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9CBE" w14:textId="77777777" w:rsidR="0038284D" w:rsidRPr="00BC54B2" w:rsidRDefault="0038284D" w:rsidP="0038284D">
      <w:pPr>
        <w:jc w:val="center"/>
        <w:rPr>
          <w:lang w:val="es-PR"/>
        </w:rPr>
      </w:pPr>
      <w:bookmarkStart w:id="0" w:name="_GoBack"/>
      <w:bookmarkEnd w:id="0"/>
      <w:r w:rsidRPr="00BC54B2">
        <w:rPr>
          <w:lang w:val="es-PR"/>
        </w:rPr>
        <w:t>CURRICULUM VITAE</w:t>
      </w:r>
    </w:p>
    <w:p w14:paraId="1321FBA5" w14:textId="77777777" w:rsidR="0038284D" w:rsidRPr="00BC54B2" w:rsidRDefault="0038284D" w:rsidP="0038284D">
      <w:pPr>
        <w:jc w:val="center"/>
        <w:rPr>
          <w:lang w:val="es-PR"/>
        </w:rPr>
      </w:pPr>
      <w:r w:rsidRPr="00BC54B2">
        <w:rPr>
          <w:lang w:val="es-PR"/>
        </w:rPr>
        <w:t>JUAN CARLOS BARTOLOMEI</w:t>
      </w:r>
    </w:p>
    <w:p w14:paraId="19BF9B85" w14:textId="77777777" w:rsidR="0038284D" w:rsidRPr="00BC54B2" w:rsidRDefault="0038284D" w:rsidP="0038284D">
      <w:pPr>
        <w:rPr>
          <w:lang w:val="es-PR"/>
        </w:rPr>
      </w:pPr>
    </w:p>
    <w:p w14:paraId="66BE0818" w14:textId="77777777" w:rsidR="0038284D" w:rsidRPr="00BC54B2" w:rsidRDefault="0038284D" w:rsidP="0038284D">
      <w:pPr>
        <w:tabs>
          <w:tab w:val="left" w:pos="1440"/>
        </w:tabs>
        <w:rPr>
          <w:lang w:val="es-PR"/>
        </w:rPr>
      </w:pPr>
    </w:p>
    <w:p w14:paraId="23496533" w14:textId="77777777" w:rsidR="0038284D" w:rsidRPr="00BC54B2" w:rsidRDefault="0038284D" w:rsidP="0038284D">
      <w:pPr>
        <w:tabs>
          <w:tab w:val="left" w:pos="1440"/>
        </w:tabs>
        <w:rPr>
          <w:lang w:val="es-PR"/>
        </w:rPr>
      </w:pPr>
      <w:r w:rsidRPr="00BC54B2">
        <w:rPr>
          <w:u w:val="single"/>
          <w:lang w:val="es-PR"/>
        </w:rPr>
        <w:t>Born:</w:t>
      </w:r>
      <w:r w:rsidRPr="00BC54B2">
        <w:rPr>
          <w:lang w:val="es-PR"/>
        </w:rPr>
        <w:tab/>
        <w:t>July 26, 1967, Mayaguez, PR</w:t>
      </w:r>
    </w:p>
    <w:p w14:paraId="51BC1F42" w14:textId="77777777" w:rsidR="0038284D" w:rsidRPr="00BC54B2" w:rsidRDefault="0038284D" w:rsidP="0038284D">
      <w:pPr>
        <w:tabs>
          <w:tab w:val="left" w:pos="1440"/>
        </w:tabs>
        <w:rPr>
          <w:lang w:val="es-PR"/>
        </w:rPr>
      </w:pPr>
    </w:p>
    <w:p w14:paraId="3907F6A0" w14:textId="77777777" w:rsidR="0038284D" w:rsidRDefault="0038284D" w:rsidP="0038284D">
      <w:pPr>
        <w:tabs>
          <w:tab w:val="left" w:pos="1440"/>
        </w:tabs>
      </w:pPr>
      <w:r>
        <w:rPr>
          <w:u w:val="single"/>
        </w:rPr>
        <w:t xml:space="preserve">Marital Status: </w:t>
      </w:r>
      <w:r>
        <w:t>Married with five children</w:t>
      </w:r>
    </w:p>
    <w:p w14:paraId="018D3531" w14:textId="77777777" w:rsidR="0038284D" w:rsidRDefault="0038284D" w:rsidP="0038284D">
      <w:pPr>
        <w:tabs>
          <w:tab w:val="left" w:pos="1440"/>
        </w:tabs>
      </w:pPr>
    </w:p>
    <w:p w14:paraId="213E3CD8" w14:textId="77777777" w:rsidR="0038284D" w:rsidRDefault="0038284D" w:rsidP="00BC54B2">
      <w:pPr>
        <w:tabs>
          <w:tab w:val="left" w:pos="1440"/>
        </w:tabs>
      </w:pPr>
      <w:r>
        <w:rPr>
          <w:u w:val="single"/>
        </w:rPr>
        <w:t>Address</w:t>
      </w:r>
      <w:r>
        <w:t>:</w:t>
      </w:r>
      <w:r>
        <w:tab/>
      </w:r>
      <w:r w:rsidR="00BC54B2">
        <w:t xml:space="preserve">31 Woodlawn Ave, </w:t>
      </w:r>
    </w:p>
    <w:p w14:paraId="6BB0EC1B" w14:textId="77777777" w:rsidR="00BC54B2" w:rsidRDefault="00BC54B2" w:rsidP="00BC54B2">
      <w:pPr>
        <w:tabs>
          <w:tab w:val="left" w:pos="1440"/>
        </w:tabs>
      </w:pPr>
      <w:r>
        <w:tab/>
        <w:t>Madison, CT 06443</w:t>
      </w:r>
    </w:p>
    <w:p w14:paraId="7D5EB1A4" w14:textId="77777777" w:rsidR="0038284D" w:rsidRPr="008760F5" w:rsidRDefault="0038284D" w:rsidP="0038284D">
      <w:pPr>
        <w:tabs>
          <w:tab w:val="left" w:pos="1440"/>
        </w:tabs>
        <w:rPr>
          <w:lang w:val="de-DE"/>
        </w:rPr>
      </w:pPr>
      <w:r>
        <w:tab/>
      </w:r>
      <w:r w:rsidRPr="008760F5">
        <w:rPr>
          <w:lang w:val="de-DE"/>
        </w:rPr>
        <w:t>Tel: (</w:t>
      </w:r>
      <w:r>
        <w:rPr>
          <w:lang w:val="de-DE"/>
        </w:rPr>
        <w:t>817</w:t>
      </w:r>
      <w:r w:rsidRPr="008760F5">
        <w:rPr>
          <w:lang w:val="de-DE"/>
        </w:rPr>
        <w:t xml:space="preserve">) </w:t>
      </w:r>
      <w:r>
        <w:rPr>
          <w:lang w:val="de-DE"/>
        </w:rPr>
        <w:t>980-5474</w:t>
      </w:r>
    </w:p>
    <w:p w14:paraId="34D1E37B" w14:textId="77777777" w:rsidR="0038284D" w:rsidRPr="008760F5" w:rsidRDefault="0038284D" w:rsidP="0038284D">
      <w:pPr>
        <w:tabs>
          <w:tab w:val="left" w:pos="1440"/>
        </w:tabs>
        <w:rPr>
          <w:lang w:val="de-DE"/>
        </w:rPr>
      </w:pPr>
      <w:r w:rsidRPr="008760F5">
        <w:rPr>
          <w:lang w:val="de-DE"/>
        </w:rPr>
        <w:tab/>
        <w:t xml:space="preserve">E-mail: </w:t>
      </w:r>
      <w:r>
        <w:rPr>
          <w:lang w:val="de-DE"/>
        </w:rPr>
        <w:t>bartolomeij@verizon.net</w:t>
      </w:r>
    </w:p>
    <w:p w14:paraId="7310A5BF" w14:textId="77777777" w:rsidR="0038284D" w:rsidRPr="008760F5" w:rsidRDefault="0038284D" w:rsidP="0038284D">
      <w:pPr>
        <w:tabs>
          <w:tab w:val="left" w:pos="1440"/>
        </w:tabs>
        <w:rPr>
          <w:lang w:val="de-DE"/>
        </w:rPr>
      </w:pPr>
    </w:p>
    <w:p w14:paraId="60B375D7" w14:textId="77777777" w:rsidR="0038284D" w:rsidRDefault="0038284D" w:rsidP="0038284D">
      <w:pPr>
        <w:tabs>
          <w:tab w:val="left" w:pos="1440"/>
        </w:tabs>
      </w:pPr>
      <w:r>
        <w:rPr>
          <w:u w:val="single"/>
        </w:rPr>
        <w:t>Education</w:t>
      </w:r>
      <w:r>
        <w:t>:</w:t>
      </w:r>
      <w:r>
        <w:tab/>
        <w:t>1989</w:t>
      </w:r>
      <w:r>
        <w:tab/>
        <w:t>B.S.E</w:t>
      </w:r>
      <w:r>
        <w:tab/>
        <w:t>Marquette University, Milwaukee, WI, cum Laude</w:t>
      </w:r>
    </w:p>
    <w:p w14:paraId="5FBC90D8" w14:textId="77777777" w:rsidR="0038284D" w:rsidRDefault="0038284D" w:rsidP="0038284D">
      <w:pPr>
        <w:tabs>
          <w:tab w:val="left" w:pos="1440"/>
        </w:tabs>
      </w:pPr>
    </w:p>
    <w:p w14:paraId="600DA335" w14:textId="77777777" w:rsidR="0038284D" w:rsidRDefault="0038284D" w:rsidP="0038284D">
      <w:pPr>
        <w:pStyle w:val="BodyTextIndent"/>
      </w:pPr>
      <w:r>
        <w:t>1994</w:t>
      </w:r>
      <w:r>
        <w:tab/>
        <w:t>M.D.</w:t>
      </w:r>
      <w:r>
        <w:tab/>
        <w:t>Yale University School of Medicine, New Haven, CT, cum Laude</w:t>
      </w:r>
    </w:p>
    <w:p w14:paraId="063B01F2" w14:textId="77777777" w:rsidR="0038284D" w:rsidRDefault="0038284D" w:rsidP="0038284D">
      <w:pPr>
        <w:tabs>
          <w:tab w:val="left" w:pos="1440"/>
        </w:tabs>
      </w:pPr>
    </w:p>
    <w:p w14:paraId="20C664A7" w14:textId="77777777" w:rsidR="0038284D" w:rsidRDefault="0038284D" w:rsidP="0038284D">
      <w:pPr>
        <w:tabs>
          <w:tab w:val="left" w:pos="1440"/>
        </w:tabs>
      </w:pPr>
      <w:r>
        <w:rPr>
          <w:u w:val="single"/>
        </w:rPr>
        <w:t>Boards:</w:t>
      </w:r>
      <w:r>
        <w:tab/>
        <w:t>Passed NMBE Part I, II and III, Neurosurgical Written Boards</w:t>
      </w:r>
    </w:p>
    <w:p w14:paraId="761015EF" w14:textId="77777777" w:rsidR="0038284D" w:rsidRDefault="0038284D" w:rsidP="0038284D">
      <w:pPr>
        <w:tabs>
          <w:tab w:val="left" w:pos="1440"/>
        </w:tabs>
      </w:pPr>
    </w:p>
    <w:p w14:paraId="622665A9" w14:textId="77777777" w:rsidR="0038284D" w:rsidRDefault="0038284D" w:rsidP="0038284D">
      <w:pPr>
        <w:tabs>
          <w:tab w:val="left" w:pos="1440"/>
        </w:tabs>
      </w:pPr>
      <w:r>
        <w:tab/>
        <w:t>ABNS Board Certification 2007</w:t>
      </w:r>
    </w:p>
    <w:p w14:paraId="7616FDB3" w14:textId="77777777" w:rsidR="00F4220E" w:rsidRDefault="00F4220E" w:rsidP="0038284D">
      <w:pPr>
        <w:tabs>
          <w:tab w:val="left" w:pos="1440"/>
        </w:tabs>
      </w:pPr>
    </w:p>
    <w:p w14:paraId="6B0FBF26" w14:textId="77777777" w:rsidR="00F4220E" w:rsidRDefault="00F4220E" w:rsidP="0038284D">
      <w:pPr>
        <w:tabs>
          <w:tab w:val="left" w:pos="1440"/>
        </w:tabs>
      </w:pPr>
      <w:r>
        <w:rPr>
          <w:u w:val="single"/>
        </w:rPr>
        <w:t>Licenses</w:t>
      </w:r>
      <w:r>
        <w:tab/>
        <w:t>Connecticut 39678</w:t>
      </w:r>
      <w:r>
        <w:tab/>
      </w:r>
      <w:r>
        <w:tab/>
        <w:t>Current</w:t>
      </w:r>
    </w:p>
    <w:p w14:paraId="56251036" w14:textId="77777777" w:rsidR="00F4220E" w:rsidRDefault="00F4220E" w:rsidP="0038284D">
      <w:pPr>
        <w:tabs>
          <w:tab w:val="left" w:pos="1440"/>
        </w:tabs>
      </w:pPr>
      <w:r>
        <w:tab/>
        <w:t>Texas L7657</w:t>
      </w:r>
      <w:r>
        <w:tab/>
      </w:r>
      <w:r>
        <w:tab/>
      </w:r>
      <w:r>
        <w:tab/>
        <w:t>Current</w:t>
      </w:r>
    </w:p>
    <w:p w14:paraId="66EBC7C0" w14:textId="77777777" w:rsidR="00F4220E" w:rsidRDefault="00F4220E" w:rsidP="0038284D">
      <w:pPr>
        <w:tabs>
          <w:tab w:val="left" w:pos="1440"/>
        </w:tabs>
      </w:pPr>
      <w:r>
        <w:tab/>
        <w:t>Arizona 28348</w:t>
      </w:r>
      <w:r>
        <w:tab/>
      </w:r>
      <w:r>
        <w:tab/>
      </w:r>
      <w:r>
        <w:tab/>
        <w:t>Lapsed</w:t>
      </w:r>
    </w:p>
    <w:p w14:paraId="7E5AEC4F" w14:textId="77777777" w:rsidR="00F4220E" w:rsidRDefault="00F4220E" w:rsidP="0038284D">
      <w:pPr>
        <w:tabs>
          <w:tab w:val="left" w:pos="1440"/>
        </w:tabs>
      </w:pPr>
      <w:r>
        <w:tab/>
        <w:t>DEA BB6779992</w:t>
      </w:r>
      <w:r>
        <w:tab/>
      </w:r>
      <w:r>
        <w:tab/>
        <w:t>Current</w:t>
      </w:r>
    </w:p>
    <w:p w14:paraId="0128918F" w14:textId="77777777" w:rsidR="00F4220E" w:rsidRDefault="00F4220E" w:rsidP="0038284D">
      <w:pPr>
        <w:tabs>
          <w:tab w:val="left" w:pos="1440"/>
        </w:tabs>
      </w:pPr>
      <w:r>
        <w:tab/>
        <w:t>NPI 1922033489</w:t>
      </w:r>
      <w:r>
        <w:tab/>
      </w:r>
      <w:r>
        <w:tab/>
        <w:t>Current</w:t>
      </w:r>
      <w:r>
        <w:tab/>
      </w:r>
    </w:p>
    <w:p w14:paraId="0C64BBFF" w14:textId="77777777" w:rsidR="00F4220E" w:rsidRDefault="00F4220E" w:rsidP="0038284D">
      <w:pPr>
        <w:tabs>
          <w:tab w:val="left" w:pos="1440"/>
        </w:tabs>
      </w:pPr>
      <w:r>
        <w:tab/>
        <w:t>CT CSC CSP.0064349</w:t>
      </w:r>
      <w:r>
        <w:tab/>
        <w:t>Currrent</w:t>
      </w:r>
    </w:p>
    <w:p w14:paraId="0F8CDD17" w14:textId="77777777" w:rsidR="00F4220E" w:rsidRPr="00F4220E" w:rsidRDefault="00F4220E" w:rsidP="0038284D">
      <w:pPr>
        <w:tabs>
          <w:tab w:val="left" w:pos="1440"/>
        </w:tabs>
      </w:pPr>
      <w:r>
        <w:tab/>
      </w:r>
    </w:p>
    <w:p w14:paraId="2A0A63DB" w14:textId="77777777" w:rsidR="0038284D" w:rsidRDefault="0038284D" w:rsidP="0038284D">
      <w:pPr>
        <w:tabs>
          <w:tab w:val="left" w:pos="1440"/>
        </w:tabs>
      </w:pPr>
    </w:p>
    <w:p w14:paraId="6BA595FF" w14:textId="77777777" w:rsidR="0038284D" w:rsidRDefault="0038284D" w:rsidP="0038284D">
      <w:pPr>
        <w:tabs>
          <w:tab w:val="left" w:pos="1440"/>
        </w:tabs>
        <w:rPr>
          <w:u w:val="single"/>
        </w:rPr>
      </w:pPr>
      <w:r>
        <w:rPr>
          <w:u w:val="single"/>
        </w:rPr>
        <w:t>Professional Positions:</w:t>
      </w:r>
    </w:p>
    <w:p w14:paraId="4A783A21" w14:textId="77777777" w:rsidR="0038284D" w:rsidRDefault="0038284D" w:rsidP="0038284D">
      <w:pPr>
        <w:tabs>
          <w:tab w:val="left" w:pos="1440"/>
        </w:tabs>
        <w:ind w:left="2160" w:hanging="720"/>
      </w:pPr>
    </w:p>
    <w:p w14:paraId="015AE82C" w14:textId="77777777" w:rsidR="0038284D" w:rsidRDefault="00B4739B" w:rsidP="0038284D">
      <w:pPr>
        <w:pStyle w:val="BodyTextIndent2"/>
      </w:pPr>
      <w:r>
        <w:t>06/</w:t>
      </w:r>
      <w:r w:rsidR="0038284D">
        <w:t>1994-</w:t>
      </w:r>
      <w:r>
        <w:t>06/</w:t>
      </w:r>
      <w:r w:rsidR="0038284D">
        <w:t>1995</w:t>
      </w:r>
      <w:r w:rsidR="0038284D">
        <w:tab/>
        <w:t xml:space="preserve">Intern Department of General Surgery Yale New </w:t>
      </w:r>
      <w:r>
        <w:tab/>
      </w:r>
      <w:r w:rsidR="0038284D">
        <w:t>Haven Hospital, New Haven, CT</w:t>
      </w:r>
    </w:p>
    <w:p w14:paraId="17898DD8" w14:textId="77777777" w:rsidR="0038284D" w:rsidRDefault="0038284D" w:rsidP="0038284D">
      <w:pPr>
        <w:pStyle w:val="BodyTextIndent2"/>
      </w:pPr>
    </w:p>
    <w:p w14:paraId="1313513E" w14:textId="77777777" w:rsidR="0038284D" w:rsidRDefault="00B4739B" w:rsidP="0038284D">
      <w:pPr>
        <w:ind w:left="2880" w:hanging="1440"/>
      </w:pPr>
      <w:r>
        <w:t>06/</w:t>
      </w:r>
      <w:r w:rsidR="0038284D">
        <w:t>1995-</w:t>
      </w:r>
      <w:r>
        <w:t>06/</w:t>
      </w:r>
      <w:r w:rsidR="0038284D">
        <w:t>1999</w:t>
      </w:r>
      <w:r w:rsidR="0038284D">
        <w:tab/>
        <w:t xml:space="preserve">Resident Department of Neurosurgery Yale New </w:t>
      </w:r>
      <w:r>
        <w:tab/>
      </w:r>
      <w:r w:rsidR="0038284D">
        <w:t>Haven Hospital, New Haven, CT</w:t>
      </w:r>
    </w:p>
    <w:p w14:paraId="67207839" w14:textId="77777777" w:rsidR="0038284D" w:rsidRDefault="0038284D" w:rsidP="0038284D">
      <w:pPr>
        <w:pStyle w:val="BodyTextIndent2"/>
        <w:tabs>
          <w:tab w:val="clear" w:pos="1440"/>
        </w:tabs>
      </w:pPr>
    </w:p>
    <w:p w14:paraId="63B109D8" w14:textId="77777777" w:rsidR="0038284D" w:rsidRDefault="00B4739B" w:rsidP="0038284D">
      <w:pPr>
        <w:tabs>
          <w:tab w:val="left" w:pos="2880"/>
        </w:tabs>
        <w:ind w:left="2880" w:hanging="1440"/>
      </w:pPr>
      <w:r>
        <w:t>0/6</w:t>
      </w:r>
      <w:r w:rsidR="0038284D">
        <w:t>1999-</w:t>
      </w:r>
      <w:r>
        <w:t>07/</w:t>
      </w:r>
      <w:r w:rsidR="0038284D">
        <w:t>2000</w:t>
      </w:r>
      <w:r w:rsidR="0038284D">
        <w:tab/>
        <w:t xml:space="preserve">Chief Resident, Instructor Department of </w:t>
      </w:r>
      <w:r>
        <w:tab/>
      </w:r>
      <w:r w:rsidR="0038284D">
        <w:t xml:space="preserve">Neurosurgery Yale New Haven Hospital, New </w:t>
      </w:r>
      <w:r>
        <w:tab/>
      </w:r>
      <w:r w:rsidR="0038284D">
        <w:t>Haven, CT</w:t>
      </w:r>
    </w:p>
    <w:p w14:paraId="19D3919E" w14:textId="77777777" w:rsidR="0038284D" w:rsidRDefault="0038284D" w:rsidP="0038284D">
      <w:pPr>
        <w:ind w:left="2880" w:hanging="1440"/>
      </w:pPr>
    </w:p>
    <w:p w14:paraId="64860E52" w14:textId="77777777" w:rsidR="0038284D" w:rsidRDefault="00B4739B" w:rsidP="0038284D">
      <w:pPr>
        <w:pStyle w:val="BodyTextIndent2"/>
      </w:pPr>
      <w:r>
        <w:t>07/</w:t>
      </w:r>
      <w:r w:rsidR="0038284D">
        <w:t>2000-</w:t>
      </w:r>
      <w:r>
        <w:t>07</w:t>
      </w:r>
      <w:r w:rsidR="0038284D">
        <w:t>2001</w:t>
      </w:r>
      <w:r w:rsidR="0038284D">
        <w:tab/>
        <w:t xml:space="preserve">Attending/Fellow-Spine Barrow Neurological </w:t>
      </w:r>
      <w:r>
        <w:tab/>
      </w:r>
      <w:r w:rsidR="0038284D">
        <w:t xml:space="preserve">Institute, St Joseph Hospital, Phoenix, AZ  </w:t>
      </w:r>
    </w:p>
    <w:p w14:paraId="05E05B46" w14:textId="77777777" w:rsidR="0038284D" w:rsidRDefault="0038284D" w:rsidP="0038284D">
      <w:pPr>
        <w:pStyle w:val="BodyTextIndent2"/>
        <w:tabs>
          <w:tab w:val="clear" w:pos="1440"/>
        </w:tabs>
      </w:pPr>
    </w:p>
    <w:p w14:paraId="0B1A4D19" w14:textId="77777777" w:rsidR="0038284D" w:rsidRDefault="00B4739B" w:rsidP="0038284D">
      <w:pPr>
        <w:pStyle w:val="BodyTextIndent2"/>
        <w:tabs>
          <w:tab w:val="clear" w:pos="1440"/>
        </w:tabs>
      </w:pPr>
      <w:r>
        <w:lastRenderedPageBreak/>
        <w:t>07/</w:t>
      </w:r>
      <w:r w:rsidR="0038284D">
        <w:t xml:space="preserve">2001- </w:t>
      </w:r>
      <w:r>
        <w:t>01/</w:t>
      </w:r>
      <w:r w:rsidR="0038284D">
        <w:t>2004</w:t>
      </w:r>
      <w:r w:rsidR="0038284D">
        <w:tab/>
        <w:t xml:space="preserve">Assistant Professor Department of Neurosurgery </w:t>
      </w:r>
      <w:r>
        <w:tab/>
      </w:r>
      <w:r w:rsidR="0038284D">
        <w:t>Yale University School of Medicine</w:t>
      </w:r>
    </w:p>
    <w:p w14:paraId="0B0C6232" w14:textId="77777777" w:rsidR="0038284D" w:rsidRDefault="0038284D" w:rsidP="0038284D">
      <w:pPr>
        <w:pStyle w:val="BodyTextIndent2"/>
        <w:tabs>
          <w:tab w:val="clear" w:pos="1440"/>
        </w:tabs>
      </w:pPr>
    </w:p>
    <w:p w14:paraId="751FCEC9" w14:textId="77777777" w:rsidR="0038284D" w:rsidRDefault="00B4739B" w:rsidP="0038284D">
      <w:pPr>
        <w:pStyle w:val="BodyTextIndent2"/>
        <w:tabs>
          <w:tab w:val="clear" w:pos="1440"/>
        </w:tabs>
      </w:pPr>
      <w:r>
        <w:t>01/</w:t>
      </w:r>
      <w:r w:rsidR="0038284D">
        <w:t xml:space="preserve">2004- </w:t>
      </w:r>
      <w:r w:rsidR="00375801">
        <w:t>12/2016</w:t>
      </w:r>
      <w:r w:rsidR="0038284D">
        <w:tab/>
        <w:t>Vice President Spine Team Texas, Southlake, TX</w:t>
      </w:r>
    </w:p>
    <w:p w14:paraId="604CDED1" w14:textId="77777777" w:rsidR="006851A2" w:rsidRDefault="006851A2" w:rsidP="0038284D">
      <w:pPr>
        <w:pStyle w:val="BodyTextIndent2"/>
        <w:tabs>
          <w:tab w:val="clear" w:pos="1440"/>
        </w:tabs>
      </w:pPr>
    </w:p>
    <w:p w14:paraId="000CE40D" w14:textId="77777777" w:rsidR="006851A2" w:rsidRDefault="00B4739B" w:rsidP="006851A2">
      <w:pPr>
        <w:pStyle w:val="BodyTextIndent2"/>
        <w:tabs>
          <w:tab w:val="clear" w:pos="1440"/>
        </w:tabs>
      </w:pPr>
      <w:r>
        <w:t>03/</w:t>
      </w:r>
      <w:r w:rsidR="006851A2">
        <w:t>2013-</w:t>
      </w:r>
      <w:r>
        <w:t>01/</w:t>
      </w:r>
      <w:r w:rsidR="006851A2">
        <w:t xml:space="preserve">2014 </w:t>
      </w:r>
      <w:r w:rsidR="006851A2">
        <w:tab/>
        <w:t xml:space="preserve">Vice Chairman of Surgery Texas Health Rockwall </w:t>
      </w:r>
      <w:r>
        <w:tab/>
      </w:r>
      <w:r w:rsidR="006851A2">
        <w:t>Hospital</w:t>
      </w:r>
    </w:p>
    <w:p w14:paraId="09957E53" w14:textId="77777777" w:rsidR="0038284D" w:rsidRDefault="0038284D" w:rsidP="0038284D">
      <w:pPr>
        <w:pStyle w:val="BodyTextIndent2"/>
        <w:tabs>
          <w:tab w:val="clear" w:pos="1440"/>
        </w:tabs>
      </w:pPr>
    </w:p>
    <w:p w14:paraId="471BE116" w14:textId="77777777" w:rsidR="0038284D" w:rsidRDefault="00B4739B" w:rsidP="0038284D">
      <w:pPr>
        <w:pStyle w:val="BodyTextIndent2"/>
        <w:tabs>
          <w:tab w:val="clear" w:pos="1440"/>
        </w:tabs>
      </w:pPr>
      <w:r>
        <w:t>01/</w:t>
      </w:r>
      <w:r w:rsidR="0038284D">
        <w:t>2005-</w:t>
      </w:r>
      <w:r w:rsidR="00F87788">
        <w:t>12/2016</w:t>
      </w:r>
      <w:r w:rsidR="0038284D">
        <w:tab/>
        <w:t xml:space="preserve">Quality Review Committee Texas Health Southlake </w:t>
      </w:r>
      <w:r>
        <w:tab/>
      </w:r>
      <w:r w:rsidR="0038284D">
        <w:t>Hospital</w:t>
      </w:r>
    </w:p>
    <w:p w14:paraId="1396F390" w14:textId="77777777" w:rsidR="0038284D" w:rsidRDefault="0038284D" w:rsidP="0038284D">
      <w:pPr>
        <w:pStyle w:val="BodyTextIndent2"/>
        <w:tabs>
          <w:tab w:val="clear" w:pos="1440"/>
        </w:tabs>
      </w:pPr>
    </w:p>
    <w:p w14:paraId="210A922A" w14:textId="77777777" w:rsidR="0038284D" w:rsidRDefault="00B4739B" w:rsidP="0038284D">
      <w:pPr>
        <w:pStyle w:val="BodyTextIndent2"/>
        <w:tabs>
          <w:tab w:val="clear" w:pos="1440"/>
        </w:tabs>
      </w:pPr>
      <w:r>
        <w:t>01/</w:t>
      </w:r>
      <w:r w:rsidR="0038284D">
        <w:t>2009-</w:t>
      </w:r>
      <w:r w:rsidR="00F87788">
        <w:t>12/2016</w:t>
      </w:r>
      <w:r w:rsidR="0038284D">
        <w:tab/>
        <w:t xml:space="preserve">Vice Chief of Staff Texas Health Southlake </w:t>
      </w:r>
      <w:r>
        <w:tab/>
      </w:r>
      <w:r w:rsidR="0038284D">
        <w:t>Hospital</w:t>
      </w:r>
    </w:p>
    <w:p w14:paraId="2D96073D" w14:textId="77777777" w:rsidR="0038284D" w:rsidRDefault="0038284D" w:rsidP="0038284D">
      <w:pPr>
        <w:pStyle w:val="BodyTextIndent2"/>
        <w:tabs>
          <w:tab w:val="clear" w:pos="1440"/>
        </w:tabs>
      </w:pPr>
    </w:p>
    <w:p w14:paraId="6FA0688D" w14:textId="77777777" w:rsidR="0038284D" w:rsidRDefault="00B4739B" w:rsidP="0038284D">
      <w:pPr>
        <w:pStyle w:val="BodyTextIndent2"/>
        <w:tabs>
          <w:tab w:val="clear" w:pos="1440"/>
        </w:tabs>
      </w:pPr>
      <w:r>
        <w:t>01/</w:t>
      </w:r>
      <w:r w:rsidR="0038284D">
        <w:t>2009-</w:t>
      </w:r>
      <w:r w:rsidR="00F87788">
        <w:t>12/2016</w:t>
      </w:r>
      <w:r w:rsidR="0038284D">
        <w:t xml:space="preserve"> </w:t>
      </w:r>
      <w:r w:rsidR="0038284D">
        <w:tab/>
        <w:t>Board Member Texas Health Southlake Hospital</w:t>
      </w:r>
    </w:p>
    <w:p w14:paraId="77D7EEAB" w14:textId="77777777" w:rsidR="00B4739B" w:rsidRDefault="00B4739B" w:rsidP="0038284D">
      <w:pPr>
        <w:pStyle w:val="BodyTextIndent2"/>
        <w:tabs>
          <w:tab w:val="clear" w:pos="1440"/>
        </w:tabs>
      </w:pPr>
    </w:p>
    <w:p w14:paraId="31EC034B" w14:textId="77777777" w:rsidR="00B4739B" w:rsidRDefault="00B4739B" w:rsidP="0038284D">
      <w:pPr>
        <w:pStyle w:val="BodyTextIndent2"/>
        <w:tabs>
          <w:tab w:val="clear" w:pos="1440"/>
        </w:tabs>
      </w:pPr>
      <w:r>
        <w:t>01/2017</w:t>
      </w:r>
      <w:r w:rsidR="00375801">
        <w:t>- Present</w:t>
      </w:r>
      <w:r w:rsidR="00375801">
        <w:tab/>
      </w:r>
      <w:r>
        <w:t xml:space="preserve">Assistant Clinical Professor Department of </w:t>
      </w:r>
      <w:r>
        <w:tab/>
        <w:t>Neurosurgery Yale University School of Medicine</w:t>
      </w:r>
    </w:p>
    <w:p w14:paraId="464720BF" w14:textId="77777777" w:rsidR="00B4739B" w:rsidRDefault="00B4739B" w:rsidP="0038284D">
      <w:pPr>
        <w:pStyle w:val="BodyTextIndent2"/>
        <w:tabs>
          <w:tab w:val="clear" w:pos="1440"/>
        </w:tabs>
      </w:pPr>
      <w:r>
        <w:tab/>
      </w:r>
    </w:p>
    <w:p w14:paraId="31C02AAF" w14:textId="77777777" w:rsidR="00B4739B" w:rsidRDefault="00B4739B" w:rsidP="0038284D">
      <w:pPr>
        <w:pStyle w:val="BodyTextIndent2"/>
        <w:tabs>
          <w:tab w:val="clear" w:pos="1440"/>
        </w:tabs>
      </w:pPr>
    </w:p>
    <w:p w14:paraId="3432599C" w14:textId="77777777" w:rsidR="0038284D" w:rsidRDefault="0038284D" w:rsidP="0038284D">
      <w:pPr>
        <w:pStyle w:val="BodyTextIndent2"/>
        <w:tabs>
          <w:tab w:val="clear" w:pos="1440"/>
        </w:tabs>
      </w:pPr>
    </w:p>
    <w:p w14:paraId="0AA48DF1" w14:textId="77777777" w:rsidR="0038284D" w:rsidRDefault="0038284D" w:rsidP="0038284D">
      <w:pPr>
        <w:pStyle w:val="BodyTextIndent2"/>
        <w:tabs>
          <w:tab w:val="clear" w:pos="1440"/>
        </w:tabs>
      </w:pPr>
    </w:p>
    <w:p w14:paraId="65E608FA" w14:textId="77777777" w:rsidR="0038284D" w:rsidRDefault="0038284D" w:rsidP="0038284D">
      <w:pPr>
        <w:pStyle w:val="BodyTextIndent2"/>
        <w:tabs>
          <w:tab w:val="clear" w:pos="1440"/>
        </w:tabs>
      </w:pPr>
    </w:p>
    <w:p w14:paraId="44F34207" w14:textId="77777777" w:rsidR="0038284D" w:rsidRDefault="0038284D" w:rsidP="0038284D">
      <w:pPr>
        <w:rPr>
          <w:u w:val="single"/>
        </w:rPr>
      </w:pPr>
      <w:r>
        <w:rPr>
          <w:u w:val="single"/>
        </w:rPr>
        <w:t>Grants, Fellowships, and Awards:</w:t>
      </w:r>
    </w:p>
    <w:p w14:paraId="4338CCE7" w14:textId="77777777" w:rsidR="0038284D" w:rsidRDefault="0038284D" w:rsidP="0038284D">
      <w:pPr>
        <w:ind w:left="2880" w:hanging="1440"/>
      </w:pPr>
    </w:p>
    <w:p w14:paraId="751982E5" w14:textId="77777777" w:rsidR="0038284D" w:rsidRDefault="0038284D" w:rsidP="0038284D">
      <w:pPr>
        <w:numPr>
          <w:ilvl w:val="1"/>
          <w:numId w:val="1"/>
        </w:numPr>
      </w:pPr>
      <w:r>
        <w:t>Dean's Honor List</w:t>
      </w:r>
    </w:p>
    <w:p w14:paraId="6EBF883F" w14:textId="77777777" w:rsidR="0038284D" w:rsidRDefault="0038284D" w:rsidP="0038284D">
      <w:pPr>
        <w:ind w:left="1440"/>
      </w:pPr>
    </w:p>
    <w:p w14:paraId="44DAB8DF" w14:textId="77777777" w:rsidR="0038284D" w:rsidRDefault="0038284D" w:rsidP="0038284D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6120"/>
        </w:tabs>
        <w:ind w:right="0"/>
      </w:pPr>
      <w:r>
        <w:t>Marquette University Academic Scholarship.</w:t>
      </w:r>
    </w:p>
    <w:p w14:paraId="15F310B7" w14:textId="77777777" w:rsidR="0038284D" w:rsidRDefault="0038284D" w:rsidP="0038284D">
      <w:pPr>
        <w:pStyle w:val="BodyText2"/>
        <w:tabs>
          <w:tab w:val="clear" w:pos="1440"/>
          <w:tab w:val="clear" w:pos="2160"/>
          <w:tab w:val="clear" w:pos="6120"/>
        </w:tabs>
        <w:ind w:left="1440" w:right="0" w:firstLine="0"/>
      </w:pPr>
    </w:p>
    <w:p w14:paraId="28D4FDD2" w14:textId="77777777" w:rsidR="0038284D" w:rsidRDefault="0038284D" w:rsidP="0038284D">
      <w:pPr>
        <w:ind w:left="2880" w:hanging="1440"/>
      </w:pPr>
      <w:r>
        <w:t>1988</w:t>
      </w:r>
      <w:r>
        <w:tab/>
        <w:t>Cornell Medical College Summer Research Fellowship.</w:t>
      </w:r>
    </w:p>
    <w:p w14:paraId="0E1A23C1" w14:textId="77777777" w:rsidR="0038284D" w:rsidRDefault="0038284D" w:rsidP="0038284D">
      <w:pPr>
        <w:ind w:left="2880" w:hanging="1440"/>
      </w:pPr>
    </w:p>
    <w:p w14:paraId="1BDA5B03" w14:textId="77777777" w:rsidR="0038284D" w:rsidRDefault="0038284D" w:rsidP="0038284D">
      <w:pPr>
        <w:pStyle w:val="BodyTextIndent2"/>
        <w:tabs>
          <w:tab w:val="clear" w:pos="1440"/>
        </w:tabs>
      </w:pPr>
      <w:r>
        <w:t>1988-1989</w:t>
      </w:r>
      <w:r>
        <w:tab/>
        <w:t>Tau Beta Pi Engineering Honor Society.</w:t>
      </w:r>
    </w:p>
    <w:p w14:paraId="22E248E6" w14:textId="77777777" w:rsidR="0038284D" w:rsidRDefault="0038284D" w:rsidP="0038284D">
      <w:pPr>
        <w:ind w:left="2880" w:hanging="1440"/>
      </w:pPr>
    </w:p>
    <w:p w14:paraId="5E136BFB" w14:textId="77777777" w:rsidR="0038284D" w:rsidRDefault="0038284D" w:rsidP="0038284D">
      <w:pPr>
        <w:pStyle w:val="BodyTextIndent2"/>
        <w:tabs>
          <w:tab w:val="clear" w:pos="1440"/>
        </w:tabs>
      </w:pPr>
      <w:r>
        <w:t>1988-1989</w:t>
      </w:r>
      <w:r>
        <w:tab/>
        <w:t>Alpha Beta Mu Beta Biomedical Engineering Honor Society.</w:t>
      </w:r>
    </w:p>
    <w:p w14:paraId="2A226084" w14:textId="77777777" w:rsidR="0038284D" w:rsidRDefault="0038284D" w:rsidP="0038284D">
      <w:pPr>
        <w:ind w:left="2880" w:hanging="1440"/>
      </w:pPr>
    </w:p>
    <w:p w14:paraId="03DD63C0" w14:textId="77777777" w:rsidR="0038284D" w:rsidRDefault="0038284D" w:rsidP="0038284D">
      <w:pPr>
        <w:ind w:left="2880" w:hanging="1440"/>
      </w:pPr>
      <w:r>
        <w:t>1989</w:t>
      </w:r>
      <w:r>
        <w:tab/>
        <w:t>Marquette University Outstanding Senior Award.</w:t>
      </w:r>
    </w:p>
    <w:p w14:paraId="5F486E47" w14:textId="77777777" w:rsidR="0038284D" w:rsidRDefault="0038284D" w:rsidP="0038284D">
      <w:pPr>
        <w:ind w:left="2880" w:hanging="1440"/>
      </w:pPr>
    </w:p>
    <w:p w14:paraId="78BB761A" w14:textId="77777777" w:rsidR="0038284D" w:rsidRDefault="0038284D" w:rsidP="0038284D">
      <w:pPr>
        <w:ind w:left="2880" w:hanging="1440"/>
      </w:pPr>
      <w:r>
        <w:t>1989</w:t>
      </w:r>
      <w:r>
        <w:tab/>
        <w:t>Marquette University Ethnic Senior Award.</w:t>
      </w:r>
    </w:p>
    <w:p w14:paraId="4AAEBB41" w14:textId="77777777" w:rsidR="0038284D" w:rsidRDefault="0038284D" w:rsidP="0038284D">
      <w:pPr>
        <w:ind w:left="2880" w:hanging="1440"/>
      </w:pPr>
    </w:p>
    <w:p w14:paraId="2C52978A" w14:textId="77777777" w:rsidR="0038284D" w:rsidRDefault="0038284D" w:rsidP="0038284D">
      <w:pPr>
        <w:ind w:left="2880" w:hanging="1440"/>
      </w:pPr>
      <w:r>
        <w:t>1989</w:t>
      </w:r>
      <w:r>
        <w:tab/>
        <w:t>Biomedical Engineering Scholastic Honors.</w:t>
      </w:r>
    </w:p>
    <w:p w14:paraId="778C4453" w14:textId="77777777" w:rsidR="0038284D" w:rsidRDefault="0038284D" w:rsidP="0038284D">
      <w:pPr>
        <w:ind w:left="2880" w:hanging="1440"/>
      </w:pPr>
    </w:p>
    <w:p w14:paraId="5B261106" w14:textId="77777777" w:rsidR="0038284D" w:rsidRDefault="0038284D" w:rsidP="0038284D">
      <w:pPr>
        <w:tabs>
          <w:tab w:val="left" w:pos="1620"/>
        </w:tabs>
        <w:ind w:left="2880" w:hanging="1440"/>
      </w:pPr>
      <w:r>
        <w:t>1990</w:t>
      </w:r>
      <w:r>
        <w:tab/>
        <w:t>Yale University School of Medicine Summer Fellowship.</w:t>
      </w:r>
    </w:p>
    <w:p w14:paraId="5E67EA2B" w14:textId="77777777" w:rsidR="0038284D" w:rsidRDefault="0038284D" w:rsidP="0038284D">
      <w:pPr>
        <w:tabs>
          <w:tab w:val="left" w:pos="1620"/>
        </w:tabs>
        <w:ind w:left="2880" w:hanging="1440"/>
      </w:pPr>
    </w:p>
    <w:p w14:paraId="538F6F67" w14:textId="77777777" w:rsidR="0038284D" w:rsidRDefault="0038284D" w:rsidP="0038284D">
      <w:pPr>
        <w:ind w:left="2880" w:hanging="1440"/>
      </w:pPr>
      <w:r>
        <w:t>1991</w:t>
      </w:r>
      <w:r>
        <w:tab/>
        <w:t>Yale University School of Medicine Surgery Department Small Grant Award.</w:t>
      </w:r>
    </w:p>
    <w:p w14:paraId="40B19EF4" w14:textId="77777777" w:rsidR="0038284D" w:rsidRDefault="0038284D" w:rsidP="0038284D">
      <w:pPr>
        <w:ind w:left="2880" w:hanging="1440"/>
      </w:pPr>
    </w:p>
    <w:p w14:paraId="792BDCFD" w14:textId="77777777" w:rsidR="0038284D" w:rsidRDefault="0038284D" w:rsidP="0038284D">
      <w:pPr>
        <w:numPr>
          <w:ilvl w:val="0"/>
          <w:numId w:val="3"/>
        </w:numPr>
        <w:tabs>
          <w:tab w:val="clear" w:pos="1800"/>
          <w:tab w:val="left" w:pos="2880"/>
        </w:tabs>
        <w:ind w:left="2880" w:hanging="1440"/>
      </w:pPr>
      <w:r>
        <w:t>National Medical Fellowship Inc. Academic Medicine Scholar.</w:t>
      </w:r>
    </w:p>
    <w:p w14:paraId="22C9DAC3" w14:textId="77777777" w:rsidR="0038284D" w:rsidRDefault="0038284D" w:rsidP="0038284D">
      <w:pPr>
        <w:ind w:left="1440"/>
      </w:pPr>
    </w:p>
    <w:p w14:paraId="34DA2044" w14:textId="77777777" w:rsidR="0038284D" w:rsidRDefault="0038284D" w:rsidP="0038284D">
      <w:pPr>
        <w:ind w:left="2880" w:hanging="1440"/>
      </w:pPr>
      <w:r>
        <w:t>1991</w:t>
      </w:r>
      <w:r>
        <w:tab/>
        <w:t>National Medical Fellowship &amp; Brystol Myers-Squibb Fellowship.</w:t>
      </w:r>
    </w:p>
    <w:p w14:paraId="2F1497BD" w14:textId="77777777" w:rsidR="0038284D" w:rsidRDefault="0038284D" w:rsidP="0038284D">
      <w:pPr>
        <w:ind w:left="2880" w:hanging="1440"/>
      </w:pPr>
    </w:p>
    <w:p w14:paraId="440DE8A1" w14:textId="77777777" w:rsidR="0038284D" w:rsidRDefault="0038284D" w:rsidP="0038284D">
      <w:pPr>
        <w:ind w:left="2880" w:hanging="1440"/>
      </w:pPr>
      <w:r>
        <w:t>1992</w:t>
      </w:r>
      <w:r>
        <w:tab/>
        <w:t>Association for Chemoreception Science Student Travel Fellowship.</w:t>
      </w:r>
    </w:p>
    <w:p w14:paraId="64A24074" w14:textId="77777777" w:rsidR="0038284D" w:rsidRDefault="0038284D" w:rsidP="0038284D">
      <w:pPr>
        <w:ind w:left="2880" w:hanging="1440"/>
      </w:pPr>
    </w:p>
    <w:p w14:paraId="3F8F856C" w14:textId="77777777" w:rsidR="0038284D" w:rsidRDefault="0038284D" w:rsidP="0038284D">
      <w:pPr>
        <w:ind w:left="2880" w:hanging="1440"/>
      </w:pPr>
      <w:r>
        <w:t>1992</w:t>
      </w:r>
      <w:r>
        <w:tab/>
        <w:t>Park Nicollet Medical Center Fellowship.</w:t>
      </w:r>
    </w:p>
    <w:p w14:paraId="7FFE4D8F" w14:textId="77777777" w:rsidR="0038284D" w:rsidRDefault="0038284D" w:rsidP="0038284D">
      <w:pPr>
        <w:ind w:left="2880" w:hanging="1440"/>
      </w:pPr>
    </w:p>
    <w:p w14:paraId="59F2522C" w14:textId="77777777" w:rsidR="0038284D" w:rsidRDefault="0038284D" w:rsidP="0038284D">
      <w:pPr>
        <w:ind w:left="2880" w:hanging="1440"/>
      </w:pPr>
      <w:r>
        <w:t>1992</w:t>
      </w:r>
      <w:r>
        <w:tab/>
        <w:t>Hugh  J. Andersen Scholarship.</w:t>
      </w:r>
    </w:p>
    <w:p w14:paraId="40473920" w14:textId="77777777" w:rsidR="0038284D" w:rsidRDefault="0038284D" w:rsidP="0038284D">
      <w:pPr>
        <w:ind w:left="2880" w:hanging="1440"/>
      </w:pPr>
    </w:p>
    <w:p w14:paraId="076763FC" w14:textId="77777777" w:rsidR="0038284D" w:rsidRDefault="0038284D" w:rsidP="0038284D">
      <w:pPr>
        <w:ind w:left="2880" w:hanging="1440"/>
      </w:pPr>
      <w:r>
        <w:t>1992-1994</w:t>
      </w:r>
      <w:r>
        <w:tab/>
        <w:t>National Institute of Deafness and Other Communication Disorders Fellowship.</w:t>
      </w:r>
    </w:p>
    <w:p w14:paraId="2473687B" w14:textId="77777777" w:rsidR="0038284D" w:rsidRDefault="0038284D" w:rsidP="0038284D">
      <w:pPr>
        <w:ind w:left="2880" w:hanging="1440"/>
      </w:pPr>
    </w:p>
    <w:p w14:paraId="7A7BF76B" w14:textId="77777777" w:rsidR="0038284D" w:rsidRDefault="0038284D" w:rsidP="0038284D">
      <w:pPr>
        <w:ind w:left="2880" w:hanging="1440"/>
      </w:pPr>
      <w:r>
        <w:t>1992</w:t>
      </w:r>
      <w:r>
        <w:tab/>
        <w:t>Society for Neuroscience Travel Fellowship.</w:t>
      </w:r>
    </w:p>
    <w:p w14:paraId="00CFC1AE" w14:textId="77777777" w:rsidR="0038284D" w:rsidRDefault="0038284D" w:rsidP="0038284D">
      <w:pPr>
        <w:ind w:left="2880" w:hanging="1440"/>
      </w:pPr>
    </w:p>
    <w:p w14:paraId="3D45E2CA" w14:textId="77777777" w:rsidR="0038284D" w:rsidRDefault="0038284D" w:rsidP="0038284D">
      <w:pPr>
        <w:ind w:left="2880" w:hanging="1440"/>
      </w:pPr>
      <w:r>
        <w:t>1994</w:t>
      </w:r>
      <w:r>
        <w:tab/>
        <w:t>Yale University School of Medicine Department of Surgery Honors.</w:t>
      </w:r>
    </w:p>
    <w:p w14:paraId="3D1A2A2A" w14:textId="77777777" w:rsidR="0038284D" w:rsidRDefault="0038284D" w:rsidP="0038284D">
      <w:pPr>
        <w:ind w:left="2880" w:hanging="1440"/>
      </w:pPr>
    </w:p>
    <w:p w14:paraId="2FD056D7" w14:textId="77777777" w:rsidR="0038284D" w:rsidRDefault="0038284D" w:rsidP="0038284D">
      <w:pPr>
        <w:ind w:left="2880" w:hanging="1440"/>
      </w:pPr>
      <w:r>
        <w:t>1994</w:t>
      </w:r>
      <w:r>
        <w:tab/>
        <w:t>The Connecticut Chapter of the American College of Surgeons &amp; The Connecticut Society of American Board Surgeons Excellence in Surgical Studies Award.</w:t>
      </w:r>
    </w:p>
    <w:p w14:paraId="66A037D1" w14:textId="77777777" w:rsidR="0038284D" w:rsidRDefault="0038284D" w:rsidP="0038284D">
      <w:pPr>
        <w:tabs>
          <w:tab w:val="left" w:pos="1620"/>
        </w:tabs>
        <w:ind w:left="2880" w:hanging="1440"/>
      </w:pPr>
    </w:p>
    <w:p w14:paraId="2B8A323B" w14:textId="77777777" w:rsidR="0038284D" w:rsidRDefault="0038284D" w:rsidP="0038284D">
      <w:pPr>
        <w:ind w:left="2880" w:hanging="1440"/>
      </w:pPr>
      <w:r>
        <w:t>1994</w:t>
      </w:r>
      <w:r>
        <w:tab/>
        <w:t>American Association of Academic Surgery Research Award</w:t>
      </w:r>
    </w:p>
    <w:p w14:paraId="6FB5CB16" w14:textId="77777777" w:rsidR="0038284D" w:rsidRDefault="0038284D" w:rsidP="0038284D">
      <w:pPr>
        <w:tabs>
          <w:tab w:val="left" w:pos="1620"/>
        </w:tabs>
        <w:ind w:left="2880" w:hanging="1440"/>
      </w:pPr>
    </w:p>
    <w:p w14:paraId="2C3CFA0A" w14:textId="77777777" w:rsidR="0038284D" w:rsidRDefault="0038284D" w:rsidP="0038284D">
      <w:pPr>
        <w:pStyle w:val="BodyTextIndent2"/>
        <w:numPr>
          <w:ilvl w:val="0"/>
          <w:numId w:val="4"/>
        </w:numPr>
        <w:tabs>
          <w:tab w:val="clear" w:pos="1440"/>
          <w:tab w:val="clear" w:pos="2640"/>
        </w:tabs>
        <w:ind w:left="2880" w:hanging="1440"/>
      </w:pPr>
      <w:r>
        <w:t>Sandoz Recognition of Superior Academic Achievement and Contribution to Health Care Award</w:t>
      </w:r>
    </w:p>
    <w:p w14:paraId="3A510C9A" w14:textId="77777777" w:rsidR="0038284D" w:rsidRDefault="0038284D" w:rsidP="0038284D">
      <w:pPr>
        <w:pStyle w:val="BodyTextIndent2"/>
        <w:tabs>
          <w:tab w:val="clear" w:pos="1440"/>
        </w:tabs>
      </w:pPr>
    </w:p>
    <w:p w14:paraId="525D47E9" w14:textId="77777777" w:rsidR="0038284D" w:rsidRDefault="0038284D" w:rsidP="0038284D">
      <w:pPr>
        <w:pStyle w:val="BodyTextIndent2"/>
        <w:tabs>
          <w:tab w:val="clear" w:pos="1440"/>
        </w:tabs>
      </w:pPr>
      <w:r>
        <w:t>2001</w:t>
      </w:r>
      <w:r>
        <w:tab/>
        <w:t>North American Spine Society Traveling Fellowship</w:t>
      </w:r>
    </w:p>
    <w:p w14:paraId="5F9C98EC" w14:textId="77777777" w:rsidR="0038284D" w:rsidRDefault="0038284D" w:rsidP="0038284D">
      <w:pPr>
        <w:pStyle w:val="BodyTextIndent2"/>
        <w:tabs>
          <w:tab w:val="clear" w:pos="1440"/>
        </w:tabs>
      </w:pPr>
    </w:p>
    <w:p w14:paraId="15A3896D" w14:textId="77777777" w:rsidR="0038284D" w:rsidRDefault="0038284D" w:rsidP="0038284D">
      <w:pPr>
        <w:pStyle w:val="BodyTextIndent2"/>
        <w:tabs>
          <w:tab w:val="clear" w:pos="1440"/>
        </w:tabs>
        <w:rPr>
          <w:rStyle w:val="st1"/>
        </w:rPr>
      </w:pPr>
      <w:r>
        <w:t>2007</w:t>
      </w:r>
      <w:r>
        <w:tab/>
      </w:r>
      <w:r w:rsidRPr="001D1D13">
        <w:rPr>
          <w:rStyle w:val="st1"/>
        </w:rPr>
        <w:t xml:space="preserve">Dallas Business Journal, </w:t>
      </w:r>
      <w:r w:rsidRPr="004D15DA">
        <w:rPr>
          <w:rStyle w:val="st1"/>
          <w:bCs/>
          <w:color w:val="000000"/>
        </w:rPr>
        <w:t>Healthcare Heroes</w:t>
      </w:r>
      <w:r w:rsidRPr="001D1D13">
        <w:rPr>
          <w:rStyle w:val="st1"/>
        </w:rPr>
        <w:t xml:space="preserve"> – Physician Award </w:t>
      </w:r>
    </w:p>
    <w:p w14:paraId="3DDBDF75" w14:textId="77777777" w:rsidR="0038284D" w:rsidRDefault="0038284D" w:rsidP="0038284D">
      <w:pPr>
        <w:pStyle w:val="BodyTextIndent2"/>
        <w:tabs>
          <w:tab w:val="clear" w:pos="1440"/>
        </w:tabs>
      </w:pPr>
    </w:p>
    <w:p w14:paraId="37186292" w14:textId="77777777" w:rsidR="0038284D" w:rsidRDefault="0038284D" w:rsidP="0038284D">
      <w:pPr>
        <w:pStyle w:val="BodyText2"/>
        <w:tabs>
          <w:tab w:val="clear" w:pos="1440"/>
          <w:tab w:val="clear" w:pos="2160"/>
          <w:tab w:val="clear" w:pos="2880"/>
          <w:tab w:val="clear" w:pos="6120"/>
        </w:tabs>
        <w:ind w:left="2880" w:right="0" w:hanging="1440"/>
      </w:pPr>
      <w:r>
        <w:t xml:space="preserve">2007-2009 </w:t>
      </w:r>
      <w:r>
        <w:tab/>
        <w:t>Fort Worth Magazine Top Docs Neurosurgical Specialty</w:t>
      </w:r>
    </w:p>
    <w:p w14:paraId="3D8A576D" w14:textId="77777777" w:rsidR="0038284D" w:rsidRDefault="0038284D" w:rsidP="0038284D">
      <w:pPr>
        <w:pStyle w:val="BodyText2"/>
        <w:tabs>
          <w:tab w:val="clear" w:pos="1440"/>
          <w:tab w:val="clear" w:pos="2160"/>
          <w:tab w:val="clear" w:pos="2880"/>
          <w:tab w:val="clear" w:pos="6120"/>
        </w:tabs>
        <w:ind w:left="2880" w:right="0" w:hanging="1440"/>
      </w:pPr>
    </w:p>
    <w:p w14:paraId="7F48C902" w14:textId="77777777" w:rsidR="0038284D" w:rsidRDefault="0038284D" w:rsidP="0038284D">
      <w:pPr>
        <w:pStyle w:val="BodyText2"/>
        <w:tabs>
          <w:tab w:val="clear" w:pos="1440"/>
          <w:tab w:val="clear" w:pos="2160"/>
          <w:tab w:val="clear" w:pos="2880"/>
          <w:tab w:val="clear" w:pos="6120"/>
        </w:tabs>
        <w:ind w:left="2880" w:right="0" w:hanging="1440"/>
      </w:pPr>
      <w:r>
        <w:t>2009</w:t>
      </w:r>
      <w:r>
        <w:tab/>
        <w:t>Member of Neurosurgical Society of America</w:t>
      </w:r>
    </w:p>
    <w:p w14:paraId="26545ED2" w14:textId="77777777" w:rsidR="0038284D" w:rsidRDefault="0038284D" w:rsidP="0038284D">
      <w:pPr>
        <w:pStyle w:val="BodyText2"/>
        <w:tabs>
          <w:tab w:val="clear" w:pos="1440"/>
          <w:tab w:val="clear" w:pos="2160"/>
          <w:tab w:val="clear" w:pos="2880"/>
          <w:tab w:val="clear" w:pos="6120"/>
        </w:tabs>
        <w:ind w:left="2880" w:right="0" w:hanging="1440"/>
      </w:pPr>
    </w:p>
    <w:p w14:paraId="0DC652F8" w14:textId="77777777" w:rsidR="0038284D" w:rsidRDefault="0038284D" w:rsidP="0038284D">
      <w:pPr>
        <w:pStyle w:val="BodyText2"/>
        <w:tabs>
          <w:tab w:val="clear" w:pos="1440"/>
          <w:tab w:val="clear" w:pos="2160"/>
          <w:tab w:val="clear" w:pos="2880"/>
          <w:tab w:val="clear" w:pos="6120"/>
        </w:tabs>
        <w:ind w:left="2880" w:right="0" w:hanging="1440"/>
      </w:pPr>
    </w:p>
    <w:p w14:paraId="0C699BCF" w14:textId="77777777" w:rsidR="0038284D" w:rsidRDefault="0038284D" w:rsidP="0038284D">
      <w:pPr>
        <w:rPr>
          <w:u w:val="single"/>
        </w:rPr>
      </w:pPr>
      <w:r>
        <w:rPr>
          <w:u w:val="single"/>
        </w:rPr>
        <w:t>Dissertation:</w:t>
      </w:r>
    </w:p>
    <w:p w14:paraId="4A8B1204" w14:textId="77777777" w:rsidR="0038284D" w:rsidRDefault="0038284D" w:rsidP="0038284D"/>
    <w:p w14:paraId="543EF7AC" w14:textId="77777777" w:rsidR="0038284D" w:rsidRDefault="0038284D" w:rsidP="0038284D">
      <w:pPr>
        <w:pStyle w:val="BodyTextIndent3"/>
      </w:pPr>
      <w:r>
        <w:t>Immunocytochemical and Synaptological Organization of Rat Olfactory Bulb Glomeruli. Doctor in Medicine Thesis, 1994.</w:t>
      </w:r>
    </w:p>
    <w:p w14:paraId="0EB0619F" w14:textId="77777777" w:rsidR="0038284D" w:rsidRDefault="0038284D" w:rsidP="0038284D">
      <w:pPr>
        <w:ind w:left="2880" w:hanging="1440"/>
      </w:pPr>
    </w:p>
    <w:p w14:paraId="1F9DC5F7" w14:textId="77777777" w:rsidR="0038284D" w:rsidRDefault="0038284D" w:rsidP="0038284D">
      <w:pPr>
        <w:tabs>
          <w:tab w:val="left" w:pos="1440"/>
          <w:tab w:val="left" w:pos="2160"/>
          <w:tab w:val="left" w:pos="2880"/>
          <w:tab w:val="left" w:pos="6120"/>
          <w:tab w:val="left" w:pos="6480"/>
        </w:tabs>
        <w:ind w:right="1680"/>
        <w:rPr>
          <w:u w:val="single"/>
        </w:rPr>
      </w:pPr>
      <w:r>
        <w:rPr>
          <w:u w:val="single"/>
        </w:rPr>
        <w:t>Professional Societies:</w:t>
      </w:r>
    </w:p>
    <w:p w14:paraId="02C046DD" w14:textId="77777777" w:rsidR="0038284D" w:rsidRDefault="0038284D" w:rsidP="0038284D">
      <w:pPr>
        <w:spacing w:line="480" w:lineRule="atLeast"/>
        <w:ind w:left="1440"/>
      </w:pPr>
      <w:r>
        <w:t>American Association of Neurological Surgeons</w:t>
      </w:r>
    </w:p>
    <w:p w14:paraId="256B2D41" w14:textId="77777777" w:rsidR="0038284D" w:rsidRDefault="0038284D" w:rsidP="0038284D">
      <w:pPr>
        <w:spacing w:line="480" w:lineRule="atLeast"/>
        <w:ind w:left="1440"/>
      </w:pPr>
      <w:r>
        <w:t>Congress of Neurological Surgeons</w:t>
      </w:r>
    </w:p>
    <w:p w14:paraId="1BB3ED76" w14:textId="77777777" w:rsidR="0038284D" w:rsidRDefault="0038284D" w:rsidP="0038284D">
      <w:pPr>
        <w:spacing w:line="480" w:lineRule="atLeast"/>
        <w:ind w:left="1440"/>
      </w:pPr>
      <w:r>
        <w:t>Neurosurgical Society of America</w:t>
      </w:r>
    </w:p>
    <w:p w14:paraId="60A97FFD" w14:textId="77777777" w:rsidR="0038284D" w:rsidRDefault="0038284D" w:rsidP="0038284D">
      <w:pPr>
        <w:spacing w:line="480" w:lineRule="atLeast"/>
      </w:pPr>
      <w:r>
        <w:rPr>
          <w:u w:val="single"/>
        </w:rPr>
        <w:t>Research Experience:</w:t>
      </w:r>
    </w:p>
    <w:p w14:paraId="619FE89F" w14:textId="77777777" w:rsidR="0038284D" w:rsidRDefault="0038284D" w:rsidP="0038284D">
      <w:pPr>
        <w:ind w:left="1440"/>
      </w:pPr>
    </w:p>
    <w:p w14:paraId="4EAC0230" w14:textId="77777777" w:rsidR="0038284D" w:rsidRDefault="0038284D" w:rsidP="0038284D">
      <w:pPr>
        <w:tabs>
          <w:tab w:val="left" w:pos="1440"/>
        </w:tabs>
        <w:ind w:left="1440"/>
      </w:pPr>
      <w:r>
        <w:t>June-August, 1988 Effect of insulin treatment on gestational diabetic mothers. Cornell  Medical College, New York, NY.</w:t>
      </w:r>
    </w:p>
    <w:p w14:paraId="37DCD0E4" w14:textId="77777777" w:rsidR="0038284D" w:rsidRDefault="0038284D" w:rsidP="0038284D">
      <w:pPr>
        <w:tabs>
          <w:tab w:val="left" w:pos="1440"/>
        </w:tabs>
      </w:pPr>
    </w:p>
    <w:p w14:paraId="2D46926C" w14:textId="77777777" w:rsidR="0038284D" w:rsidRDefault="0038284D" w:rsidP="0038284D">
      <w:pPr>
        <w:pStyle w:val="BodyText2"/>
        <w:tabs>
          <w:tab w:val="clear" w:pos="2160"/>
          <w:tab w:val="clear" w:pos="2880"/>
          <w:tab w:val="clear" w:pos="6120"/>
          <w:tab w:val="left" w:pos="2430"/>
        </w:tabs>
        <w:ind w:left="1440" w:right="0" w:firstLine="0"/>
      </w:pPr>
      <w:r>
        <w:t>1990 – 1992.  Plasticity and structural organization of piriform cortex following selective differentation.  Yale University School of Medicine, New Haven, CT.</w:t>
      </w:r>
    </w:p>
    <w:p w14:paraId="076BF9AD" w14:textId="77777777" w:rsidR="0038284D" w:rsidRDefault="0038284D" w:rsidP="0038284D">
      <w:pPr>
        <w:tabs>
          <w:tab w:val="left" w:pos="1440"/>
        </w:tabs>
      </w:pPr>
    </w:p>
    <w:p w14:paraId="54561D6A" w14:textId="77777777" w:rsidR="0038284D" w:rsidRDefault="0038284D" w:rsidP="0038284D">
      <w:pPr>
        <w:tabs>
          <w:tab w:val="left" w:pos="1440"/>
        </w:tabs>
        <w:ind w:left="1440"/>
      </w:pPr>
      <w:r>
        <w:t>June 12th- 25th, 1991Cuba's health care delivery system under economic sanctions.  Havana, Cuba.</w:t>
      </w:r>
    </w:p>
    <w:p w14:paraId="06B354DC" w14:textId="77777777" w:rsidR="0038284D" w:rsidRDefault="0038284D" w:rsidP="0038284D">
      <w:pPr>
        <w:tabs>
          <w:tab w:val="left" w:pos="1440"/>
        </w:tabs>
      </w:pPr>
    </w:p>
    <w:p w14:paraId="28CB3E3C" w14:textId="77777777" w:rsidR="0038284D" w:rsidRDefault="0038284D" w:rsidP="0038284D">
      <w:pPr>
        <w:tabs>
          <w:tab w:val="left" w:pos="1440"/>
        </w:tabs>
        <w:ind w:left="1440"/>
      </w:pPr>
      <w:r>
        <w:t xml:space="preserve">1992-1994. Immunocytochemical characterization of the olfactory bulb glomerular layer. Yale University School of Medicine, New Haven, CT. </w:t>
      </w:r>
    </w:p>
    <w:p w14:paraId="181F541F" w14:textId="77777777" w:rsidR="0038284D" w:rsidRDefault="0038284D" w:rsidP="0038284D">
      <w:pPr>
        <w:tabs>
          <w:tab w:val="left" w:pos="1440"/>
        </w:tabs>
      </w:pPr>
    </w:p>
    <w:p w14:paraId="04EAF851" w14:textId="77777777" w:rsidR="0038284D" w:rsidRDefault="0038284D" w:rsidP="0038284D">
      <w:pPr>
        <w:tabs>
          <w:tab w:val="left" w:pos="1440"/>
        </w:tabs>
        <w:ind w:left="1440"/>
      </w:pPr>
      <w:r>
        <w:t>1993-1994. Characterization of apparent heterogeneity of the rat olfactory bulb glomeruli. Yale University School of Medicine, New Haven, CT.</w:t>
      </w:r>
    </w:p>
    <w:p w14:paraId="4544E0BD" w14:textId="77777777" w:rsidR="0038284D" w:rsidRDefault="0038284D" w:rsidP="0038284D">
      <w:pPr>
        <w:tabs>
          <w:tab w:val="left" w:pos="1440"/>
        </w:tabs>
      </w:pPr>
    </w:p>
    <w:p w14:paraId="7E6E9E07" w14:textId="77777777" w:rsidR="0038284D" w:rsidRDefault="0038284D" w:rsidP="0038284D">
      <w:pPr>
        <w:tabs>
          <w:tab w:val="left" w:pos="1440"/>
        </w:tabs>
        <w:ind w:left="1440" w:hanging="1440"/>
      </w:pPr>
      <w:r>
        <w:tab/>
        <w:t>1995-1998. Calcium gradients in rat and human epileptic astrocytes. Yale University School of Medicine, New Haven, CT.</w:t>
      </w:r>
    </w:p>
    <w:p w14:paraId="74B17DE8" w14:textId="77777777" w:rsidR="0038284D" w:rsidRDefault="0038284D" w:rsidP="0038284D">
      <w:pPr>
        <w:tabs>
          <w:tab w:val="left" w:pos="1440"/>
        </w:tabs>
      </w:pPr>
    </w:p>
    <w:p w14:paraId="583827CA" w14:textId="77777777" w:rsidR="0038284D" w:rsidRDefault="0038284D" w:rsidP="0038284D">
      <w:pPr>
        <w:tabs>
          <w:tab w:val="left" w:pos="1440"/>
        </w:tabs>
        <w:ind w:left="1440"/>
      </w:pPr>
      <w:r>
        <w:t>July- September, 1997.  Complex spine disorders and cervical stability.  Mr. H. Allan Crockard, National Queen Square, Division of Neurological Surgery,  London, England.</w:t>
      </w:r>
    </w:p>
    <w:p w14:paraId="7D5B499E" w14:textId="77777777" w:rsidR="0038284D" w:rsidRDefault="0038284D" w:rsidP="0038284D">
      <w:pPr>
        <w:tabs>
          <w:tab w:val="left" w:pos="1440"/>
        </w:tabs>
      </w:pPr>
    </w:p>
    <w:p w14:paraId="32243F6A" w14:textId="77777777" w:rsidR="0038284D" w:rsidRDefault="0038284D" w:rsidP="0038284D">
      <w:pPr>
        <w:tabs>
          <w:tab w:val="left" w:pos="1440"/>
        </w:tabs>
        <w:ind w:left="1440"/>
      </w:pPr>
      <w:r>
        <w:t>1998-2004. Role of cortical astrocytes and ensheathing cells during axonal extension.  Yale University School of Medicine, New Haven, CT.</w:t>
      </w:r>
    </w:p>
    <w:p w14:paraId="33A199A7" w14:textId="77777777" w:rsidR="0038284D" w:rsidRDefault="0038284D" w:rsidP="0038284D">
      <w:pPr>
        <w:tabs>
          <w:tab w:val="left" w:pos="1440"/>
        </w:tabs>
      </w:pPr>
    </w:p>
    <w:p w14:paraId="599074D5" w14:textId="77777777" w:rsidR="0038284D" w:rsidRDefault="0038284D" w:rsidP="0038284D">
      <w:pPr>
        <w:pStyle w:val="BodyTextIndent3"/>
        <w:tabs>
          <w:tab w:val="left" w:pos="1440"/>
        </w:tabs>
      </w:pPr>
      <w:r>
        <w:t xml:space="preserve">1998-2004. Role of ensheathing cells transplants in axonal reinnervation following spinal cord transection in rat model. Yale University School of Medicine,  New Haven, CT </w:t>
      </w:r>
    </w:p>
    <w:p w14:paraId="15DEEF11" w14:textId="77777777" w:rsidR="0038284D" w:rsidRDefault="0038284D" w:rsidP="0038284D">
      <w:pPr>
        <w:tabs>
          <w:tab w:val="left" w:pos="1440"/>
        </w:tabs>
        <w:ind w:left="1440"/>
      </w:pPr>
    </w:p>
    <w:p w14:paraId="248610EE" w14:textId="77777777" w:rsidR="0038284D" w:rsidRDefault="0038284D" w:rsidP="0038284D">
      <w:pPr>
        <w:tabs>
          <w:tab w:val="left" w:pos="1440"/>
        </w:tabs>
        <w:ind w:left="1440"/>
      </w:pPr>
      <w:r>
        <w:t>2000-2001.  Cervical pedicle screw augmentation for acute traumatic injuries: A biomechanical comparison with lateral mass plating, Barrow Neurological Institute, Phoenix, AZ</w:t>
      </w:r>
    </w:p>
    <w:p w14:paraId="46444550" w14:textId="77777777" w:rsidR="0038284D" w:rsidRDefault="0038284D" w:rsidP="0038284D">
      <w:pPr>
        <w:ind w:left="1440"/>
      </w:pPr>
    </w:p>
    <w:p w14:paraId="4423F982" w14:textId="77777777" w:rsidR="0038284D" w:rsidRDefault="0038284D" w:rsidP="0038284D">
      <w:pPr>
        <w:pStyle w:val="BodyTextIndent3"/>
        <w:tabs>
          <w:tab w:val="left" w:pos="1440"/>
        </w:tabs>
      </w:pPr>
      <w:r>
        <w:t xml:space="preserve">2001-2004. Bone marrow stem cells transplantation following selective axonal transection. Yale University School of Medicine, New Haven, CT </w:t>
      </w:r>
    </w:p>
    <w:p w14:paraId="3327DC33" w14:textId="77777777" w:rsidR="0038284D" w:rsidRDefault="0038284D" w:rsidP="0038284D">
      <w:pPr>
        <w:pStyle w:val="BodyTextIndent3"/>
        <w:tabs>
          <w:tab w:val="left" w:pos="1440"/>
        </w:tabs>
      </w:pPr>
    </w:p>
    <w:p w14:paraId="1B37608E" w14:textId="77777777" w:rsidR="0038284D" w:rsidRDefault="0038284D" w:rsidP="0038284D">
      <w:pPr>
        <w:pStyle w:val="BodyTextIndent3"/>
        <w:tabs>
          <w:tab w:val="left" w:pos="1440"/>
        </w:tabs>
      </w:pPr>
      <w:r>
        <w:lastRenderedPageBreak/>
        <w:t>2005-Present. Cervicore disc arthroplasty IDE study site, Southlake, TX</w:t>
      </w:r>
    </w:p>
    <w:p w14:paraId="367FDAC3" w14:textId="77777777" w:rsidR="0038284D" w:rsidRDefault="0038284D" w:rsidP="0038284D">
      <w:pPr>
        <w:pStyle w:val="BodyTextIndent3"/>
        <w:tabs>
          <w:tab w:val="left" w:pos="1440"/>
        </w:tabs>
      </w:pPr>
    </w:p>
    <w:p w14:paraId="61F84700" w14:textId="77777777" w:rsidR="0038284D" w:rsidRDefault="0038284D" w:rsidP="0038284D">
      <w:pPr>
        <w:pStyle w:val="BodyTextIndent3"/>
        <w:tabs>
          <w:tab w:val="left" w:pos="1440"/>
        </w:tabs>
      </w:pPr>
      <w:r>
        <w:t>2008-Present Diam interspinous process device IDE study site, Southlake, TX</w:t>
      </w:r>
    </w:p>
    <w:p w14:paraId="0CC8B4E1" w14:textId="77777777" w:rsidR="0038284D" w:rsidRDefault="0038284D" w:rsidP="0038284D">
      <w:pPr>
        <w:ind w:left="1440"/>
      </w:pPr>
    </w:p>
    <w:p w14:paraId="0ACFC21B" w14:textId="77777777" w:rsidR="0038284D" w:rsidRDefault="0038284D" w:rsidP="0038284D">
      <w:pPr>
        <w:ind w:left="1440"/>
      </w:pPr>
    </w:p>
    <w:p w14:paraId="5F563948" w14:textId="77777777" w:rsidR="0038284D" w:rsidRDefault="0038284D" w:rsidP="0038284D">
      <w:pPr>
        <w:tabs>
          <w:tab w:val="left" w:pos="1440"/>
          <w:tab w:val="left" w:pos="2160"/>
          <w:tab w:val="left" w:pos="2880"/>
          <w:tab w:val="left" w:pos="6120"/>
        </w:tabs>
        <w:ind w:right="1680"/>
        <w:rPr>
          <w:u w:val="single"/>
        </w:rPr>
      </w:pPr>
      <w:r>
        <w:rPr>
          <w:u w:val="single"/>
        </w:rPr>
        <w:t>Invited Presentations and Lectures:</w:t>
      </w:r>
    </w:p>
    <w:p w14:paraId="09E07732" w14:textId="77777777" w:rsidR="0038284D" w:rsidRDefault="0038284D" w:rsidP="0038284D">
      <w:pPr>
        <w:ind w:left="1440"/>
      </w:pPr>
    </w:p>
    <w:p w14:paraId="03496C32" w14:textId="77777777" w:rsidR="0038284D" w:rsidRDefault="0038284D" w:rsidP="0038284D">
      <w:pPr>
        <w:ind w:left="1440"/>
      </w:pPr>
      <w:r>
        <w:t xml:space="preserve">1. </w:t>
      </w:r>
      <w:r>
        <w:rPr>
          <w:i/>
        </w:rPr>
        <w:t>Effect of Insulin Treatment on Gestational Diabetic Mothers for Prevention of Macrosomia</w:t>
      </w:r>
      <w:r>
        <w:t>. Department of Internal Medicine, Cornell Medical College August, 1988.</w:t>
      </w:r>
    </w:p>
    <w:p w14:paraId="32C86207" w14:textId="77777777" w:rsidR="0038284D" w:rsidRDefault="0038284D" w:rsidP="0038284D">
      <w:pPr>
        <w:ind w:left="1440"/>
      </w:pPr>
    </w:p>
    <w:p w14:paraId="4C65724C" w14:textId="77777777" w:rsidR="0038284D" w:rsidRDefault="0038284D" w:rsidP="0038284D">
      <w:pPr>
        <w:ind w:left="1440"/>
      </w:pPr>
      <w:r>
        <w:t xml:space="preserve">2. </w:t>
      </w:r>
      <w:r>
        <w:rPr>
          <w:i/>
        </w:rPr>
        <w:t xml:space="preserve">Genetic Mutations of the Olfactory System and Plasticity  of  the Piriform Cortex. </w:t>
      </w:r>
      <w:r>
        <w:t xml:space="preserve"> Department of Otolaryngology, Yale University School of Medicine, December, 1991.</w:t>
      </w:r>
    </w:p>
    <w:p w14:paraId="6ADEB096" w14:textId="77777777" w:rsidR="0038284D" w:rsidRDefault="0038284D" w:rsidP="0038284D">
      <w:pPr>
        <w:ind w:left="1440"/>
      </w:pPr>
    </w:p>
    <w:p w14:paraId="7C2968AB" w14:textId="77777777" w:rsidR="0038284D" w:rsidRDefault="0038284D" w:rsidP="0038284D">
      <w:pPr>
        <w:ind w:left="1440"/>
      </w:pPr>
      <w:r>
        <w:t xml:space="preserve">3. </w:t>
      </w:r>
      <w:r>
        <w:rPr>
          <w:i/>
        </w:rPr>
        <w:t xml:space="preserve">Ultrastructural Characterization and Functional  Reorganization in Piriform  Cortex Following a Genetic Lesion.  </w:t>
      </w:r>
      <w:r>
        <w:t xml:space="preserve"> Fifth Student Research Day.  Yale University School of Medicine, May, 1992.</w:t>
      </w:r>
    </w:p>
    <w:p w14:paraId="5BA163D4" w14:textId="77777777" w:rsidR="0038284D" w:rsidRDefault="0038284D" w:rsidP="0038284D">
      <w:pPr>
        <w:ind w:left="1440"/>
      </w:pPr>
    </w:p>
    <w:p w14:paraId="597F91A8" w14:textId="77777777" w:rsidR="0038284D" w:rsidRDefault="0038284D" w:rsidP="0038284D">
      <w:pPr>
        <w:ind w:left="1440"/>
      </w:pPr>
      <w:r>
        <w:t xml:space="preserve">4. </w:t>
      </w:r>
      <w:r>
        <w:rPr>
          <w:i/>
        </w:rPr>
        <w:t>Ultrastructural Characterization and Synaptic Organization of Tyrosine Hydroxylase Immunoreactive Processes in Rat Olfactory Bulb Glomeruli</w:t>
      </w:r>
      <w:r>
        <w:t>.  Sixth Student Research Day.  Yale University School of Medicine, May, 1993.</w:t>
      </w:r>
    </w:p>
    <w:p w14:paraId="0E03CB7A" w14:textId="77777777" w:rsidR="0038284D" w:rsidRDefault="0038284D" w:rsidP="0038284D">
      <w:pPr>
        <w:ind w:left="1440"/>
      </w:pPr>
    </w:p>
    <w:p w14:paraId="42A1BAF2" w14:textId="77777777" w:rsidR="0038284D" w:rsidRDefault="0038284D" w:rsidP="0038284D">
      <w:pPr>
        <w:ind w:left="1440"/>
      </w:pPr>
      <w:r>
        <w:t xml:space="preserve">5.  </w:t>
      </w:r>
      <w:r>
        <w:rPr>
          <w:i/>
        </w:rPr>
        <w:t xml:space="preserve">Experimental Remyelinating and Regenerating Strategies for the Injured Spinal Cord.  </w:t>
      </w:r>
      <w:r>
        <w:t>Grand Rounds.  Barrow Neurological Institute. October 29, 2000.</w:t>
      </w:r>
    </w:p>
    <w:p w14:paraId="518DB586" w14:textId="77777777" w:rsidR="0038284D" w:rsidRDefault="0038284D" w:rsidP="0038284D">
      <w:pPr>
        <w:ind w:left="1440"/>
      </w:pPr>
    </w:p>
    <w:p w14:paraId="4479A6D4" w14:textId="77777777" w:rsidR="0038284D" w:rsidRDefault="0038284D" w:rsidP="0038284D">
      <w:pPr>
        <w:ind w:left="1440"/>
      </w:pPr>
      <w:r>
        <w:t xml:space="preserve">6.  </w:t>
      </w:r>
      <w:r>
        <w:rPr>
          <w:i/>
          <w:iCs/>
        </w:rPr>
        <w:t xml:space="preserve">Adjacent Level Disease Following Cervical Fusion.  </w:t>
      </w:r>
      <w:r w:rsidRPr="008760F5">
        <w:rPr>
          <w:lang w:val="de-DE"/>
        </w:rPr>
        <w:t xml:space="preserve">Volker K.H. Sonntag, </w:t>
      </w:r>
      <w:r w:rsidRPr="008760F5">
        <w:rPr>
          <w:b/>
          <w:bCs/>
          <w:lang w:val="de-DE"/>
        </w:rPr>
        <w:t>Juan C. Bartolomei</w:t>
      </w:r>
      <w:r w:rsidRPr="008760F5">
        <w:rPr>
          <w:lang w:val="de-DE"/>
        </w:rPr>
        <w:t xml:space="preserve">, Nicholas Theodore, James J. Lynch.  </w:t>
      </w:r>
      <w:r>
        <w:t>Barrow Neurological Institute 27</w:t>
      </w:r>
      <w:r>
        <w:rPr>
          <w:vertAlign w:val="superscript"/>
        </w:rPr>
        <w:t>th</w:t>
      </w:r>
      <w:r>
        <w:t xml:space="preserve"> Annual Symposia March 2, 2001</w:t>
      </w:r>
    </w:p>
    <w:p w14:paraId="0A01E1FE" w14:textId="77777777" w:rsidR="0038284D" w:rsidRDefault="0038284D" w:rsidP="0038284D">
      <w:pPr>
        <w:ind w:left="1440"/>
        <w:rPr>
          <w:i/>
          <w:iCs/>
        </w:rPr>
      </w:pPr>
    </w:p>
    <w:p w14:paraId="054791FD" w14:textId="77777777" w:rsidR="0038284D" w:rsidRDefault="0038284D" w:rsidP="0038284D">
      <w:pPr>
        <w:ind w:left="1440"/>
      </w:pPr>
      <w:r>
        <w:rPr>
          <w:i/>
          <w:iCs/>
        </w:rPr>
        <w:t>7. Management Strategies for Cervical Myelopathy</w:t>
      </w:r>
      <w:r>
        <w:t xml:space="preserve">.  Lunch seminar.  </w:t>
      </w:r>
      <w:r>
        <w:rPr>
          <w:u w:val="single"/>
        </w:rPr>
        <w:t xml:space="preserve">Congress of Neurological Surgeons </w:t>
      </w:r>
      <w:r>
        <w:t>San Diego, CA September 2001</w:t>
      </w:r>
    </w:p>
    <w:p w14:paraId="25B839AE" w14:textId="77777777" w:rsidR="0038284D" w:rsidRDefault="0038284D" w:rsidP="0038284D"/>
    <w:p w14:paraId="2789867A" w14:textId="77777777" w:rsidR="0038284D" w:rsidRDefault="0038284D" w:rsidP="0038284D">
      <w:pPr>
        <w:ind w:left="1440"/>
      </w:pPr>
      <w:r>
        <w:t xml:space="preserve">8. </w:t>
      </w:r>
      <w:r>
        <w:rPr>
          <w:i/>
        </w:rPr>
        <w:t xml:space="preserve">Revelations of Scoliosis and Deformity Surgery. </w:t>
      </w:r>
      <w:r w:rsidRPr="008760F5">
        <w:rPr>
          <w:lang w:val="de-DE"/>
        </w:rPr>
        <w:t xml:space="preserve">Volker Sonntag, Geoffrey Zubay, </w:t>
      </w:r>
      <w:r w:rsidRPr="008760F5">
        <w:rPr>
          <w:b/>
          <w:lang w:val="de-DE"/>
        </w:rPr>
        <w:t>Juan Bartolomei</w:t>
      </w:r>
      <w:r w:rsidRPr="008760F5">
        <w:rPr>
          <w:lang w:val="de-DE"/>
        </w:rPr>
        <w:t xml:space="preserve">, Stephen Ondra. </w:t>
      </w:r>
      <w:r>
        <w:rPr>
          <w:u w:val="single"/>
        </w:rPr>
        <w:t xml:space="preserve">Congress of Neurological Surgeons </w:t>
      </w:r>
      <w:r>
        <w:t>San Diego, CA September 2001</w:t>
      </w:r>
    </w:p>
    <w:p w14:paraId="61F8CDFC" w14:textId="77777777" w:rsidR="0038284D" w:rsidRDefault="0038284D" w:rsidP="0038284D">
      <w:pPr>
        <w:ind w:left="1440"/>
      </w:pPr>
    </w:p>
    <w:p w14:paraId="21032A52" w14:textId="77777777" w:rsidR="0038284D" w:rsidRDefault="0038284D" w:rsidP="0038284D">
      <w:pPr>
        <w:ind w:left="1440"/>
      </w:pPr>
      <w:r>
        <w:t>9</w:t>
      </w:r>
      <w:r w:rsidRPr="00BE0DD3">
        <w:rPr>
          <w:i/>
        </w:rPr>
        <w:t>. Cervical pedicle screws/plates or lateral mass screws/plates combined with anterior plating: a biomechanical in vitro study</w:t>
      </w:r>
      <w:r>
        <w:t xml:space="preserve">. </w:t>
      </w:r>
      <w:r w:rsidRPr="00BE0DD3">
        <w:rPr>
          <w:b/>
        </w:rPr>
        <w:t>Bartolomei, J.C.</w:t>
      </w:r>
      <w:r>
        <w:t>, Das, K. , Crawford, N.R. , Chamberlain, R.H, Park, S.C., Lynch, J.J., Dickman, C.A., and Sonntag, V.K.H. AANS/CNS Joint Section on Disorders of the Spine and Peripheral Nerves Annual Meeting, Orlando FA 2002</w:t>
      </w:r>
    </w:p>
    <w:p w14:paraId="117B433D" w14:textId="77777777" w:rsidR="0038284D" w:rsidRDefault="0038284D" w:rsidP="0038284D">
      <w:pPr>
        <w:ind w:left="1440"/>
      </w:pPr>
    </w:p>
    <w:p w14:paraId="40CF3E85" w14:textId="77777777" w:rsidR="0038284D" w:rsidRDefault="0038284D" w:rsidP="0038284D">
      <w:pPr>
        <w:ind w:left="1440"/>
        <w:rPr>
          <w:bCs/>
        </w:rPr>
      </w:pPr>
      <w:r>
        <w:t xml:space="preserve">10 </w:t>
      </w:r>
      <w:r w:rsidRPr="003D0049">
        <w:rPr>
          <w:bCs/>
          <w:i/>
        </w:rPr>
        <w:t>Management of Metastatic Tumors to the Spine: Strategies and Operative Indications</w:t>
      </w:r>
      <w:r>
        <w:rPr>
          <w:bCs/>
          <w:i/>
        </w:rPr>
        <w:t xml:space="preserve"> </w:t>
      </w:r>
      <w:r>
        <w:rPr>
          <w:bCs/>
        </w:rPr>
        <w:t>Oncology Grand Rounds. Yale University School of Medicine November 2002.</w:t>
      </w:r>
    </w:p>
    <w:p w14:paraId="699E5978" w14:textId="77777777" w:rsidR="0038284D" w:rsidRDefault="0038284D" w:rsidP="0038284D">
      <w:pPr>
        <w:ind w:left="1440"/>
        <w:rPr>
          <w:bCs/>
        </w:rPr>
      </w:pPr>
    </w:p>
    <w:p w14:paraId="7ADB32AC" w14:textId="77777777" w:rsidR="0038284D" w:rsidRDefault="0038284D" w:rsidP="0038284D">
      <w:pPr>
        <w:ind w:left="1440"/>
        <w:rPr>
          <w:bCs/>
        </w:rPr>
      </w:pPr>
      <w:r>
        <w:t xml:space="preserve">11 </w:t>
      </w:r>
      <w:r w:rsidRPr="003D0049">
        <w:rPr>
          <w:bCs/>
          <w:i/>
        </w:rPr>
        <w:t>Management of Metastatic Tumors to the Spine: Strategies and Operative Indications</w:t>
      </w:r>
      <w:r>
        <w:rPr>
          <w:bCs/>
          <w:i/>
        </w:rPr>
        <w:t xml:space="preserve"> </w:t>
      </w:r>
      <w:r w:rsidRPr="00CB52B9">
        <w:rPr>
          <w:bCs/>
        </w:rPr>
        <w:t>Radiation</w:t>
      </w:r>
      <w:r>
        <w:rPr>
          <w:bCs/>
          <w:i/>
        </w:rPr>
        <w:t xml:space="preserve"> </w:t>
      </w:r>
      <w:r>
        <w:rPr>
          <w:bCs/>
        </w:rPr>
        <w:t>Oncology Grand Rounds. Yale University School of Medicine August 2003</w:t>
      </w:r>
    </w:p>
    <w:p w14:paraId="4633E7C5" w14:textId="77777777" w:rsidR="0038284D" w:rsidRDefault="0038284D" w:rsidP="0038284D">
      <w:pPr>
        <w:ind w:left="1440"/>
        <w:rPr>
          <w:bCs/>
        </w:rPr>
      </w:pPr>
    </w:p>
    <w:p w14:paraId="504F5100" w14:textId="77777777" w:rsidR="0038284D" w:rsidRDefault="0038284D" w:rsidP="0038284D">
      <w:pPr>
        <w:ind w:left="1440"/>
      </w:pPr>
      <w:r>
        <w:t xml:space="preserve">12.  </w:t>
      </w:r>
      <w:r>
        <w:rPr>
          <w:i/>
        </w:rPr>
        <w:t xml:space="preserve">Experimental Remyelinating and Regenerating Strategies for the Injured Spinal Cord.  </w:t>
      </w:r>
      <w:r w:rsidRPr="00CB52B9">
        <w:t>Neurosurgery</w:t>
      </w:r>
      <w:r>
        <w:rPr>
          <w:i/>
        </w:rPr>
        <w:t xml:space="preserve"> </w:t>
      </w:r>
      <w:r>
        <w:t>Grand Rounds.  University of Utah August 2003.</w:t>
      </w:r>
    </w:p>
    <w:p w14:paraId="0DE33E13" w14:textId="77777777" w:rsidR="0038284D" w:rsidRPr="003D0049" w:rsidRDefault="0038284D" w:rsidP="0038284D">
      <w:pPr>
        <w:ind w:left="1440"/>
      </w:pPr>
    </w:p>
    <w:p w14:paraId="61D126E8" w14:textId="77777777" w:rsidR="0038284D" w:rsidRDefault="0038284D" w:rsidP="0038284D">
      <w:pPr>
        <w:ind w:left="1440"/>
      </w:pPr>
    </w:p>
    <w:p w14:paraId="2FCE817A" w14:textId="77777777" w:rsidR="0038284D" w:rsidRDefault="0038284D" w:rsidP="0038284D">
      <w:pPr>
        <w:tabs>
          <w:tab w:val="left" w:pos="1440"/>
          <w:tab w:val="left" w:pos="2160"/>
          <w:tab w:val="left" w:pos="2880"/>
          <w:tab w:val="left" w:pos="6120"/>
        </w:tabs>
        <w:ind w:right="1680"/>
        <w:rPr>
          <w:u w:val="single"/>
        </w:rPr>
      </w:pPr>
      <w:r>
        <w:rPr>
          <w:u w:val="single"/>
        </w:rPr>
        <w:t>Invited Courses:</w:t>
      </w:r>
    </w:p>
    <w:p w14:paraId="2049EE14" w14:textId="77777777" w:rsidR="0038284D" w:rsidRDefault="0038284D" w:rsidP="0038284D">
      <w:pPr>
        <w:ind w:left="1440" w:right="360"/>
        <w:rPr>
          <w:u w:val="single"/>
        </w:rPr>
      </w:pPr>
    </w:p>
    <w:p w14:paraId="4F3F370D" w14:textId="77777777" w:rsidR="0038284D" w:rsidRDefault="0038284D" w:rsidP="0038284D">
      <w:pPr>
        <w:ind w:left="1440"/>
      </w:pPr>
      <w:r>
        <w:t xml:space="preserve">1. Lumbosacral fusion: Cages, dowels, and pedicle screws. </w:t>
      </w:r>
      <w:r>
        <w:rPr>
          <w:u w:val="single"/>
        </w:rPr>
        <w:t xml:space="preserve">Congress of Neurological Surgeons </w:t>
      </w:r>
      <w:r>
        <w:t>San Diego, CA September 2001</w:t>
      </w:r>
    </w:p>
    <w:p w14:paraId="472FD9FE" w14:textId="77777777" w:rsidR="0038284D" w:rsidRDefault="0038284D" w:rsidP="0038284D">
      <w:pPr>
        <w:ind w:left="1440" w:right="360"/>
      </w:pPr>
    </w:p>
    <w:p w14:paraId="11CAD12C" w14:textId="77777777" w:rsidR="0038284D" w:rsidRDefault="0038284D" w:rsidP="0038284D">
      <w:pPr>
        <w:ind w:left="1440" w:right="360"/>
      </w:pPr>
      <w:r>
        <w:t>2. Principles of spinal stabilization. AANS Meeting, Chicago IL, 2002</w:t>
      </w:r>
    </w:p>
    <w:p w14:paraId="2CC74E0A" w14:textId="77777777" w:rsidR="0038284D" w:rsidRDefault="0038284D" w:rsidP="0038284D">
      <w:pPr>
        <w:ind w:left="1440" w:right="360"/>
      </w:pPr>
    </w:p>
    <w:p w14:paraId="7509B34A" w14:textId="77777777" w:rsidR="0038284D" w:rsidRDefault="0038284D" w:rsidP="0038284D">
      <w:pPr>
        <w:ind w:left="1440" w:right="360"/>
      </w:pPr>
      <w:r>
        <w:t>3. Principles of lumbosacral fusion, CNS Meeting, Philadelphia, PA September, 2002</w:t>
      </w:r>
    </w:p>
    <w:p w14:paraId="10302009" w14:textId="77777777" w:rsidR="0038284D" w:rsidRDefault="0038284D" w:rsidP="0038284D">
      <w:pPr>
        <w:ind w:left="1440" w:right="360"/>
      </w:pPr>
    </w:p>
    <w:p w14:paraId="2149C061" w14:textId="77777777" w:rsidR="0038284D" w:rsidRDefault="0038284D" w:rsidP="0038284D">
      <w:pPr>
        <w:ind w:left="1440" w:right="360"/>
      </w:pPr>
      <w:r>
        <w:t>4. Principles of cervical stabilization AANS Meeting, San Diego, CA 2003</w:t>
      </w:r>
    </w:p>
    <w:p w14:paraId="25660B2D" w14:textId="77777777" w:rsidR="0038284D" w:rsidRDefault="0038284D" w:rsidP="0038284D">
      <w:pPr>
        <w:ind w:left="1440" w:right="360"/>
      </w:pPr>
    </w:p>
    <w:p w14:paraId="56C79131" w14:textId="77777777" w:rsidR="0038284D" w:rsidRDefault="0038284D" w:rsidP="0038284D">
      <w:pPr>
        <w:ind w:left="1440" w:right="360"/>
      </w:pPr>
      <w:r>
        <w:t>5. Principles of lumbosacral fusion</w:t>
      </w:r>
      <w:r w:rsidRPr="00DD7F71">
        <w:t xml:space="preserve"> </w:t>
      </w:r>
      <w:r>
        <w:t>AANS Meeting, San Diego, CA 2003</w:t>
      </w:r>
    </w:p>
    <w:p w14:paraId="4119E875" w14:textId="77777777" w:rsidR="0038284D" w:rsidRDefault="0038284D" w:rsidP="0038284D">
      <w:pPr>
        <w:ind w:left="1440" w:right="360"/>
      </w:pPr>
    </w:p>
    <w:p w14:paraId="19F79A50" w14:textId="77777777" w:rsidR="0038284D" w:rsidRDefault="0038284D" w:rsidP="0038284D">
      <w:pPr>
        <w:ind w:left="1440" w:right="360"/>
      </w:pPr>
      <w:r>
        <w:t>6. Principles of lumbosacral fusion</w:t>
      </w:r>
      <w:r w:rsidRPr="00DD7F71">
        <w:t xml:space="preserve"> </w:t>
      </w:r>
      <w:r>
        <w:t>AANS Meeting, Orlando, FL 2004</w:t>
      </w:r>
    </w:p>
    <w:p w14:paraId="4AE79F51" w14:textId="77777777" w:rsidR="0038284D" w:rsidRDefault="0038284D" w:rsidP="0038284D">
      <w:pPr>
        <w:ind w:left="1440" w:right="360"/>
      </w:pPr>
    </w:p>
    <w:p w14:paraId="32D7BF5E" w14:textId="77777777" w:rsidR="0038284D" w:rsidRDefault="0038284D" w:rsidP="0038284D">
      <w:pPr>
        <w:ind w:left="1440" w:right="360"/>
      </w:pPr>
      <w:r>
        <w:t>7. Bone morphogenic proteins: Biology and Clinical applications. AANS Meeting, Orlando, FL, 2004</w:t>
      </w:r>
    </w:p>
    <w:p w14:paraId="19D543EE" w14:textId="77777777" w:rsidR="0038284D" w:rsidRDefault="0038284D" w:rsidP="0038284D">
      <w:pPr>
        <w:ind w:left="1440" w:right="360"/>
      </w:pPr>
    </w:p>
    <w:p w14:paraId="259BBF94" w14:textId="77777777" w:rsidR="0038284D" w:rsidRDefault="0038284D" w:rsidP="0038284D">
      <w:pPr>
        <w:ind w:left="1440" w:right="360"/>
      </w:pPr>
      <w:r>
        <w:t>8. Biology of Bone and Fusion. Joint Section of Spine and Peripheral nerve Disorders Meeting. San Diego, CA 2004</w:t>
      </w:r>
    </w:p>
    <w:p w14:paraId="63115A7E" w14:textId="77777777" w:rsidR="0038284D" w:rsidRDefault="0038284D" w:rsidP="0038284D">
      <w:pPr>
        <w:ind w:left="1440" w:right="360"/>
      </w:pPr>
    </w:p>
    <w:p w14:paraId="2BC989C9" w14:textId="77777777" w:rsidR="0038284D" w:rsidRDefault="0038284D" w:rsidP="0038284D">
      <w:pPr>
        <w:ind w:left="1440" w:right="360"/>
      </w:pPr>
      <w:r>
        <w:t>9. Latest Technology for Spine Reconstruction. Joint Section of Spine and Peripheral nerve Disorders Meeting. Phoenix, AZ. 2005</w:t>
      </w:r>
    </w:p>
    <w:p w14:paraId="6DB7C114" w14:textId="77777777" w:rsidR="0038284D" w:rsidRDefault="0038284D" w:rsidP="0038284D">
      <w:pPr>
        <w:ind w:left="1440" w:right="360"/>
      </w:pPr>
    </w:p>
    <w:p w14:paraId="3D770D08" w14:textId="77777777" w:rsidR="0038284D" w:rsidRDefault="0038284D" w:rsidP="0038284D">
      <w:pPr>
        <w:ind w:left="1440" w:right="360"/>
      </w:pPr>
      <w:r>
        <w:t>10. Principles of lumbosacral fusion</w:t>
      </w:r>
      <w:r w:rsidRPr="00DD7F71">
        <w:t xml:space="preserve"> </w:t>
      </w:r>
      <w:r>
        <w:t>AANS Meeting, San Francisco 2006</w:t>
      </w:r>
    </w:p>
    <w:p w14:paraId="1B3BD3FC" w14:textId="77777777" w:rsidR="0038284D" w:rsidRDefault="0038284D" w:rsidP="0038284D">
      <w:pPr>
        <w:ind w:left="1440" w:right="360"/>
      </w:pPr>
    </w:p>
    <w:p w14:paraId="6140297C" w14:textId="77777777" w:rsidR="0038284D" w:rsidRDefault="0038284D" w:rsidP="0038284D">
      <w:pPr>
        <w:ind w:left="1440" w:right="360"/>
      </w:pPr>
      <w:r>
        <w:t xml:space="preserve">11. </w:t>
      </w:r>
      <w:r w:rsidRPr="00E24759">
        <w:t xml:space="preserve"> </w:t>
      </w:r>
      <w:r>
        <w:t>Principles of lumbosacral fusion</w:t>
      </w:r>
      <w:r w:rsidRPr="00DD7F71">
        <w:t xml:space="preserve"> </w:t>
      </w:r>
      <w:r>
        <w:t>AANS Meeting, Chicago, 2008</w:t>
      </w:r>
    </w:p>
    <w:p w14:paraId="75846A10" w14:textId="77777777" w:rsidR="0038284D" w:rsidRDefault="0038284D" w:rsidP="0038284D">
      <w:pPr>
        <w:ind w:left="1440" w:right="360"/>
      </w:pPr>
    </w:p>
    <w:p w14:paraId="73E5D6DA" w14:textId="77777777" w:rsidR="0038284D" w:rsidRDefault="0038284D" w:rsidP="0038284D">
      <w:pPr>
        <w:ind w:left="1440" w:right="360"/>
      </w:pPr>
      <w:r>
        <w:lastRenderedPageBreak/>
        <w:t>12. Principles of cervical deformity AANS Meeting, San Diego, 2009</w:t>
      </w:r>
    </w:p>
    <w:p w14:paraId="537070E4" w14:textId="77777777" w:rsidR="0038284D" w:rsidRDefault="0038284D" w:rsidP="0038284D">
      <w:pPr>
        <w:ind w:left="1440" w:right="360"/>
      </w:pPr>
    </w:p>
    <w:p w14:paraId="1BA7B2DF" w14:textId="77777777" w:rsidR="0038284D" w:rsidRDefault="0038284D" w:rsidP="0038284D">
      <w:pPr>
        <w:ind w:left="1440" w:right="360"/>
      </w:pPr>
      <w:r>
        <w:t>13. Moderator Future of Spine technologies. NSA Meeting, Kona, HI,</w:t>
      </w:r>
    </w:p>
    <w:p w14:paraId="0B85D8E6" w14:textId="77777777" w:rsidR="0038284D" w:rsidRDefault="0038284D" w:rsidP="0038284D">
      <w:pPr>
        <w:ind w:left="1440" w:right="360"/>
      </w:pPr>
      <w:r>
        <w:t>2011</w:t>
      </w:r>
    </w:p>
    <w:p w14:paraId="28DEB8C3" w14:textId="77777777" w:rsidR="0038284D" w:rsidRDefault="0038284D" w:rsidP="0038284D">
      <w:pPr>
        <w:ind w:left="1440" w:right="360"/>
      </w:pPr>
    </w:p>
    <w:p w14:paraId="0362D614" w14:textId="77777777" w:rsidR="0038284D" w:rsidRDefault="0038284D" w:rsidP="0038284D">
      <w:pPr>
        <w:ind w:left="1440" w:right="360"/>
      </w:pPr>
      <w:r>
        <w:t>14. How to Build a Comprehensive Spine Center, AANS Meeting, New Orleans, LA,  2013</w:t>
      </w:r>
    </w:p>
    <w:p w14:paraId="01BB6A74" w14:textId="77777777" w:rsidR="0038284D" w:rsidRDefault="0038284D" w:rsidP="0038284D">
      <w:pPr>
        <w:ind w:left="1440" w:right="360"/>
      </w:pPr>
    </w:p>
    <w:p w14:paraId="0DEF8590" w14:textId="77777777" w:rsidR="0038284D" w:rsidRDefault="0038284D" w:rsidP="0038284D">
      <w:pPr>
        <w:ind w:left="1440" w:right="360"/>
      </w:pPr>
      <w:r>
        <w:t xml:space="preserve">15. </w:t>
      </w:r>
      <w:r w:rsidR="006851A2">
        <w:t xml:space="preserve">How </w:t>
      </w:r>
      <w:r>
        <w:t>to Build a Comprehensive Spine Center, AANS Meeting, San Francisco. 2014</w:t>
      </w:r>
    </w:p>
    <w:p w14:paraId="38E3993E" w14:textId="77777777" w:rsidR="0038284D" w:rsidRDefault="0038284D" w:rsidP="0038284D">
      <w:pPr>
        <w:ind w:left="1440" w:right="360"/>
      </w:pPr>
    </w:p>
    <w:p w14:paraId="0E7AA549" w14:textId="77777777" w:rsidR="0038284D" w:rsidRDefault="0038284D" w:rsidP="0038284D">
      <w:pPr>
        <w:ind w:left="1440" w:right="360"/>
      </w:pPr>
    </w:p>
    <w:p w14:paraId="1223991F" w14:textId="77777777" w:rsidR="0038284D" w:rsidRDefault="0038284D" w:rsidP="0038284D">
      <w:pPr>
        <w:ind w:right="360"/>
        <w:rPr>
          <w:u w:val="single"/>
        </w:rPr>
      </w:pPr>
      <w:r w:rsidRPr="00AD086D">
        <w:rPr>
          <w:u w:val="single"/>
        </w:rPr>
        <w:t>Students</w:t>
      </w:r>
    </w:p>
    <w:p w14:paraId="7AB5E531" w14:textId="77777777" w:rsidR="0038284D" w:rsidRDefault="0038284D" w:rsidP="0038284D">
      <w:pPr>
        <w:ind w:right="360"/>
        <w:rPr>
          <w:u w:val="single"/>
        </w:rPr>
      </w:pPr>
    </w:p>
    <w:p w14:paraId="2F268C14" w14:textId="77777777" w:rsidR="0038284D" w:rsidRDefault="0038284D" w:rsidP="0038284D">
      <w:pPr>
        <w:ind w:left="1440" w:right="360"/>
        <w:rPr>
          <w:u w:val="single"/>
        </w:rPr>
      </w:pPr>
      <w:r>
        <w:t xml:space="preserve">Paul Ivancic Department of Biomedical Engineering: </w:t>
      </w:r>
      <w:r w:rsidRPr="00AD086D">
        <w:rPr>
          <w:u w:val="single"/>
        </w:rPr>
        <w:t>Cervical spine soft tissue injuries during simulated automobile collisions</w:t>
      </w:r>
    </w:p>
    <w:p w14:paraId="74D897BB" w14:textId="77777777" w:rsidR="0038284D" w:rsidRDefault="0038284D" w:rsidP="0038284D">
      <w:pPr>
        <w:ind w:left="1440" w:right="360"/>
        <w:rPr>
          <w:u w:val="single"/>
        </w:rPr>
      </w:pPr>
    </w:p>
    <w:p w14:paraId="3441D12D" w14:textId="77777777" w:rsidR="0038284D" w:rsidRPr="00AD086D" w:rsidRDefault="0038284D" w:rsidP="0038284D">
      <w:pPr>
        <w:ind w:left="1440" w:right="360"/>
      </w:pPr>
      <w:r w:rsidRPr="00AD086D">
        <w:t xml:space="preserve">Deborah </w:t>
      </w:r>
      <w:r>
        <w:t xml:space="preserve">Kaplan Department of Neurosurgery: </w:t>
      </w:r>
      <w:r w:rsidRPr="00AD086D">
        <w:rPr>
          <w:u w:val="single"/>
        </w:rPr>
        <w:t>Qualitiy of life in patents with spinal cord injury in the state of Connecticut</w:t>
      </w:r>
    </w:p>
    <w:p w14:paraId="5C028915" w14:textId="77777777" w:rsidR="0038284D" w:rsidRDefault="0038284D" w:rsidP="0038284D">
      <w:pPr>
        <w:ind w:left="1440" w:right="360"/>
      </w:pPr>
    </w:p>
    <w:p w14:paraId="6851CD62" w14:textId="77777777" w:rsidR="0038284D" w:rsidRDefault="0038284D" w:rsidP="0038284D">
      <w:pPr>
        <w:tabs>
          <w:tab w:val="left" w:pos="1440"/>
          <w:tab w:val="left" w:pos="2160"/>
          <w:tab w:val="left" w:pos="2880"/>
          <w:tab w:val="left" w:pos="6120"/>
        </w:tabs>
        <w:ind w:right="1680"/>
        <w:rPr>
          <w:u w:val="single"/>
        </w:rPr>
      </w:pPr>
      <w:r>
        <w:rPr>
          <w:u w:val="single"/>
        </w:rPr>
        <w:t>Publications:</w:t>
      </w:r>
    </w:p>
    <w:p w14:paraId="254111E1" w14:textId="77777777" w:rsidR="0038284D" w:rsidRDefault="0038284D" w:rsidP="0038284D">
      <w:pPr>
        <w:ind w:left="1440"/>
      </w:pPr>
    </w:p>
    <w:p w14:paraId="4C57A015" w14:textId="77777777" w:rsidR="0038284D" w:rsidRDefault="0038284D" w:rsidP="0038284D">
      <w:pPr>
        <w:ind w:left="720"/>
      </w:pPr>
      <w:r>
        <w:t>Abstracts:</w:t>
      </w:r>
    </w:p>
    <w:p w14:paraId="58A51A12" w14:textId="77777777" w:rsidR="0038284D" w:rsidRDefault="0038284D" w:rsidP="0038284D">
      <w:pPr>
        <w:ind w:left="1440"/>
      </w:pPr>
    </w:p>
    <w:p w14:paraId="50E61994" w14:textId="77777777" w:rsidR="0038284D" w:rsidRDefault="0038284D" w:rsidP="0038284D">
      <w:pPr>
        <w:ind w:left="1440"/>
      </w:pPr>
      <w:r>
        <w:t xml:space="preserve">1. </w:t>
      </w:r>
      <w:r>
        <w:rPr>
          <w:b/>
        </w:rPr>
        <w:t xml:space="preserve">Bartolomei, J. C. </w:t>
      </w:r>
      <w:r>
        <w:t xml:space="preserve">and Greer, C. A.  (1991).  The organization of afferent fibers and local synaptic circuit in piriform cortex following mitral cell loss. </w:t>
      </w:r>
      <w:r>
        <w:rPr>
          <w:u w:val="single"/>
        </w:rPr>
        <w:t xml:space="preserve">Soc. Neuroscience Abst., </w:t>
      </w:r>
      <w:r>
        <w:t>17: 1017.</w:t>
      </w:r>
    </w:p>
    <w:p w14:paraId="267011F7" w14:textId="77777777" w:rsidR="0038284D" w:rsidRDefault="0038284D" w:rsidP="0038284D">
      <w:pPr>
        <w:ind w:left="1440"/>
        <w:rPr>
          <w:b/>
        </w:rPr>
      </w:pPr>
    </w:p>
    <w:p w14:paraId="346E0A59" w14:textId="77777777" w:rsidR="0038284D" w:rsidRDefault="0038284D" w:rsidP="0038284D">
      <w:pPr>
        <w:ind w:left="1440"/>
      </w:pPr>
      <w:r>
        <w:t xml:space="preserve">2 </w:t>
      </w:r>
      <w:r>
        <w:rPr>
          <w:b/>
        </w:rPr>
        <w:t>Bartolomei, J. C.</w:t>
      </w:r>
      <w:r>
        <w:t xml:space="preserve"> and Greer, C. A.  (1992).  Analyses of synaptic and afferent fiber organization in piriform cortex of Purkinje cell deficient mice following mitral cell loss.  </w:t>
      </w:r>
      <w:r>
        <w:rPr>
          <w:u w:val="single"/>
        </w:rPr>
        <w:t>Assoc. Chemorecep Sci Abst.,</w:t>
      </w:r>
      <w:r>
        <w:t xml:space="preserve">  14:74.</w:t>
      </w:r>
    </w:p>
    <w:p w14:paraId="7C8FB518" w14:textId="77777777" w:rsidR="0038284D" w:rsidRDefault="0038284D" w:rsidP="0038284D">
      <w:pPr>
        <w:ind w:left="1440"/>
      </w:pPr>
    </w:p>
    <w:p w14:paraId="302365D6" w14:textId="77777777" w:rsidR="0038284D" w:rsidRDefault="0038284D" w:rsidP="0038284D">
      <w:pPr>
        <w:ind w:left="1440"/>
      </w:pPr>
      <w:r>
        <w:t xml:space="preserve">3. </w:t>
      </w:r>
      <w:r>
        <w:rPr>
          <w:b/>
        </w:rPr>
        <w:t xml:space="preserve">Bartolomei, J. C.  </w:t>
      </w:r>
      <w:r>
        <w:t xml:space="preserve">and Greer, C. A.  (1992).  Fine ultrastructural analyses of piriform cortex following selective transection of mitral cell.  </w:t>
      </w:r>
      <w:r>
        <w:rPr>
          <w:u w:val="single"/>
        </w:rPr>
        <w:t>National Medical Foundation &amp; Brystol Myers- Squibb National Symposium Abst.,</w:t>
      </w:r>
      <w:r>
        <w:t xml:space="preserve"> 8:31.</w:t>
      </w:r>
    </w:p>
    <w:p w14:paraId="59068FFE" w14:textId="77777777" w:rsidR="0038284D" w:rsidRDefault="0038284D" w:rsidP="0038284D">
      <w:pPr>
        <w:ind w:left="1440"/>
      </w:pPr>
    </w:p>
    <w:p w14:paraId="6BCEE786" w14:textId="77777777" w:rsidR="0038284D" w:rsidRDefault="0038284D" w:rsidP="0038284D">
      <w:pPr>
        <w:ind w:left="1440"/>
      </w:pPr>
      <w:r>
        <w:t xml:space="preserve">4. </w:t>
      </w:r>
      <w:r>
        <w:rPr>
          <w:b/>
        </w:rPr>
        <w:t>Bartolomei, J. C.</w:t>
      </w:r>
      <w:r>
        <w:t xml:space="preserve"> and Greer, C. A. (1993) Synaptic organization of immunocytochemical identified GABA and TH processes in rat olfactory bulb glomeruli.  </w:t>
      </w:r>
      <w:r>
        <w:rPr>
          <w:u w:val="single"/>
        </w:rPr>
        <w:t xml:space="preserve">Soc. Neuroscience Abst., </w:t>
      </w:r>
      <w:r>
        <w:t xml:space="preserve"> 19, 55.1. </w:t>
      </w:r>
    </w:p>
    <w:p w14:paraId="7B95013A" w14:textId="77777777" w:rsidR="0038284D" w:rsidRDefault="0038284D" w:rsidP="0038284D">
      <w:pPr>
        <w:ind w:left="1440"/>
      </w:pPr>
    </w:p>
    <w:p w14:paraId="1E5D1086" w14:textId="77777777" w:rsidR="0038284D" w:rsidRDefault="0038284D" w:rsidP="0038284D">
      <w:pPr>
        <w:ind w:left="1440"/>
      </w:pPr>
      <w:r>
        <w:t xml:space="preserve">5. </w:t>
      </w:r>
      <w:r>
        <w:rPr>
          <w:b/>
        </w:rPr>
        <w:t>Bartolomei, J. C.</w:t>
      </w:r>
      <w:r>
        <w:t xml:space="preserve"> and Greer, C. A. (1993).  Synaptic organization of tyrosine hydroxylase immunoreactive neurons in the olfactory glomerulus </w:t>
      </w:r>
      <w:r>
        <w:rPr>
          <w:u w:val="single"/>
        </w:rPr>
        <w:t>Assoc.</w:t>
      </w:r>
      <w:r>
        <w:t xml:space="preserve"> </w:t>
      </w:r>
      <w:r>
        <w:rPr>
          <w:u w:val="single"/>
        </w:rPr>
        <w:t>Chemorecep Sci Abst.,</w:t>
      </w:r>
      <w:r>
        <w:t xml:space="preserve">  15:125. </w:t>
      </w:r>
    </w:p>
    <w:p w14:paraId="734FA14B" w14:textId="77777777" w:rsidR="0038284D" w:rsidRDefault="0038284D" w:rsidP="0038284D">
      <w:pPr>
        <w:ind w:left="1440"/>
      </w:pPr>
    </w:p>
    <w:p w14:paraId="50EBB86D" w14:textId="77777777" w:rsidR="0038284D" w:rsidRDefault="0038284D" w:rsidP="0038284D">
      <w:pPr>
        <w:ind w:left="1440"/>
      </w:pPr>
      <w:r>
        <w:lastRenderedPageBreak/>
        <w:t xml:space="preserve">6. Greer, C.A., Dembner, J.M., and </w:t>
      </w:r>
      <w:r>
        <w:rPr>
          <w:b/>
        </w:rPr>
        <w:t>Bartolomei, J.C.</w:t>
      </w:r>
      <w:r>
        <w:t xml:space="preserve"> (1994) Intrinsic organization of the bulb glomerulus. </w:t>
      </w:r>
      <w:r>
        <w:rPr>
          <w:u w:val="single"/>
        </w:rPr>
        <w:t>European Chemoreception Organiz. Abst.</w:t>
      </w:r>
      <w:r>
        <w:t>, 11:45.</w:t>
      </w:r>
    </w:p>
    <w:p w14:paraId="7E0F02F0" w14:textId="77777777" w:rsidR="0038284D" w:rsidRDefault="0038284D" w:rsidP="0038284D">
      <w:pPr>
        <w:ind w:left="1440"/>
      </w:pPr>
    </w:p>
    <w:p w14:paraId="20F0AD1F" w14:textId="77777777" w:rsidR="0038284D" w:rsidRDefault="0038284D" w:rsidP="0038284D">
      <w:pPr>
        <w:ind w:left="1440"/>
      </w:pPr>
      <w:r>
        <w:t xml:space="preserve">7. Greer C.A., </w:t>
      </w:r>
      <w:r>
        <w:rPr>
          <w:b/>
        </w:rPr>
        <w:t>Bartolomei, J.C.</w:t>
      </w:r>
      <w:r>
        <w:t xml:space="preserve">, and Dembner, J.M. (1994) Organization of primary and local circuit synapses in the olfactory glomerulus. </w:t>
      </w:r>
      <w:r>
        <w:rPr>
          <w:u w:val="single"/>
        </w:rPr>
        <w:t>Microscopy Society of America Abst.</w:t>
      </w:r>
      <w:r>
        <w:t>, 52:36.</w:t>
      </w:r>
    </w:p>
    <w:p w14:paraId="4C2E4285" w14:textId="77777777" w:rsidR="0038284D" w:rsidRDefault="0038284D" w:rsidP="0038284D">
      <w:pPr>
        <w:ind w:left="1440"/>
      </w:pPr>
    </w:p>
    <w:p w14:paraId="25BAD45D" w14:textId="77777777" w:rsidR="0038284D" w:rsidRDefault="0038284D" w:rsidP="0038284D">
      <w:pPr>
        <w:ind w:left="1440"/>
      </w:pPr>
      <w:r>
        <w:t xml:space="preserve">8. </w:t>
      </w:r>
      <w:r>
        <w:rPr>
          <w:b/>
        </w:rPr>
        <w:t>Bartolomei, J.C.</w:t>
      </w:r>
      <w:r>
        <w:t xml:space="preserve"> and Greer, C.A. (1994) Ultrastructural characterization of tyrosine hydroxylase and GABA immunoreactive processes in rat olfactory bulb glomeruli. </w:t>
      </w:r>
      <w:r>
        <w:rPr>
          <w:u w:val="single"/>
        </w:rPr>
        <w:t>Assoc. Chemorecep. Sci Abst.</w:t>
      </w:r>
      <w:r>
        <w:t>, 16:332.</w:t>
      </w:r>
    </w:p>
    <w:p w14:paraId="0B71CAC8" w14:textId="77777777" w:rsidR="0038284D" w:rsidRDefault="0038284D" w:rsidP="0038284D">
      <w:pPr>
        <w:ind w:left="1440"/>
      </w:pPr>
    </w:p>
    <w:p w14:paraId="277D09B7" w14:textId="77777777" w:rsidR="0038284D" w:rsidRDefault="0038284D" w:rsidP="0038284D">
      <w:pPr>
        <w:ind w:left="1440"/>
      </w:pPr>
      <w:r>
        <w:t xml:space="preserve">9. </w:t>
      </w:r>
      <w:r>
        <w:rPr>
          <w:b/>
        </w:rPr>
        <w:t xml:space="preserve">Bartolomei, J. C, </w:t>
      </w:r>
      <w:r>
        <w:t xml:space="preserve">Wecht, D.A., Sun, P., Awad, I.A. (1996)Visual field deficit and occipital lobe malformation. </w:t>
      </w:r>
      <w:r>
        <w:rPr>
          <w:u w:val="single"/>
        </w:rPr>
        <w:t>Congress of Neurological Surgeons Abst</w:t>
      </w:r>
      <w:r>
        <w:t>.. 81.</w:t>
      </w:r>
    </w:p>
    <w:p w14:paraId="02EA67A8" w14:textId="77777777" w:rsidR="0038284D" w:rsidRDefault="0038284D" w:rsidP="0038284D">
      <w:pPr>
        <w:ind w:left="1440"/>
      </w:pPr>
    </w:p>
    <w:p w14:paraId="75975804" w14:textId="77777777" w:rsidR="0038284D" w:rsidRDefault="0038284D" w:rsidP="0038284D">
      <w:pPr>
        <w:ind w:left="1440"/>
      </w:pPr>
      <w:r>
        <w:t xml:space="preserve">10. Kennedy, J.D., </w:t>
      </w:r>
      <w:r>
        <w:rPr>
          <w:b/>
        </w:rPr>
        <w:t xml:space="preserve">Bartolomei, J. C., </w:t>
      </w:r>
      <w:r>
        <w:t xml:space="preserve">Wecht, D.A., Sun, P., and Awad, I.A. (1997) Occipital lobe vascular malformations: Prognosis of visual field defects after therapy. </w:t>
      </w:r>
      <w:r>
        <w:rPr>
          <w:u w:val="single"/>
        </w:rPr>
        <w:t>22nd International Conference on Stroke and Cerebral Circulation</w:t>
      </w:r>
      <w:r>
        <w:t>. Anaheim, CA February 6-8.</w:t>
      </w:r>
    </w:p>
    <w:p w14:paraId="4A18964E" w14:textId="77777777" w:rsidR="0038284D" w:rsidRDefault="0038284D" w:rsidP="0038284D">
      <w:pPr>
        <w:ind w:left="1440"/>
      </w:pPr>
    </w:p>
    <w:p w14:paraId="2C4AFAB0" w14:textId="77777777" w:rsidR="0038284D" w:rsidRDefault="0038284D" w:rsidP="0038284D">
      <w:pPr>
        <w:ind w:left="1440"/>
      </w:pPr>
      <w:r>
        <w:t xml:space="preserve">11. </w:t>
      </w:r>
      <w:r>
        <w:rPr>
          <w:b/>
        </w:rPr>
        <w:t xml:space="preserve">Bartolomei, J. C, </w:t>
      </w:r>
      <w:r>
        <w:t xml:space="preserve">Wecht, D.A., Putnam, C.P., Chaloupka, J.C., Roth, T.C., and Awad, I.A. (1997) Management Outcome of dural arteriovenous malformations at a single institution. </w:t>
      </w:r>
      <w:r>
        <w:rPr>
          <w:u w:val="single"/>
        </w:rPr>
        <w:t>American Association of Neurological Surgeons Abst</w:t>
      </w:r>
      <w:r>
        <w:t>. Denver, CO, April 14-16, 1997.</w:t>
      </w:r>
    </w:p>
    <w:p w14:paraId="53800F4C" w14:textId="77777777" w:rsidR="0038284D" w:rsidRDefault="0038284D" w:rsidP="0038284D">
      <w:pPr>
        <w:ind w:left="1440"/>
      </w:pPr>
    </w:p>
    <w:p w14:paraId="72D7BCE2" w14:textId="77777777" w:rsidR="0038284D" w:rsidRDefault="0038284D" w:rsidP="0038284D">
      <w:pPr>
        <w:ind w:left="1440"/>
      </w:pPr>
      <w:r>
        <w:t xml:space="preserve">12. de Lotbiniere, A.J., </w:t>
      </w:r>
      <w:r>
        <w:rPr>
          <w:b/>
        </w:rPr>
        <w:t>Bartolomei, J.C.</w:t>
      </w:r>
      <w:r>
        <w:t xml:space="preserve">, Knisely, J., Awad, I.A. (1997) Stereotactic radiosurgery for AVM. </w:t>
      </w:r>
      <w:r>
        <w:rPr>
          <w:u w:val="single"/>
        </w:rPr>
        <w:t>International Society of Radiosurgery Abst</w:t>
      </w:r>
      <w:r>
        <w:t>. 37:141.</w:t>
      </w:r>
    </w:p>
    <w:p w14:paraId="597627FB" w14:textId="77777777" w:rsidR="0038284D" w:rsidRDefault="0038284D" w:rsidP="0038284D">
      <w:pPr>
        <w:ind w:left="1440"/>
      </w:pPr>
    </w:p>
    <w:p w14:paraId="24E8A805" w14:textId="77777777" w:rsidR="0038284D" w:rsidRDefault="0038284D" w:rsidP="0038284D">
      <w:pPr>
        <w:ind w:left="1440"/>
      </w:pPr>
      <w:r>
        <w:t xml:space="preserve">13. de Lotbiniere, A.J., </w:t>
      </w:r>
      <w:r>
        <w:rPr>
          <w:b/>
        </w:rPr>
        <w:t>Bartolomei, J.C</w:t>
      </w:r>
      <w:r>
        <w:t xml:space="preserve">., Knisely, J., Piepmeier, J.M. (1997) Stereotactic radiosurgery for acoustic neuromas; Fractionated vs. conventional treatment. </w:t>
      </w:r>
      <w:r>
        <w:rPr>
          <w:u w:val="single"/>
        </w:rPr>
        <w:t>International Society of Radiosurgery Abst</w:t>
      </w:r>
      <w:r>
        <w:t>. 41:145.</w:t>
      </w:r>
    </w:p>
    <w:p w14:paraId="0C828782" w14:textId="77777777" w:rsidR="0038284D" w:rsidRDefault="0038284D" w:rsidP="0038284D">
      <w:pPr>
        <w:ind w:left="1440"/>
      </w:pPr>
    </w:p>
    <w:p w14:paraId="069548D7" w14:textId="77777777" w:rsidR="0038284D" w:rsidRDefault="0038284D" w:rsidP="0038284D">
      <w:pPr>
        <w:ind w:left="1440"/>
      </w:pPr>
      <w:r>
        <w:t xml:space="preserve">14. </w:t>
      </w:r>
      <w:r>
        <w:rPr>
          <w:b/>
        </w:rPr>
        <w:t xml:space="preserve">Bartolomei, J.C. </w:t>
      </w:r>
      <w:r>
        <w:t>and Greer, C.A. (1998) Differential axon extension from DRG cells on poly-l-lysine, laminin, ensheathing cell, and cortical astrocyte substrates</w:t>
      </w:r>
      <w:r>
        <w:rPr>
          <w:b/>
        </w:rPr>
        <w:t>.</w:t>
      </w:r>
      <w:r>
        <w:rPr>
          <w:sz w:val="20"/>
        </w:rPr>
        <w:t xml:space="preserve">  </w:t>
      </w:r>
      <w:r>
        <w:rPr>
          <w:u w:val="single"/>
        </w:rPr>
        <w:t>Society for Neurosciences</w:t>
      </w:r>
      <w:r>
        <w:t xml:space="preserve"> Abst. 420.13</w:t>
      </w:r>
    </w:p>
    <w:p w14:paraId="281825F1" w14:textId="77777777" w:rsidR="0038284D" w:rsidRDefault="0038284D" w:rsidP="0038284D">
      <w:pPr>
        <w:ind w:left="1440"/>
      </w:pPr>
    </w:p>
    <w:p w14:paraId="41744D1E" w14:textId="77777777" w:rsidR="0038284D" w:rsidRDefault="0038284D" w:rsidP="0038284D">
      <w:pPr>
        <w:ind w:left="1440"/>
      </w:pPr>
      <w:r>
        <w:t xml:space="preserve">15. Greer, C.A., </w:t>
      </w:r>
      <w:r>
        <w:rPr>
          <w:b/>
        </w:rPr>
        <w:t>Bartolomei, J.C.</w:t>
      </w:r>
      <w:r>
        <w:t>, and Dennis D. Spencer</w:t>
      </w:r>
      <w:r>
        <w:rPr>
          <w:sz w:val="20"/>
        </w:rPr>
        <w:t>.</w:t>
      </w:r>
      <w:r>
        <w:t xml:space="preserve"> (1998) Calcium transients and oscillatory waves in cortical astrocytes following chronic exposure to glutamate </w:t>
      </w:r>
      <w:r>
        <w:rPr>
          <w:u w:val="single"/>
        </w:rPr>
        <w:t xml:space="preserve"> Society for  Neurosciences</w:t>
      </w:r>
      <w:r>
        <w:t xml:space="preserve"> Abst. 851.12.</w:t>
      </w:r>
    </w:p>
    <w:p w14:paraId="25BF4514" w14:textId="77777777" w:rsidR="0038284D" w:rsidRDefault="0038284D" w:rsidP="0038284D">
      <w:pPr>
        <w:ind w:left="1440"/>
      </w:pPr>
    </w:p>
    <w:p w14:paraId="35C9C730" w14:textId="77777777" w:rsidR="0038284D" w:rsidRDefault="0038284D" w:rsidP="0038284D">
      <w:pPr>
        <w:ind w:left="1440"/>
      </w:pPr>
      <w:r>
        <w:t xml:space="preserve">16. </w:t>
      </w:r>
      <w:r>
        <w:rPr>
          <w:b/>
        </w:rPr>
        <w:t>Bartolomei, J.C.</w:t>
      </w:r>
      <w:r>
        <w:t xml:space="preserve">, Spencer D.D., Greer, C.A.. (1999) Rapid calcium transients and oscillatory waves in cortical astrocytes following chronic </w:t>
      </w:r>
      <w:r>
        <w:lastRenderedPageBreak/>
        <w:t>exposure to glutamate.</w:t>
      </w:r>
      <w:r>
        <w:rPr>
          <w:b/>
        </w:rPr>
        <w:t xml:space="preserve"> </w:t>
      </w:r>
      <w:r>
        <w:t xml:space="preserve"> </w:t>
      </w:r>
      <w:r>
        <w:rPr>
          <w:u w:val="single"/>
        </w:rPr>
        <w:t>American Association of Neurological Surgeons Abst</w:t>
      </w:r>
      <w:r>
        <w:t>.. New Orleans, LA April 7-12.</w:t>
      </w:r>
    </w:p>
    <w:p w14:paraId="18EB5BC0" w14:textId="77777777" w:rsidR="0038284D" w:rsidRDefault="0038284D" w:rsidP="0038284D">
      <w:pPr>
        <w:ind w:left="1440"/>
      </w:pPr>
    </w:p>
    <w:p w14:paraId="182B8A07" w14:textId="77777777" w:rsidR="0038284D" w:rsidRDefault="0038284D" w:rsidP="0038284D">
      <w:pPr>
        <w:ind w:left="1440"/>
      </w:pPr>
      <w:r>
        <w:t>17.</w:t>
      </w:r>
      <w:r>
        <w:rPr>
          <w:b/>
        </w:rPr>
        <w:t xml:space="preserve"> Bartolomei, J.C. </w:t>
      </w:r>
      <w:r>
        <w:t>and Greer, C.A. (1999) Differential axon extension from DRG cells on poly-l-lysine, laminin, ensheathing cell, and cortical astrocyte substrates</w:t>
      </w:r>
      <w:r>
        <w:rPr>
          <w:b/>
        </w:rPr>
        <w:t>.</w:t>
      </w:r>
      <w:r>
        <w:rPr>
          <w:sz w:val="20"/>
        </w:rPr>
        <w:t xml:space="preserve">  </w:t>
      </w:r>
      <w:r>
        <w:rPr>
          <w:u w:val="single"/>
        </w:rPr>
        <w:t>American Association of Neurological Surgeons Abst</w:t>
      </w:r>
      <w:r>
        <w:t>. New Orleans, LA April 7-12.</w:t>
      </w:r>
    </w:p>
    <w:p w14:paraId="595AE7A3" w14:textId="77777777" w:rsidR="0038284D" w:rsidRDefault="0038284D" w:rsidP="0038284D">
      <w:pPr>
        <w:ind w:left="1440"/>
      </w:pPr>
    </w:p>
    <w:p w14:paraId="0F7541CB" w14:textId="77777777" w:rsidR="0038284D" w:rsidRDefault="0038284D" w:rsidP="0038284D">
      <w:pPr>
        <w:ind w:left="1440"/>
      </w:pPr>
      <w:r>
        <w:t xml:space="preserve">18. </w:t>
      </w:r>
      <w:r>
        <w:rPr>
          <w:b/>
        </w:rPr>
        <w:t>Bartolomei, J.C.</w:t>
      </w:r>
      <w:r>
        <w:t xml:space="preserve">, Lynch, J.J., Hen, J.S. and Sonntag, V.K.H. (2001) Fusion rates of six or more contact surfaces after three or more level discectomy and corpectomy. </w:t>
      </w:r>
      <w:r>
        <w:rPr>
          <w:u w:val="single"/>
        </w:rPr>
        <w:t>Section of Disorders of the Spine and Peripheral Nerves Annual Meeeting</w:t>
      </w:r>
      <w:r>
        <w:t xml:space="preserve"> February 14-17, Phoenix, AZ.</w:t>
      </w:r>
    </w:p>
    <w:p w14:paraId="2069B99A" w14:textId="77777777" w:rsidR="0038284D" w:rsidRDefault="0038284D" w:rsidP="0038284D">
      <w:pPr>
        <w:ind w:left="1440"/>
      </w:pPr>
    </w:p>
    <w:p w14:paraId="13020CE9" w14:textId="77777777" w:rsidR="0038284D" w:rsidRDefault="0038284D" w:rsidP="0038284D">
      <w:pPr>
        <w:ind w:left="1440"/>
      </w:pPr>
      <w:r>
        <w:t xml:space="preserve">19.Lemole, M.G., </w:t>
      </w:r>
      <w:r>
        <w:rPr>
          <w:b/>
        </w:rPr>
        <w:t>Bartolomei, J.C.</w:t>
      </w:r>
      <w:r>
        <w:t xml:space="preserve">, Hen, J.S., Lynch, J.J., Dickman, C.A., Sonntag, V.K.H. (2001) Management of thoracic fractures: The BNI experience. </w:t>
      </w:r>
      <w:r>
        <w:rPr>
          <w:u w:val="single"/>
        </w:rPr>
        <w:t>American Association of Neurological Surgeons.</w:t>
      </w:r>
      <w:r>
        <w:t xml:space="preserve"> Toronto. CA April 14-20.</w:t>
      </w:r>
    </w:p>
    <w:p w14:paraId="50B5F074" w14:textId="77777777" w:rsidR="0038284D" w:rsidRDefault="0038284D" w:rsidP="0038284D">
      <w:pPr>
        <w:ind w:left="1440"/>
      </w:pPr>
    </w:p>
    <w:p w14:paraId="6ED6799D" w14:textId="77777777" w:rsidR="0038284D" w:rsidRDefault="0038284D" w:rsidP="0038284D">
      <w:pPr>
        <w:ind w:left="1440"/>
      </w:pPr>
      <w:r>
        <w:t xml:space="preserve">20. </w:t>
      </w:r>
      <w:r w:rsidRPr="00D00949">
        <w:t>ACDF with Cornerstone-SR Allograft and Plate: rhBMP-2 versus Autograft.</w:t>
      </w:r>
      <w:r>
        <w:rPr>
          <w:i/>
        </w:rPr>
        <w:t xml:space="preserve"> </w:t>
      </w:r>
      <w:r w:rsidRPr="008760F5">
        <w:rPr>
          <w:lang w:val="de-DE"/>
        </w:rPr>
        <w:t xml:space="preserve">Richard Westmark, James Lynch, David Baskin, Patrick Ryan, </w:t>
      </w:r>
      <w:r w:rsidRPr="008760F5">
        <w:rPr>
          <w:b/>
          <w:lang w:val="de-DE"/>
        </w:rPr>
        <w:t>Juan Bartolomei</w:t>
      </w:r>
      <w:r w:rsidRPr="008760F5">
        <w:rPr>
          <w:lang w:val="de-DE"/>
        </w:rPr>
        <w:t xml:space="preserve">, Nicolas Theodore, Volker Sonntag. </w:t>
      </w:r>
      <w:r>
        <w:rPr>
          <w:u w:val="single"/>
        </w:rPr>
        <w:t xml:space="preserve">Congress of Neurological Surgeons </w:t>
      </w:r>
      <w:r>
        <w:t>San Diego, CA September 2001</w:t>
      </w:r>
    </w:p>
    <w:p w14:paraId="35047652" w14:textId="77777777" w:rsidR="0038284D" w:rsidRDefault="0038284D" w:rsidP="0038284D">
      <w:pPr>
        <w:ind w:left="1440"/>
      </w:pPr>
    </w:p>
    <w:p w14:paraId="073BEC0D" w14:textId="77777777" w:rsidR="0038284D" w:rsidRDefault="0038284D" w:rsidP="0038284D">
      <w:pPr>
        <w:ind w:left="1440"/>
      </w:pPr>
      <w:r>
        <w:t xml:space="preserve">21.  </w:t>
      </w:r>
      <w:r w:rsidRPr="00D00949">
        <w:t>ACDF with Cornerstone-SR Allograft and Plate: rhBMP-2 versus Autograft</w:t>
      </w:r>
      <w:r>
        <w:t xml:space="preserve">.  James Lynch, David Baskin, Patrick Ryan, </w:t>
      </w:r>
      <w:r w:rsidRPr="00D00949">
        <w:t>Richard Westmark</w:t>
      </w:r>
      <w:r>
        <w:t xml:space="preserve">, </w:t>
      </w:r>
      <w:r w:rsidRPr="007E4B83">
        <w:rPr>
          <w:b/>
        </w:rPr>
        <w:t>Juan Bartolomei</w:t>
      </w:r>
      <w:r>
        <w:t>, Nicolas Theodore, Volker Sonntag. Cervical Spine Research Society, Monterry, CA December 2001.</w:t>
      </w:r>
    </w:p>
    <w:p w14:paraId="20DB7468" w14:textId="77777777" w:rsidR="0038284D" w:rsidRDefault="0038284D" w:rsidP="0038284D">
      <w:pPr>
        <w:ind w:left="1440"/>
      </w:pPr>
    </w:p>
    <w:p w14:paraId="1E0D90C7" w14:textId="77777777" w:rsidR="0038284D" w:rsidRDefault="0038284D" w:rsidP="0038284D">
      <w:pPr>
        <w:ind w:left="1440"/>
      </w:pPr>
      <w:r>
        <w:t xml:space="preserve">22. Cervical pedicle screws/plates or lateral mass screws/plates combined with anterior plating: a biomechanical in vitro study. </w:t>
      </w:r>
      <w:r w:rsidRPr="007E4B83">
        <w:rPr>
          <w:b/>
        </w:rPr>
        <w:t>Bartolomei, J.C</w:t>
      </w:r>
      <w:r>
        <w:t xml:space="preserve">., Das, K. , Crawford, N.R. , Chamberlain, R.H, Park, S.C., Lynch, J.J., Dickman, C.A., and Sonntag, V.K.H. </w:t>
      </w:r>
      <w:r>
        <w:rPr>
          <w:u w:val="single"/>
        </w:rPr>
        <w:t>American Association of Neurological Surgeons</w:t>
      </w:r>
      <w:r>
        <w:t xml:space="preserve"> 2002</w:t>
      </w:r>
    </w:p>
    <w:p w14:paraId="0977D15A" w14:textId="77777777" w:rsidR="0038284D" w:rsidRDefault="0038284D" w:rsidP="0038284D">
      <w:pPr>
        <w:ind w:left="1440"/>
      </w:pPr>
    </w:p>
    <w:p w14:paraId="54A71FDE" w14:textId="77777777" w:rsidR="0038284D" w:rsidRDefault="0038284D" w:rsidP="0038284D">
      <w:pPr>
        <w:ind w:left="1440"/>
      </w:pPr>
      <w:r>
        <w:t xml:space="preserve">23.  Biomechanics of lateral mass/pedicle screw fixation at C1-C2. Lynch, J.J., Crawford, N.R., Chamberlain, R.H., </w:t>
      </w:r>
      <w:r w:rsidRPr="007E4B83">
        <w:rPr>
          <w:b/>
        </w:rPr>
        <w:t>Bartolomei, J.C</w:t>
      </w:r>
      <w:r>
        <w:t>., and Sonntag, V.K.H.</w:t>
      </w:r>
      <w:r w:rsidRPr="007E4B83">
        <w:rPr>
          <w:u w:val="single"/>
        </w:rPr>
        <w:t xml:space="preserve"> </w:t>
      </w:r>
      <w:r>
        <w:rPr>
          <w:u w:val="single"/>
        </w:rPr>
        <w:t>American Association of Neurological Surgeons</w:t>
      </w:r>
      <w:r>
        <w:t xml:space="preserve"> 2002</w:t>
      </w:r>
    </w:p>
    <w:p w14:paraId="2A7E6E01" w14:textId="77777777" w:rsidR="0038284D" w:rsidRDefault="0038284D" w:rsidP="0038284D">
      <w:pPr>
        <w:ind w:left="1440"/>
      </w:pPr>
    </w:p>
    <w:p w14:paraId="4F4ED47C" w14:textId="77777777" w:rsidR="0038284D" w:rsidRDefault="0038284D" w:rsidP="0038284D">
      <w:pPr>
        <w:ind w:left="720"/>
      </w:pPr>
    </w:p>
    <w:p w14:paraId="1E3A74C3" w14:textId="77777777" w:rsidR="0038284D" w:rsidRDefault="0038284D" w:rsidP="0038284D">
      <w:pPr>
        <w:ind w:left="720"/>
      </w:pPr>
    </w:p>
    <w:p w14:paraId="439E1CE7" w14:textId="77777777" w:rsidR="0038284D" w:rsidRDefault="0038284D" w:rsidP="0038284D">
      <w:pPr>
        <w:ind w:left="720"/>
      </w:pPr>
      <w:r>
        <w:t>Chapters:</w:t>
      </w:r>
    </w:p>
    <w:p w14:paraId="23C7AF5F" w14:textId="77777777" w:rsidR="0038284D" w:rsidRDefault="0038284D" w:rsidP="0038284D">
      <w:pPr>
        <w:ind w:left="720"/>
      </w:pPr>
    </w:p>
    <w:p w14:paraId="3E9FA71A" w14:textId="77777777" w:rsidR="0038284D" w:rsidRDefault="0038284D" w:rsidP="0038284D">
      <w:pPr>
        <w:ind w:left="1440"/>
      </w:pPr>
      <w:r>
        <w:t xml:space="preserve">1. Greer, C. A. and </w:t>
      </w:r>
      <w:r>
        <w:rPr>
          <w:b/>
        </w:rPr>
        <w:t>Bartolomei, J. C.</w:t>
      </w:r>
      <w:r>
        <w:t xml:space="preserve"> (1994) Synaptic circuitry of the olfactory glomeruli. In: K. Kurihara, N. Suzuki and H. Ogawa (Eds.), </w:t>
      </w:r>
      <w:r>
        <w:rPr>
          <w:u w:val="single"/>
        </w:rPr>
        <w:t>Olfaction and Taste XI</w:t>
      </w:r>
      <w:r>
        <w:t>. Springer-Verlag, Tokyo, 425-428.</w:t>
      </w:r>
    </w:p>
    <w:p w14:paraId="0DDA7740" w14:textId="77777777" w:rsidR="0038284D" w:rsidRDefault="0038284D" w:rsidP="0038284D"/>
    <w:p w14:paraId="111D8DD2" w14:textId="77777777" w:rsidR="0038284D" w:rsidRDefault="0038284D" w:rsidP="0038284D">
      <w:pPr>
        <w:ind w:left="1440"/>
      </w:pPr>
      <w:r>
        <w:lastRenderedPageBreak/>
        <w:t xml:space="preserve">2 </w:t>
      </w:r>
      <w:r>
        <w:rPr>
          <w:b/>
        </w:rPr>
        <w:t>Bartolomei, J.C.</w:t>
      </w:r>
      <w:r>
        <w:t xml:space="preserve"> (1994) </w:t>
      </w:r>
      <w:r>
        <w:rPr>
          <w:u w:val="single"/>
        </w:rPr>
        <w:t>Immunocytochemical and Synaptological Organization of Rat Olfactory Bulb Glomeruli.</w:t>
      </w:r>
      <w:r>
        <w:t xml:space="preserve"> Yale University School of Medicine Doctor in Medicine Thesis.</w:t>
      </w:r>
    </w:p>
    <w:p w14:paraId="35D67447" w14:textId="77777777" w:rsidR="0038284D" w:rsidRDefault="0038284D" w:rsidP="0038284D"/>
    <w:p w14:paraId="7F378A1A" w14:textId="77777777" w:rsidR="0038284D" w:rsidRDefault="0038284D" w:rsidP="0038284D">
      <w:pPr>
        <w:ind w:left="1440"/>
      </w:pPr>
      <w:r>
        <w:t xml:space="preserve">3. </w:t>
      </w:r>
      <w:r>
        <w:rPr>
          <w:b/>
        </w:rPr>
        <w:t xml:space="preserve">Bartolomei, J.C., </w:t>
      </w:r>
      <w:r>
        <w:t xml:space="preserve">Harris, D., Awad, I.A. (1995) Intracranial Unruptured Aneurysms </w:t>
      </w:r>
      <w:r>
        <w:rPr>
          <w:u w:val="single"/>
        </w:rPr>
        <w:t>Electronic Journal</w:t>
      </w:r>
      <w:r>
        <w:t xml:space="preserve"> Ed. Brass, L.</w:t>
      </w:r>
    </w:p>
    <w:p w14:paraId="10B9FE23" w14:textId="77777777" w:rsidR="0038284D" w:rsidRDefault="0038284D" w:rsidP="0038284D"/>
    <w:p w14:paraId="4A572D67" w14:textId="77777777" w:rsidR="0038284D" w:rsidRDefault="0038284D" w:rsidP="0038284D">
      <w:pPr>
        <w:ind w:left="1440"/>
      </w:pPr>
      <w:r>
        <w:t xml:space="preserve">4. Greer, C. A. and </w:t>
      </w:r>
      <w:r>
        <w:rPr>
          <w:b/>
        </w:rPr>
        <w:t>Bartolomei, J. C.</w:t>
      </w:r>
      <w:r>
        <w:t xml:space="preserve"> (1996) The neurobiology of olfaction. In: R. Gammage and B.A. Berven,  (Eds.) </w:t>
      </w:r>
      <w:r>
        <w:rPr>
          <w:u w:val="single"/>
        </w:rPr>
        <w:t>Indoor Air and Human Health.</w:t>
      </w:r>
      <w:r>
        <w:t xml:space="preserve"> Lewis Publishers, New York, pp 31-51.</w:t>
      </w:r>
    </w:p>
    <w:p w14:paraId="0D759419" w14:textId="77777777" w:rsidR="0038284D" w:rsidRDefault="0038284D" w:rsidP="0038284D"/>
    <w:p w14:paraId="72BF4817" w14:textId="77777777" w:rsidR="0038284D" w:rsidRDefault="0038284D" w:rsidP="0038284D">
      <w:pPr>
        <w:ind w:left="1440"/>
      </w:pPr>
      <w:r>
        <w:t xml:space="preserve">5. </w:t>
      </w:r>
      <w:r>
        <w:rPr>
          <w:b/>
        </w:rPr>
        <w:t>Bartolomei, J. C</w:t>
      </w:r>
      <w:r>
        <w:t xml:space="preserve">. and Greer, C. A. (1999) Cell transplantation for spinal cord injury. In R.G. Kalb, and S.M. Strittmatter, (Eds). </w:t>
      </w:r>
      <w:r>
        <w:rPr>
          <w:u w:val="single"/>
        </w:rPr>
        <w:t xml:space="preserve">Neurobiology of Spinal Cord Injury </w:t>
      </w:r>
      <w:r>
        <w:t>Humana Press Inc, Totowa, NJ pp 195-215.</w:t>
      </w:r>
    </w:p>
    <w:p w14:paraId="2F3D7F5C" w14:textId="77777777" w:rsidR="0038284D" w:rsidRDefault="0038284D" w:rsidP="0038284D"/>
    <w:p w14:paraId="654BC090" w14:textId="77777777" w:rsidR="0038284D" w:rsidRDefault="0038284D" w:rsidP="0038284D">
      <w:pPr>
        <w:ind w:left="1440"/>
        <w:rPr>
          <w:b/>
        </w:rPr>
      </w:pPr>
      <w:r>
        <w:t xml:space="preserve">6. </w:t>
      </w:r>
      <w:r>
        <w:rPr>
          <w:b/>
        </w:rPr>
        <w:t>Bartolomei, J.C</w:t>
      </w:r>
      <w:r>
        <w:t xml:space="preserve">. (1999) Management of closed head injury.  In: S. Spector, and C. Coppola, (Eds.). </w:t>
      </w:r>
      <w:r>
        <w:rPr>
          <w:u w:val="single"/>
        </w:rPr>
        <w:t xml:space="preserve">The Handbook of Surgery </w:t>
      </w:r>
      <w:r>
        <w:t xml:space="preserve"> Williams and Wilkins, New York.  </w:t>
      </w:r>
    </w:p>
    <w:p w14:paraId="262753D8" w14:textId="77777777" w:rsidR="0038284D" w:rsidRDefault="0038284D" w:rsidP="0038284D">
      <w:pPr>
        <w:ind w:left="1440"/>
        <w:rPr>
          <w:b/>
        </w:rPr>
      </w:pPr>
    </w:p>
    <w:p w14:paraId="4DC83ECA" w14:textId="77777777" w:rsidR="0038284D" w:rsidRDefault="0038284D" w:rsidP="0038284D">
      <w:pPr>
        <w:ind w:left="1440"/>
      </w:pPr>
      <w:r>
        <w:t xml:space="preserve">7. </w:t>
      </w:r>
      <w:r>
        <w:rPr>
          <w:b/>
        </w:rPr>
        <w:t xml:space="preserve">Bartolomei, J.C. </w:t>
      </w:r>
      <w:r>
        <w:t xml:space="preserve">and deLotbiniere, A.C.J. Postthoracotomy pain syndrome. In K.J. Burchiel (Ed) </w:t>
      </w:r>
      <w:r>
        <w:rPr>
          <w:u w:val="single"/>
        </w:rPr>
        <w:t>Pain Surgery</w:t>
      </w:r>
      <w:r>
        <w:t>. In Press.</w:t>
      </w:r>
    </w:p>
    <w:p w14:paraId="161DA380" w14:textId="77777777" w:rsidR="0038284D" w:rsidRDefault="0038284D" w:rsidP="0038284D">
      <w:pPr>
        <w:ind w:left="1440"/>
      </w:pPr>
    </w:p>
    <w:p w14:paraId="0A16305B" w14:textId="77777777" w:rsidR="0038284D" w:rsidRDefault="0038284D" w:rsidP="0038284D">
      <w:pPr>
        <w:ind w:left="1440"/>
      </w:pPr>
      <w:r>
        <w:t>8.</w:t>
      </w:r>
      <w:r>
        <w:rPr>
          <w:b/>
        </w:rPr>
        <w:t xml:space="preserve">Bartolomei, J.C. </w:t>
      </w:r>
      <w:r>
        <w:t xml:space="preserve">Management of head injury (2000).  In: S. Spector, and C. Coppola, R. Bell (Eds.). </w:t>
      </w:r>
      <w:r>
        <w:rPr>
          <w:u w:val="single"/>
        </w:rPr>
        <w:t xml:space="preserve">The Handbook of Surgery </w:t>
      </w:r>
      <w:r>
        <w:t xml:space="preserve"> Williams and Wilkins, New York.  pp 605-610.</w:t>
      </w:r>
    </w:p>
    <w:p w14:paraId="1049D825" w14:textId="77777777" w:rsidR="0038284D" w:rsidRDefault="0038284D" w:rsidP="0038284D">
      <w:pPr>
        <w:ind w:left="1440"/>
      </w:pPr>
    </w:p>
    <w:p w14:paraId="7BF5C90C" w14:textId="77777777" w:rsidR="0038284D" w:rsidRDefault="0038284D" w:rsidP="0038284D">
      <w:pPr>
        <w:ind w:left="1440"/>
      </w:pPr>
      <w:r>
        <w:t>9.</w:t>
      </w:r>
      <w:r>
        <w:rPr>
          <w:b/>
        </w:rPr>
        <w:t xml:space="preserve">Bartolomei, J.C. </w:t>
      </w:r>
      <w:r>
        <w:t xml:space="preserve">Intracranial pressure monitoring (2000).  In: S. Spector, and C. Coppola, R. Bell (Eds.). </w:t>
      </w:r>
      <w:r>
        <w:rPr>
          <w:u w:val="single"/>
        </w:rPr>
        <w:t xml:space="preserve">The Handbook of Surgery </w:t>
      </w:r>
      <w:r>
        <w:t xml:space="preserve"> Williams and Wilkins, New York.  pp 681-684.</w:t>
      </w:r>
    </w:p>
    <w:p w14:paraId="1F2EC7C0" w14:textId="77777777" w:rsidR="0038284D" w:rsidRDefault="0038284D" w:rsidP="0038284D">
      <w:pPr>
        <w:ind w:left="1440"/>
      </w:pPr>
    </w:p>
    <w:p w14:paraId="60B1C3ED" w14:textId="77777777" w:rsidR="0038284D" w:rsidRDefault="0038284D" w:rsidP="0038284D">
      <w:pPr>
        <w:ind w:left="1440"/>
      </w:pPr>
      <w:r>
        <w:t xml:space="preserve">10. Lemole G.E, </w:t>
      </w:r>
      <w:r>
        <w:rPr>
          <w:b/>
        </w:rPr>
        <w:t xml:space="preserve">Bartolomei, J.C., </w:t>
      </w:r>
      <w:r>
        <w:t xml:space="preserve">Hen, J., Sonntag, V.K. Thoracic fractures. (2002) In: Vacarro, A. (Ed). </w:t>
      </w:r>
      <w:r>
        <w:rPr>
          <w:u w:val="single"/>
        </w:rPr>
        <w:t>Spinal Surgery</w:t>
      </w:r>
      <w:r>
        <w:t>. Marcel Dexter, New York, New York. pp 407-439</w:t>
      </w:r>
    </w:p>
    <w:p w14:paraId="1EB63743" w14:textId="77777777" w:rsidR="0038284D" w:rsidRDefault="0038284D" w:rsidP="0038284D">
      <w:pPr>
        <w:ind w:left="1440"/>
      </w:pPr>
    </w:p>
    <w:p w14:paraId="4F72C8DA" w14:textId="77777777" w:rsidR="0038284D" w:rsidRDefault="0038284D" w:rsidP="0038284D">
      <w:pPr>
        <w:ind w:left="1440"/>
      </w:pPr>
      <w:r>
        <w:t xml:space="preserve">11.  McLaughlin, M.R. </w:t>
      </w:r>
      <w:r w:rsidRPr="007A6DBD">
        <w:rPr>
          <w:b/>
        </w:rPr>
        <w:t>Bartolomei, J. C</w:t>
      </w:r>
      <w:r>
        <w:rPr>
          <w:b/>
        </w:rPr>
        <w:t xml:space="preserve">. </w:t>
      </w:r>
      <w:r>
        <w:t xml:space="preserve">Overview of Spinal Navigation.(2003) In </w:t>
      </w:r>
      <w:r w:rsidRPr="007A6DBD">
        <w:rPr>
          <w:u w:val="single"/>
        </w:rPr>
        <w:t>Progress in Neurological Surgery: Advances in Spinal Stabilization</w:t>
      </w:r>
      <w:r>
        <w:t>. Subach, Haid, Rodts (Eds). Basel Karger vol 16 pp 71-83</w:t>
      </w:r>
    </w:p>
    <w:p w14:paraId="01901FED" w14:textId="77777777" w:rsidR="0038284D" w:rsidRDefault="0038284D" w:rsidP="0038284D">
      <w:pPr>
        <w:ind w:left="1440"/>
      </w:pPr>
    </w:p>
    <w:p w14:paraId="11257A94" w14:textId="77777777" w:rsidR="0038284D" w:rsidRDefault="0038284D" w:rsidP="0038284D">
      <w:pPr>
        <w:ind w:left="1440"/>
        <w:rPr>
          <w:b/>
        </w:rPr>
      </w:pPr>
    </w:p>
    <w:p w14:paraId="65DC2B13" w14:textId="77777777" w:rsidR="0038284D" w:rsidRDefault="0038284D" w:rsidP="0038284D"/>
    <w:p w14:paraId="4A6D5CCB" w14:textId="77777777" w:rsidR="0038284D" w:rsidRDefault="0038284D" w:rsidP="0038284D">
      <w:pPr>
        <w:ind w:left="720"/>
      </w:pPr>
      <w:r>
        <w:t>Journal Articles:</w:t>
      </w:r>
    </w:p>
    <w:p w14:paraId="608DB4A8" w14:textId="77777777" w:rsidR="0038284D" w:rsidRDefault="0038284D" w:rsidP="0038284D">
      <w:pPr>
        <w:ind w:left="720"/>
      </w:pPr>
    </w:p>
    <w:p w14:paraId="375873DD" w14:textId="77777777" w:rsidR="0038284D" w:rsidRDefault="0038284D" w:rsidP="0038284D">
      <w:pPr>
        <w:ind w:left="1440"/>
      </w:pPr>
      <w:r>
        <w:lastRenderedPageBreak/>
        <w:t xml:space="preserve">1. Greer C.A., </w:t>
      </w:r>
      <w:r>
        <w:rPr>
          <w:b/>
        </w:rPr>
        <w:t>Bartolomei, J.C.</w:t>
      </w:r>
      <w:r>
        <w:t xml:space="preserve">, and Dembner, J.M. (1994) Organization of primary and local circuit synapses in the olfactory glomerulus. </w:t>
      </w:r>
      <w:r>
        <w:rPr>
          <w:i/>
        </w:rPr>
        <w:t>Microscopy Society America Proceedings</w:t>
      </w:r>
      <w:r>
        <w:t>, 52:148-149.</w:t>
      </w:r>
    </w:p>
    <w:p w14:paraId="5761AF2A" w14:textId="77777777" w:rsidR="0038284D" w:rsidRDefault="0038284D" w:rsidP="0038284D"/>
    <w:p w14:paraId="5989BBD8" w14:textId="77777777" w:rsidR="0038284D" w:rsidRDefault="0038284D" w:rsidP="0038284D">
      <w:pPr>
        <w:ind w:left="1440"/>
      </w:pPr>
      <w:r>
        <w:t xml:space="preserve">2. </w:t>
      </w:r>
      <w:r>
        <w:rPr>
          <w:b/>
        </w:rPr>
        <w:t xml:space="preserve">Bartolomei, J.C., </w:t>
      </w:r>
      <w:r>
        <w:t xml:space="preserve">Christopher, S., Vives, K. Spencer, D.D., and Piepmeier, J.M. (1997) Low grade gliomas of chronic epilepsy a distinct clinical and pathological entity.  </w:t>
      </w:r>
      <w:r>
        <w:rPr>
          <w:i/>
        </w:rPr>
        <w:t>Journal of Neurooncology</w:t>
      </w:r>
      <w:r>
        <w:t>, 34: 79-84.</w:t>
      </w:r>
    </w:p>
    <w:p w14:paraId="13F8224A" w14:textId="77777777" w:rsidR="0038284D" w:rsidRDefault="0038284D" w:rsidP="0038284D"/>
    <w:p w14:paraId="31483C0A" w14:textId="77777777" w:rsidR="0038284D" w:rsidRDefault="0038284D" w:rsidP="0038284D">
      <w:pPr>
        <w:ind w:left="1440"/>
      </w:pPr>
      <w:r>
        <w:t xml:space="preserve">3. </w:t>
      </w:r>
      <w:r>
        <w:rPr>
          <w:b/>
        </w:rPr>
        <w:t>Bartolomei, J. C</w:t>
      </w:r>
      <w:r>
        <w:t xml:space="preserve">., Wecht, D.A., Fayad, P., Chaloupka, J., Awad, I.A. (1998) Occipital vascular malformations prevalence of visual field deficit and prognosis after therapeutic intervention. </w:t>
      </w:r>
      <w:r>
        <w:rPr>
          <w:i/>
        </w:rPr>
        <w:t xml:space="preserve">Neurosurgery </w:t>
      </w:r>
      <w:r>
        <w:t>43: 415-421.</w:t>
      </w:r>
    </w:p>
    <w:p w14:paraId="3B34063A" w14:textId="77777777" w:rsidR="0038284D" w:rsidRDefault="0038284D" w:rsidP="0038284D"/>
    <w:p w14:paraId="55DFBA8F" w14:textId="77777777" w:rsidR="0038284D" w:rsidRDefault="0038284D" w:rsidP="0038284D">
      <w:pPr>
        <w:ind w:left="1440"/>
      </w:pPr>
      <w:r>
        <w:t>4</w:t>
      </w:r>
      <w:r>
        <w:rPr>
          <w:b/>
        </w:rPr>
        <w:t>. Bartolomei, J. C</w:t>
      </w:r>
      <w:r>
        <w:t xml:space="preserve">. and Greer, C. A. (1998) The organization of piriform cortex and the lateral olfactory tract following the loss of mitral cells in PCD mice. </w:t>
      </w:r>
      <w:r>
        <w:rPr>
          <w:i/>
        </w:rPr>
        <w:t>Experimental Neurology</w:t>
      </w:r>
      <w:r>
        <w:t xml:space="preserve"> 154: 537-550.</w:t>
      </w:r>
    </w:p>
    <w:p w14:paraId="0304D17A" w14:textId="77777777" w:rsidR="0038284D" w:rsidRDefault="0038284D" w:rsidP="0038284D"/>
    <w:p w14:paraId="6AE4DA68" w14:textId="77777777" w:rsidR="0038284D" w:rsidRDefault="0038284D" w:rsidP="0038284D">
      <w:pPr>
        <w:ind w:left="1440"/>
      </w:pPr>
      <w:r>
        <w:t xml:space="preserve">5. </w:t>
      </w:r>
      <w:r>
        <w:rPr>
          <w:b/>
        </w:rPr>
        <w:t xml:space="preserve">Bartolomei, J.C. </w:t>
      </w:r>
      <w:r>
        <w:t xml:space="preserve">and Spencer, D.D. (1999) Fetal mesencephalic tissue implantation for Parkinson's disease.  </w:t>
      </w:r>
      <w:r>
        <w:rPr>
          <w:i/>
        </w:rPr>
        <w:t>Techniques in Neurosurgery</w:t>
      </w:r>
      <w:r>
        <w:t>.  5(1) 73-78.</w:t>
      </w:r>
    </w:p>
    <w:p w14:paraId="689BC49D" w14:textId="77777777" w:rsidR="0038284D" w:rsidRDefault="0038284D" w:rsidP="0038284D"/>
    <w:p w14:paraId="3AD29D1E" w14:textId="77777777" w:rsidR="0038284D" w:rsidRDefault="0038284D" w:rsidP="0038284D">
      <w:pPr>
        <w:ind w:left="1440"/>
      </w:pPr>
      <w:r>
        <w:t xml:space="preserve">6. </w:t>
      </w:r>
      <w:r>
        <w:rPr>
          <w:b/>
        </w:rPr>
        <w:t>Bartolomei J.C.</w:t>
      </w:r>
      <w:r>
        <w:t xml:space="preserve">, Wong, J., Kalfas, I., Dickman, C., Rodts, G, and Awad, I.A. (2000) Spinal cord hernia, </w:t>
      </w:r>
      <w:r>
        <w:rPr>
          <w:i/>
        </w:rPr>
        <w:t>Neurosurgery</w:t>
      </w:r>
      <w:r>
        <w:t>. 46:1408-15.</w:t>
      </w:r>
    </w:p>
    <w:p w14:paraId="3CE258D2" w14:textId="77777777" w:rsidR="0038284D" w:rsidRDefault="0038284D" w:rsidP="0038284D"/>
    <w:p w14:paraId="527650B9" w14:textId="77777777" w:rsidR="0038284D" w:rsidRDefault="0038284D" w:rsidP="0038284D">
      <w:pPr>
        <w:ind w:left="1440"/>
      </w:pPr>
      <w:r>
        <w:t>7.</w:t>
      </w:r>
      <w:r>
        <w:rPr>
          <w:b/>
        </w:rPr>
        <w:t xml:space="preserve"> Bartolomei, J.C</w:t>
      </w:r>
      <w:r>
        <w:t xml:space="preserve">., and Greer, C.A. (2000) Olfactory ensheathing cells; bridging the gap in spinal cord injury.  </w:t>
      </w:r>
      <w:r>
        <w:rPr>
          <w:i/>
        </w:rPr>
        <w:t>Neurosurgery.</w:t>
      </w:r>
      <w:r>
        <w:t xml:space="preserve"> 47:1057-69.</w:t>
      </w:r>
    </w:p>
    <w:p w14:paraId="20039A48" w14:textId="77777777" w:rsidR="0038284D" w:rsidRDefault="0038284D" w:rsidP="0038284D">
      <w:pPr>
        <w:ind w:left="1440"/>
      </w:pPr>
    </w:p>
    <w:p w14:paraId="4542842A" w14:textId="77777777" w:rsidR="0038284D" w:rsidRDefault="0038284D" w:rsidP="0038284D">
      <w:pPr>
        <w:ind w:left="1440"/>
      </w:pPr>
      <w:r>
        <w:t>8. Treolar, H.,</w:t>
      </w:r>
      <w:r>
        <w:rPr>
          <w:b/>
        </w:rPr>
        <w:t xml:space="preserve"> Bartolomei, J. C</w:t>
      </w:r>
      <w:r>
        <w:t xml:space="preserve">., Lipscomb B.W., and Greer, C. A. (2001) Mechanisms of axonal plasticity: Lesson from the olfactory pathway. </w:t>
      </w:r>
      <w:r>
        <w:rPr>
          <w:i/>
        </w:rPr>
        <w:t>The Neuroscientist</w:t>
      </w:r>
      <w:r>
        <w:t>. 7:55-63.</w:t>
      </w:r>
    </w:p>
    <w:p w14:paraId="23D50817" w14:textId="77777777" w:rsidR="0038284D" w:rsidRDefault="0038284D" w:rsidP="0038284D">
      <w:pPr>
        <w:rPr>
          <w:u w:val="single"/>
        </w:rPr>
      </w:pPr>
    </w:p>
    <w:p w14:paraId="3EA4231C" w14:textId="77777777" w:rsidR="0038284D" w:rsidRDefault="0038284D" w:rsidP="0038284D">
      <w:pPr>
        <w:ind w:left="1440"/>
      </w:pPr>
      <w:r>
        <w:t xml:space="preserve">9. </w:t>
      </w:r>
      <w:r>
        <w:rPr>
          <w:b/>
        </w:rPr>
        <w:t>Bartolomei, J.C</w:t>
      </w:r>
      <w:r>
        <w:t xml:space="preserve">., and Crockard, H.A. (2001) Surgical management of mirror image C2 neurofibromas: A report of four cases and literature review.  </w:t>
      </w:r>
      <w:r>
        <w:rPr>
          <w:i/>
        </w:rPr>
        <w:t>Journal of Neurosurgery.</w:t>
      </w:r>
      <w:r>
        <w:t xml:space="preserve">94:292-298. </w:t>
      </w:r>
    </w:p>
    <w:p w14:paraId="39E3D153" w14:textId="77777777" w:rsidR="0038284D" w:rsidRDefault="0038284D" w:rsidP="0038284D">
      <w:pPr>
        <w:ind w:left="1440"/>
      </w:pPr>
    </w:p>
    <w:p w14:paraId="73E2230F" w14:textId="77777777" w:rsidR="0038284D" w:rsidRDefault="0038284D" w:rsidP="0038284D">
      <w:pPr>
        <w:ind w:left="1440"/>
      </w:pPr>
      <w:r>
        <w:t xml:space="preserve">10. </w:t>
      </w:r>
      <w:r>
        <w:rPr>
          <w:b/>
        </w:rPr>
        <w:t xml:space="preserve">Bartolomei, .J.C., </w:t>
      </w:r>
      <w:r>
        <w:t xml:space="preserve">Hen J., Lemole, G.M., Lynch, J.J. Dickman, C.A., and Sonntag, V.K.H. (2001) Stereotactic applications in spine surgery. </w:t>
      </w:r>
      <w:r>
        <w:rPr>
          <w:i/>
        </w:rPr>
        <w:t>BNI Quarterly</w:t>
      </w:r>
      <w:r>
        <w:t>. 17:1-6.</w:t>
      </w:r>
    </w:p>
    <w:p w14:paraId="4567E259" w14:textId="77777777" w:rsidR="0038284D" w:rsidRDefault="0038284D" w:rsidP="0038284D">
      <w:pPr>
        <w:ind w:left="1440"/>
      </w:pPr>
    </w:p>
    <w:p w14:paraId="3D633963" w14:textId="77777777" w:rsidR="0038284D" w:rsidRDefault="0038284D" w:rsidP="0038284D">
      <w:pPr>
        <w:ind w:left="1440"/>
      </w:pPr>
      <w:r>
        <w:t xml:space="preserve">11.  Pitt, A., Prenger, E., </w:t>
      </w:r>
      <w:r>
        <w:rPr>
          <w:b/>
          <w:bCs/>
        </w:rPr>
        <w:t xml:space="preserve">Bartolomei, J.C. </w:t>
      </w:r>
      <w:r w:rsidRPr="00582389">
        <w:rPr>
          <w:bCs/>
        </w:rPr>
        <w:t>(2001)</w:t>
      </w:r>
      <w:r>
        <w:t xml:space="preserve"> Role of image guidance in the diagnosis and treatment of neck and back pain. </w:t>
      </w:r>
      <w:r>
        <w:rPr>
          <w:i/>
        </w:rPr>
        <w:t>BNI Quarterly</w:t>
      </w:r>
      <w:r>
        <w:t>. 17:11-16.</w:t>
      </w:r>
    </w:p>
    <w:p w14:paraId="229D68A1" w14:textId="77777777" w:rsidR="0038284D" w:rsidRDefault="0038284D" w:rsidP="0038284D">
      <w:pPr>
        <w:ind w:left="1440"/>
      </w:pPr>
    </w:p>
    <w:p w14:paraId="0BC39DEA" w14:textId="77777777" w:rsidR="0038284D" w:rsidRPr="006B14EA" w:rsidRDefault="0038284D" w:rsidP="0038284D">
      <w:pPr>
        <w:ind w:left="1440"/>
      </w:pPr>
      <w:r w:rsidRPr="00F27F76">
        <w:rPr>
          <w:lang w:val="de-DE"/>
        </w:rPr>
        <w:t xml:space="preserve">12. Cholewicki, J., Alvi, K., Silfies S.P., </w:t>
      </w:r>
      <w:r w:rsidRPr="00F27F76">
        <w:rPr>
          <w:b/>
          <w:bCs/>
          <w:lang w:val="de-DE"/>
        </w:rPr>
        <w:t>Bartolomei, J.C.</w:t>
      </w:r>
      <w:r w:rsidRPr="00F27F76">
        <w:rPr>
          <w:lang w:val="de-DE"/>
        </w:rPr>
        <w:t xml:space="preserve">   </w:t>
      </w:r>
      <w:r w:rsidRPr="00F27F76">
        <w:t xml:space="preserve">(2003) </w:t>
      </w:r>
      <w:r>
        <w:t xml:space="preserve">Comparison of motion restriction and trunk stiffness provided by three thoraco-lumbar-sacral orthoses (TLSO). </w:t>
      </w:r>
      <w:r>
        <w:rPr>
          <w:i/>
        </w:rPr>
        <w:t>Journal of Spinal Disorders and Techniques.</w:t>
      </w:r>
      <w:r w:rsidRPr="006B14EA">
        <w:t xml:space="preserve"> 16:</w:t>
      </w:r>
      <w:r>
        <w:t xml:space="preserve"> </w:t>
      </w:r>
      <w:r w:rsidRPr="006B14EA">
        <w:t>461-468, 2003.</w:t>
      </w:r>
    </w:p>
    <w:p w14:paraId="6A8DE10A" w14:textId="77777777" w:rsidR="0038284D" w:rsidRPr="00F27F76" w:rsidRDefault="0038284D" w:rsidP="0038284D">
      <w:pPr>
        <w:ind w:left="1440"/>
      </w:pPr>
    </w:p>
    <w:p w14:paraId="5FFF1DF7" w14:textId="77777777" w:rsidR="0038284D" w:rsidRDefault="0038284D" w:rsidP="0038284D">
      <w:pPr>
        <w:jc w:val="both"/>
      </w:pPr>
    </w:p>
    <w:p w14:paraId="592D64B2" w14:textId="77777777" w:rsidR="0038284D" w:rsidRPr="00AF3B5F" w:rsidRDefault="0038284D" w:rsidP="0038284D">
      <w:pPr>
        <w:pStyle w:val="Heading2"/>
        <w:keepNext w:val="0"/>
        <w:spacing w:line="240" w:lineRule="auto"/>
        <w:ind w:left="1440"/>
        <w:jc w:val="left"/>
        <w:rPr>
          <w:b w:val="0"/>
          <w:lang w:val="de-DE"/>
        </w:rPr>
      </w:pPr>
      <w:r w:rsidRPr="00F0341A">
        <w:rPr>
          <w:b w:val="0"/>
          <w:lang w:val="de-DE"/>
        </w:rPr>
        <w:t xml:space="preserve">13. </w:t>
      </w:r>
      <w:r w:rsidRPr="00AD1742">
        <w:rPr>
          <w:lang w:val="de-DE"/>
        </w:rPr>
        <w:t>Bartolomei, J.C</w:t>
      </w:r>
      <w:r w:rsidRPr="00F0341A">
        <w:rPr>
          <w:b w:val="0"/>
          <w:lang w:val="de-DE"/>
        </w:rPr>
        <w:t>., Theod</w:t>
      </w:r>
      <w:r>
        <w:rPr>
          <w:b w:val="0"/>
          <w:lang w:val="de-DE"/>
        </w:rPr>
        <w:t>o</w:t>
      </w:r>
      <w:r w:rsidRPr="00F0341A">
        <w:rPr>
          <w:b w:val="0"/>
          <w:lang w:val="de-DE"/>
        </w:rPr>
        <w:t xml:space="preserve">re, N., and Sonntag, V.K.H.  </w:t>
      </w:r>
      <w:r>
        <w:rPr>
          <w:b w:val="0"/>
          <w:lang w:val="de-DE"/>
        </w:rPr>
        <w:t xml:space="preserve">(2005) Adjacent Level </w:t>
      </w:r>
      <w:r w:rsidRPr="00F0341A">
        <w:rPr>
          <w:b w:val="0"/>
          <w:lang w:val="de-DE"/>
        </w:rPr>
        <w:t xml:space="preserve">Degeneration Following Anterior Cervical Fusion: A Clinical Review </w:t>
      </w:r>
      <w:r>
        <w:rPr>
          <w:b w:val="0"/>
          <w:i/>
          <w:lang w:val="de-DE"/>
        </w:rPr>
        <w:t xml:space="preserve"> </w:t>
      </w:r>
      <w:r w:rsidRPr="00F0341A">
        <w:rPr>
          <w:b w:val="0"/>
          <w:i/>
        </w:rPr>
        <w:t>Neurosurg Clin N Am</w:t>
      </w:r>
      <w:r w:rsidRPr="00F0341A">
        <w:rPr>
          <w:b w:val="0"/>
        </w:rPr>
        <w:t xml:space="preserve">. </w:t>
      </w:r>
      <w:r>
        <w:rPr>
          <w:b w:val="0"/>
        </w:rPr>
        <w:t xml:space="preserve">16: </w:t>
      </w:r>
      <w:r w:rsidRPr="00F0341A">
        <w:rPr>
          <w:b w:val="0"/>
        </w:rPr>
        <w:t>575-</w:t>
      </w:r>
      <w:r>
        <w:rPr>
          <w:b w:val="0"/>
        </w:rPr>
        <w:t>5</w:t>
      </w:r>
      <w:r w:rsidRPr="00F0341A">
        <w:rPr>
          <w:b w:val="0"/>
        </w:rPr>
        <w:t>87</w:t>
      </w:r>
      <w:r>
        <w:t>.</w:t>
      </w:r>
    </w:p>
    <w:p w14:paraId="3D7CE3F2" w14:textId="77777777" w:rsidR="0038284D" w:rsidRDefault="0038284D" w:rsidP="0038284D">
      <w:pPr>
        <w:pStyle w:val="Heading2"/>
        <w:keepNext w:val="0"/>
        <w:ind w:left="0"/>
        <w:jc w:val="left"/>
      </w:pPr>
    </w:p>
    <w:p w14:paraId="7B41883D" w14:textId="77777777" w:rsidR="0038284D" w:rsidRPr="0017765E" w:rsidRDefault="0038284D" w:rsidP="0038284D">
      <w:pPr>
        <w:ind w:left="1440"/>
      </w:pPr>
    </w:p>
    <w:p w14:paraId="1C147763" w14:textId="77777777" w:rsidR="0038284D" w:rsidRDefault="0038284D" w:rsidP="0038284D">
      <w:pPr>
        <w:rPr>
          <w:u w:val="single"/>
        </w:rPr>
      </w:pPr>
      <w:r>
        <w:rPr>
          <w:u w:val="single"/>
        </w:rPr>
        <w:t xml:space="preserve">Personal interests &amp; skills: </w:t>
      </w:r>
    </w:p>
    <w:p w14:paraId="5834C1BE" w14:textId="77777777" w:rsidR="0038284D" w:rsidRDefault="0038284D" w:rsidP="0038284D">
      <w:pPr>
        <w:ind w:left="720"/>
      </w:pPr>
      <w:r>
        <w:t>Volley</w:t>
      </w:r>
      <w:r w:rsidR="006851A2">
        <w:t>ball, Basketball, Golf, Cooking</w:t>
      </w:r>
      <w:r>
        <w:t>.</w:t>
      </w:r>
    </w:p>
    <w:p w14:paraId="7AF97960" w14:textId="77777777" w:rsidR="0038284D" w:rsidRDefault="0038284D" w:rsidP="0038284D">
      <w:pPr>
        <w:ind w:left="720"/>
      </w:pPr>
      <w:r>
        <w:t>Fluent in Spanish, Spending time with the family</w:t>
      </w:r>
    </w:p>
    <w:p w14:paraId="4FB25288" w14:textId="77777777" w:rsidR="0038284D" w:rsidRDefault="0038284D" w:rsidP="0038284D">
      <w:pPr>
        <w:rPr>
          <w:bCs/>
        </w:rPr>
      </w:pPr>
    </w:p>
    <w:p w14:paraId="07151296" w14:textId="77777777" w:rsidR="00866FB1" w:rsidRDefault="00866FB1"/>
    <w:sectPr w:rsidR="00866FB1" w:rsidSect="004C23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814C6"/>
    <w:multiLevelType w:val="hybridMultilevel"/>
    <w:tmpl w:val="07E66644"/>
    <w:lvl w:ilvl="0" w:tplc="5866D88C">
      <w:start w:val="1994"/>
      <w:numFmt w:val="decimal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70B27E3"/>
    <w:multiLevelType w:val="multilevel"/>
    <w:tmpl w:val="CC22B3B0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66C13EFE"/>
    <w:multiLevelType w:val="multilevel"/>
    <w:tmpl w:val="9F74D128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70DD130D"/>
    <w:multiLevelType w:val="hybridMultilevel"/>
    <w:tmpl w:val="DDBE67AA"/>
    <w:lvl w:ilvl="0" w:tplc="D3922FA2">
      <w:start w:val="199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D"/>
    <w:rsid w:val="001B1739"/>
    <w:rsid w:val="00222DDE"/>
    <w:rsid w:val="002B1E63"/>
    <w:rsid w:val="00375801"/>
    <w:rsid w:val="0038284D"/>
    <w:rsid w:val="003974A8"/>
    <w:rsid w:val="0059354B"/>
    <w:rsid w:val="006851A2"/>
    <w:rsid w:val="00701929"/>
    <w:rsid w:val="007615C1"/>
    <w:rsid w:val="00866FB1"/>
    <w:rsid w:val="008F735D"/>
    <w:rsid w:val="009B6B08"/>
    <w:rsid w:val="00B4739B"/>
    <w:rsid w:val="00BC54B2"/>
    <w:rsid w:val="00E3303F"/>
    <w:rsid w:val="00E363B7"/>
    <w:rsid w:val="00E80F4A"/>
    <w:rsid w:val="00F4220E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CE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284D"/>
    <w:pPr>
      <w:keepNext/>
      <w:spacing w:line="480" w:lineRule="auto"/>
      <w:ind w:left="720" w:right="-7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284D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38284D"/>
    <w:pPr>
      <w:tabs>
        <w:tab w:val="left" w:pos="1440"/>
      </w:tabs>
      <w:ind w:left="2160" w:hanging="720"/>
    </w:pPr>
  </w:style>
  <w:style w:type="character" w:customStyle="1" w:styleId="BodyTextIndentChar">
    <w:name w:val="Body Text Indent Char"/>
    <w:basedOn w:val="DefaultParagraphFont"/>
    <w:link w:val="BodyTextIndent"/>
    <w:rsid w:val="0038284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8284D"/>
    <w:pPr>
      <w:tabs>
        <w:tab w:val="left" w:pos="1440"/>
      </w:tabs>
      <w:ind w:left="2880" w:hanging="1440"/>
    </w:pPr>
  </w:style>
  <w:style w:type="character" w:customStyle="1" w:styleId="BodyTextIndent2Char">
    <w:name w:val="Body Text Indent 2 Char"/>
    <w:basedOn w:val="DefaultParagraphFont"/>
    <w:link w:val="BodyTextIndent2"/>
    <w:rsid w:val="0038284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8284D"/>
    <w:pPr>
      <w:tabs>
        <w:tab w:val="left" w:pos="1440"/>
        <w:tab w:val="left" w:pos="2160"/>
        <w:tab w:val="left" w:pos="2880"/>
        <w:tab w:val="left" w:pos="6120"/>
      </w:tabs>
      <w:overflowPunct w:val="0"/>
      <w:autoSpaceDE w:val="0"/>
      <w:autoSpaceDN w:val="0"/>
      <w:adjustRightInd w:val="0"/>
      <w:ind w:right="1680" w:firstLine="720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38284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8284D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38284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38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2775</Words>
  <Characters>15820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Tomlinson, Vincent</cp:lastModifiedBy>
  <cp:revision>2</cp:revision>
  <cp:lastPrinted>2016-11-29T18:46:00Z</cp:lastPrinted>
  <dcterms:created xsi:type="dcterms:W3CDTF">2017-02-20T17:36:00Z</dcterms:created>
  <dcterms:modified xsi:type="dcterms:W3CDTF">2017-02-20T17:36:00Z</dcterms:modified>
</cp:coreProperties>
</file>