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56BA" w14:textId="77777777" w:rsidR="0071684D" w:rsidRPr="00D85554" w:rsidRDefault="0071684D" w:rsidP="0071684D">
      <w:pPr>
        <w:tabs>
          <w:tab w:val="left" w:pos="1620"/>
        </w:tabs>
        <w:jc w:val="center"/>
        <w:rPr>
          <w:rFonts w:ascii="YaleNew" w:hAnsi="YaleNew"/>
          <w:b/>
        </w:rPr>
      </w:pPr>
      <w:r w:rsidRPr="00D85554">
        <w:rPr>
          <w:rFonts w:ascii="YaleNew" w:hAnsi="YaleNew"/>
          <w:b/>
        </w:rPr>
        <w:t>CURRICULUM VITAE</w:t>
      </w:r>
    </w:p>
    <w:p w14:paraId="3739F46A" w14:textId="77777777" w:rsidR="0071684D" w:rsidRPr="00D85554" w:rsidRDefault="0071684D" w:rsidP="0071684D">
      <w:pPr>
        <w:tabs>
          <w:tab w:val="left" w:pos="1620"/>
        </w:tabs>
        <w:jc w:val="center"/>
        <w:rPr>
          <w:rFonts w:ascii="YaleNew" w:hAnsi="YaleNew"/>
          <w:b/>
        </w:rPr>
      </w:pPr>
    </w:p>
    <w:p w14:paraId="45624DFD" w14:textId="77777777" w:rsidR="0071684D" w:rsidRPr="00D85554" w:rsidRDefault="0071684D">
      <w:pPr>
        <w:tabs>
          <w:tab w:val="left" w:pos="1620"/>
        </w:tabs>
        <w:rPr>
          <w:rFonts w:ascii="YaleNew" w:hAnsi="YaleNew"/>
          <w:b/>
        </w:rPr>
      </w:pPr>
    </w:p>
    <w:p w14:paraId="6756C7B0" w14:textId="77777777" w:rsidR="00D00A46" w:rsidRPr="00D85554" w:rsidRDefault="000C79C5" w:rsidP="003A5959">
      <w:pPr>
        <w:tabs>
          <w:tab w:val="left" w:pos="144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s>
        <w:rPr>
          <w:rFonts w:ascii="YaleNew" w:hAnsi="YaleNew"/>
        </w:rPr>
      </w:pPr>
      <w:r w:rsidRPr="00D85554">
        <w:rPr>
          <w:rFonts w:ascii="YaleNew" w:hAnsi="YaleNew"/>
          <w:b/>
        </w:rPr>
        <w:t>Education:</w:t>
      </w:r>
      <w:r w:rsidRPr="00D85554">
        <w:rPr>
          <w:rFonts w:ascii="YaleNew" w:hAnsi="YaleNew"/>
        </w:rPr>
        <w:tab/>
      </w:r>
      <w:r w:rsidRPr="00D85554">
        <w:rPr>
          <w:rFonts w:ascii="YaleNew" w:hAnsi="YaleNew"/>
        </w:rPr>
        <w:tab/>
      </w:r>
    </w:p>
    <w:p w14:paraId="0737908B" w14:textId="77777777" w:rsidR="000C79C5" w:rsidRPr="00D85554" w:rsidRDefault="000C79C5">
      <w:pPr>
        <w:tabs>
          <w:tab w:val="left" w:pos="144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s>
        <w:ind w:left="1627" w:hanging="1627"/>
        <w:rPr>
          <w:rFonts w:ascii="YaleNew" w:hAnsi="YaleNew"/>
        </w:rPr>
      </w:pPr>
      <w:r w:rsidRPr="00D85554">
        <w:rPr>
          <w:rFonts w:ascii="YaleNew" w:hAnsi="YaleNew"/>
        </w:rPr>
        <w:t>B.A.</w:t>
      </w:r>
      <w:r w:rsidRPr="00D85554">
        <w:rPr>
          <w:rFonts w:ascii="YaleNew" w:hAnsi="YaleNew"/>
        </w:rPr>
        <w:tab/>
      </w:r>
      <w:r w:rsidR="0071684D" w:rsidRPr="00D85554">
        <w:rPr>
          <w:rFonts w:ascii="YaleNew" w:hAnsi="YaleNew"/>
        </w:rPr>
        <w:t xml:space="preserve"> </w:t>
      </w:r>
      <w:r w:rsidR="00FF5FDE" w:rsidRPr="00D85554">
        <w:rPr>
          <w:rFonts w:ascii="YaleNew" w:hAnsi="YaleNew"/>
        </w:rPr>
        <w:t>University of Rochester (</w:t>
      </w:r>
      <w:r w:rsidRPr="00D85554">
        <w:rPr>
          <w:rFonts w:ascii="YaleNew" w:hAnsi="YaleNew"/>
        </w:rPr>
        <w:t>Biology</w:t>
      </w:r>
      <w:r w:rsidR="00D85554">
        <w:rPr>
          <w:rFonts w:ascii="YaleNew" w:hAnsi="YaleNew"/>
        </w:rPr>
        <w:t>;</w:t>
      </w:r>
      <w:r w:rsidRPr="00D85554">
        <w:rPr>
          <w:rFonts w:ascii="YaleNew" w:hAnsi="YaleNew"/>
        </w:rPr>
        <w:t xml:space="preserve"> Religion &amp; Classics</w:t>
      </w:r>
      <w:r w:rsidR="00FF5FDE" w:rsidRPr="00D85554">
        <w:rPr>
          <w:rFonts w:ascii="YaleNew" w:hAnsi="YaleNew"/>
        </w:rPr>
        <w:t xml:space="preserve">) </w:t>
      </w:r>
      <w:r w:rsidRPr="00D85554">
        <w:rPr>
          <w:rFonts w:ascii="YaleNew" w:hAnsi="YaleNew"/>
        </w:rPr>
        <w:t>1994</w:t>
      </w:r>
    </w:p>
    <w:p w14:paraId="79B0E3A8" w14:textId="77777777" w:rsidR="000C79C5" w:rsidRPr="00D85554" w:rsidRDefault="000C79C5">
      <w:pPr>
        <w:tabs>
          <w:tab w:val="left" w:pos="144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 w:val="left" w:pos="1960"/>
          <w:tab w:val="left" w:pos="1980"/>
          <w:tab w:val="left" w:pos="2000"/>
          <w:tab w:val="left" w:pos="2020"/>
          <w:tab w:val="left" w:pos="2040"/>
          <w:tab w:val="left" w:pos="2060"/>
          <w:tab w:val="left" w:pos="2080"/>
          <w:tab w:val="left" w:pos="2100"/>
          <w:tab w:val="left" w:pos="2120"/>
          <w:tab w:val="left" w:pos="2140"/>
          <w:tab w:val="left" w:pos="2160"/>
          <w:tab w:val="left" w:pos="2180"/>
          <w:tab w:val="left" w:pos="2200"/>
          <w:tab w:val="left" w:pos="2220"/>
          <w:tab w:val="left" w:pos="2240"/>
          <w:tab w:val="left" w:pos="2260"/>
          <w:tab w:val="left" w:pos="2280"/>
          <w:tab w:val="left" w:pos="2300"/>
          <w:tab w:val="left" w:pos="2320"/>
          <w:tab w:val="left" w:pos="2340"/>
          <w:tab w:val="left" w:pos="2360"/>
          <w:tab w:val="left" w:pos="2380"/>
          <w:tab w:val="left" w:pos="2400"/>
          <w:tab w:val="left" w:pos="2420"/>
          <w:tab w:val="left" w:pos="2440"/>
          <w:tab w:val="left" w:pos="2460"/>
          <w:tab w:val="left" w:pos="2480"/>
          <w:tab w:val="left" w:pos="2500"/>
          <w:tab w:val="left" w:pos="2520"/>
          <w:tab w:val="left" w:pos="2540"/>
          <w:tab w:val="left" w:pos="2560"/>
          <w:tab w:val="left" w:pos="2580"/>
          <w:tab w:val="left" w:pos="2600"/>
          <w:tab w:val="left" w:pos="2620"/>
          <w:tab w:val="left" w:pos="2640"/>
          <w:tab w:val="left" w:pos="2660"/>
          <w:tab w:val="left" w:pos="2680"/>
          <w:tab w:val="left" w:pos="2700"/>
          <w:tab w:val="left" w:pos="2720"/>
          <w:tab w:val="left" w:pos="2740"/>
          <w:tab w:val="left" w:pos="2760"/>
          <w:tab w:val="left" w:pos="2780"/>
          <w:tab w:val="left" w:pos="2800"/>
          <w:tab w:val="left" w:pos="2820"/>
          <w:tab w:val="left" w:pos="2840"/>
          <w:tab w:val="left" w:pos="2860"/>
        </w:tabs>
        <w:ind w:left="1627" w:hanging="1627"/>
        <w:rPr>
          <w:rFonts w:ascii="YaleNew" w:hAnsi="YaleNew"/>
        </w:rPr>
      </w:pPr>
      <w:r w:rsidRPr="00D85554">
        <w:rPr>
          <w:rFonts w:ascii="YaleNew" w:hAnsi="YaleNew"/>
        </w:rPr>
        <w:t>M.D.</w:t>
      </w:r>
      <w:r w:rsidRPr="00D85554">
        <w:rPr>
          <w:rFonts w:ascii="YaleNew" w:hAnsi="YaleNew"/>
        </w:rPr>
        <w:tab/>
        <w:t xml:space="preserve"> University of Rochester Sc</w:t>
      </w:r>
      <w:r w:rsidR="00FF5FDE" w:rsidRPr="00D85554">
        <w:rPr>
          <w:rFonts w:ascii="YaleNew" w:hAnsi="YaleNew"/>
        </w:rPr>
        <w:t xml:space="preserve">hool of Medicine and Dentistry </w:t>
      </w:r>
      <w:r w:rsidRPr="00D85554">
        <w:rPr>
          <w:rFonts w:ascii="YaleNew" w:hAnsi="YaleNew"/>
        </w:rPr>
        <w:t xml:space="preserve">1998   </w:t>
      </w:r>
    </w:p>
    <w:p w14:paraId="121AA8F5" w14:textId="77777777" w:rsidR="000C79C5" w:rsidRPr="00D85554" w:rsidRDefault="000C79C5">
      <w:pPr>
        <w:tabs>
          <w:tab w:val="left" w:pos="1440"/>
          <w:tab w:val="left" w:pos="1620"/>
        </w:tabs>
        <w:rPr>
          <w:rFonts w:ascii="YaleNew" w:hAnsi="YaleNew"/>
        </w:rPr>
      </w:pPr>
      <w:r w:rsidRPr="00D85554">
        <w:rPr>
          <w:rFonts w:ascii="YaleNew" w:hAnsi="YaleNew"/>
        </w:rPr>
        <w:tab/>
      </w:r>
      <w:r w:rsidRPr="00D85554">
        <w:rPr>
          <w:rFonts w:ascii="YaleNew" w:hAnsi="YaleNew"/>
        </w:rPr>
        <w:tab/>
      </w:r>
      <w:r w:rsidRPr="00D85554">
        <w:rPr>
          <w:rFonts w:ascii="YaleNew" w:hAnsi="YaleNew"/>
        </w:rPr>
        <w:tab/>
      </w:r>
    </w:p>
    <w:p w14:paraId="23D07B53" w14:textId="77777777" w:rsidR="000C79C5" w:rsidRPr="00D85554" w:rsidRDefault="000C79C5">
      <w:pPr>
        <w:tabs>
          <w:tab w:val="left" w:pos="1440"/>
          <w:tab w:val="left" w:pos="2655"/>
        </w:tabs>
        <w:spacing w:after="120"/>
        <w:rPr>
          <w:rFonts w:ascii="YaleNew" w:hAnsi="YaleNew"/>
        </w:rPr>
      </w:pPr>
      <w:r w:rsidRPr="00D85554">
        <w:rPr>
          <w:rFonts w:ascii="YaleNew" w:hAnsi="YaleNew"/>
          <w:b/>
        </w:rPr>
        <w:t>Career/Academic Appointments:</w:t>
      </w:r>
      <w:r w:rsidRPr="00D85554">
        <w:rPr>
          <w:rFonts w:ascii="YaleNew" w:hAnsi="YaleNew"/>
        </w:rPr>
        <w:tab/>
      </w:r>
    </w:p>
    <w:p w14:paraId="1017DB19" w14:textId="77777777" w:rsidR="000C79C5" w:rsidRPr="00D85554" w:rsidRDefault="000C79C5">
      <w:pPr>
        <w:tabs>
          <w:tab w:val="left" w:pos="1620"/>
        </w:tabs>
        <w:rPr>
          <w:rFonts w:ascii="YaleNew" w:hAnsi="YaleNew"/>
        </w:rPr>
      </w:pPr>
      <w:r w:rsidRPr="00D85554">
        <w:rPr>
          <w:rFonts w:ascii="YaleNew" w:hAnsi="YaleNew"/>
        </w:rPr>
        <w:t>1998-99</w:t>
      </w:r>
      <w:r w:rsidRPr="00D85554">
        <w:rPr>
          <w:rFonts w:ascii="YaleNew" w:hAnsi="YaleNew"/>
        </w:rPr>
        <w:tab/>
        <w:t>Intern, Primary Care Medicine Program, Yale University School of Medicine</w:t>
      </w:r>
    </w:p>
    <w:p w14:paraId="7E3D0D8B" w14:textId="77777777" w:rsidR="000C79C5" w:rsidRPr="00D85554" w:rsidRDefault="000C79C5">
      <w:pPr>
        <w:tabs>
          <w:tab w:val="left" w:pos="1620"/>
        </w:tabs>
        <w:ind w:left="1620" w:hanging="1620"/>
        <w:rPr>
          <w:rFonts w:ascii="YaleNew" w:hAnsi="YaleNew"/>
        </w:rPr>
      </w:pPr>
      <w:r w:rsidRPr="00D85554">
        <w:rPr>
          <w:rFonts w:ascii="YaleNew" w:hAnsi="YaleNew"/>
        </w:rPr>
        <w:t>1999-00</w:t>
      </w:r>
      <w:r w:rsidRPr="00D85554">
        <w:rPr>
          <w:rFonts w:ascii="YaleNew" w:hAnsi="YaleNew"/>
        </w:rPr>
        <w:tab/>
        <w:t>Postdoctoral Fellow, Schizophrenia Research Clinic, Yale University</w:t>
      </w:r>
    </w:p>
    <w:p w14:paraId="073D87EF" w14:textId="77777777" w:rsidR="000C79C5" w:rsidRPr="00D85554" w:rsidRDefault="000C79C5">
      <w:pPr>
        <w:tabs>
          <w:tab w:val="left" w:pos="1440"/>
          <w:tab w:val="left" w:pos="1620"/>
        </w:tabs>
        <w:rPr>
          <w:rFonts w:ascii="YaleNew" w:hAnsi="YaleNew"/>
        </w:rPr>
      </w:pPr>
      <w:r w:rsidRPr="00D85554">
        <w:rPr>
          <w:rFonts w:ascii="YaleNew" w:hAnsi="YaleNew"/>
        </w:rPr>
        <w:t>2000-03</w:t>
      </w:r>
      <w:r w:rsidRPr="00D85554">
        <w:rPr>
          <w:rFonts w:ascii="YaleNew" w:hAnsi="YaleNew"/>
        </w:rPr>
        <w:tab/>
      </w:r>
      <w:r w:rsidRPr="00D85554">
        <w:rPr>
          <w:rFonts w:ascii="YaleNew" w:hAnsi="YaleNew"/>
        </w:rPr>
        <w:tab/>
        <w:t>Psychiatry Resident, Dept. of Psychiatry, Yale University</w:t>
      </w:r>
      <w:r w:rsidR="00FF5FDE" w:rsidRPr="00D85554">
        <w:rPr>
          <w:rFonts w:ascii="YaleNew" w:hAnsi="YaleNew"/>
        </w:rPr>
        <w:t xml:space="preserve"> School of Medicine</w:t>
      </w:r>
    </w:p>
    <w:p w14:paraId="5E9487A8" w14:textId="77777777" w:rsidR="000C79C5" w:rsidRPr="00D85554" w:rsidRDefault="000C79C5">
      <w:pPr>
        <w:tabs>
          <w:tab w:val="left" w:pos="1620"/>
        </w:tabs>
        <w:rPr>
          <w:rFonts w:ascii="YaleNew" w:hAnsi="YaleNew"/>
        </w:rPr>
      </w:pPr>
      <w:r w:rsidRPr="00D85554">
        <w:rPr>
          <w:rFonts w:ascii="YaleNew" w:hAnsi="YaleNew"/>
        </w:rPr>
        <w:t>2003-05</w:t>
      </w:r>
      <w:r w:rsidRPr="00D85554">
        <w:rPr>
          <w:rFonts w:ascii="YaleNew" w:hAnsi="YaleNew"/>
        </w:rPr>
        <w:tab/>
        <w:t>Fellow, Yale-West Haven VA Schizophrenia Research Program</w:t>
      </w:r>
    </w:p>
    <w:p w14:paraId="03251BD7" w14:textId="77777777" w:rsidR="000C79C5" w:rsidRDefault="000C79C5">
      <w:pPr>
        <w:tabs>
          <w:tab w:val="left" w:pos="1440"/>
          <w:tab w:val="left" w:pos="1620"/>
        </w:tabs>
        <w:ind w:left="1620" w:hanging="1620"/>
        <w:rPr>
          <w:rFonts w:ascii="YaleNew" w:hAnsi="YaleNew"/>
        </w:rPr>
      </w:pPr>
      <w:r w:rsidRPr="00D85554">
        <w:rPr>
          <w:rFonts w:ascii="YaleNew" w:hAnsi="YaleNew"/>
        </w:rPr>
        <w:t>2005-11</w:t>
      </w:r>
      <w:r w:rsidRPr="00D85554">
        <w:rPr>
          <w:rFonts w:ascii="YaleNew" w:hAnsi="YaleNew"/>
        </w:rPr>
        <w:tab/>
      </w:r>
      <w:r w:rsidR="00FF5FDE" w:rsidRPr="00D85554">
        <w:rPr>
          <w:rFonts w:ascii="YaleNew" w:hAnsi="YaleNew"/>
        </w:rPr>
        <w:tab/>
        <w:t>Assistant Professor, Dept.</w:t>
      </w:r>
      <w:r w:rsidRPr="00D85554">
        <w:rPr>
          <w:rFonts w:ascii="YaleNew" w:hAnsi="YaleNew"/>
        </w:rPr>
        <w:t xml:space="preserve"> of Psychiatry, Yale University</w:t>
      </w:r>
    </w:p>
    <w:p w14:paraId="41A9B87C" w14:textId="77777777" w:rsidR="000C79C5" w:rsidRPr="00D85554" w:rsidRDefault="000C79C5">
      <w:pPr>
        <w:tabs>
          <w:tab w:val="left" w:pos="1440"/>
          <w:tab w:val="left" w:pos="1620"/>
        </w:tabs>
        <w:rPr>
          <w:rFonts w:ascii="YaleNew" w:hAnsi="YaleNew"/>
        </w:rPr>
      </w:pPr>
      <w:r w:rsidRPr="00D85554">
        <w:rPr>
          <w:rFonts w:ascii="YaleNew" w:hAnsi="YaleNew"/>
        </w:rPr>
        <w:t>2005-</w:t>
      </w:r>
      <w:r w:rsidR="00002098" w:rsidRPr="00D85554">
        <w:rPr>
          <w:rFonts w:ascii="YaleNew" w:hAnsi="YaleNew"/>
        </w:rPr>
        <w:t>present</w:t>
      </w:r>
      <w:r w:rsidRPr="00D85554">
        <w:rPr>
          <w:rFonts w:ascii="YaleNew" w:hAnsi="YaleNew"/>
        </w:rPr>
        <w:tab/>
      </w:r>
      <w:r w:rsidRPr="00D85554">
        <w:rPr>
          <w:rFonts w:ascii="YaleNew" w:hAnsi="YaleNew"/>
        </w:rPr>
        <w:tab/>
        <w:t>Staff Psychiatrist, Ambulatory Services, Connecticut Mental Health Center</w:t>
      </w:r>
    </w:p>
    <w:p w14:paraId="27173B6D" w14:textId="77777777" w:rsidR="000C79C5" w:rsidRDefault="000C79C5" w:rsidP="00FF5FDE">
      <w:pPr>
        <w:tabs>
          <w:tab w:val="left" w:pos="1440"/>
          <w:tab w:val="left" w:pos="1620"/>
        </w:tabs>
        <w:rPr>
          <w:rFonts w:ascii="YaleNew" w:hAnsi="YaleNew"/>
        </w:rPr>
      </w:pPr>
      <w:r w:rsidRPr="00D85554">
        <w:rPr>
          <w:rFonts w:ascii="YaleNew" w:hAnsi="YaleNew"/>
        </w:rPr>
        <w:t>2011-</w:t>
      </w:r>
      <w:r w:rsidR="003A5959">
        <w:rPr>
          <w:rFonts w:ascii="YaleNew" w:hAnsi="YaleNew"/>
        </w:rPr>
        <w:t>19</w:t>
      </w:r>
      <w:r w:rsidRPr="00D85554">
        <w:rPr>
          <w:rFonts w:ascii="YaleNew" w:hAnsi="YaleNew"/>
        </w:rPr>
        <w:tab/>
      </w:r>
      <w:r w:rsidR="00FF5FDE" w:rsidRPr="00D85554">
        <w:rPr>
          <w:rFonts w:ascii="YaleNew" w:hAnsi="YaleNew"/>
        </w:rPr>
        <w:tab/>
        <w:t>Associate Professor, Dept.</w:t>
      </w:r>
      <w:r w:rsidRPr="00D85554">
        <w:rPr>
          <w:rFonts w:ascii="YaleNew" w:hAnsi="YaleNew"/>
        </w:rPr>
        <w:t xml:space="preserve"> of Psychiatry, Yale University</w:t>
      </w:r>
      <w:r w:rsidR="00FF5FDE" w:rsidRPr="00D85554">
        <w:rPr>
          <w:rFonts w:ascii="YaleNew" w:hAnsi="YaleNew"/>
        </w:rPr>
        <w:t xml:space="preserve"> School of Medicine</w:t>
      </w:r>
    </w:p>
    <w:p w14:paraId="414F8EED" w14:textId="77777777" w:rsidR="00BE5FCC" w:rsidRDefault="00BE5FCC" w:rsidP="00BE5FCC">
      <w:pPr>
        <w:tabs>
          <w:tab w:val="left" w:pos="1440"/>
          <w:tab w:val="left" w:pos="1620"/>
        </w:tabs>
        <w:ind w:left="1620" w:hanging="1620"/>
        <w:rPr>
          <w:rFonts w:ascii="YaleNew" w:hAnsi="YaleNew"/>
        </w:rPr>
      </w:pPr>
      <w:r w:rsidRPr="00D85554">
        <w:rPr>
          <w:rFonts w:ascii="YaleNew" w:hAnsi="YaleNew"/>
        </w:rPr>
        <w:t>2013-14</w:t>
      </w:r>
      <w:r w:rsidRPr="00D85554">
        <w:rPr>
          <w:rFonts w:ascii="YaleNew" w:hAnsi="YaleNew"/>
        </w:rPr>
        <w:tab/>
      </w:r>
      <w:r w:rsidRPr="00D85554">
        <w:rPr>
          <w:rFonts w:ascii="YaleNew" w:hAnsi="YaleNew"/>
        </w:rPr>
        <w:tab/>
        <w:t>Visiting Associate Professor, Harvard Medical School, Boston, MA</w:t>
      </w:r>
    </w:p>
    <w:p w14:paraId="242AFB22" w14:textId="77777777" w:rsidR="003A5959" w:rsidRPr="00D85554" w:rsidRDefault="003A5959" w:rsidP="00FF5FDE">
      <w:pPr>
        <w:tabs>
          <w:tab w:val="left" w:pos="1440"/>
          <w:tab w:val="left" w:pos="1620"/>
        </w:tabs>
        <w:rPr>
          <w:rFonts w:ascii="YaleNew" w:hAnsi="YaleNew"/>
        </w:rPr>
      </w:pPr>
      <w:r>
        <w:rPr>
          <w:rFonts w:ascii="YaleNew" w:hAnsi="YaleNew"/>
        </w:rPr>
        <w:t>2019-present</w:t>
      </w:r>
      <w:r>
        <w:rPr>
          <w:rFonts w:ascii="YaleNew" w:hAnsi="YaleNew"/>
        </w:rPr>
        <w:tab/>
      </w:r>
      <w:r>
        <w:rPr>
          <w:rFonts w:ascii="YaleNew" w:hAnsi="YaleNew"/>
        </w:rPr>
        <w:tab/>
      </w:r>
      <w:r w:rsidRPr="00D85554">
        <w:rPr>
          <w:rFonts w:ascii="YaleNew" w:hAnsi="YaleNew"/>
        </w:rPr>
        <w:t>Professor, Dept. of Psychiatry, Yale University School of Medicine</w:t>
      </w:r>
    </w:p>
    <w:p w14:paraId="1FF10372" w14:textId="77777777" w:rsidR="00C220C5" w:rsidRPr="00D85554" w:rsidRDefault="00C220C5">
      <w:pPr>
        <w:tabs>
          <w:tab w:val="left" w:pos="1440"/>
        </w:tabs>
        <w:spacing w:after="120"/>
        <w:rPr>
          <w:rFonts w:ascii="YaleNew" w:hAnsi="YaleNew"/>
          <w:b/>
        </w:rPr>
      </w:pPr>
    </w:p>
    <w:p w14:paraId="7C1DF9D0" w14:textId="77777777" w:rsidR="0071684D" w:rsidRPr="00D85554" w:rsidRDefault="0071684D">
      <w:pPr>
        <w:tabs>
          <w:tab w:val="left" w:pos="1440"/>
        </w:tabs>
        <w:spacing w:after="120"/>
        <w:rPr>
          <w:rFonts w:ascii="YaleNew" w:hAnsi="YaleNew"/>
          <w:b/>
        </w:rPr>
      </w:pPr>
      <w:r w:rsidRPr="00D85554">
        <w:rPr>
          <w:rFonts w:ascii="YaleNew" w:hAnsi="YaleNew"/>
          <w:b/>
        </w:rPr>
        <w:t>Administrative Positions:</w:t>
      </w:r>
    </w:p>
    <w:p w14:paraId="250592C1" w14:textId="77777777" w:rsidR="006A6842" w:rsidRDefault="006A6842" w:rsidP="006A6842">
      <w:pPr>
        <w:tabs>
          <w:tab w:val="left" w:pos="1440"/>
          <w:tab w:val="left" w:pos="1620"/>
        </w:tabs>
        <w:rPr>
          <w:rFonts w:ascii="YaleNew" w:hAnsi="YaleNew"/>
        </w:rPr>
      </w:pPr>
      <w:r w:rsidRPr="00D85554">
        <w:rPr>
          <w:rFonts w:ascii="YaleNew" w:hAnsi="YaleNew"/>
        </w:rPr>
        <w:t>2006-</w:t>
      </w:r>
      <w:r w:rsidR="00777F1B" w:rsidRPr="00777F1B">
        <w:rPr>
          <w:rFonts w:ascii="YaleNew" w:hAnsi="YaleNew"/>
        </w:rPr>
        <w:t xml:space="preserve"> </w:t>
      </w:r>
      <w:r w:rsidR="00777F1B">
        <w:rPr>
          <w:rFonts w:ascii="YaleNew" w:hAnsi="YaleNew"/>
        </w:rPr>
        <w:t>present</w:t>
      </w:r>
      <w:r w:rsidRPr="00D85554">
        <w:rPr>
          <w:rFonts w:ascii="YaleNew" w:hAnsi="YaleNew"/>
        </w:rPr>
        <w:tab/>
      </w:r>
      <w:r w:rsidRPr="00D85554">
        <w:rPr>
          <w:rFonts w:ascii="YaleNew" w:hAnsi="YaleNew"/>
        </w:rPr>
        <w:tab/>
        <w:t xml:space="preserve">Director, </w:t>
      </w:r>
      <w:r w:rsidR="00777F1B">
        <w:rPr>
          <w:rFonts w:ascii="YaleNew" w:hAnsi="YaleNew"/>
        </w:rPr>
        <w:t>Program</w:t>
      </w:r>
      <w:r w:rsidRPr="00D85554">
        <w:rPr>
          <w:rFonts w:ascii="YaleNew" w:hAnsi="YaleNew"/>
        </w:rPr>
        <w:t xml:space="preserve"> for Specialized Treatment Early in Psychosis (STEP)</w:t>
      </w:r>
    </w:p>
    <w:p w14:paraId="61DBC90F" w14:textId="77777777" w:rsidR="00C220C5" w:rsidRDefault="00FF5FDE" w:rsidP="00BE5FCC">
      <w:pPr>
        <w:tabs>
          <w:tab w:val="left" w:pos="1620"/>
        </w:tabs>
        <w:rPr>
          <w:rFonts w:ascii="YaleNew" w:hAnsi="YaleNew"/>
        </w:rPr>
      </w:pPr>
      <w:r w:rsidRPr="00D85554">
        <w:rPr>
          <w:rFonts w:ascii="YaleNew" w:hAnsi="YaleNew"/>
        </w:rPr>
        <w:t>2009-</w:t>
      </w:r>
      <w:r w:rsidR="00BE5FCC">
        <w:rPr>
          <w:rFonts w:ascii="YaleNew" w:hAnsi="YaleNew"/>
        </w:rPr>
        <w:t>19</w:t>
      </w:r>
      <w:r w:rsidRPr="00D85554">
        <w:rPr>
          <w:rFonts w:ascii="YaleNew" w:hAnsi="YaleNew"/>
        </w:rPr>
        <w:tab/>
        <w:t>Associate Training Director, Yale Psychiatry Residency Program</w:t>
      </w:r>
    </w:p>
    <w:p w14:paraId="47BD2136" w14:textId="77777777" w:rsidR="00BE5FCC" w:rsidRPr="00BE5FCC" w:rsidRDefault="00BE5FCC" w:rsidP="00BE5FCC">
      <w:pPr>
        <w:tabs>
          <w:tab w:val="left" w:pos="1620"/>
        </w:tabs>
        <w:rPr>
          <w:rFonts w:ascii="YaleNew" w:hAnsi="YaleNew"/>
        </w:rPr>
      </w:pPr>
    </w:p>
    <w:p w14:paraId="3DAFE983" w14:textId="77777777" w:rsidR="000C79C5" w:rsidRPr="00D85554" w:rsidRDefault="000C79C5">
      <w:pPr>
        <w:tabs>
          <w:tab w:val="left" w:pos="1440"/>
        </w:tabs>
        <w:spacing w:after="120"/>
        <w:rPr>
          <w:rFonts w:ascii="YaleNew" w:hAnsi="YaleNew"/>
          <w:b/>
        </w:rPr>
      </w:pPr>
      <w:r w:rsidRPr="00D85554">
        <w:rPr>
          <w:rFonts w:ascii="YaleNew" w:hAnsi="YaleNew"/>
          <w:b/>
        </w:rPr>
        <w:t>Board Certification:</w:t>
      </w:r>
    </w:p>
    <w:p w14:paraId="209E18B7" w14:textId="77777777" w:rsidR="00C220C5" w:rsidRPr="007E2A17" w:rsidRDefault="000C79C5" w:rsidP="007E2A17">
      <w:pPr>
        <w:tabs>
          <w:tab w:val="left" w:pos="1440"/>
        </w:tabs>
        <w:spacing w:after="120"/>
        <w:rPr>
          <w:rFonts w:ascii="YaleNew" w:hAnsi="YaleNew"/>
        </w:rPr>
      </w:pPr>
      <w:r w:rsidRPr="00D85554">
        <w:rPr>
          <w:rFonts w:ascii="YaleNew" w:hAnsi="YaleNew"/>
        </w:rPr>
        <w:t>American Board o</w:t>
      </w:r>
      <w:r w:rsidR="003858C5" w:rsidRPr="00D85554">
        <w:rPr>
          <w:rFonts w:ascii="YaleNew" w:hAnsi="YaleNew"/>
        </w:rPr>
        <w:t xml:space="preserve">f Psychiatry and Neurology: </w:t>
      </w:r>
      <w:r w:rsidR="00C26602">
        <w:rPr>
          <w:rFonts w:ascii="YaleNew" w:hAnsi="YaleNew"/>
        </w:rPr>
        <w:t>Diplomate (</w:t>
      </w:r>
      <w:r w:rsidR="00E519E8" w:rsidRPr="00D85554">
        <w:rPr>
          <w:rFonts w:ascii="YaleNew" w:hAnsi="YaleNew"/>
        </w:rPr>
        <w:t>re</w:t>
      </w:r>
      <w:r w:rsidR="00FE61EE">
        <w:rPr>
          <w:rFonts w:ascii="YaleNew" w:hAnsi="YaleNew"/>
        </w:rPr>
        <w:t>newed</w:t>
      </w:r>
      <w:r w:rsidR="00E519E8" w:rsidRPr="00D85554">
        <w:rPr>
          <w:rFonts w:ascii="YaleNew" w:hAnsi="YaleNew"/>
        </w:rPr>
        <w:t xml:space="preserve"> </w:t>
      </w:r>
      <w:r w:rsidR="00D14BB9" w:rsidRPr="00D85554">
        <w:rPr>
          <w:rFonts w:ascii="YaleNew" w:hAnsi="YaleNew"/>
        </w:rPr>
        <w:t>2017</w:t>
      </w:r>
      <w:r w:rsidR="00FE61EE">
        <w:rPr>
          <w:rFonts w:ascii="YaleNew" w:hAnsi="YaleNew"/>
        </w:rPr>
        <w:t>-</w:t>
      </w:r>
      <w:r w:rsidR="00C26602">
        <w:rPr>
          <w:rFonts w:ascii="YaleNew" w:hAnsi="YaleNew"/>
        </w:rPr>
        <w:t>)</w:t>
      </w:r>
    </w:p>
    <w:p w14:paraId="6C26DAF3" w14:textId="77777777" w:rsidR="000C79C5" w:rsidRPr="00D85554" w:rsidRDefault="000C79C5">
      <w:pPr>
        <w:tabs>
          <w:tab w:val="left" w:pos="1440"/>
        </w:tabs>
        <w:spacing w:after="120"/>
        <w:ind w:left="1440" w:hanging="1440"/>
        <w:rPr>
          <w:rFonts w:ascii="YaleNew" w:hAnsi="YaleNew"/>
          <w:b/>
        </w:rPr>
      </w:pPr>
      <w:r w:rsidRPr="00D85554">
        <w:rPr>
          <w:rFonts w:ascii="YaleNew" w:hAnsi="YaleNew"/>
          <w:b/>
        </w:rPr>
        <w:t>Professional Honors &amp; Recognition:</w:t>
      </w:r>
    </w:p>
    <w:p w14:paraId="29AA9E81" w14:textId="77777777" w:rsidR="000C79C5" w:rsidRPr="00D85554" w:rsidRDefault="000C79C5" w:rsidP="003C6169">
      <w:pPr>
        <w:tabs>
          <w:tab w:val="left" w:pos="1440"/>
        </w:tabs>
        <w:ind w:left="1440" w:hanging="1260"/>
        <w:rPr>
          <w:rFonts w:ascii="YaleNew" w:hAnsi="YaleNew"/>
          <w:b/>
        </w:rPr>
      </w:pPr>
      <w:r w:rsidRPr="00D85554">
        <w:rPr>
          <w:rFonts w:ascii="YaleNew" w:hAnsi="YaleNew"/>
          <w:b/>
        </w:rPr>
        <w:t>International/National/Regional</w:t>
      </w:r>
    </w:p>
    <w:p w14:paraId="118F88DE" w14:textId="77777777" w:rsidR="003350CE" w:rsidRPr="00D85554" w:rsidRDefault="00855E60" w:rsidP="003C6169">
      <w:pPr>
        <w:tabs>
          <w:tab w:val="left" w:pos="1620"/>
        </w:tabs>
        <w:ind w:left="1620" w:hanging="1440"/>
        <w:rPr>
          <w:rFonts w:ascii="YaleNew" w:hAnsi="YaleNew"/>
        </w:rPr>
      </w:pPr>
      <w:r w:rsidRPr="00D85554">
        <w:rPr>
          <w:rFonts w:ascii="YaleNew" w:hAnsi="YaleNew"/>
        </w:rPr>
        <w:t>2015</w:t>
      </w:r>
      <w:r w:rsidR="003350CE" w:rsidRPr="00D85554">
        <w:rPr>
          <w:rFonts w:ascii="YaleNew" w:hAnsi="YaleNew"/>
        </w:rPr>
        <w:tab/>
        <w:t xml:space="preserve">Global Organization of People of Indian Origin (CT) Annual Award for </w:t>
      </w:r>
      <w:r w:rsidR="003350CE" w:rsidRPr="00D85554">
        <w:rPr>
          <w:rFonts w:ascii="YaleNew" w:hAnsi="YaleNew"/>
          <w:i/>
        </w:rPr>
        <w:t>Contributions to Medicine</w:t>
      </w:r>
      <w:r w:rsidR="003350CE" w:rsidRPr="00D85554">
        <w:rPr>
          <w:rFonts w:ascii="YaleNew" w:hAnsi="YaleNew"/>
        </w:rPr>
        <w:t>.</w:t>
      </w:r>
    </w:p>
    <w:p w14:paraId="4A82637F" w14:textId="77777777" w:rsidR="00FF5FDE" w:rsidRPr="00D85554" w:rsidRDefault="00855E60" w:rsidP="00FF5FDE">
      <w:pPr>
        <w:tabs>
          <w:tab w:val="left" w:pos="1620"/>
        </w:tabs>
        <w:ind w:left="1620" w:hanging="1440"/>
        <w:rPr>
          <w:rFonts w:ascii="YaleNew" w:hAnsi="YaleNew"/>
        </w:rPr>
      </w:pPr>
      <w:r w:rsidRPr="00D85554">
        <w:rPr>
          <w:rFonts w:ascii="YaleNew" w:hAnsi="YaleNew"/>
        </w:rPr>
        <w:t>2011</w:t>
      </w:r>
      <w:r w:rsidR="00706CAA" w:rsidRPr="00D85554">
        <w:rPr>
          <w:rFonts w:ascii="YaleNew" w:hAnsi="YaleNew"/>
        </w:rPr>
        <w:tab/>
      </w:r>
      <w:r w:rsidR="00706CAA" w:rsidRPr="00D85554">
        <w:rPr>
          <w:rFonts w:ascii="YaleNew" w:hAnsi="YaleNew"/>
          <w:i/>
        </w:rPr>
        <w:t>Model Curriculum</w:t>
      </w:r>
      <w:r w:rsidR="000C79C5" w:rsidRPr="00D85554">
        <w:rPr>
          <w:rFonts w:ascii="YaleNew" w:hAnsi="YaleNew"/>
        </w:rPr>
        <w:t xml:space="preserve"> in Evidence-Based Mental Health, American Association of Directors of Psychiatry Residency Training (AADPRT)</w:t>
      </w:r>
    </w:p>
    <w:p w14:paraId="072FD77B" w14:textId="77777777" w:rsidR="00855E60" w:rsidRPr="00D85554" w:rsidRDefault="00C34AA4" w:rsidP="00855E60">
      <w:pPr>
        <w:tabs>
          <w:tab w:val="left" w:pos="1620"/>
        </w:tabs>
        <w:ind w:left="1620" w:hanging="1440"/>
        <w:rPr>
          <w:rFonts w:ascii="YaleNew" w:hAnsi="YaleNew"/>
          <w:bCs/>
        </w:rPr>
      </w:pPr>
      <w:r w:rsidRPr="00D85554">
        <w:rPr>
          <w:rFonts w:ascii="YaleNew" w:hAnsi="YaleNew"/>
        </w:rPr>
        <w:t>2010</w:t>
      </w:r>
      <w:r w:rsidR="001F6606" w:rsidRPr="00D85554">
        <w:rPr>
          <w:rFonts w:ascii="YaleNew" w:hAnsi="YaleNew"/>
        </w:rPr>
        <w:tab/>
        <w:t xml:space="preserve">Harvard-Macy </w:t>
      </w:r>
      <w:r w:rsidR="00855E60" w:rsidRPr="00D85554">
        <w:rPr>
          <w:rFonts w:ascii="YaleNew" w:hAnsi="YaleNew"/>
        </w:rPr>
        <w:t>Institute</w:t>
      </w:r>
      <w:r w:rsidR="00524B75" w:rsidRPr="00D85554">
        <w:rPr>
          <w:rFonts w:ascii="YaleNew" w:hAnsi="YaleNew"/>
        </w:rPr>
        <w:t xml:space="preserve"> Scholar</w:t>
      </w:r>
    </w:p>
    <w:p w14:paraId="516A4314" w14:textId="77777777" w:rsidR="00855E60" w:rsidRPr="00D85554" w:rsidRDefault="00855E60" w:rsidP="00855E60">
      <w:pPr>
        <w:tabs>
          <w:tab w:val="left" w:pos="1620"/>
        </w:tabs>
        <w:rPr>
          <w:rFonts w:ascii="YaleNew" w:hAnsi="YaleNew"/>
        </w:rPr>
      </w:pPr>
    </w:p>
    <w:p w14:paraId="749C3559" w14:textId="77777777" w:rsidR="000C79C5" w:rsidRPr="00D85554" w:rsidRDefault="000C79C5" w:rsidP="003C6169">
      <w:pPr>
        <w:tabs>
          <w:tab w:val="left" w:pos="1620"/>
        </w:tabs>
        <w:ind w:left="1620" w:hanging="1440"/>
        <w:rPr>
          <w:rFonts w:ascii="YaleNew" w:hAnsi="YaleNew"/>
          <w:b/>
        </w:rPr>
      </w:pPr>
      <w:r w:rsidRPr="00D85554">
        <w:rPr>
          <w:rFonts w:ascii="YaleNew" w:hAnsi="YaleNew"/>
          <w:b/>
        </w:rPr>
        <w:t>University</w:t>
      </w:r>
    </w:p>
    <w:p w14:paraId="27B7846E" w14:textId="77777777" w:rsidR="00923F5A" w:rsidRPr="00D85554" w:rsidRDefault="00923F5A" w:rsidP="003C6169">
      <w:pPr>
        <w:tabs>
          <w:tab w:val="left" w:pos="1620"/>
        </w:tabs>
        <w:ind w:left="1620" w:hanging="1440"/>
        <w:rPr>
          <w:rFonts w:ascii="YaleNew" w:hAnsi="YaleNew"/>
          <w:i/>
        </w:rPr>
      </w:pPr>
      <w:r w:rsidRPr="00D85554">
        <w:rPr>
          <w:rFonts w:ascii="YaleNew" w:hAnsi="YaleNew"/>
        </w:rPr>
        <w:t>2018</w:t>
      </w:r>
      <w:r w:rsidRPr="00D85554">
        <w:rPr>
          <w:rFonts w:ascii="YaleNew" w:hAnsi="YaleNew"/>
        </w:rPr>
        <w:tab/>
        <w:t xml:space="preserve">Stephen Fleck Award. </w:t>
      </w:r>
      <w:r w:rsidRPr="00D85554">
        <w:rPr>
          <w:rFonts w:ascii="YaleNew" w:hAnsi="YaleNew"/>
          <w:i/>
        </w:rPr>
        <w:t xml:space="preserve">For an individual who represents the highest standards as a clinician and educator. </w:t>
      </w:r>
      <w:r w:rsidRPr="00D85554">
        <w:rPr>
          <w:rFonts w:ascii="YaleNew" w:hAnsi="YaleNew"/>
        </w:rPr>
        <w:t>Dept. of Psychiatry, Yale University School of Medicine</w:t>
      </w:r>
      <w:r w:rsidRPr="00D85554">
        <w:rPr>
          <w:rFonts w:ascii="YaleNew" w:hAnsi="YaleNew"/>
          <w:i/>
        </w:rPr>
        <w:tab/>
      </w:r>
    </w:p>
    <w:p w14:paraId="4660356B" w14:textId="77777777" w:rsidR="00524B75" w:rsidRPr="00D85554" w:rsidRDefault="00524B75" w:rsidP="003C6169">
      <w:pPr>
        <w:tabs>
          <w:tab w:val="left" w:pos="1620"/>
        </w:tabs>
        <w:ind w:left="1620" w:hanging="1440"/>
        <w:rPr>
          <w:rFonts w:ascii="YaleNew" w:hAnsi="YaleNew"/>
        </w:rPr>
      </w:pPr>
      <w:r w:rsidRPr="00D85554">
        <w:rPr>
          <w:rFonts w:ascii="YaleNew" w:hAnsi="YaleNew"/>
        </w:rPr>
        <w:t>2017-1</w:t>
      </w:r>
      <w:r w:rsidR="00D85554">
        <w:rPr>
          <w:rFonts w:ascii="YaleNew" w:hAnsi="YaleNew"/>
        </w:rPr>
        <w:t>9</w:t>
      </w:r>
      <w:r w:rsidRPr="00D85554">
        <w:rPr>
          <w:rFonts w:ascii="YaleNew" w:hAnsi="YaleNew"/>
        </w:rPr>
        <w:tab/>
        <w:t>Yale Medicine Emerging Leaders Program, Yale School of Management</w:t>
      </w:r>
    </w:p>
    <w:p w14:paraId="73EE3251" w14:textId="77777777" w:rsidR="00FF5FDE" w:rsidRPr="00D85554" w:rsidRDefault="000C79C5" w:rsidP="003C6169">
      <w:pPr>
        <w:tabs>
          <w:tab w:val="left" w:pos="1620"/>
        </w:tabs>
        <w:ind w:left="1620" w:hanging="1440"/>
        <w:rPr>
          <w:rFonts w:ascii="YaleNew" w:hAnsi="YaleNew"/>
        </w:rPr>
      </w:pPr>
      <w:r w:rsidRPr="00D85554">
        <w:rPr>
          <w:rFonts w:ascii="YaleNew" w:hAnsi="YaleNew"/>
        </w:rPr>
        <w:t>2011</w:t>
      </w:r>
      <w:r w:rsidRPr="00D85554">
        <w:rPr>
          <w:rFonts w:ascii="YaleNew" w:hAnsi="YaleNew"/>
        </w:rPr>
        <w:tab/>
      </w:r>
      <w:r w:rsidR="00923F5A" w:rsidRPr="00D85554">
        <w:rPr>
          <w:rFonts w:ascii="YaleNew" w:hAnsi="YaleNew"/>
        </w:rPr>
        <w:t xml:space="preserve">Teaching Award, </w:t>
      </w:r>
      <w:r w:rsidRPr="00D85554">
        <w:rPr>
          <w:rFonts w:ascii="YaleNew" w:hAnsi="YaleNew"/>
        </w:rPr>
        <w:t xml:space="preserve">Yale Psychiatry Residents Association. </w:t>
      </w:r>
    </w:p>
    <w:p w14:paraId="140D5593" w14:textId="77777777" w:rsidR="000C79C5" w:rsidRPr="00D85554" w:rsidRDefault="000C79C5" w:rsidP="003C6169">
      <w:pPr>
        <w:tabs>
          <w:tab w:val="left" w:pos="1620"/>
        </w:tabs>
        <w:ind w:left="1620" w:hanging="1440"/>
        <w:rPr>
          <w:rFonts w:ascii="YaleNew" w:hAnsi="YaleNew"/>
        </w:rPr>
      </w:pPr>
      <w:r w:rsidRPr="00D85554">
        <w:rPr>
          <w:rFonts w:ascii="YaleNew" w:hAnsi="YaleNew"/>
        </w:rPr>
        <w:t>2010</w:t>
      </w:r>
      <w:r w:rsidRPr="00D85554">
        <w:rPr>
          <w:rFonts w:ascii="YaleNew" w:hAnsi="YaleNew"/>
        </w:rPr>
        <w:tab/>
      </w:r>
      <w:r w:rsidR="00923F5A" w:rsidRPr="00D85554">
        <w:rPr>
          <w:rFonts w:ascii="YaleNew" w:hAnsi="YaleNew"/>
        </w:rPr>
        <w:t xml:space="preserve">Faculty Travel Award, </w:t>
      </w:r>
      <w:r w:rsidRPr="00D85554">
        <w:rPr>
          <w:rFonts w:ascii="YaleNew" w:hAnsi="YaleNew"/>
        </w:rPr>
        <w:t>Yale Global Health Initiative</w:t>
      </w:r>
      <w:r w:rsidR="00010A4B" w:rsidRPr="00D85554">
        <w:rPr>
          <w:rFonts w:ascii="YaleNew" w:hAnsi="YaleNew"/>
        </w:rPr>
        <w:t>,</w:t>
      </w:r>
      <w:r w:rsidRPr="00D85554">
        <w:rPr>
          <w:rFonts w:ascii="YaleNew" w:hAnsi="YaleNew"/>
        </w:rPr>
        <w:t xml:space="preserve"> </w:t>
      </w:r>
    </w:p>
    <w:p w14:paraId="5E989D86" w14:textId="77777777" w:rsidR="000C79C5" w:rsidRPr="00D85554" w:rsidRDefault="000C79C5" w:rsidP="003C6169">
      <w:pPr>
        <w:tabs>
          <w:tab w:val="left" w:pos="1440"/>
          <w:tab w:val="left" w:pos="1620"/>
        </w:tabs>
        <w:ind w:left="1620" w:hanging="1440"/>
        <w:rPr>
          <w:rFonts w:ascii="YaleNew" w:hAnsi="YaleNew"/>
        </w:rPr>
      </w:pPr>
      <w:r w:rsidRPr="00D85554">
        <w:rPr>
          <w:rFonts w:ascii="YaleNew" w:hAnsi="YaleNew"/>
        </w:rPr>
        <w:t xml:space="preserve">2010 </w:t>
      </w:r>
      <w:r w:rsidRPr="00D85554">
        <w:rPr>
          <w:rFonts w:ascii="YaleNew" w:hAnsi="YaleNew"/>
        </w:rPr>
        <w:tab/>
      </w:r>
      <w:r w:rsidRPr="00D85554">
        <w:rPr>
          <w:rFonts w:ascii="YaleNew" w:hAnsi="YaleNew"/>
        </w:rPr>
        <w:tab/>
      </w:r>
      <w:r w:rsidR="00FF5FDE" w:rsidRPr="00D85554">
        <w:rPr>
          <w:rFonts w:ascii="YaleNew" w:hAnsi="YaleNew"/>
        </w:rPr>
        <w:t xml:space="preserve">Inaugural </w:t>
      </w:r>
      <w:r w:rsidRPr="00D85554">
        <w:rPr>
          <w:rFonts w:ascii="YaleNew" w:hAnsi="YaleNew"/>
        </w:rPr>
        <w:t>Clinical I</w:t>
      </w:r>
      <w:r w:rsidR="00FF5FDE" w:rsidRPr="00D85554">
        <w:rPr>
          <w:rFonts w:ascii="YaleNew" w:hAnsi="YaleNew"/>
        </w:rPr>
        <w:t>nnovations in Psychiatry Award (</w:t>
      </w:r>
      <w:r w:rsidRPr="00D85554">
        <w:rPr>
          <w:rFonts w:ascii="YaleNew" w:hAnsi="YaleNew"/>
        </w:rPr>
        <w:t>2</w:t>
      </w:r>
      <w:r w:rsidRPr="00D85554">
        <w:rPr>
          <w:rFonts w:ascii="YaleNew" w:hAnsi="YaleNew"/>
          <w:vertAlign w:val="superscript"/>
        </w:rPr>
        <w:t>nd</w:t>
      </w:r>
      <w:r w:rsidRPr="00D85554">
        <w:rPr>
          <w:rFonts w:ascii="YaleNew" w:hAnsi="YaleNew"/>
        </w:rPr>
        <w:t xml:space="preserve"> place</w:t>
      </w:r>
      <w:r w:rsidR="00FF5FDE" w:rsidRPr="00D85554">
        <w:rPr>
          <w:rFonts w:ascii="YaleNew" w:hAnsi="YaleNew"/>
        </w:rPr>
        <w:t>), Dep</w:t>
      </w:r>
      <w:r w:rsidRPr="00D85554">
        <w:rPr>
          <w:rFonts w:ascii="YaleNew" w:hAnsi="YaleNew"/>
        </w:rPr>
        <w:t>t</w:t>
      </w:r>
      <w:r w:rsidR="00FF5FDE" w:rsidRPr="00D85554">
        <w:rPr>
          <w:rFonts w:ascii="YaleNew" w:hAnsi="YaleNew"/>
        </w:rPr>
        <w:t>.</w:t>
      </w:r>
      <w:r w:rsidRPr="00D85554">
        <w:rPr>
          <w:rFonts w:ascii="YaleNew" w:hAnsi="YaleNew"/>
        </w:rPr>
        <w:t xml:space="preserve"> of Psychiatry, Yale University School of Medicine</w:t>
      </w:r>
    </w:p>
    <w:p w14:paraId="1FE01591" w14:textId="77777777" w:rsidR="000C79C5" w:rsidRPr="00D85554" w:rsidRDefault="000C79C5" w:rsidP="003C6169">
      <w:pPr>
        <w:tabs>
          <w:tab w:val="left" w:pos="1440"/>
          <w:tab w:val="left" w:pos="1620"/>
        </w:tabs>
        <w:ind w:left="1620" w:hanging="1440"/>
        <w:rPr>
          <w:rFonts w:ascii="YaleNew" w:hAnsi="YaleNew"/>
        </w:rPr>
      </w:pPr>
      <w:r w:rsidRPr="00D85554">
        <w:rPr>
          <w:rFonts w:ascii="YaleNew" w:hAnsi="YaleNew"/>
        </w:rPr>
        <w:t xml:space="preserve">2009 </w:t>
      </w:r>
      <w:r w:rsidRPr="00D85554">
        <w:rPr>
          <w:rFonts w:ascii="YaleNew" w:hAnsi="YaleNew"/>
        </w:rPr>
        <w:tab/>
      </w:r>
      <w:r w:rsidRPr="00D85554">
        <w:rPr>
          <w:rFonts w:ascii="YaleNew" w:hAnsi="YaleNew"/>
        </w:rPr>
        <w:tab/>
        <w:t>Yale Medical School nominee for Robert Wood Johnson Foundation Physician Faculty Scholars Program</w:t>
      </w:r>
    </w:p>
    <w:p w14:paraId="72A82720" w14:textId="77777777" w:rsidR="000C79C5" w:rsidRPr="00D85554" w:rsidRDefault="000C79C5" w:rsidP="003C6169">
      <w:pPr>
        <w:tabs>
          <w:tab w:val="left" w:pos="1440"/>
          <w:tab w:val="left" w:pos="1620"/>
        </w:tabs>
        <w:ind w:left="1620" w:hanging="1440"/>
        <w:rPr>
          <w:rFonts w:ascii="YaleNew" w:hAnsi="YaleNew"/>
        </w:rPr>
      </w:pPr>
      <w:r w:rsidRPr="00D85554">
        <w:rPr>
          <w:rFonts w:ascii="YaleNew" w:hAnsi="YaleNew"/>
        </w:rPr>
        <w:lastRenderedPageBreak/>
        <w:t>2007</w:t>
      </w:r>
      <w:r w:rsidRPr="00D85554">
        <w:rPr>
          <w:rFonts w:ascii="YaleNew" w:hAnsi="YaleNew"/>
        </w:rPr>
        <w:tab/>
      </w:r>
      <w:r w:rsidRPr="00D85554">
        <w:rPr>
          <w:rFonts w:ascii="YaleNew" w:hAnsi="YaleNew"/>
        </w:rPr>
        <w:tab/>
        <w:t xml:space="preserve">Chairman’s Award. </w:t>
      </w:r>
      <w:r w:rsidRPr="00D85554">
        <w:rPr>
          <w:rFonts w:ascii="YaleNew" w:hAnsi="YaleNew"/>
          <w:i/>
        </w:rPr>
        <w:t>For outstanding clinical, teaching and administrative contributions.</w:t>
      </w:r>
      <w:r w:rsidRPr="00D85554">
        <w:rPr>
          <w:rFonts w:ascii="YaleNew" w:hAnsi="YaleNew"/>
        </w:rPr>
        <w:t xml:space="preserve"> Dept</w:t>
      </w:r>
      <w:r w:rsidR="00FF5FDE" w:rsidRPr="00D85554">
        <w:rPr>
          <w:rFonts w:ascii="YaleNew" w:hAnsi="YaleNew"/>
        </w:rPr>
        <w:t>.</w:t>
      </w:r>
      <w:r w:rsidRPr="00D85554">
        <w:rPr>
          <w:rFonts w:ascii="YaleNew" w:hAnsi="YaleNew"/>
        </w:rPr>
        <w:t xml:space="preserve"> of Psychiatry, Yale University School of Medicine</w:t>
      </w:r>
      <w:r w:rsidRPr="00D85554">
        <w:rPr>
          <w:rFonts w:ascii="YaleNew" w:hAnsi="YaleNew"/>
        </w:rPr>
        <w:tab/>
      </w:r>
    </w:p>
    <w:p w14:paraId="37F1F375" w14:textId="77777777" w:rsidR="000C79C5" w:rsidRPr="00D85554" w:rsidRDefault="000C79C5" w:rsidP="00FF5FDE">
      <w:pPr>
        <w:tabs>
          <w:tab w:val="left" w:pos="1440"/>
          <w:tab w:val="left" w:pos="1620"/>
        </w:tabs>
        <w:ind w:left="1620" w:hanging="1440"/>
        <w:rPr>
          <w:rFonts w:ascii="YaleNew" w:hAnsi="YaleNew"/>
        </w:rPr>
      </w:pPr>
      <w:r w:rsidRPr="00D85554">
        <w:rPr>
          <w:rFonts w:ascii="YaleNew" w:hAnsi="YaleNew"/>
        </w:rPr>
        <w:t>2004</w:t>
      </w:r>
      <w:r w:rsidRPr="00D85554">
        <w:rPr>
          <w:rFonts w:ascii="YaleNew" w:hAnsi="YaleNew"/>
        </w:rPr>
        <w:tab/>
      </w:r>
      <w:r w:rsidRPr="00D85554">
        <w:rPr>
          <w:rFonts w:ascii="YaleNew" w:hAnsi="YaleNew"/>
        </w:rPr>
        <w:tab/>
        <w:t xml:space="preserve">Resident Teaching Award. </w:t>
      </w:r>
      <w:r w:rsidR="00FF5FDE" w:rsidRPr="00D85554">
        <w:rPr>
          <w:rFonts w:ascii="YaleNew" w:hAnsi="YaleNew"/>
        </w:rPr>
        <w:t>Dep</w:t>
      </w:r>
      <w:r w:rsidRPr="00D85554">
        <w:rPr>
          <w:rFonts w:ascii="YaleNew" w:hAnsi="YaleNew"/>
        </w:rPr>
        <w:t>t</w:t>
      </w:r>
      <w:r w:rsidR="00FF5FDE" w:rsidRPr="00D85554">
        <w:rPr>
          <w:rFonts w:ascii="YaleNew" w:hAnsi="YaleNew"/>
        </w:rPr>
        <w:t>.</w:t>
      </w:r>
      <w:r w:rsidRPr="00D85554">
        <w:rPr>
          <w:rFonts w:ascii="YaleNew" w:hAnsi="YaleNew"/>
        </w:rPr>
        <w:t xml:space="preserve"> of </w:t>
      </w:r>
      <w:r w:rsidR="00977545" w:rsidRPr="00D85554">
        <w:rPr>
          <w:rFonts w:ascii="YaleNew" w:hAnsi="YaleNew"/>
        </w:rPr>
        <w:t xml:space="preserve">Psychiatry, </w:t>
      </w:r>
      <w:r w:rsidRPr="00D85554">
        <w:rPr>
          <w:rFonts w:ascii="YaleNew" w:hAnsi="YaleNew"/>
        </w:rPr>
        <w:t>Yale University School of Medicine</w:t>
      </w:r>
    </w:p>
    <w:p w14:paraId="58159A82" w14:textId="77777777" w:rsidR="000C79C5" w:rsidRPr="00D85554" w:rsidRDefault="000C79C5" w:rsidP="00FF5FDE">
      <w:pPr>
        <w:pStyle w:val="BodyTextIndent2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20"/>
        <w:ind w:left="0" w:firstLine="0"/>
        <w:rPr>
          <w:rFonts w:ascii="YaleNew" w:hAnsi="YaleNew"/>
          <w:sz w:val="24"/>
          <w:szCs w:val="24"/>
        </w:rPr>
      </w:pPr>
    </w:p>
    <w:p w14:paraId="4FD5403F" w14:textId="77777777" w:rsidR="000C79C5" w:rsidRPr="00D85554" w:rsidRDefault="003C6169">
      <w:pPr>
        <w:pStyle w:val="BodyTextIndent2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20"/>
        <w:rPr>
          <w:rFonts w:ascii="YaleNew" w:hAnsi="YaleNew"/>
          <w:b/>
          <w:sz w:val="24"/>
          <w:szCs w:val="24"/>
        </w:rPr>
      </w:pPr>
      <w:r w:rsidRPr="00D85554">
        <w:rPr>
          <w:rFonts w:ascii="YaleNew" w:hAnsi="YaleNew"/>
          <w:b/>
          <w:sz w:val="24"/>
          <w:szCs w:val="24"/>
        </w:rPr>
        <w:t>Grant/Clinical Trials History:</w:t>
      </w:r>
    </w:p>
    <w:p w14:paraId="430E949E" w14:textId="77777777" w:rsidR="003C6169" w:rsidRPr="00D85554" w:rsidRDefault="003C6169" w:rsidP="00882B6A">
      <w:pPr>
        <w:pStyle w:val="NormalWeb"/>
        <w:spacing w:before="0" w:beforeAutospacing="0" w:after="0" w:afterAutospacing="0"/>
        <w:rPr>
          <w:rFonts w:ascii="YaleNew" w:hAnsi="YaleNew" w:cs="Arial"/>
          <w:sz w:val="24"/>
          <w:u w:val="single"/>
        </w:rPr>
      </w:pPr>
      <w:r w:rsidRPr="00D85554">
        <w:rPr>
          <w:rFonts w:ascii="YaleNew" w:hAnsi="YaleNew" w:cs="Arial"/>
          <w:b/>
          <w:sz w:val="24"/>
        </w:rPr>
        <w:t>Current Grants</w:t>
      </w:r>
    </w:p>
    <w:p w14:paraId="2168422C" w14:textId="77777777" w:rsidR="006074F4" w:rsidRDefault="006074F4" w:rsidP="006074F4">
      <w:pPr>
        <w:ind w:firstLine="180"/>
        <w:rPr>
          <w:rFonts w:ascii="YaleNew" w:hAnsi="YaleNew" w:cs="Arial"/>
        </w:rPr>
      </w:pPr>
    </w:p>
    <w:p w14:paraId="514C25E3" w14:textId="77777777" w:rsidR="00855817" w:rsidRPr="00855817" w:rsidRDefault="00855817" w:rsidP="00855817">
      <w:pPr>
        <w:pStyle w:val="Default"/>
        <w:ind w:left="180"/>
        <w:rPr>
          <w:rFonts w:ascii="YaleNew" w:hAnsi="YaleNew"/>
          <w:sz w:val="22"/>
          <w:szCs w:val="22"/>
        </w:rPr>
      </w:pPr>
      <w:r w:rsidRPr="00855817">
        <w:rPr>
          <w:rFonts w:ascii="YaleNew" w:hAnsi="YaleNew"/>
          <w:sz w:val="22"/>
          <w:szCs w:val="22"/>
        </w:rPr>
        <w:t xml:space="preserve">Title: Double Blind, Randomized, Placebo-Controlled study of </w:t>
      </w:r>
      <w:proofErr w:type="spellStart"/>
      <w:r w:rsidRPr="00855817">
        <w:rPr>
          <w:rFonts w:ascii="YaleNew" w:hAnsi="YaleNew"/>
          <w:sz w:val="22"/>
          <w:szCs w:val="22"/>
        </w:rPr>
        <w:t>MitoQ</w:t>
      </w:r>
      <w:proofErr w:type="spellEnd"/>
      <w:r w:rsidRPr="00855817">
        <w:rPr>
          <w:rFonts w:ascii="YaleNew" w:hAnsi="YaleNew"/>
          <w:sz w:val="22"/>
          <w:szCs w:val="22"/>
        </w:rPr>
        <w:t xml:space="preserve"> as adjunctive treatment for patients with early-phase schizophrenia-spectrum disorder and mitochondrial dysfunction</w:t>
      </w:r>
    </w:p>
    <w:p w14:paraId="715660FC" w14:textId="77777777" w:rsidR="00855817" w:rsidRPr="00855817" w:rsidRDefault="00855817" w:rsidP="00855817">
      <w:pPr>
        <w:pStyle w:val="Default"/>
        <w:ind w:left="180"/>
        <w:rPr>
          <w:rFonts w:ascii="YaleNew" w:hAnsi="YaleNew"/>
          <w:sz w:val="22"/>
          <w:szCs w:val="22"/>
        </w:rPr>
      </w:pPr>
      <w:r w:rsidRPr="00855817">
        <w:rPr>
          <w:rFonts w:ascii="YaleNew" w:hAnsi="YaleNew"/>
          <w:sz w:val="22"/>
          <w:szCs w:val="22"/>
        </w:rPr>
        <w:t xml:space="preserve">Major Goals: To investigate the role of oral administration of </w:t>
      </w:r>
      <w:proofErr w:type="spellStart"/>
      <w:r w:rsidRPr="00855817">
        <w:rPr>
          <w:rFonts w:ascii="YaleNew" w:hAnsi="YaleNew"/>
          <w:sz w:val="22"/>
          <w:szCs w:val="22"/>
        </w:rPr>
        <w:t>MitoQ</w:t>
      </w:r>
      <w:proofErr w:type="spellEnd"/>
      <w:r w:rsidRPr="00855817">
        <w:rPr>
          <w:rFonts w:ascii="YaleNew" w:hAnsi="YaleNew"/>
          <w:sz w:val="22"/>
          <w:szCs w:val="22"/>
        </w:rPr>
        <w:t xml:space="preserve"> on neurocognition, psychiatric symptoms, functioning, exosome levels of the mechanism-based biomarkers miR-137 and COX6A2 in HRHR as compared to LR in the early phase of illness.</w:t>
      </w:r>
    </w:p>
    <w:p w14:paraId="19D3967D" w14:textId="5FF8BB76" w:rsidR="00855817" w:rsidRPr="00855817" w:rsidRDefault="00855817" w:rsidP="00855817">
      <w:pPr>
        <w:pStyle w:val="Default"/>
        <w:ind w:firstLine="180"/>
        <w:rPr>
          <w:rFonts w:ascii="YaleNew" w:hAnsi="YaleNew"/>
          <w:sz w:val="22"/>
          <w:szCs w:val="22"/>
        </w:rPr>
      </w:pPr>
      <w:r w:rsidRPr="00855817">
        <w:rPr>
          <w:rFonts w:ascii="YaleNew" w:hAnsi="YaleNew"/>
          <w:sz w:val="22"/>
          <w:szCs w:val="22"/>
        </w:rPr>
        <w:t>Status of Support: Pending</w:t>
      </w:r>
      <w:r>
        <w:rPr>
          <w:rFonts w:ascii="YaleNew" w:hAnsi="YaleNew"/>
          <w:sz w:val="22"/>
          <w:szCs w:val="22"/>
        </w:rPr>
        <w:t xml:space="preserve"> IRB approval</w:t>
      </w:r>
    </w:p>
    <w:p w14:paraId="65410550" w14:textId="77777777" w:rsidR="00855817" w:rsidRPr="00855817" w:rsidRDefault="00855817" w:rsidP="00855817">
      <w:pPr>
        <w:pStyle w:val="Default"/>
        <w:ind w:firstLine="180"/>
        <w:rPr>
          <w:rFonts w:ascii="YaleNew" w:hAnsi="YaleNew"/>
          <w:sz w:val="22"/>
          <w:szCs w:val="22"/>
        </w:rPr>
      </w:pPr>
      <w:r w:rsidRPr="00855817">
        <w:rPr>
          <w:rFonts w:ascii="YaleNew" w:hAnsi="YaleNew"/>
          <w:sz w:val="22"/>
          <w:szCs w:val="22"/>
        </w:rPr>
        <w:t>Project Number: Pending</w:t>
      </w:r>
    </w:p>
    <w:p w14:paraId="0A75A7FB" w14:textId="77777777" w:rsidR="00855817" w:rsidRDefault="00855817" w:rsidP="00855817">
      <w:pPr>
        <w:pStyle w:val="Default"/>
        <w:ind w:firstLine="180"/>
        <w:rPr>
          <w:rFonts w:ascii="YaleNew" w:hAnsi="YaleNew"/>
          <w:sz w:val="22"/>
          <w:szCs w:val="22"/>
        </w:rPr>
      </w:pPr>
      <w:r w:rsidRPr="00855817">
        <w:rPr>
          <w:rFonts w:ascii="YaleNew" w:hAnsi="YaleNew"/>
          <w:sz w:val="22"/>
          <w:szCs w:val="22"/>
        </w:rPr>
        <w:t>Name of PD/PI: Srihari, Vinod</w:t>
      </w:r>
    </w:p>
    <w:p w14:paraId="2B18517C" w14:textId="5F97F142" w:rsidR="007432C3" w:rsidRPr="00855817" w:rsidRDefault="007432C3" w:rsidP="00855817">
      <w:pPr>
        <w:pStyle w:val="Default"/>
        <w:ind w:firstLine="180"/>
        <w:rPr>
          <w:rFonts w:ascii="YaleNew" w:hAnsi="YaleNew"/>
          <w:sz w:val="22"/>
          <w:szCs w:val="22"/>
        </w:rPr>
      </w:pPr>
      <w:r>
        <w:rPr>
          <w:rFonts w:ascii="YaleNew" w:hAnsi="YaleNew"/>
          <w:sz w:val="22"/>
          <w:szCs w:val="22"/>
        </w:rPr>
        <w:t>Per cent effort: 5%</w:t>
      </w:r>
    </w:p>
    <w:p w14:paraId="5EB9FA75" w14:textId="4CF167D4" w:rsidR="00855817" w:rsidRPr="00855817" w:rsidRDefault="00855817" w:rsidP="00855817">
      <w:pPr>
        <w:pStyle w:val="Default"/>
        <w:ind w:firstLine="180"/>
        <w:rPr>
          <w:rFonts w:ascii="YaleNew" w:hAnsi="YaleNew"/>
          <w:sz w:val="22"/>
          <w:szCs w:val="22"/>
        </w:rPr>
      </w:pPr>
      <w:r w:rsidRPr="00855817">
        <w:rPr>
          <w:rFonts w:ascii="YaleNew" w:hAnsi="YaleNew"/>
          <w:sz w:val="22"/>
          <w:szCs w:val="22"/>
        </w:rPr>
        <w:t xml:space="preserve">Source of Support: </w:t>
      </w:r>
      <w:r>
        <w:rPr>
          <w:rFonts w:ascii="YaleNew" w:hAnsi="YaleNew"/>
          <w:sz w:val="22"/>
          <w:szCs w:val="22"/>
        </w:rPr>
        <w:t>Stanley Foundation</w:t>
      </w:r>
    </w:p>
    <w:p w14:paraId="30574B51" w14:textId="6184187E" w:rsidR="00855817" w:rsidRPr="00855817" w:rsidRDefault="00855817" w:rsidP="00855817">
      <w:pPr>
        <w:pStyle w:val="Default"/>
        <w:ind w:firstLine="180"/>
        <w:rPr>
          <w:rFonts w:ascii="YaleNew" w:hAnsi="YaleNew"/>
          <w:sz w:val="22"/>
          <w:szCs w:val="22"/>
        </w:rPr>
      </w:pPr>
      <w:r w:rsidRPr="00855817">
        <w:rPr>
          <w:rFonts w:ascii="YaleNew" w:hAnsi="YaleNew"/>
          <w:sz w:val="22"/>
          <w:szCs w:val="22"/>
        </w:rPr>
        <w:t xml:space="preserve">Project/Proposal Start and End Date: </w:t>
      </w:r>
      <w:r w:rsidR="007432C3">
        <w:rPr>
          <w:rFonts w:ascii="YaleNew" w:hAnsi="YaleNew"/>
          <w:sz w:val="22"/>
          <w:szCs w:val="22"/>
        </w:rPr>
        <w:t>08</w:t>
      </w:r>
      <w:r w:rsidRPr="00855817">
        <w:rPr>
          <w:rFonts w:ascii="YaleNew" w:hAnsi="YaleNew"/>
          <w:sz w:val="22"/>
          <w:szCs w:val="22"/>
        </w:rPr>
        <w:t>/01/2024-04/30/2026</w:t>
      </w:r>
    </w:p>
    <w:p w14:paraId="5C9E9A71" w14:textId="1FF12AA9" w:rsidR="00855817" w:rsidRDefault="00855817" w:rsidP="00855817">
      <w:pPr>
        <w:pStyle w:val="Default"/>
        <w:ind w:firstLine="180"/>
        <w:rPr>
          <w:rFonts w:ascii="YaleNew" w:hAnsi="YaleNew"/>
          <w:sz w:val="22"/>
          <w:szCs w:val="22"/>
        </w:rPr>
      </w:pPr>
      <w:r w:rsidRPr="00855817">
        <w:rPr>
          <w:rFonts w:ascii="YaleNew" w:hAnsi="YaleNew"/>
          <w:sz w:val="22"/>
          <w:szCs w:val="22"/>
        </w:rPr>
        <w:t>Total Award Amount (including Indirect Costs): $351,038</w:t>
      </w:r>
    </w:p>
    <w:p w14:paraId="18D51863" w14:textId="77777777" w:rsidR="00855817" w:rsidRDefault="00855817" w:rsidP="006C4D52">
      <w:pPr>
        <w:pStyle w:val="Default"/>
        <w:ind w:firstLine="180"/>
        <w:rPr>
          <w:rFonts w:ascii="YaleNew" w:hAnsi="YaleNew"/>
          <w:sz w:val="22"/>
          <w:szCs w:val="22"/>
        </w:rPr>
      </w:pPr>
    </w:p>
    <w:p w14:paraId="7D92914D" w14:textId="4B97C7B4" w:rsidR="006C4D52" w:rsidRPr="006C4D52" w:rsidRDefault="006C4D52" w:rsidP="006C4D52">
      <w:pPr>
        <w:pStyle w:val="Default"/>
        <w:ind w:firstLine="180"/>
        <w:rPr>
          <w:rFonts w:ascii="YaleNew" w:hAnsi="YaleNew"/>
          <w:sz w:val="22"/>
          <w:szCs w:val="22"/>
        </w:rPr>
      </w:pPr>
      <w:r w:rsidRPr="006C4D52">
        <w:rPr>
          <w:rFonts w:ascii="YaleNew" w:hAnsi="YaleNew"/>
          <w:sz w:val="22"/>
          <w:szCs w:val="22"/>
        </w:rPr>
        <w:t xml:space="preserve">Agency: </w:t>
      </w:r>
      <w:r w:rsidRPr="006C4D52">
        <w:rPr>
          <w:rFonts w:ascii="YaleNew" w:hAnsi="YaleNew"/>
          <w:sz w:val="22"/>
          <w:szCs w:val="22"/>
        </w:rPr>
        <w:t>National Institute of Mental Health/NIH/DHHS</w:t>
      </w:r>
    </w:p>
    <w:p w14:paraId="57B09166" w14:textId="35F63006" w:rsidR="006C4D52" w:rsidRPr="006C4D52" w:rsidRDefault="006C4D52" w:rsidP="006C4D52">
      <w:pPr>
        <w:ind w:left="180"/>
        <w:rPr>
          <w:rFonts w:ascii="YaleNew" w:hAnsi="YaleNew" w:cs="Arial"/>
          <w:sz w:val="22"/>
          <w:szCs w:val="22"/>
        </w:rPr>
      </w:pPr>
      <w:r w:rsidRPr="006C4D52">
        <w:rPr>
          <w:rFonts w:ascii="YaleNew" w:hAnsi="YaleNew" w:cs="Arial"/>
          <w:sz w:val="22"/>
          <w:szCs w:val="22"/>
        </w:rPr>
        <w:t>Project Number: 5R01MH127158-02</w:t>
      </w:r>
    </w:p>
    <w:p w14:paraId="5E62C6C7" w14:textId="45F28508" w:rsidR="006C4D52" w:rsidRPr="006C4D52" w:rsidRDefault="006C4D52" w:rsidP="006C4D52">
      <w:pPr>
        <w:ind w:firstLine="180"/>
        <w:rPr>
          <w:rFonts w:ascii="YaleNew" w:hAnsi="YaleNew" w:cs="Arial"/>
          <w:sz w:val="22"/>
          <w:szCs w:val="22"/>
        </w:rPr>
      </w:pPr>
      <w:r w:rsidRPr="006C4D52">
        <w:rPr>
          <w:rFonts w:ascii="YaleNew" w:hAnsi="YaleNew" w:cs="Arial"/>
          <w:sz w:val="22"/>
          <w:szCs w:val="22"/>
        </w:rPr>
        <w:t>Title: 3/5 Biomarkers/Biotypes, Course of Early Psychosis and Specialty Services (BICEPS)</w:t>
      </w:r>
    </w:p>
    <w:p w14:paraId="44087870" w14:textId="77777777" w:rsidR="006C4D52" w:rsidRPr="006C4D52" w:rsidRDefault="006C4D52" w:rsidP="006C4D52">
      <w:pPr>
        <w:pStyle w:val="Default"/>
        <w:ind w:left="180"/>
        <w:rPr>
          <w:rFonts w:ascii="YaleNew" w:hAnsi="YaleNew"/>
          <w:sz w:val="22"/>
          <w:szCs w:val="22"/>
        </w:rPr>
      </w:pPr>
      <w:r w:rsidRPr="006C4D52">
        <w:rPr>
          <w:rFonts w:ascii="YaleNew" w:hAnsi="YaleNew"/>
          <w:sz w:val="22"/>
          <w:szCs w:val="22"/>
        </w:rPr>
        <w:t xml:space="preserve">Major Goals: In this proposal, we will characterize the trajectories of outcome in early course psychotic disorders treated in coordinated specialty care programs. We will also identify clinical and biological features, and biological subtypes of psychotic disorders that may help predict outcome. </w:t>
      </w:r>
    </w:p>
    <w:p w14:paraId="41DF37AA" w14:textId="7BDC4978" w:rsidR="006C4D52" w:rsidRPr="006C4D52" w:rsidRDefault="006C4D52" w:rsidP="006C4D52">
      <w:pPr>
        <w:ind w:firstLine="180"/>
        <w:rPr>
          <w:rFonts w:ascii="YaleNew" w:hAnsi="YaleNew" w:cs="Arial"/>
          <w:sz w:val="22"/>
          <w:szCs w:val="22"/>
        </w:rPr>
      </w:pPr>
      <w:r w:rsidRPr="006C4D52">
        <w:rPr>
          <w:rFonts w:ascii="YaleNew" w:hAnsi="YaleNew" w:cs="Arial"/>
          <w:sz w:val="22"/>
          <w:szCs w:val="22"/>
        </w:rPr>
        <w:t xml:space="preserve">Name of PD/PI: </w:t>
      </w:r>
      <w:proofErr w:type="spellStart"/>
      <w:r w:rsidRPr="006C4D52">
        <w:rPr>
          <w:rFonts w:ascii="YaleNew" w:hAnsi="YaleNew" w:cs="Arial"/>
          <w:sz w:val="22"/>
          <w:szCs w:val="22"/>
        </w:rPr>
        <w:t>Pearlson</w:t>
      </w:r>
      <w:proofErr w:type="spellEnd"/>
      <w:r w:rsidRPr="006C4D52">
        <w:rPr>
          <w:rFonts w:ascii="YaleNew" w:hAnsi="YaleNew" w:cs="Arial"/>
          <w:sz w:val="22"/>
          <w:szCs w:val="22"/>
        </w:rPr>
        <w:t>, Godfrey D</w:t>
      </w:r>
    </w:p>
    <w:p w14:paraId="4192DDAE" w14:textId="5FD54F5A" w:rsidR="006C4D52" w:rsidRPr="006C4D52" w:rsidRDefault="006C4D52" w:rsidP="006C4D52">
      <w:pPr>
        <w:ind w:left="180"/>
        <w:rPr>
          <w:rFonts w:ascii="YaleNew" w:hAnsi="YaleNew" w:cs="Arial"/>
          <w:sz w:val="22"/>
          <w:szCs w:val="22"/>
        </w:rPr>
      </w:pPr>
      <w:r w:rsidRPr="006C4D52">
        <w:rPr>
          <w:rFonts w:ascii="YaleNew" w:hAnsi="YaleNew" w:cs="Arial"/>
          <w:sz w:val="22"/>
          <w:szCs w:val="22"/>
        </w:rPr>
        <w:t>Role: co-I</w:t>
      </w:r>
    </w:p>
    <w:p w14:paraId="6925ED42" w14:textId="77777777" w:rsidR="006C4D52" w:rsidRPr="006C4D52" w:rsidRDefault="006C4D52" w:rsidP="006C4D52">
      <w:pPr>
        <w:ind w:firstLine="180"/>
        <w:rPr>
          <w:rFonts w:ascii="YaleNew" w:hAnsi="YaleNew" w:cs="Arial"/>
          <w:sz w:val="22"/>
          <w:szCs w:val="22"/>
        </w:rPr>
      </w:pPr>
      <w:r w:rsidRPr="006C4D52">
        <w:rPr>
          <w:rFonts w:ascii="YaleNew" w:hAnsi="YaleNew" w:cs="Arial"/>
          <w:sz w:val="22"/>
          <w:szCs w:val="22"/>
        </w:rPr>
        <w:t>Per cent effort: 5%</w:t>
      </w:r>
    </w:p>
    <w:p w14:paraId="345396B2" w14:textId="05C8F79F" w:rsidR="006C4D52" w:rsidRPr="006C4D52" w:rsidRDefault="006C4D52" w:rsidP="006C4D52">
      <w:pPr>
        <w:pStyle w:val="Default"/>
        <w:ind w:firstLine="180"/>
        <w:rPr>
          <w:rFonts w:ascii="YaleNew" w:hAnsi="YaleNew"/>
          <w:sz w:val="22"/>
          <w:szCs w:val="22"/>
        </w:rPr>
      </w:pPr>
      <w:r w:rsidRPr="006C4D52">
        <w:rPr>
          <w:rFonts w:ascii="YaleNew" w:hAnsi="YaleNew"/>
          <w:sz w:val="22"/>
          <w:szCs w:val="22"/>
        </w:rPr>
        <w:t>Project Period:</w:t>
      </w:r>
      <w:r w:rsidRPr="006C4D52">
        <w:rPr>
          <w:rFonts w:ascii="YaleNew" w:hAnsi="YaleNew"/>
          <w:sz w:val="22"/>
          <w:szCs w:val="22"/>
        </w:rPr>
        <w:t xml:space="preserve"> </w:t>
      </w:r>
      <w:r w:rsidRPr="006C4D52">
        <w:rPr>
          <w:rFonts w:ascii="YaleNew" w:hAnsi="YaleNew"/>
          <w:sz w:val="22"/>
          <w:szCs w:val="22"/>
        </w:rPr>
        <w:t>08/15/2022 - 06/30/2027</w:t>
      </w:r>
    </w:p>
    <w:p w14:paraId="6DD895C2" w14:textId="77777777" w:rsidR="006C4D52" w:rsidRPr="006C4D52" w:rsidRDefault="006C4D52" w:rsidP="006C4D52">
      <w:pPr>
        <w:pStyle w:val="Default"/>
        <w:ind w:firstLine="180"/>
        <w:rPr>
          <w:rFonts w:ascii="YaleNew" w:hAnsi="YaleNew"/>
          <w:sz w:val="22"/>
          <w:szCs w:val="22"/>
        </w:rPr>
      </w:pPr>
      <w:r w:rsidRPr="006C4D52">
        <w:rPr>
          <w:rFonts w:ascii="YaleNew" w:hAnsi="YaleNew"/>
          <w:sz w:val="22"/>
          <w:szCs w:val="22"/>
        </w:rPr>
        <w:t>Total Award Amount (including Indirect Costs): $1,466,668</w:t>
      </w:r>
    </w:p>
    <w:p w14:paraId="31931167" w14:textId="77777777" w:rsidR="006C4D52" w:rsidRPr="006C4D52" w:rsidRDefault="006C4D52" w:rsidP="006C4D52">
      <w:pPr>
        <w:pStyle w:val="Default"/>
        <w:ind w:firstLine="180"/>
        <w:rPr>
          <w:rFonts w:ascii="YaleNew" w:hAnsi="YaleNew"/>
          <w:sz w:val="22"/>
          <w:szCs w:val="22"/>
        </w:rPr>
      </w:pPr>
    </w:p>
    <w:p w14:paraId="296A2BFA" w14:textId="0111076C" w:rsidR="006C4D52" w:rsidRPr="006C4D52" w:rsidRDefault="006C4D52" w:rsidP="006C4D52">
      <w:pPr>
        <w:ind w:left="180"/>
        <w:rPr>
          <w:rFonts w:ascii="YaleNew" w:hAnsi="YaleNew" w:cs="Arial"/>
          <w:sz w:val="22"/>
          <w:szCs w:val="22"/>
        </w:rPr>
      </w:pPr>
    </w:p>
    <w:p w14:paraId="08F47CFF" w14:textId="4CB9343E" w:rsidR="006C4D52" w:rsidRPr="00367FFE" w:rsidRDefault="006C4D52" w:rsidP="006C4D52">
      <w:pPr>
        <w:pStyle w:val="Default"/>
        <w:ind w:firstLine="180"/>
        <w:rPr>
          <w:rFonts w:ascii="YaleNew" w:hAnsi="YaleNew"/>
          <w:sz w:val="22"/>
          <w:szCs w:val="22"/>
        </w:rPr>
      </w:pPr>
      <w:r w:rsidRPr="00367FFE">
        <w:rPr>
          <w:rFonts w:ascii="YaleNew" w:hAnsi="YaleNew"/>
          <w:sz w:val="22"/>
          <w:szCs w:val="22"/>
        </w:rPr>
        <w:t>Agency</w:t>
      </w:r>
      <w:r w:rsidRPr="00367FFE">
        <w:rPr>
          <w:rFonts w:ascii="YaleNew" w:hAnsi="YaleNew"/>
          <w:sz w:val="22"/>
          <w:szCs w:val="22"/>
        </w:rPr>
        <w:t>: National Institute of Biomedical Imaging and Bioengineering/NIH/DHHS</w:t>
      </w:r>
    </w:p>
    <w:p w14:paraId="1021D08C" w14:textId="33B384A5" w:rsidR="006C4D52" w:rsidRPr="00367FFE" w:rsidRDefault="006C4D52" w:rsidP="006C4D52">
      <w:pPr>
        <w:ind w:left="180"/>
        <w:rPr>
          <w:rFonts w:ascii="YaleNew" w:hAnsi="YaleNew" w:cs="Arial"/>
          <w:sz w:val="22"/>
          <w:szCs w:val="22"/>
        </w:rPr>
      </w:pPr>
      <w:r w:rsidRPr="00367FFE">
        <w:rPr>
          <w:rFonts w:ascii="YaleNew" w:hAnsi="YaleNew" w:cs="Arial"/>
          <w:sz w:val="22"/>
          <w:szCs w:val="22"/>
        </w:rPr>
        <w:t>Project Number: 1R21EB033911-01A1</w:t>
      </w:r>
    </w:p>
    <w:p w14:paraId="48DBD02E" w14:textId="781605E3" w:rsidR="006C4D52" w:rsidRPr="00367FFE" w:rsidRDefault="006C4D52" w:rsidP="006C4D52">
      <w:pPr>
        <w:ind w:left="180"/>
        <w:rPr>
          <w:rFonts w:ascii="YaleNew" w:hAnsi="YaleNew" w:cs="Arial"/>
          <w:sz w:val="22"/>
          <w:szCs w:val="22"/>
        </w:rPr>
      </w:pPr>
      <w:r w:rsidRPr="00367FFE">
        <w:rPr>
          <w:rFonts w:ascii="YaleNew" w:hAnsi="YaleNew" w:cs="Arial"/>
          <w:sz w:val="22"/>
          <w:szCs w:val="22"/>
        </w:rPr>
        <w:t xml:space="preserve">Name of PD/PI: </w:t>
      </w:r>
      <w:proofErr w:type="spellStart"/>
      <w:r w:rsidRPr="00367FFE">
        <w:rPr>
          <w:rFonts w:ascii="YaleNew" w:hAnsi="YaleNew" w:cs="Arial"/>
          <w:sz w:val="22"/>
          <w:szCs w:val="22"/>
        </w:rPr>
        <w:t>Kumaragamage</w:t>
      </w:r>
      <w:proofErr w:type="spellEnd"/>
      <w:r w:rsidRPr="00367FFE">
        <w:rPr>
          <w:rFonts w:ascii="YaleNew" w:hAnsi="YaleNew" w:cs="Arial"/>
          <w:sz w:val="22"/>
          <w:szCs w:val="22"/>
        </w:rPr>
        <w:t xml:space="preserve">, </w:t>
      </w:r>
      <w:proofErr w:type="spellStart"/>
      <w:r w:rsidRPr="00367FFE">
        <w:rPr>
          <w:rFonts w:ascii="YaleNew" w:hAnsi="YaleNew" w:cs="Arial"/>
          <w:sz w:val="22"/>
          <w:szCs w:val="22"/>
        </w:rPr>
        <w:t>Chathura</w:t>
      </w:r>
      <w:proofErr w:type="spellEnd"/>
    </w:p>
    <w:p w14:paraId="3759AC5C" w14:textId="77777777" w:rsidR="006C4D52" w:rsidRPr="00367FFE" w:rsidRDefault="006C4D52" w:rsidP="006C4D52">
      <w:pPr>
        <w:ind w:left="180"/>
        <w:rPr>
          <w:rFonts w:ascii="YaleNew" w:hAnsi="YaleNew" w:cs="Arial"/>
          <w:sz w:val="22"/>
          <w:szCs w:val="22"/>
        </w:rPr>
      </w:pPr>
      <w:r w:rsidRPr="00367FFE">
        <w:rPr>
          <w:rFonts w:ascii="YaleNew" w:hAnsi="YaleNew" w:cs="Arial"/>
          <w:sz w:val="22"/>
          <w:szCs w:val="22"/>
        </w:rPr>
        <w:t>Title: Robust and highly selective proton MRSI on a clinical 3 T system using a second order gradient insert, for application in schizophrenia</w:t>
      </w:r>
    </w:p>
    <w:p w14:paraId="1A55AC8B" w14:textId="0636100E" w:rsidR="006C4D52" w:rsidRPr="00367FFE" w:rsidRDefault="006C4D52" w:rsidP="006C4D52">
      <w:pPr>
        <w:ind w:left="180"/>
        <w:rPr>
          <w:rFonts w:ascii="YaleNew" w:hAnsi="YaleNew" w:cs="Arial"/>
          <w:sz w:val="22"/>
          <w:szCs w:val="22"/>
        </w:rPr>
      </w:pPr>
      <w:r w:rsidRPr="00367FFE">
        <w:rPr>
          <w:rFonts w:ascii="YaleNew" w:hAnsi="YaleNew" w:cs="Arial"/>
          <w:sz w:val="22"/>
          <w:szCs w:val="22"/>
        </w:rPr>
        <w:t xml:space="preserve">Major Goals: Magnetic Resonance Spectroscopic Imaging (MRSI) is a valuable and complementary modality to MRI, that can detect glutamate dysfunction by mapping glutamate and glutamine levels in the brain. Alterations in the glutamatergic system have been implicated in a variety of brain diseases such as schizophrenia, though the application of MRSI to schizophrenia and other disorders has been hampered by skull lipid contamination preventing reliable measurements in critical regions such as the frontal cortex. The significance of this proposal is that we will develop and validate novel MRSI methods on a clinical 3 T MRI system that largely eliminate lipid contamination allowing high quality </w:t>
      </w:r>
      <w:r w:rsidRPr="00367FFE">
        <w:rPr>
          <w:rFonts w:ascii="YaleNew" w:hAnsi="YaleNew" w:cs="Arial"/>
          <w:sz w:val="22"/>
          <w:szCs w:val="22"/>
        </w:rPr>
        <w:lastRenderedPageBreak/>
        <w:t xml:space="preserve">maps of glutamate and glutamine levels throughout the frontal lobe and other brain </w:t>
      </w:r>
      <w:proofErr w:type="gramStart"/>
      <w:r w:rsidRPr="00367FFE">
        <w:rPr>
          <w:rFonts w:ascii="YaleNew" w:hAnsi="YaleNew" w:cs="Arial"/>
          <w:sz w:val="22"/>
          <w:szCs w:val="22"/>
        </w:rPr>
        <w:t>regions, and</w:t>
      </w:r>
      <w:proofErr w:type="gramEnd"/>
      <w:r w:rsidRPr="00367FFE">
        <w:rPr>
          <w:rFonts w:ascii="YaleNew" w:hAnsi="YaleNew" w:cs="Arial"/>
          <w:sz w:val="22"/>
          <w:szCs w:val="22"/>
        </w:rPr>
        <w:t xml:space="preserve"> evaluate tolerance and translatability of the methods on a clinical cohort of patients.</w:t>
      </w:r>
    </w:p>
    <w:p w14:paraId="0FC204D9" w14:textId="77777777" w:rsidR="00367FFE" w:rsidRPr="00367FFE" w:rsidRDefault="00367FFE" w:rsidP="00367FFE">
      <w:pPr>
        <w:ind w:left="180"/>
        <w:rPr>
          <w:rFonts w:ascii="YaleNew" w:hAnsi="YaleNew" w:cs="Arial"/>
          <w:sz w:val="22"/>
          <w:szCs w:val="22"/>
        </w:rPr>
      </w:pPr>
      <w:r w:rsidRPr="00367FFE">
        <w:rPr>
          <w:rFonts w:ascii="YaleNew" w:hAnsi="YaleNew" w:cs="Arial"/>
          <w:sz w:val="22"/>
          <w:szCs w:val="22"/>
        </w:rPr>
        <w:t>Role: co-I</w:t>
      </w:r>
    </w:p>
    <w:p w14:paraId="2140C45D" w14:textId="77777777" w:rsidR="00367FFE" w:rsidRPr="00367FFE" w:rsidRDefault="00367FFE" w:rsidP="00367FFE">
      <w:pPr>
        <w:ind w:firstLine="180"/>
        <w:rPr>
          <w:rFonts w:ascii="YaleNew" w:hAnsi="YaleNew" w:cs="Arial"/>
          <w:sz w:val="22"/>
          <w:szCs w:val="22"/>
        </w:rPr>
      </w:pPr>
      <w:r w:rsidRPr="00367FFE">
        <w:rPr>
          <w:rFonts w:ascii="YaleNew" w:hAnsi="YaleNew" w:cs="Arial"/>
          <w:sz w:val="22"/>
          <w:szCs w:val="22"/>
        </w:rPr>
        <w:t>Per cent effort: 5%</w:t>
      </w:r>
    </w:p>
    <w:p w14:paraId="0006F3A8" w14:textId="25BE36CB" w:rsidR="00367FFE" w:rsidRPr="00367FFE" w:rsidRDefault="00367FFE" w:rsidP="00367FFE">
      <w:pPr>
        <w:pStyle w:val="Default"/>
        <w:ind w:firstLine="180"/>
        <w:rPr>
          <w:rFonts w:ascii="YaleNew" w:hAnsi="YaleNew"/>
          <w:sz w:val="22"/>
          <w:szCs w:val="22"/>
        </w:rPr>
      </w:pPr>
      <w:r w:rsidRPr="00367FFE">
        <w:rPr>
          <w:rFonts w:ascii="YaleNew" w:hAnsi="YaleNew"/>
          <w:sz w:val="22"/>
          <w:szCs w:val="22"/>
        </w:rPr>
        <w:t>Project Period:</w:t>
      </w:r>
      <w:r w:rsidRPr="00367FFE">
        <w:rPr>
          <w:rFonts w:ascii="YaleNew" w:hAnsi="YaleNew"/>
          <w:sz w:val="22"/>
          <w:szCs w:val="22"/>
        </w:rPr>
        <w:t xml:space="preserve"> </w:t>
      </w:r>
      <w:r w:rsidRPr="00367FFE">
        <w:rPr>
          <w:rFonts w:ascii="YaleNew" w:hAnsi="YaleNew"/>
          <w:sz w:val="22"/>
          <w:szCs w:val="22"/>
        </w:rPr>
        <w:t>09/21/2023 - 09/20/2025</w:t>
      </w:r>
    </w:p>
    <w:p w14:paraId="32092F37" w14:textId="77777777" w:rsidR="00367FFE" w:rsidRPr="00367FFE" w:rsidRDefault="00367FFE" w:rsidP="00367FFE">
      <w:pPr>
        <w:pStyle w:val="Default"/>
        <w:ind w:firstLine="180"/>
        <w:rPr>
          <w:rFonts w:ascii="YaleNew" w:hAnsi="YaleNew"/>
          <w:sz w:val="22"/>
          <w:szCs w:val="22"/>
        </w:rPr>
      </w:pPr>
      <w:r w:rsidRPr="00367FFE">
        <w:rPr>
          <w:rFonts w:ascii="YaleNew" w:hAnsi="YaleNew"/>
          <w:sz w:val="22"/>
          <w:szCs w:val="22"/>
        </w:rPr>
        <w:t>Total Award Amount (including Indirect Costs): $460,625</w:t>
      </w:r>
    </w:p>
    <w:p w14:paraId="366182D0" w14:textId="77777777" w:rsidR="006C4D52" w:rsidRPr="006C4D52" w:rsidRDefault="006C4D52" w:rsidP="006C4D52">
      <w:pPr>
        <w:ind w:left="180"/>
        <w:rPr>
          <w:rFonts w:ascii="YaleNew" w:hAnsi="YaleNew" w:cs="Arial"/>
          <w:sz w:val="22"/>
          <w:szCs w:val="22"/>
        </w:rPr>
      </w:pPr>
    </w:p>
    <w:p w14:paraId="14CCCF60" w14:textId="72C5BFA6" w:rsidR="006C4D52" w:rsidRDefault="006C4D52" w:rsidP="006C4D52">
      <w:pPr>
        <w:ind w:left="180"/>
        <w:rPr>
          <w:rFonts w:ascii="YaleNew" w:hAnsi="YaleNew" w:cs="Arial"/>
        </w:rPr>
      </w:pPr>
      <w:r w:rsidRPr="006C4D52">
        <w:rPr>
          <w:rFonts w:ascii="YaleNew" w:hAnsi="YaleNew" w:cs="Arial"/>
          <w:sz w:val="22"/>
          <w:szCs w:val="22"/>
        </w:rPr>
        <w:t>Agency: National Institute</w:t>
      </w:r>
      <w:r w:rsidRPr="006C4D52">
        <w:rPr>
          <w:rFonts w:ascii="YaleNew" w:hAnsi="YaleNew" w:cs="Arial"/>
        </w:rPr>
        <w:t xml:space="preserve"> of Biomedical Imaging and Bioengineering/NIH/DHHS</w:t>
      </w:r>
    </w:p>
    <w:p w14:paraId="36037A22" w14:textId="0C7F903B" w:rsidR="006C4D52" w:rsidRPr="006C4D52" w:rsidRDefault="006C4D52" w:rsidP="006C4D52">
      <w:pPr>
        <w:ind w:left="180"/>
        <w:rPr>
          <w:rFonts w:ascii="YaleNew" w:hAnsi="YaleNew" w:cs="Arial"/>
        </w:rPr>
      </w:pPr>
      <w:r w:rsidRPr="006C4D52">
        <w:rPr>
          <w:rFonts w:ascii="YaleNew" w:hAnsi="YaleNew" w:cs="Arial"/>
        </w:rPr>
        <w:t>Project Number: 1R01EB034720-01</w:t>
      </w:r>
    </w:p>
    <w:p w14:paraId="541A3392" w14:textId="0F6CBAB4" w:rsidR="006C4D52" w:rsidRDefault="006C4D52" w:rsidP="006C4D52">
      <w:pPr>
        <w:ind w:left="180"/>
        <w:rPr>
          <w:rFonts w:ascii="YaleNew" w:hAnsi="YaleNew" w:cs="Arial"/>
        </w:rPr>
      </w:pPr>
      <w:r w:rsidRPr="006C4D52">
        <w:rPr>
          <w:rFonts w:ascii="YaleNew" w:hAnsi="YaleNew" w:cs="Arial"/>
        </w:rPr>
        <w:t>Title: An integrative Bayesian approach for linking brain to behavioral phenotype</w:t>
      </w:r>
    </w:p>
    <w:p w14:paraId="6A3C126D" w14:textId="77777777" w:rsidR="006C4D52" w:rsidRDefault="006C4D52" w:rsidP="006C4D52">
      <w:pPr>
        <w:ind w:left="180"/>
        <w:rPr>
          <w:rFonts w:ascii="YaleNew" w:hAnsi="YaleNew" w:cs="Arial"/>
        </w:rPr>
      </w:pPr>
      <w:r w:rsidRPr="006C4D52">
        <w:rPr>
          <w:rFonts w:ascii="YaleNew" w:hAnsi="YaleNew" w:cs="Arial"/>
        </w:rPr>
        <w:t>Name of PD/PI: Constable, Todd</w:t>
      </w:r>
    </w:p>
    <w:p w14:paraId="5CCB9051" w14:textId="39B184AF" w:rsidR="006C4D52" w:rsidRPr="006C4D52" w:rsidRDefault="006C4D52" w:rsidP="006C4D52">
      <w:pPr>
        <w:ind w:left="180"/>
        <w:rPr>
          <w:rFonts w:ascii="YaleNew" w:hAnsi="YaleNew" w:cs="Arial"/>
        </w:rPr>
      </w:pPr>
      <w:r w:rsidRPr="006C4D52">
        <w:rPr>
          <w:rFonts w:ascii="YaleNew" w:hAnsi="YaleNew" w:cs="Arial"/>
        </w:rPr>
        <w:t>Major Goals: This project is aimed at developing a novel approach to building generalizable models that identify the network level functional organization in the brain associated with clinical symptoms and behavior. Understanding the organizing principles of the brain as they relate to specific psychiatric symptoms and cognitive behaviors will improve diagnoses, aid in categorizing patients, identify treatment targets, allow assignment of the correct treatment to patients, and provide a quantitative means of monitoring treatment response. This work could have a major impact on the application of functional MRI in both basic neuroscience and psychiatric medicine.</w:t>
      </w:r>
    </w:p>
    <w:p w14:paraId="24F2ACC9" w14:textId="5B719AF8" w:rsidR="006C4D52" w:rsidRDefault="006C4D52" w:rsidP="006C4D52">
      <w:pPr>
        <w:ind w:left="180"/>
        <w:rPr>
          <w:rFonts w:ascii="YaleNew" w:hAnsi="YaleNew" w:cs="Arial"/>
        </w:rPr>
      </w:pPr>
      <w:r w:rsidRPr="006C4D52">
        <w:rPr>
          <w:rFonts w:ascii="YaleNew" w:hAnsi="YaleNew" w:cs="Arial"/>
        </w:rPr>
        <w:t>Project</w:t>
      </w:r>
      <w:r>
        <w:rPr>
          <w:rFonts w:ascii="YaleNew" w:hAnsi="YaleNew" w:cs="Arial"/>
        </w:rPr>
        <w:t xml:space="preserve"> Period</w:t>
      </w:r>
      <w:r w:rsidRPr="006C4D52">
        <w:rPr>
          <w:rFonts w:ascii="YaleNew" w:hAnsi="YaleNew" w:cs="Arial"/>
        </w:rPr>
        <w:t>: 08/01/2023 - 07/31/2027</w:t>
      </w:r>
    </w:p>
    <w:p w14:paraId="61B80BEB" w14:textId="218EFA8C" w:rsidR="007432C3" w:rsidRDefault="007432C3" w:rsidP="006C4D52">
      <w:pPr>
        <w:ind w:left="180"/>
        <w:rPr>
          <w:rFonts w:ascii="YaleNew" w:hAnsi="YaleNew" w:cs="Arial"/>
        </w:rPr>
      </w:pPr>
      <w:r>
        <w:rPr>
          <w:rFonts w:ascii="YaleNew" w:hAnsi="YaleNew" w:cs="Arial"/>
        </w:rPr>
        <w:t>Role: co-I</w:t>
      </w:r>
    </w:p>
    <w:p w14:paraId="66B8B57C" w14:textId="23BA8FF3" w:rsidR="007432C3" w:rsidRPr="006C4D52" w:rsidRDefault="007432C3" w:rsidP="006C4D52">
      <w:pPr>
        <w:ind w:left="180"/>
        <w:rPr>
          <w:rFonts w:ascii="YaleNew" w:hAnsi="YaleNew" w:cs="Arial"/>
        </w:rPr>
      </w:pPr>
      <w:r>
        <w:rPr>
          <w:rFonts w:ascii="YaleNew" w:hAnsi="YaleNew" w:cs="Arial"/>
        </w:rPr>
        <w:t>Per cent effort: 3%</w:t>
      </w:r>
    </w:p>
    <w:p w14:paraId="361C6B4C" w14:textId="0CDB5E15" w:rsidR="006C4D52" w:rsidRDefault="006C4D52" w:rsidP="006C4D52">
      <w:pPr>
        <w:ind w:left="180"/>
        <w:rPr>
          <w:rFonts w:ascii="YaleNew" w:hAnsi="YaleNew" w:cs="Arial"/>
        </w:rPr>
      </w:pPr>
      <w:r w:rsidRPr="006C4D52">
        <w:rPr>
          <w:rFonts w:ascii="YaleNew" w:hAnsi="YaleNew" w:cs="Arial"/>
        </w:rPr>
        <w:t>Total Award Amount (including Indirect Costs): $2,431,597</w:t>
      </w:r>
    </w:p>
    <w:p w14:paraId="7B1BD333" w14:textId="77777777" w:rsidR="006C4D52" w:rsidRDefault="006C4D52" w:rsidP="00290C0A">
      <w:pPr>
        <w:ind w:left="180"/>
        <w:rPr>
          <w:rFonts w:ascii="YaleNew" w:hAnsi="YaleNew" w:cs="Arial"/>
        </w:rPr>
      </w:pPr>
    </w:p>
    <w:p w14:paraId="7C102A8A" w14:textId="3052FF60" w:rsidR="009B547B" w:rsidRDefault="00290C0A" w:rsidP="00290C0A">
      <w:pPr>
        <w:ind w:left="180"/>
        <w:rPr>
          <w:rFonts w:ascii="YaleNew" w:hAnsi="YaleNew" w:cs="Arial"/>
        </w:rPr>
      </w:pPr>
      <w:r>
        <w:rPr>
          <w:rFonts w:ascii="YaleNew" w:hAnsi="YaleNew" w:cs="Arial"/>
        </w:rPr>
        <w:t xml:space="preserve">Agency: </w:t>
      </w:r>
      <w:r w:rsidRPr="00290C0A">
        <w:rPr>
          <w:rFonts w:ascii="YaleNew" w:hAnsi="YaleNew" w:cs="Arial"/>
        </w:rPr>
        <w:t>Independent Research Fund Denmark</w:t>
      </w:r>
      <w:r>
        <w:rPr>
          <w:rFonts w:ascii="YaleNew" w:hAnsi="YaleNew" w:cs="Arial"/>
        </w:rPr>
        <w:t xml:space="preserve">, </w:t>
      </w:r>
      <w:r w:rsidRPr="00290C0A">
        <w:rPr>
          <w:rFonts w:ascii="YaleNew" w:hAnsi="YaleNew" w:cs="Arial"/>
        </w:rPr>
        <w:t>Danish Agency for Science and Higher Education</w:t>
      </w:r>
    </w:p>
    <w:p w14:paraId="36F3EEBA" w14:textId="1318D03F" w:rsidR="009B547B" w:rsidRDefault="00290C0A" w:rsidP="00290C0A">
      <w:pPr>
        <w:ind w:left="180"/>
        <w:rPr>
          <w:rFonts w:ascii="YaleNew" w:hAnsi="YaleNew" w:cs="Arial"/>
        </w:rPr>
      </w:pPr>
      <w:r>
        <w:rPr>
          <w:rFonts w:ascii="YaleNew" w:hAnsi="YaleNew" w:cs="Arial"/>
        </w:rPr>
        <w:t xml:space="preserve">Title: </w:t>
      </w:r>
      <w:r w:rsidRPr="00290C0A">
        <w:rPr>
          <w:rFonts w:ascii="YaleNew" w:hAnsi="YaleNew" w:cs="Arial"/>
        </w:rPr>
        <w:t>Duration of untreated psychosis revisited – testing the effect of early detection services on the duration of untreated psychosis. TOPUS</w:t>
      </w:r>
    </w:p>
    <w:p w14:paraId="166168C3" w14:textId="77777777" w:rsidR="00290C0A" w:rsidRDefault="00290C0A" w:rsidP="00290C0A">
      <w:pPr>
        <w:ind w:firstLine="180"/>
        <w:rPr>
          <w:rFonts w:ascii="YaleNew" w:hAnsi="YaleNew" w:cs="Arial"/>
        </w:rPr>
      </w:pPr>
      <w:r>
        <w:rPr>
          <w:rFonts w:ascii="YaleNew" w:hAnsi="YaleNew" w:cs="Arial"/>
        </w:rPr>
        <w:t>Role: Consultant</w:t>
      </w:r>
    </w:p>
    <w:p w14:paraId="0AB38A25" w14:textId="4DA31BF5" w:rsidR="006C4D52" w:rsidRPr="006C4D52" w:rsidRDefault="006C4D52" w:rsidP="006C4D52">
      <w:pPr>
        <w:ind w:left="180"/>
        <w:rPr>
          <w:rFonts w:ascii="YaleNew" w:hAnsi="YaleNew" w:cs="Arial"/>
        </w:rPr>
      </w:pPr>
      <w:r w:rsidRPr="006C4D52">
        <w:rPr>
          <w:rFonts w:ascii="YaleNew" w:hAnsi="YaleNew" w:cs="Arial"/>
        </w:rPr>
        <w:t>Project</w:t>
      </w:r>
      <w:r>
        <w:rPr>
          <w:rFonts w:ascii="YaleNew" w:hAnsi="YaleNew" w:cs="Arial"/>
        </w:rPr>
        <w:t xml:space="preserve"> Period</w:t>
      </w:r>
      <w:r w:rsidRPr="006C4D52">
        <w:rPr>
          <w:rFonts w:ascii="YaleNew" w:hAnsi="YaleNew" w:cs="Arial"/>
        </w:rPr>
        <w:t xml:space="preserve">: </w:t>
      </w:r>
      <w:r>
        <w:rPr>
          <w:rFonts w:ascii="YaleNew" w:hAnsi="YaleNew" w:cs="Arial"/>
        </w:rPr>
        <w:t>TBD</w:t>
      </w:r>
    </w:p>
    <w:p w14:paraId="6ED55F3D" w14:textId="7678A979" w:rsidR="006C4D52" w:rsidRDefault="006C4D52" w:rsidP="006C4D52">
      <w:pPr>
        <w:ind w:firstLine="180"/>
        <w:rPr>
          <w:rFonts w:ascii="YaleNew" w:hAnsi="YaleNew" w:cs="Arial"/>
        </w:rPr>
      </w:pPr>
      <w:r w:rsidRPr="006C4D52">
        <w:rPr>
          <w:rFonts w:ascii="YaleNew" w:hAnsi="YaleNew" w:cs="Arial"/>
        </w:rPr>
        <w:t xml:space="preserve">Total Award Amount (including Indirect Costs): </w:t>
      </w:r>
      <w:r>
        <w:rPr>
          <w:rFonts w:ascii="YaleNew" w:hAnsi="YaleNew" w:cs="Arial"/>
        </w:rPr>
        <w:t>TBD</w:t>
      </w:r>
    </w:p>
    <w:p w14:paraId="4650BC97" w14:textId="77777777" w:rsidR="00290C0A" w:rsidRDefault="00290C0A" w:rsidP="0019086D">
      <w:pPr>
        <w:rPr>
          <w:rFonts w:ascii="YaleNew" w:hAnsi="YaleNew" w:cs="Arial"/>
        </w:rPr>
      </w:pPr>
    </w:p>
    <w:p w14:paraId="37BF647B" w14:textId="133CF6B5" w:rsidR="00CC1E10" w:rsidRPr="00367FFE" w:rsidRDefault="00CC1E10" w:rsidP="00CC1E10">
      <w:pPr>
        <w:ind w:firstLine="180"/>
        <w:rPr>
          <w:rFonts w:ascii="YaleNew" w:hAnsi="YaleNew" w:cs="Arial"/>
          <w:sz w:val="22"/>
          <w:szCs w:val="22"/>
        </w:rPr>
      </w:pPr>
      <w:r w:rsidRPr="00367FFE">
        <w:rPr>
          <w:rFonts w:ascii="YaleNew" w:hAnsi="YaleNew" w:cs="Arial"/>
          <w:sz w:val="22"/>
          <w:szCs w:val="22"/>
        </w:rPr>
        <w:t>Agency: NIH</w:t>
      </w:r>
    </w:p>
    <w:p w14:paraId="447E9C00" w14:textId="77777777" w:rsidR="00CC1E10" w:rsidRPr="000913D5" w:rsidRDefault="00CC1E10" w:rsidP="00CC1E10">
      <w:pPr>
        <w:ind w:firstLine="180"/>
        <w:rPr>
          <w:rFonts w:ascii="YaleNew" w:hAnsi="YaleNew" w:cs="Arial"/>
          <w:sz w:val="22"/>
          <w:szCs w:val="22"/>
        </w:rPr>
      </w:pPr>
      <w:r w:rsidRPr="00367FFE">
        <w:rPr>
          <w:rFonts w:ascii="YaleNew" w:hAnsi="YaleNew" w:cs="Arial"/>
          <w:sz w:val="22"/>
          <w:szCs w:val="22"/>
        </w:rPr>
        <w:t>I</w:t>
      </w:r>
      <w:r w:rsidRPr="000913D5">
        <w:rPr>
          <w:rFonts w:ascii="YaleNew" w:hAnsi="YaleNew" w:cs="Arial"/>
          <w:sz w:val="22"/>
          <w:szCs w:val="22"/>
        </w:rPr>
        <w:t>.D.#: U01MH124639-01</w:t>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p>
    <w:p w14:paraId="48337342" w14:textId="77777777" w:rsidR="00CC1E10" w:rsidRPr="000913D5" w:rsidRDefault="00CC1E10" w:rsidP="00CC1E10">
      <w:pPr>
        <w:ind w:firstLine="180"/>
        <w:rPr>
          <w:rFonts w:ascii="YaleNew" w:hAnsi="YaleNew" w:cs="Arial"/>
          <w:sz w:val="22"/>
          <w:szCs w:val="22"/>
        </w:rPr>
      </w:pPr>
      <w:r w:rsidRPr="000913D5">
        <w:rPr>
          <w:rFonts w:ascii="YaleNew" w:hAnsi="YaleNew" w:cs="Arial"/>
          <w:sz w:val="22"/>
          <w:szCs w:val="22"/>
        </w:rPr>
        <w:t xml:space="preserve">Title: </w:t>
      </w:r>
      <w:proofErr w:type="spellStart"/>
      <w:r w:rsidRPr="000913D5">
        <w:rPr>
          <w:rFonts w:ascii="YaleNew" w:hAnsi="YaleNew" w:cs="Arial"/>
          <w:sz w:val="22"/>
          <w:szCs w:val="22"/>
        </w:rPr>
        <w:t>ProNET</w:t>
      </w:r>
      <w:proofErr w:type="spellEnd"/>
      <w:r w:rsidRPr="000913D5">
        <w:rPr>
          <w:rFonts w:ascii="YaleNew" w:hAnsi="YaleNew" w:cs="Arial"/>
          <w:sz w:val="22"/>
          <w:szCs w:val="22"/>
        </w:rPr>
        <w:t>: Psychosis-Risk Outcomes Network</w:t>
      </w:r>
    </w:p>
    <w:p w14:paraId="066246C8" w14:textId="77777777" w:rsidR="006C4D52" w:rsidRPr="000913D5" w:rsidRDefault="006C4D52" w:rsidP="006C4D52">
      <w:pPr>
        <w:pStyle w:val="Default"/>
        <w:ind w:left="180"/>
        <w:rPr>
          <w:rFonts w:ascii="YaleNew" w:hAnsi="YaleNew"/>
          <w:sz w:val="22"/>
          <w:szCs w:val="22"/>
        </w:rPr>
      </w:pPr>
      <w:r w:rsidRPr="000913D5">
        <w:rPr>
          <w:rFonts w:ascii="YaleNew" w:hAnsi="YaleNew"/>
          <w:sz w:val="22"/>
          <w:szCs w:val="22"/>
        </w:rPr>
        <w:t>Major Goals: Our 26 international sites will recruit 1040 CHR and follow them with clinical and biomarker assessments over two years, along with 260 healthy controls assessed at baseline. In partnership with the Data Processing, Analysis, and Coordinating Center, we will contribute to analyses to dissect the heterogeneity of CHR and develop tools for outcome definition and patient stratification.</w:t>
      </w:r>
    </w:p>
    <w:p w14:paraId="78D97AD9" w14:textId="77777777" w:rsidR="00CC1E10" w:rsidRPr="000913D5" w:rsidRDefault="00CC1E10" w:rsidP="006C4D52">
      <w:pPr>
        <w:ind w:firstLine="180"/>
        <w:rPr>
          <w:rFonts w:ascii="YaleNew" w:hAnsi="YaleNew" w:cs="Arial"/>
          <w:sz w:val="22"/>
          <w:szCs w:val="22"/>
        </w:rPr>
      </w:pPr>
      <w:r w:rsidRPr="000913D5">
        <w:rPr>
          <w:rFonts w:ascii="YaleNew" w:hAnsi="YaleNew" w:cs="Arial"/>
          <w:sz w:val="22"/>
          <w:szCs w:val="22"/>
        </w:rPr>
        <w:t xml:space="preserve">P.I.: </w:t>
      </w:r>
      <w:r w:rsidRPr="000913D5">
        <w:rPr>
          <w:rFonts w:ascii="YaleNew" w:hAnsi="YaleNew" w:cs="Arial"/>
          <w:sz w:val="22"/>
          <w:szCs w:val="22"/>
        </w:rPr>
        <w:tab/>
        <w:t>Woods/Bearden/Kane (MPI)</w:t>
      </w:r>
    </w:p>
    <w:p w14:paraId="4A4AC8CC" w14:textId="77777777" w:rsidR="00CC1E10" w:rsidRPr="000913D5" w:rsidRDefault="00CC1E10" w:rsidP="00CC1E10">
      <w:pPr>
        <w:ind w:firstLine="180"/>
        <w:rPr>
          <w:rFonts w:ascii="YaleNew" w:hAnsi="YaleNew" w:cs="Arial"/>
          <w:sz w:val="22"/>
          <w:szCs w:val="22"/>
        </w:rPr>
      </w:pPr>
      <w:r w:rsidRPr="000913D5">
        <w:rPr>
          <w:rFonts w:ascii="YaleNew" w:hAnsi="YaleNew" w:cs="Arial"/>
          <w:sz w:val="22"/>
          <w:szCs w:val="22"/>
        </w:rPr>
        <w:t>Role:  Co-I</w:t>
      </w:r>
    </w:p>
    <w:p w14:paraId="2FD05096" w14:textId="73873DE8" w:rsidR="00CC1E10" w:rsidRPr="000913D5" w:rsidRDefault="00CC1E10" w:rsidP="00290C0A">
      <w:pPr>
        <w:ind w:firstLine="180"/>
        <w:rPr>
          <w:rFonts w:ascii="YaleNew" w:hAnsi="YaleNew" w:cs="Arial"/>
          <w:sz w:val="22"/>
          <w:szCs w:val="22"/>
        </w:rPr>
      </w:pPr>
      <w:r w:rsidRPr="000913D5">
        <w:rPr>
          <w:rFonts w:ascii="YaleNew" w:hAnsi="YaleNew" w:cs="Arial"/>
          <w:sz w:val="22"/>
          <w:szCs w:val="22"/>
        </w:rPr>
        <w:t>Per cent effort: 5%</w:t>
      </w:r>
    </w:p>
    <w:p w14:paraId="65B05A24" w14:textId="1E13232D" w:rsidR="00CC1E10" w:rsidRPr="000913D5" w:rsidRDefault="00CC1E10" w:rsidP="00EE7031">
      <w:pPr>
        <w:ind w:firstLine="180"/>
        <w:rPr>
          <w:rFonts w:ascii="YaleNew" w:hAnsi="YaleNew" w:cs="Arial"/>
          <w:sz w:val="22"/>
          <w:szCs w:val="22"/>
        </w:rPr>
      </w:pPr>
      <w:r w:rsidRPr="000913D5">
        <w:rPr>
          <w:rFonts w:ascii="YaleNew" w:hAnsi="YaleNew" w:cs="Arial"/>
          <w:sz w:val="22"/>
          <w:szCs w:val="22"/>
        </w:rPr>
        <w:t>Project Period: 09/01/20-08/31/25</w:t>
      </w:r>
    </w:p>
    <w:p w14:paraId="326D02BB" w14:textId="77777777" w:rsidR="00367FFE" w:rsidRPr="000913D5" w:rsidRDefault="00367FFE" w:rsidP="00367FFE">
      <w:pPr>
        <w:pStyle w:val="Default"/>
        <w:ind w:firstLine="180"/>
        <w:rPr>
          <w:rFonts w:ascii="YaleNew" w:hAnsi="YaleNew"/>
          <w:sz w:val="22"/>
          <w:szCs w:val="22"/>
        </w:rPr>
      </w:pPr>
      <w:r w:rsidRPr="000913D5">
        <w:rPr>
          <w:rFonts w:ascii="YaleNew" w:hAnsi="YaleNew"/>
          <w:sz w:val="22"/>
          <w:szCs w:val="22"/>
        </w:rPr>
        <w:t xml:space="preserve">Total Award Amount (including Indirect Costs): $59,002,431 </w:t>
      </w:r>
    </w:p>
    <w:p w14:paraId="24268ED1" w14:textId="77777777" w:rsidR="00367FFE" w:rsidRPr="000913D5" w:rsidRDefault="00367FFE" w:rsidP="00EE7031">
      <w:pPr>
        <w:ind w:firstLine="180"/>
        <w:rPr>
          <w:rFonts w:ascii="YaleNew" w:hAnsi="YaleNew" w:cs="Arial"/>
          <w:sz w:val="22"/>
          <w:szCs w:val="22"/>
        </w:rPr>
      </w:pPr>
    </w:p>
    <w:p w14:paraId="5668D37B" w14:textId="77777777" w:rsidR="00CC1E10" w:rsidRPr="000913D5" w:rsidRDefault="00CC1E10" w:rsidP="00290C0A">
      <w:pPr>
        <w:rPr>
          <w:rFonts w:ascii="YaleNew" w:hAnsi="YaleNew" w:cs="Arial"/>
          <w:sz w:val="22"/>
          <w:szCs w:val="22"/>
        </w:rPr>
      </w:pP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p>
    <w:p w14:paraId="0E85FDB0" w14:textId="77777777" w:rsidR="00CC1E10" w:rsidRPr="000913D5" w:rsidRDefault="00CC1E10" w:rsidP="00EE7031">
      <w:pPr>
        <w:ind w:firstLine="180"/>
        <w:rPr>
          <w:rFonts w:ascii="YaleNew" w:hAnsi="YaleNew" w:cs="Arial"/>
          <w:sz w:val="22"/>
          <w:szCs w:val="22"/>
        </w:rPr>
      </w:pPr>
      <w:r w:rsidRPr="000913D5">
        <w:rPr>
          <w:rFonts w:ascii="YaleNew" w:hAnsi="YaleNew" w:cs="Arial"/>
          <w:sz w:val="22"/>
          <w:szCs w:val="22"/>
        </w:rPr>
        <w:lastRenderedPageBreak/>
        <w:t>Agency: NIH</w:t>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r w:rsidRPr="000913D5">
        <w:rPr>
          <w:rFonts w:ascii="YaleNew" w:hAnsi="YaleNew" w:cs="Arial"/>
          <w:sz w:val="22"/>
          <w:szCs w:val="22"/>
        </w:rPr>
        <w:tab/>
      </w:r>
    </w:p>
    <w:p w14:paraId="456200E9" w14:textId="77777777" w:rsidR="00CC1E10" w:rsidRPr="000913D5" w:rsidRDefault="00CC1E10" w:rsidP="006C4D52">
      <w:pPr>
        <w:ind w:firstLine="180"/>
        <w:rPr>
          <w:rFonts w:ascii="YaleNew" w:hAnsi="YaleNew" w:cs="Arial"/>
          <w:sz w:val="22"/>
          <w:szCs w:val="22"/>
        </w:rPr>
      </w:pPr>
      <w:r w:rsidRPr="000913D5">
        <w:rPr>
          <w:rFonts w:ascii="YaleNew" w:hAnsi="YaleNew" w:cs="Arial"/>
          <w:sz w:val="22"/>
          <w:szCs w:val="22"/>
        </w:rPr>
        <w:t>Title: Academic-Community EPINET (AC-EPINET): Mitigating Barriers to Care</w:t>
      </w:r>
    </w:p>
    <w:p w14:paraId="7A9F5DC9" w14:textId="77777777" w:rsidR="006C4D52" w:rsidRPr="000913D5" w:rsidRDefault="006C4D52" w:rsidP="006C4D52">
      <w:pPr>
        <w:pStyle w:val="Default"/>
        <w:ind w:left="180"/>
        <w:rPr>
          <w:rFonts w:ascii="YaleNew" w:hAnsi="YaleNew"/>
          <w:sz w:val="22"/>
          <w:szCs w:val="22"/>
        </w:rPr>
      </w:pPr>
      <w:r w:rsidRPr="000913D5">
        <w:rPr>
          <w:rFonts w:ascii="YaleNew" w:hAnsi="YaleNew"/>
          <w:sz w:val="22"/>
          <w:szCs w:val="22"/>
        </w:rPr>
        <w:t>Major Goals: Yale University will perform a needs assessment of the clinical sites, implement, offering hosting and maintenance of the CSC-ONE platform. Periodic (at least bi-annual) review of performance and determination of further development of the workflow/software will be performed.</w:t>
      </w:r>
    </w:p>
    <w:p w14:paraId="62719D67" w14:textId="77777777" w:rsidR="006C4D52" w:rsidRPr="000913D5" w:rsidRDefault="00CC1E10" w:rsidP="006C4D52">
      <w:pPr>
        <w:ind w:firstLine="180"/>
        <w:rPr>
          <w:rFonts w:ascii="YaleNew" w:hAnsi="YaleNew" w:cs="Arial"/>
          <w:sz w:val="22"/>
          <w:szCs w:val="22"/>
        </w:rPr>
      </w:pPr>
      <w:r w:rsidRPr="000913D5">
        <w:rPr>
          <w:rFonts w:ascii="YaleNew" w:hAnsi="YaleNew" w:cs="Arial"/>
          <w:sz w:val="22"/>
          <w:szCs w:val="22"/>
        </w:rPr>
        <w:t>I.D.#: R01 – RFA-MH-20-205</w:t>
      </w:r>
    </w:p>
    <w:p w14:paraId="36429F99" w14:textId="77777777" w:rsidR="006C4D52" w:rsidRPr="000913D5" w:rsidRDefault="00CC1E10" w:rsidP="006C4D52">
      <w:pPr>
        <w:ind w:firstLine="180"/>
        <w:rPr>
          <w:rFonts w:ascii="YaleNew" w:hAnsi="YaleNew" w:cs="Arial"/>
          <w:sz w:val="22"/>
          <w:szCs w:val="22"/>
        </w:rPr>
      </w:pPr>
      <w:r w:rsidRPr="000913D5">
        <w:rPr>
          <w:rFonts w:ascii="YaleNew" w:hAnsi="YaleNew" w:cs="Arial"/>
          <w:sz w:val="22"/>
          <w:szCs w:val="22"/>
        </w:rPr>
        <w:t xml:space="preserve">P.I.: </w:t>
      </w:r>
      <w:proofErr w:type="spellStart"/>
      <w:r w:rsidRPr="000913D5">
        <w:rPr>
          <w:rFonts w:ascii="YaleNew" w:hAnsi="YaleNew" w:cs="Arial"/>
          <w:sz w:val="22"/>
          <w:szCs w:val="22"/>
        </w:rPr>
        <w:t>Breier</w:t>
      </w:r>
      <w:proofErr w:type="spellEnd"/>
    </w:p>
    <w:p w14:paraId="21C86E71" w14:textId="77777777" w:rsidR="006C4D52" w:rsidRPr="000913D5" w:rsidRDefault="00CC1E10" w:rsidP="006C4D52">
      <w:pPr>
        <w:ind w:firstLine="180"/>
        <w:rPr>
          <w:rFonts w:ascii="YaleNew" w:hAnsi="YaleNew" w:cs="Arial"/>
          <w:sz w:val="22"/>
          <w:szCs w:val="22"/>
        </w:rPr>
      </w:pPr>
      <w:r w:rsidRPr="000913D5">
        <w:rPr>
          <w:rFonts w:ascii="YaleNew" w:hAnsi="YaleNew" w:cs="Arial"/>
          <w:sz w:val="22"/>
          <w:szCs w:val="22"/>
        </w:rPr>
        <w:t>Role: Co-I</w:t>
      </w:r>
    </w:p>
    <w:p w14:paraId="55014EBD" w14:textId="77777777" w:rsidR="006C4D52" w:rsidRPr="000913D5" w:rsidRDefault="00CC1E10" w:rsidP="006C4D52">
      <w:pPr>
        <w:ind w:firstLine="180"/>
        <w:rPr>
          <w:rFonts w:ascii="YaleNew" w:hAnsi="YaleNew" w:cs="Arial"/>
          <w:sz w:val="22"/>
          <w:szCs w:val="22"/>
        </w:rPr>
      </w:pPr>
      <w:r w:rsidRPr="000913D5">
        <w:rPr>
          <w:rFonts w:ascii="YaleNew" w:hAnsi="YaleNew" w:cs="Arial"/>
          <w:sz w:val="22"/>
          <w:szCs w:val="22"/>
        </w:rPr>
        <w:t>Per cent effort: 10%</w:t>
      </w:r>
    </w:p>
    <w:p w14:paraId="0369D7DE" w14:textId="6FEC3D87" w:rsidR="00CC1E10" w:rsidRPr="000913D5" w:rsidRDefault="00CC1E10" w:rsidP="006C4D52">
      <w:pPr>
        <w:ind w:firstLine="180"/>
        <w:rPr>
          <w:rFonts w:ascii="YaleNew" w:hAnsi="YaleNew" w:cs="Arial"/>
          <w:sz w:val="22"/>
          <w:szCs w:val="22"/>
        </w:rPr>
      </w:pPr>
      <w:r w:rsidRPr="000913D5">
        <w:rPr>
          <w:rFonts w:ascii="YaleNew" w:hAnsi="YaleNew" w:cs="Arial"/>
          <w:sz w:val="22"/>
          <w:szCs w:val="22"/>
        </w:rPr>
        <w:t>Project Period: 09/01/20-08/31/24</w:t>
      </w:r>
    </w:p>
    <w:p w14:paraId="259D97A0" w14:textId="77777777" w:rsidR="00367FFE" w:rsidRPr="000913D5" w:rsidRDefault="00367FFE" w:rsidP="00367FFE">
      <w:pPr>
        <w:pStyle w:val="Default"/>
        <w:ind w:firstLine="180"/>
        <w:rPr>
          <w:rFonts w:ascii="YaleNew" w:hAnsi="YaleNew"/>
          <w:sz w:val="22"/>
          <w:szCs w:val="22"/>
        </w:rPr>
      </w:pPr>
      <w:r w:rsidRPr="000913D5">
        <w:rPr>
          <w:rFonts w:ascii="YaleNew" w:hAnsi="YaleNew"/>
          <w:sz w:val="22"/>
          <w:szCs w:val="22"/>
        </w:rPr>
        <w:t>Total Award Amount (including Indirect Costs): $779,899</w:t>
      </w:r>
    </w:p>
    <w:p w14:paraId="407CCD12" w14:textId="77777777" w:rsidR="000913D5" w:rsidRPr="000913D5" w:rsidRDefault="000913D5" w:rsidP="00367FFE">
      <w:pPr>
        <w:pStyle w:val="Default"/>
        <w:ind w:firstLine="180"/>
        <w:rPr>
          <w:rFonts w:ascii="YaleNew" w:hAnsi="YaleNew"/>
          <w:sz w:val="22"/>
          <w:szCs w:val="22"/>
        </w:rPr>
      </w:pPr>
    </w:p>
    <w:p w14:paraId="787EE8DE" w14:textId="3EFA6D9E"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Source of Support: Connecticut Dept. of Mental Health and Addiction Services</w:t>
      </w:r>
    </w:p>
    <w:p w14:paraId="7F43BA58" w14:textId="1F46C1A0"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Title: STEP FEP (block) FY2024</w:t>
      </w:r>
    </w:p>
    <w:p w14:paraId="6450AE3D" w14:textId="77777777" w:rsidR="000913D5" w:rsidRPr="000913D5" w:rsidRDefault="000913D5" w:rsidP="000913D5">
      <w:pPr>
        <w:pStyle w:val="Default"/>
        <w:ind w:left="180"/>
        <w:rPr>
          <w:rFonts w:ascii="YaleNew" w:hAnsi="YaleNew"/>
          <w:sz w:val="22"/>
          <w:szCs w:val="22"/>
        </w:rPr>
      </w:pPr>
      <w:r w:rsidRPr="000913D5">
        <w:rPr>
          <w:rFonts w:ascii="YaleNew" w:hAnsi="YaleNew"/>
          <w:sz w:val="22"/>
          <w:szCs w:val="22"/>
        </w:rPr>
        <w:t>Major Goals: Serving the DMHAS population, leads activities that connect this research to the missions of delivering a model service (the STEP Clinic), disseminating clinical best practices (via Learning Health Networks), education and workforce development and influencing policies that support the public health mission of early Intervention for schizophrenia spectrum disorders.</w:t>
      </w:r>
    </w:p>
    <w:p w14:paraId="06394623" w14:textId="77777777"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Project Number: 23MHA60004</w:t>
      </w:r>
    </w:p>
    <w:p w14:paraId="5E445660" w14:textId="77777777"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 xml:space="preserve">Name of PD/PI: </w:t>
      </w:r>
      <w:proofErr w:type="spellStart"/>
      <w:r w:rsidRPr="000913D5">
        <w:rPr>
          <w:rFonts w:ascii="YaleNew" w:hAnsi="YaleNew"/>
          <w:sz w:val="22"/>
          <w:szCs w:val="22"/>
        </w:rPr>
        <w:t>Sernyak</w:t>
      </w:r>
      <w:proofErr w:type="spellEnd"/>
      <w:r w:rsidRPr="000913D5">
        <w:rPr>
          <w:rFonts w:ascii="YaleNew" w:hAnsi="YaleNew"/>
          <w:sz w:val="22"/>
          <w:szCs w:val="22"/>
        </w:rPr>
        <w:t>, Michael (award PI) Srihari, Vinod, Grant PI</w:t>
      </w:r>
    </w:p>
    <w:p w14:paraId="096F8D81" w14:textId="1EF8454C"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Per cent effort: 50%</w:t>
      </w:r>
    </w:p>
    <w:p w14:paraId="200F10AC" w14:textId="144DEC13" w:rsidR="000913D5" w:rsidRPr="000913D5" w:rsidRDefault="000913D5" w:rsidP="000913D5">
      <w:pPr>
        <w:pStyle w:val="Default"/>
        <w:ind w:firstLine="180"/>
        <w:rPr>
          <w:rFonts w:ascii="YaleNew" w:hAnsi="YaleNew"/>
          <w:sz w:val="22"/>
          <w:szCs w:val="22"/>
        </w:rPr>
      </w:pPr>
      <w:r w:rsidRPr="000913D5">
        <w:rPr>
          <w:rFonts w:ascii="YaleNew" w:hAnsi="YaleNew"/>
          <w:sz w:val="22"/>
          <w:szCs w:val="22"/>
        </w:rPr>
        <w:t xml:space="preserve">Project/Proposal Start and End Date: 7/01/2023 - </w:t>
      </w:r>
    </w:p>
    <w:p w14:paraId="79FD9DB1" w14:textId="3587264A" w:rsidR="00F72D7B" w:rsidRPr="000913D5" w:rsidRDefault="000913D5" w:rsidP="000913D5">
      <w:pPr>
        <w:pStyle w:val="Default"/>
        <w:ind w:firstLine="180"/>
        <w:rPr>
          <w:rFonts w:ascii="YaleNew" w:hAnsi="YaleNew"/>
          <w:sz w:val="22"/>
          <w:szCs w:val="22"/>
        </w:rPr>
      </w:pPr>
      <w:r w:rsidRPr="000913D5">
        <w:rPr>
          <w:rFonts w:ascii="YaleNew" w:hAnsi="YaleNew"/>
          <w:sz w:val="22"/>
          <w:szCs w:val="22"/>
        </w:rPr>
        <w:t>Total Award Amount (including Indirect Costs): $22,080,244</w:t>
      </w:r>
    </w:p>
    <w:p w14:paraId="119795BA" w14:textId="77777777" w:rsidR="009F09C7" w:rsidRPr="000913D5" w:rsidRDefault="009F09C7" w:rsidP="009F09C7">
      <w:pPr>
        <w:pStyle w:val="BodyTextIndent2"/>
        <w:spacing w:after="0" w:line="240" w:lineRule="auto"/>
        <w:ind w:left="0"/>
        <w:rPr>
          <w:rFonts w:ascii="YaleNew" w:hAnsi="YaleNew" w:cs="Arial"/>
          <w:szCs w:val="22"/>
        </w:rPr>
      </w:pP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r w:rsidRPr="000913D5">
        <w:rPr>
          <w:rFonts w:ascii="YaleNew" w:hAnsi="YaleNew" w:cs="Arial"/>
          <w:szCs w:val="22"/>
        </w:rPr>
        <w:tab/>
      </w:r>
    </w:p>
    <w:p w14:paraId="7F57AECC" w14:textId="77777777" w:rsidR="009F09C7" w:rsidRPr="000913D5" w:rsidRDefault="009F09C7" w:rsidP="009F09C7">
      <w:pPr>
        <w:pStyle w:val="BodyTextIndent2"/>
        <w:spacing w:after="0" w:line="240" w:lineRule="auto"/>
        <w:ind w:left="270"/>
        <w:rPr>
          <w:rFonts w:ascii="YaleNew" w:hAnsi="YaleNew" w:cs="Arial"/>
          <w:szCs w:val="22"/>
        </w:rPr>
      </w:pPr>
      <w:r w:rsidRPr="000913D5">
        <w:rPr>
          <w:rFonts w:ascii="YaleNew" w:hAnsi="YaleNew" w:cs="Arial"/>
          <w:szCs w:val="22"/>
          <w:lang w:val="en-US"/>
        </w:rPr>
        <w:t xml:space="preserve">Agency: </w:t>
      </w:r>
      <w:r w:rsidRPr="000913D5">
        <w:rPr>
          <w:rFonts w:ascii="YaleNew" w:hAnsi="YaleNew" w:cs="Arial"/>
          <w:szCs w:val="22"/>
        </w:rPr>
        <w:t>Substance Abuse and Mental Health Services Administration (SAMHSA)</w:t>
      </w:r>
    </w:p>
    <w:p w14:paraId="61D9CB15" w14:textId="77777777" w:rsidR="009F09C7" w:rsidRPr="000913D5" w:rsidRDefault="009F09C7" w:rsidP="009F09C7">
      <w:pPr>
        <w:pStyle w:val="BodyTextIndent2"/>
        <w:spacing w:after="0" w:line="240" w:lineRule="auto"/>
        <w:ind w:left="270"/>
        <w:rPr>
          <w:rFonts w:ascii="YaleNew" w:hAnsi="YaleNew" w:cs="Arial"/>
          <w:szCs w:val="22"/>
          <w:lang w:val="en-US"/>
        </w:rPr>
      </w:pPr>
      <w:r w:rsidRPr="000913D5">
        <w:rPr>
          <w:rFonts w:ascii="YaleNew" w:hAnsi="YaleNew" w:cs="Arial"/>
          <w:szCs w:val="22"/>
          <w:lang w:val="en-US"/>
        </w:rPr>
        <w:t>I.D.: #</w:t>
      </w:r>
      <w:r w:rsidRPr="000913D5">
        <w:rPr>
          <w:rFonts w:ascii="YaleNew" w:hAnsi="YaleNew" w:cs="Arial"/>
          <w:szCs w:val="22"/>
        </w:rPr>
        <w:t>1 H79 SM081190-01</w:t>
      </w:r>
    </w:p>
    <w:p w14:paraId="7B50D1F2" w14:textId="77777777" w:rsidR="009F09C7" w:rsidRPr="000913D5" w:rsidRDefault="009F09C7" w:rsidP="009F09C7">
      <w:pPr>
        <w:pStyle w:val="BodyTextIndent2"/>
        <w:spacing w:after="0" w:line="240" w:lineRule="auto"/>
        <w:ind w:left="270"/>
        <w:rPr>
          <w:rFonts w:ascii="YaleNew" w:hAnsi="YaleNew" w:cs="Arial"/>
          <w:szCs w:val="22"/>
        </w:rPr>
      </w:pPr>
      <w:r w:rsidRPr="000913D5">
        <w:rPr>
          <w:rFonts w:ascii="YaleNew" w:hAnsi="YaleNew" w:cs="Arial"/>
          <w:szCs w:val="22"/>
          <w:lang w:val="en-US"/>
        </w:rPr>
        <w:t xml:space="preserve">Title: </w:t>
      </w:r>
      <w:r w:rsidRPr="000913D5">
        <w:rPr>
          <w:rFonts w:ascii="YaleNew" w:hAnsi="YaleNew" w:cs="Arial"/>
          <w:szCs w:val="22"/>
        </w:rPr>
        <w:t xml:space="preserve">PRIME Clinic: Stepped Care for Youth and Young Adults at Clinical High Risk for Psychosis. </w:t>
      </w:r>
    </w:p>
    <w:p w14:paraId="669331A4" w14:textId="77777777" w:rsidR="009F09C7" w:rsidRPr="000913D5" w:rsidRDefault="009F09C7" w:rsidP="009F09C7">
      <w:pPr>
        <w:pStyle w:val="BodyTextIndent2"/>
        <w:spacing w:after="0" w:line="240" w:lineRule="auto"/>
        <w:ind w:left="270"/>
        <w:rPr>
          <w:rFonts w:ascii="YaleNew" w:hAnsi="YaleNew" w:cs="Arial"/>
          <w:szCs w:val="22"/>
          <w:lang w:val="en-US"/>
        </w:rPr>
      </w:pPr>
      <w:r w:rsidRPr="000913D5">
        <w:rPr>
          <w:rFonts w:ascii="YaleNew" w:hAnsi="YaleNew" w:cs="Arial"/>
          <w:szCs w:val="22"/>
          <w:lang w:val="en-US"/>
        </w:rPr>
        <w:t>P.I.: Scott Woods/ Julienne Giard (DMHAS)</w:t>
      </w:r>
    </w:p>
    <w:p w14:paraId="37E43CAA" w14:textId="77777777" w:rsidR="009F09C7" w:rsidRPr="000913D5" w:rsidRDefault="001975FC" w:rsidP="009F09C7">
      <w:pPr>
        <w:pStyle w:val="BodyTextIndent2"/>
        <w:spacing w:after="0" w:line="240" w:lineRule="auto"/>
        <w:ind w:left="270"/>
        <w:rPr>
          <w:rFonts w:ascii="YaleNew" w:hAnsi="YaleNew" w:cs="Arial"/>
          <w:szCs w:val="22"/>
          <w:lang w:val="en-US"/>
        </w:rPr>
      </w:pPr>
      <w:r w:rsidRPr="000913D5">
        <w:rPr>
          <w:rFonts w:ascii="YaleNew" w:hAnsi="YaleNew" w:cs="Arial"/>
          <w:szCs w:val="22"/>
          <w:lang w:val="en-US"/>
        </w:rPr>
        <w:t>Role on project: C</w:t>
      </w:r>
      <w:r w:rsidR="009F09C7" w:rsidRPr="000913D5">
        <w:rPr>
          <w:rFonts w:ascii="YaleNew" w:hAnsi="YaleNew" w:cs="Arial"/>
          <w:szCs w:val="22"/>
          <w:lang w:val="en-US"/>
        </w:rPr>
        <w:t>o-I</w:t>
      </w:r>
      <w:r w:rsidRPr="000913D5">
        <w:rPr>
          <w:rFonts w:ascii="YaleNew" w:hAnsi="YaleNew" w:cs="Arial"/>
          <w:szCs w:val="22"/>
          <w:lang w:val="en-US"/>
        </w:rPr>
        <w:t>nvestigator</w:t>
      </w:r>
    </w:p>
    <w:p w14:paraId="49F828AA" w14:textId="77777777" w:rsidR="009F09C7" w:rsidRPr="000913D5" w:rsidRDefault="009F09C7" w:rsidP="009F09C7">
      <w:pPr>
        <w:pStyle w:val="BodyTextIndent2"/>
        <w:spacing w:after="0" w:line="240" w:lineRule="auto"/>
        <w:ind w:left="270"/>
        <w:rPr>
          <w:rFonts w:ascii="YaleNew" w:hAnsi="YaleNew" w:cs="Arial"/>
          <w:szCs w:val="22"/>
          <w:lang w:val="en-US"/>
        </w:rPr>
      </w:pPr>
      <w:r w:rsidRPr="000913D5">
        <w:rPr>
          <w:rFonts w:ascii="YaleNew" w:hAnsi="YaleNew" w:cs="Arial"/>
          <w:szCs w:val="22"/>
          <w:lang w:val="en-US"/>
        </w:rPr>
        <w:t xml:space="preserve">Percent effort: </w:t>
      </w:r>
      <w:r w:rsidR="00EB1BEA" w:rsidRPr="000913D5">
        <w:rPr>
          <w:rFonts w:ascii="YaleNew" w:hAnsi="YaleNew" w:cs="Arial"/>
          <w:szCs w:val="22"/>
          <w:lang w:val="en-US"/>
        </w:rPr>
        <w:t>5</w:t>
      </w:r>
      <w:r w:rsidRPr="000913D5">
        <w:rPr>
          <w:rFonts w:ascii="YaleNew" w:hAnsi="YaleNew" w:cs="Arial"/>
          <w:szCs w:val="22"/>
          <w:lang w:val="en-US"/>
        </w:rPr>
        <w:t>%</w:t>
      </w:r>
    </w:p>
    <w:p w14:paraId="503CD29B" w14:textId="77777777" w:rsidR="006C4E01" w:rsidRPr="00D85554" w:rsidRDefault="009F09C7" w:rsidP="009F09C7">
      <w:pPr>
        <w:pStyle w:val="BodyTextIndent2"/>
        <w:spacing w:after="0" w:line="240" w:lineRule="auto"/>
        <w:ind w:left="270"/>
        <w:rPr>
          <w:rFonts w:ascii="YaleNew" w:hAnsi="YaleNew" w:cs="Arial"/>
          <w:sz w:val="24"/>
          <w:lang w:val="en-US"/>
        </w:rPr>
      </w:pPr>
      <w:r w:rsidRPr="000913D5">
        <w:rPr>
          <w:rFonts w:ascii="YaleNew" w:hAnsi="YaleNew" w:cs="Arial"/>
          <w:szCs w:val="22"/>
          <w:lang w:val="en-US"/>
        </w:rPr>
        <w:t xml:space="preserve">Direct costs per year: </w:t>
      </w:r>
      <w:r w:rsidR="006C4E01" w:rsidRPr="000913D5">
        <w:rPr>
          <w:rFonts w:ascii="YaleNew" w:hAnsi="YaleNew" w:cs="Arial"/>
          <w:szCs w:val="22"/>
          <w:lang w:val="en-US"/>
        </w:rPr>
        <w:t>$275</w:t>
      </w:r>
      <w:r w:rsidR="006C4E01" w:rsidRPr="00D85554">
        <w:rPr>
          <w:rFonts w:ascii="YaleNew" w:hAnsi="YaleNew" w:cs="Arial"/>
          <w:sz w:val="24"/>
          <w:lang w:val="en-US"/>
        </w:rPr>
        <w:t xml:space="preserve">,000 </w:t>
      </w:r>
    </w:p>
    <w:p w14:paraId="48685DC6" w14:textId="77777777" w:rsidR="009F09C7" w:rsidRPr="00D85554" w:rsidRDefault="009F09C7" w:rsidP="009F09C7">
      <w:pPr>
        <w:pStyle w:val="BodyTextIndent2"/>
        <w:spacing w:after="0" w:line="240" w:lineRule="auto"/>
        <w:ind w:left="270"/>
        <w:rPr>
          <w:rFonts w:ascii="YaleNew" w:hAnsi="YaleNew" w:cs="Arial"/>
          <w:sz w:val="24"/>
          <w:lang w:val="en-US"/>
        </w:rPr>
      </w:pPr>
      <w:r w:rsidRPr="00D85554">
        <w:rPr>
          <w:rFonts w:ascii="YaleNew" w:hAnsi="YaleNew" w:cs="Arial"/>
          <w:sz w:val="24"/>
          <w:lang w:val="en-US"/>
        </w:rPr>
        <w:t>Total costs for project period: $</w:t>
      </w:r>
      <w:r w:rsidR="00732F17" w:rsidRPr="00D85554">
        <w:rPr>
          <w:rFonts w:ascii="YaleNew" w:hAnsi="YaleNew"/>
          <w:sz w:val="24"/>
        </w:rPr>
        <w:t xml:space="preserve"> </w:t>
      </w:r>
      <w:r w:rsidR="00732F17" w:rsidRPr="00D85554">
        <w:rPr>
          <w:rFonts w:ascii="YaleNew" w:hAnsi="YaleNew" w:cs="Arial"/>
          <w:sz w:val="24"/>
          <w:lang w:val="en-US"/>
        </w:rPr>
        <w:t>1,073,084</w:t>
      </w:r>
    </w:p>
    <w:p w14:paraId="4A704B4C" w14:textId="14CB913D" w:rsidR="00855817" w:rsidRPr="00855817" w:rsidRDefault="009F09C7" w:rsidP="00855817">
      <w:pPr>
        <w:pStyle w:val="BodyTextIndent2"/>
        <w:spacing w:after="0" w:line="240" w:lineRule="auto"/>
        <w:ind w:left="270"/>
        <w:rPr>
          <w:rFonts w:ascii="YaleNew" w:hAnsi="YaleNew" w:cs="Arial"/>
          <w:sz w:val="24"/>
        </w:rPr>
      </w:pPr>
      <w:r w:rsidRPr="00D85554">
        <w:rPr>
          <w:rFonts w:ascii="YaleNew" w:hAnsi="YaleNew" w:cs="Arial"/>
          <w:sz w:val="24"/>
          <w:lang w:val="en-US"/>
        </w:rPr>
        <w:t xml:space="preserve">Project period: </w:t>
      </w:r>
      <w:r w:rsidRPr="00D85554">
        <w:rPr>
          <w:rFonts w:ascii="YaleNew" w:hAnsi="YaleNew" w:cs="Arial"/>
          <w:sz w:val="24"/>
        </w:rPr>
        <w:t xml:space="preserve">09/30/2018 – </w:t>
      </w:r>
    </w:p>
    <w:p w14:paraId="12427542" w14:textId="77777777" w:rsidR="009F09C7" w:rsidRPr="00D85554" w:rsidRDefault="009F09C7" w:rsidP="009F09C7">
      <w:pPr>
        <w:pStyle w:val="BodyTextIndent2"/>
        <w:spacing w:after="0" w:line="240" w:lineRule="auto"/>
        <w:rPr>
          <w:rFonts w:ascii="YaleNew" w:hAnsi="YaleNew" w:cs="Arial"/>
          <w:sz w:val="24"/>
          <w:lang w:val="en-US"/>
        </w:rPr>
      </w:pPr>
    </w:p>
    <w:p w14:paraId="1A993155" w14:textId="77777777" w:rsidR="00882B6A" w:rsidRPr="00D85554" w:rsidRDefault="00C159C8" w:rsidP="00882B6A">
      <w:pPr>
        <w:pStyle w:val="BodyTextIndent2"/>
        <w:spacing w:after="0" w:line="240" w:lineRule="auto"/>
        <w:ind w:left="0"/>
        <w:rPr>
          <w:rFonts w:ascii="YaleNew" w:hAnsi="YaleNew" w:cs="Arial"/>
          <w:b/>
          <w:sz w:val="24"/>
        </w:rPr>
      </w:pPr>
      <w:r w:rsidRPr="00D85554">
        <w:rPr>
          <w:rFonts w:ascii="YaleNew" w:hAnsi="YaleNew" w:cs="Arial"/>
          <w:b/>
          <w:sz w:val="24"/>
        </w:rPr>
        <w:t>Past Grants</w:t>
      </w:r>
    </w:p>
    <w:p w14:paraId="522B3B82" w14:textId="77777777" w:rsidR="00367FFE" w:rsidRDefault="00367FFE" w:rsidP="00367FFE">
      <w:pPr>
        <w:ind w:firstLine="180"/>
        <w:rPr>
          <w:rFonts w:ascii="YaleNew" w:hAnsi="YaleNew" w:cs="Arial"/>
        </w:rPr>
      </w:pPr>
    </w:p>
    <w:p w14:paraId="470B8089" w14:textId="57BEEA31" w:rsidR="00367FFE" w:rsidRPr="00D85554" w:rsidRDefault="00367FFE" w:rsidP="00367FFE">
      <w:pPr>
        <w:ind w:firstLine="180"/>
        <w:rPr>
          <w:rFonts w:ascii="YaleNew" w:hAnsi="YaleNew" w:cs="Arial"/>
        </w:rPr>
      </w:pPr>
      <w:r w:rsidRPr="00D85554">
        <w:rPr>
          <w:rFonts w:ascii="YaleNew" w:hAnsi="YaleNew" w:cs="Arial"/>
        </w:rPr>
        <w:t>Agency: NIH/NIMH</w:t>
      </w:r>
    </w:p>
    <w:p w14:paraId="1F4EF17F" w14:textId="77777777" w:rsidR="00367FFE" w:rsidRPr="00D85554" w:rsidRDefault="00367FFE" w:rsidP="00367FFE">
      <w:pPr>
        <w:ind w:firstLine="180"/>
        <w:rPr>
          <w:rFonts w:ascii="YaleNew" w:hAnsi="YaleNew" w:cs="Arial"/>
        </w:rPr>
      </w:pPr>
      <w:r w:rsidRPr="00D85554">
        <w:rPr>
          <w:rFonts w:ascii="YaleNew" w:hAnsi="YaleNew" w:cs="Arial"/>
        </w:rPr>
        <w:t xml:space="preserve">I.D.# </w:t>
      </w:r>
      <w:r w:rsidRPr="00EB1BEA">
        <w:rPr>
          <w:rFonts w:ascii="YaleNew" w:hAnsi="YaleNew" w:cs="Arial"/>
        </w:rPr>
        <w:t>R01MH121095</w:t>
      </w:r>
      <w:r w:rsidRPr="00D85554">
        <w:rPr>
          <w:rFonts w:ascii="YaleNew" w:hAnsi="YaleNew" w:cs="Arial"/>
        </w:rPr>
        <w:t xml:space="preserve"> </w:t>
      </w:r>
    </w:p>
    <w:p w14:paraId="329353EE" w14:textId="77777777" w:rsidR="00367FFE" w:rsidRPr="00D85554" w:rsidRDefault="00367FFE" w:rsidP="00367FFE">
      <w:pPr>
        <w:ind w:left="180"/>
        <w:rPr>
          <w:rFonts w:ascii="YaleNew" w:hAnsi="YaleNew" w:cs="Arial"/>
        </w:rPr>
      </w:pPr>
      <w:r w:rsidRPr="00D85554">
        <w:rPr>
          <w:rFonts w:ascii="YaleNew" w:hAnsi="YaleNew" w:cs="Arial"/>
        </w:rPr>
        <w:t>Title:</w:t>
      </w:r>
      <w:r w:rsidRPr="00D85554">
        <w:rPr>
          <w:rFonts w:ascii="YaleNew" w:hAnsi="YaleNew" w:cs="Arial"/>
        </w:rPr>
        <w:tab/>
      </w:r>
      <w:r w:rsidRPr="00EB1BEA">
        <w:rPr>
          <w:rFonts w:ascii="YaleNew" w:hAnsi="YaleNew" w:cs="Arial"/>
        </w:rPr>
        <w:t>AN INDIVIDUALIZED, MULTIDIMENSIONAL DIMENSIONAL APPROACH TO PSYCHOPATHOLOGY</w:t>
      </w:r>
      <w:r w:rsidRPr="00EB1BEA">
        <w:rPr>
          <w:rFonts w:ascii="YaleNew" w:hAnsi="YaleNew" w:cs="Arial"/>
        </w:rPr>
        <w:tab/>
      </w:r>
    </w:p>
    <w:p w14:paraId="59078D2D" w14:textId="77777777" w:rsidR="00367FFE" w:rsidRPr="00D85554" w:rsidRDefault="00367FFE" w:rsidP="00367FFE">
      <w:pPr>
        <w:ind w:firstLine="180"/>
        <w:rPr>
          <w:rFonts w:ascii="YaleNew" w:hAnsi="YaleNew" w:cs="Arial"/>
        </w:rPr>
      </w:pPr>
      <w:r w:rsidRPr="00D85554">
        <w:rPr>
          <w:rFonts w:ascii="YaleNew" w:hAnsi="YaleNew" w:cs="Arial"/>
        </w:rPr>
        <w:t xml:space="preserve">P.I.: </w:t>
      </w:r>
      <w:r>
        <w:rPr>
          <w:rFonts w:ascii="YaleNew" w:hAnsi="YaleNew" w:cs="Arial"/>
        </w:rPr>
        <w:t>Todd Constable, PhD</w:t>
      </w:r>
      <w:r w:rsidRPr="00D85554">
        <w:rPr>
          <w:rFonts w:ascii="YaleNew" w:hAnsi="YaleNew" w:cs="Arial"/>
        </w:rPr>
        <w:t xml:space="preserve"> </w:t>
      </w:r>
    </w:p>
    <w:p w14:paraId="11BFEEA3" w14:textId="77777777" w:rsidR="00367FFE" w:rsidRPr="00D85554" w:rsidRDefault="00367FFE" w:rsidP="00367FFE">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Co-Investigator</w:t>
      </w:r>
    </w:p>
    <w:p w14:paraId="0B329D4A" w14:textId="77777777" w:rsidR="00367FFE" w:rsidRPr="00D85554" w:rsidRDefault="00367FFE" w:rsidP="00367FFE">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Percent effort: </w:t>
      </w:r>
      <w:r>
        <w:rPr>
          <w:rFonts w:ascii="YaleNew" w:hAnsi="YaleNew" w:cs="Arial"/>
          <w:sz w:val="24"/>
        </w:rPr>
        <w:t>15</w:t>
      </w:r>
      <w:r w:rsidRPr="00D85554">
        <w:rPr>
          <w:rFonts w:ascii="YaleNew" w:hAnsi="YaleNew" w:cs="Arial"/>
          <w:sz w:val="24"/>
        </w:rPr>
        <w:t>%</w:t>
      </w:r>
    </w:p>
    <w:p w14:paraId="2FC8CA98" w14:textId="77777777" w:rsidR="00367FFE" w:rsidRPr="00D85554" w:rsidRDefault="00367FFE" w:rsidP="00367FFE">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Direct costs per year: </w:t>
      </w:r>
      <w:r w:rsidRPr="00D85554">
        <w:rPr>
          <w:rFonts w:ascii="YaleNew" w:eastAsia="Times New Roman" w:hAnsi="YaleNew" w:cs="Arial"/>
          <w:sz w:val="24"/>
        </w:rPr>
        <w:t>$</w:t>
      </w:r>
      <w:r w:rsidRPr="00EB1BEA">
        <w:rPr>
          <w:rFonts w:ascii="YaleNew" w:eastAsia="Times New Roman" w:hAnsi="YaleNew" w:cs="Arial"/>
          <w:sz w:val="24"/>
        </w:rPr>
        <w:t>498,853</w:t>
      </w:r>
    </w:p>
    <w:p w14:paraId="4510F13A" w14:textId="77777777" w:rsidR="00367FFE" w:rsidRPr="00D85554" w:rsidRDefault="00367FFE" w:rsidP="00367FFE">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 xml:space="preserve">Total costs for project period: </w:t>
      </w:r>
      <w:r w:rsidRPr="00B718EC">
        <w:rPr>
          <w:rFonts w:ascii="YaleNew" w:eastAsia="Times New Roman" w:hAnsi="YaleNew" w:cs="Arial"/>
          <w:sz w:val="24"/>
        </w:rPr>
        <w:t>$4,191,895</w:t>
      </w:r>
    </w:p>
    <w:p w14:paraId="37869123" w14:textId="360306E7" w:rsidR="00367FFE" w:rsidRPr="00D85554" w:rsidRDefault="00367FFE" w:rsidP="00367FFE">
      <w:pPr>
        <w:pStyle w:val="BodyTextIndent2"/>
        <w:spacing w:after="0" w:line="240" w:lineRule="auto"/>
        <w:ind w:left="0" w:firstLine="180"/>
        <w:rPr>
          <w:rFonts w:ascii="YaleNew" w:hAnsi="YaleNew" w:cs="Arial"/>
          <w:b/>
          <w:sz w:val="24"/>
        </w:rPr>
      </w:pPr>
      <w:r w:rsidRPr="00D85554">
        <w:rPr>
          <w:rFonts w:ascii="YaleNew" w:hAnsi="YaleNew" w:cs="Arial"/>
        </w:rPr>
        <w:t xml:space="preserve">Project period: </w:t>
      </w:r>
      <w:r>
        <w:rPr>
          <w:rFonts w:ascii="YaleNew" w:hAnsi="YaleNew" w:cs="Arial"/>
        </w:rPr>
        <w:t>08</w:t>
      </w:r>
      <w:r w:rsidRPr="00D85554">
        <w:rPr>
          <w:rFonts w:ascii="YaleNew" w:hAnsi="YaleNew" w:cs="Arial"/>
        </w:rPr>
        <w:t>/1/201</w:t>
      </w:r>
      <w:r>
        <w:rPr>
          <w:rFonts w:ascii="YaleNew" w:hAnsi="YaleNew" w:cs="Arial"/>
        </w:rPr>
        <w:t>9</w:t>
      </w:r>
      <w:r w:rsidRPr="00D85554">
        <w:rPr>
          <w:rFonts w:ascii="YaleNew" w:hAnsi="YaleNew" w:cs="Arial"/>
        </w:rPr>
        <w:t>-</w:t>
      </w:r>
      <w:r>
        <w:rPr>
          <w:rFonts w:ascii="YaleNew" w:hAnsi="YaleNew" w:cs="Arial"/>
        </w:rPr>
        <w:t>05</w:t>
      </w:r>
      <w:r w:rsidRPr="00D85554">
        <w:rPr>
          <w:rFonts w:ascii="YaleNew" w:hAnsi="YaleNew" w:cs="Arial"/>
        </w:rPr>
        <w:t>/31/202</w:t>
      </w:r>
      <w:r>
        <w:rPr>
          <w:rFonts w:ascii="YaleNew" w:hAnsi="YaleNew" w:cs="Arial"/>
        </w:rPr>
        <w:t>4</w:t>
      </w:r>
    </w:p>
    <w:p w14:paraId="042DD463" w14:textId="77777777" w:rsidR="00367FFE" w:rsidRDefault="00367FFE" w:rsidP="00D72EFD">
      <w:pPr>
        <w:ind w:firstLine="180"/>
        <w:rPr>
          <w:rFonts w:ascii="YaleNew" w:hAnsi="YaleNew" w:cs="Arial"/>
        </w:rPr>
      </w:pPr>
    </w:p>
    <w:p w14:paraId="514203B3" w14:textId="1962F3C0" w:rsidR="00D72EFD" w:rsidRPr="00D85554" w:rsidRDefault="00D72EFD" w:rsidP="00D72EFD">
      <w:pPr>
        <w:ind w:firstLine="180"/>
        <w:rPr>
          <w:rFonts w:ascii="YaleNew" w:hAnsi="YaleNew" w:cs="Arial"/>
        </w:rPr>
      </w:pPr>
      <w:r w:rsidRPr="00D85554">
        <w:rPr>
          <w:rFonts w:ascii="YaleNew" w:hAnsi="YaleNew" w:cs="Arial"/>
        </w:rPr>
        <w:lastRenderedPageBreak/>
        <w:t>Agency: NIH/NIMH</w:t>
      </w:r>
    </w:p>
    <w:p w14:paraId="6C94D5C6" w14:textId="77777777" w:rsidR="00D72EFD" w:rsidRPr="00D85554" w:rsidRDefault="00D72EFD" w:rsidP="00D72EFD">
      <w:pPr>
        <w:ind w:firstLine="180"/>
        <w:rPr>
          <w:rFonts w:ascii="YaleNew" w:hAnsi="YaleNew" w:cs="Arial"/>
        </w:rPr>
      </w:pPr>
      <w:r w:rsidRPr="00D85554">
        <w:rPr>
          <w:rFonts w:ascii="YaleNew" w:hAnsi="YaleNew" w:cs="Arial"/>
        </w:rPr>
        <w:t xml:space="preserve">I.D.# </w:t>
      </w:r>
      <w:r w:rsidRPr="00EB1BEA">
        <w:rPr>
          <w:rFonts w:ascii="YaleNew" w:hAnsi="YaleNew" w:cs="Arial"/>
        </w:rPr>
        <w:t>R01MH121095</w:t>
      </w:r>
      <w:r w:rsidRPr="00D85554">
        <w:rPr>
          <w:rFonts w:ascii="YaleNew" w:hAnsi="YaleNew" w:cs="Arial"/>
        </w:rPr>
        <w:t xml:space="preserve"> </w:t>
      </w:r>
    </w:p>
    <w:p w14:paraId="24D9EE6A" w14:textId="77777777" w:rsidR="00D72EFD" w:rsidRPr="00D85554" w:rsidRDefault="00D72EFD" w:rsidP="00D72EFD">
      <w:pPr>
        <w:ind w:left="180"/>
        <w:rPr>
          <w:rFonts w:ascii="YaleNew" w:hAnsi="YaleNew" w:cs="Arial"/>
        </w:rPr>
      </w:pPr>
      <w:r w:rsidRPr="00D85554">
        <w:rPr>
          <w:rFonts w:ascii="YaleNew" w:hAnsi="YaleNew" w:cs="Arial"/>
        </w:rPr>
        <w:t>Title:</w:t>
      </w:r>
      <w:r w:rsidRPr="00D85554">
        <w:rPr>
          <w:rFonts w:ascii="YaleNew" w:hAnsi="YaleNew" w:cs="Arial"/>
        </w:rPr>
        <w:tab/>
      </w:r>
      <w:r w:rsidRPr="00001991">
        <w:rPr>
          <w:rFonts w:ascii="YaleNew" w:hAnsi="YaleNew" w:cs="Arial"/>
        </w:rPr>
        <w:t>EARLY-PHASE SCHIZOPHRENIA: PRACTICE-BASED RESEARCH TO IMPROVE TREATMENT OUTCOMES (ESPRITO)</w:t>
      </w:r>
      <w:r w:rsidRPr="00001991">
        <w:rPr>
          <w:rFonts w:ascii="YaleNew" w:hAnsi="YaleNew" w:cs="Arial"/>
        </w:rPr>
        <w:tab/>
      </w:r>
      <w:r w:rsidRPr="00EB1BEA">
        <w:rPr>
          <w:rFonts w:ascii="YaleNew" w:hAnsi="YaleNew" w:cs="Arial"/>
        </w:rPr>
        <w:tab/>
      </w:r>
    </w:p>
    <w:p w14:paraId="579C181F" w14:textId="77777777" w:rsidR="00D72EFD" w:rsidRPr="00D85554" w:rsidRDefault="00D72EFD" w:rsidP="00D72EFD">
      <w:pPr>
        <w:ind w:firstLine="180"/>
        <w:rPr>
          <w:rFonts w:ascii="YaleNew" w:hAnsi="YaleNew" w:cs="Arial"/>
        </w:rPr>
      </w:pPr>
      <w:r w:rsidRPr="00D85554">
        <w:rPr>
          <w:rFonts w:ascii="YaleNew" w:hAnsi="YaleNew" w:cs="Arial"/>
        </w:rPr>
        <w:t xml:space="preserve">P.I.: </w:t>
      </w:r>
      <w:r>
        <w:rPr>
          <w:rFonts w:ascii="YaleNew" w:hAnsi="YaleNew" w:cs="Arial"/>
        </w:rPr>
        <w:t>Delbert Robinson, MD/ John Kane, MD</w:t>
      </w:r>
      <w:r w:rsidRPr="00D85554">
        <w:rPr>
          <w:rFonts w:ascii="YaleNew" w:hAnsi="YaleNew" w:cs="Arial"/>
        </w:rPr>
        <w:t xml:space="preserve"> </w:t>
      </w:r>
    </w:p>
    <w:p w14:paraId="1A563F45" w14:textId="77777777" w:rsidR="00D72EFD" w:rsidRPr="00B718EC" w:rsidRDefault="00D72EFD" w:rsidP="00D72EFD">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w:t>
      </w:r>
      <w:r w:rsidRPr="00B718EC">
        <w:rPr>
          <w:rFonts w:ascii="YaleNew" w:hAnsi="YaleNew" w:cs="Arial"/>
          <w:sz w:val="24"/>
        </w:rPr>
        <w:t>Investigator</w:t>
      </w:r>
    </w:p>
    <w:p w14:paraId="79C60404" w14:textId="77777777" w:rsidR="00D72EFD" w:rsidRPr="00B718EC" w:rsidRDefault="00D72EFD" w:rsidP="00D72EFD">
      <w:pPr>
        <w:pStyle w:val="NormalWeb"/>
        <w:spacing w:before="0" w:beforeAutospacing="0" w:after="0" w:afterAutospacing="0"/>
        <w:ind w:left="180"/>
        <w:rPr>
          <w:rFonts w:ascii="YaleNew" w:hAnsi="YaleNew" w:cs="Arial"/>
          <w:sz w:val="24"/>
        </w:rPr>
      </w:pPr>
      <w:r w:rsidRPr="00B718EC">
        <w:rPr>
          <w:rFonts w:ascii="YaleNew" w:hAnsi="YaleNew" w:cs="Arial"/>
          <w:sz w:val="24"/>
        </w:rPr>
        <w:t xml:space="preserve">Percent effort: </w:t>
      </w:r>
      <w:r>
        <w:rPr>
          <w:rFonts w:ascii="YaleNew" w:hAnsi="YaleNew" w:cs="Arial"/>
          <w:sz w:val="24"/>
        </w:rPr>
        <w:t>3</w:t>
      </w:r>
      <w:r w:rsidRPr="00B718EC">
        <w:rPr>
          <w:rFonts w:ascii="YaleNew" w:hAnsi="YaleNew" w:cs="Arial"/>
          <w:sz w:val="24"/>
        </w:rPr>
        <w:t>%</w:t>
      </w:r>
    </w:p>
    <w:p w14:paraId="3C95185F" w14:textId="77777777" w:rsidR="00D72EFD" w:rsidRPr="00B718EC" w:rsidRDefault="00D72EFD" w:rsidP="00D72EFD">
      <w:pPr>
        <w:pStyle w:val="NormalWeb"/>
        <w:spacing w:before="0" w:beforeAutospacing="0" w:after="0" w:afterAutospacing="0"/>
        <w:ind w:left="180"/>
        <w:rPr>
          <w:rFonts w:ascii="YaleNew" w:hAnsi="YaleNew" w:cs="Arial"/>
          <w:sz w:val="24"/>
        </w:rPr>
      </w:pPr>
      <w:r w:rsidRPr="00B718EC">
        <w:rPr>
          <w:rFonts w:ascii="YaleNew" w:hAnsi="YaleNew" w:cs="Arial"/>
          <w:sz w:val="24"/>
        </w:rPr>
        <w:t xml:space="preserve">Direct costs per year: </w:t>
      </w:r>
      <w:r w:rsidRPr="00B718EC">
        <w:rPr>
          <w:rFonts w:ascii="YaleNew" w:eastAsia="Times New Roman" w:hAnsi="YaleNew" w:cs="Arial"/>
          <w:sz w:val="24"/>
        </w:rPr>
        <w:t>$1,167,542</w:t>
      </w:r>
    </w:p>
    <w:p w14:paraId="3ED4C536" w14:textId="77777777" w:rsidR="00D72EFD" w:rsidRPr="00B718EC" w:rsidRDefault="00D72EFD" w:rsidP="00D72EFD">
      <w:pPr>
        <w:pStyle w:val="NormalWeb"/>
        <w:spacing w:before="0" w:beforeAutospacing="0" w:after="0" w:afterAutospacing="0"/>
        <w:ind w:left="180"/>
        <w:rPr>
          <w:rFonts w:ascii="YaleNew" w:eastAsia="Times New Roman" w:hAnsi="YaleNew" w:cs="Arial"/>
          <w:sz w:val="24"/>
        </w:rPr>
      </w:pPr>
      <w:r w:rsidRPr="00B718EC">
        <w:rPr>
          <w:rFonts w:ascii="YaleNew" w:eastAsia="Times New Roman" w:hAnsi="YaleNew" w:cs="Arial"/>
          <w:sz w:val="24"/>
        </w:rPr>
        <w:t>Total costs for project period: $</w:t>
      </w:r>
      <w:r w:rsidRPr="00B718EC">
        <w:rPr>
          <w:rFonts w:ascii="YaleNew" w:hAnsi="YaleNew"/>
          <w:sz w:val="24"/>
        </w:rPr>
        <w:t xml:space="preserve"> 7,660,197</w:t>
      </w:r>
    </w:p>
    <w:p w14:paraId="4F6139A6" w14:textId="039E7426" w:rsidR="00D72EFD" w:rsidRDefault="00D72EFD" w:rsidP="00D72EFD">
      <w:pPr>
        <w:ind w:firstLine="180"/>
        <w:rPr>
          <w:rFonts w:ascii="YaleNew" w:hAnsi="YaleNew" w:cs="Arial"/>
        </w:rPr>
      </w:pPr>
      <w:r w:rsidRPr="00B718EC">
        <w:rPr>
          <w:rFonts w:ascii="YaleNew" w:hAnsi="YaleNew" w:cs="Arial"/>
        </w:rPr>
        <w:t>Project period: 08/22/2019-05/31/2024</w:t>
      </w:r>
    </w:p>
    <w:p w14:paraId="31638069" w14:textId="77777777" w:rsidR="00D72EFD" w:rsidRDefault="00D72EFD" w:rsidP="002C603B">
      <w:pPr>
        <w:ind w:firstLine="180"/>
        <w:rPr>
          <w:rFonts w:ascii="YaleNew" w:hAnsi="YaleNew" w:cs="Arial"/>
        </w:rPr>
      </w:pPr>
    </w:p>
    <w:p w14:paraId="1599ABF0" w14:textId="5FED65B3" w:rsidR="002C603B" w:rsidRDefault="002C603B" w:rsidP="002C603B">
      <w:pPr>
        <w:ind w:firstLine="180"/>
        <w:rPr>
          <w:rFonts w:ascii="YaleNew" w:hAnsi="YaleNew" w:cs="Arial"/>
        </w:rPr>
      </w:pPr>
      <w:r>
        <w:rPr>
          <w:rFonts w:ascii="YaleNew" w:hAnsi="YaleNew" w:cs="Arial"/>
        </w:rPr>
        <w:t xml:space="preserve">Agency: </w:t>
      </w:r>
      <w:r w:rsidRPr="004B7D79">
        <w:rPr>
          <w:rFonts w:ascii="YaleNew" w:hAnsi="YaleNew" w:cs="Arial"/>
        </w:rPr>
        <w:t>NIMH</w:t>
      </w:r>
    </w:p>
    <w:p w14:paraId="4365DBA5" w14:textId="77777777" w:rsidR="002C603B" w:rsidRDefault="002C603B" w:rsidP="002C603B">
      <w:pPr>
        <w:ind w:firstLine="180"/>
        <w:rPr>
          <w:rFonts w:ascii="YaleNew" w:hAnsi="YaleNew" w:cs="Arial"/>
        </w:rPr>
      </w:pPr>
      <w:r>
        <w:rPr>
          <w:rFonts w:ascii="YaleNew" w:hAnsi="YaleNew" w:cs="Arial"/>
        </w:rPr>
        <w:t xml:space="preserve">I.D.#: </w:t>
      </w:r>
      <w:r w:rsidRPr="004B7D79">
        <w:rPr>
          <w:rFonts w:ascii="YaleNew" w:hAnsi="YaleNew" w:cs="Arial"/>
        </w:rPr>
        <w:t>1U01MH121766-01</w:t>
      </w:r>
    </w:p>
    <w:p w14:paraId="35A83164" w14:textId="77777777" w:rsidR="002C603B" w:rsidRDefault="002C603B" w:rsidP="002C603B">
      <w:pPr>
        <w:ind w:left="180"/>
        <w:rPr>
          <w:rFonts w:ascii="YaleNew" w:hAnsi="YaleNew" w:cs="Arial"/>
        </w:rPr>
      </w:pPr>
      <w:r>
        <w:rPr>
          <w:rFonts w:ascii="YaleNew" w:hAnsi="YaleNew" w:cs="Arial"/>
        </w:rPr>
        <w:t xml:space="preserve">Title: </w:t>
      </w:r>
      <w:r w:rsidRPr="004B7D79">
        <w:rPr>
          <w:rFonts w:ascii="YaleNew" w:hAnsi="YaleNew" w:cs="Arial"/>
        </w:rPr>
        <w:t>A Translational and Neurocomputational Evaluation of a D1R Partial Agonist for Schizophrenia</w:t>
      </w:r>
    </w:p>
    <w:p w14:paraId="107BAB1D" w14:textId="77777777" w:rsidR="002C603B" w:rsidRDefault="002C603B" w:rsidP="002C603B">
      <w:pPr>
        <w:ind w:firstLine="180"/>
        <w:rPr>
          <w:rFonts w:ascii="YaleNew" w:hAnsi="YaleNew" w:cs="Arial"/>
        </w:rPr>
      </w:pPr>
      <w:r>
        <w:rPr>
          <w:rFonts w:ascii="YaleNew" w:hAnsi="YaleNew" w:cs="Arial"/>
        </w:rPr>
        <w:t xml:space="preserve">P.I.: </w:t>
      </w:r>
      <w:proofErr w:type="spellStart"/>
      <w:r w:rsidRPr="004B7D79">
        <w:rPr>
          <w:rFonts w:ascii="YaleNew" w:hAnsi="YaleNew" w:cs="Arial"/>
        </w:rPr>
        <w:t>Anticevic</w:t>
      </w:r>
      <w:proofErr w:type="spellEnd"/>
      <w:r w:rsidRPr="004B7D79">
        <w:rPr>
          <w:rFonts w:ascii="YaleNew" w:hAnsi="YaleNew" w:cs="Arial"/>
        </w:rPr>
        <w:t>/Krystal</w:t>
      </w:r>
    </w:p>
    <w:p w14:paraId="73602C95" w14:textId="77777777" w:rsidR="002C603B" w:rsidRPr="004B7D79" w:rsidRDefault="002C603B" w:rsidP="002C603B">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Co-Investigator</w:t>
      </w:r>
    </w:p>
    <w:p w14:paraId="4B9B410C" w14:textId="77777777" w:rsidR="002C603B" w:rsidRDefault="002C603B" w:rsidP="002C603B">
      <w:pPr>
        <w:ind w:firstLine="180"/>
        <w:rPr>
          <w:rFonts w:ascii="YaleNew" w:hAnsi="YaleNew" w:cs="Arial"/>
        </w:rPr>
      </w:pPr>
      <w:r>
        <w:rPr>
          <w:rFonts w:ascii="YaleNew" w:hAnsi="YaleNew" w:cs="Arial"/>
        </w:rPr>
        <w:t>Per cent effort: 5%</w:t>
      </w:r>
    </w:p>
    <w:p w14:paraId="1E1B3903" w14:textId="77777777" w:rsidR="002C603B" w:rsidRPr="004B7D79" w:rsidRDefault="002C603B" w:rsidP="002C603B">
      <w:pPr>
        <w:ind w:firstLine="180"/>
        <w:rPr>
          <w:rFonts w:ascii="YaleNew" w:hAnsi="YaleNew" w:cs="Arial"/>
        </w:rPr>
      </w:pPr>
      <w:r w:rsidRPr="00B718EC">
        <w:rPr>
          <w:rFonts w:ascii="YaleNew" w:hAnsi="YaleNew" w:cs="Arial"/>
        </w:rPr>
        <w:t>Total costs for project period:</w:t>
      </w:r>
      <w:r>
        <w:rPr>
          <w:rFonts w:ascii="YaleNew" w:hAnsi="YaleNew" w:cs="Arial"/>
        </w:rPr>
        <w:t xml:space="preserve"> </w:t>
      </w:r>
      <w:r w:rsidRPr="004B7D79">
        <w:rPr>
          <w:rFonts w:ascii="YaleNew" w:hAnsi="YaleNew" w:cs="Arial"/>
        </w:rPr>
        <w:t>$3,202,913</w:t>
      </w:r>
    </w:p>
    <w:p w14:paraId="1566DECA" w14:textId="77777777" w:rsidR="002C603B" w:rsidRDefault="002C603B" w:rsidP="002C603B">
      <w:pPr>
        <w:ind w:firstLine="180"/>
        <w:rPr>
          <w:rFonts w:ascii="YaleNew" w:hAnsi="YaleNew" w:cs="Arial"/>
        </w:rPr>
      </w:pPr>
      <w:r w:rsidRPr="004B7D79">
        <w:rPr>
          <w:rFonts w:ascii="YaleNew" w:hAnsi="YaleNew" w:cs="Arial"/>
        </w:rPr>
        <w:t>Project Period: 09/23/2019 – 08/31/2022</w:t>
      </w:r>
    </w:p>
    <w:p w14:paraId="39693EC4" w14:textId="77777777" w:rsidR="002C603B" w:rsidRDefault="002C603B" w:rsidP="0019086D">
      <w:pPr>
        <w:rPr>
          <w:rFonts w:ascii="YaleNew" w:hAnsi="YaleNew" w:cs="Arial"/>
        </w:rPr>
      </w:pPr>
    </w:p>
    <w:p w14:paraId="102EB504" w14:textId="77777777" w:rsidR="002C603B" w:rsidRDefault="002C603B" w:rsidP="002C603B">
      <w:pPr>
        <w:ind w:firstLine="180"/>
        <w:rPr>
          <w:rFonts w:ascii="YaleNew" w:hAnsi="YaleNew" w:cs="Arial"/>
        </w:rPr>
      </w:pPr>
      <w:r>
        <w:rPr>
          <w:rFonts w:ascii="YaleNew" w:hAnsi="YaleNew" w:cs="Arial"/>
        </w:rPr>
        <w:t>Agency: Department of Children and Families (DCF)</w:t>
      </w:r>
    </w:p>
    <w:p w14:paraId="6AE31725" w14:textId="77777777" w:rsidR="002C603B" w:rsidRPr="004B7D79" w:rsidRDefault="002C603B" w:rsidP="002C603B">
      <w:pPr>
        <w:ind w:firstLine="180"/>
        <w:rPr>
          <w:rFonts w:ascii="YaleNew" w:hAnsi="YaleNew" w:cs="Arial"/>
        </w:rPr>
      </w:pPr>
      <w:r>
        <w:rPr>
          <w:rFonts w:ascii="YaleNew" w:hAnsi="YaleNew" w:cs="Arial"/>
        </w:rPr>
        <w:t xml:space="preserve">I.D.#: </w:t>
      </w:r>
      <w:r w:rsidRPr="004B7D79">
        <w:rPr>
          <w:rFonts w:ascii="YaleNew" w:hAnsi="YaleNew" w:cs="Arial"/>
        </w:rPr>
        <w:t xml:space="preserve">20DCF6912AA  </w:t>
      </w:r>
    </w:p>
    <w:p w14:paraId="24FBC53A" w14:textId="77777777" w:rsidR="002C603B" w:rsidRPr="004B7D79" w:rsidRDefault="002C603B" w:rsidP="002C603B">
      <w:pPr>
        <w:ind w:firstLine="180"/>
        <w:rPr>
          <w:rFonts w:ascii="YaleNew" w:hAnsi="YaleNew" w:cs="Arial"/>
        </w:rPr>
      </w:pPr>
      <w:r>
        <w:rPr>
          <w:rFonts w:ascii="YaleNew" w:hAnsi="YaleNew" w:cs="Arial"/>
        </w:rPr>
        <w:t xml:space="preserve">Title: </w:t>
      </w:r>
      <w:r w:rsidRPr="004B7D79">
        <w:rPr>
          <w:rFonts w:ascii="YaleNew" w:hAnsi="YaleNew" w:cs="Arial"/>
        </w:rPr>
        <w:t>First Episode Psychosis/Clinical High Risk for Psychosis (FEP/CHRP) initiative</w:t>
      </w:r>
    </w:p>
    <w:p w14:paraId="69CA135E" w14:textId="77777777" w:rsidR="002C603B" w:rsidRDefault="002C603B" w:rsidP="002C603B">
      <w:pPr>
        <w:ind w:firstLine="180"/>
        <w:rPr>
          <w:rFonts w:ascii="YaleNew" w:hAnsi="YaleNew" w:cs="Arial"/>
        </w:rPr>
      </w:pPr>
      <w:r>
        <w:rPr>
          <w:rFonts w:ascii="YaleNew" w:hAnsi="YaleNew" w:cs="Arial"/>
        </w:rPr>
        <w:t>P.I.: Vinod Srihari, M.D.</w:t>
      </w:r>
    </w:p>
    <w:p w14:paraId="0855DA10" w14:textId="77777777" w:rsidR="002C603B" w:rsidRDefault="002C603B" w:rsidP="002C603B">
      <w:pPr>
        <w:ind w:firstLine="180"/>
        <w:rPr>
          <w:rFonts w:ascii="YaleNew" w:hAnsi="YaleNew" w:cs="Arial"/>
        </w:rPr>
      </w:pPr>
      <w:r>
        <w:rPr>
          <w:rFonts w:ascii="YaleNew" w:hAnsi="YaleNew" w:cs="Arial"/>
        </w:rPr>
        <w:t>Per cent effort: 10%</w:t>
      </w:r>
    </w:p>
    <w:p w14:paraId="609B5447" w14:textId="77777777" w:rsidR="002C603B" w:rsidRPr="004B7D79" w:rsidRDefault="002C603B" w:rsidP="002C603B">
      <w:pPr>
        <w:ind w:firstLine="180"/>
        <w:rPr>
          <w:rFonts w:ascii="YaleNew" w:hAnsi="YaleNew" w:cs="Arial"/>
        </w:rPr>
      </w:pPr>
      <w:r w:rsidRPr="00D85554">
        <w:rPr>
          <w:rFonts w:ascii="YaleNew" w:hAnsi="YaleNew" w:cs="Arial"/>
        </w:rPr>
        <w:t xml:space="preserve">Direct costs per year: </w:t>
      </w:r>
      <w:r w:rsidRPr="004B7D79">
        <w:rPr>
          <w:rFonts w:ascii="YaleNew" w:hAnsi="YaleNew" w:cs="Arial"/>
        </w:rPr>
        <w:t>$43,478</w:t>
      </w:r>
    </w:p>
    <w:p w14:paraId="41FD1809" w14:textId="77777777" w:rsidR="002C603B" w:rsidRDefault="002C603B" w:rsidP="002C603B">
      <w:pPr>
        <w:ind w:firstLine="180"/>
        <w:rPr>
          <w:rFonts w:ascii="YaleNew" w:hAnsi="YaleNew" w:cs="Arial"/>
        </w:rPr>
      </w:pPr>
      <w:r w:rsidRPr="00B718EC">
        <w:rPr>
          <w:rFonts w:ascii="YaleNew" w:hAnsi="YaleNew" w:cs="Arial"/>
        </w:rPr>
        <w:t>Total costs for project period:</w:t>
      </w:r>
      <w:r>
        <w:rPr>
          <w:rFonts w:ascii="YaleNew" w:hAnsi="YaleNew" w:cs="Arial"/>
        </w:rPr>
        <w:t xml:space="preserve"> </w:t>
      </w:r>
      <w:r w:rsidRPr="004B7D79">
        <w:rPr>
          <w:rFonts w:ascii="YaleNew" w:hAnsi="YaleNew" w:cs="Arial"/>
        </w:rPr>
        <w:t>$</w:t>
      </w:r>
      <w:r>
        <w:rPr>
          <w:rFonts w:ascii="YaleNew" w:hAnsi="YaleNew" w:cs="Arial"/>
        </w:rPr>
        <w:t>50,000</w:t>
      </w:r>
    </w:p>
    <w:p w14:paraId="258FEEDB" w14:textId="77777777" w:rsidR="002C603B" w:rsidRPr="004B7D79" w:rsidRDefault="002C603B" w:rsidP="002C603B">
      <w:pPr>
        <w:ind w:firstLine="180"/>
        <w:rPr>
          <w:rFonts w:ascii="YaleNew" w:hAnsi="YaleNew" w:cs="Arial"/>
        </w:rPr>
      </w:pPr>
      <w:r w:rsidRPr="004B7D79">
        <w:rPr>
          <w:rFonts w:ascii="YaleNew" w:hAnsi="YaleNew" w:cs="Arial"/>
        </w:rPr>
        <w:t>Project Period</w:t>
      </w:r>
      <w:r>
        <w:rPr>
          <w:rFonts w:ascii="YaleNew" w:hAnsi="YaleNew" w:cs="Arial"/>
        </w:rPr>
        <w:t>:</w:t>
      </w:r>
      <w:r w:rsidRPr="004B7D79">
        <w:rPr>
          <w:rFonts w:ascii="YaleNew" w:hAnsi="YaleNew" w:cs="Arial"/>
        </w:rPr>
        <w:t xml:space="preserve"> 10/1/19 -12/30/20</w:t>
      </w:r>
    </w:p>
    <w:p w14:paraId="140C8065" w14:textId="77777777" w:rsidR="002C603B" w:rsidRDefault="002C603B" w:rsidP="00ED6A6D">
      <w:pPr>
        <w:ind w:firstLine="180"/>
        <w:rPr>
          <w:rFonts w:ascii="YaleNew" w:hAnsi="YaleNew" w:cs="Arial"/>
        </w:rPr>
      </w:pPr>
    </w:p>
    <w:p w14:paraId="44F3B7A7" w14:textId="1DCB1C61" w:rsidR="00ED6A6D" w:rsidRPr="00D85554" w:rsidRDefault="00ED6A6D" w:rsidP="00ED6A6D">
      <w:pPr>
        <w:ind w:firstLine="180"/>
        <w:rPr>
          <w:rFonts w:ascii="YaleNew" w:hAnsi="YaleNew" w:cs="Arial"/>
        </w:rPr>
      </w:pPr>
      <w:r w:rsidRPr="00D85554">
        <w:rPr>
          <w:rFonts w:ascii="YaleNew" w:hAnsi="YaleNew" w:cs="Arial"/>
        </w:rPr>
        <w:t>Agency: NIH/NIMH</w:t>
      </w:r>
    </w:p>
    <w:p w14:paraId="54D95930" w14:textId="77777777" w:rsidR="00ED6A6D" w:rsidRPr="00D85554" w:rsidRDefault="00ED6A6D" w:rsidP="00ED6A6D">
      <w:pPr>
        <w:ind w:firstLine="180"/>
        <w:rPr>
          <w:rFonts w:ascii="YaleNew" w:hAnsi="YaleNew" w:cs="Arial"/>
        </w:rPr>
      </w:pPr>
      <w:r w:rsidRPr="00D85554">
        <w:rPr>
          <w:rFonts w:ascii="YaleNew" w:hAnsi="YaleNew" w:cs="Arial"/>
        </w:rPr>
        <w:t xml:space="preserve">I.D.# R01MH112887 </w:t>
      </w:r>
    </w:p>
    <w:p w14:paraId="313F56E9" w14:textId="77777777" w:rsidR="00ED6A6D" w:rsidRPr="00D85554" w:rsidRDefault="00ED6A6D" w:rsidP="00ED6A6D">
      <w:pPr>
        <w:ind w:firstLine="180"/>
        <w:rPr>
          <w:rFonts w:ascii="YaleNew" w:hAnsi="YaleNew" w:cs="Arial"/>
        </w:rPr>
      </w:pPr>
      <w:r w:rsidRPr="00D85554">
        <w:rPr>
          <w:rFonts w:ascii="YaleNew" w:hAnsi="YaleNew" w:cs="Arial"/>
        </w:rPr>
        <w:t>Title:</w:t>
      </w:r>
      <w:r w:rsidRPr="00D85554">
        <w:rPr>
          <w:rFonts w:ascii="YaleNew" w:hAnsi="YaleNew" w:cs="Arial"/>
        </w:rPr>
        <w:tab/>
        <w:t>Predictive coding as a framework for understanding psychosis.</w:t>
      </w:r>
    </w:p>
    <w:p w14:paraId="65F605A1" w14:textId="77777777" w:rsidR="00ED6A6D" w:rsidRPr="00D85554" w:rsidRDefault="00ED6A6D" w:rsidP="00ED6A6D">
      <w:pPr>
        <w:ind w:firstLine="180"/>
        <w:rPr>
          <w:rFonts w:ascii="YaleNew" w:hAnsi="YaleNew" w:cs="Arial"/>
        </w:rPr>
      </w:pPr>
      <w:r w:rsidRPr="00D85554">
        <w:rPr>
          <w:rFonts w:ascii="YaleNew" w:hAnsi="YaleNew" w:cs="Arial"/>
        </w:rPr>
        <w:t xml:space="preserve">P.I.: Jim Gold/ Philip Corlett </w:t>
      </w:r>
    </w:p>
    <w:p w14:paraId="2A42DB4A" w14:textId="77777777" w:rsidR="00ED6A6D" w:rsidRPr="00D85554" w:rsidRDefault="00ED6A6D" w:rsidP="00ED6A6D">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Co-Investigator</w:t>
      </w:r>
    </w:p>
    <w:p w14:paraId="61E36BA4" w14:textId="77777777" w:rsidR="00ED6A6D" w:rsidRPr="00D85554" w:rsidRDefault="00ED6A6D" w:rsidP="00ED6A6D">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1%</w:t>
      </w:r>
    </w:p>
    <w:p w14:paraId="6CA55089" w14:textId="77777777" w:rsidR="00ED6A6D" w:rsidRPr="00D85554" w:rsidRDefault="00ED6A6D" w:rsidP="00ED6A6D">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Direct costs per year: </w:t>
      </w:r>
      <w:r w:rsidRPr="00D85554">
        <w:rPr>
          <w:rFonts w:ascii="YaleNew" w:eastAsia="Times New Roman" w:hAnsi="YaleNew" w:cs="Arial"/>
          <w:sz w:val="24"/>
        </w:rPr>
        <w:t>$</w:t>
      </w:r>
      <w:r w:rsidRPr="00D85554">
        <w:rPr>
          <w:rFonts w:ascii="YaleNew" w:hAnsi="YaleNew"/>
          <w:sz w:val="24"/>
        </w:rPr>
        <w:t xml:space="preserve"> </w:t>
      </w:r>
      <w:r w:rsidRPr="00D85554">
        <w:rPr>
          <w:rFonts w:ascii="YaleNew" w:eastAsia="Times New Roman" w:hAnsi="YaleNew" w:cs="Arial"/>
          <w:sz w:val="24"/>
        </w:rPr>
        <w:t>$195,426</w:t>
      </w:r>
    </w:p>
    <w:p w14:paraId="1D0F8F6F" w14:textId="77777777" w:rsidR="00ED6A6D" w:rsidRPr="00D85554" w:rsidRDefault="00ED6A6D" w:rsidP="00ED6A6D">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 $287,276</w:t>
      </w:r>
    </w:p>
    <w:p w14:paraId="78FE4BF2" w14:textId="77777777" w:rsidR="00ED6A6D" w:rsidRPr="00ED6A6D" w:rsidRDefault="00ED6A6D" w:rsidP="00ED6A6D">
      <w:pPr>
        <w:ind w:firstLine="180"/>
        <w:rPr>
          <w:rFonts w:ascii="YaleNew" w:hAnsi="YaleNew"/>
        </w:rPr>
      </w:pPr>
      <w:r w:rsidRPr="00D85554">
        <w:rPr>
          <w:rFonts w:ascii="YaleNew" w:hAnsi="YaleNew" w:cs="Arial"/>
        </w:rPr>
        <w:t>Project period: 12/1/2017-10/31/2022</w:t>
      </w:r>
    </w:p>
    <w:p w14:paraId="4EB46CB6" w14:textId="77777777" w:rsidR="00ED6A6D" w:rsidRDefault="00ED6A6D" w:rsidP="00EB1BEA">
      <w:pPr>
        <w:ind w:firstLine="180"/>
        <w:rPr>
          <w:rFonts w:ascii="YaleNew" w:hAnsi="YaleNew" w:cs="Arial"/>
        </w:rPr>
      </w:pPr>
    </w:p>
    <w:p w14:paraId="7ABB6E3C" w14:textId="77777777" w:rsidR="00EB1BEA" w:rsidRPr="00D85554" w:rsidRDefault="00EB1BEA" w:rsidP="00EB1BEA">
      <w:pPr>
        <w:ind w:firstLine="180"/>
        <w:rPr>
          <w:rFonts w:ascii="YaleNew" w:hAnsi="YaleNew" w:cs="Arial"/>
        </w:rPr>
      </w:pPr>
      <w:r w:rsidRPr="00D85554">
        <w:rPr>
          <w:rFonts w:ascii="YaleNew" w:hAnsi="YaleNew" w:cs="Arial"/>
        </w:rPr>
        <w:t>Agency: Yale Global Mental Health Program</w:t>
      </w:r>
    </w:p>
    <w:p w14:paraId="0380F820" w14:textId="77777777" w:rsidR="00EB1BEA" w:rsidRPr="00D85554" w:rsidRDefault="00EB1BEA" w:rsidP="00EB1BEA">
      <w:pPr>
        <w:ind w:firstLine="180"/>
        <w:rPr>
          <w:rFonts w:ascii="YaleNew" w:hAnsi="YaleNew" w:cs="Arial"/>
        </w:rPr>
      </w:pPr>
      <w:r w:rsidRPr="00D85554">
        <w:rPr>
          <w:rFonts w:ascii="YaleNew" w:hAnsi="YaleNew" w:cs="Arial"/>
        </w:rPr>
        <w:t xml:space="preserve">I.D.# Yale Global Mental Health Grant </w:t>
      </w:r>
    </w:p>
    <w:p w14:paraId="05BB8E90" w14:textId="77777777" w:rsidR="00EB1BEA" w:rsidRPr="00D85554" w:rsidRDefault="00EB1BEA" w:rsidP="00EB1BEA">
      <w:pPr>
        <w:ind w:firstLine="180"/>
        <w:rPr>
          <w:rFonts w:ascii="YaleNew" w:hAnsi="YaleNew" w:cs="Arial"/>
        </w:rPr>
      </w:pPr>
      <w:r w:rsidRPr="00D85554">
        <w:rPr>
          <w:rFonts w:ascii="YaleNew" w:hAnsi="YaleNew" w:cs="Arial"/>
        </w:rPr>
        <w:t>Title:</w:t>
      </w:r>
      <w:r w:rsidRPr="00D85554">
        <w:rPr>
          <w:rFonts w:ascii="YaleNew" w:hAnsi="YaleNew" w:cs="Arial"/>
        </w:rPr>
        <w:tab/>
      </w:r>
      <w:r w:rsidRPr="00D85554">
        <w:rPr>
          <w:rFonts w:ascii="YaleNew" w:hAnsi="YaleNew"/>
          <w:snapToGrid w:val="0"/>
        </w:rPr>
        <w:t>Investigating the Duration of Untreated Psychosis in Jamaica</w:t>
      </w:r>
    </w:p>
    <w:p w14:paraId="0758E0DD" w14:textId="77777777" w:rsidR="00EB1BEA" w:rsidRPr="00D85554" w:rsidRDefault="00EB1BEA" w:rsidP="00EB1BEA">
      <w:pPr>
        <w:ind w:firstLine="180"/>
        <w:rPr>
          <w:rFonts w:ascii="YaleNew" w:hAnsi="YaleNew" w:cs="Arial"/>
        </w:rPr>
      </w:pPr>
      <w:r w:rsidRPr="00D85554">
        <w:rPr>
          <w:rFonts w:ascii="YaleNew" w:hAnsi="YaleNew" w:cs="Arial"/>
        </w:rPr>
        <w:t xml:space="preserve">P.I.: Flavia </w:t>
      </w:r>
      <w:proofErr w:type="spellStart"/>
      <w:r w:rsidRPr="00D85554">
        <w:rPr>
          <w:rFonts w:ascii="YaleNew" w:hAnsi="YaleNew" w:cs="Arial"/>
        </w:rPr>
        <w:t>DeSouza</w:t>
      </w:r>
      <w:proofErr w:type="spellEnd"/>
      <w:r w:rsidRPr="00D85554">
        <w:rPr>
          <w:rFonts w:ascii="YaleNew" w:hAnsi="YaleNew" w:cs="Arial"/>
        </w:rPr>
        <w:t xml:space="preserve"> </w:t>
      </w:r>
      <w:r>
        <w:rPr>
          <w:rFonts w:ascii="YaleNew" w:hAnsi="YaleNew" w:cs="Arial"/>
        </w:rPr>
        <w:t>(PGY2 resident)</w:t>
      </w:r>
    </w:p>
    <w:p w14:paraId="77B73AC0"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lastRenderedPageBreak/>
        <w:t>Role on Project: Mentor</w:t>
      </w:r>
    </w:p>
    <w:p w14:paraId="4B55C7FE"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N/A</w:t>
      </w:r>
    </w:p>
    <w:p w14:paraId="34E638DC"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Direct costs per year: </w:t>
      </w:r>
      <w:r w:rsidRPr="00D85554">
        <w:rPr>
          <w:rFonts w:ascii="YaleNew" w:eastAsia="Times New Roman" w:hAnsi="YaleNew" w:cs="Arial"/>
          <w:sz w:val="24"/>
        </w:rPr>
        <w:t>$5,000</w:t>
      </w:r>
    </w:p>
    <w:p w14:paraId="7F2024BD" w14:textId="77777777" w:rsidR="00EB1BEA" w:rsidRPr="00D85554" w:rsidRDefault="00EB1BEA" w:rsidP="00EB1BEA">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$5,000</w:t>
      </w:r>
    </w:p>
    <w:p w14:paraId="0F2E582E" w14:textId="77777777" w:rsidR="00EB1BEA" w:rsidRPr="00EB1BEA" w:rsidRDefault="00EB1BEA" w:rsidP="00EB1BEA">
      <w:pPr>
        <w:ind w:firstLine="180"/>
        <w:rPr>
          <w:rFonts w:ascii="YaleNew" w:hAnsi="YaleNew"/>
        </w:rPr>
      </w:pPr>
      <w:r w:rsidRPr="00D85554">
        <w:rPr>
          <w:rFonts w:ascii="YaleNew" w:hAnsi="YaleNew" w:cs="Arial"/>
        </w:rPr>
        <w:t>Project period: 04/01/2018-03/31/2019</w:t>
      </w:r>
    </w:p>
    <w:p w14:paraId="7FF99760" w14:textId="77777777" w:rsidR="00EB1BEA" w:rsidRDefault="00EB1BEA" w:rsidP="00EB1BEA">
      <w:pPr>
        <w:pStyle w:val="NormalWeb"/>
        <w:spacing w:before="0" w:beforeAutospacing="0" w:after="0" w:afterAutospacing="0"/>
        <w:ind w:firstLine="180"/>
        <w:rPr>
          <w:rFonts w:ascii="YaleNew" w:eastAsia="Times New Roman" w:hAnsi="YaleNew" w:cs="Arial"/>
          <w:sz w:val="24"/>
        </w:rPr>
      </w:pPr>
    </w:p>
    <w:p w14:paraId="253146B2" w14:textId="77777777" w:rsidR="00EB1BEA" w:rsidRPr="00D85554" w:rsidRDefault="00EB1BEA" w:rsidP="00EB1BEA">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NIH/NIMH</w:t>
      </w:r>
    </w:p>
    <w:p w14:paraId="6E71E810" w14:textId="77777777" w:rsidR="00EB1BEA" w:rsidRPr="00D85554" w:rsidRDefault="00EB1BEA" w:rsidP="00EB1BEA">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sz w:val="24"/>
        </w:rPr>
        <w:t>R01MH103831</w:t>
      </w:r>
    </w:p>
    <w:p w14:paraId="22E0A001"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STEP-ED: Reducing Duration of Untreated Psychosis and its Impact in the U.S.”</w:t>
      </w:r>
    </w:p>
    <w:p w14:paraId="1E671950"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t>P.I.: Vinod H. Srihari, M.D.</w:t>
      </w:r>
    </w:p>
    <w:p w14:paraId="7442C875"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25%</w:t>
      </w:r>
    </w:p>
    <w:p w14:paraId="41112BC3" w14:textId="77777777" w:rsidR="00EB1BEA" w:rsidRPr="00D85554" w:rsidRDefault="00EB1BEA" w:rsidP="00EB1BEA">
      <w:pPr>
        <w:pStyle w:val="NormalWeb"/>
        <w:spacing w:before="0" w:beforeAutospacing="0" w:after="0" w:afterAutospacing="0"/>
        <w:ind w:left="180"/>
        <w:rPr>
          <w:rFonts w:ascii="YaleNew" w:hAnsi="YaleNew" w:cs="Arial"/>
          <w:sz w:val="24"/>
        </w:rPr>
      </w:pPr>
      <w:r w:rsidRPr="00D85554">
        <w:rPr>
          <w:rFonts w:ascii="YaleNew" w:hAnsi="YaleNew" w:cs="Arial"/>
          <w:sz w:val="24"/>
        </w:rPr>
        <w:t>Direct costs per year: $639,651</w:t>
      </w:r>
    </w:p>
    <w:p w14:paraId="4AC8AA09" w14:textId="77777777" w:rsidR="00EB1BEA" w:rsidRPr="00D85554" w:rsidRDefault="00EB1BEA" w:rsidP="00EB1BEA">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$3,690,680</w:t>
      </w:r>
    </w:p>
    <w:p w14:paraId="0F2FFF14" w14:textId="77777777" w:rsidR="00EB1BEA" w:rsidRPr="00EB1BEA" w:rsidRDefault="00EB1BEA" w:rsidP="00EB1BEA">
      <w:pPr>
        <w:ind w:firstLine="180"/>
        <w:rPr>
          <w:rFonts w:ascii="YaleNew" w:hAnsi="YaleNew"/>
        </w:rPr>
      </w:pPr>
      <w:r w:rsidRPr="00D85554">
        <w:rPr>
          <w:rFonts w:ascii="YaleNew" w:hAnsi="YaleNew" w:cs="Arial"/>
        </w:rPr>
        <w:t>Project period: 09/26/2013 – 08/31/2018</w:t>
      </w:r>
      <w:r>
        <w:rPr>
          <w:rFonts w:ascii="YaleNew" w:hAnsi="YaleNew" w:cs="Arial"/>
        </w:rPr>
        <w:t xml:space="preserve"> (NCE until 8/31/2019)</w:t>
      </w:r>
    </w:p>
    <w:p w14:paraId="3F5953A5" w14:textId="77777777" w:rsidR="00EB1BEA" w:rsidRDefault="00EB1BEA" w:rsidP="001412E5">
      <w:pPr>
        <w:pStyle w:val="NormalWeb"/>
        <w:spacing w:before="0" w:beforeAutospacing="0" w:after="0" w:afterAutospacing="0"/>
        <w:ind w:firstLine="180"/>
        <w:rPr>
          <w:rFonts w:ascii="YaleNew" w:eastAsia="Times New Roman" w:hAnsi="YaleNew" w:cs="Arial"/>
          <w:sz w:val="24"/>
        </w:rPr>
      </w:pPr>
    </w:p>
    <w:p w14:paraId="60EAAF51" w14:textId="77777777" w:rsidR="001412E5" w:rsidRPr="00D85554" w:rsidRDefault="001412E5" w:rsidP="001412E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NIH/NIMH</w:t>
      </w:r>
    </w:p>
    <w:p w14:paraId="2654901E" w14:textId="77777777" w:rsidR="001412E5" w:rsidRPr="00D85554" w:rsidRDefault="001412E5" w:rsidP="001412E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cs="Arial"/>
          <w:sz w:val="24"/>
        </w:rPr>
        <w:t>R01MH107426</w:t>
      </w:r>
    </w:p>
    <w:p w14:paraId="152992A3" w14:textId="77777777" w:rsidR="001412E5" w:rsidRPr="00D85554" w:rsidRDefault="001412E5" w:rsidP="001412E5">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Multi-model Assessment of Social Process Systems across Neurodevelopmental Disorders.”</w:t>
      </w:r>
    </w:p>
    <w:p w14:paraId="76EB327B" w14:textId="77777777" w:rsidR="001412E5" w:rsidRPr="00D85554" w:rsidRDefault="001412E5" w:rsidP="001412E5">
      <w:pPr>
        <w:pStyle w:val="NormalWeb"/>
        <w:spacing w:before="0" w:beforeAutospacing="0" w:after="0" w:afterAutospacing="0"/>
        <w:ind w:left="180"/>
        <w:rPr>
          <w:rFonts w:ascii="YaleNew" w:hAnsi="YaleNew" w:cs="Arial"/>
          <w:sz w:val="24"/>
        </w:rPr>
      </w:pPr>
      <w:r w:rsidRPr="00D85554">
        <w:rPr>
          <w:rFonts w:ascii="YaleNew" w:hAnsi="YaleNew" w:cs="Arial"/>
          <w:sz w:val="24"/>
        </w:rPr>
        <w:t>P.I.:  James McPartland Ph.D./ Vinod H. Srihari, M.D.</w:t>
      </w:r>
    </w:p>
    <w:p w14:paraId="37FC8C86" w14:textId="77777777" w:rsidR="001412E5" w:rsidRPr="00D85554" w:rsidRDefault="001412E5" w:rsidP="001412E5">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Role on Project: </w:t>
      </w:r>
      <w:r w:rsidR="00D85554">
        <w:rPr>
          <w:rFonts w:ascii="YaleNew" w:hAnsi="YaleNew" w:cs="Arial"/>
          <w:sz w:val="24"/>
        </w:rPr>
        <w:t xml:space="preserve">(Multiple) </w:t>
      </w:r>
      <w:r w:rsidRPr="00D85554">
        <w:rPr>
          <w:rFonts w:ascii="YaleNew" w:hAnsi="YaleNew" w:cs="Arial"/>
          <w:sz w:val="24"/>
        </w:rPr>
        <w:t>P.I.</w:t>
      </w:r>
    </w:p>
    <w:p w14:paraId="6EA7C379" w14:textId="77777777" w:rsidR="001412E5" w:rsidRPr="00D85554" w:rsidRDefault="001412E5" w:rsidP="001412E5">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5%</w:t>
      </w:r>
    </w:p>
    <w:p w14:paraId="3502EE25" w14:textId="77777777" w:rsidR="001412E5" w:rsidRPr="00D85554" w:rsidRDefault="001412E5" w:rsidP="001412E5">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$650,980</w:t>
      </w:r>
    </w:p>
    <w:p w14:paraId="4C76DE94" w14:textId="77777777" w:rsidR="001412E5" w:rsidRPr="00D85554" w:rsidRDefault="001412E5" w:rsidP="001412E5">
      <w:pPr>
        <w:ind w:firstLine="180"/>
        <w:rPr>
          <w:rFonts w:ascii="YaleNew" w:hAnsi="YaleNew"/>
        </w:rPr>
      </w:pPr>
      <w:r w:rsidRPr="00D85554">
        <w:rPr>
          <w:rFonts w:ascii="YaleNew" w:hAnsi="YaleNew" w:cs="Arial"/>
        </w:rPr>
        <w:t>Project period: 07/15/2015 – 05/31/2018</w:t>
      </w:r>
    </w:p>
    <w:p w14:paraId="0745A524" w14:textId="77777777" w:rsidR="001412E5" w:rsidRPr="00D85554" w:rsidRDefault="001412E5" w:rsidP="003858C5">
      <w:pPr>
        <w:pStyle w:val="NormalWeb"/>
        <w:spacing w:before="0" w:beforeAutospacing="0" w:after="0" w:afterAutospacing="0"/>
        <w:ind w:firstLine="180"/>
        <w:rPr>
          <w:rFonts w:ascii="YaleNew" w:eastAsia="Times New Roman" w:hAnsi="YaleNew" w:cs="Arial"/>
          <w:sz w:val="24"/>
        </w:rPr>
      </w:pPr>
    </w:p>
    <w:p w14:paraId="15DD1399"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NIH/NIDDK</w:t>
      </w:r>
    </w:p>
    <w:p w14:paraId="5D458CED"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sz w:val="24"/>
        </w:rPr>
        <w:t>R01 DK93924-01A1</w:t>
      </w:r>
    </w:p>
    <w:p w14:paraId="503C50B7"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Naltrexone for Antipsychotic-induced Weight Gain”</w:t>
      </w:r>
    </w:p>
    <w:p w14:paraId="34F1568C"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P.I.: Cenk Tek, M.D.</w:t>
      </w:r>
    </w:p>
    <w:p w14:paraId="2991F913"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Co-investigator</w:t>
      </w:r>
    </w:p>
    <w:p w14:paraId="600D1AED"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Percent e</w:t>
      </w:r>
      <w:r w:rsidR="008B2094" w:rsidRPr="00D85554">
        <w:rPr>
          <w:rFonts w:ascii="YaleNew" w:hAnsi="YaleNew" w:cs="Arial"/>
          <w:sz w:val="24"/>
        </w:rPr>
        <w:t>ffort: 1</w:t>
      </w:r>
      <w:r w:rsidRPr="00D85554">
        <w:rPr>
          <w:rFonts w:ascii="YaleNew" w:hAnsi="YaleNew" w:cs="Arial"/>
          <w:sz w:val="24"/>
        </w:rPr>
        <w:t>%</w:t>
      </w:r>
    </w:p>
    <w:p w14:paraId="71CEEBCF" w14:textId="77777777" w:rsidR="003858C5" w:rsidRPr="00D85554" w:rsidRDefault="003858C5" w:rsidP="003858C5">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$2,296,341</w:t>
      </w:r>
    </w:p>
    <w:p w14:paraId="2A394BC0" w14:textId="77777777" w:rsidR="003858C5" w:rsidRPr="00D85554" w:rsidRDefault="003858C5" w:rsidP="003858C5">
      <w:pPr>
        <w:pStyle w:val="NormalWeb"/>
        <w:spacing w:before="0" w:beforeAutospacing="0" w:after="0" w:afterAutospacing="0"/>
        <w:ind w:firstLine="180"/>
        <w:rPr>
          <w:rFonts w:ascii="YaleNew" w:hAnsi="YaleNew"/>
          <w:sz w:val="24"/>
        </w:rPr>
      </w:pPr>
      <w:r w:rsidRPr="00D85554">
        <w:rPr>
          <w:rFonts w:ascii="YaleNew" w:eastAsia="Times New Roman" w:hAnsi="YaleNew" w:cs="Arial"/>
          <w:sz w:val="24"/>
        </w:rPr>
        <w:t xml:space="preserve">Project period: </w:t>
      </w:r>
      <w:r w:rsidRPr="00D85554">
        <w:rPr>
          <w:rFonts w:ascii="YaleNew" w:hAnsi="YaleNew"/>
          <w:sz w:val="24"/>
        </w:rPr>
        <w:t>03/01/13 - 02/28/18</w:t>
      </w:r>
    </w:p>
    <w:p w14:paraId="731BDFA3" w14:textId="77777777" w:rsidR="003858C5" w:rsidRPr="00D85554" w:rsidRDefault="003858C5" w:rsidP="00D64399">
      <w:pPr>
        <w:pStyle w:val="NormalWeb"/>
        <w:spacing w:before="0" w:beforeAutospacing="0" w:after="0" w:afterAutospacing="0"/>
        <w:rPr>
          <w:rFonts w:ascii="YaleNew" w:eastAsia="Times New Roman" w:hAnsi="YaleNew" w:cs="Arial"/>
          <w:sz w:val="24"/>
        </w:rPr>
      </w:pPr>
    </w:p>
    <w:p w14:paraId="0F5F56B8"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Donaghue Foundation</w:t>
      </w:r>
    </w:p>
    <w:p w14:paraId="578E96E7"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I.D.# R3: Making Research Relevant &amp; Ready</w:t>
      </w:r>
    </w:p>
    <w:p w14:paraId="143FEF64"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proofErr w:type="spellStart"/>
      <w:r w:rsidRPr="00D85554">
        <w:rPr>
          <w:rFonts w:ascii="YaleNew" w:hAnsi="YaleNew" w:cs="Arial"/>
          <w:sz w:val="24"/>
        </w:rPr>
        <w:t>STEPping</w:t>
      </w:r>
      <w:proofErr w:type="spellEnd"/>
      <w:r w:rsidRPr="00D85554">
        <w:rPr>
          <w:rFonts w:ascii="YaleNew" w:hAnsi="YaleNew" w:cs="Arial"/>
          <w:sz w:val="24"/>
        </w:rPr>
        <w:t xml:space="preserve"> Out: supporting the dissemination of STEP care using an outcomes-based care management tool and online community”</w:t>
      </w:r>
    </w:p>
    <w:p w14:paraId="73CF9023"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P.I.: John Cahill M.D./ Vinod H. Srihari</w:t>
      </w:r>
    </w:p>
    <w:p w14:paraId="7CD9937C"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Senior P.I.</w:t>
      </w:r>
    </w:p>
    <w:p w14:paraId="41FBF727"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1%</w:t>
      </w:r>
    </w:p>
    <w:p w14:paraId="7A457DCA" w14:textId="77777777" w:rsidR="003858C5" w:rsidRPr="00D85554" w:rsidRDefault="003858C5" w:rsidP="003858C5">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 xml:space="preserve">Total costs for project period: </w:t>
      </w:r>
      <w:r w:rsidRPr="00D85554">
        <w:rPr>
          <w:rFonts w:ascii="YaleNew" w:hAnsi="YaleNew" w:cs="Arial"/>
          <w:sz w:val="24"/>
        </w:rPr>
        <w:t>$55,000</w:t>
      </w:r>
    </w:p>
    <w:p w14:paraId="56F79A6E" w14:textId="77777777" w:rsidR="003858C5" w:rsidRPr="00D85554" w:rsidRDefault="003858C5" w:rsidP="003858C5">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Project period:  09/15/2015 – 03/14/2017</w:t>
      </w:r>
    </w:p>
    <w:p w14:paraId="73EC44F3" w14:textId="77777777" w:rsidR="003858C5" w:rsidRPr="00D85554" w:rsidRDefault="003858C5" w:rsidP="003858C5">
      <w:pPr>
        <w:rPr>
          <w:rFonts w:ascii="YaleNew" w:hAnsi="YaleNew" w:cs="Arial"/>
        </w:rPr>
      </w:pPr>
    </w:p>
    <w:p w14:paraId="4A1E1A0F"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lastRenderedPageBreak/>
        <w:t xml:space="preserve">Agency: </w:t>
      </w:r>
      <w:r w:rsidRPr="00D85554">
        <w:rPr>
          <w:rFonts w:ascii="YaleNew" w:eastAsia="Times New Roman" w:hAnsi="YaleNew" w:cs="Arial"/>
          <w:sz w:val="24"/>
          <w:u w:val="single"/>
        </w:rPr>
        <w:t>NIH/NIMH</w:t>
      </w:r>
    </w:p>
    <w:p w14:paraId="7FDA8DFB" w14:textId="77777777" w:rsidR="003858C5" w:rsidRPr="00D85554" w:rsidRDefault="003858C5" w:rsidP="003858C5">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cs="Arial"/>
          <w:sz w:val="24"/>
        </w:rPr>
        <w:t>R01MH103831-03S1 (supplement)</w:t>
      </w:r>
    </w:p>
    <w:p w14:paraId="7E85E2E5"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Developing inflammatory biomarkers for early intervention in psychosis.”</w:t>
      </w:r>
    </w:p>
    <w:p w14:paraId="715E7009"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P.I.: Vinod H. Srihari, M.D.</w:t>
      </w:r>
    </w:p>
    <w:p w14:paraId="4EFD0B6B" w14:textId="77777777" w:rsidR="003858C5" w:rsidRPr="00D85554" w:rsidRDefault="003858C5" w:rsidP="003858C5">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5%</w:t>
      </w:r>
    </w:p>
    <w:p w14:paraId="5CABF557" w14:textId="77777777" w:rsidR="003858C5" w:rsidRPr="00D85554" w:rsidRDefault="003858C5" w:rsidP="003858C5">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 $232,165</w:t>
      </w:r>
    </w:p>
    <w:p w14:paraId="4BEFF2E8" w14:textId="77777777" w:rsidR="003858C5" w:rsidRPr="00D85554" w:rsidRDefault="003858C5" w:rsidP="003858C5">
      <w:pPr>
        <w:ind w:firstLine="180"/>
        <w:rPr>
          <w:rFonts w:ascii="YaleNew" w:hAnsi="YaleNew" w:cs="Arial"/>
        </w:rPr>
      </w:pPr>
      <w:r w:rsidRPr="00D85554">
        <w:rPr>
          <w:rFonts w:ascii="YaleNew" w:hAnsi="YaleNew" w:cs="Arial"/>
        </w:rPr>
        <w:t>Project period: 09/01/2015 – 08/31/2016</w:t>
      </w:r>
    </w:p>
    <w:p w14:paraId="4F468220" w14:textId="77777777" w:rsidR="006074F4" w:rsidRPr="00D85554" w:rsidRDefault="006074F4" w:rsidP="003858C5">
      <w:pPr>
        <w:ind w:firstLine="180"/>
        <w:rPr>
          <w:rFonts w:ascii="YaleNew" w:hAnsi="YaleNew" w:cs="Arial"/>
        </w:rPr>
      </w:pPr>
    </w:p>
    <w:p w14:paraId="5EFAE947" w14:textId="77777777" w:rsidR="006074F4" w:rsidRPr="00D85554" w:rsidRDefault="006074F4" w:rsidP="006074F4">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SAMHSA</w:t>
      </w:r>
    </w:p>
    <w:p w14:paraId="5AD438F6" w14:textId="77777777" w:rsidR="006074F4" w:rsidRPr="00D85554" w:rsidRDefault="006074F4" w:rsidP="006074F4">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sz w:val="24"/>
        </w:rPr>
        <w:t>Specialized Crisis Intervention Training for Young Adults (SCYA)</w:t>
      </w:r>
      <w:r w:rsidRPr="00D85554">
        <w:rPr>
          <w:rFonts w:ascii="YaleNew" w:hAnsi="YaleNew" w:cs="Arial"/>
          <w:sz w:val="24"/>
        </w:rPr>
        <w:t>”</w:t>
      </w:r>
    </w:p>
    <w:p w14:paraId="1A9A0BFD" w14:textId="77777777" w:rsidR="006074F4" w:rsidRPr="00D85554" w:rsidRDefault="006074F4" w:rsidP="006074F4">
      <w:pPr>
        <w:pStyle w:val="NormalWeb"/>
        <w:spacing w:before="0" w:beforeAutospacing="0" w:after="0" w:afterAutospacing="0"/>
        <w:ind w:left="180"/>
        <w:rPr>
          <w:rFonts w:ascii="YaleNew" w:hAnsi="YaleNew" w:cs="Arial"/>
          <w:sz w:val="24"/>
        </w:rPr>
      </w:pPr>
      <w:r w:rsidRPr="00D85554">
        <w:rPr>
          <w:rFonts w:ascii="YaleNew" w:hAnsi="YaleNew" w:cs="Arial"/>
          <w:sz w:val="24"/>
        </w:rPr>
        <w:t>P.I.: Miriam Delphin-</w:t>
      </w:r>
      <w:proofErr w:type="spellStart"/>
      <w:r w:rsidRPr="00D85554">
        <w:rPr>
          <w:rFonts w:ascii="YaleNew" w:hAnsi="YaleNew" w:cs="Arial"/>
          <w:sz w:val="24"/>
        </w:rPr>
        <w:t>Rittmon</w:t>
      </w:r>
      <w:proofErr w:type="spellEnd"/>
      <w:r w:rsidRPr="00D85554">
        <w:rPr>
          <w:rFonts w:ascii="YaleNew" w:hAnsi="YaleNew" w:cs="Arial"/>
          <w:sz w:val="24"/>
        </w:rPr>
        <w:t>, Ph.D.</w:t>
      </w:r>
    </w:p>
    <w:p w14:paraId="22CA9B7D" w14:textId="77777777" w:rsidR="006074F4" w:rsidRPr="00D85554" w:rsidRDefault="006074F4" w:rsidP="006074F4">
      <w:pPr>
        <w:pStyle w:val="NormalWeb"/>
        <w:spacing w:before="0" w:beforeAutospacing="0" w:after="0" w:afterAutospacing="0"/>
        <w:ind w:left="180"/>
        <w:rPr>
          <w:rFonts w:ascii="YaleNew" w:hAnsi="YaleNew" w:cs="Arial"/>
          <w:sz w:val="24"/>
        </w:rPr>
      </w:pPr>
      <w:r w:rsidRPr="00D85554">
        <w:rPr>
          <w:rFonts w:ascii="YaleNew" w:hAnsi="YaleNew" w:cs="Arial"/>
          <w:sz w:val="24"/>
        </w:rPr>
        <w:t>Role on Project: Consultant</w:t>
      </w:r>
    </w:p>
    <w:p w14:paraId="51BBD530" w14:textId="77777777" w:rsidR="006074F4" w:rsidRPr="00D85554" w:rsidRDefault="006074F4" w:rsidP="006074F4">
      <w:pPr>
        <w:ind w:firstLine="180"/>
        <w:rPr>
          <w:rFonts w:ascii="YaleNew" w:hAnsi="YaleNew"/>
        </w:rPr>
      </w:pPr>
      <w:r w:rsidRPr="00D85554">
        <w:rPr>
          <w:rFonts w:ascii="YaleNew" w:hAnsi="YaleNew" w:cs="Arial"/>
        </w:rPr>
        <w:t xml:space="preserve">Project period: </w:t>
      </w:r>
      <w:r w:rsidRPr="00D85554">
        <w:rPr>
          <w:rFonts w:ascii="YaleNew" w:hAnsi="YaleNew"/>
        </w:rPr>
        <w:t>10/1/13-10/30/16</w:t>
      </w:r>
    </w:p>
    <w:p w14:paraId="2DEE76EB" w14:textId="77777777" w:rsidR="003858C5" w:rsidRPr="00D85554" w:rsidRDefault="003858C5" w:rsidP="00882B6A">
      <w:pPr>
        <w:pStyle w:val="BodyTextIndent2"/>
        <w:spacing w:after="0" w:line="240" w:lineRule="auto"/>
        <w:ind w:left="0"/>
        <w:rPr>
          <w:rFonts w:ascii="YaleNew" w:hAnsi="YaleNew" w:cs="Arial"/>
          <w:b/>
          <w:sz w:val="24"/>
        </w:rPr>
      </w:pPr>
    </w:p>
    <w:p w14:paraId="3054DF1A" w14:textId="77777777" w:rsidR="00C159C8" w:rsidRPr="00D85554" w:rsidRDefault="00C159C8" w:rsidP="00C159C8">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NIH/NIMH</w:t>
      </w:r>
    </w:p>
    <w:p w14:paraId="42FFB818" w14:textId="77777777" w:rsidR="00C159C8" w:rsidRPr="00D85554" w:rsidRDefault="00C159C8" w:rsidP="00C159C8">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sz w:val="24"/>
        </w:rPr>
        <w:t>RC1MH088971-01</w:t>
      </w:r>
    </w:p>
    <w:p w14:paraId="67464DC7" w14:textId="77777777" w:rsidR="00C159C8" w:rsidRPr="00D85554" w:rsidRDefault="00C159C8" w:rsidP="00C159C8">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STEP: A Community Health Center Based Cost Effectiveness Study”</w:t>
      </w:r>
    </w:p>
    <w:p w14:paraId="0F22BC10" w14:textId="77777777" w:rsidR="00C159C8" w:rsidRPr="00D85554" w:rsidRDefault="00C159C8" w:rsidP="00C159C8">
      <w:pPr>
        <w:pStyle w:val="NormalWeb"/>
        <w:spacing w:before="0" w:beforeAutospacing="0" w:after="0" w:afterAutospacing="0"/>
        <w:ind w:left="180"/>
        <w:rPr>
          <w:rFonts w:ascii="YaleNew" w:hAnsi="YaleNew" w:cs="Arial"/>
          <w:sz w:val="24"/>
        </w:rPr>
      </w:pPr>
      <w:r w:rsidRPr="00D85554">
        <w:rPr>
          <w:rFonts w:ascii="YaleNew" w:hAnsi="YaleNew" w:cs="Arial"/>
          <w:sz w:val="24"/>
        </w:rPr>
        <w:t>P.I.: Vinod H. Srihari, M.D.</w:t>
      </w:r>
    </w:p>
    <w:p w14:paraId="42957373" w14:textId="77777777" w:rsidR="00C159C8" w:rsidRPr="00D85554" w:rsidRDefault="00C159C8" w:rsidP="00C159C8">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Percent effort: </w:t>
      </w:r>
      <w:r w:rsidR="00062009" w:rsidRPr="00D85554">
        <w:rPr>
          <w:rFonts w:ascii="YaleNew" w:hAnsi="YaleNew" w:cs="Arial"/>
          <w:sz w:val="24"/>
        </w:rPr>
        <w:t>10%</w:t>
      </w:r>
    </w:p>
    <w:p w14:paraId="7A7AE11C" w14:textId="77777777" w:rsidR="00C159C8" w:rsidRPr="00D85554" w:rsidRDefault="00C159C8" w:rsidP="00C159C8">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w:t>
      </w:r>
      <w:r w:rsidR="00062009" w:rsidRPr="00D85554">
        <w:rPr>
          <w:rFonts w:ascii="YaleNew" w:eastAsia="Times New Roman" w:hAnsi="YaleNew" w:cs="Arial"/>
          <w:sz w:val="24"/>
        </w:rPr>
        <w:t xml:space="preserve"> $749,840</w:t>
      </w:r>
    </w:p>
    <w:p w14:paraId="571AE34F" w14:textId="77777777" w:rsidR="00227984" w:rsidRPr="00D85554" w:rsidRDefault="00C159C8" w:rsidP="00227984">
      <w:pPr>
        <w:ind w:firstLine="180"/>
        <w:rPr>
          <w:rFonts w:ascii="YaleNew" w:hAnsi="YaleNew" w:cs="Arial"/>
        </w:rPr>
      </w:pPr>
      <w:r w:rsidRPr="00D85554">
        <w:rPr>
          <w:rFonts w:ascii="YaleNew" w:hAnsi="YaleNew" w:cs="Arial"/>
        </w:rPr>
        <w:t xml:space="preserve">Project period: </w:t>
      </w:r>
      <w:r w:rsidR="00227984" w:rsidRPr="00D85554">
        <w:rPr>
          <w:rFonts w:ascii="YaleNew" w:hAnsi="YaleNew" w:cs="Arial"/>
        </w:rPr>
        <w:t>09/25/09-05/31/13</w:t>
      </w:r>
    </w:p>
    <w:p w14:paraId="3D8F3C5E" w14:textId="77777777" w:rsidR="00227984" w:rsidRPr="00D85554" w:rsidRDefault="00227984" w:rsidP="00227984">
      <w:pPr>
        <w:ind w:firstLine="180"/>
        <w:rPr>
          <w:rFonts w:ascii="YaleNew" w:hAnsi="YaleNew" w:cs="Arial"/>
        </w:rPr>
      </w:pPr>
    </w:p>
    <w:p w14:paraId="3B0BC6DA" w14:textId="77777777" w:rsidR="00227984" w:rsidRPr="00D85554" w:rsidRDefault="00227984" w:rsidP="00227984">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The Donaghue Foundation</w:t>
      </w:r>
    </w:p>
    <w:p w14:paraId="4DD877D4" w14:textId="77777777" w:rsidR="00227984" w:rsidRPr="00D85554" w:rsidRDefault="00227984" w:rsidP="00227984">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I.D.# </w:t>
      </w:r>
      <w:r w:rsidRPr="00D85554">
        <w:rPr>
          <w:rFonts w:ascii="YaleNew" w:hAnsi="YaleNew" w:cs="Arial"/>
          <w:sz w:val="24"/>
        </w:rPr>
        <w:t>DF07-014</w:t>
      </w:r>
    </w:p>
    <w:p w14:paraId="0479E9AB"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STEP: A Community Health Center Based Cost Effectiveness Study”</w:t>
      </w:r>
    </w:p>
    <w:p w14:paraId="5405FCF1"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hAnsi="YaleNew" w:cs="Arial"/>
          <w:sz w:val="24"/>
        </w:rPr>
        <w:t>P.I.: Vinod H. Srihari, M.D.</w:t>
      </w:r>
    </w:p>
    <w:p w14:paraId="04C58FC2"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Percent effort: </w:t>
      </w:r>
      <w:r w:rsidR="00062009" w:rsidRPr="00D85554">
        <w:rPr>
          <w:rFonts w:ascii="YaleNew" w:hAnsi="YaleNew" w:cs="Arial"/>
          <w:sz w:val="24"/>
        </w:rPr>
        <w:t>5%</w:t>
      </w:r>
    </w:p>
    <w:p w14:paraId="2A28AFAA" w14:textId="77777777" w:rsidR="00227984" w:rsidRPr="00D85554" w:rsidRDefault="00227984" w:rsidP="00227984">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w:t>
      </w:r>
      <w:r w:rsidR="00062009" w:rsidRPr="00D85554">
        <w:rPr>
          <w:rFonts w:ascii="YaleNew" w:eastAsia="Times New Roman" w:hAnsi="YaleNew" w:cs="Arial"/>
          <w:sz w:val="24"/>
        </w:rPr>
        <w:t xml:space="preserve"> $243,568</w:t>
      </w:r>
    </w:p>
    <w:p w14:paraId="75E7CA59" w14:textId="77777777" w:rsidR="00882B6A" w:rsidRPr="00D85554" w:rsidRDefault="00227984" w:rsidP="00227984">
      <w:pPr>
        <w:ind w:firstLine="180"/>
        <w:rPr>
          <w:rFonts w:ascii="YaleNew" w:hAnsi="YaleNew"/>
        </w:rPr>
      </w:pPr>
      <w:r w:rsidRPr="00D85554">
        <w:rPr>
          <w:rFonts w:ascii="YaleNew" w:hAnsi="YaleNew" w:cs="Arial"/>
        </w:rPr>
        <w:t>Project period: 7/1/07 - 6/30/10</w:t>
      </w:r>
    </w:p>
    <w:p w14:paraId="584A9E02" w14:textId="77777777" w:rsidR="00882B6A" w:rsidRPr="00D85554" w:rsidRDefault="00882B6A" w:rsidP="00882B6A">
      <w:pPr>
        <w:jc w:val="both"/>
        <w:rPr>
          <w:rFonts w:ascii="YaleNew" w:hAnsi="YaleNew" w:cs="Arial"/>
        </w:rPr>
      </w:pPr>
    </w:p>
    <w:p w14:paraId="419C9F4C" w14:textId="77777777" w:rsidR="00227984" w:rsidRPr="00D85554" w:rsidRDefault="00227984" w:rsidP="00227984">
      <w:pPr>
        <w:pStyle w:val="NormalWeb"/>
        <w:spacing w:before="0" w:beforeAutospacing="0" w:after="0" w:afterAutospacing="0"/>
        <w:ind w:firstLine="180"/>
        <w:rPr>
          <w:rFonts w:ascii="YaleNew" w:eastAsia="Times New Roman" w:hAnsi="YaleNew" w:cs="Arial"/>
          <w:sz w:val="24"/>
        </w:rPr>
      </w:pPr>
      <w:r w:rsidRPr="00D85554">
        <w:rPr>
          <w:rFonts w:ascii="YaleNew" w:eastAsia="Times New Roman" w:hAnsi="YaleNew" w:cs="Arial"/>
          <w:sz w:val="24"/>
        </w:rPr>
        <w:t xml:space="preserve">Agency: </w:t>
      </w:r>
      <w:r w:rsidRPr="00D85554">
        <w:rPr>
          <w:rFonts w:ascii="YaleNew" w:eastAsia="Times New Roman" w:hAnsi="YaleNew" w:cs="Arial"/>
          <w:sz w:val="24"/>
          <w:u w:val="single"/>
        </w:rPr>
        <w:t xml:space="preserve">The </w:t>
      </w:r>
      <w:r w:rsidR="00740932" w:rsidRPr="00D85554">
        <w:rPr>
          <w:rFonts w:ascii="YaleNew" w:eastAsia="Times New Roman" w:hAnsi="YaleNew" w:cs="Arial"/>
          <w:sz w:val="24"/>
          <w:u w:val="single"/>
        </w:rPr>
        <w:t>CMHC</w:t>
      </w:r>
      <w:r w:rsidRPr="00D85554">
        <w:rPr>
          <w:rFonts w:ascii="YaleNew" w:eastAsia="Times New Roman" w:hAnsi="YaleNew" w:cs="Arial"/>
          <w:sz w:val="24"/>
          <w:u w:val="single"/>
        </w:rPr>
        <w:t xml:space="preserve"> Foundation</w:t>
      </w:r>
    </w:p>
    <w:p w14:paraId="30980804"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eastAsia="Times New Roman" w:hAnsi="YaleNew" w:cs="Arial"/>
          <w:sz w:val="24"/>
        </w:rPr>
        <w:t>Title: “</w:t>
      </w:r>
      <w:r w:rsidRPr="00D85554">
        <w:rPr>
          <w:rFonts w:ascii="YaleNew" w:hAnsi="YaleNew" w:cs="Arial"/>
          <w:sz w:val="24"/>
        </w:rPr>
        <w:t>A qualitative study of pathways to and through care in patients with psychotic illness”</w:t>
      </w:r>
    </w:p>
    <w:p w14:paraId="53786063"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P.I.: Gerritt </w:t>
      </w:r>
      <w:r w:rsidRPr="00D85554">
        <w:rPr>
          <w:rFonts w:ascii="YaleNew" w:hAnsi="YaleNew"/>
          <w:sz w:val="24"/>
        </w:rPr>
        <w:t>van Schalkwyk, MBBS</w:t>
      </w:r>
    </w:p>
    <w:p w14:paraId="4C169520" w14:textId="77777777" w:rsidR="00227984" w:rsidRPr="00D85554" w:rsidRDefault="00227984" w:rsidP="00227984">
      <w:pPr>
        <w:pStyle w:val="NormalWeb"/>
        <w:spacing w:before="0" w:beforeAutospacing="0" w:after="0" w:afterAutospacing="0"/>
        <w:ind w:left="180"/>
        <w:rPr>
          <w:rFonts w:ascii="YaleNew" w:hAnsi="YaleNew" w:cs="Arial"/>
          <w:sz w:val="24"/>
        </w:rPr>
      </w:pPr>
      <w:r w:rsidRPr="00D85554">
        <w:rPr>
          <w:rFonts w:ascii="YaleNew" w:hAnsi="YaleNew" w:cs="Arial"/>
          <w:sz w:val="24"/>
        </w:rPr>
        <w:t xml:space="preserve">Role on Project: </w:t>
      </w:r>
      <w:r w:rsidR="003858C5" w:rsidRPr="00D85554">
        <w:rPr>
          <w:rFonts w:ascii="YaleNew" w:hAnsi="YaleNew" w:cs="Arial"/>
          <w:sz w:val="24"/>
        </w:rPr>
        <w:t>Mentor</w:t>
      </w:r>
    </w:p>
    <w:p w14:paraId="1963BA54" w14:textId="77777777" w:rsidR="00227984" w:rsidRPr="00D85554" w:rsidRDefault="008B2094" w:rsidP="00227984">
      <w:pPr>
        <w:pStyle w:val="NormalWeb"/>
        <w:spacing w:before="0" w:beforeAutospacing="0" w:after="0" w:afterAutospacing="0"/>
        <w:ind w:left="180"/>
        <w:rPr>
          <w:rFonts w:ascii="YaleNew" w:hAnsi="YaleNew" w:cs="Arial"/>
          <w:sz w:val="24"/>
        </w:rPr>
      </w:pPr>
      <w:r w:rsidRPr="00D85554">
        <w:rPr>
          <w:rFonts w:ascii="YaleNew" w:hAnsi="YaleNew" w:cs="Arial"/>
          <w:sz w:val="24"/>
        </w:rPr>
        <w:t>Percent effort: N/A</w:t>
      </w:r>
    </w:p>
    <w:p w14:paraId="21EFE9DB" w14:textId="77777777" w:rsidR="00227984" w:rsidRPr="00D85554" w:rsidRDefault="00227984" w:rsidP="00227984">
      <w:pPr>
        <w:pStyle w:val="NormalWeb"/>
        <w:spacing w:before="0" w:beforeAutospacing="0" w:after="0" w:afterAutospacing="0"/>
        <w:ind w:left="180"/>
        <w:rPr>
          <w:rFonts w:ascii="YaleNew" w:eastAsia="Times New Roman" w:hAnsi="YaleNew" w:cs="Arial"/>
          <w:sz w:val="24"/>
        </w:rPr>
      </w:pPr>
      <w:r w:rsidRPr="00D85554">
        <w:rPr>
          <w:rFonts w:ascii="YaleNew" w:eastAsia="Times New Roman" w:hAnsi="YaleNew" w:cs="Arial"/>
          <w:sz w:val="24"/>
        </w:rPr>
        <w:t>Total costs for project period:</w:t>
      </w:r>
      <w:r w:rsidR="009B62D6" w:rsidRPr="00D85554">
        <w:rPr>
          <w:rFonts w:ascii="YaleNew" w:eastAsia="Times New Roman" w:hAnsi="YaleNew" w:cs="Arial"/>
          <w:sz w:val="24"/>
        </w:rPr>
        <w:t xml:space="preserve"> $3,000</w:t>
      </w:r>
    </w:p>
    <w:p w14:paraId="0BEB3906" w14:textId="77777777" w:rsidR="00227984" w:rsidRPr="00D85554" w:rsidRDefault="00227984" w:rsidP="00227984">
      <w:pPr>
        <w:ind w:firstLine="180"/>
        <w:rPr>
          <w:rFonts w:ascii="YaleNew" w:hAnsi="YaleNew"/>
        </w:rPr>
      </w:pPr>
      <w:r w:rsidRPr="00D85554">
        <w:rPr>
          <w:rFonts w:ascii="YaleNew" w:hAnsi="YaleNew" w:cs="Arial"/>
        </w:rPr>
        <w:t>Project period: 7/1/2013- 6/31/14</w:t>
      </w:r>
    </w:p>
    <w:p w14:paraId="59F75313" w14:textId="77777777" w:rsidR="000C79C5" w:rsidRPr="00D85554" w:rsidRDefault="000C79C5" w:rsidP="00882B6A">
      <w:pPr>
        <w:pStyle w:val="BodyTextIndent21"/>
        <w:tabs>
          <w:tab w:val="left" w:pos="1440"/>
        </w:tabs>
        <w:spacing w:line="240" w:lineRule="auto"/>
        <w:ind w:left="0" w:firstLine="0"/>
        <w:rPr>
          <w:rFonts w:ascii="YaleNew" w:hAnsi="YaleNew"/>
          <w:sz w:val="24"/>
          <w:szCs w:val="24"/>
        </w:rPr>
      </w:pPr>
    </w:p>
    <w:p w14:paraId="003AED14" w14:textId="77777777" w:rsidR="000B1A48" w:rsidRPr="00D85554" w:rsidRDefault="000B1A48">
      <w:pPr>
        <w:pStyle w:val="BodyTextIndent21"/>
        <w:tabs>
          <w:tab w:val="left" w:pos="1440"/>
        </w:tabs>
        <w:ind w:left="0" w:firstLine="0"/>
        <w:rPr>
          <w:rFonts w:ascii="YaleNew" w:hAnsi="YaleNew"/>
          <w:b/>
          <w:sz w:val="24"/>
          <w:szCs w:val="24"/>
        </w:rPr>
      </w:pPr>
      <w:r w:rsidRPr="00D85554">
        <w:rPr>
          <w:rFonts w:ascii="YaleNew" w:hAnsi="YaleNew"/>
          <w:b/>
          <w:sz w:val="24"/>
          <w:szCs w:val="24"/>
        </w:rPr>
        <w:t>Invited Speaking Engagements, Presentations, Sympo</w:t>
      </w:r>
      <w:r w:rsidR="003B31AB" w:rsidRPr="00D85554">
        <w:rPr>
          <w:rFonts w:ascii="YaleNew" w:hAnsi="YaleNew"/>
          <w:b/>
          <w:sz w:val="24"/>
          <w:szCs w:val="24"/>
        </w:rPr>
        <w:t xml:space="preserve">sia &amp; Workshops Not </w:t>
      </w:r>
      <w:r w:rsidR="009550D1" w:rsidRPr="00D85554">
        <w:rPr>
          <w:rFonts w:ascii="YaleNew" w:hAnsi="YaleNew"/>
          <w:b/>
          <w:sz w:val="24"/>
          <w:szCs w:val="24"/>
        </w:rPr>
        <w:t>Affiliated w</w:t>
      </w:r>
      <w:r w:rsidRPr="00D85554">
        <w:rPr>
          <w:rFonts w:ascii="YaleNew" w:hAnsi="YaleNew"/>
          <w:b/>
          <w:sz w:val="24"/>
          <w:szCs w:val="24"/>
        </w:rPr>
        <w:t xml:space="preserve">ith Yale:  </w:t>
      </w:r>
    </w:p>
    <w:p w14:paraId="6FA5BE54" w14:textId="77777777" w:rsidR="000B1A48" w:rsidRPr="00D85554" w:rsidRDefault="000B1A48">
      <w:pPr>
        <w:pStyle w:val="BodyTextIndent21"/>
        <w:tabs>
          <w:tab w:val="left" w:pos="1440"/>
        </w:tabs>
        <w:ind w:left="0" w:firstLine="0"/>
        <w:rPr>
          <w:rFonts w:ascii="YaleNew" w:hAnsi="YaleNew"/>
          <w:sz w:val="24"/>
          <w:szCs w:val="24"/>
          <w:u w:val="single"/>
        </w:rPr>
      </w:pPr>
    </w:p>
    <w:p w14:paraId="448380D9" w14:textId="77777777" w:rsidR="000B1A48" w:rsidRPr="00D85554" w:rsidRDefault="000B1A48" w:rsidP="000B1A48">
      <w:pPr>
        <w:pStyle w:val="BodyTextIndent21"/>
        <w:tabs>
          <w:tab w:val="left" w:pos="1440"/>
        </w:tabs>
        <w:ind w:left="180" w:firstLine="0"/>
        <w:rPr>
          <w:rFonts w:ascii="YaleNew" w:hAnsi="YaleNew" w:cs="Arial"/>
          <w:b/>
          <w:sz w:val="24"/>
          <w:szCs w:val="24"/>
        </w:rPr>
      </w:pPr>
      <w:r w:rsidRPr="00D85554">
        <w:rPr>
          <w:rFonts w:ascii="YaleNew" w:hAnsi="YaleNew" w:cs="Arial"/>
          <w:b/>
          <w:sz w:val="24"/>
          <w:szCs w:val="24"/>
        </w:rPr>
        <w:t>International/National</w:t>
      </w:r>
    </w:p>
    <w:p w14:paraId="03F2CEF1" w14:textId="77777777" w:rsidR="000B1A48" w:rsidRPr="00D85554" w:rsidRDefault="000B1A48" w:rsidP="000B1A48">
      <w:pPr>
        <w:pStyle w:val="BodyTextIndent21"/>
        <w:tabs>
          <w:tab w:val="left" w:pos="1440"/>
        </w:tabs>
        <w:ind w:left="180" w:firstLine="0"/>
        <w:rPr>
          <w:rFonts w:ascii="YaleNew" w:hAnsi="YaleNew" w:cs="Arial"/>
          <w:b/>
          <w:sz w:val="24"/>
          <w:szCs w:val="24"/>
        </w:rPr>
      </w:pPr>
    </w:p>
    <w:p w14:paraId="5996A0F5" w14:textId="77777777" w:rsidR="0083398E" w:rsidRDefault="0083398E" w:rsidP="00146B37">
      <w:pPr>
        <w:pStyle w:val="BodyTextIndent21"/>
        <w:tabs>
          <w:tab w:val="left" w:pos="1620"/>
        </w:tabs>
        <w:spacing w:line="240" w:lineRule="atLeast"/>
        <w:ind w:left="1627" w:hanging="1440"/>
        <w:rPr>
          <w:rFonts w:ascii="YaleNew" w:hAnsi="YaleNew" w:cs="Arial"/>
          <w:sz w:val="24"/>
          <w:szCs w:val="24"/>
        </w:rPr>
      </w:pPr>
    </w:p>
    <w:p w14:paraId="0B5B5AA0" w14:textId="1BB7A214" w:rsidR="00D72EFD" w:rsidRDefault="00D72EFD" w:rsidP="00146B37">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lastRenderedPageBreak/>
        <w:t>2024</w:t>
      </w:r>
      <w:r>
        <w:rPr>
          <w:rFonts w:ascii="YaleNew" w:hAnsi="YaleNew" w:cs="Arial"/>
          <w:sz w:val="24"/>
          <w:szCs w:val="24"/>
        </w:rPr>
        <w:tab/>
      </w:r>
      <w:r w:rsidRPr="00D72EFD">
        <w:rPr>
          <w:rFonts w:ascii="YaleNew" w:hAnsi="YaleNew" w:cs="Arial"/>
          <w:sz w:val="24"/>
          <w:szCs w:val="24"/>
        </w:rPr>
        <w:t>University of Washington Dept of Psychiatry and Behavioral Sciences</w:t>
      </w:r>
      <w:r>
        <w:rPr>
          <w:rFonts w:ascii="YaleNew" w:hAnsi="YaleNew" w:cs="Arial"/>
          <w:sz w:val="24"/>
          <w:szCs w:val="24"/>
        </w:rPr>
        <w:t>, Chad Crooks Inaugural Annual</w:t>
      </w:r>
      <w:r w:rsidRPr="00D72EFD">
        <w:rPr>
          <w:rFonts w:ascii="YaleNew" w:hAnsi="YaleNew" w:cs="Arial"/>
          <w:sz w:val="24"/>
          <w:szCs w:val="24"/>
        </w:rPr>
        <w:t xml:space="preserve"> Grand Rounds</w:t>
      </w:r>
      <w:r>
        <w:rPr>
          <w:rFonts w:ascii="YaleNew" w:hAnsi="YaleNew" w:cs="Arial"/>
          <w:sz w:val="24"/>
          <w:szCs w:val="24"/>
        </w:rPr>
        <w:t>, “</w:t>
      </w:r>
      <w:r w:rsidRPr="00D72EFD">
        <w:rPr>
          <w:rFonts w:ascii="YaleNew" w:hAnsi="YaleNew" w:cs="Arial"/>
          <w:sz w:val="24"/>
          <w:szCs w:val="24"/>
        </w:rPr>
        <w:t>Bringing Best and Innovative Practices in Early Detection of Psychosis to Washington</w:t>
      </w:r>
      <w:r>
        <w:rPr>
          <w:rFonts w:ascii="YaleNew" w:hAnsi="YaleNew" w:cs="Arial"/>
          <w:sz w:val="24"/>
          <w:szCs w:val="24"/>
        </w:rPr>
        <w:t>”</w:t>
      </w:r>
    </w:p>
    <w:p w14:paraId="3522228D" w14:textId="77777777" w:rsidR="000157E5" w:rsidRDefault="000157E5" w:rsidP="00146B37">
      <w:pPr>
        <w:pStyle w:val="BodyTextIndent21"/>
        <w:tabs>
          <w:tab w:val="left" w:pos="1620"/>
        </w:tabs>
        <w:spacing w:line="240" w:lineRule="atLeast"/>
        <w:ind w:left="1627" w:hanging="1440"/>
        <w:rPr>
          <w:rFonts w:ascii="YaleNew" w:hAnsi="YaleNew" w:cs="Arial"/>
          <w:sz w:val="24"/>
          <w:szCs w:val="24"/>
        </w:rPr>
      </w:pPr>
    </w:p>
    <w:p w14:paraId="49C6E189" w14:textId="5E7609E8" w:rsidR="000157E5" w:rsidRDefault="000157E5" w:rsidP="00146B37">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t>Indiana Department of Mental Health Services, invited speaker, “</w:t>
      </w:r>
      <w:r w:rsidRPr="000157E5">
        <w:rPr>
          <w:rFonts w:ascii="YaleNew" w:hAnsi="YaleNew" w:cs="Arial"/>
          <w:sz w:val="24"/>
          <w:szCs w:val="24"/>
        </w:rPr>
        <w:t>Building Systems of Care for Schizophrenia Spectrum Disorders: The STEP Program</w:t>
      </w:r>
      <w:r>
        <w:rPr>
          <w:rFonts w:ascii="YaleNew" w:hAnsi="YaleNew" w:cs="Arial"/>
          <w:sz w:val="24"/>
          <w:szCs w:val="24"/>
        </w:rPr>
        <w:t>.”</w:t>
      </w:r>
    </w:p>
    <w:p w14:paraId="6A5933BD" w14:textId="77777777" w:rsidR="00D72EFD" w:rsidRDefault="00D72EFD" w:rsidP="00146B37">
      <w:pPr>
        <w:pStyle w:val="BodyTextIndent21"/>
        <w:tabs>
          <w:tab w:val="left" w:pos="1620"/>
        </w:tabs>
        <w:spacing w:line="240" w:lineRule="atLeast"/>
        <w:ind w:left="1627" w:hanging="1440"/>
        <w:rPr>
          <w:rFonts w:ascii="YaleNew" w:hAnsi="YaleNew" w:cs="Arial"/>
          <w:sz w:val="24"/>
          <w:szCs w:val="24"/>
        </w:rPr>
      </w:pPr>
    </w:p>
    <w:p w14:paraId="3261646D" w14:textId="60A14897" w:rsidR="000157E5" w:rsidRDefault="000157E5" w:rsidP="00146B37">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2023</w:t>
      </w:r>
      <w:r>
        <w:rPr>
          <w:rFonts w:ascii="YaleNew" w:hAnsi="YaleNew" w:cs="Arial"/>
          <w:sz w:val="24"/>
          <w:szCs w:val="24"/>
        </w:rPr>
        <w:tab/>
        <w:t>National Alliance for Mental Illness, invite speaker (webinar), “</w:t>
      </w:r>
      <w:r w:rsidRPr="000157E5">
        <w:rPr>
          <w:rFonts w:ascii="YaleNew" w:hAnsi="YaleNew" w:cs="Arial"/>
          <w:sz w:val="24"/>
          <w:szCs w:val="24"/>
        </w:rPr>
        <w:t>Building a Statewide Learning Healthcare System in CT</w:t>
      </w:r>
      <w:r>
        <w:rPr>
          <w:rFonts w:ascii="YaleNew" w:hAnsi="YaleNew" w:cs="Arial"/>
          <w:sz w:val="24"/>
          <w:szCs w:val="24"/>
        </w:rPr>
        <w:t>”</w:t>
      </w:r>
    </w:p>
    <w:p w14:paraId="5A287AEE" w14:textId="77777777" w:rsidR="000157E5" w:rsidRDefault="000157E5" w:rsidP="00146B37">
      <w:pPr>
        <w:pStyle w:val="BodyTextIndent21"/>
        <w:tabs>
          <w:tab w:val="left" w:pos="1620"/>
        </w:tabs>
        <w:spacing w:line="240" w:lineRule="atLeast"/>
        <w:ind w:left="1627" w:hanging="1440"/>
        <w:rPr>
          <w:rFonts w:ascii="YaleNew" w:hAnsi="YaleNew" w:cs="Arial"/>
          <w:sz w:val="24"/>
          <w:szCs w:val="24"/>
        </w:rPr>
      </w:pPr>
    </w:p>
    <w:p w14:paraId="14F99951" w14:textId="5D567DE4" w:rsidR="00146B37" w:rsidRDefault="00146B37" w:rsidP="00146B37">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2022</w:t>
      </w:r>
      <w:r>
        <w:rPr>
          <w:rFonts w:ascii="YaleNew" w:hAnsi="YaleNew" w:cs="Arial"/>
          <w:sz w:val="24"/>
          <w:szCs w:val="24"/>
        </w:rPr>
        <w:tab/>
        <w:t>Creighton University</w:t>
      </w:r>
      <w:r w:rsidR="00235E97">
        <w:rPr>
          <w:rFonts w:ascii="YaleNew" w:hAnsi="YaleNew" w:cs="Arial"/>
          <w:sz w:val="24"/>
          <w:szCs w:val="24"/>
        </w:rPr>
        <w:t xml:space="preserve">, Dept. of Psychiatry Grand Rounds. “Building a population </w:t>
      </w:r>
      <w:proofErr w:type="gramStart"/>
      <w:r w:rsidR="00235E97">
        <w:rPr>
          <w:rFonts w:ascii="YaleNew" w:hAnsi="YaleNew" w:cs="Arial"/>
          <w:sz w:val="24"/>
          <w:szCs w:val="24"/>
        </w:rPr>
        <w:t>health based</w:t>
      </w:r>
      <w:proofErr w:type="gramEnd"/>
      <w:r w:rsidR="00235E97">
        <w:rPr>
          <w:rFonts w:ascii="YaleNew" w:hAnsi="YaleNew" w:cs="Arial"/>
          <w:sz w:val="24"/>
          <w:szCs w:val="24"/>
        </w:rPr>
        <w:t xml:space="preserve"> system of care for psychotic disorders.” </w:t>
      </w:r>
    </w:p>
    <w:p w14:paraId="467B80E2" w14:textId="77777777" w:rsidR="00146B37" w:rsidRDefault="00146B37" w:rsidP="00146B37">
      <w:pPr>
        <w:pStyle w:val="BodyTextIndent21"/>
        <w:tabs>
          <w:tab w:val="left" w:pos="1620"/>
        </w:tabs>
        <w:spacing w:line="240" w:lineRule="atLeast"/>
        <w:ind w:left="1627" w:hanging="1440"/>
        <w:rPr>
          <w:rFonts w:ascii="YaleNew" w:hAnsi="YaleNew" w:cs="Arial"/>
          <w:sz w:val="24"/>
          <w:szCs w:val="24"/>
        </w:rPr>
      </w:pPr>
    </w:p>
    <w:p w14:paraId="0B0C2A62" w14:textId="77777777" w:rsidR="00146B37" w:rsidRDefault="00146B37" w:rsidP="00146B37">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t>Indiana University</w:t>
      </w:r>
      <w:r w:rsidR="00235E97">
        <w:rPr>
          <w:rFonts w:ascii="YaleNew" w:hAnsi="YaleNew" w:cs="Arial"/>
          <w:sz w:val="24"/>
          <w:szCs w:val="24"/>
        </w:rPr>
        <w:t>, Dept. of Psychiatry Grand Rounds. “Reducing the Duration of Untreated Psychosis (DUP).”</w:t>
      </w:r>
    </w:p>
    <w:p w14:paraId="6CC2A1A1" w14:textId="77777777" w:rsidR="00146B37" w:rsidRDefault="00146B37" w:rsidP="00146B37">
      <w:pPr>
        <w:pStyle w:val="BodyTextIndent21"/>
        <w:tabs>
          <w:tab w:val="left" w:pos="1620"/>
        </w:tabs>
        <w:spacing w:line="240" w:lineRule="atLeast"/>
        <w:ind w:left="1627" w:hanging="1440"/>
        <w:rPr>
          <w:rFonts w:ascii="YaleNew" w:hAnsi="YaleNew" w:cs="Arial"/>
          <w:sz w:val="24"/>
          <w:szCs w:val="24"/>
        </w:rPr>
      </w:pPr>
    </w:p>
    <w:p w14:paraId="2BCCE69C" w14:textId="43CFA31E" w:rsidR="00363034" w:rsidRDefault="0075632D" w:rsidP="00D72EFD">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2021</w:t>
      </w:r>
      <w:r>
        <w:rPr>
          <w:rFonts w:ascii="YaleNew" w:hAnsi="YaleNew" w:cs="Arial"/>
          <w:sz w:val="24"/>
          <w:szCs w:val="24"/>
        </w:rPr>
        <w:tab/>
      </w:r>
      <w:r w:rsidR="00363034">
        <w:rPr>
          <w:rFonts w:ascii="YaleNew" w:hAnsi="YaleNew" w:cs="Arial"/>
          <w:sz w:val="24"/>
          <w:szCs w:val="24"/>
        </w:rPr>
        <w:t xml:space="preserve">Massachusetts </w:t>
      </w:r>
      <w:r w:rsidR="00363034" w:rsidRPr="00363034">
        <w:rPr>
          <w:rFonts w:ascii="YaleNew" w:hAnsi="YaleNew" w:cs="Arial"/>
          <w:sz w:val="24"/>
          <w:szCs w:val="24"/>
        </w:rPr>
        <w:t>M-COPE</w:t>
      </w:r>
      <w:r w:rsidR="00363034">
        <w:rPr>
          <w:rFonts w:ascii="YaleNew" w:hAnsi="YaleNew" w:cs="Arial"/>
          <w:sz w:val="24"/>
          <w:szCs w:val="24"/>
        </w:rPr>
        <w:t xml:space="preserve"> meeting </w:t>
      </w:r>
      <w:r w:rsidR="00235E97">
        <w:rPr>
          <w:rFonts w:ascii="YaleNew" w:hAnsi="YaleNew" w:cs="Arial"/>
          <w:sz w:val="24"/>
          <w:szCs w:val="24"/>
        </w:rPr>
        <w:t>on Early Detection of Schizophrenia spectrum disorders.</w:t>
      </w:r>
    </w:p>
    <w:p w14:paraId="6EB7ABAA" w14:textId="77777777" w:rsidR="00363034" w:rsidRDefault="00363034" w:rsidP="00FE03D5">
      <w:pPr>
        <w:pStyle w:val="BodyTextIndent21"/>
        <w:tabs>
          <w:tab w:val="left" w:pos="1620"/>
        </w:tabs>
        <w:spacing w:line="240" w:lineRule="atLeast"/>
        <w:ind w:left="1627" w:hanging="1440"/>
        <w:rPr>
          <w:rFonts w:ascii="YaleNew" w:hAnsi="YaleNew" w:cs="Arial"/>
          <w:sz w:val="24"/>
          <w:szCs w:val="24"/>
        </w:rPr>
      </w:pPr>
    </w:p>
    <w:p w14:paraId="1741840F" w14:textId="77777777" w:rsidR="00363034" w:rsidRDefault="00363034"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r>
      <w:r>
        <w:rPr>
          <w:rFonts w:ascii="YaleNew" w:hAnsi="YaleNew" w:cs="Arial"/>
          <w:sz w:val="24"/>
          <w:szCs w:val="24"/>
        </w:rPr>
        <w:tab/>
        <w:t>NRI/NASHMPD webinar</w:t>
      </w:r>
      <w:r w:rsidR="00235E97">
        <w:rPr>
          <w:rFonts w:ascii="YaleNew" w:hAnsi="YaleNew" w:cs="Arial"/>
          <w:sz w:val="24"/>
          <w:szCs w:val="24"/>
        </w:rPr>
        <w:t xml:space="preserve"> “Early Detection in a U.S. Community.”</w:t>
      </w:r>
    </w:p>
    <w:p w14:paraId="4773EB1F" w14:textId="77777777" w:rsidR="00363034" w:rsidRDefault="00363034" w:rsidP="00FE03D5">
      <w:pPr>
        <w:pStyle w:val="BodyTextIndent21"/>
        <w:tabs>
          <w:tab w:val="left" w:pos="1620"/>
        </w:tabs>
        <w:spacing w:line="240" w:lineRule="atLeast"/>
        <w:ind w:left="1627" w:hanging="1440"/>
        <w:rPr>
          <w:rFonts w:ascii="YaleNew" w:hAnsi="YaleNew" w:cs="Arial"/>
          <w:sz w:val="24"/>
          <w:szCs w:val="24"/>
        </w:rPr>
      </w:pPr>
    </w:p>
    <w:p w14:paraId="450FDC87" w14:textId="77777777" w:rsidR="0075632D" w:rsidRDefault="00363034"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r>
      <w:r>
        <w:rPr>
          <w:rFonts w:ascii="YaleNew" w:hAnsi="YaleNew" w:cs="Arial"/>
          <w:sz w:val="24"/>
          <w:szCs w:val="24"/>
        </w:rPr>
        <w:tab/>
      </w:r>
      <w:r w:rsidR="0075632D">
        <w:rPr>
          <w:rFonts w:ascii="YaleNew" w:hAnsi="YaleNew" w:cs="Arial"/>
          <w:sz w:val="24"/>
          <w:szCs w:val="24"/>
        </w:rPr>
        <w:t>PEPPNET Webinar “</w:t>
      </w:r>
      <w:r w:rsidR="0075632D" w:rsidRPr="0075632D">
        <w:rPr>
          <w:rFonts w:ascii="YaleNew" w:hAnsi="YaleNew" w:cs="Arial"/>
          <w:sz w:val="24"/>
          <w:szCs w:val="24"/>
        </w:rPr>
        <w:t>Reducing DUP in a U.S. Community: The Mindmap Campaign</w:t>
      </w:r>
      <w:r w:rsidR="0075632D">
        <w:rPr>
          <w:rFonts w:ascii="YaleNew" w:hAnsi="YaleNew" w:cs="Arial"/>
          <w:sz w:val="24"/>
          <w:szCs w:val="24"/>
        </w:rPr>
        <w:t>”</w:t>
      </w:r>
    </w:p>
    <w:p w14:paraId="0C8BFFD6" w14:textId="77777777" w:rsidR="0075632D" w:rsidRDefault="0075632D" w:rsidP="00FE03D5">
      <w:pPr>
        <w:pStyle w:val="BodyTextIndent21"/>
        <w:tabs>
          <w:tab w:val="left" w:pos="1620"/>
        </w:tabs>
        <w:spacing w:line="240" w:lineRule="atLeast"/>
        <w:ind w:left="1627" w:hanging="1440"/>
        <w:rPr>
          <w:rFonts w:ascii="YaleNew" w:hAnsi="YaleNew" w:cs="Arial"/>
          <w:sz w:val="24"/>
          <w:szCs w:val="24"/>
        </w:rPr>
      </w:pPr>
    </w:p>
    <w:p w14:paraId="71E27195" w14:textId="77777777" w:rsidR="0075632D" w:rsidRDefault="0075632D"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t>Connecticut Early Psychosis Learning Health Network, ECHO case conference: “Medication treatment in early psychosis.”</w:t>
      </w:r>
    </w:p>
    <w:p w14:paraId="172C4DDA" w14:textId="77777777" w:rsidR="0075632D" w:rsidRDefault="0075632D" w:rsidP="00FE03D5">
      <w:pPr>
        <w:pStyle w:val="BodyTextIndent21"/>
        <w:tabs>
          <w:tab w:val="left" w:pos="1620"/>
        </w:tabs>
        <w:spacing w:line="240" w:lineRule="atLeast"/>
        <w:ind w:left="1627" w:hanging="1440"/>
        <w:rPr>
          <w:rFonts w:ascii="YaleNew" w:hAnsi="YaleNew" w:cs="Arial"/>
          <w:sz w:val="24"/>
          <w:szCs w:val="24"/>
        </w:rPr>
      </w:pPr>
    </w:p>
    <w:p w14:paraId="19B36D41" w14:textId="77777777" w:rsidR="00FE61EE" w:rsidRDefault="00BD389C"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2020</w:t>
      </w:r>
      <w:r>
        <w:rPr>
          <w:rFonts w:ascii="YaleNew" w:hAnsi="YaleNew" w:cs="Arial"/>
          <w:sz w:val="24"/>
          <w:szCs w:val="24"/>
        </w:rPr>
        <w:tab/>
      </w:r>
      <w:r w:rsidR="00FE61EE">
        <w:rPr>
          <w:rFonts w:ascii="YaleNew" w:hAnsi="YaleNew" w:cs="Arial"/>
          <w:sz w:val="24"/>
          <w:szCs w:val="24"/>
        </w:rPr>
        <w:t>MAPNET</w:t>
      </w:r>
      <w:r w:rsidR="0075632D">
        <w:rPr>
          <w:rFonts w:ascii="YaleNew" w:hAnsi="YaleNew" w:cs="Arial"/>
          <w:sz w:val="24"/>
          <w:szCs w:val="24"/>
        </w:rPr>
        <w:t xml:space="preserve"> Webinar “</w:t>
      </w:r>
      <w:r w:rsidR="0075632D" w:rsidRPr="0075632D">
        <w:rPr>
          <w:rFonts w:ascii="YaleNew" w:hAnsi="YaleNew" w:cs="Arial"/>
          <w:sz w:val="24"/>
          <w:szCs w:val="24"/>
        </w:rPr>
        <w:t>Reducing DUP in a U.S. Community: The Mindmap Campaign</w:t>
      </w:r>
      <w:r w:rsidR="0075632D">
        <w:rPr>
          <w:rFonts w:ascii="YaleNew" w:hAnsi="YaleNew" w:cs="Arial"/>
          <w:sz w:val="24"/>
          <w:szCs w:val="24"/>
        </w:rPr>
        <w:t>”</w:t>
      </w:r>
    </w:p>
    <w:p w14:paraId="13730DEA" w14:textId="77777777" w:rsidR="00FE61EE" w:rsidRDefault="00FE61EE" w:rsidP="00FE03D5">
      <w:pPr>
        <w:pStyle w:val="BodyTextIndent21"/>
        <w:tabs>
          <w:tab w:val="left" w:pos="1620"/>
        </w:tabs>
        <w:spacing w:line="240" w:lineRule="atLeast"/>
        <w:ind w:left="1627" w:hanging="1440"/>
        <w:rPr>
          <w:rFonts w:ascii="YaleNew" w:hAnsi="YaleNew" w:cs="Arial"/>
          <w:sz w:val="24"/>
          <w:szCs w:val="24"/>
        </w:rPr>
      </w:pPr>
    </w:p>
    <w:p w14:paraId="3FE97F6F" w14:textId="77777777" w:rsidR="00FE61EE" w:rsidRDefault="00FE61EE"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r>
      <w:r w:rsidR="0075632D">
        <w:rPr>
          <w:rFonts w:ascii="YaleNew" w:hAnsi="YaleNew" w:cs="Arial"/>
          <w:sz w:val="24"/>
          <w:szCs w:val="24"/>
        </w:rPr>
        <w:t>NAMI-CT Annual Conference “</w:t>
      </w:r>
      <w:r>
        <w:rPr>
          <w:rFonts w:ascii="YaleNew" w:hAnsi="YaleNew" w:cs="Arial"/>
          <w:sz w:val="24"/>
          <w:szCs w:val="24"/>
        </w:rPr>
        <w:t>Providing care for early psychosis in a pandemic.</w:t>
      </w:r>
      <w:r w:rsidR="0075632D">
        <w:rPr>
          <w:rFonts w:ascii="YaleNew" w:hAnsi="YaleNew" w:cs="Arial"/>
          <w:sz w:val="24"/>
          <w:szCs w:val="24"/>
        </w:rPr>
        <w:t>”</w:t>
      </w:r>
      <w:r>
        <w:rPr>
          <w:rFonts w:ascii="YaleNew" w:hAnsi="YaleNew" w:cs="Arial"/>
          <w:sz w:val="24"/>
          <w:szCs w:val="24"/>
        </w:rPr>
        <w:t xml:space="preserve"> </w:t>
      </w:r>
    </w:p>
    <w:p w14:paraId="7BCA8C5A" w14:textId="77777777" w:rsidR="00FE61EE" w:rsidRDefault="00FE61EE" w:rsidP="00FE03D5">
      <w:pPr>
        <w:pStyle w:val="BodyTextIndent21"/>
        <w:tabs>
          <w:tab w:val="left" w:pos="1620"/>
        </w:tabs>
        <w:spacing w:line="240" w:lineRule="atLeast"/>
        <w:ind w:left="1627" w:hanging="1440"/>
        <w:rPr>
          <w:rFonts w:ascii="YaleNew" w:hAnsi="YaleNew" w:cs="Arial"/>
          <w:sz w:val="24"/>
          <w:szCs w:val="24"/>
        </w:rPr>
      </w:pPr>
    </w:p>
    <w:p w14:paraId="24776064" w14:textId="77777777" w:rsidR="00BD389C" w:rsidRDefault="00FE61EE"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r>
      <w:r w:rsidR="00BD389C" w:rsidRPr="00BD389C">
        <w:rPr>
          <w:rFonts w:ascii="YaleNew" w:hAnsi="YaleNew" w:cs="Arial"/>
          <w:sz w:val="24"/>
          <w:szCs w:val="24"/>
        </w:rPr>
        <w:t>TENNESSEE ASSOCIATION OF MENTAL HEALTH ORGANIZATIONS (TAMHO)</w:t>
      </w:r>
      <w:r w:rsidR="00BD389C">
        <w:rPr>
          <w:rFonts w:ascii="YaleNew" w:hAnsi="YaleNew" w:cs="Arial"/>
          <w:sz w:val="24"/>
          <w:szCs w:val="24"/>
        </w:rPr>
        <w:t xml:space="preserve"> </w:t>
      </w:r>
      <w:r w:rsidR="00BD389C" w:rsidRPr="00BD389C">
        <w:rPr>
          <w:rFonts w:ascii="YaleNew" w:hAnsi="YaleNew" w:cs="Arial"/>
          <w:sz w:val="24"/>
          <w:szCs w:val="24"/>
        </w:rPr>
        <w:t>Early Episode Psychosis Conference</w:t>
      </w:r>
    </w:p>
    <w:p w14:paraId="12B9B45F" w14:textId="77777777" w:rsidR="00BD389C" w:rsidRDefault="00BD389C" w:rsidP="00FE03D5">
      <w:pPr>
        <w:pStyle w:val="BodyTextIndent21"/>
        <w:tabs>
          <w:tab w:val="left" w:pos="1620"/>
        </w:tabs>
        <w:spacing w:line="240" w:lineRule="atLeast"/>
        <w:ind w:left="1627" w:hanging="1440"/>
        <w:rPr>
          <w:rFonts w:ascii="YaleNew" w:hAnsi="YaleNew" w:cs="Arial"/>
          <w:sz w:val="24"/>
          <w:szCs w:val="24"/>
        </w:rPr>
      </w:pPr>
    </w:p>
    <w:p w14:paraId="79496465" w14:textId="77777777" w:rsidR="00BD389C" w:rsidRDefault="00BD389C"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t>Ohio State University Department of Psychiatry,</w:t>
      </w:r>
      <w:r w:rsidR="0075632D">
        <w:rPr>
          <w:rFonts w:ascii="YaleNew" w:hAnsi="YaleNew" w:cs="Arial"/>
          <w:sz w:val="24"/>
          <w:szCs w:val="24"/>
        </w:rPr>
        <w:t xml:space="preserve"> Virtual Speaker Series.</w:t>
      </w:r>
      <w:r>
        <w:rPr>
          <w:rFonts w:ascii="YaleNew" w:hAnsi="YaleNew" w:cs="Arial"/>
          <w:sz w:val="24"/>
          <w:szCs w:val="24"/>
        </w:rPr>
        <w:t xml:space="preserve"> </w:t>
      </w:r>
      <w:r w:rsidR="0075632D" w:rsidRPr="0075632D">
        <w:rPr>
          <w:rFonts w:ascii="YaleNew" w:hAnsi="YaleNew" w:cs="Arial"/>
          <w:sz w:val="24"/>
          <w:szCs w:val="24"/>
        </w:rPr>
        <w:t>Early Intervention for Schizophrenia: Building Systems of Care for Knowledge Translation</w:t>
      </w:r>
    </w:p>
    <w:p w14:paraId="0F9D6643" w14:textId="77777777" w:rsidR="00BD389C" w:rsidRDefault="00BD389C"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ab/>
      </w:r>
      <w:r>
        <w:rPr>
          <w:rFonts w:ascii="YaleNew" w:hAnsi="YaleNew" w:cs="Arial"/>
          <w:sz w:val="24"/>
          <w:szCs w:val="24"/>
        </w:rPr>
        <w:tab/>
      </w:r>
    </w:p>
    <w:p w14:paraId="2468DDA7" w14:textId="77777777" w:rsidR="00BA026A" w:rsidRDefault="00BA026A" w:rsidP="00FE03D5">
      <w:pPr>
        <w:pStyle w:val="BodyTextIndent21"/>
        <w:tabs>
          <w:tab w:val="left" w:pos="1620"/>
        </w:tabs>
        <w:spacing w:line="240" w:lineRule="atLeast"/>
        <w:ind w:left="1627" w:hanging="1440"/>
        <w:rPr>
          <w:rFonts w:ascii="YaleNew" w:hAnsi="YaleNew" w:cs="Arial"/>
          <w:sz w:val="24"/>
          <w:szCs w:val="24"/>
        </w:rPr>
      </w:pPr>
      <w:r>
        <w:rPr>
          <w:rFonts w:ascii="YaleNew" w:hAnsi="YaleNew" w:cs="Arial"/>
          <w:sz w:val="24"/>
          <w:szCs w:val="24"/>
        </w:rPr>
        <w:t>2019</w:t>
      </w:r>
      <w:r w:rsidR="00FE03D5">
        <w:rPr>
          <w:rFonts w:ascii="YaleNew" w:hAnsi="YaleNew" w:cs="Arial"/>
          <w:sz w:val="24"/>
          <w:szCs w:val="24"/>
        </w:rPr>
        <w:tab/>
      </w:r>
      <w:r>
        <w:rPr>
          <w:rFonts w:ascii="YaleNew" w:hAnsi="YaleNew" w:cs="Arial"/>
          <w:sz w:val="24"/>
          <w:szCs w:val="24"/>
        </w:rPr>
        <w:t xml:space="preserve">Grand Rounds, </w:t>
      </w:r>
      <w:r w:rsidRPr="00BA026A">
        <w:rPr>
          <w:rFonts w:ascii="YaleNew" w:hAnsi="YaleNew" w:cs="Arial"/>
          <w:sz w:val="24"/>
          <w:szCs w:val="24"/>
        </w:rPr>
        <w:t>Department of Psychiatry &amp; Behavioral Sciences, Cleveland Clinic Akron General</w:t>
      </w:r>
      <w:r w:rsidR="00B84015">
        <w:rPr>
          <w:rFonts w:ascii="YaleNew" w:hAnsi="YaleNew" w:cs="Arial"/>
          <w:sz w:val="24"/>
          <w:szCs w:val="24"/>
        </w:rPr>
        <w:t>, Akron, OH. “Population Health based services for Psychotic Disorders.”</w:t>
      </w:r>
    </w:p>
    <w:p w14:paraId="660C03D1" w14:textId="77777777" w:rsidR="00BA026A" w:rsidRDefault="00BA026A" w:rsidP="00B84015">
      <w:pPr>
        <w:pStyle w:val="BodyTextIndent21"/>
        <w:tabs>
          <w:tab w:val="left" w:pos="1620"/>
        </w:tabs>
        <w:spacing w:line="240" w:lineRule="auto"/>
        <w:ind w:left="1620" w:hanging="1440"/>
        <w:rPr>
          <w:rFonts w:ascii="YaleNew" w:hAnsi="YaleNew" w:cs="Arial"/>
          <w:sz w:val="24"/>
          <w:szCs w:val="24"/>
        </w:rPr>
      </w:pPr>
    </w:p>
    <w:p w14:paraId="75FB52F2" w14:textId="77777777" w:rsidR="00920E96" w:rsidRPr="00D85554" w:rsidRDefault="00920E96" w:rsidP="00B84015">
      <w:pPr>
        <w:pStyle w:val="BodyTextIndent21"/>
        <w:tabs>
          <w:tab w:val="left" w:pos="1620"/>
        </w:tabs>
        <w:spacing w:line="240" w:lineRule="auto"/>
        <w:ind w:left="1620" w:hanging="1440"/>
        <w:rPr>
          <w:rFonts w:ascii="YaleNew" w:hAnsi="YaleNew" w:cs="Arial"/>
          <w:sz w:val="24"/>
          <w:szCs w:val="24"/>
        </w:rPr>
      </w:pPr>
      <w:r w:rsidRPr="00D85554">
        <w:rPr>
          <w:rFonts w:ascii="YaleNew" w:hAnsi="YaleNew" w:cs="Arial"/>
          <w:sz w:val="24"/>
          <w:szCs w:val="24"/>
        </w:rPr>
        <w:lastRenderedPageBreak/>
        <w:t>2018</w:t>
      </w:r>
      <w:r w:rsidRPr="00D85554">
        <w:rPr>
          <w:rFonts w:ascii="YaleNew" w:hAnsi="YaleNew" w:cs="Arial"/>
          <w:sz w:val="24"/>
          <w:szCs w:val="24"/>
        </w:rPr>
        <w:tab/>
        <w:t>Graduation speaker, Psychiatry Residency, Northwell Health at The Zucker Hillside Hospital</w:t>
      </w:r>
    </w:p>
    <w:p w14:paraId="45AA0EF1" w14:textId="77777777" w:rsidR="00353F93" w:rsidRPr="00D85554" w:rsidRDefault="00353F93" w:rsidP="00B84015">
      <w:pPr>
        <w:ind w:left="1620" w:hanging="1440"/>
        <w:rPr>
          <w:rFonts w:ascii="YaleNew" w:hAnsi="YaleNew"/>
        </w:rPr>
      </w:pPr>
      <w:r w:rsidRPr="00D85554">
        <w:rPr>
          <w:rFonts w:ascii="YaleNew" w:hAnsi="YaleNew"/>
        </w:rPr>
        <w:tab/>
      </w:r>
    </w:p>
    <w:p w14:paraId="280C0526" w14:textId="77777777" w:rsidR="00F63927" w:rsidRPr="00D85554" w:rsidRDefault="00CA2D0C" w:rsidP="00B84015">
      <w:pPr>
        <w:ind w:left="1620" w:hanging="1440"/>
        <w:rPr>
          <w:rFonts w:ascii="YaleNew" w:hAnsi="YaleNew"/>
        </w:rPr>
      </w:pPr>
      <w:r w:rsidRPr="00D85554">
        <w:rPr>
          <w:rFonts w:ascii="YaleNew" w:hAnsi="YaleNew"/>
        </w:rPr>
        <w:t>2017</w:t>
      </w:r>
      <w:r w:rsidRPr="00D85554">
        <w:rPr>
          <w:rFonts w:ascii="YaleNew" w:hAnsi="YaleNew"/>
        </w:rPr>
        <w:tab/>
      </w:r>
      <w:r w:rsidR="00C26602">
        <w:rPr>
          <w:rFonts w:ascii="YaleNew" w:hAnsi="YaleNew"/>
        </w:rPr>
        <w:t xml:space="preserve">Invited speaker, </w:t>
      </w:r>
      <w:r w:rsidR="00C26602" w:rsidRPr="00D85554">
        <w:rPr>
          <w:rFonts w:ascii="YaleNew" w:hAnsi="YaleNew"/>
        </w:rPr>
        <w:t>Congressional Briefing</w:t>
      </w:r>
      <w:r w:rsidRPr="00D85554">
        <w:rPr>
          <w:rFonts w:ascii="YaleNew" w:hAnsi="YaleNew"/>
        </w:rPr>
        <w:t xml:space="preserve">, </w:t>
      </w:r>
      <w:r w:rsidR="00C26602">
        <w:rPr>
          <w:rFonts w:ascii="YaleNew" w:hAnsi="YaleNew"/>
        </w:rPr>
        <w:t xml:space="preserve">hosted by </w:t>
      </w:r>
      <w:r w:rsidR="005174BF" w:rsidRPr="00D85554">
        <w:rPr>
          <w:rFonts w:ascii="YaleNew" w:hAnsi="YaleNew"/>
        </w:rPr>
        <w:t>National Alliance on Mental Illness (</w:t>
      </w:r>
      <w:r w:rsidRPr="00D85554">
        <w:rPr>
          <w:rFonts w:ascii="YaleNew" w:hAnsi="YaleNew"/>
        </w:rPr>
        <w:t>NAMI</w:t>
      </w:r>
      <w:r w:rsidR="005174BF" w:rsidRPr="00D85554">
        <w:rPr>
          <w:rFonts w:ascii="YaleNew" w:hAnsi="YaleNew"/>
        </w:rPr>
        <w:t>)</w:t>
      </w:r>
      <w:r w:rsidR="00C26602">
        <w:rPr>
          <w:rFonts w:ascii="YaleNew" w:hAnsi="YaleNew"/>
        </w:rPr>
        <w:t>,</w:t>
      </w:r>
      <w:r w:rsidRPr="00D85554">
        <w:rPr>
          <w:rFonts w:ascii="YaleNew" w:hAnsi="YaleNew"/>
        </w:rPr>
        <w:t xml:space="preserve"> U.S. Capitol, Washington D.C.</w:t>
      </w:r>
      <w:r w:rsidR="008F4972" w:rsidRPr="00D85554">
        <w:rPr>
          <w:rFonts w:ascii="YaleNew" w:hAnsi="YaleNew"/>
        </w:rPr>
        <w:t xml:space="preserve"> “Science to Service: Early Intervention Services for Psychotic Disorders.”</w:t>
      </w:r>
    </w:p>
    <w:p w14:paraId="702E5539" w14:textId="77777777" w:rsidR="00A54B92" w:rsidRPr="00D85554" w:rsidRDefault="00A54B92" w:rsidP="00B84015">
      <w:pPr>
        <w:ind w:left="1620" w:hanging="1440"/>
        <w:rPr>
          <w:rFonts w:ascii="YaleNew" w:hAnsi="YaleNew"/>
        </w:rPr>
      </w:pPr>
      <w:r w:rsidRPr="00D85554">
        <w:rPr>
          <w:rFonts w:ascii="YaleNew" w:hAnsi="YaleNew"/>
        </w:rPr>
        <w:tab/>
      </w:r>
    </w:p>
    <w:p w14:paraId="3C88646B" w14:textId="77777777" w:rsidR="00A54B92" w:rsidRPr="00D85554" w:rsidRDefault="00A54B92" w:rsidP="00B84015">
      <w:pPr>
        <w:ind w:left="1620"/>
        <w:rPr>
          <w:rFonts w:ascii="YaleNew" w:hAnsi="YaleNew"/>
        </w:rPr>
      </w:pPr>
      <w:r w:rsidRPr="00D85554">
        <w:rPr>
          <w:rFonts w:ascii="YaleNew" w:hAnsi="YaleNew"/>
        </w:rPr>
        <w:t xml:space="preserve">Invited speaker, BIDMC/MMHC/Harvard Medical School Conference on Responding to Risk for Psychosis Among College Students: Tools for Early Engagement, Assessment, and Treatment, Boston, MA. “Early Intervention Turns the Tide.” </w:t>
      </w:r>
    </w:p>
    <w:p w14:paraId="57812853" w14:textId="77777777" w:rsidR="00A54B92" w:rsidRPr="00D85554" w:rsidRDefault="00A54B92" w:rsidP="00882C7F">
      <w:pPr>
        <w:rPr>
          <w:rFonts w:ascii="YaleNew" w:hAnsi="YaleNew"/>
        </w:rPr>
      </w:pPr>
    </w:p>
    <w:p w14:paraId="10F4CE9F" w14:textId="77777777" w:rsidR="008F4972" w:rsidRDefault="007D7AFD" w:rsidP="00882C7F">
      <w:pPr>
        <w:ind w:left="1620"/>
        <w:rPr>
          <w:rFonts w:ascii="YaleNew" w:hAnsi="YaleNew"/>
          <w:iCs/>
        </w:rPr>
      </w:pPr>
      <w:r w:rsidRPr="00D85554">
        <w:rPr>
          <w:rFonts w:ascii="YaleNew" w:hAnsi="YaleNew"/>
        </w:rPr>
        <w:t xml:space="preserve">Invited Speaker, NIMH/SAMHSA conference on </w:t>
      </w:r>
      <w:r w:rsidR="00266966" w:rsidRPr="00D85554">
        <w:rPr>
          <w:rFonts w:ascii="YaleNew" w:hAnsi="YaleNew"/>
          <w:iCs/>
        </w:rPr>
        <w:t>Harmonizing Clinical Data Collection in Community-Based Treatment Programs for First Episode Psychosis, Rockville, MD. “The STEP Program: A regional model for a national Learning Healthcare Network.”</w:t>
      </w:r>
    </w:p>
    <w:p w14:paraId="1AA774C4" w14:textId="77777777" w:rsidR="00800A0F" w:rsidRDefault="00800A0F" w:rsidP="00882C7F">
      <w:pPr>
        <w:ind w:left="1620"/>
        <w:rPr>
          <w:rFonts w:ascii="YaleNew" w:hAnsi="YaleNew"/>
          <w:iCs/>
        </w:rPr>
      </w:pPr>
    </w:p>
    <w:p w14:paraId="2537563A" w14:textId="77777777" w:rsidR="00800A0F" w:rsidRDefault="00800A0F" w:rsidP="00882C7F">
      <w:pPr>
        <w:ind w:left="1620"/>
        <w:rPr>
          <w:rFonts w:ascii="YaleNew" w:hAnsi="YaleNew"/>
          <w:iCs/>
        </w:rPr>
      </w:pPr>
      <w:r>
        <w:rPr>
          <w:rFonts w:ascii="YaleNew" w:hAnsi="YaleNew"/>
          <w:iCs/>
        </w:rPr>
        <w:t xml:space="preserve">Invited Guest, Where We Live, NPR/WSHU: </w:t>
      </w:r>
      <w:r w:rsidRPr="00800A0F">
        <w:rPr>
          <w:rFonts w:ascii="YaleNew" w:hAnsi="YaleNew"/>
          <w:iCs/>
        </w:rPr>
        <w:t xml:space="preserve">Write On! Encouraging Young Adults </w:t>
      </w:r>
      <w:proofErr w:type="gramStart"/>
      <w:r w:rsidRPr="00800A0F">
        <w:rPr>
          <w:rFonts w:ascii="YaleNew" w:hAnsi="YaleNew"/>
          <w:iCs/>
        </w:rPr>
        <w:t>To</w:t>
      </w:r>
      <w:proofErr w:type="gramEnd"/>
      <w:r w:rsidRPr="00800A0F">
        <w:rPr>
          <w:rFonts w:ascii="YaleNew" w:hAnsi="YaleNew"/>
          <w:iCs/>
        </w:rPr>
        <w:t xml:space="preserve"> Share Stories, Confront Mental Health Stigma</w:t>
      </w:r>
      <w:r>
        <w:rPr>
          <w:rFonts w:ascii="YaleNew" w:hAnsi="YaleNew"/>
          <w:iCs/>
        </w:rPr>
        <w:t xml:space="preserve">. </w:t>
      </w:r>
      <w:hyperlink r:id="rId8" w:history="1">
        <w:r w:rsidRPr="00CF3A90">
          <w:rPr>
            <w:rStyle w:val="Hyperlink"/>
            <w:rFonts w:ascii="YaleNew" w:hAnsi="YaleNew"/>
            <w:iCs/>
          </w:rPr>
          <w:t>https://www.wnpr.org/post/write-encouraging-young-adults-share-stories-confront-mental-health-stigma</w:t>
        </w:r>
      </w:hyperlink>
    </w:p>
    <w:p w14:paraId="56F3AC6F" w14:textId="77777777" w:rsidR="00CA2D0C" w:rsidRPr="00D85554" w:rsidRDefault="00CA2D0C" w:rsidP="00B40C2A">
      <w:pPr>
        <w:rPr>
          <w:rFonts w:ascii="YaleNew" w:hAnsi="YaleNew"/>
        </w:rPr>
      </w:pPr>
    </w:p>
    <w:p w14:paraId="5D2B1575" w14:textId="77777777" w:rsidR="00A45CD2" w:rsidRPr="00D85554" w:rsidRDefault="002E55E4" w:rsidP="00A45CD2">
      <w:pPr>
        <w:ind w:left="1620" w:hanging="1440"/>
        <w:rPr>
          <w:rFonts w:ascii="YaleNew" w:hAnsi="YaleNew"/>
        </w:rPr>
      </w:pPr>
      <w:r w:rsidRPr="00D85554">
        <w:rPr>
          <w:rFonts w:ascii="YaleNew" w:hAnsi="YaleNew"/>
        </w:rPr>
        <w:t>2016</w:t>
      </w:r>
      <w:r w:rsidRPr="00D85554">
        <w:rPr>
          <w:rFonts w:ascii="YaleNew" w:hAnsi="YaleNew"/>
        </w:rPr>
        <w:tab/>
      </w:r>
      <w:r w:rsidR="00A45CD2" w:rsidRPr="00D85554">
        <w:rPr>
          <w:rFonts w:ascii="YaleNew" w:hAnsi="YaleNew"/>
        </w:rPr>
        <w:t xml:space="preserve">Invited speaker, </w:t>
      </w:r>
      <w:proofErr w:type="spellStart"/>
      <w:r w:rsidR="00A45CD2" w:rsidRPr="00D85554">
        <w:rPr>
          <w:rFonts w:ascii="YaleNew" w:hAnsi="YaleNew"/>
        </w:rPr>
        <w:t>Xiangya</w:t>
      </w:r>
      <w:proofErr w:type="spellEnd"/>
      <w:r w:rsidR="00A45CD2" w:rsidRPr="00D85554">
        <w:rPr>
          <w:rFonts w:ascii="YaleNew" w:hAnsi="YaleNew"/>
        </w:rPr>
        <w:t xml:space="preserve"> Hospital, Changsha, Hunan Province, China. “Building a Population Health System of care for Psychotic Disorders.”</w:t>
      </w:r>
    </w:p>
    <w:p w14:paraId="58E3225D" w14:textId="77777777" w:rsidR="00A45CD2" w:rsidRPr="00D85554" w:rsidRDefault="00A45CD2" w:rsidP="009550D1">
      <w:pPr>
        <w:ind w:left="1620" w:hanging="1440"/>
        <w:rPr>
          <w:rFonts w:ascii="YaleNew" w:hAnsi="YaleNew"/>
        </w:rPr>
      </w:pPr>
      <w:r w:rsidRPr="00D85554">
        <w:rPr>
          <w:rFonts w:ascii="YaleNew" w:hAnsi="YaleNew"/>
        </w:rPr>
        <w:tab/>
      </w:r>
    </w:p>
    <w:p w14:paraId="1CAA231A" w14:textId="77777777" w:rsidR="00A45CD2" w:rsidRPr="00D85554" w:rsidRDefault="00A45CD2" w:rsidP="009550D1">
      <w:pPr>
        <w:ind w:left="1620" w:hanging="1440"/>
        <w:rPr>
          <w:rFonts w:ascii="YaleNew" w:hAnsi="YaleNew"/>
        </w:rPr>
      </w:pPr>
      <w:r w:rsidRPr="00D85554">
        <w:rPr>
          <w:rFonts w:ascii="YaleNew" w:hAnsi="YaleNew"/>
        </w:rPr>
        <w:tab/>
        <w:t>Keynote speaker, Yale-Chi</w:t>
      </w:r>
      <w:r w:rsidR="001975FC">
        <w:rPr>
          <w:rFonts w:ascii="YaleNew" w:hAnsi="YaleNew"/>
        </w:rPr>
        <w:t>n</w:t>
      </w:r>
      <w:r w:rsidRPr="00D85554">
        <w:rPr>
          <w:rFonts w:ascii="YaleNew" w:hAnsi="YaleNew"/>
        </w:rPr>
        <w:t>a Fellowship Annual Conference, Kunming, Yunnan Province, China. “</w:t>
      </w:r>
      <w:r w:rsidR="00197DBA" w:rsidRPr="00D85554">
        <w:rPr>
          <w:rFonts w:ascii="YaleNew" w:hAnsi="YaleNew"/>
        </w:rPr>
        <w:t>Reducing Duration of Untreated Psychosis (DUP).</w:t>
      </w:r>
      <w:r w:rsidRPr="00D85554">
        <w:rPr>
          <w:rFonts w:ascii="YaleNew" w:hAnsi="YaleNew"/>
        </w:rPr>
        <w:t>”</w:t>
      </w:r>
    </w:p>
    <w:p w14:paraId="461163B4" w14:textId="77777777" w:rsidR="00A45CD2" w:rsidRPr="00D85554" w:rsidRDefault="00A45CD2" w:rsidP="009550D1">
      <w:pPr>
        <w:ind w:left="1620" w:hanging="1440"/>
        <w:rPr>
          <w:rFonts w:ascii="YaleNew" w:hAnsi="YaleNew"/>
        </w:rPr>
      </w:pPr>
    </w:p>
    <w:p w14:paraId="242AC044" w14:textId="77777777" w:rsidR="000F7A0C" w:rsidRPr="00D85554" w:rsidRDefault="009550D1" w:rsidP="000F7A0C">
      <w:pPr>
        <w:ind w:left="1620"/>
        <w:rPr>
          <w:rFonts w:ascii="YaleNew" w:hAnsi="YaleNew"/>
        </w:rPr>
      </w:pPr>
      <w:r w:rsidRPr="00D85554">
        <w:rPr>
          <w:rFonts w:ascii="YaleNew" w:hAnsi="YaleNew"/>
        </w:rPr>
        <w:t xml:space="preserve">Invited speaker, NIMH Outreach Partnership Program 2016 Annual Meeting, Bethesda, MD. </w:t>
      </w:r>
      <w:r w:rsidR="000F7A0C" w:rsidRPr="00D85554">
        <w:rPr>
          <w:rFonts w:ascii="YaleNew" w:hAnsi="YaleNew"/>
        </w:rPr>
        <w:t>“</w:t>
      </w:r>
      <w:r w:rsidR="000F7A0C" w:rsidRPr="00D85554">
        <w:rPr>
          <w:rFonts w:ascii="YaleNew" w:hAnsi="YaleNew"/>
          <w:bCs/>
        </w:rPr>
        <w:t xml:space="preserve">STEP-ED: Reducing Duration of Untreated Psychosis and its Impact in the U.S. </w:t>
      </w:r>
      <w:r w:rsidR="000F7A0C" w:rsidRPr="00D85554">
        <w:rPr>
          <w:rFonts w:ascii="YaleNew" w:hAnsi="YaleNew"/>
        </w:rPr>
        <w:t>(R01MH103831)”</w:t>
      </w:r>
    </w:p>
    <w:p w14:paraId="171EBC4F" w14:textId="77777777" w:rsidR="00A54B92" w:rsidRPr="00D85554" w:rsidRDefault="00A54B92" w:rsidP="009550D1">
      <w:pPr>
        <w:ind w:left="1620"/>
        <w:rPr>
          <w:rFonts w:ascii="YaleNew" w:hAnsi="YaleNew"/>
        </w:rPr>
      </w:pPr>
    </w:p>
    <w:p w14:paraId="112AE0BE" w14:textId="77777777" w:rsidR="004B2482" w:rsidRPr="00D85554" w:rsidRDefault="00B40C2A" w:rsidP="00B40C2A">
      <w:pPr>
        <w:ind w:left="1620" w:hanging="1440"/>
        <w:rPr>
          <w:rFonts w:ascii="YaleNew" w:hAnsi="YaleNew" w:cs="Arial"/>
        </w:rPr>
      </w:pPr>
      <w:r w:rsidRPr="00D85554">
        <w:rPr>
          <w:rFonts w:ascii="YaleNew" w:hAnsi="YaleNew"/>
        </w:rPr>
        <w:t>2015</w:t>
      </w:r>
      <w:r w:rsidRPr="00D85554">
        <w:rPr>
          <w:rFonts w:ascii="YaleNew" w:hAnsi="YaleNew" w:cs="Arial"/>
        </w:rPr>
        <w:tab/>
      </w:r>
      <w:r w:rsidR="00504846" w:rsidRPr="00D85554">
        <w:rPr>
          <w:rFonts w:ascii="YaleNew" w:hAnsi="YaleNew"/>
        </w:rPr>
        <w:t xml:space="preserve">Webinar </w:t>
      </w:r>
      <w:r w:rsidR="004C69AB" w:rsidRPr="00D85554">
        <w:rPr>
          <w:rFonts w:ascii="YaleNew" w:hAnsi="YaleNew"/>
        </w:rPr>
        <w:t>faculty</w:t>
      </w:r>
      <w:r w:rsidR="00504846" w:rsidRPr="00D85554">
        <w:rPr>
          <w:rFonts w:ascii="YaleNew" w:hAnsi="YaleNew"/>
        </w:rPr>
        <w:t xml:space="preserve">, </w:t>
      </w:r>
      <w:r w:rsidR="00153B24" w:rsidRPr="00D85554">
        <w:rPr>
          <w:rFonts w:ascii="YaleNew" w:hAnsi="YaleNew"/>
        </w:rPr>
        <w:t xml:space="preserve">National Association of State Mental Health Program Directors (NASMHPD) </w:t>
      </w:r>
      <w:r w:rsidR="000B1A48" w:rsidRPr="00D85554">
        <w:rPr>
          <w:rFonts w:ascii="YaleNew" w:hAnsi="YaleNew"/>
        </w:rPr>
        <w:t xml:space="preserve">Technical Assistance </w:t>
      </w:r>
      <w:r w:rsidR="00504846" w:rsidRPr="00D85554">
        <w:rPr>
          <w:rFonts w:ascii="YaleNew" w:hAnsi="YaleNew"/>
        </w:rPr>
        <w:t>program</w:t>
      </w:r>
      <w:r w:rsidR="000B1A48" w:rsidRPr="00D85554">
        <w:rPr>
          <w:rFonts w:ascii="YaleNew" w:hAnsi="YaleNew"/>
        </w:rPr>
        <w:t>: “Population Health based approaches to early intervention for psychotic disorders.”</w:t>
      </w:r>
      <w:r w:rsidR="004B2482" w:rsidRPr="00D85554">
        <w:rPr>
          <w:rFonts w:ascii="YaleNew" w:hAnsi="YaleNew"/>
        </w:rPr>
        <w:t xml:space="preserve"> </w:t>
      </w:r>
      <w:hyperlink r:id="rId9" w:history="1">
        <w:r w:rsidR="004B2482" w:rsidRPr="00D85554">
          <w:rPr>
            <w:rStyle w:val="Hyperlink"/>
            <w:rFonts w:ascii="YaleNew" w:hAnsi="YaleNew"/>
          </w:rPr>
          <w:t>Web link</w:t>
        </w:r>
      </w:hyperlink>
    </w:p>
    <w:p w14:paraId="34FC9BC9" w14:textId="77777777" w:rsidR="00CD71B5" w:rsidRPr="00D85554" w:rsidRDefault="000B1A48" w:rsidP="00153B24">
      <w:pPr>
        <w:tabs>
          <w:tab w:val="left" w:pos="1620"/>
        </w:tabs>
        <w:spacing w:after="120"/>
        <w:ind w:left="1620" w:hanging="1620"/>
        <w:rPr>
          <w:rFonts w:ascii="YaleNew" w:hAnsi="YaleNew"/>
        </w:rPr>
      </w:pPr>
      <w:r w:rsidRPr="00D85554">
        <w:rPr>
          <w:rFonts w:ascii="YaleNew" w:hAnsi="YaleNew"/>
        </w:rPr>
        <w:tab/>
      </w:r>
    </w:p>
    <w:p w14:paraId="59F141CA" w14:textId="77777777" w:rsidR="000B1A48" w:rsidRPr="00D85554" w:rsidRDefault="00CD71B5" w:rsidP="00153B24">
      <w:pPr>
        <w:tabs>
          <w:tab w:val="left" w:pos="1620"/>
        </w:tabs>
        <w:spacing w:after="120"/>
        <w:ind w:left="1620" w:hanging="1620"/>
        <w:rPr>
          <w:rFonts w:ascii="YaleNew" w:hAnsi="YaleNew"/>
        </w:rPr>
      </w:pPr>
      <w:r w:rsidRPr="00D85554">
        <w:rPr>
          <w:rFonts w:ascii="YaleNew" w:hAnsi="YaleNew"/>
        </w:rPr>
        <w:tab/>
      </w:r>
      <w:r w:rsidR="004C69AB" w:rsidRPr="00D85554">
        <w:rPr>
          <w:rFonts w:ascii="YaleNew" w:hAnsi="YaleNew"/>
        </w:rPr>
        <w:t>Webinar faculty</w:t>
      </w:r>
      <w:r w:rsidR="00153B24" w:rsidRPr="00D85554">
        <w:rPr>
          <w:rFonts w:ascii="YaleNew" w:hAnsi="YaleNew"/>
        </w:rPr>
        <w:t xml:space="preserve">, </w:t>
      </w:r>
      <w:r w:rsidR="0063361A" w:rsidRPr="00D85554">
        <w:rPr>
          <w:rFonts w:ascii="YaleNew" w:hAnsi="YaleNew"/>
        </w:rPr>
        <w:t xml:space="preserve">Residency Seminar, </w:t>
      </w:r>
      <w:r w:rsidR="00504846" w:rsidRPr="00D85554">
        <w:rPr>
          <w:rFonts w:ascii="YaleNew" w:hAnsi="YaleNew"/>
        </w:rPr>
        <w:t>Duke University, Durham, NC</w:t>
      </w:r>
      <w:r w:rsidR="000B1A48" w:rsidRPr="00D85554">
        <w:rPr>
          <w:rFonts w:ascii="YaleNew" w:hAnsi="YaleNew"/>
        </w:rPr>
        <w:t>: “Review of STEP’s first US based RCT of first-episode services.”</w:t>
      </w:r>
    </w:p>
    <w:p w14:paraId="1775BF12" w14:textId="77777777" w:rsidR="00153B24" w:rsidRPr="00D85554" w:rsidRDefault="00504846" w:rsidP="00153B24">
      <w:pPr>
        <w:pStyle w:val="BodyTextIndent21"/>
        <w:tabs>
          <w:tab w:val="left" w:pos="1440"/>
        </w:tabs>
        <w:ind w:left="1620" w:firstLine="0"/>
        <w:rPr>
          <w:rStyle w:val="Unknown0"/>
          <w:rFonts w:ascii="YaleNew" w:hAnsi="YaleNew"/>
          <w:sz w:val="24"/>
          <w:szCs w:val="24"/>
        </w:rPr>
      </w:pPr>
      <w:r w:rsidRPr="00D85554">
        <w:rPr>
          <w:rFonts w:ascii="YaleNew" w:hAnsi="YaleNew"/>
          <w:sz w:val="24"/>
          <w:szCs w:val="24"/>
        </w:rPr>
        <w:t xml:space="preserve">Grand Rounds, </w:t>
      </w:r>
      <w:r w:rsidR="000B1A48" w:rsidRPr="00D85554">
        <w:rPr>
          <w:rFonts w:ascii="YaleNew" w:hAnsi="YaleNew"/>
          <w:sz w:val="24"/>
          <w:szCs w:val="24"/>
        </w:rPr>
        <w:t xml:space="preserve">Tulane University </w:t>
      </w:r>
      <w:r w:rsidRPr="00D85554">
        <w:rPr>
          <w:rFonts w:ascii="YaleNew" w:hAnsi="YaleNew"/>
          <w:sz w:val="24"/>
          <w:szCs w:val="24"/>
        </w:rPr>
        <w:t xml:space="preserve">Dept. of </w:t>
      </w:r>
      <w:r w:rsidR="000B1A48" w:rsidRPr="00D85554">
        <w:rPr>
          <w:rFonts w:ascii="YaleNew" w:hAnsi="YaleNew"/>
          <w:sz w:val="24"/>
          <w:szCs w:val="24"/>
        </w:rPr>
        <w:t>Psychiatry, New Orleans</w:t>
      </w:r>
      <w:r w:rsidRPr="00D85554">
        <w:rPr>
          <w:rFonts w:ascii="YaleNew" w:hAnsi="YaleNew"/>
          <w:sz w:val="24"/>
          <w:szCs w:val="24"/>
        </w:rPr>
        <w:t>, LA</w:t>
      </w:r>
      <w:r w:rsidR="000B1A48" w:rsidRPr="00D85554">
        <w:rPr>
          <w:rFonts w:ascii="YaleNew" w:hAnsi="YaleNew"/>
          <w:sz w:val="24"/>
          <w:szCs w:val="24"/>
        </w:rPr>
        <w:t>: “</w:t>
      </w:r>
      <w:r w:rsidR="000B1A48" w:rsidRPr="00D85554">
        <w:rPr>
          <w:rStyle w:val="Unknown0"/>
          <w:rFonts w:ascii="YaleNew" w:hAnsi="YaleNew"/>
          <w:sz w:val="24"/>
          <w:szCs w:val="24"/>
        </w:rPr>
        <w:t>Early Intervention in the U.S. Public Sector”</w:t>
      </w:r>
    </w:p>
    <w:p w14:paraId="1B2FE378" w14:textId="77777777" w:rsidR="00BA4588" w:rsidRPr="00D85554" w:rsidRDefault="00BA4588" w:rsidP="00153B24">
      <w:pPr>
        <w:pStyle w:val="BodyTextIndent21"/>
        <w:tabs>
          <w:tab w:val="left" w:pos="1440"/>
        </w:tabs>
        <w:ind w:left="1620" w:firstLine="0"/>
        <w:rPr>
          <w:rStyle w:val="Unknown0"/>
          <w:rFonts w:ascii="YaleNew" w:hAnsi="YaleNew"/>
          <w:sz w:val="24"/>
          <w:szCs w:val="24"/>
        </w:rPr>
      </w:pPr>
    </w:p>
    <w:p w14:paraId="1736227A" w14:textId="77777777" w:rsidR="00153B24" w:rsidRPr="00D85554" w:rsidRDefault="00153B24" w:rsidP="00BA4588">
      <w:pPr>
        <w:pStyle w:val="BodyTextIndent21"/>
        <w:tabs>
          <w:tab w:val="left" w:pos="1440"/>
        </w:tabs>
        <w:ind w:left="1620" w:hanging="1440"/>
        <w:rPr>
          <w:rFonts w:ascii="YaleNew" w:hAnsi="YaleNew"/>
          <w:sz w:val="24"/>
          <w:szCs w:val="24"/>
        </w:rPr>
      </w:pPr>
      <w:r w:rsidRPr="00D85554">
        <w:rPr>
          <w:rFonts w:ascii="YaleNew" w:hAnsi="YaleNew"/>
          <w:sz w:val="24"/>
          <w:szCs w:val="24"/>
        </w:rPr>
        <w:t>2014</w:t>
      </w:r>
      <w:r w:rsidRPr="00D85554">
        <w:rPr>
          <w:rFonts w:ascii="YaleNew" w:hAnsi="YaleNew"/>
          <w:sz w:val="24"/>
          <w:szCs w:val="24"/>
        </w:rPr>
        <w:tab/>
      </w:r>
      <w:r w:rsidR="00BA4588" w:rsidRPr="00D85554">
        <w:rPr>
          <w:rFonts w:ascii="YaleNew" w:hAnsi="YaleNew"/>
          <w:sz w:val="24"/>
          <w:szCs w:val="24"/>
        </w:rPr>
        <w:tab/>
      </w:r>
      <w:r w:rsidR="00A16E82" w:rsidRPr="00D85554">
        <w:rPr>
          <w:rFonts w:ascii="YaleNew" w:hAnsi="YaleNew"/>
          <w:sz w:val="24"/>
          <w:szCs w:val="24"/>
        </w:rPr>
        <w:t xml:space="preserve">Plenary </w:t>
      </w:r>
      <w:r w:rsidR="009F77A2" w:rsidRPr="00D85554">
        <w:rPr>
          <w:rFonts w:ascii="YaleNew" w:hAnsi="YaleNew"/>
          <w:sz w:val="24"/>
          <w:szCs w:val="24"/>
        </w:rPr>
        <w:t>speaker</w:t>
      </w:r>
      <w:r w:rsidR="00A16E82" w:rsidRPr="00D85554">
        <w:rPr>
          <w:rFonts w:ascii="YaleNew" w:hAnsi="YaleNew"/>
          <w:sz w:val="24"/>
          <w:szCs w:val="24"/>
        </w:rPr>
        <w:t>, 5</w:t>
      </w:r>
      <w:r w:rsidR="00A16E82" w:rsidRPr="00D85554">
        <w:rPr>
          <w:rFonts w:ascii="YaleNew" w:hAnsi="YaleNew"/>
          <w:sz w:val="24"/>
          <w:szCs w:val="24"/>
          <w:vertAlign w:val="superscript"/>
        </w:rPr>
        <w:t>th</w:t>
      </w:r>
      <w:r w:rsidR="00A16E82" w:rsidRPr="00D85554">
        <w:rPr>
          <w:rFonts w:ascii="YaleNew" w:hAnsi="YaleNew"/>
          <w:sz w:val="24"/>
          <w:szCs w:val="24"/>
        </w:rPr>
        <w:t xml:space="preserve"> International Conference on Schizophrenia Research (ICONS)</w:t>
      </w:r>
      <w:r w:rsidR="009F77A2" w:rsidRPr="00D85554">
        <w:rPr>
          <w:rFonts w:ascii="YaleNew" w:hAnsi="YaleNew"/>
          <w:sz w:val="24"/>
          <w:szCs w:val="24"/>
        </w:rPr>
        <w:t>, Chennai, India: “Early Detection of Psychosis in the U.S. Public Sector.”</w:t>
      </w:r>
    </w:p>
    <w:p w14:paraId="12D5586C" w14:textId="77777777" w:rsidR="006D6B6D" w:rsidRPr="00D85554" w:rsidRDefault="006D6B6D" w:rsidP="00BA4588">
      <w:pPr>
        <w:pStyle w:val="BodyTextIndent21"/>
        <w:tabs>
          <w:tab w:val="left" w:pos="1440"/>
        </w:tabs>
        <w:ind w:left="1620" w:hanging="1440"/>
        <w:rPr>
          <w:rFonts w:ascii="YaleNew" w:hAnsi="YaleNew"/>
          <w:sz w:val="24"/>
          <w:szCs w:val="24"/>
        </w:rPr>
      </w:pPr>
      <w:r w:rsidRPr="00D85554">
        <w:rPr>
          <w:rFonts w:ascii="YaleNew" w:hAnsi="YaleNew"/>
          <w:sz w:val="24"/>
          <w:szCs w:val="24"/>
        </w:rPr>
        <w:tab/>
      </w:r>
      <w:r w:rsidRPr="00D85554">
        <w:rPr>
          <w:rFonts w:ascii="YaleNew" w:hAnsi="YaleNew"/>
          <w:sz w:val="24"/>
          <w:szCs w:val="24"/>
        </w:rPr>
        <w:tab/>
      </w:r>
    </w:p>
    <w:p w14:paraId="1DADE042" w14:textId="77777777" w:rsidR="006D6B6D" w:rsidRPr="00D85554" w:rsidRDefault="006D6B6D" w:rsidP="006D6B6D">
      <w:pPr>
        <w:pStyle w:val="BodyTextIndent21"/>
        <w:tabs>
          <w:tab w:val="left" w:pos="1440"/>
        </w:tabs>
        <w:ind w:left="1620" w:hanging="1440"/>
        <w:rPr>
          <w:rFonts w:ascii="YaleNew" w:hAnsi="YaleNew"/>
          <w:sz w:val="24"/>
          <w:szCs w:val="24"/>
        </w:rPr>
      </w:pPr>
      <w:r w:rsidRPr="00D85554">
        <w:rPr>
          <w:rFonts w:ascii="YaleNew" w:hAnsi="YaleNew"/>
          <w:sz w:val="24"/>
          <w:szCs w:val="24"/>
        </w:rPr>
        <w:lastRenderedPageBreak/>
        <w:tab/>
      </w:r>
      <w:r w:rsidRPr="00D85554">
        <w:rPr>
          <w:rFonts w:ascii="YaleNew" w:hAnsi="YaleNew"/>
          <w:sz w:val="24"/>
          <w:szCs w:val="24"/>
        </w:rPr>
        <w:tab/>
        <w:t>Keynote speaker, 20</w:t>
      </w:r>
      <w:r w:rsidRPr="00D85554">
        <w:rPr>
          <w:rFonts w:ascii="YaleNew" w:hAnsi="YaleNew"/>
          <w:sz w:val="24"/>
          <w:szCs w:val="24"/>
          <w:vertAlign w:val="superscript"/>
        </w:rPr>
        <w:t>th</w:t>
      </w:r>
      <w:r w:rsidRPr="00D85554">
        <w:rPr>
          <w:rFonts w:ascii="YaleNew" w:hAnsi="YaleNew"/>
          <w:sz w:val="24"/>
          <w:szCs w:val="24"/>
        </w:rPr>
        <w:t xml:space="preserve"> Schizophrenia Days conference, University of Stavanger, Stavanger, Norway. “The STEP-ED study: Adding Early Detection to a First-Episode Services in the U.S. Public Sector.”</w:t>
      </w:r>
    </w:p>
    <w:p w14:paraId="32810038" w14:textId="77777777" w:rsidR="00BA4588" w:rsidRPr="00D85554" w:rsidRDefault="00BA4588" w:rsidP="00BA4588">
      <w:pPr>
        <w:pStyle w:val="BodyTextIndent21"/>
        <w:tabs>
          <w:tab w:val="left" w:pos="1440"/>
        </w:tabs>
        <w:ind w:left="1620" w:hanging="1440"/>
        <w:rPr>
          <w:rFonts w:ascii="YaleNew" w:hAnsi="YaleNew" w:cs="Arial"/>
          <w:b/>
          <w:sz w:val="24"/>
          <w:szCs w:val="24"/>
        </w:rPr>
      </w:pPr>
    </w:p>
    <w:p w14:paraId="19F23FAF" w14:textId="77777777" w:rsidR="00BA4588" w:rsidRPr="00D85554" w:rsidRDefault="00BA4588" w:rsidP="00BA4588">
      <w:pPr>
        <w:tabs>
          <w:tab w:val="left" w:pos="1620"/>
        </w:tabs>
        <w:spacing w:after="120"/>
        <w:ind w:left="1620" w:hanging="1440"/>
        <w:rPr>
          <w:rFonts w:ascii="YaleNew" w:hAnsi="YaleNew"/>
        </w:rPr>
      </w:pPr>
      <w:r w:rsidRPr="00D85554">
        <w:rPr>
          <w:rFonts w:ascii="YaleNew" w:hAnsi="YaleNew"/>
        </w:rPr>
        <w:t>2013</w:t>
      </w:r>
      <w:r w:rsidRPr="00D85554">
        <w:rPr>
          <w:rFonts w:ascii="YaleNew" w:hAnsi="YaleNew"/>
        </w:rPr>
        <w:tab/>
        <w:t>Harvard-Longwood Psychiatry Grand Rounds, Boston</w:t>
      </w:r>
      <w:r w:rsidR="00926673" w:rsidRPr="00D85554">
        <w:rPr>
          <w:rFonts w:ascii="YaleNew" w:hAnsi="YaleNew"/>
        </w:rPr>
        <w:t>, MA</w:t>
      </w:r>
      <w:r w:rsidRPr="00D85554">
        <w:rPr>
          <w:rFonts w:ascii="YaleNew" w:hAnsi="YaleNew"/>
        </w:rPr>
        <w:t>: “</w:t>
      </w:r>
      <w:r w:rsidRPr="00D85554">
        <w:rPr>
          <w:rStyle w:val="Unknown0"/>
          <w:rFonts w:ascii="YaleNew" w:hAnsi="YaleNew"/>
        </w:rPr>
        <w:t>The STEP-ED Trial: Reducing the Duration of Untreated Psychosis and its impact in the U.S.”</w:t>
      </w:r>
    </w:p>
    <w:p w14:paraId="7D81E028" w14:textId="77777777" w:rsidR="00BA4588" w:rsidRPr="00D85554" w:rsidRDefault="00BA4588" w:rsidP="00BA4588">
      <w:pPr>
        <w:tabs>
          <w:tab w:val="left" w:pos="1620"/>
        </w:tabs>
        <w:spacing w:after="120"/>
        <w:ind w:left="1620" w:hanging="1620"/>
        <w:rPr>
          <w:rFonts w:ascii="YaleNew" w:hAnsi="YaleNew"/>
        </w:rPr>
      </w:pPr>
      <w:r w:rsidRPr="00D85554">
        <w:rPr>
          <w:rFonts w:ascii="YaleNew" w:hAnsi="YaleNew"/>
        </w:rPr>
        <w:tab/>
        <w:t>Schizophrenia Research Foundation (SCA</w:t>
      </w:r>
      <w:r w:rsidR="000619BD" w:rsidRPr="00D85554">
        <w:rPr>
          <w:rFonts w:ascii="YaleNew" w:hAnsi="YaleNew"/>
        </w:rPr>
        <w:t xml:space="preserve">RF), Chennai, India: </w:t>
      </w:r>
      <w:r w:rsidRPr="00D85554">
        <w:rPr>
          <w:rFonts w:ascii="YaleNew" w:hAnsi="YaleNew"/>
        </w:rPr>
        <w:t>“Mental Health Services for Emerging Adults Refine or Re-engineer? A case study from Connecticut, U.S.A.”</w:t>
      </w:r>
    </w:p>
    <w:p w14:paraId="7A815896" w14:textId="77777777" w:rsidR="00A430C8" w:rsidRPr="00D85554" w:rsidRDefault="00BA4588" w:rsidP="00B40C2A">
      <w:pPr>
        <w:tabs>
          <w:tab w:val="left" w:pos="1620"/>
        </w:tabs>
        <w:spacing w:after="120"/>
        <w:ind w:left="1620" w:hanging="1620"/>
        <w:rPr>
          <w:rFonts w:ascii="YaleNew" w:hAnsi="YaleNew"/>
        </w:rPr>
      </w:pPr>
      <w:r w:rsidRPr="00D85554">
        <w:rPr>
          <w:rFonts w:ascii="YaleNew" w:hAnsi="YaleNew"/>
        </w:rPr>
        <w:tab/>
        <w:t>Forum</w:t>
      </w:r>
      <w:r w:rsidR="005D2C03" w:rsidRPr="00D85554">
        <w:rPr>
          <w:rFonts w:ascii="YaleNew" w:hAnsi="YaleNew"/>
        </w:rPr>
        <w:t xml:space="preserve"> on</w:t>
      </w:r>
      <w:r w:rsidRPr="00D85554">
        <w:rPr>
          <w:rFonts w:ascii="YaleNew" w:hAnsi="YaleNew"/>
        </w:rPr>
        <w:t xml:space="preserve"> Serious Mental Illness in the Emerging Adult at Mississippi State University, USA. “Mental Health Services for Emerging Adults: Refine or Re-engineer?” </w:t>
      </w:r>
    </w:p>
    <w:p w14:paraId="4F306EA6" w14:textId="77777777" w:rsidR="000B1A48" w:rsidRPr="00D85554" w:rsidRDefault="000B1A48" w:rsidP="00BA4588">
      <w:pPr>
        <w:pStyle w:val="BodyTextIndent21"/>
        <w:tabs>
          <w:tab w:val="left" w:pos="1440"/>
        </w:tabs>
        <w:ind w:left="1620" w:firstLine="0"/>
        <w:rPr>
          <w:rFonts w:ascii="YaleNew" w:hAnsi="YaleNew" w:cs="Arial"/>
          <w:b/>
          <w:sz w:val="24"/>
          <w:szCs w:val="24"/>
        </w:rPr>
      </w:pPr>
    </w:p>
    <w:p w14:paraId="1011AF66" w14:textId="77777777" w:rsidR="000619BD" w:rsidRPr="00D85554" w:rsidRDefault="00BA4588" w:rsidP="00B40C2A">
      <w:pPr>
        <w:tabs>
          <w:tab w:val="left" w:pos="1620"/>
        </w:tabs>
        <w:spacing w:after="120"/>
        <w:ind w:left="1620" w:hanging="1350"/>
        <w:rPr>
          <w:rFonts w:ascii="YaleNew" w:hAnsi="YaleNew"/>
        </w:rPr>
      </w:pPr>
      <w:r w:rsidRPr="00D85554">
        <w:rPr>
          <w:rFonts w:ascii="YaleNew" w:hAnsi="YaleNew"/>
        </w:rPr>
        <w:t>2012</w:t>
      </w:r>
      <w:r w:rsidRPr="00D85554">
        <w:rPr>
          <w:rFonts w:ascii="YaleNew" w:hAnsi="YaleNew"/>
        </w:rPr>
        <w:tab/>
      </w:r>
      <w:r w:rsidR="005D2C03" w:rsidRPr="00D85554">
        <w:rPr>
          <w:rFonts w:ascii="YaleNew" w:hAnsi="YaleNew"/>
        </w:rPr>
        <w:t>5</w:t>
      </w:r>
      <w:r w:rsidR="000619BD" w:rsidRPr="00D85554">
        <w:rPr>
          <w:rFonts w:ascii="YaleNew" w:hAnsi="YaleNew"/>
          <w:vertAlign w:val="superscript"/>
        </w:rPr>
        <w:t>th</w:t>
      </w:r>
      <w:r w:rsidR="000619BD" w:rsidRPr="00D85554">
        <w:rPr>
          <w:rFonts w:ascii="YaleNew" w:hAnsi="YaleNew"/>
        </w:rPr>
        <w:t xml:space="preserve"> International Conference on Schizophrenia Research (ICONS) of the Schizophrenia Research Foundation (SCARF), Chennai, India: “Delivering an Early Intervention Service in a U.S. community setting.”</w:t>
      </w:r>
    </w:p>
    <w:p w14:paraId="11828E69" w14:textId="77777777" w:rsidR="00BA4588" w:rsidRPr="00D85554" w:rsidRDefault="000619BD" w:rsidP="00BA4588">
      <w:pPr>
        <w:tabs>
          <w:tab w:val="left" w:pos="1620"/>
        </w:tabs>
        <w:spacing w:after="120"/>
        <w:ind w:left="1620" w:hanging="1620"/>
        <w:rPr>
          <w:rFonts w:ascii="YaleNew" w:hAnsi="YaleNew"/>
        </w:rPr>
      </w:pPr>
      <w:r w:rsidRPr="00D85554">
        <w:rPr>
          <w:rFonts w:ascii="YaleNew" w:hAnsi="YaleNew"/>
        </w:rPr>
        <w:tab/>
      </w:r>
      <w:r w:rsidR="00BA4588" w:rsidRPr="00D85554">
        <w:rPr>
          <w:rFonts w:ascii="YaleNew" w:hAnsi="YaleNew"/>
        </w:rPr>
        <w:t xml:space="preserve">UCSF Department of Psychiatry, </w:t>
      </w:r>
      <w:r w:rsidR="00926673" w:rsidRPr="00D85554">
        <w:rPr>
          <w:rFonts w:ascii="YaleNew" w:hAnsi="YaleNew"/>
        </w:rPr>
        <w:t xml:space="preserve">San Francisco, CA. </w:t>
      </w:r>
      <w:r w:rsidR="00BA4588" w:rsidRPr="00D85554">
        <w:rPr>
          <w:rFonts w:ascii="YaleNew" w:hAnsi="YaleNew"/>
        </w:rPr>
        <w:t xml:space="preserve">Grand Rounds: “Building Psychiatrists.” </w:t>
      </w:r>
      <w:r w:rsidR="00BA4588" w:rsidRPr="00D85554">
        <w:rPr>
          <w:rFonts w:ascii="YaleNew" w:hAnsi="YaleNew"/>
        </w:rPr>
        <w:tab/>
      </w:r>
    </w:p>
    <w:p w14:paraId="589E0804" w14:textId="77777777" w:rsidR="00BA4588" w:rsidRPr="00D85554" w:rsidRDefault="00BA4588" w:rsidP="00B40C2A">
      <w:pPr>
        <w:pStyle w:val="BodyTextIndent21"/>
        <w:tabs>
          <w:tab w:val="left" w:pos="1440"/>
          <w:tab w:val="left" w:pos="1620"/>
        </w:tabs>
        <w:ind w:left="1620" w:hanging="1350"/>
        <w:rPr>
          <w:rFonts w:ascii="YaleNew" w:hAnsi="YaleNew"/>
          <w:sz w:val="24"/>
          <w:szCs w:val="24"/>
        </w:rPr>
      </w:pPr>
      <w:r w:rsidRPr="00D85554">
        <w:rPr>
          <w:rFonts w:ascii="YaleNew" w:hAnsi="YaleNew"/>
          <w:sz w:val="24"/>
          <w:szCs w:val="24"/>
        </w:rPr>
        <w:t>2011</w:t>
      </w:r>
      <w:r w:rsidRPr="00D85554">
        <w:rPr>
          <w:rFonts w:ascii="YaleNew" w:hAnsi="YaleNew"/>
          <w:sz w:val="24"/>
          <w:szCs w:val="24"/>
        </w:rPr>
        <w:tab/>
      </w:r>
      <w:r w:rsidRPr="00D85554">
        <w:rPr>
          <w:rFonts w:ascii="YaleNew" w:hAnsi="YaleNew"/>
          <w:sz w:val="24"/>
          <w:szCs w:val="24"/>
        </w:rPr>
        <w:tab/>
      </w:r>
      <w:r w:rsidR="005D2C03" w:rsidRPr="00D85554">
        <w:rPr>
          <w:rFonts w:ascii="YaleNew" w:hAnsi="YaleNew"/>
          <w:sz w:val="24"/>
          <w:szCs w:val="24"/>
        </w:rPr>
        <w:t xml:space="preserve">Invited presenter, </w:t>
      </w:r>
      <w:r w:rsidRPr="00D85554">
        <w:rPr>
          <w:rFonts w:ascii="YaleNew" w:hAnsi="YaleNew"/>
          <w:sz w:val="24"/>
          <w:szCs w:val="24"/>
        </w:rPr>
        <w:t>Schizophrenia CME E-Journal Club (</w:t>
      </w:r>
      <w:r w:rsidR="000A2BA4" w:rsidRPr="00D85554">
        <w:rPr>
          <w:rFonts w:ascii="YaleNew" w:hAnsi="YaleNew"/>
          <w:sz w:val="24"/>
          <w:szCs w:val="24"/>
        </w:rPr>
        <w:t>Webinar hosted by Dr. John Kane</w:t>
      </w:r>
      <w:r w:rsidRPr="00D85554">
        <w:rPr>
          <w:rFonts w:ascii="YaleNew" w:hAnsi="YaleNew"/>
          <w:sz w:val="24"/>
          <w:szCs w:val="24"/>
        </w:rPr>
        <w:t xml:space="preserve">, </w:t>
      </w:r>
      <w:r w:rsidR="006607B5" w:rsidRPr="00D85554">
        <w:rPr>
          <w:rFonts w:ascii="YaleNew" w:hAnsi="YaleNew"/>
          <w:sz w:val="24"/>
          <w:szCs w:val="24"/>
        </w:rPr>
        <w:t xml:space="preserve">Professor, </w:t>
      </w:r>
      <w:r w:rsidRPr="00D85554">
        <w:rPr>
          <w:rFonts w:ascii="YaleNew" w:hAnsi="YaleNew"/>
          <w:sz w:val="24"/>
          <w:szCs w:val="24"/>
        </w:rPr>
        <w:t>Albe</w:t>
      </w:r>
      <w:r w:rsidR="000A2BA4" w:rsidRPr="00D85554">
        <w:rPr>
          <w:rFonts w:ascii="YaleNew" w:hAnsi="YaleNew"/>
          <w:sz w:val="24"/>
          <w:szCs w:val="24"/>
        </w:rPr>
        <w:t>rt Einstein College of Medicine):</w:t>
      </w:r>
      <w:r w:rsidRPr="00D85554">
        <w:rPr>
          <w:rFonts w:ascii="YaleNew" w:hAnsi="YaleNew"/>
          <w:sz w:val="24"/>
          <w:szCs w:val="24"/>
        </w:rPr>
        <w:t xml:space="preserve"> “Cardiovascular Risk in First-Episode Psychosis.”</w:t>
      </w:r>
    </w:p>
    <w:p w14:paraId="41A6724C" w14:textId="77777777" w:rsidR="00BA4588" w:rsidRPr="00D85554" w:rsidRDefault="00BA4588" w:rsidP="00BA4588">
      <w:pPr>
        <w:pStyle w:val="BodyTextIndent21"/>
        <w:tabs>
          <w:tab w:val="left" w:pos="1440"/>
          <w:tab w:val="left" w:pos="1620"/>
        </w:tabs>
        <w:ind w:left="1620" w:hanging="1620"/>
        <w:rPr>
          <w:rFonts w:ascii="YaleNew" w:hAnsi="YaleNew"/>
          <w:sz w:val="24"/>
          <w:szCs w:val="24"/>
        </w:rPr>
      </w:pPr>
    </w:p>
    <w:p w14:paraId="297B9637" w14:textId="77777777" w:rsidR="00BA4588" w:rsidRPr="00D85554" w:rsidRDefault="00BA4588" w:rsidP="00BA4588">
      <w:pPr>
        <w:pStyle w:val="BodyTextIndent21"/>
        <w:tabs>
          <w:tab w:val="left" w:pos="1440"/>
          <w:tab w:val="left" w:pos="1620"/>
        </w:tabs>
        <w:ind w:left="1620" w:hanging="1620"/>
        <w:rPr>
          <w:rFonts w:ascii="YaleNew" w:hAnsi="YaleNew"/>
          <w:sz w:val="24"/>
          <w:szCs w:val="24"/>
        </w:rPr>
      </w:pPr>
      <w:r w:rsidRPr="00D85554">
        <w:rPr>
          <w:rFonts w:ascii="YaleNew" w:hAnsi="YaleNew"/>
          <w:sz w:val="24"/>
          <w:szCs w:val="24"/>
        </w:rPr>
        <w:tab/>
      </w:r>
      <w:r w:rsidRPr="00D85554">
        <w:rPr>
          <w:rFonts w:ascii="YaleNew" w:hAnsi="YaleNew"/>
          <w:sz w:val="24"/>
          <w:szCs w:val="24"/>
        </w:rPr>
        <w:tab/>
        <w:t>Indian Global Psychiatric Initiative (IGP</w:t>
      </w:r>
      <w:r w:rsidR="005D2C03" w:rsidRPr="00D85554">
        <w:rPr>
          <w:rFonts w:ascii="YaleNew" w:hAnsi="YaleNew"/>
          <w:sz w:val="24"/>
          <w:szCs w:val="24"/>
        </w:rPr>
        <w:t>I</w:t>
      </w:r>
      <w:r w:rsidRPr="00D85554">
        <w:rPr>
          <w:rFonts w:ascii="YaleNew" w:hAnsi="YaleNew"/>
          <w:sz w:val="24"/>
          <w:szCs w:val="24"/>
        </w:rPr>
        <w:t>) Annual Conference, New Delhi, India: “Service delivery for Early Psychosis and the Indian Context.”</w:t>
      </w:r>
    </w:p>
    <w:p w14:paraId="053E9633" w14:textId="77777777" w:rsidR="00BA4588" w:rsidRPr="00D85554" w:rsidRDefault="00BA4588" w:rsidP="00A16E82">
      <w:pPr>
        <w:pStyle w:val="BodyTextIndent21"/>
        <w:tabs>
          <w:tab w:val="left" w:pos="1440"/>
          <w:tab w:val="left" w:pos="1620"/>
        </w:tabs>
        <w:ind w:left="0" w:firstLine="0"/>
        <w:rPr>
          <w:rFonts w:ascii="YaleNew" w:hAnsi="YaleNew"/>
          <w:sz w:val="24"/>
          <w:szCs w:val="24"/>
        </w:rPr>
      </w:pPr>
    </w:p>
    <w:p w14:paraId="4D14CA50" w14:textId="77777777" w:rsidR="00BA4588" w:rsidRPr="00D85554" w:rsidRDefault="00BA4588" w:rsidP="00BA4588">
      <w:pPr>
        <w:pStyle w:val="BodyTextIndent21"/>
        <w:tabs>
          <w:tab w:val="left" w:pos="1440"/>
          <w:tab w:val="left" w:pos="1620"/>
        </w:tabs>
        <w:ind w:left="1620" w:hanging="1620"/>
        <w:rPr>
          <w:rFonts w:ascii="YaleNew" w:hAnsi="YaleNew"/>
          <w:sz w:val="24"/>
          <w:szCs w:val="24"/>
        </w:rPr>
      </w:pPr>
      <w:r w:rsidRPr="00D85554">
        <w:rPr>
          <w:rFonts w:ascii="YaleNew" w:hAnsi="YaleNew"/>
          <w:sz w:val="24"/>
          <w:szCs w:val="24"/>
        </w:rPr>
        <w:tab/>
      </w:r>
      <w:r w:rsidRPr="00D85554">
        <w:rPr>
          <w:rFonts w:ascii="YaleNew" w:hAnsi="YaleNew"/>
          <w:sz w:val="24"/>
          <w:szCs w:val="24"/>
        </w:rPr>
        <w:tab/>
        <w:t xml:space="preserve">Harvard-Longwood Psychiatry Grand Rounds, Boston, </w:t>
      </w:r>
      <w:r w:rsidR="00926673" w:rsidRPr="00D85554">
        <w:rPr>
          <w:rFonts w:ascii="YaleNew" w:hAnsi="YaleNew"/>
          <w:sz w:val="24"/>
          <w:szCs w:val="24"/>
        </w:rPr>
        <w:t>MA</w:t>
      </w:r>
      <w:r w:rsidRPr="00D85554">
        <w:rPr>
          <w:rFonts w:ascii="YaleNew" w:hAnsi="YaleNew"/>
          <w:sz w:val="24"/>
          <w:szCs w:val="24"/>
        </w:rPr>
        <w:t>: “</w:t>
      </w:r>
      <w:proofErr w:type="spellStart"/>
      <w:r w:rsidRPr="00D85554">
        <w:rPr>
          <w:rFonts w:ascii="YaleNew" w:hAnsi="YaleNew"/>
          <w:sz w:val="24"/>
          <w:szCs w:val="24"/>
        </w:rPr>
        <w:t>STEPping</w:t>
      </w:r>
      <w:proofErr w:type="spellEnd"/>
      <w:r w:rsidRPr="00D85554">
        <w:rPr>
          <w:rFonts w:ascii="YaleNew" w:hAnsi="YaleNew"/>
          <w:sz w:val="24"/>
          <w:szCs w:val="24"/>
        </w:rPr>
        <w:t xml:space="preserve"> up: Early Intervention for Psychosis in the U.S. Public Sector”</w:t>
      </w:r>
    </w:p>
    <w:p w14:paraId="31A24A36" w14:textId="77777777" w:rsidR="00BA4588" w:rsidRPr="00D85554" w:rsidRDefault="00BA4588" w:rsidP="00BA4588">
      <w:pPr>
        <w:pStyle w:val="BodyTextIndent21"/>
        <w:tabs>
          <w:tab w:val="left" w:pos="1440"/>
          <w:tab w:val="left" w:pos="1620"/>
        </w:tabs>
        <w:ind w:left="1620" w:hanging="1620"/>
        <w:rPr>
          <w:rFonts w:ascii="YaleNew" w:hAnsi="YaleNew"/>
          <w:sz w:val="24"/>
          <w:szCs w:val="24"/>
        </w:rPr>
      </w:pPr>
    </w:p>
    <w:p w14:paraId="3A05C9B7" w14:textId="77777777" w:rsidR="009F77A2" w:rsidRPr="00D85554" w:rsidRDefault="000A2BA4" w:rsidP="00B40C2A">
      <w:pPr>
        <w:tabs>
          <w:tab w:val="left" w:pos="1440"/>
          <w:tab w:val="left" w:pos="1620"/>
        </w:tabs>
        <w:ind w:left="1620" w:hanging="1620"/>
        <w:rPr>
          <w:rFonts w:ascii="YaleNew" w:hAnsi="YaleNew"/>
        </w:rPr>
      </w:pPr>
      <w:r w:rsidRPr="00D85554">
        <w:rPr>
          <w:rFonts w:ascii="YaleNew" w:hAnsi="YaleNew"/>
        </w:rPr>
        <w:t>2010</w:t>
      </w:r>
      <w:r w:rsidRPr="00D85554">
        <w:rPr>
          <w:rFonts w:ascii="YaleNew" w:hAnsi="YaleNew"/>
        </w:rPr>
        <w:tab/>
      </w:r>
      <w:r w:rsidRPr="00D85554">
        <w:rPr>
          <w:rFonts w:ascii="YaleNew" w:hAnsi="YaleNew"/>
        </w:rPr>
        <w:tab/>
        <w:t xml:space="preserve">Acadia Hospital, Maine, </w:t>
      </w:r>
      <w:r w:rsidR="00BA4588" w:rsidRPr="00D85554">
        <w:rPr>
          <w:rFonts w:ascii="YaleNew" w:hAnsi="YaleNew"/>
        </w:rPr>
        <w:t>AWARE Conference on Early Detection, Characteristics and Treatment of Psychosi</w:t>
      </w:r>
      <w:r w:rsidRPr="00D85554">
        <w:rPr>
          <w:rFonts w:ascii="YaleNew" w:hAnsi="YaleNew"/>
        </w:rPr>
        <w:t>s</w:t>
      </w:r>
      <w:r w:rsidR="00BA4588" w:rsidRPr="00D85554">
        <w:rPr>
          <w:rFonts w:ascii="YaleNew" w:hAnsi="YaleNew"/>
        </w:rPr>
        <w:t>: “The STEP Program.”</w:t>
      </w:r>
    </w:p>
    <w:p w14:paraId="0B1851FE" w14:textId="77777777" w:rsidR="009F77A2" w:rsidRPr="00D85554" w:rsidRDefault="009F77A2" w:rsidP="005634FE">
      <w:pPr>
        <w:tabs>
          <w:tab w:val="left" w:pos="360"/>
          <w:tab w:val="left" w:pos="1440"/>
          <w:tab w:val="left" w:pos="1620"/>
        </w:tabs>
        <w:ind w:left="1620" w:hanging="1620"/>
        <w:rPr>
          <w:rFonts w:ascii="YaleNew" w:hAnsi="YaleNew"/>
        </w:rPr>
      </w:pPr>
    </w:p>
    <w:p w14:paraId="3F0E2EF4" w14:textId="77777777" w:rsidR="009F77A2" w:rsidRPr="00D85554" w:rsidRDefault="005F6639" w:rsidP="001975FC">
      <w:pPr>
        <w:tabs>
          <w:tab w:val="left" w:pos="1440"/>
          <w:tab w:val="left" w:pos="1620"/>
        </w:tabs>
        <w:ind w:left="1627" w:hanging="1627"/>
        <w:rPr>
          <w:rFonts w:ascii="YaleNew" w:hAnsi="YaleNew"/>
        </w:rPr>
      </w:pPr>
      <w:r>
        <w:rPr>
          <w:rFonts w:ascii="YaleNew" w:hAnsi="YaleNew"/>
        </w:rPr>
        <w:t>2005-</w:t>
      </w:r>
      <w:r w:rsidR="009F77A2" w:rsidRPr="00D85554">
        <w:rPr>
          <w:rFonts w:ascii="YaleNew" w:hAnsi="YaleNew"/>
        </w:rPr>
        <w:t>09</w:t>
      </w:r>
      <w:r w:rsidR="009F77A2" w:rsidRPr="00D85554">
        <w:rPr>
          <w:rFonts w:ascii="YaleNew" w:hAnsi="YaleNew"/>
        </w:rPr>
        <w:tab/>
      </w:r>
      <w:r w:rsidR="009F77A2" w:rsidRPr="00D85554">
        <w:rPr>
          <w:rFonts w:ascii="YaleNew" w:hAnsi="YaleNew"/>
        </w:rPr>
        <w:tab/>
        <w:t>Invited core faculty, Annual international Teaching Evidence-Based Medicine (TEBM) workshop, Center for Evidence-Based Medicine, University of Oxford, Oxford, U.K.</w:t>
      </w:r>
    </w:p>
    <w:p w14:paraId="1E2C0A87" w14:textId="77777777" w:rsidR="00BA4588" w:rsidRPr="00D85554" w:rsidRDefault="00BA4588" w:rsidP="00236477">
      <w:pPr>
        <w:pStyle w:val="BodyTextIndent21"/>
        <w:tabs>
          <w:tab w:val="left" w:pos="1440"/>
        </w:tabs>
        <w:ind w:left="0" w:firstLine="0"/>
        <w:rPr>
          <w:rFonts w:ascii="YaleNew" w:hAnsi="YaleNew" w:cs="Arial"/>
          <w:b/>
          <w:sz w:val="24"/>
          <w:szCs w:val="24"/>
        </w:rPr>
      </w:pPr>
    </w:p>
    <w:p w14:paraId="1A9CA640" w14:textId="77777777" w:rsidR="00153B24" w:rsidRPr="00D85554" w:rsidRDefault="00153B24" w:rsidP="000B1A48">
      <w:pPr>
        <w:pStyle w:val="BodyTextIndent21"/>
        <w:tabs>
          <w:tab w:val="left" w:pos="1440"/>
        </w:tabs>
        <w:ind w:left="180" w:firstLine="0"/>
        <w:rPr>
          <w:rFonts w:ascii="YaleNew" w:hAnsi="YaleNew" w:cs="Arial"/>
          <w:b/>
          <w:sz w:val="24"/>
          <w:szCs w:val="24"/>
        </w:rPr>
      </w:pPr>
    </w:p>
    <w:p w14:paraId="06A2AA7D" w14:textId="77777777" w:rsidR="00236477" w:rsidRPr="00D85554" w:rsidRDefault="000B1A48" w:rsidP="00CB7C8A">
      <w:pPr>
        <w:tabs>
          <w:tab w:val="left" w:pos="1980"/>
          <w:tab w:val="left" w:pos="2790"/>
        </w:tabs>
        <w:rPr>
          <w:rFonts w:ascii="YaleNew" w:hAnsi="YaleNew" w:cs="Arial"/>
          <w:b/>
        </w:rPr>
      </w:pPr>
      <w:r w:rsidRPr="00D85554">
        <w:rPr>
          <w:rFonts w:ascii="YaleNew" w:hAnsi="YaleNew" w:cs="Arial"/>
          <w:b/>
        </w:rPr>
        <w:t>Regional</w:t>
      </w:r>
    </w:p>
    <w:p w14:paraId="29732A98" w14:textId="77777777" w:rsidR="00BA4588" w:rsidRPr="00D85554" w:rsidRDefault="00BA4588" w:rsidP="00BA4588">
      <w:pPr>
        <w:pStyle w:val="BodyTextIndent21"/>
        <w:tabs>
          <w:tab w:val="left" w:pos="1440"/>
        </w:tabs>
        <w:ind w:left="1620" w:hanging="1440"/>
        <w:rPr>
          <w:rFonts w:ascii="YaleNew" w:hAnsi="YaleNew" w:cs="Arial"/>
          <w:sz w:val="24"/>
          <w:szCs w:val="24"/>
        </w:rPr>
      </w:pPr>
    </w:p>
    <w:p w14:paraId="4235D100" w14:textId="3911D056" w:rsidR="00235E97" w:rsidRDefault="00235E97" w:rsidP="001975FC">
      <w:pPr>
        <w:pStyle w:val="BodyTextIndent21"/>
        <w:tabs>
          <w:tab w:val="left" w:pos="1440"/>
        </w:tabs>
        <w:spacing w:line="240" w:lineRule="auto"/>
        <w:ind w:left="1627" w:hanging="1627"/>
        <w:rPr>
          <w:rFonts w:ascii="YaleNew" w:hAnsi="YaleNew" w:cs="Arial"/>
          <w:sz w:val="24"/>
          <w:szCs w:val="24"/>
        </w:rPr>
      </w:pPr>
      <w:r>
        <w:rPr>
          <w:rFonts w:ascii="YaleNew" w:hAnsi="YaleNew" w:cs="Arial"/>
          <w:sz w:val="24"/>
          <w:szCs w:val="24"/>
        </w:rPr>
        <w:t>2022</w:t>
      </w:r>
      <w:r w:rsidR="0083398E">
        <w:rPr>
          <w:rFonts w:ascii="YaleNew" w:hAnsi="YaleNew" w:cs="Arial"/>
          <w:sz w:val="24"/>
          <w:szCs w:val="24"/>
        </w:rPr>
        <w:t>-</w:t>
      </w:r>
      <w:r>
        <w:rPr>
          <w:rFonts w:ascii="YaleNew" w:hAnsi="YaleNew" w:cs="Arial"/>
          <w:sz w:val="24"/>
          <w:szCs w:val="24"/>
        </w:rPr>
        <w:tab/>
      </w:r>
      <w:r>
        <w:rPr>
          <w:rFonts w:ascii="YaleNew" w:hAnsi="YaleNew" w:cs="Arial"/>
          <w:sz w:val="24"/>
          <w:szCs w:val="24"/>
        </w:rPr>
        <w:tab/>
        <w:t>&gt;</w:t>
      </w:r>
      <w:r w:rsidR="0083398E">
        <w:rPr>
          <w:rFonts w:ascii="YaleNew" w:hAnsi="YaleNew" w:cs="Arial"/>
          <w:sz w:val="24"/>
          <w:szCs w:val="24"/>
        </w:rPr>
        <w:t>30</w:t>
      </w:r>
      <w:r>
        <w:rPr>
          <w:rFonts w:ascii="YaleNew" w:hAnsi="YaleNew" w:cs="Arial"/>
          <w:sz w:val="24"/>
          <w:szCs w:val="24"/>
        </w:rPr>
        <w:t xml:space="preserve"> presentations on a variety of topics related to the care of early psychosis patients as part of an ECHO model of workforce development hosted by the STEP Program for Connecticut practitioners (social workers, nurses, psychologists and psychiatrists).</w:t>
      </w:r>
    </w:p>
    <w:p w14:paraId="259FC74A" w14:textId="77777777" w:rsidR="00235E97" w:rsidRDefault="00235E97" w:rsidP="001975FC">
      <w:pPr>
        <w:pStyle w:val="BodyTextIndent21"/>
        <w:tabs>
          <w:tab w:val="left" w:pos="1440"/>
        </w:tabs>
        <w:spacing w:line="240" w:lineRule="auto"/>
        <w:ind w:left="1627" w:hanging="1627"/>
        <w:rPr>
          <w:rFonts w:ascii="YaleNew" w:hAnsi="YaleNew" w:cs="Arial"/>
          <w:sz w:val="24"/>
          <w:szCs w:val="24"/>
        </w:rPr>
      </w:pPr>
    </w:p>
    <w:p w14:paraId="47BE6ABC" w14:textId="0C527AC5" w:rsidR="00A62919" w:rsidRDefault="00A62919" w:rsidP="001975FC">
      <w:pPr>
        <w:pStyle w:val="BodyTextIndent21"/>
        <w:tabs>
          <w:tab w:val="left" w:pos="1440"/>
        </w:tabs>
        <w:spacing w:line="240" w:lineRule="auto"/>
        <w:ind w:left="1627" w:hanging="1627"/>
        <w:rPr>
          <w:rFonts w:ascii="YaleNew" w:hAnsi="YaleNew" w:cs="Arial"/>
          <w:sz w:val="24"/>
          <w:szCs w:val="24"/>
        </w:rPr>
      </w:pPr>
      <w:r>
        <w:rPr>
          <w:rFonts w:ascii="YaleNew" w:hAnsi="YaleNew" w:cs="Arial"/>
          <w:sz w:val="24"/>
          <w:szCs w:val="24"/>
        </w:rPr>
        <w:t>2024</w:t>
      </w:r>
      <w:r>
        <w:rPr>
          <w:rFonts w:ascii="YaleNew" w:hAnsi="YaleNew" w:cs="Arial"/>
          <w:sz w:val="24"/>
          <w:szCs w:val="24"/>
        </w:rPr>
        <w:tab/>
      </w:r>
      <w:r>
        <w:rPr>
          <w:rFonts w:ascii="YaleNew" w:hAnsi="YaleNew" w:cs="Arial"/>
          <w:sz w:val="24"/>
          <w:szCs w:val="24"/>
        </w:rPr>
        <w:tab/>
        <w:t>Yale Psychiatric Hospital, Staff &amp; Resident Meeting, “</w:t>
      </w:r>
      <w:r w:rsidRPr="00A62919">
        <w:rPr>
          <w:rFonts w:ascii="YaleNew" w:hAnsi="YaleNew" w:cs="Arial"/>
          <w:sz w:val="24"/>
          <w:szCs w:val="24"/>
        </w:rPr>
        <w:t xml:space="preserve">Antipsychotic Rx for Early Course Schizophrenia </w:t>
      </w:r>
      <w:proofErr w:type="gramStart"/>
      <w:r w:rsidRPr="00A62919">
        <w:rPr>
          <w:rFonts w:ascii="YaleNew" w:hAnsi="YaleNew" w:cs="Arial"/>
          <w:sz w:val="24"/>
          <w:szCs w:val="24"/>
        </w:rPr>
        <w:t>spectrum</w:t>
      </w:r>
      <w:proofErr w:type="gramEnd"/>
      <w:r w:rsidRPr="00A62919">
        <w:rPr>
          <w:rFonts w:ascii="YaleNew" w:hAnsi="YaleNew" w:cs="Arial"/>
          <w:sz w:val="24"/>
          <w:szCs w:val="24"/>
        </w:rPr>
        <w:t xml:space="preserve"> Disorders</w:t>
      </w:r>
      <w:r>
        <w:rPr>
          <w:rFonts w:ascii="YaleNew" w:hAnsi="YaleNew" w:cs="Arial"/>
          <w:sz w:val="24"/>
          <w:szCs w:val="24"/>
        </w:rPr>
        <w:t>.”</w:t>
      </w:r>
    </w:p>
    <w:p w14:paraId="29760101" w14:textId="77777777" w:rsidR="00A62919" w:rsidRDefault="00A62919" w:rsidP="001975FC">
      <w:pPr>
        <w:pStyle w:val="BodyTextIndent21"/>
        <w:tabs>
          <w:tab w:val="left" w:pos="1440"/>
        </w:tabs>
        <w:spacing w:line="240" w:lineRule="auto"/>
        <w:ind w:left="1627" w:hanging="1627"/>
        <w:rPr>
          <w:rFonts w:ascii="YaleNew" w:hAnsi="YaleNew" w:cs="Arial"/>
          <w:sz w:val="24"/>
          <w:szCs w:val="24"/>
        </w:rPr>
      </w:pPr>
    </w:p>
    <w:p w14:paraId="6BBBE806" w14:textId="32B01CF9" w:rsidR="006A299D" w:rsidRDefault="000157E5" w:rsidP="001975FC">
      <w:pPr>
        <w:pStyle w:val="BodyTextIndent21"/>
        <w:tabs>
          <w:tab w:val="left" w:pos="1440"/>
        </w:tabs>
        <w:spacing w:line="240" w:lineRule="auto"/>
        <w:ind w:left="1627" w:hanging="1627"/>
        <w:rPr>
          <w:rFonts w:ascii="YaleNew" w:hAnsi="YaleNew" w:cs="Arial"/>
          <w:sz w:val="24"/>
          <w:szCs w:val="24"/>
        </w:rPr>
      </w:pPr>
      <w:r>
        <w:rPr>
          <w:rFonts w:ascii="YaleNew" w:hAnsi="YaleNew" w:cs="Arial"/>
          <w:sz w:val="24"/>
          <w:szCs w:val="24"/>
        </w:rPr>
        <w:t>2023</w:t>
      </w:r>
      <w:r>
        <w:rPr>
          <w:rFonts w:ascii="YaleNew" w:hAnsi="YaleNew" w:cs="Arial"/>
          <w:sz w:val="24"/>
          <w:szCs w:val="24"/>
        </w:rPr>
        <w:tab/>
      </w:r>
      <w:r>
        <w:rPr>
          <w:rFonts w:ascii="YaleNew" w:hAnsi="YaleNew" w:cs="Arial"/>
          <w:sz w:val="24"/>
          <w:szCs w:val="24"/>
        </w:rPr>
        <w:tab/>
      </w:r>
      <w:r w:rsidRPr="000157E5">
        <w:rPr>
          <w:rFonts w:ascii="YaleNew" w:hAnsi="YaleNew" w:cs="Arial"/>
          <w:sz w:val="24"/>
          <w:szCs w:val="24"/>
        </w:rPr>
        <w:t>Yale Conference on Mental Illness</w:t>
      </w:r>
      <w:r>
        <w:rPr>
          <w:rFonts w:ascii="YaleNew" w:hAnsi="YaleNew" w:cs="Arial"/>
          <w:sz w:val="24"/>
          <w:szCs w:val="24"/>
        </w:rPr>
        <w:t>, Yale School of Management, Invited Plenary Speake. “</w:t>
      </w:r>
      <w:r w:rsidRPr="000157E5">
        <w:rPr>
          <w:rFonts w:ascii="YaleNew" w:hAnsi="YaleNew" w:cs="Arial"/>
          <w:sz w:val="24"/>
          <w:szCs w:val="24"/>
        </w:rPr>
        <w:t>Building Systems of Care for Schizophrenia Spectrum Disorders: The STEP Program</w:t>
      </w:r>
      <w:r>
        <w:rPr>
          <w:rFonts w:ascii="YaleNew" w:hAnsi="YaleNew" w:cs="Arial"/>
          <w:sz w:val="24"/>
          <w:szCs w:val="24"/>
        </w:rPr>
        <w:t>.”</w:t>
      </w:r>
    </w:p>
    <w:p w14:paraId="251BF672" w14:textId="77777777" w:rsidR="000157E5" w:rsidRDefault="000157E5" w:rsidP="001975FC">
      <w:pPr>
        <w:pStyle w:val="BodyTextIndent21"/>
        <w:tabs>
          <w:tab w:val="left" w:pos="1440"/>
        </w:tabs>
        <w:spacing w:line="240" w:lineRule="auto"/>
        <w:ind w:left="1627" w:hanging="1627"/>
        <w:rPr>
          <w:rFonts w:ascii="YaleNew" w:hAnsi="YaleNew" w:cs="Arial"/>
          <w:sz w:val="24"/>
          <w:szCs w:val="24"/>
        </w:rPr>
      </w:pPr>
      <w:r>
        <w:rPr>
          <w:rFonts w:ascii="YaleNew" w:hAnsi="YaleNew" w:cs="Arial"/>
          <w:sz w:val="24"/>
          <w:szCs w:val="24"/>
        </w:rPr>
        <w:tab/>
      </w:r>
      <w:r>
        <w:rPr>
          <w:rFonts w:ascii="YaleNew" w:hAnsi="YaleNew" w:cs="Arial"/>
          <w:sz w:val="24"/>
          <w:szCs w:val="24"/>
        </w:rPr>
        <w:tab/>
      </w:r>
      <w:r>
        <w:rPr>
          <w:rFonts w:ascii="YaleNew" w:hAnsi="YaleNew" w:cs="Arial"/>
          <w:sz w:val="24"/>
          <w:szCs w:val="24"/>
        </w:rPr>
        <w:tab/>
      </w:r>
    </w:p>
    <w:p w14:paraId="248867BB" w14:textId="4570DBB6" w:rsidR="000157E5" w:rsidRDefault="000157E5" w:rsidP="001975FC">
      <w:pPr>
        <w:pStyle w:val="BodyTextIndent21"/>
        <w:tabs>
          <w:tab w:val="left" w:pos="1440"/>
        </w:tabs>
        <w:spacing w:line="240" w:lineRule="auto"/>
        <w:ind w:left="1627" w:hanging="1627"/>
        <w:rPr>
          <w:rFonts w:ascii="YaleNew" w:hAnsi="YaleNew" w:cs="Arial"/>
          <w:sz w:val="24"/>
          <w:szCs w:val="24"/>
        </w:rPr>
      </w:pPr>
      <w:r>
        <w:rPr>
          <w:rFonts w:ascii="YaleNew" w:hAnsi="YaleNew" w:cs="Arial"/>
          <w:sz w:val="24"/>
          <w:szCs w:val="24"/>
        </w:rPr>
        <w:tab/>
      </w:r>
      <w:r>
        <w:rPr>
          <w:rFonts w:ascii="YaleNew" w:hAnsi="YaleNew" w:cs="Arial"/>
          <w:sz w:val="24"/>
          <w:szCs w:val="24"/>
        </w:rPr>
        <w:tab/>
        <w:t>Ohio Mental Health Services (OMHAS), invited speaker,</w:t>
      </w:r>
      <w:r w:rsidR="00A62919">
        <w:rPr>
          <w:rFonts w:ascii="YaleNew" w:hAnsi="YaleNew" w:cs="Arial"/>
          <w:sz w:val="24"/>
          <w:szCs w:val="24"/>
        </w:rPr>
        <w:t xml:space="preserve"> Services Leadership Meeting:</w:t>
      </w:r>
      <w:r>
        <w:rPr>
          <w:rFonts w:ascii="YaleNew" w:hAnsi="YaleNew" w:cs="Arial"/>
          <w:sz w:val="24"/>
          <w:szCs w:val="24"/>
        </w:rPr>
        <w:t xml:space="preserve"> “</w:t>
      </w:r>
      <w:r w:rsidRPr="000157E5">
        <w:rPr>
          <w:rFonts w:ascii="YaleNew" w:hAnsi="YaleNew" w:cs="Arial"/>
          <w:sz w:val="24"/>
          <w:szCs w:val="24"/>
        </w:rPr>
        <w:t>Building a Learning Health Network for First-Episode Psychosis in Ohio</w:t>
      </w:r>
      <w:r>
        <w:rPr>
          <w:rFonts w:ascii="YaleNew" w:hAnsi="YaleNew" w:cs="Arial"/>
          <w:sz w:val="24"/>
          <w:szCs w:val="24"/>
        </w:rPr>
        <w:t>.”</w:t>
      </w:r>
    </w:p>
    <w:p w14:paraId="3B955DF0" w14:textId="3303B888" w:rsidR="009B547B" w:rsidRDefault="009B547B" w:rsidP="009B547B">
      <w:pPr>
        <w:pStyle w:val="BodyTextIndent21"/>
        <w:tabs>
          <w:tab w:val="left" w:pos="1440"/>
        </w:tabs>
        <w:ind w:left="1600" w:hanging="1600"/>
        <w:rPr>
          <w:rFonts w:ascii="YaleNew" w:hAnsi="YaleNew" w:cs="Arial"/>
          <w:sz w:val="24"/>
          <w:szCs w:val="24"/>
        </w:rPr>
      </w:pPr>
      <w:r>
        <w:rPr>
          <w:rFonts w:ascii="YaleNew" w:hAnsi="YaleNew" w:cs="Arial"/>
          <w:sz w:val="24"/>
          <w:szCs w:val="24"/>
        </w:rPr>
        <w:t>2022</w:t>
      </w:r>
      <w:r>
        <w:rPr>
          <w:rFonts w:ascii="YaleNew" w:hAnsi="YaleNew" w:cs="Arial"/>
          <w:sz w:val="24"/>
          <w:szCs w:val="24"/>
        </w:rPr>
        <w:tab/>
        <w:t xml:space="preserve">   Connecticut Adult Mental Health Planning Council, Department of Mental Health and Addiction Services (DMHAS), invited </w:t>
      </w:r>
      <w:proofErr w:type="gramStart"/>
      <w:r>
        <w:rPr>
          <w:rFonts w:ascii="YaleNew" w:hAnsi="YaleNew" w:cs="Arial"/>
          <w:sz w:val="24"/>
          <w:szCs w:val="24"/>
        </w:rPr>
        <w:t>speaker,  “</w:t>
      </w:r>
      <w:proofErr w:type="gramEnd"/>
      <w:r w:rsidRPr="009B547B">
        <w:rPr>
          <w:rFonts w:ascii="YaleNew" w:hAnsi="YaleNew" w:cs="Arial"/>
          <w:sz w:val="24"/>
          <w:szCs w:val="24"/>
        </w:rPr>
        <w:t>Disseminating Early Intervention Services for</w:t>
      </w:r>
      <w:r>
        <w:rPr>
          <w:rFonts w:ascii="YaleNew" w:hAnsi="YaleNew" w:cs="Arial"/>
          <w:sz w:val="24"/>
          <w:szCs w:val="24"/>
        </w:rPr>
        <w:t xml:space="preserve"> </w:t>
      </w:r>
      <w:r w:rsidRPr="009B547B">
        <w:rPr>
          <w:rFonts w:ascii="YaleNew" w:hAnsi="YaleNew" w:cs="Arial"/>
          <w:sz w:val="24"/>
          <w:szCs w:val="24"/>
        </w:rPr>
        <w:t>Schizophrenia Spectrum Disorder</w:t>
      </w:r>
      <w:r>
        <w:rPr>
          <w:rFonts w:ascii="YaleNew" w:hAnsi="YaleNew" w:cs="Arial"/>
          <w:sz w:val="24"/>
          <w:szCs w:val="24"/>
        </w:rPr>
        <w:t xml:space="preserve"> </w:t>
      </w:r>
      <w:r w:rsidRPr="009B547B">
        <w:rPr>
          <w:rFonts w:ascii="YaleNew" w:hAnsi="YaleNew" w:cs="Arial"/>
          <w:sz w:val="24"/>
          <w:szCs w:val="24"/>
        </w:rPr>
        <w:t>in CT</w:t>
      </w:r>
      <w:r>
        <w:rPr>
          <w:rFonts w:ascii="YaleNew" w:hAnsi="YaleNew" w:cs="Arial"/>
          <w:sz w:val="24"/>
          <w:szCs w:val="24"/>
        </w:rPr>
        <w:t>.”</w:t>
      </w:r>
    </w:p>
    <w:p w14:paraId="6304320F" w14:textId="77777777" w:rsidR="006A299D" w:rsidRDefault="006A299D" w:rsidP="001975FC">
      <w:pPr>
        <w:pStyle w:val="BodyTextIndent21"/>
        <w:tabs>
          <w:tab w:val="left" w:pos="1440"/>
        </w:tabs>
        <w:spacing w:line="240" w:lineRule="auto"/>
        <w:ind w:left="1627" w:hanging="1627"/>
        <w:rPr>
          <w:rFonts w:ascii="YaleNew" w:hAnsi="YaleNew" w:cs="Arial"/>
          <w:sz w:val="24"/>
          <w:szCs w:val="24"/>
        </w:rPr>
      </w:pPr>
    </w:p>
    <w:p w14:paraId="7DAD36FF" w14:textId="22C10C5E" w:rsidR="00BA4588" w:rsidRPr="00D85554" w:rsidRDefault="00845376" w:rsidP="001975FC">
      <w:pPr>
        <w:pStyle w:val="BodyTextIndent21"/>
        <w:tabs>
          <w:tab w:val="left" w:pos="1440"/>
        </w:tabs>
        <w:spacing w:line="240" w:lineRule="auto"/>
        <w:ind w:left="1627" w:hanging="1627"/>
        <w:rPr>
          <w:rFonts w:ascii="YaleNew" w:hAnsi="YaleNew" w:cs="Arial"/>
          <w:sz w:val="24"/>
          <w:szCs w:val="24"/>
        </w:rPr>
      </w:pPr>
      <w:r w:rsidRPr="00D85554">
        <w:rPr>
          <w:rFonts w:ascii="YaleNew" w:hAnsi="YaleNew" w:cs="Arial"/>
          <w:sz w:val="24"/>
          <w:szCs w:val="24"/>
        </w:rPr>
        <w:t>2013</w:t>
      </w:r>
      <w:proofErr w:type="gramStart"/>
      <w:r w:rsidR="005174BF" w:rsidRPr="00D85554">
        <w:rPr>
          <w:rFonts w:ascii="YaleNew" w:hAnsi="YaleNew" w:cs="Arial"/>
          <w:sz w:val="24"/>
          <w:szCs w:val="24"/>
        </w:rPr>
        <w:t>-</w:t>
      </w:r>
      <w:r w:rsidR="00235E97">
        <w:rPr>
          <w:rFonts w:ascii="YaleNew" w:hAnsi="YaleNew" w:cs="Arial"/>
          <w:sz w:val="24"/>
          <w:szCs w:val="24"/>
        </w:rPr>
        <w:t>‘</w:t>
      </w:r>
      <w:proofErr w:type="gramEnd"/>
      <w:r w:rsidR="00235E97">
        <w:rPr>
          <w:rFonts w:ascii="YaleNew" w:hAnsi="YaleNew" w:cs="Arial"/>
          <w:sz w:val="24"/>
          <w:szCs w:val="24"/>
        </w:rPr>
        <w:t>19</w:t>
      </w:r>
      <w:r w:rsidR="005174BF" w:rsidRPr="00D85554">
        <w:rPr>
          <w:rFonts w:ascii="YaleNew" w:hAnsi="YaleNew" w:cs="Arial"/>
          <w:sz w:val="24"/>
          <w:szCs w:val="24"/>
        </w:rPr>
        <w:tab/>
      </w:r>
      <w:r w:rsidR="005174BF" w:rsidRPr="00D85554">
        <w:rPr>
          <w:rFonts w:ascii="YaleNew" w:hAnsi="YaleNew" w:cs="Arial"/>
          <w:sz w:val="24"/>
          <w:szCs w:val="24"/>
        </w:rPr>
        <w:tab/>
      </w:r>
      <w:r w:rsidR="00235E97">
        <w:rPr>
          <w:rFonts w:ascii="YaleNew" w:hAnsi="YaleNew" w:cs="Arial"/>
          <w:sz w:val="24"/>
          <w:szCs w:val="24"/>
        </w:rPr>
        <w:t>&gt;5</w:t>
      </w:r>
      <w:r w:rsidR="000E5401" w:rsidRPr="00D85554">
        <w:rPr>
          <w:rFonts w:ascii="YaleNew" w:hAnsi="YaleNew" w:cs="Arial"/>
          <w:sz w:val="24"/>
          <w:szCs w:val="24"/>
        </w:rPr>
        <w:t>0 presentations to a range of stakeholders as part of NIH funded public education campaign to shorten delays to care for early psychosis. Specifically, members of the following groups in 10 surrounding towns of target catchment have either invited me to present or been present at several workshops I have hosted in the area: Police departments, College/School counseling and academic staff, Clergy, Consumer/youth groups, State government executive and legislative policy staff, adult and pediatric primary care clinicians (nursing, social work and physicians)</w:t>
      </w:r>
    </w:p>
    <w:p w14:paraId="7923E206" w14:textId="77777777" w:rsidR="00BA4588" w:rsidRPr="00D85554" w:rsidRDefault="00BA4588" w:rsidP="00BA4588">
      <w:pPr>
        <w:pStyle w:val="BodyTextIndent21"/>
        <w:tabs>
          <w:tab w:val="left" w:pos="1440"/>
        </w:tabs>
        <w:ind w:left="1620" w:hanging="1440"/>
        <w:rPr>
          <w:rFonts w:ascii="YaleNew" w:hAnsi="YaleNew" w:cs="Arial"/>
          <w:sz w:val="24"/>
          <w:szCs w:val="24"/>
        </w:rPr>
      </w:pPr>
    </w:p>
    <w:p w14:paraId="70A2F717" w14:textId="77777777" w:rsidR="00A837F4" w:rsidRDefault="00BA026A" w:rsidP="00B84015">
      <w:pPr>
        <w:pStyle w:val="BodyTextIndent21"/>
        <w:tabs>
          <w:tab w:val="left" w:pos="1440"/>
        </w:tabs>
        <w:spacing w:line="240" w:lineRule="auto"/>
        <w:ind w:left="1627" w:hanging="1627"/>
        <w:rPr>
          <w:rFonts w:ascii="YaleNew" w:hAnsi="YaleNew"/>
          <w:sz w:val="24"/>
          <w:szCs w:val="24"/>
        </w:rPr>
      </w:pPr>
      <w:r>
        <w:rPr>
          <w:rFonts w:ascii="YaleNew" w:hAnsi="YaleNew"/>
          <w:sz w:val="24"/>
          <w:szCs w:val="24"/>
        </w:rPr>
        <w:t>2019</w:t>
      </w:r>
      <w:r>
        <w:rPr>
          <w:rFonts w:ascii="YaleNew" w:hAnsi="YaleNew"/>
          <w:sz w:val="24"/>
          <w:szCs w:val="24"/>
        </w:rPr>
        <w:tab/>
      </w:r>
      <w:r>
        <w:rPr>
          <w:rFonts w:ascii="YaleNew" w:hAnsi="YaleNew"/>
          <w:sz w:val="24"/>
          <w:szCs w:val="24"/>
        </w:rPr>
        <w:tab/>
      </w:r>
      <w:r w:rsidR="00A837F4">
        <w:rPr>
          <w:rFonts w:ascii="YaleNew" w:hAnsi="YaleNew"/>
          <w:sz w:val="24"/>
          <w:szCs w:val="24"/>
        </w:rPr>
        <w:t xml:space="preserve">Moderator, </w:t>
      </w:r>
      <w:r w:rsidR="00A837F4" w:rsidRPr="00A837F4">
        <w:rPr>
          <w:rFonts w:ascii="YaleNew" w:hAnsi="YaleNew"/>
          <w:sz w:val="24"/>
          <w:szCs w:val="24"/>
        </w:rPr>
        <w:t xml:space="preserve">NAMI Connecticut Annual Conference, </w:t>
      </w:r>
      <w:r w:rsidR="00A837F4">
        <w:rPr>
          <w:rFonts w:ascii="YaleNew" w:hAnsi="YaleNew"/>
          <w:sz w:val="24"/>
          <w:szCs w:val="24"/>
        </w:rPr>
        <w:t>Southbury</w:t>
      </w:r>
      <w:r w:rsidR="00A837F4" w:rsidRPr="00A837F4">
        <w:rPr>
          <w:rFonts w:ascii="YaleNew" w:hAnsi="YaleNew"/>
          <w:sz w:val="24"/>
          <w:szCs w:val="24"/>
        </w:rPr>
        <w:t>, CT.</w:t>
      </w:r>
      <w:r w:rsidR="00A837F4">
        <w:rPr>
          <w:rFonts w:ascii="YaleNew" w:hAnsi="YaleNew"/>
          <w:sz w:val="24"/>
          <w:szCs w:val="24"/>
        </w:rPr>
        <w:t xml:space="preserve"> Panel with Commissioners of Department of Mental Health and Addiction Services (DMHAS) and Department of Children and Families (DCF).</w:t>
      </w:r>
    </w:p>
    <w:p w14:paraId="36EE1163" w14:textId="77777777" w:rsidR="00A837F4" w:rsidRDefault="00A837F4" w:rsidP="00B84015">
      <w:pPr>
        <w:pStyle w:val="BodyTextIndent21"/>
        <w:tabs>
          <w:tab w:val="left" w:pos="1440"/>
        </w:tabs>
        <w:spacing w:line="240" w:lineRule="auto"/>
        <w:ind w:left="1627" w:hanging="1627"/>
        <w:rPr>
          <w:rFonts w:ascii="YaleNew" w:hAnsi="YaleNew"/>
          <w:sz w:val="24"/>
          <w:szCs w:val="24"/>
        </w:rPr>
      </w:pPr>
    </w:p>
    <w:p w14:paraId="661DC952" w14:textId="77777777" w:rsidR="004A5FB0" w:rsidRDefault="00A837F4" w:rsidP="00B84015">
      <w:pPr>
        <w:pStyle w:val="BodyTextIndent21"/>
        <w:tabs>
          <w:tab w:val="left" w:pos="1440"/>
        </w:tabs>
        <w:spacing w:line="240" w:lineRule="auto"/>
        <w:ind w:left="1627" w:hanging="1627"/>
        <w:rPr>
          <w:rFonts w:ascii="YaleNew" w:hAnsi="YaleNew"/>
          <w:sz w:val="24"/>
          <w:szCs w:val="24"/>
        </w:rPr>
      </w:pPr>
      <w:r>
        <w:rPr>
          <w:rFonts w:ascii="YaleNew" w:hAnsi="YaleNew"/>
          <w:sz w:val="24"/>
          <w:szCs w:val="24"/>
        </w:rPr>
        <w:tab/>
      </w:r>
      <w:r>
        <w:rPr>
          <w:rFonts w:ascii="YaleNew" w:hAnsi="YaleNew"/>
          <w:sz w:val="24"/>
          <w:szCs w:val="24"/>
        </w:rPr>
        <w:tab/>
      </w:r>
      <w:r w:rsidR="004A5FB0">
        <w:rPr>
          <w:rFonts w:ascii="YaleNew" w:hAnsi="YaleNew"/>
          <w:sz w:val="24"/>
          <w:szCs w:val="24"/>
        </w:rPr>
        <w:t xml:space="preserve">Invited speaker, Community Health Center Association of Connecticut (CHACT), </w:t>
      </w:r>
      <w:r w:rsidR="004A5FB0" w:rsidRPr="004A5FB0">
        <w:rPr>
          <w:rFonts w:ascii="YaleNew" w:hAnsi="YaleNew"/>
          <w:sz w:val="24"/>
          <w:szCs w:val="24"/>
        </w:rPr>
        <w:t>2019 Community Health Summit</w:t>
      </w:r>
      <w:r w:rsidR="004A5FB0">
        <w:rPr>
          <w:rFonts w:ascii="YaleNew" w:hAnsi="YaleNew"/>
          <w:sz w:val="24"/>
          <w:szCs w:val="24"/>
        </w:rPr>
        <w:t>, Wallingford, CT. “Building Population Based Early Intervention Services for Connecticut.”</w:t>
      </w:r>
    </w:p>
    <w:p w14:paraId="1FC13E23" w14:textId="77777777" w:rsidR="004A5FB0" w:rsidRDefault="004A5FB0" w:rsidP="00B84015">
      <w:pPr>
        <w:pStyle w:val="BodyTextIndent21"/>
        <w:tabs>
          <w:tab w:val="left" w:pos="1440"/>
        </w:tabs>
        <w:spacing w:line="240" w:lineRule="auto"/>
        <w:ind w:left="1627" w:hanging="1627"/>
        <w:rPr>
          <w:rFonts w:ascii="YaleNew" w:hAnsi="YaleNew"/>
          <w:sz w:val="24"/>
          <w:szCs w:val="24"/>
        </w:rPr>
      </w:pPr>
    </w:p>
    <w:p w14:paraId="5379750B" w14:textId="77777777" w:rsidR="00B84015" w:rsidRDefault="004A5FB0" w:rsidP="00B84015">
      <w:pPr>
        <w:pStyle w:val="BodyTextIndent21"/>
        <w:tabs>
          <w:tab w:val="left" w:pos="1440"/>
        </w:tabs>
        <w:spacing w:line="240" w:lineRule="auto"/>
        <w:ind w:left="1627" w:hanging="1627"/>
        <w:rPr>
          <w:rFonts w:ascii="YaleNew" w:hAnsi="YaleNew"/>
          <w:sz w:val="24"/>
          <w:szCs w:val="24"/>
        </w:rPr>
      </w:pPr>
      <w:r>
        <w:rPr>
          <w:rFonts w:ascii="YaleNew" w:hAnsi="YaleNew"/>
          <w:sz w:val="24"/>
          <w:szCs w:val="24"/>
        </w:rPr>
        <w:tab/>
      </w:r>
      <w:r>
        <w:rPr>
          <w:rFonts w:ascii="YaleNew" w:hAnsi="YaleNew"/>
          <w:sz w:val="24"/>
          <w:szCs w:val="24"/>
        </w:rPr>
        <w:tab/>
      </w:r>
      <w:r w:rsidR="00E06E96">
        <w:rPr>
          <w:rFonts w:ascii="YaleNew" w:hAnsi="YaleNew" w:cs="Arial"/>
          <w:sz w:val="24"/>
          <w:szCs w:val="24"/>
        </w:rPr>
        <w:t>Invited speaker</w:t>
      </w:r>
      <w:r w:rsidR="00FE03D5">
        <w:rPr>
          <w:rFonts w:ascii="YaleNew" w:hAnsi="YaleNew" w:cs="Arial"/>
          <w:sz w:val="24"/>
          <w:szCs w:val="24"/>
        </w:rPr>
        <w:t>, New England Network for First-Episode Psychosis, SAMHSA technical assistance initiative, Westford, MA. “</w:t>
      </w:r>
      <w:r w:rsidR="00FE03D5" w:rsidRPr="00B84015">
        <w:rPr>
          <w:rFonts w:ascii="YaleNew" w:hAnsi="YaleNew" w:cs="Arial"/>
          <w:sz w:val="24"/>
          <w:szCs w:val="24"/>
        </w:rPr>
        <w:t>First Episode Psychosis: The What, How, and Why of Implementing Evidence-Based Practice</w:t>
      </w:r>
      <w:r w:rsidR="00FE03D5">
        <w:rPr>
          <w:rFonts w:ascii="YaleNew" w:hAnsi="YaleNew" w:cs="Arial"/>
          <w:sz w:val="24"/>
          <w:szCs w:val="24"/>
        </w:rPr>
        <w:t>.”</w:t>
      </w:r>
    </w:p>
    <w:p w14:paraId="758C06E7" w14:textId="77777777" w:rsidR="00BA026A" w:rsidRDefault="00BA026A" w:rsidP="001975FC">
      <w:pPr>
        <w:pStyle w:val="BodyTextIndent21"/>
        <w:tabs>
          <w:tab w:val="left" w:pos="1440"/>
        </w:tabs>
        <w:spacing w:line="240" w:lineRule="auto"/>
        <w:ind w:left="1627" w:hanging="1627"/>
        <w:rPr>
          <w:rFonts w:ascii="YaleNew" w:hAnsi="YaleNew"/>
          <w:sz w:val="24"/>
          <w:szCs w:val="24"/>
        </w:rPr>
      </w:pPr>
    </w:p>
    <w:p w14:paraId="17F1B8F1" w14:textId="77777777" w:rsidR="00BE4D48" w:rsidRDefault="00BE4D48" w:rsidP="001975FC">
      <w:pPr>
        <w:pStyle w:val="BodyTextIndent21"/>
        <w:tabs>
          <w:tab w:val="left" w:pos="1440"/>
        </w:tabs>
        <w:spacing w:line="240" w:lineRule="auto"/>
        <w:ind w:left="1627" w:hanging="1627"/>
        <w:rPr>
          <w:rFonts w:ascii="YaleNew" w:hAnsi="YaleNew"/>
          <w:sz w:val="24"/>
          <w:szCs w:val="24"/>
        </w:rPr>
      </w:pPr>
      <w:r w:rsidRPr="00D85554">
        <w:rPr>
          <w:rFonts w:ascii="YaleNew" w:hAnsi="YaleNew"/>
          <w:sz w:val="24"/>
          <w:szCs w:val="24"/>
        </w:rPr>
        <w:t>2018</w:t>
      </w:r>
      <w:r w:rsidRPr="00D85554">
        <w:rPr>
          <w:rFonts w:ascii="YaleNew" w:hAnsi="YaleNew"/>
          <w:sz w:val="24"/>
          <w:szCs w:val="24"/>
        </w:rPr>
        <w:tab/>
      </w:r>
      <w:r w:rsidRPr="00D85554">
        <w:rPr>
          <w:rFonts w:ascii="YaleNew" w:hAnsi="YaleNew"/>
          <w:sz w:val="24"/>
          <w:szCs w:val="24"/>
        </w:rPr>
        <w:tab/>
        <w:t xml:space="preserve">Invited speaker, </w:t>
      </w:r>
      <w:r w:rsidR="00BE1BE8">
        <w:rPr>
          <w:rFonts w:ascii="YaleNew" w:hAnsi="YaleNew"/>
          <w:sz w:val="24"/>
          <w:szCs w:val="24"/>
        </w:rPr>
        <w:t xml:space="preserve">Connecticut Department of </w:t>
      </w:r>
      <w:r w:rsidRPr="00D85554">
        <w:rPr>
          <w:rFonts w:ascii="YaleNew" w:hAnsi="YaleNew"/>
          <w:sz w:val="24"/>
          <w:szCs w:val="24"/>
        </w:rPr>
        <w:t>C</w:t>
      </w:r>
      <w:r w:rsidR="00BE1BE8">
        <w:rPr>
          <w:rFonts w:ascii="YaleNew" w:hAnsi="YaleNew"/>
          <w:sz w:val="24"/>
          <w:szCs w:val="24"/>
        </w:rPr>
        <w:t xml:space="preserve">hildren and </w:t>
      </w:r>
      <w:r w:rsidRPr="00D85554">
        <w:rPr>
          <w:rFonts w:ascii="YaleNew" w:hAnsi="YaleNew"/>
          <w:sz w:val="24"/>
          <w:szCs w:val="24"/>
        </w:rPr>
        <w:t>F</w:t>
      </w:r>
      <w:r w:rsidR="00BE1BE8">
        <w:rPr>
          <w:rFonts w:ascii="YaleNew" w:hAnsi="YaleNew"/>
          <w:sz w:val="24"/>
          <w:szCs w:val="24"/>
        </w:rPr>
        <w:t>amilies</w:t>
      </w:r>
      <w:r w:rsidRPr="00D85554">
        <w:rPr>
          <w:rFonts w:ascii="YaleNew" w:hAnsi="YaleNew"/>
          <w:sz w:val="24"/>
          <w:szCs w:val="24"/>
        </w:rPr>
        <w:t xml:space="preserve"> &amp; D</w:t>
      </w:r>
      <w:r w:rsidR="00BE1BE8">
        <w:rPr>
          <w:rFonts w:ascii="YaleNew" w:hAnsi="YaleNew"/>
          <w:sz w:val="24"/>
          <w:szCs w:val="24"/>
        </w:rPr>
        <w:t xml:space="preserve">epartment of </w:t>
      </w:r>
      <w:r w:rsidRPr="00D85554">
        <w:rPr>
          <w:rFonts w:ascii="YaleNew" w:hAnsi="YaleNew"/>
          <w:sz w:val="24"/>
          <w:szCs w:val="24"/>
        </w:rPr>
        <w:t>M</w:t>
      </w:r>
      <w:r w:rsidR="00BE1BE8">
        <w:rPr>
          <w:rFonts w:ascii="YaleNew" w:hAnsi="YaleNew"/>
          <w:sz w:val="24"/>
          <w:szCs w:val="24"/>
        </w:rPr>
        <w:t xml:space="preserve">ental </w:t>
      </w:r>
      <w:r w:rsidRPr="00D85554">
        <w:rPr>
          <w:rFonts w:ascii="YaleNew" w:hAnsi="YaleNew"/>
          <w:sz w:val="24"/>
          <w:szCs w:val="24"/>
        </w:rPr>
        <w:t>H</w:t>
      </w:r>
      <w:r w:rsidR="00BE1BE8">
        <w:rPr>
          <w:rFonts w:ascii="YaleNew" w:hAnsi="YaleNew"/>
          <w:sz w:val="24"/>
          <w:szCs w:val="24"/>
        </w:rPr>
        <w:t xml:space="preserve">ealth and </w:t>
      </w:r>
      <w:r w:rsidRPr="00D85554">
        <w:rPr>
          <w:rFonts w:ascii="YaleNew" w:hAnsi="YaleNew"/>
          <w:sz w:val="24"/>
          <w:szCs w:val="24"/>
        </w:rPr>
        <w:t>A</w:t>
      </w:r>
      <w:r w:rsidR="00BE1BE8">
        <w:rPr>
          <w:rFonts w:ascii="YaleNew" w:hAnsi="YaleNew"/>
          <w:sz w:val="24"/>
          <w:szCs w:val="24"/>
        </w:rPr>
        <w:t xml:space="preserve">ddiction </w:t>
      </w:r>
      <w:r w:rsidRPr="00D85554">
        <w:rPr>
          <w:rFonts w:ascii="YaleNew" w:hAnsi="YaleNew"/>
          <w:sz w:val="24"/>
          <w:szCs w:val="24"/>
        </w:rPr>
        <w:t>S</w:t>
      </w:r>
      <w:r w:rsidR="00BE1BE8">
        <w:rPr>
          <w:rFonts w:ascii="YaleNew" w:hAnsi="YaleNew"/>
          <w:sz w:val="24"/>
          <w:szCs w:val="24"/>
        </w:rPr>
        <w:t>er</w:t>
      </w:r>
      <w:r w:rsidR="001975FC">
        <w:rPr>
          <w:rFonts w:ascii="YaleNew" w:hAnsi="YaleNew"/>
          <w:sz w:val="24"/>
          <w:szCs w:val="24"/>
        </w:rPr>
        <w:t>v</w:t>
      </w:r>
      <w:r w:rsidR="00BE1BE8">
        <w:rPr>
          <w:rFonts w:ascii="YaleNew" w:hAnsi="YaleNew"/>
          <w:sz w:val="24"/>
          <w:szCs w:val="24"/>
        </w:rPr>
        <w:t>ices hosted</w:t>
      </w:r>
      <w:r w:rsidRPr="00D85554">
        <w:rPr>
          <w:rFonts w:ascii="YaleNew" w:hAnsi="YaleNew"/>
          <w:sz w:val="24"/>
          <w:szCs w:val="24"/>
        </w:rPr>
        <w:t xml:space="preserve"> </w:t>
      </w:r>
      <w:r w:rsidR="00BE1BE8">
        <w:rPr>
          <w:rFonts w:ascii="YaleNew" w:hAnsi="YaleNew"/>
          <w:sz w:val="24"/>
          <w:szCs w:val="24"/>
        </w:rPr>
        <w:t>f</w:t>
      </w:r>
      <w:r w:rsidRPr="00D85554">
        <w:rPr>
          <w:rFonts w:ascii="YaleNew" w:hAnsi="YaleNew"/>
          <w:sz w:val="24"/>
          <w:szCs w:val="24"/>
        </w:rPr>
        <w:t>orum on Early Intervention for Connecticut community agencies, Rocky Hill, CT. “Building Population Health Systems of care for Psychotic Disorders in Connecticut.”</w:t>
      </w:r>
    </w:p>
    <w:p w14:paraId="2F50B41E" w14:textId="77777777" w:rsidR="006B7C74" w:rsidRDefault="006B7C74" w:rsidP="001975FC">
      <w:pPr>
        <w:pStyle w:val="BodyTextIndent21"/>
        <w:tabs>
          <w:tab w:val="left" w:pos="1440"/>
        </w:tabs>
        <w:spacing w:line="240" w:lineRule="auto"/>
        <w:ind w:left="1627" w:hanging="1627"/>
        <w:rPr>
          <w:rFonts w:ascii="YaleNew" w:hAnsi="YaleNew"/>
          <w:sz w:val="24"/>
          <w:szCs w:val="24"/>
        </w:rPr>
      </w:pPr>
    </w:p>
    <w:p w14:paraId="461AB013" w14:textId="77777777" w:rsidR="006B7C74" w:rsidRPr="00D85554" w:rsidRDefault="006B7C74" w:rsidP="001975FC">
      <w:pPr>
        <w:pStyle w:val="BodyTextIndent21"/>
        <w:tabs>
          <w:tab w:val="left" w:pos="1440"/>
        </w:tabs>
        <w:spacing w:line="240" w:lineRule="auto"/>
        <w:ind w:left="1627" w:hanging="1627"/>
        <w:rPr>
          <w:rFonts w:ascii="YaleNew" w:hAnsi="YaleNew"/>
          <w:sz w:val="24"/>
          <w:szCs w:val="24"/>
        </w:rPr>
      </w:pPr>
      <w:r>
        <w:rPr>
          <w:rFonts w:ascii="YaleNew" w:hAnsi="YaleNew"/>
          <w:sz w:val="24"/>
          <w:szCs w:val="24"/>
        </w:rPr>
        <w:tab/>
      </w:r>
      <w:r>
        <w:rPr>
          <w:rFonts w:ascii="YaleNew" w:hAnsi="YaleNew"/>
          <w:sz w:val="24"/>
          <w:szCs w:val="24"/>
        </w:rPr>
        <w:tab/>
      </w:r>
      <w:r w:rsidRPr="006B7C74">
        <w:rPr>
          <w:rFonts w:ascii="YaleNew" w:hAnsi="YaleNew"/>
          <w:sz w:val="24"/>
          <w:szCs w:val="24"/>
        </w:rPr>
        <w:t>Pre-conference workshop 11th International Conference on Early Intervention in Mental Health, International Early Psychosis Association (IEPA), Boston, US. Expert panel: ‘Coordinated Specialty Care – a team approach.’</w:t>
      </w:r>
    </w:p>
    <w:p w14:paraId="08E1A631" w14:textId="77777777" w:rsidR="00BE4D48" w:rsidRPr="00D85554" w:rsidRDefault="00BE4D48" w:rsidP="001975FC">
      <w:pPr>
        <w:pStyle w:val="BodyTextIndent21"/>
        <w:tabs>
          <w:tab w:val="left" w:pos="1440"/>
        </w:tabs>
        <w:spacing w:line="240" w:lineRule="auto"/>
        <w:ind w:left="1627" w:hanging="1627"/>
        <w:rPr>
          <w:rFonts w:ascii="YaleNew" w:hAnsi="YaleNew"/>
          <w:sz w:val="24"/>
          <w:szCs w:val="24"/>
        </w:rPr>
      </w:pPr>
    </w:p>
    <w:p w14:paraId="53B15EBF" w14:textId="77777777" w:rsidR="007260C9" w:rsidRPr="00D85554" w:rsidRDefault="007260C9" w:rsidP="001975FC">
      <w:pPr>
        <w:pStyle w:val="BodyTextIndent21"/>
        <w:tabs>
          <w:tab w:val="left" w:pos="1440"/>
        </w:tabs>
        <w:spacing w:line="240" w:lineRule="auto"/>
        <w:ind w:left="1627" w:hanging="1627"/>
        <w:rPr>
          <w:rFonts w:ascii="YaleNew" w:hAnsi="YaleNew"/>
          <w:sz w:val="24"/>
          <w:szCs w:val="24"/>
        </w:rPr>
      </w:pPr>
      <w:r w:rsidRPr="00D85554">
        <w:rPr>
          <w:rFonts w:ascii="YaleNew" w:hAnsi="YaleNew"/>
          <w:sz w:val="24"/>
          <w:szCs w:val="24"/>
        </w:rPr>
        <w:t>2017</w:t>
      </w:r>
      <w:r w:rsidRPr="00D85554">
        <w:rPr>
          <w:rFonts w:ascii="YaleNew" w:hAnsi="YaleNew"/>
          <w:sz w:val="24"/>
          <w:szCs w:val="24"/>
        </w:rPr>
        <w:tab/>
      </w:r>
      <w:r w:rsidRPr="00D85554">
        <w:rPr>
          <w:rFonts w:ascii="YaleNew" w:hAnsi="YaleNew"/>
          <w:sz w:val="24"/>
          <w:szCs w:val="24"/>
        </w:rPr>
        <w:tab/>
        <w:t>Invited speaker, Joint Behavioral Council of Connecticut, Department of Mental Health and Addictions Services (DMHAS), Middletown, CT. “Building Population Health Systems of care for Psychotic Disorders in Connecticut.”</w:t>
      </w:r>
    </w:p>
    <w:p w14:paraId="568CA106" w14:textId="77777777" w:rsidR="00B40C2A" w:rsidRPr="00D85554" w:rsidRDefault="00B40C2A" w:rsidP="00BA14C3">
      <w:pPr>
        <w:pStyle w:val="BodyTextIndent21"/>
        <w:tabs>
          <w:tab w:val="left" w:pos="1440"/>
        </w:tabs>
        <w:ind w:left="1620" w:hanging="1620"/>
        <w:rPr>
          <w:rFonts w:ascii="YaleNew" w:hAnsi="YaleNew"/>
          <w:sz w:val="24"/>
          <w:szCs w:val="24"/>
        </w:rPr>
      </w:pPr>
    </w:p>
    <w:p w14:paraId="6C0A42A3" w14:textId="77777777" w:rsidR="007260C9" w:rsidRPr="00D85554" w:rsidRDefault="00B40C2A" w:rsidP="00B40C2A">
      <w:pPr>
        <w:ind w:left="1620"/>
        <w:rPr>
          <w:rFonts w:ascii="YaleNew" w:hAnsi="YaleNew"/>
          <w:iCs/>
        </w:rPr>
      </w:pPr>
      <w:r w:rsidRPr="00D85554">
        <w:rPr>
          <w:rFonts w:ascii="YaleNew" w:hAnsi="YaleNew"/>
          <w:iCs/>
        </w:rPr>
        <w:t>Invited speaker, NAM</w:t>
      </w:r>
      <w:r w:rsidR="005174BF" w:rsidRPr="00D85554">
        <w:rPr>
          <w:rFonts w:ascii="YaleNew" w:hAnsi="YaleNew"/>
          <w:iCs/>
        </w:rPr>
        <w:t>I Connecticut Annual Conference, Middletown, CT.</w:t>
      </w:r>
      <w:r w:rsidRPr="00D85554">
        <w:rPr>
          <w:rFonts w:ascii="YaleNew" w:hAnsi="YaleNew"/>
          <w:iCs/>
        </w:rPr>
        <w:t xml:space="preserve"> “Building a Population Health system for Connecticut.”</w:t>
      </w:r>
    </w:p>
    <w:p w14:paraId="60AB50CA" w14:textId="77777777" w:rsidR="00B40C2A" w:rsidRPr="00D85554" w:rsidRDefault="00B40C2A" w:rsidP="00B40C2A">
      <w:pPr>
        <w:ind w:left="1620"/>
        <w:rPr>
          <w:rFonts w:ascii="YaleNew" w:hAnsi="YaleNew"/>
          <w:iCs/>
        </w:rPr>
      </w:pPr>
    </w:p>
    <w:p w14:paraId="27472CAD" w14:textId="77777777" w:rsidR="007260C9" w:rsidRDefault="007260C9" w:rsidP="007260C9">
      <w:pPr>
        <w:ind w:left="1620" w:hanging="1620"/>
        <w:rPr>
          <w:rFonts w:ascii="YaleNew" w:hAnsi="YaleNew"/>
        </w:rPr>
      </w:pPr>
      <w:r w:rsidRPr="00D85554">
        <w:rPr>
          <w:rFonts w:ascii="YaleNew" w:hAnsi="YaleNew"/>
        </w:rPr>
        <w:t>2016</w:t>
      </w:r>
      <w:r w:rsidRPr="00D85554">
        <w:rPr>
          <w:rFonts w:ascii="YaleNew" w:hAnsi="YaleNew"/>
        </w:rPr>
        <w:tab/>
        <w:t>Keynote speaker, Annual Brain Dance Awards and Grand Rounds, Institute of Living, Hartford, CT. “The Mindmap Campaign and Population Based Systems of Care for Psychosis”</w:t>
      </w:r>
    </w:p>
    <w:p w14:paraId="7089B3C6" w14:textId="77777777" w:rsidR="001975FC" w:rsidRPr="00D85554" w:rsidRDefault="001975FC" w:rsidP="007260C9">
      <w:pPr>
        <w:ind w:left="1620" w:hanging="1620"/>
        <w:rPr>
          <w:rFonts w:ascii="YaleNew" w:hAnsi="YaleNew"/>
        </w:rPr>
      </w:pPr>
    </w:p>
    <w:p w14:paraId="6DC2A558" w14:textId="77777777" w:rsidR="007260C9" w:rsidRPr="00D85554" w:rsidRDefault="00B40C2A" w:rsidP="00B40C2A">
      <w:pPr>
        <w:ind w:left="1620" w:hanging="1620"/>
        <w:rPr>
          <w:rFonts w:ascii="YaleNew" w:hAnsi="YaleNew"/>
        </w:rPr>
      </w:pPr>
      <w:r w:rsidRPr="00D85554">
        <w:rPr>
          <w:rFonts w:ascii="YaleNew" w:hAnsi="YaleNew"/>
        </w:rPr>
        <w:t>2015</w:t>
      </w:r>
      <w:r w:rsidRPr="00D85554">
        <w:rPr>
          <w:rFonts w:ascii="YaleNew" w:hAnsi="YaleNew"/>
        </w:rPr>
        <w:tab/>
        <w:t>Invited speaker, Annual Meeting, National Alliance for the Mentally Ill (NAMI), Hartford, CT:</w:t>
      </w:r>
      <w:r w:rsidRPr="00D85554">
        <w:rPr>
          <w:rFonts w:ascii="YaleNew" w:hAnsi="YaleNew" w:cs="Arial"/>
        </w:rPr>
        <w:t xml:space="preserve"> “Building a Population-Based System of Care for Psychosis: The STEP Program”</w:t>
      </w:r>
    </w:p>
    <w:p w14:paraId="5F4E08E5" w14:textId="77777777" w:rsidR="007260C9" w:rsidRPr="00D85554" w:rsidRDefault="007260C9" w:rsidP="00BA14C3">
      <w:pPr>
        <w:pStyle w:val="BodyTextIndent21"/>
        <w:tabs>
          <w:tab w:val="left" w:pos="1440"/>
        </w:tabs>
        <w:ind w:left="1620" w:hanging="1620"/>
        <w:rPr>
          <w:rFonts w:ascii="YaleNew" w:hAnsi="YaleNew" w:cs="Arial"/>
          <w:sz w:val="24"/>
          <w:szCs w:val="24"/>
        </w:rPr>
      </w:pPr>
    </w:p>
    <w:p w14:paraId="4FB810A2" w14:textId="77777777" w:rsidR="00BA14C3" w:rsidRPr="00D85554" w:rsidRDefault="00BA14C3" w:rsidP="001975FC">
      <w:pPr>
        <w:pStyle w:val="BodyTextIndent21"/>
        <w:tabs>
          <w:tab w:val="left" w:pos="1440"/>
        </w:tabs>
        <w:spacing w:line="240" w:lineRule="auto"/>
        <w:ind w:left="1627" w:hanging="1627"/>
        <w:rPr>
          <w:rFonts w:ascii="YaleNew" w:hAnsi="YaleNew" w:cs="Arial"/>
          <w:bCs/>
          <w:sz w:val="24"/>
          <w:szCs w:val="24"/>
        </w:rPr>
      </w:pPr>
      <w:r w:rsidRPr="00D85554">
        <w:rPr>
          <w:rFonts w:ascii="YaleNew" w:hAnsi="YaleNew" w:cs="Arial"/>
          <w:sz w:val="24"/>
          <w:szCs w:val="24"/>
        </w:rPr>
        <w:t>2014</w:t>
      </w:r>
      <w:r w:rsidRPr="00D85554">
        <w:rPr>
          <w:rFonts w:ascii="YaleNew" w:hAnsi="YaleNew" w:cs="Arial"/>
          <w:sz w:val="24"/>
          <w:szCs w:val="24"/>
        </w:rPr>
        <w:tab/>
      </w:r>
      <w:r w:rsidRPr="00D85554">
        <w:rPr>
          <w:rFonts w:ascii="YaleNew" w:hAnsi="YaleNew" w:cs="Arial"/>
          <w:sz w:val="24"/>
          <w:szCs w:val="24"/>
        </w:rPr>
        <w:tab/>
      </w:r>
      <w:r w:rsidR="004D4CAA" w:rsidRPr="00D85554">
        <w:rPr>
          <w:rFonts w:ascii="YaleNew" w:hAnsi="YaleNew" w:cs="Arial"/>
          <w:sz w:val="24"/>
          <w:szCs w:val="24"/>
        </w:rPr>
        <w:t>Evidence-</w:t>
      </w:r>
      <w:r w:rsidRPr="00D85554">
        <w:rPr>
          <w:rFonts w:ascii="YaleNew" w:hAnsi="YaleNew" w:cs="Arial"/>
          <w:sz w:val="24"/>
          <w:szCs w:val="24"/>
        </w:rPr>
        <w:t>Based Practices Committee, Department of Mental Health and Addic</w:t>
      </w:r>
      <w:r w:rsidR="004D4CAA" w:rsidRPr="00D85554">
        <w:rPr>
          <w:rFonts w:ascii="YaleNew" w:hAnsi="YaleNew" w:cs="Arial"/>
          <w:sz w:val="24"/>
          <w:szCs w:val="24"/>
        </w:rPr>
        <w:t>t</w:t>
      </w:r>
      <w:r w:rsidRPr="00D85554">
        <w:rPr>
          <w:rFonts w:ascii="YaleNew" w:hAnsi="YaleNew" w:cs="Arial"/>
          <w:sz w:val="24"/>
          <w:szCs w:val="24"/>
        </w:rPr>
        <w:t>ions Services (DMHAS)</w:t>
      </w:r>
      <w:r w:rsidR="0043144D" w:rsidRPr="00D85554">
        <w:rPr>
          <w:rFonts w:ascii="YaleNew" w:hAnsi="YaleNew" w:cs="Arial"/>
          <w:sz w:val="24"/>
          <w:szCs w:val="24"/>
        </w:rPr>
        <w:t xml:space="preserve">, </w:t>
      </w:r>
      <w:r w:rsidR="000F7A0C" w:rsidRPr="00D85554">
        <w:rPr>
          <w:rFonts w:ascii="YaleNew" w:hAnsi="YaleNew" w:cs="Arial"/>
          <w:sz w:val="24"/>
          <w:szCs w:val="24"/>
        </w:rPr>
        <w:t>Middl</w:t>
      </w:r>
      <w:r w:rsidR="0043144D" w:rsidRPr="00D85554">
        <w:rPr>
          <w:rFonts w:ascii="YaleNew" w:hAnsi="YaleNew" w:cs="Arial"/>
          <w:sz w:val="24"/>
          <w:szCs w:val="24"/>
        </w:rPr>
        <w:t>e</w:t>
      </w:r>
      <w:r w:rsidR="000F7A0C" w:rsidRPr="00D85554">
        <w:rPr>
          <w:rFonts w:ascii="YaleNew" w:hAnsi="YaleNew" w:cs="Arial"/>
          <w:sz w:val="24"/>
          <w:szCs w:val="24"/>
        </w:rPr>
        <w:t>t</w:t>
      </w:r>
      <w:r w:rsidR="0043144D" w:rsidRPr="00D85554">
        <w:rPr>
          <w:rFonts w:ascii="YaleNew" w:hAnsi="YaleNew" w:cs="Arial"/>
          <w:sz w:val="24"/>
          <w:szCs w:val="24"/>
        </w:rPr>
        <w:t>own, Connecticut. “</w:t>
      </w:r>
      <w:r w:rsidRPr="00D85554">
        <w:rPr>
          <w:rFonts w:ascii="YaleNew" w:hAnsi="YaleNew" w:cs="Arial"/>
          <w:bCs/>
          <w:sz w:val="24"/>
          <w:szCs w:val="24"/>
        </w:rPr>
        <w:t>Early Intervention for Psychotic Disorders in the U.S. Public-Sector: The STEP Clinic</w:t>
      </w:r>
      <w:r w:rsidR="0043144D" w:rsidRPr="00D85554">
        <w:rPr>
          <w:rFonts w:ascii="YaleNew" w:hAnsi="YaleNew" w:cs="Arial"/>
          <w:b/>
          <w:bCs/>
          <w:sz w:val="24"/>
          <w:szCs w:val="24"/>
        </w:rPr>
        <w:t>.</w:t>
      </w:r>
      <w:r w:rsidR="0043144D" w:rsidRPr="00D85554">
        <w:rPr>
          <w:rFonts w:ascii="YaleNew" w:hAnsi="YaleNew" w:cs="Arial"/>
          <w:bCs/>
          <w:sz w:val="24"/>
          <w:szCs w:val="24"/>
        </w:rPr>
        <w:t>”</w:t>
      </w:r>
    </w:p>
    <w:p w14:paraId="6362EFB7" w14:textId="77777777" w:rsidR="000F7A0C" w:rsidRPr="00D85554" w:rsidRDefault="000F7A0C" w:rsidP="001975FC">
      <w:pPr>
        <w:pStyle w:val="BodyTextIndent21"/>
        <w:tabs>
          <w:tab w:val="left" w:pos="1440"/>
        </w:tabs>
        <w:spacing w:line="240" w:lineRule="auto"/>
        <w:ind w:left="1627" w:hanging="1627"/>
        <w:rPr>
          <w:rFonts w:ascii="YaleNew" w:hAnsi="YaleNew" w:cs="Arial"/>
          <w:bCs/>
          <w:sz w:val="24"/>
          <w:szCs w:val="24"/>
        </w:rPr>
      </w:pPr>
      <w:r w:rsidRPr="00D85554">
        <w:rPr>
          <w:rFonts w:ascii="YaleNew" w:hAnsi="YaleNew" w:cs="Arial"/>
          <w:bCs/>
          <w:sz w:val="24"/>
          <w:szCs w:val="24"/>
        </w:rPr>
        <w:tab/>
      </w:r>
      <w:r w:rsidRPr="00D85554">
        <w:rPr>
          <w:rFonts w:ascii="YaleNew" w:hAnsi="YaleNew" w:cs="Arial"/>
          <w:bCs/>
          <w:sz w:val="24"/>
          <w:szCs w:val="24"/>
        </w:rPr>
        <w:tab/>
      </w:r>
    </w:p>
    <w:p w14:paraId="659329A7" w14:textId="77777777" w:rsidR="000F7A0C" w:rsidRPr="00D85554" w:rsidRDefault="000F7A0C" w:rsidP="001975FC">
      <w:pPr>
        <w:pStyle w:val="BodyTextIndent21"/>
        <w:tabs>
          <w:tab w:val="left" w:pos="1440"/>
        </w:tabs>
        <w:spacing w:line="240" w:lineRule="auto"/>
        <w:ind w:left="1627" w:hanging="1627"/>
        <w:rPr>
          <w:rFonts w:ascii="YaleNew" w:hAnsi="YaleNew" w:cs="Arial"/>
          <w:bCs/>
          <w:sz w:val="24"/>
          <w:szCs w:val="24"/>
        </w:rPr>
      </w:pPr>
      <w:r w:rsidRPr="00D85554">
        <w:rPr>
          <w:rFonts w:ascii="YaleNew" w:hAnsi="YaleNew" w:cs="Arial"/>
          <w:bCs/>
          <w:sz w:val="24"/>
          <w:szCs w:val="24"/>
        </w:rPr>
        <w:tab/>
      </w:r>
      <w:r w:rsidRPr="00D85554">
        <w:rPr>
          <w:rFonts w:ascii="YaleNew" w:hAnsi="YaleNew" w:cs="Arial"/>
          <w:bCs/>
          <w:sz w:val="24"/>
          <w:szCs w:val="24"/>
        </w:rPr>
        <w:tab/>
        <w:t>Continuing Education Seminar, Hill Health Center, New Haven, CT: “Reducing the Duration of Untreated Psychosis in Connecticut.”</w:t>
      </w:r>
    </w:p>
    <w:p w14:paraId="59B1D444" w14:textId="77777777" w:rsidR="00EC3D92" w:rsidRPr="00D85554" w:rsidRDefault="00EC3D92" w:rsidP="001975FC">
      <w:pPr>
        <w:pStyle w:val="BodyTextIndent21"/>
        <w:tabs>
          <w:tab w:val="left" w:pos="1440"/>
        </w:tabs>
        <w:spacing w:line="240" w:lineRule="auto"/>
        <w:ind w:left="1627" w:hanging="1627"/>
        <w:rPr>
          <w:rFonts w:ascii="YaleNew" w:hAnsi="YaleNew" w:cs="Arial"/>
          <w:bCs/>
          <w:sz w:val="24"/>
          <w:szCs w:val="24"/>
        </w:rPr>
      </w:pPr>
      <w:r w:rsidRPr="00D85554">
        <w:rPr>
          <w:rFonts w:ascii="YaleNew" w:hAnsi="YaleNew" w:cs="Arial"/>
          <w:bCs/>
          <w:sz w:val="24"/>
          <w:szCs w:val="24"/>
        </w:rPr>
        <w:tab/>
      </w:r>
    </w:p>
    <w:p w14:paraId="1629246D" w14:textId="77777777" w:rsidR="00EC3D92" w:rsidRPr="00D85554" w:rsidRDefault="00EC3D92" w:rsidP="001975FC">
      <w:pPr>
        <w:pStyle w:val="BodyTextIndent21"/>
        <w:tabs>
          <w:tab w:val="left" w:pos="1440"/>
        </w:tabs>
        <w:spacing w:line="240" w:lineRule="auto"/>
        <w:ind w:left="1627" w:hanging="1627"/>
        <w:rPr>
          <w:rFonts w:ascii="YaleNew" w:hAnsi="YaleNew" w:cs="Arial"/>
          <w:bCs/>
          <w:sz w:val="24"/>
          <w:szCs w:val="24"/>
        </w:rPr>
      </w:pPr>
      <w:r w:rsidRPr="00D85554">
        <w:rPr>
          <w:rFonts w:ascii="YaleNew" w:hAnsi="YaleNew" w:cs="Arial"/>
          <w:bCs/>
          <w:sz w:val="24"/>
          <w:szCs w:val="24"/>
        </w:rPr>
        <w:tab/>
      </w:r>
      <w:r w:rsidRPr="00D85554">
        <w:rPr>
          <w:rFonts w:ascii="YaleNew" w:hAnsi="YaleNew" w:cs="Arial"/>
          <w:bCs/>
          <w:sz w:val="24"/>
          <w:szCs w:val="24"/>
        </w:rPr>
        <w:tab/>
        <w:t>Multiple presentations to Crisis Intervention Teams (CIT) in Connecticut: “Encountering the Young patient with a psychotic disorder.”</w:t>
      </w:r>
    </w:p>
    <w:p w14:paraId="43671668" w14:textId="77777777" w:rsidR="00BA14C3" w:rsidRPr="00D85554" w:rsidRDefault="00BA14C3" w:rsidP="00EC3D92">
      <w:pPr>
        <w:pStyle w:val="BodyTextIndent21"/>
        <w:tabs>
          <w:tab w:val="left" w:pos="1440"/>
        </w:tabs>
        <w:ind w:left="0" w:firstLine="0"/>
        <w:rPr>
          <w:rFonts w:ascii="YaleNew" w:hAnsi="YaleNew" w:cs="Arial"/>
          <w:sz w:val="24"/>
          <w:szCs w:val="24"/>
        </w:rPr>
      </w:pPr>
    </w:p>
    <w:p w14:paraId="64D35F15" w14:textId="77777777" w:rsidR="00BA4588" w:rsidRPr="00D85554" w:rsidRDefault="00BA4588" w:rsidP="00CB7C8A">
      <w:pPr>
        <w:pStyle w:val="BodyTextIndent21"/>
        <w:tabs>
          <w:tab w:val="left" w:pos="1440"/>
        </w:tabs>
        <w:ind w:left="1620" w:hanging="1620"/>
        <w:rPr>
          <w:rFonts w:ascii="YaleNew" w:hAnsi="YaleNew"/>
          <w:sz w:val="24"/>
          <w:szCs w:val="24"/>
        </w:rPr>
      </w:pPr>
      <w:r w:rsidRPr="00D85554">
        <w:rPr>
          <w:rFonts w:ascii="YaleNew" w:hAnsi="YaleNew" w:cs="Arial"/>
          <w:sz w:val="24"/>
          <w:szCs w:val="24"/>
        </w:rPr>
        <w:t>2013</w:t>
      </w:r>
      <w:r w:rsidRPr="00D85554">
        <w:rPr>
          <w:rFonts w:ascii="YaleNew" w:hAnsi="YaleNew" w:cs="Arial"/>
          <w:sz w:val="24"/>
          <w:szCs w:val="24"/>
        </w:rPr>
        <w:tab/>
      </w:r>
      <w:r w:rsidRPr="00D85554">
        <w:rPr>
          <w:rFonts w:ascii="YaleNew" w:hAnsi="YaleNew" w:cs="Arial"/>
          <w:sz w:val="24"/>
          <w:szCs w:val="24"/>
        </w:rPr>
        <w:tab/>
      </w:r>
      <w:r w:rsidR="005D2C03" w:rsidRPr="00D85554">
        <w:rPr>
          <w:rFonts w:ascii="YaleNew" w:hAnsi="YaleNew" w:cs="Arial"/>
          <w:sz w:val="24"/>
          <w:szCs w:val="24"/>
        </w:rPr>
        <w:t xml:space="preserve">Invited </w:t>
      </w:r>
      <w:r w:rsidR="005D2C03" w:rsidRPr="00D85554">
        <w:rPr>
          <w:rFonts w:ascii="YaleNew" w:hAnsi="YaleNew"/>
          <w:sz w:val="24"/>
          <w:szCs w:val="24"/>
        </w:rPr>
        <w:t>testimony</w:t>
      </w:r>
      <w:r w:rsidRPr="00D85554">
        <w:rPr>
          <w:rFonts w:ascii="YaleNew" w:hAnsi="YaleNew"/>
          <w:sz w:val="24"/>
          <w:szCs w:val="24"/>
        </w:rPr>
        <w:t xml:space="preserve"> to the Governor’s (Sandy Hook) Advisory Commission, Connecticut. “Improving Youth Mental Health Services in Connecticut: Refine or Re-engineer?”</w:t>
      </w:r>
    </w:p>
    <w:p w14:paraId="1BF39786" w14:textId="77777777" w:rsidR="000E5401" w:rsidRPr="00D85554" w:rsidRDefault="000E5401" w:rsidP="00BA4588">
      <w:pPr>
        <w:pStyle w:val="BodyTextIndent21"/>
        <w:tabs>
          <w:tab w:val="left" w:pos="1440"/>
        </w:tabs>
        <w:ind w:left="1620" w:hanging="1440"/>
        <w:rPr>
          <w:rFonts w:ascii="YaleNew" w:hAnsi="YaleNew"/>
          <w:sz w:val="24"/>
          <w:szCs w:val="24"/>
        </w:rPr>
      </w:pPr>
    </w:p>
    <w:p w14:paraId="6B08C2EC" w14:textId="77777777" w:rsidR="000E5401" w:rsidRPr="00D85554" w:rsidRDefault="000E5401" w:rsidP="000E5401">
      <w:pPr>
        <w:tabs>
          <w:tab w:val="left" w:pos="1440"/>
          <w:tab w:val="left" w:pos="1620"/>
        </w:tabs>
        <w:ind w:left="1620"/>
        <w:rPr>
          <w:rFonts w:ascii="YaleNew" w:hAnsi="YaleNew"/>
        </w:rPr>
      </w:pPr>
      <w:r w:rsidRPr="00D85554">
        <w:rPr>
          <w:rFonts w:ascii="YaleNew" w:hAnsi="YaleNew"/>
        </w:rPr>
        <w:t>Danbury Hospital, C</w:t>
      </w:r>
      <w:r w:rsidR="00926673" w:rsidRPr="00D85554">
        <w:rPr>
          <w:rFonts w:ascii="YaleNew" w:hAnsi="YaleNew"/>
        </w:rPr>
        <w:t>T</w:t>
      </w:r>
      <w:r w:rsidRPr="00D85554">
        <w:rPr>
          <w:rFonts w:ascii="YaleNew" w:hAnsi="YaleNew"/>
        </w:rPr>
        <w:t>, Grand Rounds: “Early Intervention for Psychotic Disorders.”</w:t>
      </w:r>
    </w:p>
    <w:p w14:paraId="4A2AD05E" w14:textId="77777777" w:rsidR="00BA14C3" w:rsidRPr="00D85554" w:rsidRDefault="00BA14C3" w:rsidP="000E5401">
      <w:pPr>
        <w:tabs>
          <w:tab w:val="left" w:pos="1440"/>
          <w:tab w:val="left" w:pos="1620"/>
        </w:tabs>
        <w:ind w:left="1620"/>
        <w:rPr>
          <w:rFonts w:ascii="YaleNew" w:hAnsi="YaleNew"/>
        </w:rPr>
      </w:pPr>
    </w:p>
    <w:p w14:paraId="678890EB" w14:textId="77777777" w:rsidR="00BA14C3" w:rsidRPr="00D85554" w:rsidRDefault="00BA14C3" w:rsidP="00BA14C3">
      <w:pPr>
        <w:tabs>
          <w:tab w:val="left" w:pos="1440"/>
          <w:tab w:val="left" w:pos="1620"/>
        </w:tabs>
        <w:ind w:left="1620"/>
        <w:rPr>
          <w:rFonts w:ascii="YaleNew" w:hAnsi="YaleNew"/>
        </w:rPr>
      </w:pPr>
      <w:r w:rsidRPr="00D85554">
        <w:rPr>
          <w:rFonts w:ascii="YaleNew" w:hAnsi="YaleNew"/>
        </w:rPr>
        <w:t>University of Connecticut, Storrs, CT. “STEP-ED: Reducing Duration of Untreated Psychosis and its impact in the U.S.”</w:t>
      </w:r>
    </w:p>
    <w:p w14:paraId="7D2C815A" w14:textId="77777777" w:rsidR="00B40C2A" w:rsidRPr="00D85554" w:rsidRDefault="00B40C2A" w:rsidP="00BA14C3">
      <w:pPr>
        <w:tabs>
          <w:tab w:val="left" w:pos="1440"/>
          <w:tab w:val="left" w:pos="1620"/>
        </w:tabs>
        <w:ind w:left="1620"/>
        <w:rPr>
          <w:rFonts w:ascii="YaleNew" w:hAnsi="YaleNew"/>
        </w:rPr>
      </w:pPr>
    </w:p>
    <w:p w14:paraId="2F6B4ECF" w14:textId="77777777" w:rsidR="00B40C2A" w:rsidRPr="00D85554" w:rsidRDefault="00B40C2A" w:rsidP="00BA14C3">
      <w:pPr>
        <w:tabs>
          <w:tab w:val="left" w:pos="1440"/>
          <w:tab w:val="left" w:pos="1620"/>
        </w:tabs>
        <w:ind w:left="1620"/>
        <w:rPr>
          <w:rFonts w:ascii="YaleNew" w:hAnsi="YaleNew"/>
        </w:rPr>
      </w:pPr>
      <w:r w:rsidRPr="00D85554">
        <w:rPr>
          <w:rFonts w:ascii="YaleNew" w:hAnsi="YaleNew"/>
        </w:rPr>
        <w:t>National Alliance on Mental Illness (NAMI), Annual Conference, Connecticut chapter. “Improving Mental Health Services in Connecticut.”</w:t>
      </w:r>
    </w:p>
    <w:p w14:paraId="42BB3171" w14:textId="77777777" w:rsidR="00236477" w:rsidRPr="00D85554" w:rsidRDefault="00236477" w:rsidP="00BA14C3">
      <w:pPr>
        <w:tabs>
          <w:tab w:val="left" w:pos="1440"/>
          <w:tab w:val="left" w:pos="1620"/>
        </w:tabs>
        <w:rPr>
          <w:rFonts w:ascii="YaleNew" w:hAnsi="YaleNew"/>
        </w:rPr>
      </w:pPr>
    </w:p>
    <w:p w14:paraId="22649884" w14:textId="77777777" w:rsidR="00236477" w:rsidRPr="00D85554" w:rsidRDefault="00236477" w:rsidP="00236477">
      <w:pPr>
        <w:tabs>
          <w:tab w:val="left" w:pos="1440"/>
          <w:tab w:val="left" w:pos="1620"/>
        </w:tabs>
        <w:ind w:left="1620" w:hanging="1620"/>
        <w:rPr>
          <w:rFonts w:ascii="YaleNew" w:hAnsi="YaleNew"/>
        </w:rPr>
      </w:pPr>
      <w:r w:rsidRPr="00D85554">
        <w:rPr>
          <w:rFonts w:ascii="YaleNew" w:hAnsi="YaleNew"/>
        </w:rPr>
        <w:t>2010</w:t>
      </w:r>
      <w:r w:rsidRPr="00D85554">
        <w:rPr>
          <w:rFonts w:ascii="YaleNew" w:hAnsi="YaleNew"/>
        </w:rPr>
        <w:tab/>
      </w:r>
      <w:r w:rsidRPr="00D85554">
        <w:rPr>
          <w:rFonts w:ascii="YaleNew" w:hAnsi="YaleNew"/>
        </w:rPr>
        <w:tab/>
        <w:t>Annual Meeting featured speaker, Southwest Regional Mental Health Board, Westport, C</w:t>
      </w:r>
      <w:r w:rsidR="00926673" w:rsidRPr="00D85554">
        <w:rPr>
          <w:rFonts w:ascii="YaleNew" w:hAnsi="YaleNew"/>
        </w:rPr>
        <w:t>T</w:t>
      </w:r>
      <w:r w:rsidRPr="00D85554">
        <w:rPr>
          <w:rFonts w:ascii="YaleNew" w:hAnsi="YaleNew"/>
        </w:rPr>
        <w:t>: “Early Intervention for Schizophrenia in Connecticut.”</w:t>
      </w:r>
    </w:p>
    <w:p w14:paraId="083BB8FA" w14:textId="77777777" w:rsidR="00236477" w:rsidRPr="00D85554" w:rsidRDefault="00236477" w:rsidP="00236477">
      <w:pPr>
        <w:tabs>
          <w:tab w:val="left" w:pos="360"/>
          <w:tab w:val="left" w:pos="1440"/>
          <w:tab w:val="left" w:pos="1620"/>
        </w:tabs>
        <w:ind w:left="1620" w:hanging="1620"/>
        <w:rPr>
          <w:rFonts w:ascii="YaleNew" w:hAnsi="YaleNew"/>
        </w:rPr>
      </w:pPr>
      <w:r w:rsidRPr="00D85554">
        <w:rPr>
          <w:rFonts w:ascii="YaleNew" w:hAnsi="YaleNew"/>
        </w:rPr>
        <w:tab/>
      </w:r>
      <w:r w:rsidRPr="00D85554">
        <w:rPr>
          <w:rFonts w:ascii="YaleNew" w:hAnsi="YaleNew"/>
        </w:rPr>
        <w:tab/>
      </w:r>
      <w:r w:rsidRPr="00D85554">
        <w:rPr>
          <w:rFonts w:ascii="YaleNew" w:hAnsi="YaleNew"/>
        </w:rPr>
        <w:tab/>
      </w:r>
    </w:p>
    <w:p w14:paraId="76340B0F" w14:textId="77777777" w:rsidR="00236477" w:rsidRPr="00D85554" w:rsidRDefault="00236477" w:rsidP="00236477">
      <w:pPr>
        <w:tabs>
          <w:tab w:val="left" w:pos="360"/>
          <w:tab w:val="left" w:pos="1440"/>
          <w:tab w:val="left" w:pos="1620"/>
        </w:tabs>
        <w:ind w:left="1620" w:hanging="1620"/>
        <w:rPr>
          <w:rFonts w:ascii="YaleNew" w:hAnsi="YaleNew"/>
        </w:rPr>
      </w:pPr>
      <w:r w:rsidRPr="00D85554">
        <w:rPr>
          <w:rFonts w:ascii="YaleNew" w:hAnsi="YaleNew"/>
        </w:rPr>
        <w:tab/>
      </w:r>
      <w:r w:rsidRPr="00D85554">
        <w:rPr>
          <w:rFonts w:ascii="YaleNew" w:hAnsi="YaleNew"/>
        </w:rPr>
        <w:tab/>
      </w:r>
      <w:r w:rsidRPr="00D85554">
        <w:rPr>
          <w:rFonts w:ascii="YaleNew" w:hAnsi="YaleNew"/>
        </w:rPr>
        <w:tab/>
        <w:t>Continuing Professional Development seminar, Hill Health Center, New Haven, C</w:t>
      </w:r>
      <w:r w:rsidR="00926673" w:rsidRPr="00D85554">
        <w:rPr>
          <w:rFonts w:ascii="YaleNew" w:hAnsi="YaleNew"/>
        </w:rPr>
        <w:t>T</w:t>
      </w:r>
      <w:r w:rsidRPr="00D85554">
        <w:rPr>
          <w:rFonts w:ascii="YaleNew" w:hAnsi="YaleNew"/>
        </w:rPr>
        <w:t>: “Early Intervention services for Psychosis in Connecticut.”</w:t>
      </w:r>
    </w:p>
    <w:p w14:paraId="45994026" w14:textId="77777777" w:rsidR="00236477" w:rsidRPr="00D85554" w:rsidRDefault="00236477" w:rsidP="00236477">
      <w:pPr>
        <w:tabs>
          <w:tab w:val="left" w:pos="1440"/>
          <w:tab w:val="left" w:pos="1620"/>
        </w:tabs>
        <w:rPr>
          <w:rFonts w:ascii="YaleNew" w:hAnsi="YaleNew"/>
        </w:rPr>
      </w:pPr>
    </w:p>
    <w:p w14:paraId="233EDBD5" w14:textId="77777777" w:rsidR="00236477" w:rsidRPr="00D85554" w:rsidRDefault="00236477" w:rsidP="00236477">
      <w:pPr>
        <w:tabs>
          <w:tab w:val="left" w:pos="1440"/>
          <w:tab w:val="left" w:pos="1620"/>
        </w:tabs>
        <w:ind w:left="1620" w:hanging="1440"/>
        <w:rPr>
          <w:rFonts w:ascii="YaleNew" w:hAnsi="YaleNew"/>
        </w:rPr>
      </w:pPr>
      <w:r w:rsidRPr="00D85554">
        <w:rPr>
          <w:rFonts w:ascii="YaleNew" w:hAnsi="YaleNew"/>
        </w:rPr>
        <w:tab/>
      </w:r>
      <w:r w:rsidRPr="00D85554">
        <w:rPr>
          <w:rFonts w:ascii="YaleNew" w:hAnsi="YaleNew"/>
        </w:rPr>
        <w:tab/>
        <w:t>Continuing Professional Development seminar, Cedarhurst School, Hamden</w:t>
      </w:r>
      <w:r w:rsidR="00926673" w:rsidRPr="00D85554">
        <w:rPr>
          <w:rFonts w:ascii="YaleNew" w:hAnsi="YaleNew"/>
        </w:rPr>
        <w:t>, CT</w:t>
      </w:r>
      <w:r w:rsidRPr="00D85554">
        <w:rPr>
          <w:rFonts w:ascii="YaleNew" w:hAnsi="YaleNew"/>
        </w:rPr>
        <w:t>: “Early identification and treatment for serious mental illnesses.”</w:t>
      </w:r>
    </w:p>
    <w:p w14:paraId="3D842EAE" w14:textId="77777777" w:rsidR="00236477" w:rsidRPr="00D85554" w:rsidRDefault="00236477" w:rsidP="00236477">
      <w:pPr>
        <w:tabs>
          <w:tab w:val="left" w:pos="1440"/>
          <w:tab w:val="left" w:pos="1620"/>
        </w:tabs>
        <w:ind w:left="1620" w:hanging="1440"/>
        <w:rPr>
          <w:rFonts w:ascii="YaleNew" w:hAnsi="YaleNew"/>
        </w:rPr>
      </w:pPr>
      <w:r w:rsidRPr="00D85554">
        <w:rPr>
          <w:rFonts w:ascii="YaleNew" w:hAnsi="YaleNew"/>
        </w:rPr>
        <w:tab/>
      </w:r>
      <w:r w:rsidRPr="00D85554">
        <w:rPr>
          <w:rFonts w:ascii="YaleNew" w:hAnsi="YaleNew"/>
        </w:rPr>
        <w:tab/>
      </w:r>
    </w:p>
    <w:p w14:paraId="12FF9AD0" w14:textId="77777777" w:rsidR="007260C9" w:rsidRPr="00D85554" w:rsidRDefault="00236477" w:rsidP="007260C9">
      <w:pPr>
        <w:tabs>
          <w:tab w:val="left" w:pos="90"/>
          <w:tab w:val="left" w:pos="1620"/>
        </w:tabs>
        <w:ind w:left="1620" w:hanging="180"/>
        <w:rPr>
          <w:rFonts w:ascii="YaleNew" w:hAnsi="YaleNew"/>
        </w:rPr>
      </w:pPr>
      <w:r w:rsidRPr="00D85554">
        <w:rPr>
          <w:rFonts w:ascii="YaleNew" w:hAnsi="YaleNew"/>
        </w:rPr>
        <w:lastRenderedPageBreak/>
        <w:tab/>
        <w:t>Continuing Professional Development seminar, Dixwell-</w:t>
      </w:r>
      <w:proofErr w:type="spellStart"/>
      <w:r w:rsidRPr="00D85554">
        <w:rPr>
          <w:rFonts w:ascii="YaleNew" w:hAnsi="YaleNew"/>
        </w:rPr>
        <w:t>Newhallville</w:t>
      </w:r>
      <w:proofErr w:type="spellEnd"/>
      <w:r w:rsidRPr="00D85554">
        <w:rPr>
          <w:rFonts w:ascii="YaleNew" w:hAnsi="YaleNew"/>
        </w:rPr>
        <w:t xml:space="preserve"> Community Mental Health Services, New Haven, C</w:t>
      </w:r>
      <w:r w:rsidR="00926673" w:rsidRPr="00D85554">
        <w:rPr>
          <w:rFonts w:ascii="YaleNew" w:hAnsi="YaleNew"/>
        </w:rPr>
        <w:t>T</w:t>
      </w:r>
      <w:r w:rsidRPr="00D85554">
        <w:rPr>
          <w:rFonts w:ascii="YaleNew" w:hAnsi="YaleNew"/>
        </w:rPr>
        <w:t>: "Research Oriented Practice: Learning and Doing."</w:t>
      </w:r>
    </w:p>
    <w:p w14:paraId="72E2C99E" w14:textId="77777777" w:rsidR="007260C9" w:rsidRPr="00D85554" w:rsidRDefault="007260C9" w:rsidP="007260C9">
      <w:pPr>
        <w:tabs>
          <w:tab w:val="left" w:pos="90"/>
          <w:tab w:val="left" w:pos="1620"/>
        </w:tabs>
        <w:rPr>
          <w:rFonts w:ascii="YaleNew" w:hAnsi="YaleNew"/>
        </w:rPr>
      </w:pPr>
    </w:p>
    <w:p w14:paraId="015DAB1D" w14:textId="77777777" w:rsidR="007260C9" w:rsidRPr="00D85554" w:rsidRDefault="007260C9" w:rsidP="007260C9">
      <w:pPr>
        <w:tabs>
          <w:tab w:val="left" w:pos="90"/>
          <w:tab w:val="left" w:pos="1620"/>
        </w:tabs>
        <w:ind w:left="1620" w:hanging="1620"/>
        <w:rPr>
          <w:rFonts w:ascii="YaleNew" w:hAnsi="YaleNew"/>
        </w:rPr>
      </w:pPr>
      <w:r w:rsidRPr="00D85554">
        <w:rPr>
          <w:rFonts w:ascii="YaleNew" w:hAnsi="YaleNew"/>
        </w:rPr>
        <w:t>2007</w:t>
      </w:r>
      <w:r w:rsidRPr="00D85554">
        <w:rPr>
          <w:rFonts w:ascii="YaleNew" w:hAnsi="YaleNew"/>
        </w:rPr>
        <w:tab/>
        <w:t>Early Interventions for Psychosis, Annual conference of the National Alliance on Mental Illness (NAMI) Hartford, CT.</w:t>
      </w:r>
    </w:p>
    <w:p w14:paraId="017A1CA1" w14:textId="77777777" w:rsidR="00236477" w:rsidRPr="00D85554" w:rsidRDefault="00236477" w:rsidP="007260C9">
      <w:pPr>
        <w:tabs>
          <w:tab w:val="left" w:pos="90"/>
          <w:tab w:val="left" w:pos="1620"/>
        </w:tabs>
        <w:rPr>
          <w:rFonts w:ascii="YaleNew" w:hAnsi="YaleNew"/>
        </w:rPr>
      </w:pPr>
    </w:p>
    <w:p w14:paraId="44A8FC98" w14:textId="77777777" w:rsidR="00236477" w:rsidRPr="00D85554" w:rsidRDefault="00236477" w:rsidP="007260C9">
      <w:pPr>
        <w:tabs>
          <w:tab w:val="left" w:pos="360"/>
          <w:tab w:val="left" w:pos="1620"/>
        </w:tabs>
        <w:ind w:left="1620" w:hanging="1620"/>
        <w:rPr>
          <w:rFonts w:ascii="YaleNew" w:hAnsi="YaleNew"/>
        </w:rPr>
      </w:pPr>
      <w:r w:rsidRPr="00D85554">
        <w:rPr>
          <w:rFonts w:ascii="YaleNew" w:hAnsi="YaleNew"/>
        </w:rPr>
        <w:t>2005</w:t>
      </w:r>
      <w:r w:rsidRPr="00D85554">
        <w:rPr>
          <w:rFonts w:ascii="YaleNew" w:hAnsi="YaleNew"/>
        </w:rPr>
        <w:tab/>
        <w:t>Continuing Professional Development seminar, Counseling Services, Southern Connecticut State University</w:t>
      </w:r>
      <w:r w:rsidR="00926673" w:rsidRPr="00D85554">
        <w:rPr>
          <w:rFonts w:ascii="YaleNew" w:hAnsi="YaleNew"/>
        </w:rPr>
        <w:t>, New Haven, CT</w:t>
      </w:r>
      <w:r w:rsidRPr="00D85554">
        <w:rPr>
          <w:rFonts w:ascii="YaleNew" w:hAnsi="YaleNew"/>
        </w:rPr>
        <w:t>: “Early Interventions for Psychosis.</w:t>
      </w:r>
    </w:p>
    <w:p w14:paraId="21EF29B9" w14:textId="77777777" w:rsidR="00236477" w:rsidRPr="00D85554" w:rsidRDefault="00236477" w:rsidP="00236477">
      <w:pPr>
        <w:tabs>
          <w:tab w:val="left" w:pos="90"/>
          <w:tab w:val="left" w:pos="1620"/>
        </w:tabs>
        <w:ind w:left="1440"/>
        <w:rPr>
          <w:rFonts w:ascii="YaleNew" w:hAnsi="YaleNew"/>
        </w:rPr>
      </w:pPr>
    </w:p>
    <w:p w14:paraId="6F2068E8" w14:textId="77777777" w:rsidR="000B1A48" w:rsidRPr="00D85554" w:rsidRDefault="000B1A48">
      <w:pPr>
        <w:pStyle w:val="BodyTextIndent21"/>
        <w:tabs>
          <w:tab w:val="left" w:pos="1440"/>
        </w:tabs>
        <w:ind w:left="0" w:firstLine="0"/>
        <w:rPr>
          <w:rFonts w:ascii="YaleNew" w:hAnsi="YaleNew" w:cs="Arial"/>
          <w:b/>
          <w:sz w:val="24"/>
          <w:szCs w:val="24"/>
        </w:rPr>
      </w:pPr>
    </w:p>
    <w:p w14:paraId="49659028" w14:textId="77777777" w:rsidR="000B1A48" w:rsidRPr="00D85554" w:rsidRDefault="000B1A48">
      <w:pPr>
        <w:pStyle w:val="BodyTextIndent21"/>
        <w:tabs>
          <w:tab w:val="left" w:pos="1440"/>
        </w:tabs>
        <w:ind w:left="0" w:firstLine="0"/>
        <w:rPr>
          <w:rFonts w:ascii="YaleNew" w:hAnsi="YaleNew" w:cs="Arial"/>
          <w:b/>
          <w:sz w:val="24"/>
          <w:szCs w:val="24"/>
        </w:rPr>
      </w:pPr>
      <w:r w:rsidRPr="00D85554">
        <w:rPr>
          <w:rFonts w:ascii="YaleNew" w:hAnsi="YaleNew" w:cs="Arial"/>
          <w:b/>
          <w:sz w:val="24"/>
          <w:szCs w:val="24"/>
        </w:rPr>
        <w:t>Peer-Reviewed Presentations &amp; Symposia Gi</w:t>
      </w:r>
      <w:r w:rsidR="00EA67FE" w:rsidRPr="00D85554">
        <w:rPr>
          <w:rFonts w:ascii="YaleNew" w:hAnsi="YaleNew" w:cs="Arial"/>
          <w:b/>
          <w:sz w:val="24"/>
          <w:szCs w:val="24"/>
        </w:rPr>
        <w:t>ven at Meetings Not Affiliated w</w:t>
      </w:r>
      <w:r w:rsidRPr="00D85554">
        <w:rPr>
          <w:rFonts w:ascii="YaleNew" w:hAnsi="YaleNew" w:cs="Arial"/>
          <w:b/>
          <w:sz w:val="24"/>
          <w:szCs w:val="24"/>
        </w:rPr>
        <w:t>ith Yale:</w:t>
      </w:r>
    </w:p>
    <w:p w14:paraId="58581C61" w14:textId="77777777" w:rsidR="000B1A48" w:rsidRPr="00D85554" w:rsidRDefault="000B1A48">
      <w:pPr>
        <w:pStyle w:val="BodyTextIndent21"/>
        <w:tabs>
          <w:tab w:val="left" w:pos="1440"/>
        </w:tabs>
        <w:ind w:left="0" w:firstLine="0"/>
        <w:rPr>
          <w:rFonts w:ascii="YaleNew" w:hAnsi="YaleNew" w:cs="Arial"/>
          <w:b/>
          <w:sz w:val="24"/>
          <w:szCs w:val="24"/>
        </w:rPr>
      </w:pPr>
    </w:p>
    <w:p w14:paraId="4745AAE0" w14:textId="77777777" w:rsidR="000B1A48" w:rsidRPr="00D85554" w:rsidRDefault="000B1A48" w:rsidP="000B1A48">
      <w:pPr>
        <w:pStyle w:val="BodyTextIndent21"/>
        <w:tabs>
          <w:tab w:val="left" w:pos="1440"/>
        </w:tabs>
        <w:ind w:left="180" w:firstLine="0"/>
        <w:rPr>
          <w:rFonts w:ascii="YaleNew" w:hAnsi="YaleNew" w:cs="Arial"/>
          <w:b/>
          <w:sz w:val="24"/>
          <w:szCs w:val="24"/>
        </w:rPr>
      </w:pPr>
      <w:r w:rsidRPr="00D85554">
        <w:rPr>
          <w:rFonts w:ascii="YaleNew" w:hAnsi="YaleNew" w:cs="Arial"/>
          <w:b/>
          <w:sz w:val="24"/>
          <w:szCs w:val="24"/>
        </w:rPr>
        <w:t>International/National</w:t>
      </w:r>
    </w:p>
    <w:p w14:paraId="56B933F5" w14:textId="77777777" w:rsidR="00BA4588" w:rsidRPr="00D85554" w:rsidRDefault="00BA4588" w:rsidP="000B1A48">
      <w:pPr>
        <w:pStyle w:val="BodyTextIndent21"/>
        <w:tabs>
          <w:tab w:val="left" w:pos="1440"/>
        </w:tabs>
        <w:ind w:left="180" w:firstLine="0"/>
        <w:rPr>
          <w:rFonts w:ascii="YaleNew" w:hAnsi="YaleNew" w:cs="Arial"/>
          <w:b/>
          <w:sz w:val="24"/>
          <w:szCs w:val="24"/>
        </w:rPr>
      </w:pPr>
    </w:p>
    <w:p w14:paraId="43BE36F5" w14:textId="277DC04B" w:rsidR="0083398E" w:rsidRPr="0083398E" w:rsidRDefault="0083398E" w:rsidP="0083398E">
      <w:pPr>
        <w:pStyle w:val="BodyTextIndent21"/>
        <w:tabs>
          <w:tab w:val="left" w:pos="1620"/>
        </w:tabs>
        <w:spacing w:line="240" w:lineRule="atLeast"/>
        <w:ind w:left="1627" w:hanging="1440"/>
        <w:rPr>
          <w:rFonts w:ascii="YaleNew" w:hAnsi="YaleNew" w:cs="Arial"/>
          <w:sz w:val="24"/>
          <w:szCs w:val="24"/>
        </w:rPr>
      </w:pPr>
      <w:r>
        <w:rPr>
          <w:rFonts w:ascii="YaleNew" w:hAnsi="YaleNew"/>
        </w:rPr>
        <w:t>2023</w:t>
      </w:r>
      <w:r>
        <w:rPr>
          <w:rFonts w:ascii="YaleNew" w:hAnsi="YaleNew"/>
        </w:rPr>
        <w:tab/>
        <w:t xml:space="preserve">Symposium, </w:t>
      </w:r>
      <w:r>
        <w:rPr>
          <w:rFonts w:ascii="YaleNew" w:hAnsi="YaleNew" w:cs="Arial"/>
          <w:sz w:val="24"/>
          <w:szCs w:val="24"/>
        </w:rPr>
        <w:t xml:space="preserve">International Early Psychosis Association (IEPA), Lausanne, Switzerland. </w:t>
      </w:r>
      <w:r w:rsidR="006A299D">
        <w:rPr>
          <w:rFonts w:ascii="YaleNew" w:hAnsi="YaleNew" w:cs="Arial"/>
          <w:sz w:val="24"/>
          <w:szCs w:val="24"/>
        </w:rPr>
        <w:t>“</w:t>
      </w:r>
      <w:r>
        <w:rPr>
          <w:rFonts w:ascii="YaleNew" w:hAnsi="YaleNew" w:cs="Arial"/>
          <w:sz w:val="24"/>
          <w:szCs w:val="24"/>
        </w:rPr>
        <w:t>DUP reduction in the US and a replication of the Scandinavian TIPS project</w:t>
      </w:r>
      <w:r w:rsidR="006A299D">
        <w:rPr>
          <w:rFonts w:ascii="YaleNew" w:hAnsi="YaleNew" w:cs="Arial"/>
          <w:sz w:val="24"/>
          <w:szCs w:val="24"/>
        </w:rPr>
        <w:t>”</w:t>
      </w:r>
      <w:r>
        <w:rPr>
          <w:rFonts w:ascii="YaleNew" w:hAnsi="YaleNew" w:cs="Arial"/>
          <w:sz w:val="24"/>
          <w:szCs w:val="24"/>
        </w:rPr>
        <w:t>.</w:t>
      </w:r>
    </w:p>
    <w:p w14:paraId="734F3CB4" w14:textId="77777777" w:rsidR="0083398E" w:rsidRDefault="0083398E" w:rsidP="006B7C74">
      <w:pPr>
        <w:ind w:left="1620" w:hanging="1440"/>
        <w:rPr>
          <w:rFonts w:ascii="YaleNew" w:hAnsi="YaleNew"/>
        </w:rPr>
      </w:pPr>
    </w:p>
    <w:p w14:paraId="1A0B1D04" w14:textId="0521D9FC" w:rsidR="007C3B14" w:rsidRDefault="007C3B14" w:rsidP="006B7C74">
      <w:pPr>
        <w:ind w:left="1620" w:hanging="1440"/>
        <w:rPr>
          <w:rFonts w:ascii="YaleNew" w:hAnsi="YaleNew"/>
        </w:rPr>
      </w:pPr>
      <w:r>
        <w:rPr>
          <w:rFonts w:ascii="YaleNew" w:hAnsi="YaleNew"/>
        </w:rPr>
        <w:t>202</w:t>
      </w:r>
      <w:r w:rsidR="00EE1A5D">
        <w:rPr>
          <w:rFonts w:ascii="YaleNew" w:hAnsi="YaleNew"/>
        </w:rPr>
        <w:t>1</w:t>
      </w:r>
      <w:r>
        <w:rPr>
          <w:rFonts w:ascii="YaleNew" w:hAnsi="YaleNew"/>
        </w:rPr>
        <w:tab/>
      </w:r>
      <w:r w:rsidR="00E21521">
        <w:rPr>
          <w:rFonts w:ascii="YaleNew" w:hAnsi="YaleNew"/>
        </w:rPr>
        <w:t>Symposium</w:t>
      </w:r>
      <w:r w:rsidR="0083398E">
        <w:rPr>
          <w:rFonts w:ascii="YaleNew" w:hAnsi="YaleNew"/>
        </w:rPr>
        <w:t>,</w:t>
      </w:r>
      <w:r w:rsidR="00E21521">
        <w:rPr>
          <w:rFonts w:ascii="YaleNew" w:hAnsi="YaleNew"/>
        </w:rPr>
        <w:t xml:space="preserve"> S</w:t>
      </w:r>
      <w:r w:rsidR="0075632D">
        <w:rPr>
          <w:rFonts w:ascii="YaleNew" w:hAnsi="YaleNew"/>
        </w:rPr>
        <w:t xml:space="preserve">chizophrenia </w:t>
      </w:r>
      <w:r w:rsidR="00E21521">
        <w:rPr>
          <w:rFonts w:ascii="YaleNew" w:hAnsi="YaleNew"/>
        </w:rPr>
        <w:t>I</w:t>
      </w:r>
      <w:r w:rsidR="0075632D">
        <w:rPr>
          <w:rFonts w:ascii="YaleNew" w:hAnsi="YaleNew"/>
        </w:rPr>
        <w:t xml:space="preserve">nternational </w:t>
      </w:r>
      <w:r w:rsidR="00E21521">
        <w:rPr>
          <w:rFonts w:ascii="YaleNew" w:hAnsi="YaleNew"/>
        </w:rPr>
        <w:t>R</w:t>
      </w:r>
      <w:r w:rsidR="0075632D">
        <w:rPr>
          <w:rFonts w:ascii="YaleNew" w:hAnsi="YaleNew"/>
        </w:rPr>
        <w:t xml:space="preserve">esearch </w:t>
      </w:r>
      <w:r w:rsidR="00E21521">
        <w:rPr>
          <w:rFonts w:ascii="YaleNew" w:hAnsi="YaleNew"/>
        </w:rPr>
        <w:t>S</w:t>
      </w:r>
      <w:r w:rsidR="0075632D">
        <w:rPr>
          <w:rFonts w:ascii="YaleNew" w:hAnsi="YaleNew"/>
        </w:rPr>
        <w:t>ociety</w:t>
      </w:r>
      <w:r w:rsidR="006A299D">
        <w:rPr>
          <w:rFonts w:ascii="YaleNew" w:hAnsi="YaleNew"/>
        </w:rPr>
        <w:t xml:space="preserve"> (SIRS)</w:t>
      </w:r>
      <w:r w:rsidR="00E21521">
        <w:rPr>
          <w:rFonts w:ascii="YaleNew" w:hAnsi="YaleNew"/>
        </w:rPr>
        <w:t>, Florence: “</w:t>
      </w:r>
      <w:r w:rsidR="00E21521" w:rsidRPr="00E21521">
        <w:rPr>
          <w:rFonts w:ascii="YaleNew" w:hAnsi="YaleNew"/>
        </w:rPr>
        <w:t>Layers of the Real World? the External Validity of Early Psychosis Research and Implications for Population Health</w:t>
      </w:r>
      <w:r w:rsidR="00E21521">
        <w:rPr>
          <w:rFonts w:ascii="YaleNew" w:hAnsi="YaleNew"/>
        </w:rPr>
        <w:t>” (</w:t>
      </w:r>
      <w:r w:rsidR="00235E97">
        <w:rPr>
          <w:rFonts w:ascii="YaleNew" w:hAnsi="YaleNew"/>
        </w:rPr>
        <w:t xml:space="preserve">In person </w:t>
      </w:r>
      <w:r w:rsidR="00E21521">
        <w:rPr>
          <w:rFonts w:ascii="YaleNew" w:hAnsi="YaleNew"/>
        </w:rPr>
        <w:t>conference canceled due to COVID)</w:t>
      </w:r>
    </w:p>
    <w:p w14:paraId="3764E238" w14:textId="77777777" w:rsidR="00E21521" w:rsidRDefault="00E21521" w:rsidP="00E21521">
      <w:pPr>
        <w:ind w:left="1620" w:hanging="1440"/>
        <w:rPr>
          <w:rFonts w:ascii="YaleNew" w:hAnsi="YaleNew"/>
        </w:rPr>
      </w:pPr>
    </w:p>
    <w:p w14:paraId="344747ED" w14:textId="0B0BF8A7" w:rsidR="00706499" w:rsidRDefault="006B7C74" w:rsidP="00E21521">
      <w:pPr>
        <w:ind w:left="1620" w:hanging="1440"/>
        <w:rPr>
          <w:rFonts w:ascii="YaleNew" w:hAnsi="YaleNew"/>
        </w:rPr>
      </w:pPr>
      <w:r>
        <w:rPr>
          <w:rFonts w:ascii="YaleNew" w:hAnsi="YaleNew"/>
        </w:rPr>
        <w:t>201</w:t>
      </w:r>
      <w:r w:rsidR="00FC5EF5">
        <w:rPr>
          <w:rFonts w:ascii="YaleNew" w:hAnsi="YaleNew"/>
        </w:rPr>
        <w:t>9</w:t>
      </w:r>
      <w:r w:rsidR="006A2B0F">
        <w:rPr>
          <w:rFonts w:ascii="YaleNew" w:hAnsi="YaleNew"/>
        </w:rPr>
        <w:t xml:space="preserve"> </w:t>
      </w:r>
      <w:r>
        <w:rPr>
          <w:rFonts w:ascii="YaleNew" w:hAnsi="YaleNew"/>
        </w:rPr>
        <w:tab/>
      </w:r>
      <w:r w:rsidR="00706499">
        <w:rPr>
          <w:rFonts w:ascii="YaleNew" w:hAnsi="YaleNew"/>
        </w:rPr>
        <w:t xml:space="preserve">Symposium, </w:t>
      </w:r>
      <w:r w:rsidR="00706499" w:rsidRPr="00706499">
        <w:rPr>
          <w:rFonts w:ascii="YaleNew" w:hAnsi="YaleNew"/>
        </w:rPr>
        <w:t>I</w:t>
      </w:r>
      <w:r w:rsidR="0083398E">
        <w:rPr>
          <w:rFonts w:ascii="YaleNew" w:hAnsi="YaleNew"/>
        </w:rPr>
        <w:t xml:space="preserve">nstitute for </w:t>
      </w:r>
      <w:r w:rsidR="00706499" w:rsidRPr="00706499">
        <w:rPr>
          <w:rFonts w:ascii="YaleNew" w:hAnsi="YaleNew"/>
        </w:rPr>
        <w:t>P</w:t>
      </w:r>
      <w:r w:rsidR="0083398E">
        <w:rPr>
          <w:rFonts w:ascii="YaleNew" w:hAnsi="YaleNew"/>
        </w:rPr>
        <w:t xml:space="preserve">sychiatric </w:t>
      </w:r>
      <w:r w:rsidR="00706499" w:rsidRPr="00706499">
        <w:rPr>
          <w:rFonts w:ascii="YaleNew" w:hAnsi="YaleNew"/>
        </w:rPr>
        <w:t>S</w:t>
      </w:r>
      <w:r w:rsidR="0083398E">
        <w:rPr>
          <w:rFonts w:ascii="YaleNew" w:hAnsi="YaleNew"/>
        </w:rPr>
        <w:t>ervices</w:t>
      </w:r>
      <w:r w:rsidR="00706499" w:rsidRPr="00706499">
        <w:rPr>
          <w:rFonts w:ascii="YaleNew" w:hAnsi="YaleNew"/>
        </w:rPr>
        <w:t>: The Mental Health Services Conference</w:t>
      </w:r>
      <w:r w:rsidR="00706499">
        <w:rPr>
          <w:rFonts w:ascii="YaleNew" w:hAnsi="YaleNew"/>
        </w:rPr>
        <w:t>, Institute for Psychiatric Services, NY, US. “</w:t>
      </w:r>
      <w:r w:rsidR="00706499" w:rsidRPr="00706499">
        <w:rPr>
          <w:rFonts w:ascii="YaleNew" w:hAnsi="YaleNew"/>
        </w:rPr>
        <w:t xml:space="preserve">Improving the Care and Outcomes of Individuals </w:t>
      </w:r>
      <w:r w:rsidR="00E06E96">
        <w:rPr>
          <w:rFonts w:ascii="YaleNew" w:hAnsi="YaleNew"/>
        </w:rPr>
        <w:t>w</w:t>
      </w:r>
      <w:r w:rsidR="00706499" w:rsidRPr="00706499">
        <w:rPr>
          <w:rFonts w:ascii="YaleNew" w:hAnsi="YaleNew"/>
        </w:rPr>
        <w:t>ith Early Psychosis: A Focus on Reducing the Duration of Untreated Psychosis</w:t>
      </w:r>
      <w:r w:rsidR="00706499">
        <w:rPr>
          <w:rFonts w:ascii="YaleNew" w:hAnsi="YaleNew"/>
        </w:rPr>
        <w:t>”</w:t>
      </w:r>
    </w:p>
    <w:sdt>
      <w:sdtPr>
        <w:rPr>
          <w:rFonts w:ascii="YaleNew" w:hAnsi="YaleNew"/>
        </w:rPr>
        <w:alias w:val="SmartCite Citation"/>
        <w:tag w:val="a8f81f88-a200-4d24-9ef0-4dbb9d1c2a93:5aa236a0-9726-49b3-9d49-a12954afda56+"/>
        <w:id w:val="-877001448"/>
        <w:placeholder>
          <w:docPart w:val="DefaultPlaceholder_-1854013440"/>
        </w:placeholder>
      </w:sdtPr>
      <w:sdtContent>
        <w:p w14:paraId="2D9F10D0" w14:textId="730EA60E" w:rsidR="00706499" w:rsidRDefault="009B547B" w:rsidP="006B7C74">
          <w:pPr>
            <w:ind w:left="1620" w:hanging="1440"/>
            <w:rPr>
              <w:rFonts w:ascii="YaleNew" w:hAnsi="YaleNew"/>
            </w:rPr>
          </w:pPr>
          <w:r w:rsidRPr="009B547B">
            <w:rPr>
              <w:rFonts w:ascii="YaleNew" w:hAnsi="YaleNew"/>
              <w:vertAlign w:val="superscript"/>
            </w:rPr>
            <w:t>1</w:t>
          </w:r>
        </w:p>
      </w:sdtContent>
    </w:sdt>
    <w:p w14:paraId="4A54BA81" w14:textId="77777777" w:rsidR="008D74D6" w:rsidRPr="00D85554" w:rsidRDefault="00FC5EF5" w:rsidP="00FC5EF5">
      <w:pPr>
        <w:ind w:left="1620" w:hanging="1440"/>
        <w:rPr>
          <w:rFonts w:ascii="YaleNew" w:hAnsi="YaleNew"/>
        </w:rPr>
      </w:pPr>
      <w:r>
        <w:rPr>
          <w:rFonts w:ascii="YaleNew" w:hAnsi="YaleNew"/>
        </w:rPr>
        <w:t>2018</w:t>
      </w:r>
      <w:r>
        <w:rPr>
          <w:rFonts w:ascii="YaleNew" w:hAnsi="YaleNew"/>
        </w:rPr>
        <w:tab/>
      </w:r>
      <w:r w:rsidR="008D74D6" w:rsidRPr="00D85554">
        <w:rPr>
          <w:rFonts w:ascii="YaleNew" w:hAnsi="YaleNew"/>
        </w:rPr>
        <w:t xml:space="preserve">Symposium, </w:t>
      </w:r>
      <w:r w:rsidR="008D74D6" w:rsidRPr="00D85554">
        <w:rPr>
          <w:rFonts w:ascii="YaleNew" w:hAnsi="YaleNew"/>
          <w:bCs/>
        </w:rPr>
        <w:t xml:space="preserve">11th International Conference on Early Intervention in Mental Health, International Early Psychosis Association (IEPA), Boston, US. </w:t>
      </w:r>
      <w:r w:rsidR="00706499">
        <w:rPr>
          <w:rFonts w:ascii="YaleNew" w:hAnsi="YaleNew"/>
          <w:bCs/>
        </w:rPr>
        <w:t>“</w:t>
      </w:r>
      <w:r w:rsidR="008D74D6" w:rsidRPr="00D85554">
        <w:rPr>
          <w:rFonts w:ascii="YaleNew" w:hAnsi="YaleNew"/>
          <w:bCs/>
        </w:rPr>
        <w:t>Mindmap – A Quasi-Experimental Test of Early Detection of Psychosis in the U.S.</w:t>
      </w:r>
      <w:r w:rsidR="00706499">
        <w:rPr>
          <w:rFonts w:ascii="YaleNew" w:hAnsi="YaleNew"/>
          <w:bCs/>
        </w:rPr>
        <w:t>”</w:t>
      </w:r>
    </w:p>
    <w:p w14:paraId="2F83B085" w14:textId="77777777" w:rsidR="008D74D6" w:rsidRPr="00D85554" w:rsidRDefault="008D74D6" w:rsidP="008D74D6">
      <w:pPr>
        <w:ind w:left="1620" w:hanging="1440"/>
        <w:rPr>
          <w:rFonts w:ascii="YaleNew" w:hAnsi="YaleNew"/>
        </w:rPr>
      </w:pPr>
    </w:p>
    <w:p w14:paraId="6A17A6FF" w14:textId="77777777" w:rsidR="008D74D6" w:rsidRPr="00D85554" w:rsidRDefault="008D74D6" w:rsidP="008D74D6">
      <w:pPr>
        <w:ind w:left="1620"/>
        <w:rPr>
          <w:rFonts w:ascii="YaleNew" w:hAnsi="YaleNew"/>
        </w:rPr>
      </w:pPr>
      <w:r w:rsidRPr="00D85554">
        <w:rPr>
          <w:rFonts w:ascii="YaleNew" w:hAnsi="YaleNew"/>
        </w:rPr>
        <w:t xml:space="preserve">NIMH Science to Service Symposium, American Psychiatric Association (APA), Annual Conference, New York, USA. </w:t>
      </w:r>
      <w:r w:rsidR="006A2B0F">
        <w:rPr>
          <w:rFonts w:ascii="YaleNew" w:hAnsi="YaleNew"/>
        </w:rPr>
        <w:t>‘</w:t>
      </w:r>
      <w:proofErr w:type="spellStart"/>
      <w:r w:rsidR="006D29CA" w:rsidRPr="00D85554">
        <w:rPr>
          <w:rFonts w:ascii="YaleNew" w:hAnsi="YaleNew"/>
        </w:rPr>
        <w:t>Mind</w:t>
      </w:r>
      <w:r w:rsidRPr="00D85554">
        <w:rPr>
          <w:rFonts w:ascii="YaleNew" w:hAnsi="YaleNew"/>
        </w:rPr>
        <w:t>Map</w:t>
      </w:r>
      <w:proofErr w:type="spellEnd"/>
      <w:r w:rsidRPr="00D85554">
        <w:rPr>
          <w:rFonts w:ascii="YaleNew" w:hAnsi="YaleNew"/>
        </w:rPr>
        <w:t>: An early detection campaign to reduce duration of untreated psychosis.</w:t>
      </w:r>
      <w:r w:rsidR="006A2B0F">
        <w:rPr>
          <w:rFonts w:ascii="YaleNew" w:hAnsi="YaleNew"/>
        </w:rPr>
        <w:t>’</w:t>
      </w:r>
    </w:p>
    <w:p w14:paraId="286E65D2" w14:textId="77777777" w:rsidR="008D74D6" w:rsidRPr="00D85554" w:rsidRDefault="008D74D6" w:rsidP="00F63927">
      <w:pPr>
        <w:pStyle w:val="BodyTextIndent21"/>
        <w:tabs>
          <w:tab w:val="left" w:pos="1620"/>
        </w:tabs>
        <w:ind w:left="1620" w:hanging="1440"/>
        <w:rPr>
          <w:rFonts w:ascii="YaleNew" w:hAnsi="YaleNew"/>
          <w:sz w:val="24"/>
          <w:szCs w:val="24"/>
        </w:rPr>
      </w:pPr>
    </w:p>
    <w:p w14:paraId="2E44F352" w14:textId="77777777" w:rsidR="009F54FA" w:rsidRPr="00D85554" w:rsidRDefault="00EA67FE" w:rsidP="00F63927">
      <w:pPr>
        <w:pStyle w:val="BodyTextIndent21"/>
        <w:tabs>
          <w:tab w:val="left" w:pos="1620"/>
        </w:tabs>
        <w:ind w:left="1620" w:hanging="1440"/>
        <w:rPr>
          <w:rFonts w:ascii="YaleNew" w:hAnsi="YaleNew"/>
          <w:sz w:val="24"/>
          <w:szCs w:val="24"/>
        </w:rPr>
      </w:pPr>
      <w:r w:rsidRPr="00D85554">
        <w:rPr>
          <w:rFonts w:ascii="YaleNew" w:hAnsi="YaleNew"/>
          <w:sz w:val="24"/>
          <w:szCs w:val="24"/>
        </w:rPr>
        <w:t>2017</w:t>
      </w:r>
      <w:r w:rsidR="008F4972" w:rsidRPr="00D85554">
        <w:rPr>
          <w:rFonts w:ascii="YaleNew" w:hAnsi="YaleNew"/>
          <w:sz w:val="24"/>
          <w:szCs w:val="24"/>
        </w:rPr>
        <w:tab/>
        <w:t>Symposium, American Public Health Association (APHA) annual meeting, Atlanta, GA, USA: “</w:t>
      </w:r>
      <w:r w:rsidR="009F54FA" w:rsidRPr="00D85554">
        <w:rPr>
          <w:rFonts w:ascii="YaleNew" w:hAnsi="YaleNew"/>
          <w:bCs/>
          <w:sz w:val="24"/>
          <w:szCs w:val="24"/>
        </w:rPr>
        <w:t>Using Media and Marketing to shorten Duration of Untreated Psychosis (DUP) in a U.S. Region</w:t>
      </w:r>
      <w:r w:rsidR="009F54FA" w:rsidRPr="00D85554">
        <w:rPr>
          <w:rFonts w:ascii="YaleNew" w:hAnsi="YaleNew"/>
          <w:b/>
          <w:bCs/>
          <w:sz w:val="24"/>
          <w:szCs w:val="24"/>
        </w:rPr>
        <w:t>.</w:t>
      </w:r>
      <w:r w:rsidR="009F54FA" w:rsidRPr="00D85554">
        <w:rPr>
          <w:rFonts w:ascii="YaleNew" w:hAnsi="YaleNew"/>
          <w:bCs/>
          <w:sz w:val="24"/>
          <w:szCs w:val="24"/>
        </w:rPr>
        <w:t>”</w:t>
      </w:r>
    </w:p>
    <w:p w14:paraId="263755F3" w14:textId="77777777" w:rsidR="00756648" w:rsidRPr="00D85554" w:rsidRDefault="00756648" w:rsidP="009F54FA">
      <w:pPr>
        <w:pStyle w:val="BodyTextIndent21"/>
        <w:tabs>
          <w:tab w:val="left" w:pos="1620"/>
        </w:tabs>
        <w:ind w:left="0" w:firstLine="0"/>
        <w:rPr>
          <w:rFonts w:ascii="YaleNew" w:hAnsi="YaleNew"/>
          <w:sz w:val="24"/>
          <w:szCs w:val="24"/>
        </w:rPr>
      </w:pPr>
    </w:p>
    <w:p w14:paraId="33E917DB" w14:textId="77777777" w:rsidR="00756648" w:rsidRPr="00D85554" w:rsidRDefault="00756648"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ab/>
        <w:t>Oral session, International Congress of Schizophrenia Research (ICOSR), San Diego, CA, USA: “Mindmap – A Population based approach to Early Detection of Psychosis in the U.S.”</w:t>
      </w:r>
    </w:p>
    <w:p w14:paraId="1044F877" w14:textId="77777777" w:rsidR="00EA67FE" w:rsidRPr="00D85554" w:rsidRDefault="00EA67FE" w:rsidP="00A16E82">
      <w:pPr>
        <w:pStyle w:val="BodyTextIndent21"/>
        <w:tabs>
          <w:tab w:val="left" w:pos="1620"/>
        </w:tabs>
        <w:ind w:left="1620" w:hanging="1440"/>
        <w:rPr>
          <w:rFonts w:ascii="YaleNew" w:hAnsi="YaleNew"/>
          <w:sz w:val="24"/>
          <w:szCs w:val="24"/>
        </w:rPr>
      </w:pPr>
    </w:p>
    <w:p w14:paraId="40FCA0C8" w14:textId="77777777" w:rsidR="002E55E4" w:rsidRPr="00D85554" w:rsidRDefault="0043371F" w:rsidP="00A16E82">
      <w:pPr>
        <w:pStyle w:val="BodyTextIndent21"/>
        <w:tabs>
          <w:tab w:val="left" w:pos="1620"/>
        </w:tabs>
        <w:ind w:left="1620" w:hanging="1440"/>
        <w:rPr>
          <w:rFonts w:ascii="YaleNew" w:hAnsi="YaleNew"/>
          <w:sz w:val="24"/>
          <w:szCs w:val="24"/>
        </w:rPr>
      </w:pPr>
      <w:r w:rsidRPr="00D85554">
        <w:rPr>
          <w:rFonts w:ascii="YaleNew" w:hAnsi="YaleNew"/>
          <w:sz w:val="24"/>
          <w:szCs w:val="24"/>
        </w:rPr>
        <w:lastRenderedPageBreak/>
        <w:t>2016</w:t>
      </w:r>
      <w:r w:rsidRPr="00D85554">
        <w:rPr>
          <w:rFonts w:ascii="YaleNew" w:hAnsi="YaleNew"/>
          <w:sz w:val="24"/>
          <w:szCs w:val="24"/>
        </w:rPr>
        <w:tab/>
        <w:t>Symposium</w:t>
      </w:r>
      <w:r w:rsidR="002E55E4" w:rsidRPr="00D85554">
        <w:rPr>
          <w:rFonts w:ascii="YaleNew" w:hAnsi="YaleNew"/>
          <w:sz w:val="24"/>
          <w:szCs w:val="24"/>
        </w:rPr>
        <w:t>,</w:t>
      </w:r>
      <w:r w:rsidRPr="00D85554">
        <w:rPr>
          <w:rFonts w:ascii="YaleNew" w:hAnsi="YaleNew"/>
          <w:sz w:val="24"/>
          <w:szCs w:val="24"/>
        </w:rPr>
        <w:t xml:space="preserve"> 5th Biennial Schizophrenia International Research Society</w:t>
      </w:r>
      <w:r w:rsidR="00D72859" w:rsidRPr="00D85554">
        <w:rPr>
          <w:rFonts w:ascii="YaleNew" w:hAnsi="YaleNew"/>
          <w:sz w:val="24"/>
          <w:szCs w:val="24"/>
        </w:rPr>
        <w:t xml:space="preserve"> (SIRS)</w:t>
      </w:r>
      <w:r w:rsidRPr="00D85554">
        <w:rPr>
          <w:rFonts w:ascii="YaleNew" w:hAnsi="YaleNew"/>
          <w:sz w:val="24"/>
          <w:szCs w:val="24"/>
        </w:rPr>
        <w:t xml:space="preserve"> Conference, Florence, Italy:</w:t>
      </w:r>
      <w:r w:rsidR="002E55E4" w:rsidRPr="00D85554">
        <w:rPr>
          <w:rFonts w:ascii="YaleNew" w:hAnsi="YaleNew"/>
          <w:sz w:val="24"/>
          <w:szCs w:val="24"/>
        </w:rPr>
        <w:t xml:space="preserve"> </w:t>
      </w:r>
      <w:r w:rsidRPr="00D85554">
        <w:rPr>
          <w:rFonts w:ascii="YaleNew" w:hAnsi="YaleNew"/>
          <w:sz w:val="24"/>
          <w:szCs w:val="24"/>
        </w:rPr>
        <w:t>“</w:t>
      </w:r>
      <w:r w:rsidR="00EA67FE" w:rsidRPr="00D85554">
        <w:rPr>
          <w:rFonts w:ascii="YaleNew" w:hAnsi="YaleNew"/>
          <w:sz w:val="24"/>
          <w:szCs w:val="24"/>
        </w:rPr>
        <w:t>The Step-ED</w:t>
      </w:r>
      <w:r w:rsidRPr="00D85554">
        <w:rPr>
          <w:rFonts w:ascii="YaleNew" w:hAnsi="YaleNew"/>
          <w:sz w:val="24"/>
          <w:szCs w:val="24"/>
        </w:rPr>
        <w:t xml:space="preserve"> Project: A Population Based Approach to Early Intervention for Psychosis.”</w:t>
      </w:r>
    </w:p>
    <w:p w14:paraId="36B0F14C" w14:textId="77777777" w:rsidR="0010327F" w:rsidRPr="00D85554" w:rsidRDefault="0010327F"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ab/>
      </w:r>
    </w:p>
    <w:p w14:paraId="3D25C5E1" w14:textId="77777777" w:rsidR="0010327F" w:rsidRPr="00D85554" w:rsidRDefault="0010327F" w:rsidP="0010327F">
      <w:pPr>
        <w:pStyle w:val="BodyTextIndent21"/>
        <w:tabs>
          <w:tab w:val="left" w:pos="1620"/>
        </w:tabs>
        <w:ind w:left="1620" w:hanging="1440"/>
        <w:rPr>
          <w:rFonts w:ascii="YaleNew" w:hAnsi="YaleNew"/>
          <w:sz w:val="24"/>
          <w:szCs w:val="24"/>
        </w:rPr>
      </w:pPr>
      <w:r w:rsidRPr="00D85554">
        <w:rPr>
          <w:rFonts w:ascii="YaleNew" w:hAnsi="YaleNew"/>
          <w:sz w:val="24"/>
          <w:szCs w:val="24"/>
        </w:rPr>
        <w:tab/>
      </w:r>
      <w:r w:rsidR="006B7C74">
        <w:rPr>
          <w:rFonts w:ascii="YaleNew" w:hAnsi="YaleNew"/>
          <w:sz w:val="24"/>
          <w:szCs w:val="24"/>
        </w:rPr>
        <w:t>Oral session</w:t>
      </w:r>
      <w:r w:rsidRPr="00D85554">
        <w:rPr>
          <w:rFonts w:ascii="YaleNew" w:hAnsi="YaleNew"/>
          <w:sz w:val="24"/>
          <w:szCs w:val="24"/>
        </w:rPr>
        <w:t xml:space="preserve">, </w:t>
      </w:r>
      <w:r w:rsidR="00534D5C" w:rsidRPr="00D85554">
        <w:rPr>
          <w:rFonts w:ascii="YaleNew" w:hAnsi="YaleNew"/>
          <w:sz w:val="24"/>
          <w:szCs w:val="24"/>
        </w:rPr>
        <w:t>7</w:t>
      </w:r>
      <w:r w:rsidRPr="00D85554">
        <w:rPr>
          <w:rFonts w:ascii="YaleNew" w:hAnsi="YaleNew"/>
          <w:sz w:val="24"/>
          <w:szCs w:val="24"/>
          <w:vertAlign w:val="superscript"/>
        </w:rPr>
        <w:t>th</w:t>
      </w:r>
      <w:r w:rsidRPr="00D85554">
        <w:rPr>
          <w:rFonts w:ascii="YaleNew" w:hAnsi="YaleNew"/>
          <w:sz w:val="24"/>
          <w:szCs w:val="24"/>
        </w:rPr>
        <w:t xml:space="preserve"> International Conference on Schizophrenia Research (ICONS) of the Schizophrenia Research Foundation (SCARF), Chennai, India: “Mindmap: A campaign to reduce delays to care.”</w:t>
      </w:r>
    </w:p>
    <w:p w14:paraId="6D251756" w14:textId="77777777" w:rsidR="00EC424E" w:rsidRPr="00D85554" w:rsidRDefault="00EC424E" w:rsidP="00EC424E">
      <w:pPr>
        <w:pStyle w:val="BodyTextIndent21"/>
        <w:tabs>
          <w:tab w:val="left" w:pos="1620"/>
        </w:tabs>
        <w:ind w:left="1620" w:hanging="1440"/>
        <w:rPr>
          <w:rFonts w:ascii="YaleNew" w:hAnsi="YaleNew"/>
          <w:sz w:val="24"/>
          <w:szCs w:val="24"/>
        </w:rPr>
      </w:pPr>
      <w:r w:rsidRPr="00D85554">
        <w:rPr>
          <w:rFonts w:ascii="YaleNew" w:hAnsi="YaleNew"/>
          <w:sz w:val="24"/>
          <w:szCs w:val="24"/>
        </w:rPr>
        <w:tab/>
      </w:r>
    </w:p>
    <w:p w14:paraId="42FD2CD6" w14:textId="77777777" w:rsidR="0010327F" w:rsidRPr="00D85554" w:rsidRDefault="00EC424E" w:rsidP="00D72859">
      <w:pPr>
        <w:pStyle w:val="BodyTextIndent21"/>
        <w:tabs>
          <w:tab w:val="left" w:pos="1620"/>
        </w:tabs>
        <w:ind w:left="1620" w:hanging="1440"/>
        <w:rPr>
          <w:rFonts w:ascii="YaleNew" w:hAnsi="YaleNew"/>
          <w:bCs/>
          <w:sz w:val="24"/>
          <w:szCs w:val="24"/>
        </w:rPr>
      </w:pPr>
      <w:r w:rsidRPr="00D85554">
        <w:rPr>
          <w:rFonts w:ascii="YaleNew" w:hAnsi="YaleNew"/>
          <w:bCs/>
          <w:sz w:val="24"/>
          <w:szCs w:val="24"/>
        </w:rPr>
        <w:tab/>
      </w:r>
      <w:r w:rsidR="006B7C74">
        <w:rPr>
          <w:rFonts w:ascii="YaleNew" w:hAnsi="YaleNew"/>
          <w:bCs/>
          <w:sz w:val="24"/>
          <w:szCs w:val="24"/>
        </w:rPr>
        <w:t>Oral session</w:t>
      </w:r>
      <w:r w:rsidRPr="00D85554">
        <w:rPr>
          <w:rFonts w:ascii="YaleNew" w:hAnsi="YaleNew"/>
          <w:bCs/>
          <w:sz w:val="24"/>
          <w:szCs w:val="24"/>
        </w:rPr>
        <w:t>, 10th International Conference on Early Intervention in Mental Health, International Early Psychosis Association (IEPA), Milan, Italy. “The PEPPNET Treatment Workgroup for Early Intervention Services.”</w:t>
      </w:r>
    </w:p>
    <w:p w14:paraId="05ADEB7B" w14:textId="77777777" w:rsidR="00756648" w:rsidRPr="00D85554" w:rsidRDefault="00756648" w:rsidP="00A16E82">
      <w:pPr>
        <w:pStyle w:val="BodyTextIndent21"/>
        <w:tabs>
          <w:tab w:val="left" w:pos="1620"/>
        </w:tabs>
        <w:ind w:left="1620" w:hanging="1440"/>
        <w:rPr>
          <w:rFonts w:ascii="YaleNew" w:hAnsi="YaleNew"/>
          <w:sz w:val="24"/>
          <w:szCs w:val="24"/>
        </w:rPr>
      </w:pPr>
    </w:p>
    <w:p w14:paraId="7C2F8A13" w14:textId="77777777" w:rsidR="00A16E82" w:rsidRPr="00D85554" w:rsidRDefault="00A16E82"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2014</w:t>
      </w:r>
      <w:r w:rsidRPr="00D85554">
        <w:rPr>
          <w:rFonts w:ascii="YaleNew" w:hAnsi="YaleNew"/>
          <w:sz w:val="24"/>
          <w:szCs w:val="24"/>
        </w:rPr>
        <w:tab/>
      </w:r>
      <w:r w:rsidR="006B7C74">
        <w:rPr>
          <w:rFonts w:ascii="YaleNew" w:hAnsi="YaleNew"/>
          <w:sz w:val="24"/>
          <w:szCs w:val="24"/>
        </w:rPr>
        <w:t>Oral session</w:t>
      </w:r>
      <w:r w:rsidR="00FA59D2" w:rsidRPr="00D85554">
        <w:rPr>
          <w:rFonts w:ascii="YaleNew" w:hAnsi="YaleNew"/>
          <w:sz w:val="24"/>
          <w:szCs w:val="24"/>
        </w:rPr>
        <w:t xml:space="preserve">, </w:t>
      </w:r>
      <w:r w:rsidRPr="00D85554">
        <w:rPr>
          <w:rFonts w:ascii="YaleNew" w:hAnsi="YaleNew"/>
          <w:sz w:val="24"/>
          <w:szCs w:val="24"/>
        </w:rPr>
        <w:t>6</w:t>
      </w:r>
      <w:r w:rsidRPr="00D85554">
        <w:rPr>
          <w:rFonts w:ascii="YaleNew" w:hAnsi="YaleNew"/>
          <w:sz w:val="24"/>
          <w:szCs w:val="24"/>
          <w:vertAlign w:val="superscript"/>
        </w:rPr>
        <w:t>th</w:t>
      </w:r>
      <w:r w:rsidRPr="00D85554">
        <w:rPr>
          <w:rFonts w:ascii="YaleNew" w:hAnsi="YaleNew"/>
          <w:sz w:val="24"/>
          <w:szCs w:val="24"/>
        </w:rPr>
        <w:t xml:space="preserve"> International Conference on Schizophrenia Research (ICONS) of the Schizophrenia Research Foundation (SCARF), Chennai, India:</w:t>
      </w:r>
      <w:r w:rsidR="0010327F" w:rsidRPr="00D85554">
        <w:rPr>
          <w:rFonts w:ascii="YaleNew" w:hAnsi="YaleNew"/>
          <w:sz w:val="24"/>
          <w:szCs w:val="24"/>
        </w:rPr>
        <w:t xml:space="preserve"> </w:t>
      </w:r>
      <w:r w:rsidRPr="00D85554">
        <w:rPr>
          <w:rFonts w:ascii="YaleNew" w:hAnsi="YaleNew"/>
          <w:sz w:val="24"/>
          <w:szCs w:val="24"/>
        </w:rPr>
        <w:t>“Reducing the duration of untreated psychosis in the U.S.”</w:t>
      </w:r>
    </w:p>
    <w:p w14:paraId="46D0E42D" w14:textId="77777777" w:rsidR="00534D5C" w:rsidRPr="00D85554" w:rsidRDefault="00534D5C"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ab/>
      </w:r>
    </w:p>
    <w:p w14:paraId="56CE7421" w14:textId="77777777" w:rsidR="00534D5C" w:rsidRPr="00D85554" w:rsidRDefault="00534D5C"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ab/>
        <w:t>Co-organizer of the first Young Investigators Workshop Bi-annual Schizophrenia Research Foundation (SCARF) conference, Chennai, India.</w:t>
      </w:r>
    </w:p>
    <w:p w14:paraId="4949F167" w14:textId="77777777" w:rsidR="00534D5C" w:rsidRPr="00D85554" w:rsidRDefault="00534D5C" w:rsidP="00A16E82">
      <w:pPr>
        <w:pStyle w:val="BodyTextIndent21"/>
        <w:tabs>
          <w:tab w:val="left" w:pos="1620"/>
        </w:tabs>
        <w:ind w:left="1620" w:hanging="1440"/>
        <w:rPr>
          <w:rFonts w:ascii="YaleNew" w:hAnsi="YaleNew"/>
          <w:sz w:val="24"/>
          <w:szCs w:val="24"/>
        </w:rPr>
      </w:pPr>
    </w:p>
    <w:p w14:paraId="34BEC6F9" w14:textId="77777777" w:rsidR="00534D5C" w:rsidRPr="00D85554" w:rsidRDefault="00534D5C" w:rsidP="00534D5C">
      <w:pPr>
        <w:pStyle w:val="BodyTextIndent21"/>
        <w:tabs>
          <w:tab w:val="left" w:pos="1620"/>
        </w:tabs>
        <w:ind w:left="1620" w:hanging="1440"/>
        <w:rPr>
          <w:rFonts w:ascii="YaleNew" w:hAnsi="YaleNew"/>
          <w:sz w:val="24"/>
          <w:szCs w:val="24"/>
        </w:rPr>
      </w:pPr>
      <w:r w:rsidRPr="00D85554">
        <w:rPr>
          <w:rFonts w:ascii="YaleNew" w:hAnsi="YaleNew"/>
          <w:sz w:val="24"/>
          <w:szCs w:val="24"/>
        </w:rPr>
        <w:t>2012</w:t>
      </w:r>
      <w:r w:rsidRPr="00D85554">
        <w:rPr>
          <w:rFonts w:ascii="YaleNew" w:hAnsi="YaleNew"/>
          <w:sz w:val="24"/>
          <w:szCs w:val="24"/>
        </w:rPr>
        <w:tab/>
      </w:r>
      <w:r w:rsidR="006B7C74">
        <w:rPr>
          <w:rFonts w:ascii="YaleNew" w:hAnsi="YaleNew"/>
          <w:sz w:val="24"/>
          <w:szCs w:val="24"/>
        </w:rPr>
        <w:t>Oral session</w:t>
      </w:r>
      <w:r w:rsidRPr="00D85554">
        <w:rPr>
          <w:rFonts w:ascii="YaleNew" w:hAnsi="YaleNew"/>
          <w:sz w:val="24"/>
          <w:szCs w:val="24"/>
        </w:rPr>
        <w:t>, 5</w:t>
      </w:r>
      <w:r w:rsidRPr="00D85554">
        <w:rPr>
          <w:rFonts w:ascii="YaleNew" w:hAnsi="YaleNew"/>
          <w:sz w:val="24"/>
          <w:szCs w:val="24"/>
          <w:vertAlign w:val="superscript"/>
        </w:rPr>
        <w:t>th</w:t>
      </w:r>
      <w:r w:rsidRPr="00D85554">
        <w:rPr>
          <w:rFonts w:ascii="YaleNew" w:hAnsi="YaleNew"/>
          <w:sz w:val="24"/>
          <w:szCs w:val="24"/>
        </w:rPr>
        <w:t xml:space="preserve"> International Conference on Schizophrenia Research (ICONS) of the Schizophrenia Research Foundation (SCARF), Chennai, India: </w:t>
      </w:r>
      <w:r w:rsidRPr="00D85554">
        <w:rPr>
          <w:rFonts w:ascii="YaleNew" w:hAnsi="YaleNew"/>
          <w:bCs/>
          <w:sz w:val="24"/>
          <w:szCs w:val="24"/>
        </w:rPr>
        <w:t>Early Intervention for Psychosis in the U.S. Public Sector</w:t>
      </w:r>
    </w:p>
    <w:p w14:paraId="15E40E09" w14:textId="77777777" w:rsidR="00534D5C" w:rsidRPr="00D85554" w:rsidRDefault="00534D5C" w:rsidP="00A16E82">
      <w:pPr>
        <w:pStyle w:val="BodyTextIndent21"/>
        <w:tabs>
          <w:tab w:val="left" w:pos="1620"/>
        </w:tabs>
        <w:ind w:left="1620" w:hanging="1440"/>
        <w:rPr>
          <w:rFonts w:ascii="YaleNew" w:hAnsi="YaleNew"/>
          <w:sz w:val="24"/>
          <w:szCs w:val="24"/>
        </w:rPr>
      </w:pPr>
    </w:p>
    <w:p w14:paraId="68FB1EFF" w14:textId="77777777" w:rsidR="00A16E82" w:rsidRPr="00D85554" w:rsidRDefault="00A16E82" w:rsidP="00A16E82">
      <w:pPr>
        <w:pStyle w:val="BodyTextIndent21"/>
        <w:tabs>
          <w:tab w:val="left" w:pos="1620"/>
        </w:tabs>
        <w:ind w:left="1620" w:hanging="1440"/>
        <w:rPr>
          <w:rFonts w:ascii="YaleNew" w:hAnsi="YaleNew"/>
          <w:sz w:val="24"/>
          <w:szCs w:val="24"/>
        </w:rPr>
      </w:pPr>
    </w:p>
    <w:p w14:paraId="04E11187" w14:textId="77777777" w:rsidR="00A16E82" w:rsidRPr="00D85554" w:rsidRDefault="00BA4588"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2011</w:t>
      </w:r>
      <w:r w:rsidRPr="00D85554">
        <w:rPr>
          <w:rFonts w:ascii="YaleNew" w:hAnsi="YaleNew"/>
          <w:sz w:val="24"/>
          <w:szCs w:val="24"/>
        </w:rPr>
        <w:tab/>
      </w:r>
      <w:r w:rsidR="00FA59D2" w:rsidRPr="00D85554">
        <w:rPr>
          <w:rFonts w:ascii="YaleNew" w:hAnsi="YaleNew"/>
          <w:sz w:val="24"/>
          <w:szCs w:val="24"/>
        </w:rPr>
        <w:t xml:space="preserve">Oral session, </w:t>
      </w:r>
      <w:r w:rsidRPr="00D85554">
        <w:rPr>
          <w:rFonts w:ascii="YaleNew" w:hAnsi="YaleNew"/>
          <w:sz w:val="24"/>
          <w:szCs w:val="24"/>
        </w:rPr>
        <w:t xml:space="preserve">International Congress of Schizophrenia Research (ICOSR), </w:t>
      </w:r>
      <w:r w:rsidR="00E170FB" w:rsidRPr="00D85554">
        <w:rPr>
          <w:rFonts w:ascii="YaleNew" w:hAnsi="YaleNew"/>
          <w:sz w:val="24"/>
          <w:szCs w:val="24"/>
        </w:rPr>
        <w:t>Colorado Springs</w:t>
      </w:r>
      <w:r w:rsidR="00926673" w:rsidRPr="00D85554">
        <w:rPr>
          <w:rFonts w:ascii="YaleNew" w:hAnsi="YaleNew"/>
          <w:sz w:val="24"/>
          <w:szCs w:val="24"/>
        </w:rPr>
        <w:t xml:space="preserve">, </w:t>
      </w:r>
      <w:r w:rsidRPr="00D85554">
        <w:rPr>
          <w:rFonts w:ascii="YaleNew" w:hAnsi="YaleNew"/>
          <w:sz w:val="24"/>
          <w:szCs w:val="24"/>
        </w:rPr>
        <w:t>C</w:t>
      </w:r>
      <w:r w:rsidR="00926673" w:rsidRPr="00D85554">
        <w:rPr>
          <w:rFonts w:ascii="YaleNew" w:hAnsi="YaleNew"/>
          <w:sz w:val="24"/>
          <w:szCs w:val="24"/>
        </w:rPr>
        <w:t>O</w:t>
      </w:r>
      <w:r w:rsidRPr="00D85554">
        <w:rPr>
          <w:rFonts w:ascii="YaleNew" w:hAnsi="YaleNew"/>
          <w:sz w:val="24"/>
          <w:szCs w:val="24"/>
        </w:rPr>
        <w:t>, USA: “Cardiovascular Risk in a First-Episode Psychosis Sample: A ‘Critical Period' for Prevention?”</w:t>
      </w:r>
      <w:r w:rsidR="00A16E82" w:rsidRPr="00D85554">
        <w:rPr>
          <w:rFonts w:ascii="YaleNew" w:hAnsi="YaleNew"/>
          <w:sz w:val="24"/>
          <w:szCs w:val="24"/>
        </w:rPr>
        <w:t xml:space="preserve"> </w:t>
      </w:r>
    </w:p>
    <w:p w14:paraId="496A294E" w14:textId="77777777" w:rsidR="00A16E82" w:rsidRPr="00D85554" w:rsidRDefault="00A16E82" w:rsidP="00A16E82">
      <w:pPr>
        <w:pStyle w:val="BodyTextIndent21"/>
        <w:tabs>
          <w:tab w:val="left" w:pos="1620"/>
        </w:tabs>
        <w:ind w:left="1620" w:hanging="1440"/>
        <w:rPr>
          <w:rFonts w:ascii="YaleNew" w:hAnsi="YaleNew"/>
          <w:sz w:val="24"/>
          <w:szCs w:val="24"/>
        </w:rPr>
      </w:pPr>
    </w:p>
    <w:p w14:paraId="08BF7732" w14:textId="77777777" w:rsidR="00A16E82" w:rsidRPr="00D85554" w:rsidRDefault="00A16E82"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ab/>
      </w:r>
      <w:r w:rsidR="00FA59D2" w:rsidRPr="00D85554">
        <w:rPr>
          <w:rFonts w:ascii="YaleNew" w:hAnsi="YaleNew"/>
          <w:sz w:val="24"/>
          <w:szCs w:val="24"/>
        </w:rPr>
        <w:t xml:space="preserve">Oral session, </w:t>
      </w:r>
      <w:r w:rsidRPr="00D85554">
        <w:rPr>
          <w:rFonts w:ascii="YaleNew" w:hAnsi="YaleNew"/>
          <w:sz w:val="24"/>
          <w:szCs w:val="24"/>
        </w:rPr>
        <w:t>Annual National Conference of the Indian Psychiatric Society (ANCIPS), New Delhi, India: “</w:t>
      </w:r>
      <w:r w:rsidRPr="00D85554">
        <w:rPr>
          <w:rFonts w:ascii="YaleNew" w:hAnsi="YaleNew"/>
          <w:sz w:val="24"/>
          <w:szCs w:val="24"/>
          <w:lang w:val="en-GB"/>
        </w:rPr>
        <w:t>First Episode Psychosis and Early Intervention.”</w:t>
      </w:r>
    </w:p>
    <w:p w14:paraId="344C752F" w14:textId="77777777" w:rsidR="00A16E82" w:rsidRPr="00D85554" w:rsidRDefault="00A16E82" w:rsidP="00A16E82">
      <w:pPr>
        <w:pStyle w:val="BodyTextIndent21"/>
        <w:tabs>
          <w:tab w:val="left" w:pos="1620"/>
        </w:tabs>
        <w:ind w:left="1620" w:hanging="1440"/>
        <w:rPr>
          <w:rFonts w:ascii="YaleNew" w:hAnsi="YaleNew"/>
          <w:sz w:val="24"/>
          <w:szCs w:val="24"/>
        </w:rPr>
      </w:pPr>
    </w:p>
    <w:p w14:paraId="74385281" w14:textId="77777777" w:rsidR="00A16E82" w:rsidRPr="00D85554" w:rsidRDefault="00A16E82" w:rsidP="00A16E82">
      <w:pPr>
        <w:pStyle w:val="BodyTextIndent21"/>
        <w:tabs>
          <w:tab w:val="left" w:pos="1620"/>
        </w:tabs>
        <w:ind w:left="1620" w:hanging="1440"/>
        <w:rPr>
          <w:rFonts w:ascii="YaleNew" w:hAnsi="YaleNew"/>
          <w:sz w:val="24"/>
          <w:szCs w:val="24"/>
        </w:rPr>
      </w:pPr>
      <w:r w:rsidRPr="00D85554">
        <w:rPr>
          <w:rFonts w:ascii="YaleNew" w:hAnsi="YaleNew"/>
          <w:sz w:val="24"/>
          <w:szCs w:val="24"/>
        </w:rPr>
        <w:t>2008</w:t>
      </w:r>
      <w:r w:rsidRPr="00D85554">
        <w:rPr>
          <w:rFonts w:ascii="YaleNew" w:hAnsi="YaleNew"/>
          <w:sz w:val="24"/>
          <w:szCs w:val="24"/>
        </w:rPr>
        <w:tab/>
      </w:r>
      <w:r w:rsidR="006B7C74">
        <w:rPr>
          <w:rFonts w:ascii="YaleNew" w:hAnsi="YaleNew"/>
          <w:sz w:val="24"/>
          <w:szCs w:val="24"/>
        </w:rPr>
        <w:t>Oral session</w:t>
      </w:r>
      <w:r w:rsidRPr="00D85554">
        <w:rPr>
          <w:rFonts w:ascii="YaleNew" w:hAnsi="YaleNew"/>
          <w:sz w:val="24"/>
          <w:szCs w:val="24"/>
        </w:rPr>
        <w:t>, Initiating a First-Episode Clinic in the U.S. Public Health Sector: The First Two Years Experience.  International Early Psychosis Association, Melbourne, Australia.</w:t>
      </w:r>
    </w:p>
    <w:p w14:paraId="2FC2152D" w14:textId="77777777" w:rsidR="00A16E82" w:rsidRPr="00D85554" w:rsidRDefault="00A16E82" w:rsidP="00A16E82">
      <w:pPr>
        <w:pStyle w:val="BodyTextIndent21"/>
        <w:tabs>
          <w:tab w:val="left" w:pos="1620"/>
        </w:tabs>
        <w:ind w:left="1620" w:hanging="1440"/>
        <w:rPr>
          <w:rFonts w:ascii="YaleNew" w:hAnsi="YaleNew"/>
          <w:sz w:val="24"/>
          <w:szCs w:val="24"/>
        </w:rPr>
      </w:pPr>
    </w:p>
    <w:p w14:paraId="43B331FE" w14:textId="77777777" w:rsidR="000B1A48" w:rsidRPr="00D85554" w:rsidRDefault="00A16E82" w:rsidP="00CB7C8A">
      <w:pPr>
        <w:pStyle w:val="BodyTextIndent21"/>
        <w:tabs>
          <w:tab w:val="left" w:pos="1620"/>
        </w:tabs>
        <w:ind w:left="1620" w:hanging="1440"/>
        <w:rPr>
          <w:rFonts w:ascii="YaleNew" w:hAnsi="YaleNew"/>
          <w:sz w:val="24"/>
          <w:szCs w:val="24"/>
        </w:rPr>
      </w:pPr>
      <w:r w:rsidRPr="00D85554">
        <w:rPr>
          <w:rFonts w:ascii="YaleNew" w:hAnsi="YaleNew"/>
          <w:sz w:val="24"/>
          <w:szCs w:val="24"/>
        </w:rPr>
        <w:t>2005</w:t>
      </w:r>
      <w:r w:rsidRPr="00D85554">
        <w:rPr>
          <w:rFonts w:ascii="YaleNew" w:hAnsi="YaleNew"/>
          <w:sz w:val="24"/>
          <w:szCs w:val="24"/>
        </w:rPr>
        <w:tab/>
      </w:r>
      <w:r w:rsidR="006B7C74">
        <w:rPr>
          <w:rFonts w:ascii="YaleNew" w:hAnsi="YaleNew"/>
          <w:sz w:val="24"/>
          <w:szCs w:val="24"/>
        </w:rPr>
        <w:t>Oral session</w:t>
      </w:r>
      <w:r w:rsidRPr="00D85554">
        <w:rPr>
          <w:rFonts w:ascii="YaleNew" w:hAnsi="YaleNew"/>
          <w:sz w:val="24"/>
          <w:szCs w:val="24"/>
        </w:rPr>
        <w:t>, Gained in Translation: ‘Evidence Based Medicine (EBM) Meets Psychiatric Training.  34</w:t>
      </w:r>
      <w:r w:rsidRPr="00D85554">
        <w:rPr>
          <w:rFonts w:ascii="YaleNew" w:hAnsi="YaleNew"/>
          <w:sz w:val="24"/>
          <w:szCs w:val="24"/>
          <w:vertAlign w:val="superscript"/>
        </w:rPr>
        <w:t>th</w:t>
      </w:r>
      <w:r w:rsidRPr="00D85554">
        <w:rPr>
          <w:rFonts w:ascii="YaleNew" w:hAnsi="YaleNew"/>
          <w:sz w:val="24"/>
          <w:szCs w:val="24"/>
        </w:rPr>
        <w:t xml:space="preserve"> Annual Meeting of American Association of Directors of Psychiatric Residency Training (AADPRT), Tucson, AZ.</w:t>
      </w:r>
    </w:p>
    <w:p w14:paraId="4C91C486" w14:textId="77777777" w:rsidR="006A33F2" w:rsidRPr="00D85554" w:rsidRDefault="006A33F2" w:rsidP="00D72859">
      <w:pPr>
        <w:tabs>
          <w:tab w:val="left" w:pos="1440"/>
        </w:tabs>
        <w:rPr>
          <w:rFonts w:ascii="YaleNew" w:hAnsi="YaleNew"/>
          <w:b/>
        </w:rPr>
      </w:pPr>
    </w:p>
    <w:p w14:paraId="0F2D2E10" w14:textId="77777777" w:rsidR="005A6620" w:rsidRPr="00D85554" w:rsidRDefault="000C79C5" w:rsidP="005A6620">
      <w:pPr>
        <w:tabs>
          <w:tab w:val="left" w:pos="1440"/>
        </w:tabs>
        <w:ind w:left="1440" w:hanging="1440"/>
        <w:rPr>
          <w:rFonts w:ascii="YaleNew" w:hAnsi="YaleNew"/>
          <w:b/>
        </w:rPr>
      </w:pPr>
      <w:r w:rsidRPr="00D85554">
        <w:rPr>
          <w:rFonts w:ascii="YaleNew" w:hAnsi="YaleNew"/>
          <w:b/>
        </w:rPr>
        <w:t>Professional Service</w:t>
      </w:r>
    </w:p>
    <w:p w14:paraId="534CC612" w14:textId="77777777" w:rsidR="005A6620" w:rsidRPr="00D85554" w:rsidRDefault="005A6620">
      <w:pPr>
        <w:tabs>
          <w:tab w:val="left" w:pos="1440"/>
        </w:tabs>
        <w:ind w:left="1440" w:hanging="1440"/>
        <w:rPr>
          <w:rFonts w:ascii="YaleNew" w:hAnsi="YaleNew"/>
        </w:rPr>
      </w:pPr>
    </w:p>
    <w:p w14:paraId="43578B76" w14:textId="77777777" w:rsidR="000C79C5" w:rsidRPr="00D85554" w:rsidRDefault="000C79C5">
      <w:pPr>
        <w:tabs>
          <w:tab w:val="left" w:pos="1440"/>
        </w:tabs>
        <w:ind w:left="1440" w:hanging="1440"/>
        <w:rPr>
          <w:rFonts w:ascii="YaleNew" w:hAnsi="YaleNew"/>
          <w:b/>
        </w:rPr>
      </w:pPr>
      <w:r w:rsidRPr="00D85554">
        <w:rPr>
          <w:rFonts w:ascii="YaleNew" w:hAnsi="YaleNew"/>
          <w:b/>
        </w:rPr>
        <w:t>Peer Review Groups/ Grant Study Sections</w:t>
      </w:r>
    </w:p>
    <w:p w14:paraId="108E0F6D" w14:textId="77777777" w:rsidR="007866E7" w:rsidRPr="00D85554" w:rsidRDefault="007866E7" w:rsidP="00A92367">
      <w:pPr>
        <w:tabs>
          <w:tab w:val="left" w:pos="1440"/>
          <w:tab w:val="left" w:pos="1620"/>
        </w:tabs>
        <w:ind w:left="1620" w:hanging="1620"/>
        <w:rPr>
          <w:rFonts w:ascii="YaleNew" w:hAnsi="YaleNew"/>
        </w:rPr>
      </w:pPr>
    </w:p>
    <w:p w14:paraId="5868D5B9" w14:textId="66CDC5D4" w:rsidR="00815822" w:rsidRDefault="00815822" w:rsidP="004A73CB">
      <w:pPr>
        <w:ind w:left="1620" w:hanging="1620"/>
        <w:rPr>
          <w:rFonts w:ascii="YaleNew" w:hAnsi="YaleNew"/>
        </w:rPr>
      </w:pPr>
      <w:r w:rsidRPr="006A299D">
        <w:rPr>
          <w:rFonts w:ascii="YaleNew" w:hAnsi="YaleNew"/>
        </w:rPr>
        <w:t>2024</w:t>
      </w:r>
      <w:r w:rsidRPr="006A299D">
        <w:rPr>
          <w:rFonts w:ascii="YaleNew" w:hAnsi="YaleNew"/>
        </w:rPr>
        <w:tab/>
      </w:r>
      <w:r w:rsidR="00831F0E" w:rsidRPr="006A299D">
        <w:rPr>
          <w:rFonts w:ascii="YaleNew" w:hAnsi="YaleNew"/>
        </w:rPr>
        <w:t xml:space="preserve">Invited expert, Institute for Clinical and Economic Review (ICER), Public policy meeting on </w:t>
      </w:r>
      <w:proofErr w:type="spellStart"/>
      <w:r w:rsidR="00831F0E" w:rsidRPr="006A299D">
        <w:rPr>
          <w:rFonts w:ascii="YaleNew" w:hAnsi="YaleNew"/>
        </w:rPr>
        <w:t>KarXT</w:t>
      </w:r>
      <w:proofErr w:type="spellEnd"/>
      <w:r w:rsidR="00831F0E" w:rsidRPr="006A299D">
        <w:rPr>
          <w:rFonts w:ascii="YaleNew" w:hAnsi="YaleNew"/>
        </w:rPr>
        <w:t xml:space="preserve"> for Schizophrenia</w:t>
      </w:r>
    </w:p>
    <w:p w14:paraId="48DC0F05" w14:textId="77777777" w:rsidR="00FE03D5" w:rsidRDefault="00FE03D5" w:rsidP="004A73CB">
      <w:pPr>
        <w:ind w:left="1620" w:hanging="1620"/>
        <w:rPr>
          <w:rFonts w:ascii="YaleNew" w:hAnsi="YaleNew"/>
        </w:rPr>
      </w:pPr>
      <w:r>
        <w:rPr>
          <w:rFonts w:ascii="YaleNew" w:hAnsi="YaleNew"/>
        </w:rPr>
        <w:t>2019</w:t>
      </w:r>
      <w:r>
        <w:rPr>
          <w:rFonts w:ascii="YaleNew" w:hAnsi="YaleNew"/>
        </w:rPr>
        <w:tab/>
        <w:t>Judge, National Mental Health Hackathon, Yale School of Medicine</w:t>
      </w:r>
    </w:p>
    <w:p w14:paraId="3D391379" w14:textId="77777777" w:rsidR="007866E7" w:rsidRPr="00D85554" w:rsidRDefault="007866E7" w:rsidP="004A73CB">
      <w:pPr>
        <w:ind w:left="1620" w:hanging="1620"/>
        <w:rPr>
          <w:rFonts w:ascii="YaleNew" w:hAnsi="YaleNew"/>
        </w:rPr>
      </w:pPr>
      <w:r w:rsidRPr="00D85554">
        <w:rPr>
          <w:rFonts w:ascii="YaleNew" w:hAnsi="YaleNew"/>
        </w:rPr>
        <w:t>2017-</w:t>
      </w:r>
      <w:r w:rsidR="00476D16">
        <w:rPr>
          <w:rFonts w:ascii="YaleNew" w:hAnsi="YaleNew"/>
        </w:rPr>
        <w:t>present</w:t>
      </w:r>
      <w:r w:rsidRPr="00D85554">
        <w:rPr>
          <w:rFonts w:ascii="YaleNew" w:hAnsi="YaleNew"/>
        </w:rPr>
        <w:tab/>
        <w:t xml:space="preserve">Member, </w:t>
      </w:r>
      <w:r w:rsidRPr="00D85554">
        <w:rPr>
          <w:rFonts w:ascii="YaleNew" w:hAnsi="YaleNew"/>
          <w:i/>
        </w:rPr>
        <w:t xml:space="preserve">Virtual Triage Team </w:t>
      </w:r>
      <w:r w:rsidRPr="00D85554">
        <w:rPr>
          <w:rFonts w:ascii="YaleNew" w:hAnsi="YaleNew"/>
        </w:rPr>
        <w:t xml:space="preserve">of National Association of State Mental Health Program Directors Research Institute (NASMPHD-NRI) for </w:t>
      </w:r>
      <w:r w:rsidRPr="00D85554">
        <w:rPr>
          <w:rFonts w:ascii="YaleNew" w:hAnsi="YaleNew" w:cs="Segoe UI"/>
        </w:rPr>
        <w:t>SAMHSA Mental Health Block Grant 10% Set-Aside for first-episode psychosis</w:t>
      </w:r>
    </w:p>
    <w:p w14:paraId="51ACEEEF" w14:textId="77777777" w:rsidR="0043371F" w:rsidRPr="00D85554" w:rsidRDefault="0043371F" w:rsidP="00A92367">
      <w:pPr>
        <w:tabs>
          <w:tab w:val="left" w:pos="1440"/>
          <w:tab w:val="left" w:pos="1620"/>
        </w:tabs>
        <w:ind w:left="1620" w:hanging="1620"/>
        <w:rPr>
          <w:rFonts w:ascii="YaleNew" w:hAnsi="YaleNew"/>
        </w:rPr>
      </w:pPr>
      <w:r w:rsidRPr="00D85554">
        <w:rPr>
          <w:rFonts w:ascii="YaleNew" w:hAnsi="YaleNew"/>
        </w:rPr>
        <w:t>2016</w:t>
      </w:r>
      <w:r w:rsidRPr="00D85554">
        <w:rPr>
          <w:rFonts w:ascii="YaleNew" w:hAnsi="YaleNew"/>
        </w:rPr>
        <w:tab/>
      </w:r>
      <w:r w:rsidRPr="00D85554">
        <w:rPr>
          <w:rFonts w:ascii="YaleNew" w:hAnsi="YaleNew"/>
        </w:rPr>
        <w:tab/>
        <w:t>Member, Program Committee for Schizophrenia International Research Society (SIRS) 2018 Biennial Conference.</w:t>
      </w:r>
    </w:p>
    <w:p w14:paraId="725728D4" w14:textId="77777777" w:rsidR="005A6620" w:rsidRPr="00D85554" w:rsidRDefault="00FA713D" w:rsidP="00A92367">
      <w:pPr>
        <w:tabs>
          <w:tab w:val="left" w:pos="1440"/>
          <w:tab w:val="left" w:pos="1620"/>
        </w:tabs>
        <w:ind w:left="1620" w:hanging="1620"/>
        <w:rPr>
          <w:rFonts w:ascii="YaleNew" w:hAnsi="YaleNew"/>
        </w:rPr>
      </w:pPr>
      <w:r w:rsidRPr="00D85554">
        <w:rPr>
          <w:rFonts w:ascii="YaleNew" w:hAnsi="YaleNew"/>
        </w:rPr>
        <w:lastRenderedPageBreak/>
        <w:t>2015-18</w:t>
      </w:r>
      <w:r w:rsidR="005A6620" w:rsidRPr="00D85554">
        <w:rPr>
          <w:rFonts w:ascii="YaleNew" w:hAnsi="YaleNew"/>
        </w:rPr>
        <w:tab/>
      </w:r>
      <w:r w:rsidR="005A6620" w:rsidRPr="00D85554">
        <w:rPr>
          <w:rFonts w:ascii="YaleNew" w:hAnsi="YaleNew"/>
        </w:rPr>
        <w:tab/>
        <w:t>Co-chair, Treatment Workgroup,</w:t>
      </w:r>
      <w:r w:rsidR="00A92367" w:rsidRPr="00D85554">
        <w:rPr>
          <w:rFonts w:ascii="YaleNew" w:hAnsi="YaleNew"/>
        </w:rPr>
        <w:t xml:space="preserve"> Prodrome and Early Psychosis Program Network</w:t>
      </w:r>
      <w:r w:rsidR="005A6620" w:rsidRPr="00D85554">
        <w:rPr>
          <w:rFonts w:ascii="YaleNew" w:hAnsi="YaleNew"/>
        </w:rPr>
        <w:t xml:space="preserve"> </w:t>
      </w:r>
      <w:r w:rsidR="00A92367" w:rsidRPr="00D85554">
        <w:rPr>
          <w:rFonts w:ascii="YaleNew" w:hAnsi="YaleNew"/>
        </w:rPr>
        <w:t>(</w:t>
      </w:r>
      <w:r w:rsidR="005A6620" w:rsidRPr="00D85554">
        <w:rPr>
          <w:rFonts w:ascii="YaleNew" w:hAnsi="YaleNew"/>
        </w:rPr>
        <w:t>PEPPNET</w:t>
      </w:r>
      <w:r w:rsidR="00A92367" w:rsidRPr="00D85554">
        <w:rPr>
          <w:rFonts w:ascii="YaleNew" w:hAnsi="YaleNew"/>
        </w:rPr>
        <w:t>), USA</w:t>
      </w:r>
    </w:p>
    <w:p w14:paraId="14C63D56" w14:textId="77777777" w:rsidR="003B50D0" w:rsidRPr="00D85554" w:rsidRDefault="000A2BA4" w:rsidP="000A2BA4">
      <w:pPr>
        <w:tabs>
          <w:tab w:val="left" w:pos="1440"/>
          <w:tab w:val="left" w:pos="1620"/>
        </w:tabs>
        <w:rPr>
          <w:rFonts w:ascii="YaleNew" w:hAnsi="YaleNew"/>
        </w:rPr>
      </w:pPr>
      <w:r w:rsidRPr="00D85554">
        <w:rPr>
          <w:rFonts w:ascii="YaleNew" w:hAnsi="YaleNew"/>
        </w:rPr>
        <w:t>2015-</w:t>
      </w:r>
      <w:r w:rsidR="007866E7" w:rsidRPr="00D85554">
        <w:rPr>
          <w:rFonts w:ascii="YaleNew" w:hAnsi="YaleNew"/>
        </w:rPr>
        <w:t>2018</w:t>
      </w:r>
      <w:r w:rsidRPr="00D85554">
        <w:rPr>
          <w:rFonts w:ascii="YaleNew" w:hAnsi="YaleNew"/>
        </w:rPr>
        <w:tab/>
      </w:r>
      <w:r w:rsidRPr="00D85554">
        <w:rPr>
          <w:rFonts w:ascii="YaleNew" w:hAnsi="YaleNew"/>
        </w:rPr>
        <w:tab/>
      </w:r>
      <w:r w:rsidR="00033F95" w:rsidRPr="00D85554">
        <w:rPr>
          <w:rFonts w:ascii="YaleNew" w:hAnsi="YaleNew"/>
        </w:rPr>
        <w:t xml:space="preserve">Standing </w:t>
      </w:r>
      <w:r w:rsidRPr="00D85554">
        <w:rPr>
          <w:rFonts w:ascii="YaleNew" w:hAnsi="YaleNew"/>
        </w:rPr>
        <w:t xml:space="preserve">Member, </w:t>
      </w:r>
      <w:r w:rsidR="003B50D0" w:rsidRPr="00D85554">
        <w:rPr>
          <w:rFonts w:ascii="YaleNew" w:hAnsi="YaleNew"/>
        </w:rPr>
        <w:t xml:space="preserve">Mental Health Services Research </w:t>
      </w:r>
      <w:r w:rsidRPr="00D85554">
        <w:rPr>
          <w:rFonts w:ascii="YaleNew" w:hAnsi="YaleNew"/>
        </w:rPr>
        <w:t>Study Section</w:t>
      </w:r>
      <w:r w:rsidR="003B50D0" w:rsidRPr="00D85554">
        <w:rPr>
          <w:rFonts w:ascii="YaleNew" w:hAnsi="YaleNew"/>
        </w:rPr>
        <w:t xml:space="preserve">, </w:t>
      </w:r>
      <w:r w:rsidR="001975FC">
        <w:rPr>
          <w:rFonts w:ascii="YaleNew" w:hAnsi="YaleNew"/>
        </w:rPr>
        <w:t>N</w:t>
      </w:r>
      <w:r w:rsidRPr="00D85554">
        <w:rPr>
          <w:rFonts w:ascii="YaleNew" w:hAnsi="YaleNew"/>
        </w:rPr>
        <w:t>IMH</w:t>
      </w:r>
    </w:p>
    <w:p w14:paraId="142BCA83" w14:textId="77777777" w:rsidR="000C79C5" w:rsidRPr="00D85554" w:rsidRDefault="000C79C5">
      <w:pPr>
        <w:tabs>
          <w:tab w:val="left" w:pos="1440"/>
        </w:tabs>
        <w:ind w:left="1620" w:hanging="1620"/>
        <w:rPr>
          <w:rFonts w:ascii="YaleNew" w:hAnsi="YaleNew"/>
        </w:rPr>
      </w:pPr>
      <w:r w:rsidRPr="00D85554">
        <w:rPr>
          <w:rFonts w:ascii="YaleNew" w:hAnsi="YaleNew"/>
        </w:rPr>
        <w:t>2014</w:t>
      </w:r>
      <w:r w:rsidRPr="00D85554">
        <w:rPr>
          <w:rFonts w:ascii="YaleNew" w:hAnsi="YaleNew"/>
        </w:rPr>
        <w:tab/>
      </w:r>
      <w:r w:rsidRPr="00D85554">
        <w:rPr>
          <w:rFonts w:ascii="YaleNew" w:hAnsi="YaleNew"/>
        </w:rPr>
        <w:tab/>
      </w:r>
      <w:r w:rsidR="000A2BA4" w:rsidRPr="00D85554">
        <w:rPr>
          <w:rFonts w:ascii="YaleNew" w:hAnsi="YaleNew"/>
        </w:rPr>
        <w:t>Ad hoc Member Mental Health Services Research Study Section, NIH/NIMH</w:t>
      </w:r>
    </w:p>
    <w:p w14:paraId="6F04B4E4" w14:textId="77777777" w:rsidR="000C79C5" w:rsidRPr="00D85554" w:rsidRDefault="000C79C5">
      <w:pPr>
        <w:tabs>
          <w:tab w:val="left" w:pos="1440"/>
          <w:tab w:val="left" w:pos="1620"/>
        </w:tabs>
        <w:ind w:left="1620" w:hanging="1620"/>
        <w:rPr>
          <w:rFonts w:ascii="YaleNew" w:hAnsi="YaleNew"/>
        </w:rPr>
      </w:pPr>
      <w:r w:rsidRPr="00D85554">
        <w:rPr>
          <w:rFonts w:ascii="YaleNew" w:hAnsi="YaleNew"/>
        </w:rPr>
        <w:t>2013</w:t>
      </w:r>
      <w:r w:rsidR="0046190C" w:rsidRPr="00D85554">
        <w:rPr>
          <w:rFonts w:ascii="YaleNew" w:hAnsi="YaleNew"/>
        </w:rPr>
        <w:t>-2014</w:t>
      </w:r>
      <w:r w:rsidRPr="00D85554">
        <w:rPr>
          <w:rFonts w:ascii="YaleNew" w:hAnsi="YaleNew"/>
        </w:rPr>
        <w:tab/>
      </w:r>
      <w:r w:rsidRPr="00D85554">
        <w:rPr>
          <w:rFonts w:ascii="YaleNew" w:hAnsi="YaleNew"/>
        </w:rPr>
        <w:tab/>
      </w:r>
      <w:r w:rsidR="000A2BA4" w:rsidRPr="00D85554">
        <w:rPr>
          <w:rFonts w:ascii="YaleNew" w:hAnsi="YaleNew"/>
        </w:rPr>
        <w:t>Member,</w:t>
      </w:r>
      <w:r w:rsidRPr="00D85554">
        <w:rPr>
          <w:rFonts w:ascii="YaleNew" w:hAnsi="YaleNew"/>
        </w:rPr>
        <w:t xml:space="preserve"> Special Emphasis Panel </w:t>
      </w:r>
      <w:r w:rsidR="000A2BA4" w:rsidRPr="00D85554">
        <w:rPr>
          <w:rFonts w:ascii="YaleNew" w:hAnsi="YaleNew"/>
        </w:rPr>
        <w:t xml:space="preserve">for </w:t>
      </w:r>
      <w:r w:rsidRPr="00D85554">
        <w:rPr>
          <w:rFonts w:ascii="YaleNew" w:hAnsi="YaleNew"/>
        </w:rPr>
        <w:t>ZMH1 ERB-I 03 R, Improving Health and Reducing Premature Mortality in People with Severe Mental Illness</w:t>
      </w:r>
      <w:r w:rsidR="000619BD" w:rsidRPr="00D85554">
        <w:rPr>
          <w:rFonts w:ascii="YaleNew" w:hAnsi="YaleNew"/>
        </w:rPr>
        <w:t xml:space="preserve"> NIH/NIMH</w:t>
      </w:r>
    </w:p>
    <w:p w14:paraId="229C7C9A" w14:textId="77777777" w:rsidR="000C79C5" w:rsidRPr="00D85554" w:rsidRDefault="000619BD" w:rsidP="00033F95">
      <w:pPr>
        <w:tabs>
          <w:tab w:val="left" w:pos="1440"/>
          <w:tab w:val="left" w:pos="1620"/>
        </w:tabs>
        <w:ind w:left="1620" w:hanging="1620"/>
        <w:rPr>
          <w:rFonts w:ascii="YaleNew" w:hAnsi="YaleNew"/>
        </w:rPr>
      </w:pPr>
      <w:r w:rsidRPr="00D85554">
        <w:rPr>
          <w:rFonts w:ascii="YaleNew" w:hAnsi="YaleNew"/>
        </w:rPr>
        <w:t>2009</w:t>
      </w:r>
      <w:r w:rsidRPr="00D85554">
        <w:rPr>
          <w:rFonts w:ascii="YaleNew" w:hAnsi="YaleNew"/>
        </w:rPr>
        <w:tab/>
      </w:r>
      <w:r w:rsidRPr="00D85554">
        <w:rPr>
          <w:rFonts w:ascii="YaleNew" w:hAnsi="YaleNew"/>
        </w:rPr>
        <w:tab/>
        <w:t>Member,</w:t>
      </w:r>
      <w:r w:rsidR="000C79C5" w:rsidRPr="00D85554">
        <w:rPr>
          <w:rFonts w:ascii="YaleNew" w:hAnsi="YaleNew"/>
        </w:rPr>
        <w:t xml:space="preserve"> Special Emphasis Panel/Scientific Review Group, 2009/10 ZRG1 HDM-G</w:t>
      </w:r>
      <w:r w:rsidRPr="00D85554">
        <w:rPr>
          <w:rFonts w:ascii="YaleNew" w:hAnsi="YaleNew"/>
        </w:rPr>
        <w:t>, NIH/NIMH</w:t>
      </w:r>
    </w:p>
    <w:p w14:paraId="6864D777" w14:textId="77777777" w:rsidR="000C79C5" w:rsidRPr="00D85554" w:rsidRDefault="000C79C5">
      <w:pPr>
        <w:tabs>
          <w:tab w:val="left" w:pos="1440"/>
        </w:tabs>
        <w:ind w:left="1440" w:hanging="1440"/>
        <w:rPr>
          <w:rFonts w:ascii="YaleNew" w:hAnsi="YaleNew"/>
        </w:rPr>
      </w:pPr>
      <w:r w:rsidRPr="00D85554">
        <w:rPr>
          <w:rFonts w:ascii="YaleNew" w:hAnsi="YaleNew"/>
        </w:rPr>
        <w:tab/>
      </w:r>
    </w:p>
    <w:p w14:paraId="7FAAE0EB" w14:textId="77777777" w:rsidR="000C79C5" w:rsidRPr="00D85554" w:rsidRDefault="000C79C5">
      <w:pPr>
        <w:tabs>
          <w:tab w:val="left" w:pos="1440"/>
        </w:tabs>
        <w:spacing w:after="120"/>
        <w:rPr>
          <w:rFonts w:ascii="YaleNew" w:hAnsi="YaleNew"/>
          <w:b/>
        </w:rPr>
      </w:pPr>
      <w:r w:rsidRPr="00D85554">
        <w:rPr>
          <w:rFonts w:ascii="YaleNew" w:hAnsi="YaleNew"/>
          <w:b/>
        </w:rPr>
        <w:t>Journal Service</w:t>
      </w:r>
    </w:p>
    <w:p w14:paraId="66B869A2" w14:textId="7C527130" w:rsidR="006A299D" w:rsidRDefault="006A299D" w:rsidP="00BB6167">
      <w:pPr>
        <w:tabs>
          <w:tab w:val="left" w:pos="1440"/>
          <w:tab w:val="left" w:pos="1620"/>
        </w:tabs>
        <w:ind w:left="1620" w:hanging="1620"/>
        <w:rPr>
          <w:rFonts w:ascii="YaleNew" w:hAnsi="YaleNew"/>
        </w:rPr>
      </w:pPr>
      <w:r>
        <w:rPr>
          <w:rFonts w:ascii="YaleNew" w:hAnsi="YaleNew"/>
        </w:rPr>
        <w:t>2024-</w:t>
      </w:r>
      <w:r>
        <w:rPr>
          <w:rFonts w:ascii="YaleNew" w:hAnsi="YaleNew"/>
        </w:rPr>
        <w:tab/>
      </w:r>
      <w:r>
        <w:rPr>
          <w:rFonts w:ascii="YaleNew" w:hAnsi="YaleNew"/>
        </w:rPr>
        <w:tab/>
        <w:t xml:space="preserve">Guest Editor, Special Issue on Learning Health Systems for Frist-Episode Psychosis, </w:t>
      </w:r>
      <w:r w:rsidRPr="00D85554">
        <w:rPr>
          <w:rFonts w:ascii="YaleNew" w:hAnsi="YaleNew"/>
        </w:rPr>
        <w:t>Schizophrenia Research</w:t>
      </w:r>
    </w:p>
    <w:p w14:paraId="59839EC4" w14:textId="7EB451F0" w:rsidR="000619BD" w:rsidRPr="00D85554" w:rsidRDefault="00BB6167" w:rsidP="00BB6167">
      <w:pPr>
        <w:tabs>
          <w:tab w:val="left" w:pos="1440"/>
          <w:tab w:val="left" w:pos="1620"/>
        </w:tabs>
        <w:ind w:left="1620" w:hanging="1620"/>
        <w:rPr>
          <w:rFonts w:ascii="YaleNew" w:hAnsi="YaleNew"/>
        </w:rPr>
      </w:pPr>
      <w:r w:rsidRPr="00D85554">
        <w:rPr>
          <w:rFonts w:ascii="YaleNew" w:hAnsi="YaleNew"/>
        </w:rPr>
        <w:t xml:space="preserve">2018 - </w:t>
      </w:r>
      <w:r w:rsidRPr="00D85554">
        <w:rPr>
          <w:rFonts w:ascii="YaleNew" w:hAnsi="YaleNew"/>
        </w:rPr>
        <w:tab/>
      </w:r>
      <w:r w:rsidRPr="00D85554">
        <w:rPr>
          <w:rFonts w:ascii="YaleNew" w:hAnsi="YaleNew"/>
        </w:rPr>
        <w:tab/>
        <w:t>Member, Editorial Board, Schizophrenia Research</w:t>
      </w:r>
    </w:p>
    <w:p w14:paraId="296EA7BC" w14:textId="77777777" w:rsidR="00DD4A33" w:rsidRDefault="000C79C5" w:rsidP="007D660E">
      <w:pPr>
        <w:tabs>
          <w:tab w:val="left" w:pos="1440"/>
          <w:tab w:val="left" w:pos="1620"/>
        </w:tabs>
        <w:ind w:left="1620" w:hanging="1620"/>
        <w:rPr>
          <w:rFonts w:ascii="YaleNew" w:hAnsi="YaleNew"/>
        </w:rPr>
      </w:pPr>
      <w:r w:rsidRPr="00D85554">
        <w:rPr>
          <w:rFonts w:ascii="YaleNew" w:hAnsi="YaleNew"/>
        </w:rPr>
        <w:t>2005-</w:t>
      </w:r>
      <w:r w:rsidRPr="00D85554">
        <w:rPr>
          <w:rFonts w:ascii="YaleNew" w:hAnsi="YaleNew"/>
        </w:rPr>
        <w:tab/>
      </w:r>
      <w:r w:rsidRPr="00D85554">
        <w:rPr>
          <w:rFonts w:ascii="YaleNew" w:hAnsi="YaleNew"/>
        </w:rPr>
        <w:tab/>
        <w:t>Sentinel reviewer for McMaster Online Rating of Evidence</w:t>
      </w:r>
      <w:r w:rsidR="000619BD" w:rsidRPr="00D85554">
        <w:rPr>
          <w:rFonts w:ascii="YaleNew" w:hAnsi="YaleNew"/>
        </w:rPr>
        <w:t xml:space="preserve"> (MORE) system</w:t>
      </w:r>
    </w:p>
    <w:p w14:paraId="1525ABAB" w14:textId="77777777" w:rsidR="000C79C5" w:rsidRPr="00D85554" w:rsidRDefault="00506DB8" w:rsidP="00506DB8">
      <w:pPr>
        <w:tabs>
          <w:tab w:val="left" w:pos="1440"/>
          <w:tab w:val="left" w:pos="1620"/>
        </w:tabs>
        <w:ind w:left="1620" w:hanging="1620"/>
        <w:rPr>
          <w:rFonts w:ascii="YaleNew" w:hAnsi="YaleNew"/>
        </w:rPr>
      </w:pPr>
      <w:r>
        <w:rPr>
          <w:rFonts w:ascii="YaleNew" w:hAnsi="YaleNew"/>
        </w:rPr>
        <w:t>2005-</w:t>
      </w:r>
      <w:r>
        <w:rPr>
          <w:rFonts w:ascii="YaleNew" w:hAnsi="YaleNew"/>
        </w:rPr>
        <w:tab/>
      </w:r>
      <w:r>
        <w:rPr>
          <w:rFonts w:ascii="YaleNew" w:hAnsi="YaleNew"/>
        </w:rPr>
        <w:tab/>
      </w:r>
      <w:r w:rsidR="00DD4A33" w:rsidRPr="00506DB8">
        <w:rPr>
          <w:rFonts w:ascii="YaleNew" w:hAnsi="YaleNew"/>
          <w:i/>
        </w:rPr>
        <w:t>Ad</w:t>
      </w:r>
      <w:r w:rsidRPr="00506DB8">
        <w:rPr>
          <w:rFonts w:ascii="YaleNew" w:hAnsi="YaleNew"/>
          <w:i/>
        </w:rPr>
        <w:t xml:space="preserve"> </w:t>
      </w:r>
      <w:r w:rsidR="00DD4A33" w:rsidRPr="00506DB8">
        <w:rPr>
          <w:rFonts w:ascii="YaleNew" w:hAnsi="YaleNew"/>
          <w:i/>
        </w:rPr>
        <w:t>hoc</w:t>
      </w:r>
      <w:r w:rsidR="00DD4A33" w:rsidRPr="00D85554">
        <w:rPr>
          <w:rFonts w:ascii="YaleNew" w:hAnsi="YaleNew"/>
        </w:rPr>
        <w:t xml:space="preserve"> </w:t>
      </w:r>
      <w:r>
        <w:rPr>
          <w:rFonts w:ascii="YaleNew" w:hAnsi="YaleNew"/>
        </w:rPr>
        <w:t>r</w:t>
      </w:r>
      <w:r w:rsidR="000C79C5" w:rsidRPr="00D85554">
        <w:rPr>
          <w:rFonts w:ascii="YaleNew" w:hAnsi="YaleNew"/>
        </w:rPr>
        <w:t>eviewer for</w:t>
      </w:r>
      <w:r w:rsidR="007D660E" w:rsidRPr="00D85554">
        <w:rPr>
          <w:rFonts w:ascii="YaleNew" w:hAnsi="YaleNew"/>
        </w:rPr>
        <w:t>:</w:t>
      </w:r>
      <w:r w:rsidR="000C79C5" w:rsidRPr="00D85554">
        <w:rPr>
          <w:rFonts w:ascii="YaleNew" w:hAnsi="YaleNew"/>
        </w:rPr>
        <w:t xml:space="preserve"> JAMA Psychiatry, Cochrane Schizophrenia Review Group, New England Journal of Medicine, Academic Psychiatry, Journal of the American Medical Association, Journal of Clinical Psychiatry, Journal of the American Association of Child and Adolescent Psychiatry, Primary Care Psychiatry, BMJ Point of Care, Asian Journal of Psychiatry, Psychiatric Services</w:t>
      </w:r>
      <w:r w:rsidR="000619BD" w:rsidRPr="00D85554">
        <w:rPr>
          <w:rFonts w:ascii="YaleNew" w:hAnsi="YaleNew"/>
        </w:rPr>
        <w:t>, Schizophrenia Bulletin</w:t>
      </w:r>
      <w:r w:rsidR="007D660E" w:rsidRPr="00D85554">
        <w:rPr>
          <w:rFonts w:ascii="YaleNew" w:hAnsi="YaleNew"/>
        </w:rPr>
        <w:t>, Schizophrenia Research</w:t>
      </w:r>
    </w:p>
    <w:p w14:paraId="613786D3" w14:textId="77777777" w:rsidR="000C79C5" w:rsidRPr="00D85554" w:rsidRDefault="000C79C5">
      <w:pPr>
        <w:tabs>
          <w:tab w:val="left" w:pos="1440"/>
          <w:tab w:val="left" w:pos="1620"/>
        </w:tabs>
        <w:spacing w:after="120"/>
        <w:rPr>
          <w:rFonts w:ascii="YaleNew" w:hAnsi="YaleNew"/>
        </w:rPr>
      </w:pPr>
    </w:p>
    <w:p w14:paraId="2A3C4656" w14:textId="77777777" w:rsidR="000619BD" w:rsidRPr="00D85554" w:rsidRDefault="000619BD">
      <w:pPr>
        <w:tabs>
          <w:tab w:val="left" w:pos="360"/>
          <w:tab w:val="left" w:pos="1440"/>
          <w:tab w:val="left" w:pos="1620"/>
        </w:tabs>
        <w:ind w:left="1627" w:hanging="1627"/>
        <w:rPr>
          <w:rFonts w:ascii="YaleNew" w:hAnsi="YaleNew"/>
          <w:b/>
        </w:rPr>
      </w:pPr>
      <w:r w:rsidRPr="00D85554">
        <w:rPr>
          <w:rFonts w:ascii="YaleNew" w:hAnsi="YaleNew"/>
          <w:b/>
        </w:rPr>
        <w:t>Professional Service for Professional Organizations:</w:t>
      </w:r>
    </w:p>
    <w:p w14:paraId="65632A7B" w14:textId="77777777" w:rsidR="000C79C5" w:rsidRPr="00D85554" w:rsidRDefault="000C79C5">
      <w:pPr>
        <w:tabs>
          <w:tab w:val="left" w:pos="360"/>
          <w:tab w:val="left" w:pos="1440"/>
          <w:tab w:val="left" w:pos="1620"/>
        </w:tabs>
        <w:ind w:left="1627" w:hanging="1627"/>
        <w:rPr>
          <w:rFonts w:ascii="YaleNew" w:hAnsi="YaleNew" w:cs="Arial"/>
        </w:rPr>
      </w:pPr>
      <w:r w:rsidRPr="00D85554">
        <w:rPr>
          <w:rFonts w:ascii="YaleNew" w:hAnsi="YaleNew" w:cs="Arial"/>
        </w:rPr>
        <w:tab/>
      </w:r>
    </w:p>
    <w:p w14:paraId="28619756" w14:textId="77777777" w:rsidR="007D660E" w:rsidRPr="00D85554" w:rsidRDefault="00AD0859" w:rsidP="00AD0859">
      <w:pPr>
        <w:tabs>
          <w:tab w:val="left" w:pos="180"/>
          <w:tab w:val="left" w:pos="360"/>
          <w:tab w:val="left" w:pos="1440"/>
          <w:tab w:val="left" w:pos="1620"/>
        </w:tabs>
        <w:rPr>
          <w:rFonts w:ascii="YaleNew" w:hAnsi="YaleNew" w:cs="Arial"/>
          <w:b/>
          <w:i/>
        </w:rPr>
      </w:pPr>
      <w:r w:rsidRPr="00D85554">
        <w:rPr>
          <w:rFonts w:ascii="YaleNew" w:hAnsi="YaleNew" w:cs="Arial"/>
          <w:b/>
          <w:i/>
        </w:rPr>
        <w:tab/>
      </w:r>
      <w:r w:rsidR="007D660E" w:rsidRPr="00D85554">
        <w:rPr>
          <w:rFonts w:ascii="YaleNew" w:hAnsi="YaleNew" w:cs="Arial"/>
          <w:b/>
          <w:i/>
        </w:rPr>
        <w:t>Society of Biological Psychiatry (SOBP)</w:t>
      </w:r>
    </w:p>
    <w:p w14:paraId="2BA09EBA" w14:textId="77777777" w:rsidR="006A299D" w:rsidRDefault="007D660E" w:rsidP="006A299D">
      <w:pPr>
        <w:tabs>
          <w:tab w:val="left" w:pos="180"/>
          <w:tab w:val="left" w:pos="360"/>
          <w:tab w:val="left" w:pos="1440"/>
          <w:tab w:val="left" w:pos="1620"/>
        </w:tabs>
        <w:rPr>
          <w:rFonts w:ascii="YaleNew" w:hAnsi="YaleNew" w:cs="Arial"/>
        </w:rPr>
      </w:pPr>
      <w:r w:rsidRPr="00506DB8">
        <w:rPr>
          <w:rFonts w:ascii="YaleNew" w:hAnsi="YaleNew" w:cs="Arial"/>
        </w:rPr>
        <w:tab/>
        <w:t xml:space="preserve">2016 - </w:t>
      </w:r>
      <w:r w:rsidR="00EE1A5D">
        <w:rPr>
          <w:rFonts w:ascii="YaleNew" w:hAnsi="YaleNew" w:cs="Arial"/>
        </w:rPr>
        <w:tab/>
      </w:r>
      <w:r w:rsidR="00476D16">
        <w:rPr>
          <w:rFonts w:ascii="YaleNew" w:hAnsi="YaleNew" w:cs="Arial"/>
        </w:rPr>
        <w:tab/>
      </w:r>
      <w:r w:rsidRPr="00506DB8">
        <w:rPr>
          <w:rFonts w:ascii="YaleNew" w:hAnsi="YaleNew" w:cs="Arial"/>
        </w:rPr>
        <w:t>Member</w:t>
      </w:r>
    </w:p>
    <w:p w14:paraId="208848E0" w14:textId="5D95470C" w:rsidR="006A299D" w:rsidRPr="006A299D" w:rsidRDefault="006A299D" w:rsidP="006A299D">
      <w:pPr>
        <w:tabs>
          <w:tab w:val="left" w:pos="180"/>
          <w:tab w:val="left" w:pos="360"/>
          <w:tab w:val="left" w:pos="1440"/>
          <w:tab w:val="left" w:pos="1620"/>
        </w:tabs>
        <w:rPr>
          <w:rFonts w:ascii="YaleNew" w:hAnsi="YaleNew" w:cs="Arial"/>
        </w:rPr>
      </w:pPr>
      <w:r>
        <w:rPr>
          <w:rFonts w:ascii="YaleNew" w:hAnsi="YaleNew" w:cs="Arial"/>
          <w:b/>
          <w:i/>
        </w:rPr>
        <w:t xml:space="preserve">   </w:t>
      </w:r>
      <w:r w:rsidRPr="00D85554">
        <w:rPr>
          <w:rFonts w:ascii="YaleNew" w:hAnsi="YaleNew" w:cs="Arial"/>
          <w:b/>
          <w:i/>
        </w:rPr>
        <w:t>Schizophrenia International Research Society (SIRS)</w:t>
      </w:r>
    </w:p>
    <w:p w14:paraId="75DC53D0" w14:textId="5EB0A41F" w:rsidR="006A299D" w:rsidRPr="006A299D" w:rsidRDefault="006A299D" w:rsidP="006A299D">
      <w:pPr>
        <w:tabs>
          <w:tab w:val="left" w:pos="360"/>
          <w:tab w:val="left" w:pos="1440"/>
        </w:tabs>
        <w:ind w:left="180"/>
        <w:rPr>
          <w:rFonts w:ascii="YaleNew" w:hAnsi="YaleNew" w:cs="Arial"/>
          <w:i/>
        </w:rPr>
      </w:pPr>
      <w:r w:rsidRPr="00D85554">
        <w:rPr>
          <w:rFonts w:ascii="YaleNew" w:hAnsi="YaleNew" w:cs="Arial"/>
        </w:rPr>
        <w:t>2015-</w:t>
      </w:r>
      <w:r>
        <w:rPr>
          <w:rFonts w:ascii="YaleNew" w:hAnsi="YaleNew" w:cs="Arial"/>
        </w:rPr>
        <w:tab/>
      </w:r>
      <w:r w:rsidRPr="00D85554">
        <w:rPr>
          <w:rFonts w:ascii="YaleNew" w:hAnsi="YaleNew" w:cs="Arial"/>
        </w:rPr>
        <w:t>Member</w:t>
      </w:r>
    </w:p>
    <w:p w14:paraId="2EB1F964" w14:textId="77777777" w:rsidR="000C79C5" w:rsidRPr="00D85554" w:rsidRDefault="007D660E" w:rsidP="00AD0859">
      <w:pPr>
        <w:tabs>
          <w:tab w:val="left" w:pos="180"/>
          <w:tab w:val="left" w:pos="360"/>
          <w:tab w:val="left" w:pos="1440"/>
          <w:tab w:val="left" w:pos="1620"/>
        </w:tabs>
        <w:rPr>
          <w:rFonts w:ascii="YaleNew" w:hAnsi="YaleNew" w:cs="Arial"/>
          <w:b/>
          <w:i/>
        </w:rPr>
      </w:pPr>
      <w:r w:rsidRPr="00D85554">
        <w:rPr>
          <w:rFonts w:ascii="YaleNew" w:hAnsi="YaleNew" w:cs="Arial"/>
          <w:b/>
          <w:i/>
        </w:rPr>
        <w:tab/>
      </w:r>
      <w:r w:rsidR="000C79C5" w:rsidRPr="00D85554">
        <w:rPr>
          <w:rFonts w:ascii="YaleNew" w:hAnsi="YaleNew" w:cs="Arial"/>
          <w:b/>
          <w:i/>
        </w:rPr>
        <w:t>Connecticut State Medical Society (CSMS)</w:t>
      </w:r>
    </w:p>
    <w:p w14:paraId="7CB932E3" w14:textId="77777777" w:rsidR="0094640F" w:rsidRPr="00D85554" w:rsidRDefault="00AD0859" w:rsidP="00543AD1">
      <w:pPr>
        <w:tabs>
          <w:tab w:val="left" w:pos="180"/>
          <w:tab w:val="left" w:pos="360"/>
          <w:tab w:val="left" w:pos="1440"/>
          <w:tab w:val="left" w:pos="1620"/>
        </w:tabs>
        <w:rPr>
          <w:rFonts w:ascii="YaleNew" w:hAnsi="YaleNew" w:cs="Arial"/>
        </w:rPr>
      </w:pPr>
      <w:r w:rsidRPr="00D85554">
        <w:rPr>
          <w:rFonts w:ascii="YaleNew" w:hAnsi="YaleNew" w:cs="Arial"/>
        </w:rPr>
        <w:tab/>
      </w:r>
      <w:r w:rsidR="000C79C5" w:rsidRPr="00D85554">
        <w:rPr>
          <w:rFonts w:ascii="YaleNew" w:hAnsi="YaleNew" w:cs="Arial"/>
        </w:rPr>
        <w:t>2014-</w:t>
      </w:r>
      <w:r w:rsidR="00476D16">
        <w:rPr>
          <w:rFonts w:ascii="YaleNew" w:hAnsi="YaleNew" w:cs="Arial"/>
        </w:rPr>
        <w:t xml:space="preserve"> </w:t>
      </w:r>
      <w:r w:rsidR="000C79C5" w:rsidRPr="00D85554">
        <w:rPr>
          <w:rFonts w:ascii="YaleNew" w:hAnsi="YaleNew" w:cs="Arial"/>
        </w:rPr>
        <w:tab/>
      </w:r>
      <w:r w:rsidR="000C79C5" w:rsidRPr="00D85554">
        <w:rPr>
          <w:rFonts w:ascii="YaleNew" w:hAnsi="YaleNew" w:cs="Arial"/>
        </w:rPr>
        <w:tab/>
        <w:t>Member</w:t>
      </w:r>
    </w:p>
    <w:p w14:paraId="67E22C31" w14:textId="77777777" w:rsidR="00977545" w:rsidRPr="00D85554" w:rsidRDefault="00AD0859" w:rsidP="00AD0859">
      <w:pPr>
        <w:pStyle w:val="FreeForm"/>
        <w:tabs>
          <w:tab w:val="left" w:pos="180"/>
        </w:tabs>
        <w:rPr>
          <w:rFonts w:ascii="YaleNew" w:hAnsi="YaleNew" w:cs="Arial"/>
          <w:b/>
          <w:i/>
          <w:sz w:val="24"/>
          <w:szCs w:val="24"/>
        </w:rPr>
      </w:pPr>
      <w:r w:rsidRPr="00D85554">
        <w:rPr>
          <w:rFonts w:ascii="YaleNew" w:hAnsi="YaleNew" w:cs="Arial"/>
          <w:sz w:val="24"/>
          <w:szCs w:val="24"/>
        </w:rPr>
        <w:tab/>
      </w:r>
      <w:r w:rsidR="000C79C5" w:rsidRPr="00D85554">
        <w:rPr>
          <w:rFonts w:ascii="YaleNew" w:hAnsi="YaleNew" w:cs="Arial"/>
          <w:b/>
          <w:i/>
          <w:sz w:val="24"/>
          <w:szCs w:val="24"/>
        </w:rPr>
        <w:t>New Haven County Medical Association (NHCMA)</w:t>
      </w:r>
    </w:p>
    <w:p w14:paraId="6AC64C0F" w14:textId="77777777" w:rsidR="0094640F" w:rsidRPr="00D85554" w:rsidRDefault="00AD0859" w:rsidP="00543AD1">
      <w:pPr>
        <w:pStyle w:val="FreeForm"/>
        <w:tabs>
          <w:tab w:val="left" w:pos="180"/>
          <w:tab w:val="left" w:pos="1620"/>
        </w:tabs>
        <w:rPr>
          <w:rFonts w:ascii="YaleNew" w:hAnsi="YaleNew" w:cs="Arial"/>
          <w:sz w:val="24"/>
          <w:szCs w:val="24"/>
        </w:rPr>
      </w:pPr>
      <w:r w:rsidRPr="00D85554">
        <w:rPr>
          <w:rFonts w:ascii="YaleNew" w:hAnsi="YaleNew" w:cs="Arial"/>
          <w:sz w:val="24"/>
          <w:szCs w:val="24"/>
        </w:rPr>
        <w:tab/>
      </w:r>
      <w:r w:rsidR="00977545" w:rsidRPr="00D85554">
        <w:rPr>
          <w:rFonts w:ascii="YaleNew" w:hAnsi="YaleNew" w:cs="Arial"/>
          <w:sz w:val="24"/>
          <w:szCs w:val="24"/>
        </w:rPr>
        <w:t>2014-</w:t>
      </w:r>
      <w:r w:rsidR="00476D16">
        <w:rPr>
          <w:rFonts w:ascii="YaleNew" w:hAnsi="YaleNew" w:cs="Arial"/>
          <w:sz w:val="24"/>
          <w:szCs w:val="24"/>
        </w:rPr>
        <w:t xml:space="preserve"> </w:t>
      </w:r>
      <w:r w:rsidR="00977545" w:rsidRPr="00D85554">
        <w:rPr>
          <w:rFonts w:ascii="YaleNew" w:hAnsi="YaleNew" w:cs="Arial"/>
          <w:sz w:val="24"/>
          <w:szCs w:val="24"/>
        </w:rPr>
        <w:tab/>
      </w:r>
      <w:r w:rsidR="000C79C5" w:rsidRPr="00D85554">
        <w:rPr>
          <w:rFonts w:ascii="YaleNew" w:hAnsi="YaleNew" w:cs="Arial"/>
          <w:sz w:val="24"/>
          <w:szCs w:val="24"/>
        </w:rPr>
        <w:t>Member</w:t>
      </w:r>
    </w:p>
    <w:p w14:paraId="5460C9BE" w14:textId="77777777" w:rsidR="000C79C5" w:rsidRPr="00D85554" w:rsidRDefault="00AD0859" w:rsidP="00AD0859">
      <w:pPr>
        <w:tabs>
          <w:tab w:val="left" w:pos="180"/>
          <w:tab w:val="left" w:pos="360"/>
          <w:tab w:val="left" w:pos="1440"/>
          <w:tab w:val="left" w:pos="1620"/>
        </w:tabs>
        <w:rPr>
          <w:rFonts w:ascii="YaleNew" w:hAnsi="YaleNew" w:cs="Arial"/>
          <w:b/>
          <w:i/>
        </w:rPr>
      </w:pPr>
      <w:r w:rsidRPr="00D85554">
        <w:rPr>
          <w:rFonts w:ascii="YaleNew" w:hAnsi="YaleNew" w:cs="Arial"/>
        </w:rPr>
        <w:tab/>
      </w:r>
      <w:r w:rsidR="000C79C5" w:rsidRPr="00D85554">
        <w:rPr>
          <w:rFonts w:ascii="YaleNew" w:hAnsi="YaleNew" w:cs="Arial"/>
          <w:b/>
          <w:i/>
        </w:rPr>
        <w:t>American Association of Directors of Psychiatric Residency Training (AADPRT)</w:t>
      </w:r>
    </w:p>
    <w:p w14:paraId="20286640" w14:textId="77777777" w:rsidR="0094640F" w:rsidRPr="00D85554" w:rsidRDefault="00AD0859" w:rsidP="00543AD1">
      <w:pPr>
        <w:tabs>
          <w:tab w:val="left" w:pos="180"/>
          <w:tab w:val="left" w:pos="1440"/>
          <w:tab w:val="left" w:pos="1620"/>
        </w:tabs>
        <w:ind w:left="1620" w:hanging="1620"/>
        <w:rPr>
          <w:rFonts w:ascii="YaleNew" w:hAnsi="YaleNew" w:cs="Arial"/>
        </w:rPr>
      </w:pPr>
      <w:r w:rsidRPr="00D85554">
        <w:rPr>
          <w:rFonts w:ascii="YaleNew" w:hAnsi="YaleNew" w:cs="Arial"/>
        </w:rPr>
        <w:tab/>
      </w:r>
      <w:r w:rsidR="0094640F" w:rsidRPr="00D85554">
        <w:rPr>
          <w:rFonts w:ascii="YaleNew" w:hAnsi="YaleNew" w:cs="Arial"/>
        </w:rPr>
        <w:t>2009-</w:t>
      </w:r>
      <w:r w:rsidR="00476D16">
        <w:rPr>
          <w:rFonts w:ascii="YaleNew" w:hAnsi="YaleNew" w:cs="Arial"/>
        </w:rPr>
        <w:t xml:space="preserve"> </w:t>
      </w:r>
      <w:r w:rsidR="00EE1A5D">
        <w:rPr>
          <w:rFonts w:ascii="YaleNew" w:hAnsi="YaleNew" w:cs="Arial"/>
        </w:rPr>
        <w:t>2019</w:t>
      </w:r>
      <w:r w:rsidR="000619BD" w:rsidRPr="00D85554">
        <w:rPr>
          <w:rFonts w:ascii="YaleNew" w:hAnsi="YaleNew" w:cs="Arial"/>
        </w:rPr>
        <w:tab/>
      </w:r>
      <w:r w:rsidR="0094640F" w:rsidRPr="00D85554">
        <w:rPr>
          <w:rFonts w:ascii="YaleNew" w:hAnsi="YaleNew" w:cs="Arial"/>
        </w:rPr>
        <w:t xml:space="preserve"> </w:t>
      </w:r>
      <w:r w:rsidR="0094640F" w:rsidRPr="00D85554">
        <w:rPr>
          <w:rFonts w:ascii="YaleNew" w:hAnsi="YaleNew" w:cs="Arial"/>
        </w:rPr>
        <w:tab/>
        <w:t>Member</w:t>
      </w:r>
      <w:r w:rsidR="000619BD" w:rsidRPr="00D85554">
        <w:rPr>
          <w:rFonts w:ascii="YaleNew" w:hAnsi="YaleNew" w:cs="Arial"/>
        </w:rPr>
        <w:tab/>
      </w:r>
    </w:p>
    <w:p w14:paraId="48E77220" w14:textId="77777777" w:rsidR="000619BD" w:rsidRPr="00D85554" w:rsidRDefault="00AD0859" w:rsidP="00033F95">
      <w:pPr>
        <w:tabs>
          <w:tab w:val="left" w:pos="180"/>
          <w:tab w:val="left" w:pos="1440"/>
          <w:tab w:val="left" w:pos="1620"/>
        </w:tabs>
        <w:ind w:left="1627" w:hanging="1627"/>
        <w:rPr>
          <w:rFonts w:ascii="YaleNew" w:hAnsi="YaleNew" w:cs="Arial"/>
        </w:rPr>
      </w:pPr>
      <w:r w:rsidRPr="00D85554">
        <w:rPr>
          <w:rFonts w:ascii="YaleNew" w:hAnsi="YaleNew" w:cs="Arial"/>
        </w:rPr>
        <w:tab/>
      </w:r>
      <w:r w:rsidR="000619BD" w:rsidRPr="00D85554">
        <w:rPr>
          <w:rFonts w:ascii="YaleNew" w:hAnsi="YaleNew" w:cs="Arial"/>
          <w:b/>
          <w:i/>
        </w:rPr>
        <w:t>U.K. Foundation Program Office</w:t>
      </w:r>
      <w:r w:rsidR="000619BD" w:rsidRPr="00D85554">
        <w:rPr>
          <w:rFonts w:ascii="YaleNew" w:hAnsi="YaleNew" w:cs="Arial"/>
        </w:rPr>
        <w:t xml:space="preserve"> on faculty development initiatives</w:t>
      </w:r>
    </w:p>
    <w:p w14:paraId="72121D66" w14:textId="77777777" w:rsidR="000C79C5" w:rsidRPr="00D85554" w:rsidRDefault="0094640F" w:rsidP="00543AD1">
      <w:pPr>
        <w:tabs>
          <w:tab w:val="left" w:pos="360"/>
          <w:tab w:val="left" w:pos="1440"/>
          <w:tab w:val="left" w:pos="1620"/>
        </w:tabs>
        <w:ind w:left="180"/>
        <w:rPr>
          <w:rFonts w:ascii="YaleNew" w:hAnsi="YaleNew" w:cs="Arial"/>
        </w:rPr>
      </w:pPr>
      <w:r w:rsidRPr="00D85554">
        <w:rPr>
          <w:rFonts w:ascii="YaleNew" w:hAnsi="YaleNew" w:cs="Arial"/>
        </w:rPr>
        <w:t>2009</w:t>
      </w:r>
      <w:r w:rsidRPr="00D85554">
        <w:rPr>
          <w:rFonts w:ascii="YaleNew" w:hAnsi="YaleNew" w:cs="Arial"/>
        </w:rPr>
        <w:tab/>
      </w:r>
      <w:r w:rsidR="00A430C8" w:rsidRPr="00D85554">
        <w:rPr>
          <w:rFonts w:ascii="YaleNew" w:hAnsi="YaleNew" w:cs="Arial"/>
        </w:rPr>
        <w:tab/>
        <w:t>Advisor</w:t>
      </w:r>
    </w:p>
    <w:p w14:paraId="3BFEC1D9" w14:textId="77777777" w:rsidR="000C79C5" w:rsidRPr="00D85554" w:rsidRDefault="0046190C">
      <w:pPr>
        <w:tabs>
          <w:tab w:val="left" w:pos="360"/>
          <w:tab w:val="left" w:pos="1440"/>
          <w:tab w:val="left" w:pos="1620"/>
        </w:tabs>
        <w:rPr>
          <w:rFonts w:ascii="YaleNew" w:hAnsi="YaleNew" w:cs="Arial"/>
          <w:b/>
          <w:i/>
        </w:rPr>
      </w:pPr>
      <w:r w:rsidRPr="00D85554">
        <w:rPr>
          <w:rFonts w:ascii="YaleNew" w:hAnsi="YaleNew" w:cs="Arial"/>
        </w:rPr>
        <w:t xml:space="preserve">   </w:t>
      </w:r>
      <w:r w:rsidR="000C79C5" w:rsidRPr="00D85554">
        <w:rPr>
          <w:rFonts w:ascii="YaleNew" w:hAnsi="YaleNew" w:cs="Arial"/>
          <w:b/>
          <w:i/>
        </w:rPr>
        <w:t>Center for Evidence Based Medicine (CEBM), Oxford, U.K.</w:t>
      </w:r>
    </w:p>
    <w:p w14:paraId="375F7BF9" w14:textId="77777777" w:rsidR="000C79C5" w:rsidRPr="00D85554" w:rsidRDefault="000C79C5" w:rsidP="00543AD1">
      <w:pPr>
        <w:tabs>
          <w:tab w:val="left" w:pos="360"/>
          <w:tab w:val="left" w:pos="1440"/>
          <w:tab w:val="left" w:pos="1620"/>
        </w:tabs>
        <w:ind w:left="180"/>
        <w:rPr>
          <w:rFonts w:ascii="YaleNew" w:hAnsi="YaleNew" w:cs="Arial"/>
        </w:rPr>
      </w:pPr>
      <w:r w:rsidRPr="00D85554">
        <w:rPr>
          <w:rFonts w:ascii="YaleNew" w:hAnsi="YaleNew" w:cs="Arial"/>
        </w:rPr>
        <w:t>2005-</w:t>
      </w:r>
      <w:r w:rsidR="00EE1A5D">
        <w:rPr>
          <w:rFonts w:ascii="YaleNew" w:hAnsi="YaleNew" w:cs="Arial"/>
        </w:rPr>
        <w:tab/>
      </w:r>
      <w:r w:rsidRPr="00D85554">
        <w:rPr>
          <w:rFonts w:ascii="YaleNew" w:hAnsi="YaleNew" w:cs="Arial"/>
        </w:rPr>
        <w:tab/>
        <w:t>Member</w:t>
      </w:r>
    </w:p>
    <w:p w14:paraId="6523C6A3" w14:textId="77777777" w:rsidR="000C79C5" w:rsidRPr="00D85554" w:rsidRDefault="0046190C">
      <w:pPr>
        <w:tabs>
          <w:tab w:val="left" w:pos="360"/>
          <w:tab w:val="left" w:pos="1440"/>
          <w:tab w:val="left" w:pos="1620"/>
        </w:tabs>
        <w:rPr>
          <w:rFonts w:ascii="YaleNew" w:hAnsi="YaleNew" w:cs="Arial"/>
          <w:b/>
          <w:i/>
          <w:u w:val="single"/>
        </w:rPr>
      </w:pPr>
      <w:r w:rsidRPr="00D85554">
        <w:rPr>
          <w:rFonts w:ascii="YaleNew" w:hAnsi="YaleNew" w:cs="Arial"/>
        </w:rPr>
        <w:t xml:space="preserve">   </w:t>
      </w:r>
      <w:r w:rsidR="000C79C5" w:rsidRPr="00D85554">
        <w:rPr>
          <w:rFonts w:ascii="YaleNew" w:hAnsi="YaleNew" w:cs="Arial"/>
          <w:b/>
          <w:i/>
        </w:rPr>
        <w:t>International Early Psychosis Association</w:t>
      </w:r>
      <w:r w:rsidR="007D660E" w:rsidRPr="00D85554">
        <w:rPr>
          <w:rFonts w:ascii="YaleNew" w:hAnsi="YaleNew" w:cs="Arial"/>
          <w:b/>
          <w:i/>
        </w:rPr>
        <w:t xml:space="preserve"> (IEPA)</w:t>
      </w:r>
      <w:r w:rsidR="000C79C5" w:rsidRPr="00D85554">
        <w:rPr>
          <w:rFonts w:ascii="YaleNew" w:hAnsi="YaleNew" w:cs="Arial"/>
          <w:b/>
          <w:i/>
        </w:rPr>
        <w:t>, Parkville, Australia.</w:t>
      </w:r>
    </w:p>
    <w:p w14:paraId="28884A7C" w14:textId="77777777" w:rsidR="000C79C5" w:rsidRPr="00D85554" w:rsidRDefault="000C79C5" w:rsidP="00543AD1">
      <w:pPr>
        <w:tabs>
          <w:tab w:val="left" w:pos="360"/>
          <w:tab w:val="left" w:pos="1440"/>
          <w:tab w:val="left" w:pos="1620"/>
        </w:tabs>
        <w:ind w:left="180"/>
        <w:rPr>
          <w:rFonts w:ascii="YaleNew" w:hAnsi="YaleNew" w:cs="Arial"/>
        </w:rPr>
      </w:pPr>
      <w:r w:rsidRPr="00D85554">
        <w:rPr>
          <w:rFonts w:ascii="YaleNew" w:hAnsi="YaleNew" w:cs="Arial"/>
        </w:rPr>
        <w:t>2005-</w:t>
      </w:r>
      <w:r w:rsidR="00EE1A5D">
        <w:rPr>
          <w:rFonts w:ascii="YaleNew" w:hAnsi="YaleNew" w:cs="Arial"/>
        </w:rPr>
        <w:tab/>
      </w:r>
      <w:r w:rsidRPr="00D85554">
        <w:rPr>
          <w:rFonts w:ascii="YaleNew" w:hAnsi="YaleNew" w:cs="Arial"/>
        </w:rPr>
        <w:tab/>
        <w:t xml:space="preserve">Member </w:t>
      </w:r>
    </w:p>
    <w:p w14:paraId="460DD798" w14:textId="4E92AAC9" w:rsidR="00A430C8" w:rsidRPr="00D85554" w:rsidRDefault="0046190C" w:rsidP="006A299D">
      <w:pPr>
        <w:tabs>
          <w:tab w:val="left" w:pos="360"/>
          <w:tab w:val="left" w:pos="1440"/>
        </w:tabs>
        <w:rPr>
          <w:rFonts w:ascii="YaleNew" w:hAnsi="YaleNew" w:cs="Arial"/>
          <w:i/>
        </w:rPr>
      </w:pPr>
      <w:r w:rsidRPr="00D85554">
        <w:rPr>
          <w:rFonts w:ascii="YaleNew" w:hAnsi="YaleNew" w:cs="Arial"/>
        </w:rPr>
        <w:t xml:space="preserve">   </w:t>
      </w:r>
    </w:p>
    <w:p w14:paraId="1C14CEDE" w14:textId="77777777" w:rsidR="0094640F" w:rsidRPr="00D85554" w:rsidRDefault="0094640F">
      <w:pPr>
        <w:tabs>
          <w:tab w:val="left" w:pos="1440"/>
        </w:tabs>
        <w:spacing w:after="120"/>
        <w:rPr>
          <w:rFonts w:ascii="YaleNew" w:hAnsi="YaleNew"/>
        </w:rPr>
      </w:pPr>
    </w:p>
    <w:p w14:paraId="6550DCA9" w14:textId="77777777" w:rsidR="00540FBE" w:rsidRPr="00D85554" w:rsidRDefault="00A430C8">
      <w:pPr>
        <w:tabs>
          <w:tab w:val="left" w:pos="360"/>
          <w:tab w:val="left" w:pos="1440"/>
        </w:tabs>
        <w:rPr>
          <w:rFonts w:ascii="YaleNew" w:hAnsi="YaleNew" w:cs="Arial"/>
          <w:b/>
        </w:rPr>
      </w:pPr>
      <w:r w:rsidRPr="00D85554">
        <w:rPr>
          <w:rFonts w:ascii="YaleNew" w:hAnsi="YaleNew" w:cs="Arial"/>
          <w:b/>
        </w:rPr>
        <w:t xml:space="preserve">Yale University Service: </w:t>
      </w:r>
    </w:p>
    <w:p w14:paraId="6A2E1A35" w14:textId="42D38F8B" w:rsidR="000C79C5" w:rsidRPr="00D85554" w:rsidRDefault="00A430C8">
      <w:pPr>
        <w:tabs>
          <w:tab w:val="left" w:pos="360"/>
          <w:tab w:val="left" w:pos="1440"/>
        </w:tabs>
        <w:rPr>
          <w:rFonts w:ascii="YaleNew" w:hAnsi="YaleNew"/>
        </w:rPr>
      </w:pPr>
      <w:r w:rsidRPr="00D85554">
        <w:rPr>
          <w:rFonts w:ascii="YaleNew" w:hAnsi="YaleNew"/>
        </w:rPr>
        <w:lastRenderedPageBreak/>
        <w:t>2013-</w:t>
      </w:r>
      <w:r w:rsidR="00C9715E" w:rsidRPr="00D85554">
        <w:rPr>
          <w:rFonts w:ascii="YaleNew" w:hAnsi="YaleNew"/>
        </w:rPr>
        <w:t>present</w:t>
      </w:r>
      <w:r w:rsidRPr="00D85554">
        <w:rPr>
          <w:rFonts w:ascii="YaleNew" w:hAnsi="YaleNew"/>
        </w:rPr>
        <w:tab/>
      </w:r>
      <w:r w:rsidR="00C9715E" w:rsidRPr="00D85554">
        <w:rPr>
          <w:rFonts w:ascii="YaleNew" w:hAnsi="YaleNew"/>
        </w:rPr>
        <w:tab/>
      </w:r>
      <w:r w:rsidR="000C79C5" w:rsidRPr="00D85554">
        <w:rPr>
          <w:rFonts w:ascii="YaleNew" w:hAnsi="YaleNew"/>
        </w:rPr>
        <w:t>Fellow</w:t>
      </w:r>
      <w:r w:rsidR="00235E97">
        <w:rPr>
          <w:rFonts w:ascii="YaleNew" w:hAnsi="YaleNew"/>
        </w:rPr>
        <w:t>,</w:t>
      </w:r>
      <w:r w:rsidR="000C79C5" w:rsidRPr="00D85554">
        <w:rPr>
          <w:rFonts w:ascii="YaleNew" w:hAnsi="YaleNew"/>
        </w:rPr>
        <w:t xml:space="preserve"> Davenport College, Yale University</w:t>
      </w:r>
    </w:p>
    <w:p w14:paraId="05B042CB" w14:textId="77777777" w:rsidR="000C79C5" w:rsidRPr="00D85554" w:rsidRDefault="000C79C5">
      <w:pPr>
        <w:tabs>
          <w:tab w:val="left" w:pos="360"/>
          <w:tab w:val="left" w:pos="1440"/>
        </w:tabs>
        <w:ind w:left="360"/>
        <w:rPr>
          <w:rFonts w:ascii="YaleNew" w:hAnsi="YaleNew"/>
        </w:rPr>
      </w:pPr>
    </w:p>
    <w:p w14:paraId="55FF0990" w14:textId="77777777" w:rsidR="000C79C5" w:rsidRPr="00D85554" w:rsidRDefault="000C79C5">
      <w:pPr>
        <w:tabs>
          <w:tab w:val="left" w:pos="360"/>
          <w:tab w:val="left" w:pos="1440"/>
        </w:tabs>
        <w:rPr>
          <w:rFonts w:ascii="YaleNew" w:hAnsi="YaleNew"/>
          <w:b/>
        </w:rPr>
      </w:pPr>
      <w:r w:rsidRPr="00D85554">
        <w:rPr>
          <w:rFonts w:ascii="YaleNew" w:hAnsi="YaleNew"/>
          <w:b/>
        </w:rPr>
        <w:t>Medical School Committees</w:t>
      </w:r>
    </w:p>
    <w:p w14:paraId="341EAC69" w14:textId="051A1087" w:rsidR="000F67B6" w:rsidRPr="00D85554" w:rsidRDefault="000F67B6" w:rsidP="000F67B6">
      <w:pPr>
        <w:tabs>
          <w:tab w:val="left" w:pos="360"/>
          <w:tab w:val="left" w:pos="1440"/>
        </w:tabs>
        <w:ind w:left="2160" w:hanging="2160"/>
        <w:rPr>
          <w:rFonts w:ascii="YaleNew" w:hAnsi="YaleNew"/>
        </w:rPr>
      </w:pPr>
      <w:r w:rsidRPr="00D85554">
        <w:rPr>
          <w:rFonts w:ascii="YaleNew" w:hAnsi="YaleNew"/>
        </w:rPr>
        <w:t>2018-</w:t>
      </w:r>
      <w:r w:rsidR="00235E97">
        <w:rPr>
          <w:rFonts w:ascii="YaleNew" w:hAnsi="YaleNew"/>
        </w:rPr>
        <w:t>21</w:t>
      </w:r>
      <w:r w:rsidRPr="00D85554">
        <w:rPr>
          <w:rFonts w:ascii="YaleNew" w:hAnsi="YaleNew"/>
        </w:rPr>
        <w:tab/>
      </w:r>
      <w:r w:rsidRPr="00D85554">
        <w:rPr>
          <w:rFonts w:ascii="YaleNew" w:hAnsi="YaleNew"/>
        </w:rPr>
        <w:tab/>
        <w:t>Member, Yale Medicine Value</w:t>
      </w:r>
      <w:r w:rsidR="006F4435" w:rsidRPr="00D85554">
        <w:rPr>
          <w:rFonts w:ascii="YaleNew" w:hAnsi="YaleNew"/>
        </w:rPr>
        <w:t>-</w:t>
      </w:r>
      <w:r w:rsidRPr="00D85554">
        <w:rPr>
          <w:rFonts w:ascii="YaleNew" w:hAnsi="YaleNew"/>
        </w:rPr>
        <w:t>Based Payment Programs</w:t>
      </w:r>
      <w:r w:rsidR="0039076B">
        <w:rPr>
          <w:rFonts w:ascii="YaleNew" w:hAnsi="YaleNew"/>
        </w:rPr>
        <w:t>:</w:t>
      </w:r>
      <w:r w:rsidRPr="00D85554">
        <w:rPr>
          <w:rFonts w:ascii="YaleNew" w:hAnsi="YaleNew"/>
        </w:rPr>
        <w:t xml:space="preserve"> Clinical Operations Committee</w:t>
      </w:r>
    </w:p>
    <w:p w14:paraId="17C8FC7B" w14:textId="77777777" w:rsidR="00FF10E5" w:rsidRPr="00D85554" w:rsidRDefault="00FF10E5" w:rsidP="00FF10E5">
      <w:pPr>
        <w:tabs>
          <w:tab w:val="left" w:pos="360"/>
          <w:tab w:val="left" w:pos="1440"/>
        </w:tabs>
        <w:ind w:left="2160" w:hanging="2160"/>
        <w:rPr>
          <w:rFonts w:ascii="YaleNew" w:hAnsi="YaleNew"/>
        </w:rPr>
      </w:pPr>
      <w:r w:rsidRPr="00D85554">
        <w:rPr>
          <w:rFonts w:ascii="YaleNew" w:hAnsi="YaleNew"/>
        </w:rPr>
        <w:t>2017-</w:t>
      </w:r>
      <w:r w:rsidR="00BE5FCC">
        <w:rPr>
          <w:rFonts w:ascii="YaleNew" w:hAnsi="YaleNew"/>
        </w:rPr>
        <w:t>19</w:t>
      </w:r>
      <w:r w:rsidRPr="00D85554">
        <w:rPr>
          <w:rFonts w:ascii="YaleNew" w:hAnsi="YaleNew"/>
        </w:rPr>
        <w:tab/>
      </w:r>
      <w:r w:rsidRPr="00D85554">
        <w:rPr>
          <w:rFonts w:ascii="YaleNew" w:hAnsi="YaleNew"/>
        </w:rPr>
        <w:tab/>
        <w:t>Member, Executive Sub-committee, Graduate Medical Education Committee (GMEC), Yale Medical School / YNHH</w:t>
      </w:r>
    </w:p>
    <w:p w14:paraId="148AC757" w14:textId="77777777" w:rsidR="000C79C5" w:rsidRPr="00D85554" w:rsidRDefault="000C79C5" w:rsidP="00FF10E5">
      <w:pPr>
        <w:tabs>
          <w:tab w:val="left" w:pos="360"/>
          <w:tab w:val="left" w:pos="1440"/>
        </w:tabs>
        <w:ind w:left="2160" w:hanging="2160"/>
        <w:rPr>
          <w:rFonts w:ascii="YaleNew" w:hAnsi="YaleNew"/>
        </w:rPr>
      </w:pPr>
      <w:r w:rsidRPr="00D85554">
        <w:rPr>
          <w:rFonts w:ascii="YaleNew" w:hAnsi="YaleNew"/>
        </w:rPr>
        <w:t>2009-</w:t>
      </w:r>
      <w:r w:rsidR="00BE5FCC">
        <w:rPr>
          <w:rFonts w:ascii="YaleNew" w:hAnsi="YaleNew"/>
        </w:rPr>
        <w:t>19</w:t>
      </w:r>
      <w:r w:rsidR="00A430C8" w:rsidRPr="00D85554">
        <w:rPr>
          <w:rFonts w:ascii="YaleNew" w:hAnsi="YaleNew"/>
        </w:rPr>
        <w:tab/>
      </w:r>
      <w:r w:rsidR="00C9715E" w:rsidRPr="00D85554">
        <w:rPr>
          <w:rFonts w:ascii="YaleNew" w:hAnsi="YaleNew"/>
        </w:rPr>
        <w:tab/>
      </w:r>
      <w:r w:rsidR="00540FBE" w:rsidRPr="00D85554">
        <w:rPr>
          <w:rFonts w:ascii="YaleNew" w:hAnsi="YaleNew"/>
        </w:rPr>
        <w:t xml:space="preserve">Member, </w:t>
      </w:r>
      <w:r w:rsidRPr="00D85554">
        <w:rPr>
          <w:rFonts w:ascii="YaleNew" w:hAnsi="YaleNew"/>
        </w:rPr>
        <w:t>Graduate Medical Education Committee</w:t>
      </w:r>
      <w:r w:rsidR="007D660E" w:rsidRPr="00D85554">
        <w:rPr>
          <w:rFonts w:ascii="YaleNew" w:hAnsi="YaleNew"/>
        </w:rPr>
        <w:t xml:space="preserve"> (GMEC)</w:t>
      </w:r>
      <w:r w:rsidR="00FF10E5" w:rsidRPr="00D85554">
        <w:rPr>
          <w:rFonts w:ascii="YaleNew" w:hAnsi="YaleNew"/>
        </w:rPr>
        <w:t>, Yale Medical School / YNHH</w:t>
      </w:r>
    </w:p>
    <w:p w14:paraId="2B0E011D" w14:textId="77777777" w:rsidR="000C79C5" w:rsidRPr="00D85554" w:rsidRDefault="00540FBE">
      <w:pPr>
        <w:tabs>
          <w:tab w:val="left" w:pos="360"/>
          <w:tab w:val="left" w:pos="1440"/>
          <w:tab w:val="left" w:pos="1620"/>
        </w:tabs>
        <w:rPr>
          <w:rFonts w:ascii="YaleNew" w:hAnsi="YaleNew"/>
        </w:rPr>
      </w:pPr>
      <w:r w:rsidRPr="00D85554">
        <w:rPr>
          <w:rFonts w:ascii="YaleNew" w:hAnsi="YaleNew"/>
        </w:rPr>
        <w:t>2010-13</w:t>
      </w:r>
      <w:r w:rsidRPr="00D85554">
        <w:rPr>
          <w:rFonts w:ascii="YaleNew" w:hAnsi="YaleNew"/>
        </w:rPr>
        <w:tab/>
      </w:r>
      <w:r w:rsidR="007D660E" w:rsidRPr="00D85554">
        <w:rPr>
          <w:rFonts w:ascii="YaleNew" w:hAnsi="YaleNew"/>
        </w:rPr>
        <w:tab/>
      </w:r>
      <w:r w:rsidR="007D660E" w:rsidRPr="00D85554">
        <w:rPr>
          <w:rFonts w:ascii="YaleNew" w:hAnsi="YaleNew"/>
        </w:rPr>
        <w:tab/>
      </w:r>
      <w:r w:rsidRPr="00D85554">
        <w:rPr>
          <w:rFonts w:ascii="YaleNew" w:hAnsi="YaleNew"/>
        </w:rPr>
        <w:t xml:space="preserve">Member, </w:t>
      </w:r>
      <w:r w:rsidR="000C79C5" w:rsidRPr="00D85554">
        <w:rPr>
          <w:rFonts w:ascii="YaleNew" w:hAnsi="YaleNew"/>
        </w:rPr>
        <w:t>Biostatistics Curriculum Committee (</w:t>
      </w:r>
      <w:r w:rsidR="007D660E" w:rsidRPr="00D85554">
        <w:rPr>
          <w:rFonts w:ascii="YaleNew" w:hAnsi="YaleNew"/>
        </w:rPr>
        <w:t>Yale Medical School</w:t>
      </w:r>
      <w:r w:rsidR="000C79C5" w:rsidRPr="00D85554">
        <w:rPr>
          <w:rFonts w:ascii="YaleNew" w:hAnsi="YaleNew"/>
        </w:rPr>
        <w:t>)</w:t>
      </w:r>
    </w:p>
    <w:p w14:paraId="534D8B54" w14:textId="77777777" w:rsidR="000C79C5" w:rsidRPr="00D85554" w:rsidRDefault="00540FBE" w:rsidP="007D660E">
      <w:pPr>
        <w:tabs>
          <w:tab w:val="left" w:pos="2160"/>
          <w:tab w:val="left" w:pos="2880"/>
        </w:tabs>
        <w:ind w:left="1440" w:hanging="1440"/>
        <w:rPr>
          <w:rFonts w:ascii="YaleNew" w:hAnsi="YaleNew"/>
        </w:rPr>
      </w:pPr>
      <w:r w:rsidRPr="00D85554">
        <w:rPr>
          <w:rFonts w:ascii="YaleNew" w:hAnsi="YaleNew"/>
        </w:rPr>
        <w:t>2008-2009</w:t>
      </w:r>
      <w:r w:rsidRPr="00D85554">
        <w:rPr>
          <w:rFonts w:ascii="YaleNew" w:hAnsi="YaleNew"/>
        </w:rPr>
        <w:tab/>
      </w:r>
      <w:r w:rsidR="007D660E" w:rsidRPr="00D85554">
        <w:rPr>
          <w:rFonts w:ascii="YaleNew" w:hAnsi="YaleNew"/>
        </w:rPr>
        <w:tab/>
      </w:r>
      <w:r w:rsidRPr="00D85554">
        <w:rPr>
          <w:rFonts w:ascii="YaleNew" w:hAnsi="YaleNew"/>
        </w:rPr>
        <w:t xml:space="preserve">Member, </w:t>
      </w:r>
      <w:r w:rsidR="000C79C5" w:rsidRPr="00D85554">
        <w:rPr>
          <w:rFonts w:ascii="YaleNew" w:hAnsi="YaleNew"/>
        </w:rPr>
        <w:t xml:space="preserve">Dean’s Search Committee for Director, Connecticut Mental </w:t>
      </w:r>
      <w:r w:rsidR="007D660E" w:rsidRPr="00D85554">
        <w:rPr>
          <w:rFonts w:ascii="YaleNew" w:hAnsi="YaleNew"/>
        </w:rPr>
        <w:tab/>
      </w:r>
      <w:r w:rsidR="000C79C5" w:rsidRPr="00D85554">
        <w:rPr>
          <w:rFonts w:ascii="YaleNew" w:hAnsi="YaleNew"/>
        </w:rPr>
        <w:t>Health Center</w:t>
      </w:r>
    </w:p>
    <w:p w14:paraId="60E6EE87" w14:textId="77777777" w:rsidR="000C79C5" w:rsidRPr="00D85554" w:rsidRDefault="000C79C5">
      <w:pPr>
        <w:tabs>
          <w:tab w:val="left" w:pos="1440"/>
        </w:tabs>
        <w:rPr>
          <w:rFonts w:ascii="YaleNew" w:hAnsi="YaleNew"/>
        </w:rPr>
      </w:pPr>
    </w:p>
    <w:p w14:paraId="1659A928" w14:textId="77777777" w:rsidR="000C79C5" w:rsidRPr="00D85554" w:rsidRDefault="000C79C5">
      <w:pPr>
        <w:tabs>
          <w:tab w:val="left" w:pos="360"/>
          <w:tab w:val="left" w:pos="1440"/>
        </w:tabs>
        <w:rPr>
          <w:rFonts w:ascii="YaleNew" w:hAnsi="YaleNew"/>
          <w:b/>
        </w:rPr>
      </w:pPr>
      <w:r w:rsidRPr="00D85554">
        <w:rPr>
          <w:rFonts w:ascii="YaleNew" w:hAnsi="YaleNew"/>
          <w:b/>
        </w:rPr>
        <w:t>Departmental Committees</w:t>
      </w:r>
    </w:p>
    <w:p w14:paraId="08BB1D88" w14:textId="77777777" w:rsidR="00540FBE" w:rsidRPr="00D85554" w:rsidRDefault="00540FBE">
      <w:pPr>
        <w:tabs>
          <w:tab w:val="left" w:pos="360"/>
          <w:tab w:val="left" w:pos="1440"/>
          <w:tab w:val="left" w:pos="1620"/>
        </w:tabs>
        <w:rPr>
          <w:rFonts w:ascii="YaleNew" w:hAnsi="YaleNew"/>
        </w:rPr>
      </w:pPr>
      <w:r w:rsidRPr="00D85554">
        <w:rPr>
          <w:rFonts w:ascii="YaleNew" w:hAnsi="YaleNew"/>
        </w:rPr>
        <w:t>20</w:t>
      </w:r>
      <w:r w:rsidR="00A23CE2" w:rsidRPr="00D85554">
        <w:rPr>
          <w:rFonts w:ascii="YaleNew" w:hAnsi="YaleNew"/>
        </w:rPr>
        <w:t>14-</w:t>
      </w:r>
      <w:r w:rsidR="00357649">
        <w:rPr>
          <w:rFonts w:ascii="YaleNew" w:hAnsi="YaleNew"/>
        </w:rPr>
        <w:t>19</w:t>
      </w:r>
      <w:r w:rsidR="00A23CE2" w:rsidRPr="00D85554">
        <w:rPr>
          <w:rFonts w:ascii="YaleNew" w:hAnsi="YaleNew"/>
        </w:rPr>
        <w:tab/>
        <w:t>Chair, Curriculum Competence Committee, Yale</w:t>
      </w:r>
      <w:r w:rsidR="00267514" w:rsidRPr="00D85554">
        <w:rPr>
          <w:rFonts w:ascii="YaleNew" w:hAnsi="YaleNew"/>
        </w:rPr>
        <w:t xml:space="preserve"> Psychiatry Residency </w:t>
      </w:r>
      <w:r w:rsidR="00A23CE2" w:rsidRPr="00D85554">
        <w:rPr>
          <w:rFonts w:ascii="YaleNew" w:hAnsi="YaleNew"/>
        </w:rPr>
        <w:t>Program</w:t>
      </w:r>
    </w:p>
    <w:p w14:paraId="0D688E27" w14:textId="77777777" w:rsidR="00FA59D2" w:rsidRPr="00D85554" w:rsidRDefault="00A23CE2">
      <w:pPr>
        <w:tabs>
          <w:tab w:val="left" w:pos="360"/>
          <w:tab w:val="left" w:pos="1440"/>
          <w:tab w:val="left" w:pos="1620"/>
        </w:tabs>
        <w:rPr>
          <w:rFonts w:ascii="YaleNew" w:hAnsi="YaleNew"/>
        </w:rPr>
      </w:pPr>
      <w:r w:rsidRPr="00D85554">
        <w:rPr>
          <w:rFonts w:ascii="YaleNew" w:hAnsi="YaleNew"/>
        </w:rPr>
        <w:t>2009-</w:t>
      </w:r>
      <w:r w:rsidR="00BE5FCC">
        <w:rPr>
          <w:rFonts w:ascii="YaleNew" w:hAnsi="YaleNew"/>
        </w:rPr>
        <w:t>19</w:t>
      </w:r>
      <w:r w:rsidRPr="00D85554">
        <w:rPr>
          <w:rFonts w:ascii="YaleNew" w:hAnsi="YaleNew"/>
        </w:rPr>
        <w:tab/>
        <w:t xml:space="preserve">Member, </w:t>
      </w:r>
      <w:r w:rsidR="000C79C5" w:rsidRPr="00D85554">
        <w:rPr>
          <w:rFonts w:ascii="YaleNew" w:hAnsi="YaleNew"/>
        </w:rPr>
        <w:t xml:space="preserve">Graduate Education Committee, </w:t>
      </w:r>
      <w:r w:rsidR="00267514" w:rsidRPr="00D85554">
        <w:rPr>
          <w:rFonts w:ascii="YaleNew" w:hAnsi="YaleNew"/>
        </w:rPr>
        <w:t>Yale Psychiatry Residency Program</w:t>
      </w:r>
    </w:p>
    <w:p w14:paraId="7F2213EE" w14:textId="77777777" w:rsidR="000C79C5" w:rsidRPr="00D85554" w:rsidRDefault="000C79C5">
      <w:pPr>
        <w:tabs>
          <w:tab w:val="left" w:pos="360"/>
          <w:tab w:val="left" w:pos="1440"/>
          <w:tab w:val="left" w:pos="1620"/>
        </w:tabs>
        <w:rPr>
          <w:rFonts w:ascii="YaleNew" w:hAnsi="YaleNew"/>
        </w:rPr>
      </w:pPr>
    </w:p>
    <w:p w14:paraId="59638047" w14:textId="77777777" w:rsidR="000C79C5" w:rsidRPr="00D85554" w:rsidRDefault="000C79C5">
      <w:pPr>
        <w:tabs>
          <w:tab w:val="left" w:pos="360"/>
          <w:tab w:val="left" w:pos="1440"/>
          <w:tab w:val="left" w:pos="1620"/>
        </w:tabs>
        <w:rPr>
          <w:rFonts w:ascii="YaleNew" w:hAnsi="YaleNew"/>
          <w:b/>
        </w:rPr>
      </w:pPr>
      <w:r w:rsidRPr="00D85554">
        <w:rPr>
          <w:rFonts w:ascii="YaleNew" w:hAnsi="YaleNew"/>
          <w:b/>
        </w:rPr>
        <w:t>Hospital Boards &amp; Committees</w:t>
      </w:r>
    </w:p>
    <w:p w14:paraId="593D1682" w14:textId="29C584C8" w:rsidR="00235E97" w:rsidRDefault="00235E97" w:rsidP="00A23CE2">
      <w:pPr>
        <w:tabs>
          <w:tab w:val="left" w:pos="360"/>
          <w:tab w:val="left" w:pos="1440"/>
          <w:tab w:val="left" w:pos="1620"/>
        </w:tabs>
        <w:ind w:left="1440" w:hanging="1440"/>
        <w:rPr>
          <w:rFonts w:ascii="YaleNew" w:hAnsi="YaleNew"/>
        </w:rPr>
      </w:pPr>
      <w:r>
        <w:rPr>
          <w:rFonts w:ascii="YaleNew" w:hAnsi="YaleNew"/>
        </w:rPr>
        <w:t>2022</w:t>
      </w:r>
      <w:proofErr w:type="gramStart"/>
      <w:r>
        <w:rPr>
          <w:rFonts w:ascii="YaleNew" w:hAnsi="YaleNew"/>
        </w:rPr>
        <w:t>-</w:t>
      </w:r>
      <w:r w:rsidR="006A299D">
        <w:rPr>
          <w:rFonts w:ascii="YaleNew" w:hAnsi="YaleNew"/>
        </w:rPr>
        <w:t>‘</w:t>
      </w:r>
      <w:proofErr w:type="gramEnd"/>
      <w:r w:rsidR="006A299D">
        <w:rPr>
          <w:rFonts w:ascii="YaleNew" w:hAnsi="YaleNew"/>
        </w:rPr>
        <w:t>24</w:t>
      </w:r>
      <w:r>
        <w:rPr>
          <w:rFonts w:ascii="YaleNew" w:hAnsi="YaleNew"/>
        </w:rPr>
        <w:tab/>
      </w:r>
      <w:r w:rsidRPr="00D85554">
        <w:rPr>
          <w:rFonts w:ascii="YaleNew" w:hAnsi="YaleNew"/>
        </w:rPr>
        <w:t>Member, Peer Review Committee, Connecticut Mental Health Center (CMHC)</w:t>
      </w:r>
    </w:p>
    <w:p w14:paraId="17955697" w14:textId="77777777" w:rsidR="00DF31CF" w:rsidRDefault="00DF31CF" w:rsidP="00A23CE2">
      <w:pPr>
        <w:tabs>
          <w:tab w:val="left" w:pos="360"/>
          <w:tab w:val="left" w:pos="1440"/>
          <w:tab w:val="left" w:pos="1620"/>
        </w:tabs>
        <w:ind w:left="1440" w:hanging="1440"/>
        <w:rPr>
          <w:rFonts w:ascii="YaleNew" w:hAnsi="YaleNew"/>
        </w:rPr>
      </w:pPr>
      <w:r>
        <w:rPr>
          <w:rFonts w:ascii="YaleNew" w:hAnsi="YaleNew"/>
        </w:rPr>
        <w:t>2019</w:t>
      </w:r>
      <w:proofErr w:type="gramStart"/>
      <w:r>
        <w:rPr>
          <w:rFonts w:ascii="YaleNew" w:hAnsi="YaleNew"/>
        </w:rPr>
        <w:t>-</w:t>
      </w:r>
      <w:r w:rsidR="00235E97">
        <w:rPr>
          <w:rFonts w:ascii="YaleNew" w:hAnsi="YaleNew"/>
        </w:rPr>
        <w:t>‘</w:t>
      </w:r>
      <w:proofErr w:type="gramEnd"/>
      <w:r w:rsidR="00235E97">
        <w:rPr>
          <w:rFonts w:ascii="YaleNew" w:hAnsi="YaleNew"/>
        </w:rPr>
        <w:t>20</w:t>
      </w:r>
      <w:r>
        <w:rPr>
          <w:rFonts w:ascii="YaleNew" w:hAnsi="YaleNew"/>
        </w:rPr>
        <w:tab/>
        <w:t xml:space="preserve">Senior Leadership Committee, </w:t>
      </w:r>
      <w:r w:rsidR="00235E97">
        <w:rPr>
          <w:rFonts w:ascii="YaleNew" w:hAnsi="YaleNew"/>
        </w:rPr>
        <w:t>CMHC</w:t>
      </w:r>
    </w:p>
    <w:p w14:paraId="57279EC5" w14:textId="77777777" w:rsidR="000C79C5" w:rsidRPr="00D85554" w:rsidRDefault="00A23CE2" w:rsidP="00A23CE2">
      <w:pPr>
        <w:tabs>
          <w:tab w:val="left" w:pos="360"/>
          <w:tab w:val="left" w:pos="1440"/>
          <w:tab w:val="left" w:pos="1620"/>
        </w:tabs>
        <w:ind w:left="1440" w:hanging="1440"/>
        <w:rPr>
          <w:rFonts w:ascii="YaleNew" w:hAnsi="YaleNew"/>
        </w:rPr>
      </w:pPr>
      <w:r w:rsidRPr="00D85554">
        <w:rPr>
          <w:rFonts w:ascii="YaleNew" w:hAnsi="YaleNew"/>
        </w:rPr>
        <w:t>2008-</w:t>
      </w:r>
      <w:r w:rsidR="000A1940" w:rsidRPr="00D85554">
        <w:rPr>
          <w:rFonts w:ascii="YaleNew" w:hAnsi="YaleNew"/>
        </w:rPr>
        <w:t>2017</w:t>
      </w:r>
      <w:r w:rsidRPr="00D85554">
        <w:rPr>
          <w:rFonts w:ascii="YaleNew" w:hAnsi="YaleNew"/>
        </w:rPr>
        <w:tab/>
        <w:t>Member, Pharmacy &amp;</w:t>
      </w:r>
      <w:r w:rsidR="000C79C5" w:rsidRPr="00D85554">
        <w:rPr>
          <w:rFonts w:ascii="YaleNew" w:hAnsi="YaleNew"/>
        </w:rPr>
        <w:t xml:space="preserve"> Therapeutics Committee, </w:t>
      </w:r>
      <w:r w:rsidR="00235E97">
        <w:rPr>
          <w:rFonts w:ascii="YaleNew" w:hAnsi="YaleNew"/>
        </w:rPr>
        <w:t>CMHC</w:t>
      </w:r>
    </w:p>
    <w:p w14:paraId="2602C316" w14:textId="77777777" w:rsidR="000C79C5" w:rsidRDefault="00A23CE2">
      <w:pPr>
        <w:tabs>
          <w:tab w:val="left" w:pos="360"/>
          <w:tab w:val="left" w:pos="1440"/>
          <w:tab w:val="left" w:pos="1620"/>
        </w:tabs>
        <w:rPr>
          <w:rFonts w:ascii="YaleNew" w:hAnsi="YaleNew"/>
        </w:rPr>
      </w:pPr>
      <w:r w:rsidRPr="00D85554">
        <w:rPr>
          <w:rFonts w:ascii="YaleNew" w:hAnsi="YaleNew"/>
        </w:rPr>
        <w:t>2005-2008</w:t>
      </w:r>
      <w:r w:rsidRPr="00D85554">
        <w:rPr>
          <w:rFonts w:ascii="YaleNew" w:hAnsi="YaleNew"/>
        </w:rPr>
        <w:tab/>
        <w:t xml:space="preserve">Member, </w:t>
      </w:r>
      <w:r w:rsidR="000C79C5" w:rsidRPr="00D85554">
        <w:rPr>
          <w:rFonts w:ascii="YaleNew" w:hAnsi="YaleNew"/>
        </w:rPr>
        <w:t>Peer Review Committee</w:t>
      </w:r>
      <w:r w:rsidR="00235E97">
        <w:rPr>
          <w:rFonts w:ascii="YaleNew" w:hAnsi="YaleNew"/>
        </w:rPr>
        <w:t xml:space="preserve"> </w:t>
      </w:r>
      <w:r w:rsidR="00B17A44" w:rsidRPr="00D85554">
        <w:rPr>
          <w:rFonts w:ascii="YaleNew" w:hAnsi="YaleNew"/>
        </w:rPr>
        <w:t>CMHC</w:t>
      </w:r>
    </w:p>
    <w:p w14:paraId="5302DC76" w14:textId="77777777" w:rsidR="000C79C5" w:rsidRPr="00D85554" w:rsidRDefault="000C79C5">
      <w:pPr>
        <w:tabs>
          <w:tab w:val="left" w:pos="1440"/>
          <w:tab w:val="left" w:pos="1620"/>
        </w:tabs>
        <w:rPr>
          <w:rFonts w:ascii="YaleNew" w:hAnsi="YaleNew"/>
        </w:rPr>
      </w:pPr>
    </w:p>
    <w:p w14:paraId="2FD080EC" w14:textId="77777777" w:rsidR="000C79C5" w:rsidRDefault="000C79C5" w:rsidP="00C97236">
      <w:pPr>
        <w:tabs>
          <w:tab w:val="left" w:pos="1440"/>
          <w:tab w:val="left" w:pos="1620"/>
        </w:tabs>
        <w:rPr>
          <w:rFonts w:ascii="YaleNew" w:hAnsi="YaleNew"/>
          <w:b/>
        </w:rPr>
      </w:pPr>
      <w:r w:rsidRPr="00D85554">
        <w:rPr>
          <w:rFonts w:ascii="YaleNew" w:hAnsi="YaleNew"/>
          <w:b/>
        </w:rPr>
        <w:t>Public Service</w:t>
      </w:r>
    </w:p>
    <w:p w14:paraId="6CEEA058" w14:textId="1983C573" w:rsidR="003A5959" w:rsidRDefault="003A5959" w:rsidP="00C97236">
      <w:pPr>
        <w:tabs>
          <w:tab w:val="left" w:pos="1440"/>
          <w:tab w:val="left" w:pos="1620"/>
        </w:tabs>
        <w:rPr>
          <w:rFonts w:ascii="YaleNew" w:hAnsi="YaleNew"/>
          <w:bCs/>
        </w:rPr>
      </w:pPr>
      <w:r>
        <w:rPr>
          <w:rFonts w:ascii="YaleNew" w:hAnsi="YaleNew"/>
          <w:bCs/>
        </w:rPr>
        <w:t>2020-</w:t>
      </w:r>
      <w:r>
        <w:rPr>
          <w:rFonts w:ascii="YaleNew" w:hAnsi="YaleNew"/>
          <w:bCs/>
        </w:rPr>
        <w:tab/>
      </w:r>
      <w:r>
        <w:rPr>
          <w:rFonts w:ascii="YaleNew" w:hAnsi="YaleNew"/>
          <w:bCs/>
        </w:rPr>
        <w:tab/>
      </w:r>
      <w:r w:rsidRPr="003A5959">
        <w:rPr>
          <w:rFonts w:ascii="YaleNew" w:hAnsi="YaleNew"/>
          <w:bCs/>
        </w:rPr>
        <w:t>Academic Advisory Board</w:t>
      </w:r>
      <w:r>
        <w:rPr>
          <w:rFonts w:ascii="YaleNew" w:hAnsi="YaleNew"/>
          <w:bCs/>
        </w:rPr>
        <w:t>, Silver Hill Hospital, Connecticut</w:t>
      </w:r>
    </w:p>
    <w:p w14:paraId="198A3C2B" w14:textId="77777777" w:rsidR="00800A0F" w:rsidRPr="003A5959" w:rsidRDefault="00E56B1F" w:rsidP="00C97236">
      <w:pPr>
        <w:tabs>
          <w:tab w:val="left" w:pos="1440"/>
          <w:tab w:val="left" w:pos="1620"/>
        </w:tabs>
        <w:rPr>
          <w:rFonts w:ascii="YaleNew" w:hAnsi="YaleNew"/>
          <w:bCs/>
        </w:rPr>
      </w:pPr>
      <w:r w:rsidRPr="00E56B1F">
        <w:rPr>
          <w:rFonts w:ascii="YaleNew" w:hAnsi="YaleNew"/>
          <w:bCs/>
        </w:rPr>
        <w:t>2019</w:t>
      </w:r>
      <w:r>
        <w:rPr>
          <w:rFonts w:ascii="YaleNew" w:hAnsi="YaleNew"/>
          <w:bCs/>
        </w:rPr>
        <w:t>-</w:t>
      </w:r>
      <w:r w:rsidR="00146B37">
        <w:rPr>
          <w:rFonts w:ascii="YaleNew" w:hAnsi="YaleNew"/>
          <w:bCs/>
        </w:rPr>
        <w:t>22</w:t>
      </w:r>
      <w:r>
        <w:rPr>
          <w:rFonts w:ascii="YaleNew" w:hAnsi="YaleNew"/>
          <w:bCs/>
        </w:rPr>
        <w:tab/>
      </w:r>
      <w:r>
        <w:rPr>
          <w:rFonts w:ascii="YaleNew" w:hAnsi="YaleNew"/>
          <w:bCs/>
        </w:rPr>
        <w:tab/>
        <w:t>Board of Directors, National Alliance for the Mentally Ill (NAMI)</w:t>
      </w:r>
      <w:r w:rsidR="00357649">
        <w:rPr>
          <w:rFonts w:ascii="YaleNew" w:hAnsi="YaleNew"/>
          <w:bCs/>
        </w:rPr>
        <w:t xml:space="preserve">, </w:t>
      </w:r>
      <w:r>
        <w:rPr>
          <w:rFonts w:ascii="YaleNew" w:hAnsi="YaleNew"/>
          <w:bCs/>
        </w:rPr>
        <w:t>Connecticut</w:t>
      </w:r>
    </w:p>
    <w:p w14:paraId="6732FC2F" w14:textId="77777777" w:rsidR="000C79C5" w:rsidRPr="00D85554" w:rsidRDefault="003350CE" w:rsidP="006A299D">
      <w:pPr>
        <w:tabs>
          <w:tab w:val="left" w:pos="360"/>
          <w:tab w:val="left" w:pos="1620"/>
        </w:tabs>
        <w:ind w:left="1627" w:hanging="1627"/>
        <w:rPr>
          <w:rFonts w:ascii="YaleNew" w:hAnsi="YaleNew"/>
        </w:rPr>
      </w:pPr>
      <w:r w:rsidRPr="00D85554">
        <w:rPr>
          <w:rFonts w:ascii="YaleNew" w:hAnsi="YaleNew"/>
        </w:rPr>
        <w:t>2015-</w:t>
      </w:r>
      <w:r w:rsidR="00B17A44" w:rsidRPr="00D85554">
        <w:rPr>
          <w:rFonts w:ascii="YaleNew" w:hAnsi="YaleNew"/>
        </w:rPr>
        <w:t>18</w:t>
      </w:r>
      <w:r w:rsidRPr="00D85554">
        <w:rPr>
          <w:rFonts w:ascii="YaleNew" w:hAnsi="YaleNew"/>
        </w:rPr>
        <w:tab/>
        <w:t xml:space="preserve">Board of Directors, BH Care, </w:t>
      </w:r>
      <w:r w:rsidRPr="00D85554">
        <w:rPr>
          <w:rFonts w:ascii="YaleNew" w:hAnsi="YaleNew"/>
          <w:i/>
        </w:rPr>
        <w:t>non-profit behavioral health care provider serving the Lower Naugatuck Valley, Greater New Haven, and Shoreline communities.</w:t>
      </w:r>
      <w:r w:rsidR="00236477" w:rsidRPr="00D85554">
        <w:rPr>
          <w:rFonts w:ascii="YaleNew" w:hAnsi="YaleNew"/>
        </w:rPr>
        <w:tab/>
      </w:r>
    </w:p>
    <w:p w14:paraId="2A018A9E" w14:textId="37750448" w:rsidR="000C79C5" w:rsidRPr="00D85554" w:rsidRDefault="003350CE" w:rsidP="006A299D">
      <w:pPr>
        <w:tabs>
          <w:tab w:val="left" w:pos="360"/>
          <w:tab w:val="left" w:pos="1440"/>
          <w:tab w:val="left" w:pos="1620"/>
        </w:tabs>
        <w:ind w:left="1627" w:hanging="1627"/>
        <w:rPr>
          <w:rFonts w:ascii="YaleNew" w:hAnsi="YaleNew"/>
        </w:rPr>
      </w:pPr>
      <w:r w:rsidRPr="00D85554">
        <w:rPr>
          <w:rFonts w:ascii="YaleNew" w:hAnsi="YaleNew"/>
        </w:rPr>
        <w:t>1999-</w:t>
      </w:r>
      <w:r w:rsidR="000C79C5" w:rsidRPr="00D85554">
        <w:rPr>
          <w:rFonts w:ascii="YaleNew" w:hAnsi="YaleNew"/>
        </w:rPr>
        <w:tab/>
      </w:r>
      <w:r w:rsidR="000C79C5" w:rsidRPr="00D85554">
        <w:rPr>
          <w:rFonts w:ascii="YaleNew" w:hAnsi="YaleNew"/>
        </w:rPr>
        <w:tab/>
        <w:t xml:space="preserve">Member, Asha for Education (Yale chapter). </w:t>
      </w:r>
      <w:r w:rsidR="000C79C5" w:rsidRPr="00D85554">
        <w:rPr>
          <w:rFonts w:ascii="YaleNew" w:hAnsi="YaleNew"/>
          <w:i/>
        </w:rPr>
        <w:t>A non-profit focused on improving access and quality of primary education in India.</w:t>
      </w:r>
    </w:p>
    <w:p w14:paraId="182F8653" w14:textId="77777777" w:rsidR="000C79C5" w:rsidRPr="00D85554" w:rsidRDefault="000C79C5">
      <w:pPr>
        <w:tabs>
          <w:tab w:val="left" w:pos="360"/>
          <w:tab w:val="left" w:pos="1440"/>
          <w:tab w:val="left" w:pos="1620"/>
        </w:tabs>
        <w:ind w:left="1620" w:hanging="1620"/>
        <w:rPr>
          <w:rFonts w:ascii="YaleNew" w:hAnsi="YaleNew"/>
        </w:rPr>
      </w:pPr>
    </w:p>
    <w:p w14:paraId="7240D718" w14:textId="77777777" w:rsidR="000C79C5" w:rsidRPr="00D85554" w:rsidRDefault="000C79C5">
      <w:pPr>
        <w:tabs>
          <w:tab w:val="left" w:pos="360"/>
          <w:tab w:val="left" w:pos="1440"/>
          <w:tab w:val="left" w:pos="1620"/>
        </w:tabs>
        <w:ind w:left="1620" w:hanging="1620"/>
        <w:rPr>
          <w:rFonts w:ascii="YaleNew" w:hAnsi="YaleNew"/>
          <w:b/>
        </w:rPr>
      </w:pPr>
      <w:proofErr w:type="spellStart"/>
      <w:r w:rsidRPr="00D85554">
        <w:rPr>
          <w:rFonts w:ascii="YaleNew" w:hAnsi="YaleNew"/>
          <w:b/>
        </w:rPr>
        <w:t>B</w:t>
      </w:r>
      <w:r w:rsidR="00A23CE2" w:rsidRPr="00D85554">
        <w:rPr>
          <w:rFonts w:ascii="YaleNew" w:hAnsi="YaleNew"/>
          <w:b/>
        </w:rPr>
        <w:t>ibiliography</w:t>
      </w:r>
      <w:proofErr w:type="spellEnd"/>
      <w:r w:rsidRPr="00D85554">
        <w:rPr>
          <w:rFonts w:ascii="YaleNew" w:hAnsi="YaleNew"/>
          <w:b/>
        </w:rPr>
        <w:t>:</w:t>
      </w:r>
    </w:p>
    <w:p w14:paraId="3C88B5B8" w14:textId="77777777" w:rsidR="000C79C5" w:rsidRPr="00D85554" w:rsidRDefault="000C79C5">
      <w:pPr>
        <w:tabs>
          <w:tab w:val="left" w:pos="1440"/>
        </w:tabs>
        <w:rPr>
          <w:rFonts w:ascii="YaleNew" w:hAnsi="YaleNew"/>
        </w:rPr>
      </w:pPr>
    </w:p>
    <w:p w14:paraId="63B03360" w14:textId="77777777" w:rsidR="00A23CE2" w:rsidRPr="00D85554" w:rsidRDefault="00A23CE2" w:rsidP="00831F0E">
      <w:pPr>
        <w:tabs>
          <w:tab w:val="left" w:pos="720"/>
          <w:tab w:val="left" w:pos="1980"/>
          <w:tab w:val="left" w:pos="2790"/>
        </w:tabs>
        <w:rPr>
          <w:rFonts w:ascii="YaleNew" w:hAnsi="YaleNew" w:cs="Arial"/>
          <w:b/>
        </w:rPr>
      </w:pPr>
      <w:r w:rsidRPr="00D85554">
        <w:rPr>
          <w:rFonts w:ascii="YaleNew" w:hAnsi="YaleNew" w:cs="Arial"/>
          <w:b/>
        </w:rPr>
        <w:t>Peer-Reviewed Original Research</w:t>
      </w:r>
    </w:p>
    <w:p w14:paraId="79AFDA6A" w14:textId="77777777" w:rsidR="00C53795" w:rsidRDefault="000C79C5" w:rsidP="002277AF">
      <w:pPr>
        <w:numPr>
          <w:ilvl w:val="0"/>
          <w:numId w:val="6"/>
        </w:numPr>
        <w:tabs>
          <w:tab w:val="left" w:pos="450"/>
        </w:tabs>
        <w:spacing w:after="100"/>
        <w:ind w:left="0" w:firstLine="0"/>
        <w:rPr>
          <w:rFonts w:ascii="YaleNew" w:hAnsi="YaleNew"/>
        </w:rPr>
      </w:pPr>
      <w:r w:rsidRPr="00D85554">
        <w:rPr>
          <w:rFonts w:ascii="YaleNew" w:hAnsi="YaleNew"/>
        </w:rPr>
        <w:t xml:space="preserve">Abi-Saab WM, </w:t>
      </w:r>
      <w:proofErr w:type="spellStart"/>
      <w:r w:rsidRPr="00D85554">
        <w:rPr>
          <w:rFonts w:ascii="YaleNew" w:hAnsi="YaleNew"/>
        </w:rPr>
        <w:t>Maggs</w:t>
      </w:r>
      <w:proofErr w:type="spellEnd"/>
      <w:r w:rsidRPr="00D85554">
        <w:rPr>
          <w:rFonts w:ascii="YaleNew" w:hAnsi="YaleNew"/>
        </w:rPr>
        <w:t xml:space="preserve"> DG, Jones T, Jacob R, </w:t>
      </w:r>
      <w:r w:rsidRPr="00D85554">
        <w:rPr>
          <w:rFonts w:ascii="YaleNew" w:hAnsi="YaleNew"/>
          <w:b/>
        </w:rPr>
        <w:t>Srihari V</w:t>
      </w:r>
      <w:r w:rsidRPr="00D85554">
        <w:rPr>
          <w:rFonts w:ascii="YaleNew" w:hAnsi="YaleNew"/>
        </w:rPr>
        <w:t xml:space="preserve">, Thompson J, Kerr D, Leone P, Krystal JH, Spencer DD, During MJ, Sherwin RS. Striking differences in glucose and lactate levels between brain extracellular fluid and plasma in conscious human subjects: effects of hyperglycemia and hypoglycemia. </w:t>
      </w:r>
      <w:r w:rsidRPr="00D85554">
        <w:rPr>
          <w:rFonts w:ascii="YaleNew" w:hAnsi="YaleNew"/>
          <w:i/>
        </w:rPr>
        <w:t>Journal of Cerebral Blood Flow and Metabolism</w:t>
      </w:r>
      <w:r w:rsidRPr="00D85554">
        <w:rPr>
          <w:rFonts w:ascii="YaleNew" w:hAnsi="YaleNew"/>
        </w:rPr>
        <w:t>. 2002; 22(3):271-9.</w:t>
      </w:r>
    </w:p>
    <w:p w14:paraId="6A5B0DF7" w14:textId="77777777" w:rsidR="002277AF" w:rsidRDefault="000C79C5" w:rsidP="002277AF">
      <w:pPr>
        <w:numPr>
          <w:ilvl w:val="0"/>
          <w:numId w:val="6"/>
        </w:numPr>
        <w:tabs>
          <w:tab w:val="left" w:pos="450"/>
        </w:tabs>
        <w:spacing w:after="100"/>
        <w:ind w:left="0" w:firstLine="0"/>
        <w:rPr>
          <w:rFonts w:ascii="YaleNew" w:hAnsi="YaleNew"/>
        </w:rPr>
      </w:pPr>
      <w:r w:rsidRPr="002277AF">
        <w:rPr>
          <w:rFonts w:ascii="YaleNew" w:hAnsi="YaleNew"/>
          <w:b/>
        </w:rPr>
        <w:t>Srihari VH</w:t>
      </w:r>
      <w:r w:rsidRPr="002277AF">
        <w:rPr>
          <w:rFonts w:ascii="YaleNew" w:hAnsi="YaleNew"/>
        </w:rPr>
        <w:t xml:space="preserve">, Tek C, Chwastiak LA, Woods SW, Steiner JL. Surveillance and management of diabetes in a community mental health center population. </w:t>
      </w:r>
      <w:r w:rsidRPr="002277AF">
        <w:rPr>
          <w:rFonts w:ascii="YaleNew" w:hAnsi="YaleNew"/>
          <w:i/>
        </w:rPr>
        <w:t>Psychiatric Services</w:t>
      </w:r>
      <w:r w:rsidR="00C53795" w:rsidRPr="002277AF">
        <w:rPr>
          <w:rFonts w:ascii="YaleNew" w:hAnsi="YaleNew"/>
        </w:rPr>
        <w:t>. 2007; 58(9):1151-3</w:t>
      </w:r>
    </w:p>
    <w:p w14:paraId="4233A781" w14:textId="77777777" w:rsidR="002277AF" w:rsidRDefault="000C79C5" w:rsidP="002277AF">
      <w:pPr>
        <w:numPr>
          <w:ilvl w:val="0"/>
          <w:numId w:val="6"/>
        </w:numPr>
        <w:tabs>
          <w:tab w:val="left" w:pos="450"/>
        </w:tabs>
        <w:spacing w:after="100"/>
        <w:ind w:left="0" w:firstLine="0"/>
        <w:rPr>
          <w:rFonts w:ascii="YaleNew" w:hAnsi="YaleNew"/>
        </w:rPr>
      </w:pPr>
      <w:r w:rsidRPr="002277AF">
        <w:rPr>
          <w:rFonts w:ascii="YaleNew" w:hAnsi="YaleNew"/>
        </w:rPr>
        <w:lastRenderedPageBreak/>
        <w:t xml:space="preserve">Furtado VA, </w:t>
      </w:r>
      <w:r w:rsidRPr="002277AF">
        <w:rPr>
          <w:rFonts w:ascii="YaleNew" w:hAnsi="YaleNew"/>
          <w:b/>
        </w:rPr>
        <w:t>Srihari V</w:t>
      </w:r>
      <w:r w:rsidRPr="002277AF">
        <w:rPr>
          <w:rFonts w:ascii="YaleNew" w:hAnsi="YaleNew"/>
        </w:rPr>
        <w:t xml:space="preserve">. Atypical antipsychotics for people with both schizophrenia and depression. </w:t>
      </w:r>
      <w:r w:rsidRPr="002277AF">
        <w:rPr>
          <w:rFonts w:ascii="YaleNew" w:hAnsi="YaleNew"/>
          <w:i/>
        </w:rPr>
        <w:t>The Cochrane Database of Systematic Reviews</w:t>
      </w:r>
      <w:r w:rsidRPr="002277AF">
        <w:rPr>
          <w:rFonts w:ascii="YaleNew" w:hAnsi="YaleNew"/>
        </w:rPr>
        <w:t>. 2008</w:t>
      </w:r>
      <w:r w:rsidR="00954235" w:rsidRPr="002277AF">
        <w:rPr>
          <w:rFonts w:ascii="YaleNew" w:hAnsi="YaleNew"/>
        </w:rPr>
        <w:t xml:space="preserve"> (updated in 2009)</w:t>
      </w:r>
      <w:r w:rsidRPr="002277AF">
        <w:rPr>
          <w:rFonts w:ascii="YaleNew" w:hAnsi="YaleNew"/>
        </w:rPr>
        <w:t>, Issue 1. Art. No.: CD005377. DOI: 10.1002 /14651858.CD005377.pub2.</w:t>
      </w:r>
    </w:p>
    <w:p w14:paraId="52ADD37C"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Saksa</w:t>
      </w:r>
      <w:proofErr w:type="spellEnd"/>
      <w:r w:rsidRPr="002277AF">
        <w:rPr>
          <w:rFonts w:ascii="YaleNew" w:hAnsi="YaleNew"/>
        </w:rPr>
        <w:t xml:space="preserve"> JR, Cohen SJ, </w:t>
      </w:r>
      <w:r w:rsidRPr="002277AF">
        <w:rPr>
          <w:rFonts w:ascii="YaleNew" w:hAnsi="YaleNew"/>
          <w:b/>
        </w:rPr>
        <w:t>Srihari VH</w:t>
      </w:r>
      <w:r w:rsidRPr="002277AF">
        <w:rPr>
          <w:rFonts w:ascii="YaleNew" w:hAnsi="YaleNew"/>
        </w:rPr>
        <w:t xml:space="preserve">, Woods SW. Cognitive Behavior Therapy for Early Psychosis: A Comprehensive Review of Individual vs. Group Treatment Studies. </w:t>
      </w:r>
      <w:r w:rsidRPr="002277AF">
        <w:rPr>
          <w:rFonts w:ascii="YaleNew" w:hAnsi="YaleNew"/>
          <w:i/>
        </w:rPr>
        <w:t>International Journal of Group Psychotherapy</w:t>
      </w:r>
      <w:r w:rsidRPr="002277AF">
        <w:rPr>
          <w:rFonts w:ascii="YaleNew" w:hAnsi="YaleNew"/>
        </w:rPr>
        <w:t>. 2009; 59(3): 357-383.</w:t>
      </w:r>
    </w:p>
    <w:p w14:paraId="71970ACB"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Breitborde</w:t>
      </w:r>
      <w:proofErr w:type="spellEnd"/>
      <w:r w:rsidRPr="002277AF">
        <w:rPr>
          <w:rFonts w:ascii="YaleNew" w:hAnsi="YaleNew"/>
        </w:rPr>
        <w:t xml:space="preserve"> NJK, </w:t>
      </w:r>
      <w:r w:rsidRPr="002277AF">
        <w:rPr>
          <w:rFonts w:ascii="YaleNew" w:hAnsi="YaleNew"/>
          <w:b/>
        </w:rPr>
        <w:t>Srihari VH</w:t>
      </w:r>
      <w:r w:rsidRPr="002277AF">
        <w:rPr>
          <w:rFonts w:ascii="YaleNew" w:hAnsi="YaleNew"/>
        </w:rPr>
        <w:t xml:space="preserve">, Woods SW. Review of the operational definition for first-episode psychosis. </w:t>
      </w:r>
      <w:r w:rsidRPr="002277AF">
        <w:rPr>
          <w:rFonts w:ascii="YaleNew" w:hAnsi="YaleNew"/>
          <w:i/>
        </w:rPr>
        <w:t>Early Intervention in Psychiatry</w:t>
      </w:r>
      <w:r w:rsidRPr="002277AF">
        <w:rPr>
          <w:rFonts w:ascii="YaleNew" w:hAnsi="YaleNew"/>
        </w:rPr>
        <w:t xml:space="preserve">. 2009; 3(4):259–265. </w:t>
      </w:r>
    </w:p>
    <w:p w14:paraId="4A860A47"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Breitborde</w:t>
      </w:r>
      <w:proofErr w:type="spellEnd"/>
      <w:r w:rsidRPr="002277AF">
        <w:rPr>
          <w:rFonts w:ascii="YaleNew" w:hAnsi="YaleNew"/>
        </w:rPr>
        <w:t xml:space="preserve"> NJK, Woods SW, </w:t>
      </w:r>
      <w:r w:rsidRPr="002277AF">
        <w:rPr>
          <w:rFonts w:ascii="YaleNew" w:hAnsi="YaleNew"/>
          <w:b/>
        </w:rPr>
        <w:t>Srihari VH</w:t>
      </w:r>
      <w:r w:rsidRPr="002277AF">
        <w:rPr>
          <w:rFonts w:ascii="YaleNew" w:hAnsi="YaleNew"/>
        </w:rPr>
        <w:t xml:space="preserve">. Multifamily psychoeducation for first-episode psychosis: A cost-effectiveness analysis. </w:t>
      </w:r>
      <w:r w:rsidRPr="002277AF">
        <w:rPr>
          <w:rFonts w:ascii="YaleNew" w:hAnsi="YaleNew"/>
          <w:i/>
        </w:rPr>
        <w:t>Psychiatric Services</w:t>
      </w:r>
      <w:r w:rsidRPr="002277AF">
        <w:rPr>
          <w:rFonts w:ascii="YaleNew" w:hAnsi="YaleNew"/>
        </w:rPr>
        <w:t>. 2009; 60:1477-1483.</w:t>
      </w:r>
    </w:p>
    <w:p w14:paraId="13451B4A" w14:textId="77777777" w:rsidR="002277AF" w:rsidRDefault="00954235" w:rsidP="002277AF">
      <w:pPr>
        <w:numPr>
          <w:ilvl w:val="0"/>
          <w:numId w:val="6"/>
        </w:numPr>
        <w:tabs>
          <w:tab w:val="left" w:pos="450"/>
        </w:tabs>
        <w:spacing w:after="100"/>
        <w:ind w:left="0" w:firstLine="0"/>
        <w:rPr>
          <w:rFonts w:ascii="YaleNew" w:hAnsi="YaleNew"/>
        </w:rPr>
      </w:pPr>
      <w:r w:rsidRPr="002277AF">
        <w:rPr>
          <w:rFonts w:ascii="YaleNew" w:hAnsi="YaleNew"/>
        </w:rPr>
        <w:t xml:space="preserve">Furtado VA, </w:t>
      </w:r>
      <w:r w:rsidRPr="002277AF">
        <w:rPr>
          <w:rFonts w:ascii="YaleNew" w:hAnsi="YaleNew"/>
          <w:b/>
        </w:rPr>
        <w:t>Srihari V</w:t>
      </w:r>
      <w:r w:rsidRPr="002277AF">
        <w:rPr>
          <w:rFonts w:ascii="YaleNew" w:hAnsi="YaleNew"/>
        </w:rPr>
        <w:t xml:space="preserve">, Kumar A. Atypical antipsychotics for people with both schizophrenia and depression. </w:t>
      </w:r>
      <w:r w:rsidRPr="002277AF">
        <w:rPr>
          <w:rFonts w:ascii="YaleNew" w:hAnsi="YaleNew"/>
          <w:i/>
        </w:rPr>
        <w:t>Schizophr</w:t>
      </w:r>
      <w:r w:rsidR="001975FC" w:rsidRPr="002277AF">
        <w:rPr>
          <w:rFonts w:ascii="YaleNew" w:hAnsi="YaleNew"/>
          <w:i/>
        </w:rPr>
        <w:t>enia</w:t>
      </w:r>
      <w:r w:rsidRPr="002277AF">
        <w:rPr>
          <w:rFonts w:ascii="YaleNew" w:hAnsi="YaleNew"/>
          <w:i/>
        </w:rPr>
        <w:t xml:space="preserve"> Bull</w:t>
      </w:r>
      <w:r w:rsidR="001975FC" w:rsidRPr="002277AF">
        <w:rPr>
          <w:rFonts w:ascii="YaleNew" w:hAnsi="YaleNew"/>
          <w:i/>
        </w:rPr>
        <w:t>etin</w:t>
      </w:r>
      <w:r w:rsidRPr="002277AF">
        <w:rPr>
          <w:rFonts w:ascii="YaleNew" w:hAnsi="YaleNew"/>
        </w:rPr>
        <w:t>. 2009;35(2):297-298.</w:t>
      </w:r>
    </w:p>
    <w:p w14:paraId="5D34A306" w14:textId="77777777" w:rsidR="002277AF" w:rsidRDefault="008E578F" w:rsidP="002277AF">
      <w:pPr>
        <w:numPr>
          <w:ilvl w:val="0"/>
          <w:numId w:val="6"/>
        </w:numPr>
        <w:tabs>
          <w:tab w:val="left" w:pos="450"/>
        </w:tabs>
        <w:spacing w:after="100"/>
        <w:ind w:left="0" w:firstLine="0"/>
        <w:rPr>
          <w:rFonts w:ascii="YaleNew" w:hAnsi="YaleNew"/>
        </w:rPr>
      </w:pPr>
      <w:r w:rsidRPr="002277AF">
        <w:rPr>
          <w:rFonts w:ascii="YaleNew" w:hAnsi="YaleNew"/>
          <w:b/>
        </w:rPr>
        <w:t>Srihari VH</w:t>
      </w:r>
      <w:r w:rsidRPr="002277AF">
        <w:rPr>
          <w:rFonts w:ascii="YaleNew" w:hAnsi="YaleNew"/>
        </w:rPr>
        <w:t xml:space="preserve">, </w:t>
      </w:r>
      <w:proofErr w:type="spellStart"/>
      <w:r w:rsidRPr="002277AF">
        <w:rPr>
          <w:rFonts w:ascii="YaleNew" w:hAnsi="YaleNew"/>
        </w:rPr>
        <w:t>Breitborde</w:t>
      </w:r>
      <w:proofErr w:type="spellEnd"/>
      <w:r w:rsidRPr="002277AF">
        <w:rPr>
          <w:rFonts w:ascii="YaleNew" w:hAnsi="YaleNew"/>
        </w:rPr>
        <w:t xml:space="preserve"> NJK, Pollard J, et al. Public-academic partnerships: early intervention for psychotic disorders in a community mental health center. </w:t>
      </w:r>
      <w:r w:rsidRPr="002277AF">
        <w:rPr>
          <w:rFonts w:ascii="YaleNew" w:hAnsi="YaleNew"/>
          <w:i/>
          <w:iCs/>
        </w:rPr>
        <w:t>Psychiatr</w:t>
      </w:r>
      <w:r w:rsidR="00F265A0" w:rsidRPr="002277AF">
        <w:rPr>
          <w:rFonts w:ascii="YaleNew" w:hAnsi="YaleNew"/>
          <w:i/>
          <w:iCs/>
        </w:rPr>
        <w:t>ic</w:t>
      </w:r>
      <w:r w:rsidRPr="002277AF">
        <w:rPr>
          <w:rFonts w:ascii="YaleNew" w:hAnsi="YaleNew"/>
          <w:i/>
          <w:iCs/>
        </w:rPr>
        <w:t xml:space="preserve"> Serv</w:t>
      </w:r>
      <w:r w:rsidR="00F265A0" w:rsidRPr="002277AF">
        <w:rPr>
          <w:rFonts w:ascii="YaleNew" w:hAnsi="YaleNew"/>
          <w:i/>
          <w:iCs/>
        </w:rPr>
        <w:t>ices</w:t>
      </w:r>
      <w:r w:rsidR="002374BA" w:rsidRPr="002277AF">
        <w:rPr>
          <w:rFonts w:ascii="YaleNew" w:hAnsi="YaleNew"/>
        </w:rPr>
        <w:t>. 2009;60(11):1426-1428.</w:t>
      </w:r>
    </w:p>
    <w:p w14:paraId="475EFF69"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Breitborde</w:t>
      </w:r>
      <w:proofErr w:type="spellEnd"/>
      <w:r w:rsidRPr="002277AF">
        <w:rPr>
          <w:rFonts w:ascii="YaleNew" w:hAnsi="YaleNew"/>
        </w:rPr>
        <w:t xml:space="preserve"> NJK, </w:t>
      </w:r>
      <w:r w:rsidRPr="002277AF">
        <w:rPr>
          <w:rFonts w:ascii="YaleNew" w:hAnsi="YaleNew"/>
          <w:b/>
        </w:rPr>
        <w:t>Srihari VH</w:t>
      </w:r>
      <w:r w:rsidRPr="002277AF">
        <w:rPr>
          <w:rFonts w:ascii="YaleNew" w:hAnsi="YaleNew"/>
        </w:rPr>
        <w:t xml:space="preserve">, Addington D, Woods SW. Mediators and </w:t>
      </w:r>
      <w:r w:rsidR="008C4ACA" w:rsidRPr="002277AF">
        <w:rPr>
          <w:rFonts w:ascii="YaleNew" w:hAnsi="YaleNew"/>
        </w:rPr>
        <w:t>m</w:t>
      </w:r>
      <w:r w:rsidRPr="002277AF">
        <w:rPr>
          <w:rFonts w:ascii="YaleNew" w:hAnsi="YaleNew"/>
        </w:rPr>
        <w:t xml:space="preserve">oderators in </w:t>
      </w:r>
      <w:r w:rsidR="008C4ACA" w:rsidRPr="002277AF">
        <w:rPr>
          <w:rFonts w:ascii="YaleNew" w:hAnsi="YaleNew"/>
        </w:rPr>
        <w:t>e</w:t>
      </w:r>
      <w:r w:rsidRPr="002277AF">
        <w:rPr>
          <w:rFonts w:ascii="YaleNew" w:hAnsi="YaleNew"/>
        </w:rPr>
        <w:t xml:space="preserve">arly </w:t>
      </w:r>
      <w:r w:rsidR="008C4ACA" w:rsidRPr="002277AF">
        <w:rPr>
          <w:rFonts w:ascii="YaleNew" w:hAnsi="YaleNew"/>
        </w:rPr>
        <w:t>i</w:t>
      </w:r>
      <w:r w:rsidRPr="002277AF">
        <w:rPr>
          <w:rFonts w:ascii="YaleNew" w:hAnsi="YaleNew"/>
        </w:rPr>
        <w:t xml:space="preserve">ntervention </w:t>
      </w:r>
      <w:r w:rsidR="008C4ACA" w:rsidRPr="002277AF">
        <w:rPr>
          <w:rFonts w:ascii="YaleNew" w:hAnsi="YaleNew"/>
        </w:rPr>
        <w:t>r</w:t>
      </w:r>
      <w:r w:rsidRPr="002277AF">
        <w:rPr>
          <w:rFonts w:ascii="YaleNew" w:hAnsi="YaleNew"/>
        </w:rPr>
        <w:t xml:space="preserve">esearch. </w:t>
      </w:r>
      <w:r w:rsidRPr="002277AF">
        <w:rPr>
          <w:rFonts w:ascii="YaleNew" w:hAnsi="YaleNew"/>
          <w:i/>
        </w:rPr>
        <w:t>Early Intervention in Psychiatry</w:t>
      </w:r>
      <w:r w:rsidRPr="002277AF">
        <w:rPr>
          <w:rFonts w:ascii="YaleNew" w:hAnsi="YaleNew"/>
        </w:rPr>
        <w:t xml:space="preserve"> 2010; 4(2): 143-152.</w:t>
      </w:r>
    </w:p>
    <w:p w14:paraId="22793E02"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Phutane</w:t>
      </w:r>
      <w:proofErr w:type="spellEnd"/>
      <w:r w:rsidRPr="002277AF">
        <w:rPr>
          <w:rFonts w:ascii="YaleNew" w:hAnsi="YaleNew"/>
        </w:rPr>
        <w:t xml:space="preserve"> VH, Tek C, </w:t>
      </w:r>
      <w:proofErr w:type="spellStart"/>
      <w:r w:rsidRPr="002277AF">
        <w:rPr>
          <w:rFonts w:ascii="YaleNew" w:hAnsi="YaleNew"/>
        </w:rPr>
        <w:t>Chwastiak</w:t>
      </w:r>
      <w:proofErr w:type="spellEnd"/>
      <w:r w:rsidRPr="002277AF">
        <w:rPr>
          <w:rFonts w:ascii="YaleNew" w:hAnsi="YaleNew"/>
        </w:rPr>
        <w:t xml:space="preserve"> L, Ratliff JC, Ozyuksel B, Woods SW, </w:t>
      </w:r>
      <w:r w:rsidRPr="002277AF">
        <w:rPr>
          <w:rFonts w:ascii="YaleNew" w:hAnsi="YaleNew"/>
          <w:b/>
        </w:rPr>
        <w:t>Srihari VH</w:t>
      </w:r>
      <w:r w:rsidRPr="002277AF">
        <w:rPr>
          <w:rFonts w:ascii="YaleNew" w:hAnsi="YaleNew"/>
        </w:rPr>
        <w:t xml:space="preserve">. Cardiovascular risk in a ﬁrst-episode psychosis sample: A ‘critical period’ for prevention?  </w:t>
      </w:r>
      <w:r w:rsidRPr="002277AF">
        <w:rPr>
          <w:rFonts w:ascii="YaleNew" w:hAnsi="YaleNew"/>
          <w:i/>
        </w:rPr>
        <w:t>Schizophrenia Research</w:t>
      </w:r>
      <w:r w:rsidRPr="002277AF">
        <w:rPr>
          <w:rFonts w:ascii="YaleNew" w:hAnsi="YaleNew"/>
        </w:rPr>
        <w:t xml:space="preserve"> 2011; 127: 257-261.</w:t>
      </w:r>
    </w:p>
    <w:p w14:paraId="204C848E" w14:textId="77777777" w:rsidR="002277AF" w:rsidRDefault="000C79C5" w:rsidP="002277AF">
      <w:pPr>
        <w:numPr>
          <w:ilvl w:val="0"/>
          <w:numId w:val="6"/>
        </w:numPr>
        <w:tabs>
          <w:tab w:val="left" w:pos="450"/>
        </w:tabs>
        <w:spacing w:after="100"/>
        <w:ind w:left="0" w:firstLine="0"/>
        <w:rPr>
          <w:rFonts w:ascii="YaleNew" w:hAnsi="YaleNew"/>
        </w:rPr>
      </w:pPr>
      <w:r w:rsidRPr="002277AF">
        <w:rPr>
          <w:rFonts w:ascii="YaleNew" w:hAnsi="YaleNew"/>
        </w:rPr>
        <w:t xml:space="preserve">Dodds TJ, </w:t>
      </w:r>
      <w:proofErr w:type="spellStart"/>
      <w:r w:rsidRPr="002277AF">
        <w:rPr>
          <w:rFonts w:ascii="YaleNew" w:hAnsi="YaleNew"/>
        </w:rPr>
        <w:t>Phutane</w:t>
      </w:r>
      <w:proofErr w:type="spellEnd"/>
      <w:r w:rsidRPr="002277AF">
        <w:rPr>
          <w:rFonts w:ascii="YaleNew" w:hAnsi="YaleNew"/>
        </w:rPr>
        <w:t xml:space="preserve"> VH, Stevens BJ, Woods SW, Sernyak MJ, </w:t>
      </w:r>
      <w:r w:rsidRPr="002277AF">
        <w:rPr>
          <w:rFonts w:ascii="YaleNew" w:hAnsi="YaleNew"/>
          <w:b/>
        </w:rPr>
        <w:t>Srihari VH</w:t>
      </w:r>
      <w:r w:rsidRPr="002277AF">
        <w:rPr>
          <w:rFonts w:ascii="YaleNew" w:hAnsi="YaleNew"/>
        </w:rPr>
        <w:t xml:space="preserve">. Who </w:t>
      </w:r>
      <w:r w:rsidR="008C4ACA" w:rsidRPr="002277AF">
        <w:rPr>
          <w:rFonts w:ascii="YaleNew" w:hAnsi="YaleNew"/>
        </w:rPr>
        <w:t>is</w:t>
      </w:r>
      <w:r w:rsidRPr="002277AF">
        <w:rPr>
          <w:rFonts w:ascii="YaleNew" w:hAnsi="YaleNew"/>
        </w:rPr>
        <w:t xml:space="preserve"> </w:t>
      </w:r>
      <w:r w:rsidR="008C4ACA" w:rsidRPr="002277AF">
        <w:rPr>
          <w:rFonts w:ascii="YaleNew" w:hAnsi="YaleNew"/>
        </w:rPr>
        <w:t>p</w:t>
      </w:r>
      <w:r w:rsidRPr="002277AF">
        <w:rPr>
          <w:rFonts w:ascii="YaleNew" w:hAnsi="YaleNew"/>
        </w:rPr>
        <w:t xml:space="preserve">aying the </w:t>
      </w:r>
      <w:r w:rsidR="008C4ACA" w:rsidRPr="002277AF">
        <w:rPr>
          <w:rFonts w:ascii="YaleNew" w:hAnsi="YaleNew"/>
        </w:rPr>
        <w:t>p</w:t>
      </w:r>
      <w:r w:rsidRPr="002277AF">
        <w:rPr>
          <w:rFonts w:ascii="YaleNew" w:hAnsi="YaleNew"/>
        </w:rPr>
        <w:t xml:space="preserve">rice? Loss of </w:t>
      </w:r>
      <w:r w:rsidR="008C4ACA" w:rsidRPr="002277AF">
        <w:rPr>
          <w:rFonts w:ascii="YaleNew" w:hAnsi="YaleNew"/>
        </w:rPr>
        <w:t>i</w:t>
      </w:r>
      <w:r w:rsidRPr="002277AF">
        <w:rPr>
          <w:rFonts w:ascii="YaleNew" w:hAnsi="YaleNew"/>
        </w:rPr>
        <w:t xml:space="preserve">nsurance </w:t>
      </w:r>
      <w:r w:rsidR="008C4ACA" w:rsidRPr="002277AF">
        <w:rPr>
          <w:rFonts w:ascii="YaleNew" w:hAnsi="YaleNew"/>
        </w:rPr>
        <w:t>c</w:t>
      </w:r>
      <w:r w:rsidRPr="002277AF">
        <w:rPr>
          <w:rFonts w:ascii="YaleNew" w:hAnsi="YaleNew"/>
        </w:rPr>
        <w:t xml:space="preserve">overage </w:t>
      </w:r>
      <w:r w:rsidR="008C4ACA" w:rsidRPr="002277AF">
        <w:rPr>
          <w:rFonts w:ascii="YaleNew" w:hAnsi="YaleNew"/>
        </w:rPr>
        <w:t>e</w:t>
      </w:r>
      <w:r w:rsidRPr="002277AF">
        <w:rPr>
          <w:rFonts w:ascii="YaleNew" w:hAnsi="YaleNew"/>
        </w:rPr>
        <w:t xml:space="preserve">arly in </w:t>
      </w:r>
      <w:r w:rsidR="008C4ACA" w:rsidRPr="002277AF">
        <w:rPr>
          <w:rFonts w:ascii="YaleNew" w:hAnsi="YaleNew"/>
        </w:rPr>
        <w:t>p</w:t>
      </w:r>
      <w:r w:rsidRPr="002277AF">
        <w:rPr>
          <w:rFonts w:ascii="YaleNew" w:hAnsi="YaleNew"/>
        </w:rPr>
        <w:t xml:space="preserve">sychosis. </w:t>
      </w:r>
      <w:r w:rsidRPr="002277AF">
        <w:rPr>
          <w:rFonts w:ascii="YaleNew" w:hAnsi="YaleNew"/>
          <w:i/>
        </w:rPr>
        <w:t>Psychiatric Services</w:t>
      </w:r>
      <w:r w:rsidRPr="002277AF">
        <w:rPr>
          <w:rFonts w:ascii="YaleNew" w:hAnsi="YaleNew"/>
        </w:rPr>
        <w:t xml:space="preserve"> 2011; 62(8):878-881. </w:t>
      </w:r>
    </w:p>
    <w:p w14:paraId="32860D69"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Palmese</w:t>
      </w:r>
      <w:proofErr w:type="spellEnd"/>
      <w:r w:rsidRPr="002277AF">
        <w:rPr>
          <w:rFonts w:ascii="YaleNew" w:hAnsi="YaleNew"/>
        </w:rPr>
        <w:t xml:space="preserve"> LB, </w:t>
      </w:r>
      <w:proofErr w:type="spellStart"/>
      <w:r w:rsidRPr="002277AF">
        <w:rPr>
          <w:rFonts w:ascii="YaleNew" w:hAnsi="YaleNew"/>
        </w:rPr>
        <w:t>DeGeorge</w:t>
      </w:r>
      <w:proofErr w:type="spellEnd"/>
      <w:r w:rsidRPr="002277AF">
        <w:rPr>
          <w:rFonts w:ascii="YaleNew" w:hAnsi="YaleNew"/>
        </w:rPr>
        <w:t xml:space="preserve"> PC, Ratliff JC, </w:t>
      </w:r>
      <w:r w:rsidRPr="002277AF">
        <w:rPr>
          <w:rFonts w:ascii="YaleNew" w:hAnsi="YaleNew"/>
          <w:b/>
        </w:rPr>
        <w:t>Srihari VH</w:t>
      </w:r>
      <w:r w:rsidRPr="002277AF">
        <w:rPr>
          <w:rFonts w:ascii="YaleNew" w:hAnsi="YaleNew"/>
        </w:rPr>
        <w:t xml:space="preserve">, Wexler BE, Krystal AD, Tek C. Insomnia is </w:t>
      </w:r>
      <w:r w:rsidR="008C4ACA" w:rsidRPr="002277AF">
        <w:rPr>
          <w:rFonts w:ascii="YaleNew" w:hAnsi="YaleNew"/>
        </w:rPr>
        <w:t>f</w:t>
      </w:r>
      <w:r w:rsidRPr="002277AF">
        <w:rPr>
          <w:rFonts w:ascii="YaleNew" w:hAnsi="YaleNew"/>
        </w:rPr>
        <w:t xml:space="preserve">requent in </w:t>
      </w:r>
      <w:r w:rsidR="008C4ACA" w:rsidRPr="002277AF">
        <w:rPr>
          <w:rFonts w:ascii="YaleNew" w:hAnsi="YaleNew"/>
        </w:rPr>
        <w:t>s</w:t>
      </w:r>
      <w:r w:rsidRPr="002277AF">
        <w:rPr>
          <w:rFonts w:ascii="YaleNew" w:hAnsi="YaleNew"/>
        </w:rPr>
        <w:t xml:space="preserve">chizophrenia and </w:t>
      </w:r>
      <w:r w:rsidR="008C4ACA" w:rsidRPr="002277AF">
        <w:rPr>
          <w:rFonts w:ascii="YaleNew" w:hAnsi="YaleNew"/>
        </w:rPr>
        <w:t>a</w:t>
      </w:r>
      <w:r w:rsidRPr="002277AF">
        <w:rPr>
          <w:rFonts w:ascii="YaleNew" w:hAnsi="YaleNew"/>
        </w:rPr>
        <w:t xml:space="preserve">ssociated with </w:t>
      </w:r>
      <w:r w:rsidR="008C4ACA" w:rsidRPr="002277AF">
        <w:rPr>
          <w:rFonts w:ascii="YaleNew" w:hAnsi="YaleNew"/>
        </w:rPr>
        <w:t>n</w:t>
      </w:r>
      <w:r w:rsidRPr="002277AF">
        <w:rPr>
          <w:rFonts w:ascii="YaleNew" w:hAnsi="YaleNew"/>
        </w:rPr>
        <w:t xml:space="preserve">ight </w:t>
      </w:r>
      <w:r w:rsidR="008C4ACA" w:rsidRPr="002277AF">
        <w:rPr>
          <w:rFonts w:ascii="YaleNew" w:hAnsi="YaleNew"/>
        </w:rPr>
        <w:t>e</w:t>
      </w:r>
      <w:r w:rsidRPr="002277AF">
        <w:rPr>
          <w:rFonts w:ascii="YaleNew" w:hAnsi="YaleNew"/>
        </w:rPr>
        <w:t xml:space="preserve">ating and </w:t>
      </w:r>
      <w:r w:rsidR="008C4ACA" w:rsidRPr="002277AF">
        <w:rPr>
          <w:rFonts w:ascii="YaleNew" w:hAnsi="YaleNew"/>
        </w:rPr>
        <w:t>o</w:t>
      </w:r>
      <w:r w:rsidRPr="002277AF">
        <w:rPr>
          <w:rFonts w:ascii="YaleNew" w:hAnsi="YaleNew"/>
        </w:rPr>
        <w:t xml:space="preserve">besity. </w:t>
      </w:r>
      <w:r w:rsidRPr="002277AF">
        <w:rPr>
          <w:rFonts w:ascii="YaleNew" w:hAnsi="YaleNew"/>
          <w:i/>
        </w:rPr>
        <w:t>Schizophrenia Research</w:t>
      </w:r>
      <w:r w:rsidRPr="002277AF">
        <w:rPr>
          <w:rFonts w:ascii="YaleNew" w:hAnsi="YaleNew"/>
        </w:rPr>
        <w:t xml:space="preserve"> 2011; 133 (1-3): 238-243.</w:t>
      </w:r>
    </w:p>
    <w:p w14:paraId="5BBD361B" w14:textId="77777777" w:rsidR="002277AF" w:rsidRDefault="000C79C5"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Breitborde</w:t>
      </w:r>
      <w:proofErr w:type="spellEnd"/>
      <w:r w:rsidRPr="002277AF">
        <w:rPr>
          <w:rFonts w:ascii="YaleNew" w:hAnsi="YaleNew"/>
        </w:rPr>
        <w:t xml:space="preserve"> NJK, </w:t>
      </w:r>
      <w:proofErr w:type="spellStart"/>
      <w:r w:rsidRPr="002277AF">
        <w:rPr>
          <w:rFonts w:ascii="YaleNew" w:hAnsi="YaleNew"/>
        </w:rPr>
        <w:t>Kleinlein</w:t>
      </w:r>
      <w:proofErr w:type="spellEnd"/>
      <w:r w:rsidRPr="002277AF">
        <w:rPr>
          <w:rFonts w:ascii="YaleNew" w:hAnsi="YaleNew"/>
        </w:rPr>
        <w:t xml:space="preserve"> P, </w:t>
      </w:r>
      <w:r w:rsidRPr="002277AF">
        <w:rPr>
          <w:rFonts w:ascii="YaleNew" w:hAnsi="YaleNew"/>
          <w:b/>
        </w:rPr>
        <w:t>Srihari VH</w:t>
      </w:r>
      <w:r w:rsidRPr="002277AF">
        <w:rPr>
          <w:rFonts w:ascii="YaleNew" w:hAnsi="YaleNew"/>
        </w:rPr>
        <w:t>.  Self-</w:t>
      </w:r>
      <w:r w:rsidR="008C4ACA" w:rsidRPr="002277AF">
        <w:rPr>
          <w:rFonts w:ascii="YaleNew" w:hAnsi="YaleNew"/>
        </w:rPr>
        <w:t>d</w:t>
      </w:r>
      <w:r w:rsidRPr="002277AF">
        <w:rPr>
          <w:rFonts w:ascii="YaleNew" w:hAnsi="YaleNew"/>
        </w:rPr>
        <w:t xml:space="preserve">etermination and </w:t>
      </w:r>
      <w:r w:rsidR="008C4ACA" w:rsidRPr="002277AF">
        <w:rPr>
          <w:rFonts w:ascii="YaleNew" w:hAnsi="YaleNew"/>
        </w:rPr>
        <w:t>f</w:t>
      </w:r>
      <w:r w:rsidRPr="002277AF">
        <w:rPr>
          <w:rFonts w:ascii="YaleNew" w:hAnsi="YaleNew"/>
        </w:rPr>
        <w:t>irst-</w:t>
      </w:r>
      <w:r w:rsidR="008C4ACA" w:rsidRPr="002277AF">
        <w:rPr>
          <w:rFonts w:ascii="YaleNew" w:hAnsi="YaleNew"/>
        </w:rPr>
        <w:t>e</w:t>
      </w:r>
      <w:r w:rsidRPr="002277AF">
        <w:rPr>
          <w:rFonts w:ascii="YaleNew" w:hAnsi="YaleNew"/>
        </w:rPr>
        <w:t xml:space="preserve">pisode </w:t>
      </w:r>
      <w:r w:rsidR="008C4ACA" w:rsidRPr="002277AF">
        <w:rPr>
          <w:rFonts w:ascii="YaleNew" w:hAnsi="YaleNew"/>
        </w:rPr>
        <w:t>p</w:t>
      </w:r>
      <w:r w:rsidRPr="002277AF">
        <w:rPr>
          <w:rFonts w:ascii="YaleNew" w:hAnsi="YaleNew"/>
        </w:rPr>
        <w:t xml:space="preserve">sychosis: </w:t>
      </w:r>
      <w:r w:rsidR="008C4ACA" w:rsidRPr="002277AF">
        <w:rPr>
          <w:rFonts w:ascii="YaleNew" w:hAnsi="YaleNew"/>
        </w:rPr>
        <w:t>a</w:t>
      </w:r>
      <w:r w:rsidRPr="002277AF">
        <w:rPr>
          <w:rFonts w:ascii="YaleNew" w:hAnsi="YaleNew"/>
        </w:rPr>
        <w:t xml:space="preserve">ssociations with </w:t>
      </w:r>
      <w:r w:rsidR="008C4ACA" w:rsidRPr="002277AF">
        <w:rPr>
          <w:rFonts w:ascii="YaleNew" w:hAnsi="YaleNew"/>
        </w:rPr>
        <w:t>s</w:t>
      </w:r>
      <w:r w:rsidRPr="002277AF">
        <w:rPr>
          <w:rFonts w:ascii="YaleNew" w:hAnsi="YaleNew"/>
        </w:rPr>
        <w:t xml:space="preserve">ymptomatology, </w:t>
      </w:r>
      <w:r w:rsidR="008C4ACA" w:rsidRPr="002277AF">
        <w:rPr>
          <w:rFonts w:ascii="YaleNew" w:hAnsi="YaleNew"/>
        </w:rPr>
        <w:t>s</w:t>
      </w:r>
      <w:r w:rsidRPr="002277AF">
        <w:rPr>
          <w:rFonts w:ascii="YaleNew" w:hAnsi="YaleNew"/>
        </w:rPr>
        <w:t xml:space="preserve">ocial and </w:t>
      </w:r>
      <w:r w:rsidR="008C4ACA" w:rsidRPr="002277AF">
        <w:rPr>
          <w:rFonts w:ascii="YaleNew" w:hAnsi="YaleNew"/>
        </w:rPr>
        <w:t>v</w:t>
      </w:r>
      <w:r w:rsidRPr="002277AF">
        <w:rPr>
          <w:rFonts w:ascii="YaleNew" w:hAnsi="YaleNew"/>
        </w:rPr>
        <w:t xml:space="preserve">ocational </w:t>
      </w:r>
      <w:r w:rsidR="008C4ACA" w:rsidRPr="002277AF">
        <w:rPr>
          <w:rFonts w:ascii="YaleNew" w:hAnsi="YaleNew"/>
        </w:rPr>
        <w:t>f</w:t>
      </w:r>
      <w:r w:rsidRPr="002277AF">
        <w:rPr>
          <w:rFonts w:ascii="YaleNew" w:hAnsi="YaleNew"/>
        </w:rPr>
        <w:t xml:space="preserve">unctioning, and </w:t>
      </w:r>
      <w:r w:rsidR="008C4ACA" w:rsidRPr="002277AF">
        <w:rPr>
          <w:rFonts w:ascii="YaleNew" w:hAnsi="YaleNew"/>
        </w:rPr>
        <w:t>q</w:t>
      </w:r>
      <w:r w:rsidRPr="002277AF">
        <w:rPr>
          <w:rFonts w:ascii="YaleNew" w:hAnsi="YaleNew"/>
        </w:rPr>
        <w:t xml:space="preserve">uality of </w:t>
      </w:r>
      <w:r w:rsidR="008C4ACA" w:rsidRPr="002277AF">
        <w:rPr>
          <w:rFonts w:ascii="YaleNew" w:hAnsi="YaleNew"/>
        </w:rPr>
        <w:t>l</w:t>
      </w:r>
      <w:r w:rsidRPr="002277AF">
        <w:rPr>
          <w:rFonts w:ascii="YaleNew" w:hAnsi="YaleNew"/>
        </w:rPr>
        <w:t xml:space="preserve">ife. </w:t>
      </w:r>
      <w:r w:rsidRPr="002277AF">
        <w:rPr>
          <w:rFonts w:ascii="YaleNew" w:hAnsi="YaleNew"/>
          <w:i/>
        </w:rPr>
        <w:t>Schizophrenia Research</w:t>
      </w:r>
      <w:r w:rsidRPr="002277AF">
        <w:rPr>
          <w:rFonts w:ascii="YaleNew" w:hAnsi="YaleNew"/>
        </w:rPr>
        <w:t xml:space="preserve"> 2012; 137 (1-3):132-136.</w:t>
      </w:r>
    </w:p>
    <w:p w14:paraId="04D19629" w14:textId="77777777" w:rsidR="002277AF" w:rsidRDefault="000C79C5" w:rsidP="002277AF">
      <w:pPr>
        <w:numPr>
          <w:ilvl w:val="0"/>
          <w:numId w:val="6"/>
        </w:numPr>
        <w:tabs>
          <w:tab w:val="left" w:pos="450"/>
        </w:tabs>
        <w:spacing w:after="100"/>
        <w:ind w:left="0" w:firstLine="0"/>
        <w:rPr>
          <w:rFonts w:ascii="YaleNew" w:hAnsi="YaleNew"/>
        </w:rPr>
      </w:pPr>
      <w:r w:rsidRPr="002277AF">
        <w:rPr>
          <w:rFonts w:ascii="YaleNew" w:hAnsi="YaleNew"/>
        </w:rPr>
        <w:t xml:space="preserve">Perez, V.B., Ford, J.M., Roach, B.J., Woods, S.W., McGlashan, T.H., </w:t>
      </w:r>
      <w:r w:rsidRPr="002277AF">
        <w:rPr>
          <w:rFonts w:ascii="YaleNew" w:hAnsi="YaleNew"/>
          <w:b/>
        </w:rPr>
        <w:t>Srihari, V.H.</w:t>
      </w:r>
      <w:r w:rsidRPr="002277AF">
        <w:rPr>
          <w:rFonts w:ascii="YaleNew" w:hAnsi="YaleNew"/>
        </w:rPr>
        <w:t xml:space="preserve">, Loewy, R.L., Vinogradov, S., Mathalon, D.H., 2012. Error monitoring dysfunction across the illness course of schizophrenia. </w:t>
      </w:r>
      <w:r w:rsidRPr="002277AF">
        <w:rPr>
          <w:rFonts w:ascii="YaleNew" w:hAnsi="YaleNew"/>
          <w:i/>
        </w:rPr>
        <w:t>J</w:t>
      </w:r>
      <w:r w:rsidR="00426069" w:rsidRPr="002277AF">
        <w:rPr>
          <w:rFonts w:ascii="YaleNew" w:hAnsi="YaleNew"/>
          <w:i/>
        </w:rPr>
        <w:t>ournal of</w:t>
      </w:r>
      <w:r w:rsidRPr="002277AF">
        <w:rPr>
          <w:rFonts w:ascii="YaleNew" w:hAnsi="YaleNew"/>
          <w:i/>
        </w:rPr>
        <w:t xml:space="preserve"> Abnorm</w:t>
      </w:r>
      <w:r w:rsidR="00426069" w:rsidRPr="002277AF">
        <w:rPr>
          <w:rFonts w:ascii="YaleNew" w:hAnsi="YaleNew"/>
          <w:i/>
        </w:rPr>
        <w:t>al</w:t>
      </w:r>
      <w:r w:rsidRPr="002277AF">
        <w:rPr>
          <w:rFonts w:ascii="YaleNew" w:hAnsi="YaleNew"/>
          <w:i/>
        </w:rPr>
        <w:t xml:space="preserve"> Psychol</w:t>
      </w:r>
      <w:r w:rsidR="00426069" w:rsidRPr="002277AF">
        <w:rPr>
          <w:rFonts w:ascii="YaleNew" w:hAnsi="YaleNew"/>
          <w:i/>
        </w:rPr>
        <w:t>ogy</w:t>
      </w:r>
      <w:r w:rsidRPr="002277AF">
        <w:rPr>
          <w:rFonts w:ascii="YaleNew" w:hAnsi="YaleNew"/>
          <w:i/>
        </w:rPr>
        <w:t>.</w:t>
      </w:r>
      <w:r w:rsidRPr="002277AF">
        <w:rPr>
          <w:rFonts w:ascii="YaleNew" w:hAnsi="YaleNew"/>
        </w:rPr>
        <w:t xml:space="preserve"> 121 (2) 372-387.</w:t>
      </w:r>
    </w:p>
    <w:p w14:paraId="777A4908" w14:textId="77777777" w:rsidR="002277AF" w:rsidRDefault="007C041A" w:rsidP="002277AF">
      <w:pPr>
        <w:numPr>
          <w:ilvl w:val="0"/>
          <w:numId w:val="6"/>
        </w:numPr>
        <w:tabs>
          <w:tab w:val="left" w:pos="450"/>
        </w:tabs>
        <w:spacing w:after="100"/>
        <w:ind w:left="0" w:firstLine="0"/>
        <w:rPr>
          <w:rFonts w:ascii="YaleNew" w:hAnsi="YaleNew"/>
        </w:rPr>
      </w:pPr>
      <w:r w:rsidRPr="002277AF">
        <w:rPr>
          <w:rFonts w:ascii="YaleNew" w:hAnsi="YaleNew"/>
          <w:b/>
        </w:rPr>
        <w:t>Srihari, V.H.</w:t>
      </w:r>
      <w:r w:rsidRPr="002277AF">
        <w:rPr>
          <w:rFonts w:ascii="YaleNew" w:hAnsi="YaleNew"/>
        </w:rPr>
        <w:t xml:space="preserve">, Shah, J., Keshavan, M.S., 2012. Is early intervention for psychosis feasible and effective? </w:t>
      </w:r>
      <w:r w:rsidRPr="002277AF">
        <w:rPr>
          <w:rFonts w:ascii="YaleNew" w:hAnsi="YaleNew"/>
          <w:i/>
        </w:rPr>
        <w:t>Psychiatric Clinics of North America.</w:t>
      </w:r>
      <w:r w:rsidRPr="002277AF">
        <w:rPr>
          <w:rFonts w:ascii="YaleNew" w:hAnsi="YaleNew"/>
        </w:rPr>
        <w:t xml:space="preserve"> 35 (3) 613-631.</w:t>
      </w:r>
    </w:p>
    <w:p w14:paraId="2950A335" w14:textId="77777777" w:rsidR="002277AF" w:rsidRDefault="007C041A" w:rsidP="002277AF">
      <w:pPr>
        <w:numPr>
          <w:ilvl w:val="0"/>
          <w:numId w:val="6"/>
        </w:numPr>
        <w:tabs>
          <w:tab w:val="left" w:pos="450"/>
        </w:tabs>
        <w:spacing w:after="100"/>
        <w:ind w:left="0" w:firstLine="0"/>
        <w:rPr>
          <w:rFonts w:ascii="YaleNew" w:hAnsi="YaleNew"/>
        </w:rPr>
      </w:pPr>
      <w:r w:rsidRPr="002277AF">
        <w:rPr>
          <w:rFonts w:ascii="YaleNew" w:hAnsi="YaleNew"/>
          <w:b/>
        </w:rPr>
        <w:t>Srihari VH</w:t>
      </w:r>
      <w:r w:rsidRPr="002277AF">
        <w:rPr>
          <w:rFonts w:ascii="YaleNew" w:hAnsi="YaleNew"/>
        </w:rPr>
        <w:t xml:space="preserve">, </w:t>
      </w:r>
      <w:proofErr w:type="spellStart"/>
      <w:r w:rsidRPr="002277AF">
        <w:rPr>
          <w:rFonts w:ascii="YaleNew" w:hAnsi="YaleNew"/>
        </w:rPr>
        <w:t>Phutane</w:t>
      </w:r>
      <w:proofErr w:type="spellEnd"/>
      <w:r w:rsidRPr="002277AF">
        <w:rPr>
          <w:rFonts w:ascii="YaleNew" w:hAnsi="YaleNew"/>
        </w:rPr>
        <w:t xml:space="preserve"> VH, </w:t>
      </w:r>
      <w:proofErr w:type="spellStart"/>
      <w:r w:rsidRPr="002277AF">
        <w:rPr>
          <w:rFonts w:ascii="YaleNew" w:hAnsi="YaleNew"/>
        </w:rPr>
        <w:t>Ozkan</w:t>
      </w:r>
      <w:proofErr w:type="spellEnd"/>
      <w:r w:rsidRPr="002277AF">
        <w:rPr>
          <w:rFonts w:ascii="YaleNew" w:hAnsi="YaleNew"/>
        </w:rPr>
        <w:t xml:space="preserve"> B, et al. Cardiovascular mortality in schizophrenia: defining a critical period for prevention. </w:t>
      </w:r>
      <w:r w:rsidRPr="002277AF">
        <w:rPr>
          <w:rFonts w:ascii="YaleNew" w:hAnsi="YaleNew"/>
          <w:i/>
          <w:iCs/>
        </w:rPr>
        <w:t>Schizophrenia Res</w:t>
      </w:r>
      <w:r w:rsidRPr="002277AF">
        <w:rPr>
          <w:rFonts w:ascii="YaleNew" w:hAnsi="YaleNew"/>
          <w:i/>
        </w:rPr>
        <w:t>earch</w:t>
      </w:r>
      <w:r w:rsidRPr="002277AF">
        <w:rPr>
          <w:rFonts w:ascii="YaleNew" w:hAnsi="YaleNew"/>
        </w:rPr>
        <w:t xml:space="preserve"> 2013;146(1-3):64–68.</w:t>
      </w:r>
    </w:p>
    <w:p w14:paraId="1591DFEE" w14:textId="77777777" w:rsidR="002277AF" w:rsidRDefault="007C041A" w:rsidP="002277AF">
      <w:pPr>
        <w:numPr>
          <w:ilvl w:val="0"/>
          <w:numId w:val="6"/>
        </w:numPr>
        <w:tabs>
          <w:tab w:val="left" w:pos="450"/>
        </w:tabs>
        <w:spacing w:after="100"/>
        <w:ind w:left="0" w:firstLine="0"/>
        <w:rPr>
          <w:rFonts w:ascii="YaleNew" w:hAnsi="YaleNew"/>
        </w:rPr>
      </w:pPr>
      <w:r w:rsidRPr="002277AF">
        <w:rPr>
          <w:rFonts w:ascii="YaleNew" w:hAnsi="YaleNew"/>
        </w:rPr>
        <w:t xml:space="preserve">Perez, V. B., Roach, B. J., Woods, S. W., </w:t>
      </w:r>
      <w:r w:rsidRPr="002277AF">
        <w:rPr>
          <w:rFonts w:ascii="YaleNew" w:hAnsi="YaleNew"/>
          <w:b/>
        </w:rPr>
        <w:t>Srihari, V. H.</w:t>
      </w:r>
      <w:r w:rsidRPr="002277AF">
        <w:rPr>
          <w:rFonts w:ascii="YaleNew" w:hAnsi="YaleNew"/>
        </w:rPr>
        <w:t xml:space="preserve">, McGlashan, T. H., Ford, J. M., &amp; Mathalon, D. H. (2013). Early auditory gamma-band responses in patients at clinical high risk for schizophrenia. </w:t>
      </w:r>
      <w:r w:rsidRPr="002277AF">
        <w:rPr>
          <w:rFonts w:ascii="YaleNew" w:hAnsi="YaleNew"/>
          <w:i/>
        </w:rPr>
        <w:t>Supplements to Clinical Neurophysiology</w:t>
      </w:r>
      <w:r w:rsidRPr="002277AF">
        <w:rPr>
          <w:rFonts w:ascii="YaleNew" w:hAnsi="YaleNew"/>
        </w:rPr>
        <w:t>, 62, 147–162.</w:t>
      </w:r>
    </w:p>
    <w:p w14:paraId="18485F5E" w14:textId="77777777" w:rsidR="002277AF" w:rsidRDefault="00DF28FC" w:rsidP="002277AF">
      <w:pPr>
        <w:numPr>
          <w:ilvl w:val="0"/>
          <w:numId w:val="6"/>
        </w:numPr>
        <w:tabs>
          <w:tab w:val="left" w:pos="450"/>
        </w:tabs>
        <w:spacing w:after="100"/>
        <w:ind w:left="0" w:firstLine="0"/>
        <w:rPr>
          <w:rFonts w:ascii="YaleNew" w:hAnsi="YaleNew"/>
        </w:rPr>
      </w:pPr>
      <w:r w:rsidRPr="002277AF">
        <w:rPr>
          <w:rFonts w:ascii="YaleNew" w:hAnsi="YaleNew"/>
        </w:rPr>
        <w:lastRenderedPageBreak/>
        <w:t xml:space="preserve">Ratliff JC, </w:t>
      </w:r>
      <w:proofErr w:type="spellStart"/>
      <w:r w:rsidRPr="002277AF">
        <w:rPr>
          <w:rFonts w:ascii="YaleNew" w:hAnsi="YaleNew"/>
        </w:rPr>
        <w:t>Palmese</w:t>
      </w:r>
      <w:proofErr w:type="spellEnd"/>
      <w:r w:rsidRPr="002277AF">
        <w:rPr>
          <w:rFonts w:ascii="YaleNew" w:hAnsi="YaleNew"/>
        </w:rPr>
        <w:t xml:space="preserve"> LB, </w:t>
      </w:r>
      <w:proofErr w:type="spellStart"/>
      <w:r w:rsidRPr="002277AF">
        <w:rPr>
          <w:rFonts w:ascii="YaleNew" w:hAnsi="YaleNew"/>
        </w:rPr>
        <w:t>Reutenauer</w:t>
      </w:r>
      <w:proofErr w:type="spellEnd"/>
      <w:r w:rsidRPr="002277AF">
        <w:rPr>
          <w:rFonts w:ascii="YaleNew" w:hAnsi="YaleNew"/>
        </w:rPr>
        <w:t xml:space="preserve"> EL, </w:t>
      </w:r>
      <w:r w:rsidRPr="002277AF">
        <w:rPr>
          <w:rFonts w:ascii="YaleNew" w:hAnsi="YaleNew"/>
          <w:b/>
        </w:rPr>
        <w:t>Srihari VH</w:t>
      </w:r>
      <w:r w:rsidRPr="002277AF">
        <w:rPr>
          <w:rFonts w:ascii="YaleNew" w:hAnsi="YaleNew"/>
        </w:rPr>
        <w:t xml:space="preserve">, Tek C. Obese schizophrenia spectrum patients have significantly higher 10-year general cardiovascular risk and vascular ages than obese individuals without severe mental illness. </w:t>
      </w:r>
      <w:r w:rsidRPr="002277AF">
        <w:rPr>
          <w:rFonts w:ascii="YaleNew" w:hAnsi="YaleNew"/>
          <w:i/>
        </w:rPr>
        <w:t>Psychosomatics</w:t>
      </w:r>
      <w:r w:rsidRPr="002277AF">
        <w:rPr>
          <w:rFonts w:ascii="YaleNew" w:hAnsi="YaleNew"/>
        </w:rPr>
        <w:t xml:space="preserve">; 2013 Jan;54(1):67–73. </w:t>
      </w:r>
    </w:p>
    <w:p w14:paraId="2B7F4B94" w14:textId="77777777" w:rsidR="002277AF" w:rsidRPr="002277AF" w:rsidRDefault="007C041A"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Fryer SL, Woods SW, </w:t>
      </w:r>
      <w:proofErr w:type="spellStart"/>
      <w:r w:rsidRPr="002277AF">
        <w:rPr>
          <w:rFonts w:ascii="YaleNew" w:hAnsi="YaleNew" w:cs="Times"/>
        </w:rPr>
        <w:t>Kiehl</w:t>
      </w:r>
      <w:proofErr w:type="spellEnd"/>
      <w:r w:rsidRPr="002277AF">
        <w:rPr>
          <w:rFonts w:ascii="YaleNew" w:hAnsi="YaleNew" w:cs="Times"/>
        </w:rPr>
        <w:t xml:space="preserve"> KA, Calhoun VD, </w:t>
      </w:r>
      <w:proofErr w:type="spellStart"/>
      <w:r w:rsidRPr="002277AF">
        <w:rPr>
          <w:rFonts w:ascii="YaleNew" w:hAnsi="YaleNew" w:cs="Times"/>
        </w:rPr>
        <w:t>Pearlson</w:t>
      </w:r>
      <w:proofErr w:type="spellEnd"/>
      <w:r w:rsidRPr="002277AF">
        <w:rPr>
          <w:rFonts w:ascii="YaleNew" w:hAnsi="YaleNew" w:cs="Times"/>
        </w:rPr>
        <w:t xml:space="preserve"> GD, Roach BJ, Ford JM, </w:t>
      </w:r>
      <w:r w:rsidRPr="002277AF">
        <w:rPr>
          <w:rFonts w:ascii="YaleNew" w:hAnsi="YaleNew" w:cs="Times"/>
          <w:b/>
        </w:rPr>
        <w:t>Srihari VH</w:t>
      </w:r>
      <w:r w:rsidRPr="002277AF">
        <w:rPr>
          <w:rFonts w:ascii="YaleNew" w:hAnsi="YaleNew" w:cs="Times"/>
        </w:rPr>
        <w:t xml:space="preserve">, McGlashan TH, Mathalon DH. Deficient Suppression of Default Mode Regions during Working Memory in Individuals with Early Psychosis and at Clinical High-Risk for Psychosis. </w:t>
      </w:r>
      <w:r w:rsidRPr="002277AF">
        <w:rPr>
          <w:rFonts w:ascii="YaleNew" w:hAnsi="YaleNew" w:cs="Times"/>
          <w:i/>
        </w:rPr>
        <w:t>Frontiers in Psychiatry</w:t>
      </w:r>
      <w:r w:rsidRPr="002277AF">
        <w:rPr>
          <w:rFonts w:ascii="YaleNew" w:hAnsi="YaleNew" w:cs="Times"/>
        </w:rPr>
        <w:t xml:space="preserve">; </w:t>
      </w:r>
      <w:proofErr w:type="gramStart"/>
      <w:r w:rsidRPr="002277AF">
        <w:rPr>
          <w:rFonts w:ascii="YaleNew" w:hAnsi="YaleNew" w:cs="Times"/>
        </w:rPr>
        <w:t>2013;4:92</w:t>
      </w:r>
      <w:proofErr w:type="gramEnd"/>
      <w:r w:rsidRPr="002277AF">
        <w:rPr>
          <w:rFonts w:ascii="YaleNew" w:hAnsi="YaleNew" w:cs="Times"/>
        </w:rPr>
        <w:t>–2.</w:t>
      </w:r>
    </w:p>
    <w:p w14:paraId="4D83299B" w14:textId="77777777" w:rsidR="002277AF" w:rsidRDefault="007C041A" w:rsidP="002277AF">
      <w:pPr>
        <w:numPr>
          <w:ilvl w:val="0"/>
          <w:numId w:val="6"/>
        </w:numPr>
        <w:tabs>
          <w:tab w:val="left" w:pos="450"/>
        </w:tabs>
        <w:spacing w:after="100"/>
        <w:ind w:left="0" w:firstLine="0"/>
        <w:rPr>
          <w:rFonts w:ascii="YaleNew" w:hAnsi="YaleNew"/>
        </w:rPr>
      </w:pPr>
      <w:r w:rsidRPr="002277AF">
        <w:rPr>
          <w:rFonts w:ascii="YaleNew" w:hAnsi="YaleNew"/>
        </w:rPr>
        <w:t xml:space="preserve">Tek C, </w:t>
      </w:r>
      <w:proofErr w:type="spellStart"/>
      <w:r w:rsidRPr="002277AF">
        <w:rPr>
          <w:rFonts w:ascii="YaleNew" w:hAnsi="YaleNew"/>
        </w:rPr>
        <w:t>Palmese</w:t>
      </w:r>
      <w:proofErr w:type="spellEnd"/>
      <w:r w:rsidRPr="002277AF">
        <w:rPr>
          <w:rFonts w:ascii="YaleNew" w:hAnsi="YaleNew"/>
        </w:rPr>
        <w:t xml:space="preserve"> LB, Krystal AD, </w:t>
      </w:r>
      <w:r w:rsidRPr="002277AF">
        <w:rPr>
          <w:rFonts w:ascii="YaleNew" w:hAnsi="YaleNew"/>
          <w:b/>
        </w:rPr>
        <w:t>Srihari VH</w:t>
      </w:r>
      <w:r w:rsidRPr="002277AF">
        <w:rPr>
          <w:rFonts w:ascii="YaleNew" w:hAnsi="YaleNew"/>
        </w:rPr>
        <w:t xml:space="preserve">, </w:t>
      </w:r>
      <w:proofErr w:type="spellStart"/>
      <w:r w:rsidR="006E3019" w:rsidRPr="002277AF">
        <w:rPr>
          <w:rFonts w:ascii="YaleNew" w:hAnsi="YaleNew"/>
        </w:rPr>
        <w:t>DeGeorge</w:t>
      </w:r>
      <w:proofErr w:type="spellEnd"/>
      <w:r w:rsidR="006E3019" w:rsidRPr="002277AF">
        <w:rPr>
          <w:rFonts w:ascii="YaleNew" w:hAnsi="YaleNew"/>
        </w:rPr>
        <w:t xml:space="preserve"> PC, </w:t>
      </w:r>
      <w:proofErr w:type="spellStart"/>
      <w:r w:rsidR="006E3019" w:rsidRPr="002277AF">
        <w:rPr>
          <w:rFonts w:ascii="YaleNew" w:hAnsi="YaleNew"/>
        </w:rPr>
        <w:t>Reutenauer</w:t>
      </w:r>
      <w:proofErr w:type="spellEnd"/>
      <w:r w:rsidR="006E3019" w:rsidRPr="002277AF">
        <w:rPr>
          <w:rFonts w:ascii="YaleNew" w:hAnsi="YaleNew"/>
        </w:rPr>
        <w:t xml:space="preserve"> EL, </w:t>
      </w:r>
      <w:proofErr w:type="spellStart"/>
      <w:r w:rsidR="006E3019" w:rsidRPr="002277AF">
        <w:rPr>
          <w:rFonts w:ascii="YaleNew" w:hAnsi="YaleNew"/>
        </w:rPr>
        <w:t>Guloksuz</w:t>
      </w:r>
      <w:proofErr w:type="spellEnd"/>
      <w:r w:rsidR="006E3019" w:rsidRPr="002277AF">
        <w:rPr>
          <w:rFonts w:ascii="YaleNew" w:hAnsi="YaleNew"/>
        </w:rPr>
        <w:t xml:space="preserve"> S</w:t>
      </w:r>
      <w:r w:rsidRPr="002277AF">
        <w:rPr>
          <w:rFonts w:ascii="YaleNew" w:hAnsi="YaleNew"/>
        </w:rPr>
        <w:t xml:space="preserve">. The impact of </w:t>
      </w:r>
      <w:r w:rsidR="00911E7D" w:rsidRPr="002277AF">
        <w:rPr>
          <w:rFonts w:ascii="YaleNew" w:hAnsi="YaleNew"/>
        </w:rPr>
        <w:t>E</w:t>
      </w:r>
      <w:r w:rsidRPr="002277AF">
        <w:rPr>
          <w:rFonts w:ascii="YaleNew" w:hAnsi="YaleNew"/>
        </w:rPr>
        <w:t xml:space="preserve">szopiclone on sleep and cognition in patients with schizophrenia and insomnia: a double-blind, randomized, placebo-controlled trial. </w:t>
      </w:r>
      <w:r w:rsidRPr="002277AF">
        <w:rPr>
          <w:rFonts w:ascii="YaleNew" w:hAnsi="YaleNew"/>
          <w:i/>
        </w:rPr>
        <w:t>Schizophr</w:t>
      </w:r>
      <w:r w:rsidR="006E3019" w:rsidRPr="002277AF">
        <w:rPr>
          <w:rFonts w:ascii="YaleNew" w:hAnsi="YaleNew"/>
          <w:i/>
        </w:rPr>
        <w:t>enia</w:t>
      </w:r>
      <w:r w:rsidRPr="002277AF">
        <w:rPr>
          <w:rFonts w:ascii="YaleNew" w:hAnsi="YaleNew"/>
          <w:i/>
        </w:rPr>
        <w:t xml:space="preserve"> Res</w:t>
      </w:r>
      <w:r w:rsidR="006E3019" w:rsidRPr="002277AF">
        <w:rPr>
          <w:rFonts w:ascii="YaleNew" w:hAnsi="YaleNew"/>
          <w:i/>
        </w:rPr>
        <w:t>earch</w:t>
      </w:r>
      <w:r w:rsidR="002374BA" w:rsidRPr="002277AF">
        <w:rPr>
          <w:rFonts w:ascii="YaleNew" w:hAnsi="YaleNew"/>
        </w:rPr>
        <w:t xml:space="preserve"> 2014;160(1-3):180-185.</w:t>
      </w:r>
    </w:p>
    <w:p w14:paraId="3BE00C08" w14:textId="77777777" w:rsidR="002277AF" w:rsidRDefault="00EE2A9B" w:rsidP="002277AF">
      <w:pPr>
        <w:numPr>
          <w:ilvl w:val="0"/>
          <w:numId w:val="6"/>
        </w:numPr>
        <w:tabs>
          <w:tab w:val="left" w:pos="450"/>
        </w:tabs>
        <w:spacing w:after="100"/>
        <w:ind w:left="0" w:firstLine="0"/>
        <w:rPr>
          <w:rFonts w:ascii="YaleNew" w:hAnsi="YaleNew"/>
        </w:rPr>
      </w:pPr>
      <w:proofErr w:type="spellStart"/>
      <w:r w:rsidRPr="002277AF">
        <w:rPr>
          <w:rFonts w:ascii="YaleNew" w:hAnsi="YaleNew"/>
        </w:rPr>
        <w:t>Breitborde</w:t>
      </w:r>
      <w:proofErr w:type="spellEnd"/>
      <w:r w:rsidRPr="002277AF">
        <w:rPr>
          <w:rFonts w:ascii="YaleNew" w:hAnsi="YaleNew"/>
        </w:rPr>
        <w:t xml:space="preserve"> NJK, </w:t>
      </w:r>
      <w:proofErr w:type="spellStart"/>
      <w:r w:rsidRPr="002277AF">
        <w:rPr>
          <w:rFonts w:ascii="YaleNew" w:hAnsi="YaleNew"/>
        </w:rPr>
        <w:t>Kleinlein</w:t>
      </w:r>
      <w:proofErr w:type="spellEnd"/>
      <w:r w:rsidRPr="002277AF">
        <w:rPr>
          <w:rFonts w:ascii="YaleNew" w:hAnsi="YaleNew"/>
        </w:rPr>
        <w:t xml:space="preserve"> P, </w:t>
      </w:r>
      <w:r w:rsidRPr="002277AF">
        <w:rPr>
          <w:rFonts w:ascii="YaleNew" w:hAnsi="YaleNew"/>
          <w:b/>
        </w:rPr>
        <w:t>Srihari VH</w:t>
      </w:r>
      <w:r w:rsidRPr="002277AF">
        <w:rPr>
          <w:rFonts w:ascii="YaleNew" w:hAnsi="YaleNew"/>
        </w:rPr>
        <w:t xml:space="preserve">. Causality Orientations among Individuals with First-Episode Psychosis. </w:t>
      </w:r>
      <w:r w:rsidRPr="002277AF">
        <w:rPr>
          <w:rFonts w:ascii="YaleNew" w:hAnsi="YaleNew"/>
          <w:i/>
        </w:rPr>
        <w:t>Psychosis</w:t>
      </w:r>
      <w:r w:rsidRPr="002277AF">
        <w:rPr>
          <w:rFonts w:ascii="YaleNew" w:hAnsi="YaleNew"/>
        </w:rPr>
        <w:t>. 2014;6(2):177–80. PMCID: PMC4072321</w:t>
      </w:r>
    </w:p>
    <w:p w14:paraId="1D3A57E4" w14:textId="77777777" w:rsidR="002277AF" w:rsidRDefault="00A176F0"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Perez VB, Woods SW, Roach BJ, Ford JM, McGlashan TH, </w:t>
      </w:r>
      <w:r w:rsidRPr="002277AF">
        <w:rPr>
          <w:rFonts w:ascii="YaleNew" w:hAnsi="YaleNew" w:cs="Times"/>
          <w:b/>
        </w:rPr>
        <w:t>Srihari VH</w:t>
      </w:r>
      <w:r w:rsidRPr="002277AF">
        <w:rPr>
          <w:rFonts w:ascii="YaleNew" w:hAnsi="YaleNew" w:cs="Times"/>
        </w:rPr>
        <w:t xml:space="preserve">, Mathalon DH. Automatic Auditory Processing Deficits in Schizophrenia and Clinical High-Risk Patients: Forecasting Psychosis Risk with Mismatch Negativity. </w:t>
      </w:r>
      <w:r w:rsidRPr="002277AF">
        <w:rPr>
          <w:rFonts w:ascii="YaleNew" w:hAnsi="YaleNew" w:cs="Times"/>
          <w:i/>
        </w:rPr>
        <w:t>Biological Psychiatry</w:t>
      </w:r>
      <w:r w:rsidRPr="002277AF">
        <w:rPr>
          <w:rFonts w:ascii="YaleNew" w:hAnsi="YaleNew" w:cs="Times"/>
        </w:rPr>
        <w:t>. 2014 Mar 15;75(6):459–69. PMCID: PMC4028131</w:t>
      </w:r>
    </w:p>
    <w:p w14:paraId="624A7628" w14:textId="77777777" w:rsidR="002277AF" w:rsidRDefault="00A176F0"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Annamalai A, </w:t>
      </w:r>
      <w:proofErr w:type="spellStart"/>
      <w:r w:rsidRPr="002277AF">
        <w:rPr>
          <w:rFonts w:ascii="YaleNew" w:hAnsi="YaleNew" w:cs="Times"/>
        </w:rPr>
        <w:t>Palmese</w:t>
      </w:r>
      <w:proofErr w:type="spellEnd"/>
      <w:r w:rsidRPr="002277AF">
        <w:rPr>
          <w:rFonts w:ascii="YaleNew" w:hAnsi="YaleNew" w:cs="Times"/>
        </w:rPr>
        <w:t xml:space="preserve"> LB, </w:t>
      </w:r>
      <w:proofErr w:type="spellStart"/>
      <w:r w:rsidRPr="002277AF">
        <w:rPr>
          <w:rFonts w:ascii="YaleNew" w:hAnsi="YaleNew" w:cs="Times"/>
        </w:rPr>
        <w:t>Chwastiak</w:t>
      </w:r>
      <w:proofErr w:type="spellEnd"/>
      <w:r w:rsidRPr="002277AF">
        <w:rPr>
          <w:rFonts w:ascii="YaleNew" w:hAnsi="YaleNew" w:cs="Times"/>
        </w:rPr>
        <w:t xml:space="preserve"> LA, </w:t>
      </w:r>
      <w:r w:rsidRPr="002277AF">
        <w:rPr>
          <w:rFonts w:ascii="YaleNew" w:hAnsi="YaleNew" w:cs="Times"/>
          <w:b/>
        </w:rPr>
        <w:t>Srihari VH</w:t>
      </w:r>
      <w:r w:rsidRPr="002277AF">
        <w:rPr>
          <w:rFonts w:ascii="YaleNew" w:hAnsi="YaleNew" w:cs="Times"/>
        </w:rPr>
        <w:t xml:space="preserve">, Tek C. High Rates of Obstructive Sleep Apnea Symptoms Among Patients </w:t>
      </w:r>
      <w:r w:rsidR="00627E46" w:rsidRPr="002277AF">
        <w:rPr>
          <w:rFonts w:ascii="YaleNew" w:hAnsi="YaleNew" w:cs="Times"/>
        </w:rPr>
        <w:t>w</w:t>
      </w:r>
      <w:r w:rsidRPr="002277AF">
        <w:rPr>
          <w:rFonts w:ascii="YaleNew" w:hAnsi="YaleNew" w:cs="Times"/>
        </w:rPr>
        <w:t xml:space="preserve">ith Schizophrenia. </w:t>
      </w:r>
      <w:r w:rsidRPr="002277AF">
        <w:rPr>
          <w:rFonts w:ascii="YaleNew" w:hAnsi="YaleNew" w:cs="Times"/>
          <w:i/>
        </w:rPr>
        <w:t>Psychosomatics</w:t>
      </w:r>
      <w:r w:rsidRPr="002277AF">
        <w:rPr>
          <w:rFonts w:ascii="YaleNew" w:hAnsi="YaleNew" w:cs="Times"/>
        </w:rPr>
        <w:t>. 2015; 56(1):59–66.</w:t>
      </w:r>
    </w:p>
    <w:p w14:paraId="5DA3BC70" w14:textId="77777777" w:rsidR="002277AF" w:rsidRDefault="000F13A8" w:rsidP="002277AF">
      <w:pPr>
        <w:numPr>
          <w:ilvl w:val="0"/>
          <w:numId w:val="6"/>
        </w:numPr>
        <w:tabs>
          <w:tab w:val="left" w:pos="450"/>
        </w:tabs>
        <w:spacing w:after="100"/>
        <w:ind w:left="0" w:firstLine="0"/>
        <w:rPr>
          <w:rFonts w:ascii="YaleNew" w:hAnsi="YaleNew"/>
        </w:rPr>
      </w:pPr>
      <w:r w:rsidRPr="002277AF">
        <w:rPr>
          <w:rFonts w:ascii="YaleNew" w:hAnsi="YaleNew" w:cs="Garamond"/>
        </w:rPr>
        <w:t xml:space="preserve">Hay RA, Roach BJ, </w:t>
      </w:r>
      <w:r w:rsidRPr="002277AF">
        <w:rPr>
          <w:rFonts w:ascii="YaleNew" w:hAnsi="YaleNew" w:cs="Garamond"/>
          <w:b/>
        </w:rPr>
        <w:t>Srihari VH</w:t>
      </w:r>
      <w:r w:rsidRPr="002277AF">
        <w:rPr>
          <w:rFonts w:ascii="YaleNew" w:hAnsi="YaleNew" w:cs="Garamond"/>
        </w:rPr>
        <w:t xml:space="preserve">, Woods SW, Ford JM, Mathalon DH. Equivalent mismatch negativity deficits across deviant types in early illness schizophrenia-spectrum patients. </w:t>
      </w:r>
      <w:r w:rsidRPr="002277AF">
        <w:rPr>
          <w:rFonts w:ascii="YaleNew" w:hAnsi="YaleNew" w:cs="Garamond"/>
          <w:i/>
          <w:iCs/>
        </w:rPr>
        <w:t>Biological Psychology</w:t>
      </w:r>
      <w:r w:rsidR="007C041A" w:rsidRPr="002277AF">
        <w:rPr>
          <w:rFonts w:ascii="YaleNew" w:hAnsi="YaleNew" w:cs="Garamond"/>
        </w:rPr>
        <w:t>. 2015;</w:t>
      </w:r>
      <w:r w:rsidR="00131B8A" w:rsidRPr="002277AF">
        <w:rPr>
          <w:rFonts w:ascii="YaleNew" w:hAnsi="YaleNew" w:cs="Garamond"/>
        </w:rPr>
        <w:t xml:space="preserve"> </w:t>
      </w:r>
      <w:r w:rsidR="007C041A" w:rsidRPr="002277AF">
        <w:rPr>
          <w:rFonts w:ascii="YaleNew" w:hAnsi="YaleNew" w:cs="Garamond"/>
        </w:rPr>
        <w:t>105:130–137.</w:t>
      </w:r>
    </w:p>
    <w:p w14:paraId="6D8101B5" w14:textId="77777777" w:rsidR="002277AF" w:rsidRDefault="00057CEC" w:rsidP="002277AF">
      <w:pPr>
        <w:numPr>
          <w:ilvl w:val="0"/>
          <w:numId w:val="6"/>
        </w:numPr>
        <w:tabs>
          <w:tab w:val="left" w:pos="450"/>
        </w:tabs>
        <w:spacing w:after="100"/>
        <w:ind w:left="0" w:firstLine="0"/>
        <w:rPr>
          <w:rFonts w:ascii="YaleNew" w:hAnsi="YaleNew"/>
        </w:rPr>
      </w:pPr>
      <w:r w:rsidRPr="002277AF">
        <w:rPr>
          <w:rFonts w:ascii="YaleNew" w:hAnsi="YaleNew" w:cs="Garamond"/>
        </w:rPr>
        <w:t>van Schalkwyk GI, D</w:t>
      </w:r>
      <w:r w:rsidR="000F13A8" w:rsidRPr="002277AF">
        <w:rPr>
          <w:rFonts w:ascii="YaleNew" w:hAnsi="YaleNew" w:cs="Garamond"/>
        </w:rPr>
        <w:t xml:space="preserve">avidson L, </w:t>
      </w:r>
      <w:r w:rsidR="000F13A8" w:rsidRPr="002277AF">
        <w:rPr>
          <w:rFonts w:ascii="YaleNew" w:hAnsi="YaleNew" w:cs="Garamond"/>
          <w:b/>
        </w:rPr>
        <w:t>Srihari V</w:t>
      </w:r>
      <w:r w:rsidR="000F13A8" w:rsidRPr="002277AF">
        <w:rPr>
          <w:rFonts w:ascii="YaleNew" w:hAnsi="YaleNew" w:cs="Garamond"/>
        </w:rPr>
        <w:t xml:space="preserve">. Too Late and Too Little: Narratives of Treatment Disconnect in Early Psychosis. </w:t>
      </w:r>
      <w:r w:rsidR="000F13A8" w:rsidRPr="002277AF">
        <w:rPr>
          <w:rFonts w:ascii="YaleNew" w:hAnsi="YaleNew" w:cs="Garamond"/>
          <w:i/>
          <w:iCs/>
        </w:rPr>
        <w:t>Psychiatr</w:t>
      </w:r>
      <w:r w:rsidR="00426069" w:rsidRPr="002277AF">
        <w:rPr>
          <w:rFonts w:ascii="YaleNew" w:hAnsi="YaleNew" w:cs="Garamond"/>
          <w:i/>
          <w:iCs/>
        </w:rPr>
        <w:t>ic</w:t>
      </w:r>
      <w:r w:rsidR="000F13A8" w:rsidRPr="002277AF">
        <w:rPr>
          <w:rFonts w:ascii="YaleNew" w:hAnsi="YaleNew" w:cs="Garamond"/>
          <w:i/>
          <w:iCs/>
        </w:rPr>
        <w:t xml:space="preserve"> Q</w:t>
      </w:r>
      <w:r w:rsidR="00426069" w:rsidRPr="002277AF">
        <w:rPr>
          <w:rFonts w:ascii="YaleNew" w:hAnsi="YaleNew" w:cs="Garamond"/>
          <w:i/>
          <w:iCs/>
        </w:rPr>
        <w:t>uarterly</w:t>
      </w:r>
      <w:r w:rsidR="002374BA" w:rsidRPr="002277AF">
        <w:rPr>
          <w:rFonts w:ascii="YaleNew" w:hAnsi="YaleNew" w:cs="Garamond"/>
        </w:rPr>
        <w:t>. 2015:1–12.</w:t>
      </w:r>
    </w:p>
    <w:p w14:paraId="092B619C" w14:textId="77777777" w:rsidR="002277AF" w:rsidRDefault="00376A48" w:rsidP="002277AF">
      <w:pPr>
        <w:numPr>
          <w:ilvl w:val="0"/>
          <w:numId w:val="6"/>
        </w:numPr>
        <w:tabs>
          <w:tab w:val="left" w:pos="450"/>
        </w:tabs>
        <w:spacing w:after="100"/>
        <w:ind w:left="0" w:firstLine="0"/>
        <w:rPr>
          <w:rFonts w:ascii="YaleNew" w:hAnsi="YaleNew"/>
        </w:rPr>
      </w:pPr>
      <w:r w:rsidRPr="002277AF">
        <w:rPr>
          <w:rFonts w:ascii="YaleNew" w:hAnsi="YaleNew" w:cs="Times"/>
          <w:b/>
        </w:rPr>
        <w:t>Srihari VH</w:t>
      </w:r>
      <w:r w:rsidRPr="002277AF">
        <w:rPr>
          <w:rFonts w:ascii="YaleNew" w:hAnsi="YaleNew" w:cs="Times"/>
        </w:rPr>
        <w:t xml:space="preserve">, Tek C, </w:t>
      </w:r>
      <w:proofErr w:type="spellStart"/>
      <w:r w:rsidRPr="002277AF">
        <w:rPr>
          <w:rFonts w:ascii="YaleNew" w:hAnsi="YaleNew" w:cs="Times"/>
        </w:rPr>
        <w:t>Kucukgoncu</w:t>
      </w:r>
      <w:proofErr w:type="spellEnd"/>
      <w:r w:rsidRPr="002277AF">
        <w:rPr>
          <w:rFonts w:ascii="YaleNew" w:hAnsi="YaleNew" w:cs="Times"/>
        </w:rPr>
        <w:t xml:space="preserve"> S, </w:t>
      </w:r>
      <w:proofErr w:type="spellStart"/>
      <w:r w:rsidRPr="002277AF">
        <w:rPr>
          <w:rFonts w:ascii="YaleNew" w:hAnsi="YaleNew" w:cs="Times"/>
        </w:rPr>
        <w:t>Phutane</w:t>
      </w:r>
      <w:proofErr w:type="spellEnd"/>
      <w:r w:rsidRPr="002277AF">
        <w:rPr>
          <w:rFonts w:ascii="YaleNew" w:hAnsi="YaleNew" w:cs="Times"/>
        </w:rPr>
        <w:t xml:space="preserve"> VH, </w:t>
      </w:r>
      <w:proofErr w:type="spellStart"/>
      <w:r w:rsidRPr="002277AF">
        <w:rPr>
          <w:rFonts w:ascii="YaleNew" w:hAnsi="YaleNew" w:cs="Times"/>
        </w:rPr>
        <w:t>Breitborde</w:t>
      </w:r>
      <w:proofErr w:type="spellEnd"/>
      <w:r w:rsidRPr="002277AF">
        <w:rPr>
          <w:rFonts w:ascii="YaleNew" w:hAnsi="YaleNew" w:cs="Times"/>
        </w:rPr>
        <w:t xml:space="preserve"> NJK, Pollard J, </w:t>
      </w:r>
      <w:proofErr w:type="spellStart"/>
      <w:r w:rsidRPr="002277AF">
        <w:rPr>
          <w:rFonts w:ascii="YaleNew" w:hAnsi="YaleNew" w:cs="Times"/>
        </w:rPr>
        <w:t>Ozkan</w:t>
      </w:r>
      <w:proofErr w:type="spellEnd"/>
      <w:r w:rsidRPr="002277AF">
        <w:rPr>
          <w:rFonts w:ascii="YaleNew" w:hAnsi="YaleNew" w:cs="Times"/>
        </w:rPr>
        <w:t xml:space="preserve"> B, </w:t>
      </w:r>
      <w:proofErr w:type="spellStart"/>
      <w:r w:rsidRPr="002277AF">
        <w:rPr>
          <w:rFonts w:ascii="YaleNew" w:hAnsi="YaleNew" w:cs="Times"/>
        </w:rPr>
        <w:t>Saksa</w:t>
      </w:r>
      <w:proofErr w:type="spellEnd"/>
      <w:r w:rsidRPr="002277AF">
        <w:rPr>
          <w:rFonts w:ascii="YaleNew" w:hAnsi="YaleNew" w:cs="Times"/>
        </w:rPr>
        <w:t xml:space="preserve"> J, Walsh BC, Woods SW. First-Episode Services for Psychotic Disorders in the U.S. Public Sector: A Pragmatic Randomized Controlled Trial. </w:t>
      </w:r>
      <w:r w:rsidRPr="002277AF">
        <w:rPr>
          <w:rFonts w:ascii="YaleNew" w:hAnsi="YaleNew" w:cs="Times"/>
          <w:i/>
        </w:rPr>
        <w:t>Psychiatr</w:t>
      </w:r>
      <w:r w:rsidR="00426069" w:rsidRPr="002277AF">
        <w:rPr>
          <w:rFonts w:ascii="YaleNew" w:hAnsi="YaleNew" w:cs="Times"/>
          <w:i/>
        </w:rPr>
        <w:t>ic</w:t>
      </w:r>
      <w:r w:rsidRPr="002277AF">
        <w:rPr>
          <w:rFonts w:ascii="YaleNew" w:hAnsi="YaleNew" w:cs="Times"/>
          <w:i/>
        </w:rPr>
        <w:t xml:space="preserve"> Serv</w:t>
      </w:r>
      <w:r w:rsidR="00426069" w:rsidRPr="002277AF">
        <w:rPr>
          <w:rFonts w:ascii="YaleNew" w:hAnsi="YaleNew" w:cs="Times"/>
          <w:i/>
        </w:rPr>
        <w:t>ices</w:t>
      </w:r>
      <w:r w:rsidRPr="002277AF">
        <w:rPr>
          <w:rFonts w:ascii="YaleNew" w:hAnsi="YaleNew" w:cs="Times"/>
        </w:rPr>
        <w:t>. 2015</w:t>
      </w:r>
      <w:r w:rsidR="0003774F" w:rsidRPr="002277AF">
        <w:rPr>
          <w:rFonts w:ascii="YaleNew" w:hAnsi="YaleNew" w:cs="Times"/>
        </w:rPr>
        <w:t xml:space="preserve">; </w:t>
      </w:r>
      <w:r w:rsidRPr="002277AF">
        <w:rPr>
          <w:rFonts w:ascii="YaleNew" w:hAnsi="YaleNew" w:cs="Times"/>
        </w:rPr>
        <w:t>66(7):705–12. PMCID: PMC4490067</w:t>
      </w:r>
    </w:p>
    <w:p w14:paraId="604C63E1" w14:textId="77777777" w:rsidR="002277AF" w:rsidRPr="002277AF" w:rsidRDefault="00C2489A"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Tek C, </w:t>
      </w:r>
      <w:proofErr w:type="spellStart"/>
      <w:r w:rsidRPr="002277AF">
        <w:rPr>
          <w:rFonts w:ascii="YaleNew" w:hAnsi="YaleNew" w:cs="Times"/>
        </w:rPr>
        <w:t>Kucukgoncu</w:t>
      </w:r>
      <w:proofErr w:type="spellEnd"/>
      <w:r w:rsidRPr="002277AF">
        <w:rPr>
          <w:rFonts w:ascii="YaleNew" w:hAnsi="YaleNew" w:cs="Times"/>
        </w:rPr>
        <w:t xml:space="preserve"> S, </w:t>
      </w:r>
      <w:proofErr w:type="spellStart"/>
      <w:r w:rsidRPr="002277AF">
        <w:rPr>
          <w:rFonts w:ascii="YaleNew" w:hAnsi="YaleNew" w:cs="Times"/>
        </w:rPr>
        <w:t>Guloksuz</w:t>
      </w:r>
      <w:proofErr w:type="spellEnd"/>
      <w:r w:rsidRPr="002277AF">
        <w:rPr>
          <w:rFonts w:ascii="YaleNew" w:hAnsi="YaleNew" w:cs="Times"/>
        </w:rPr>
        <w:t xml:space="preserve"> S, Woods SW, </w:t>
      </w:r>
      <w:r w:rsidRPr="002277AF">
        <w:rPr>
          <w:rFonts w:ascii="YaleNew" w:hAnsi="YaleNew" w:cs="Times"/>
          <w:b/>
        </w:rPr>
        <w:t>Srihari VH</w:t>
      </w:r>
      <w:r w:rsidRPr="002277AF">
        <w:rPr>
          <w:rFonts w:ascii="YaleNew" w:hAnsi="YaleNew" w:cs="Times"/>
        </w:rPr>
        <w:t xml:space="preserve">, Annamalai A. Antipsychotic-induced weight gain in first-episode psychosis patients: a meta-analysis of differential effects of antipsychotic medications. </w:t>
      </w:r>
      <w:r w:rsidRPr="002277AF">
        <w:rPr>
          <w:rFonts w:ascii="YaleNew" w:hAnsi="YaleNew" w:cs="Times"/>
          <w:i/>
          <w:iCs/>
        </w:rPr>
        <w:t>Early Interv</w:t>
      </w:r>
      <w:r w:rsidR="00426069" w:rsidRPr="002277AF">
        <w:rPr>
          <w:rFonts w:ascii="YaleNew" w:hAnsi="YaleNew" w:cs="Times"/>
          <w:i/>
          <w:iCs/>
        </w:rPr>
        <w:t>ention</w:t>
      </w:r>
      <w:r w:rsidRPr="002277AF">
        <w:rPr>
          <w:rFonts w:ascii="YaleNew" w:hAnsi="YaleNew" w:cs="Times"/>
          <w:i/>
          <w:iCs/>
        </w:rPr>
        <w:t xml:space="preserve"> </w:t>
      </w:r>
      <w:r w:rsidR="0003774F" w:rsidRPr="002277AF">
        <w:rPr>
          <w:rFonts w:ascii="YaleNew" w:hAnsi="YaleNew" w:cs="Times"/>
          <w:i/>
          <w:iCs/>
        </w:rPr>
        <w:t xml:space="preserve">in </w:t>
      </w:r>
      <w:r w:rsidRPr="002277AF">
        <w:rPr>
          <w:rFonts w:ascii="YaleNew" w:hAnsi="YaleNew" w:cs="Times"/>
          <w:i/>
          <w:iCs/>
        </w:rPr>
        <w:t>Psychiatry</w:t>
      </w:r>
      <w:r w:rsidRPr="002277AF">
        <w:rPr>
          <w:rFonts w:ascii="YaleNew" w:hAnsi="YaleNew" w:cs="Times"/>
        </w:rPr>
        <w:t xml:space="preserve">. </w:t>
      </w:r>
      <w:r w:rsidR="002374BA" w:rsidRPr="002277AF">
        <w:rPr>
          <w:rFonts w:ascii="YaleNew" w:hAnsi="YaleNew" w:cs="Times"/>
        </w:rPr>
        <w:t>2016 Jun;10(3):193-202.</w:t>
      </w:r>
    </w:p>
    <w:p w14:paraId="6DA09025" w14:textId="77777777" w:rsidR="002277AF" w:rsidRDefault="002277AF" w:rsidP="002277AF">
      <w:pPr>
        <w:numPr>
          <w:ilvl w:val="0"/>
          <w:numId w:val="6"/>
        </w:numPr>
        <w:tabs>
          <w:tab w:val="left" w:pos="450"/>
        </w:tabs>
        <w:spacing w:after="100"/>
        <w:ind w:left="0" w:firstLine="0"/>
        <w:rPr>
          <w:rFonts w:ascii="YaleNew" w:hAnsi="YaleNew"/>
        </w:rPr>
      </w:pPr>
      <w:proofErr w:type="spellStart"/>
      <w:r w:rsidRPr="002277AF">
        <w:rPr>
          <w:rFonts w:ascii="YaleNew" w:hAnsi="YaleNew" w:cs="Times"/>
        </w:rPr>
        <w:t>Altinoz</w:t>
      </w:r>
      <w:proofErr w:type="spellEnd"/>
      <w:r w:rsidRPr="002277AF">
        <w:rPr>
          <w:rFonts w:ascii="YaleNew" w:hAnsi="YaleNew" w:cs="Times"/>
        </w:rPr>
        <w:t xml:space="preserve"> MA, Ince B, Tek C, </w:t>
      </w:r>
      <w:r w:rsidRPr="002277AF">
        <w:rPr>
          <w:rFonts w:ascii="YaleNew" w:hAnsi="YaleNew" w:cs="Times"/>
          <w:b/>
        </w:rPr>
        <w:t>Srihari VH</w:t>
      </w:r>
      <w:r w:rsidRPr="002277AF">
        <w:rPr>
          <w:rFonts w:ascii="YaleNew" w:hAnsi="YaleNew" w:cs="Times"/>
        </w:rPr>
        <w:t xml:space="preserve">, </w:t>
      </w:r>
      <w:proofErr w:type="spellStart"/>
      <w:r w:rsidRPr="002277AF">
        <w:rPr>
          <w:rFonts w:ascii="YaleNew" w:hAnsi="YaleNew" w:cs="Times"/>
        </w:rPr>
        <w:t>Guloksuz</w:t>
      </w:r>
      <w:proofErr w:type="spellEnd"/>
      <w:r w:rsidRPr="002277AF">
        <w:rPr>
          <w:rFonts w:ascii="YaleNew" w:hAnsi="YaleNew" w:cs="Times"/>
        </w:rPr>
        <w:t xml:space="preserve"> S. The NF-</w:t>
      </w:r>
      <w:proofErr w:type="spellStart"/>
      <w:r w:rsidRPr="002277AF">
        <w:rPr>
          <w:rFonts w:ascii="YaleNew" w:hAnsi="YaleNew" w:cs="Times"/>
        </w:rPr>
        <w:t>κB</w:t>
      </w:r>
      <w:proofErr w:type="spellEnd"/>
      <w:r w:rsidRPr="002277AF">
        <w:rPr>
          <w:rFonts w:ascii="YaleNew" w:hAnsi="YaleNew" w:cs="Times"/>
        </w:rPr>
        <w:t xml:space="preserve"> signaling pathway: an important therapeutic target in psychiatric disorders. </w:t>
      </w:r>
      <w:r w:rsidRPr="002277AF">
        <w:rPr>
          <w:rFonts w:ascii="YaleNew" w:hAnsi="YaleNew" w:cs="Times"/>
          <w:i/>
        </w:rPr>
        <w:t>Molecular Psychiatry</w:t>
      </w:r>
      <w:r w:rsidRPr="002277AF">
        <w:rPr>
          <w:rFonts w:ascii="YaleNew" w:hAnsi="YaleNew" w:cs="Times"/>
        </w:rPr>
        <w:t xml:space="preserve">. </w:t>
      </w:r>
      <w:proofErr w:type="gramStart"/>
      <w:r w:rsidRPr="002277AF">
        <w:rPr>
          <w:rFonts w:ascii="YaleNew" w:hAnsi="YaleNew" w:cs="Times"/>
        </w:rPr>
        <w:t>2016;51:239</w:t>
      </w:r>
      <w:proofErr w:type="gramEnd"/>
      <w:r w:rsidRPr="002277AF">
        <w:rPr>
          <w:rFonts w:ascii="YaleNew" w:hAnsi="YaleNew" w:cs="Times"/>
        </w:rPr>
        <w:t>. doi:10.1038/mp.2016.207.</w:t>
      </w:r>
    </w:p>
    <w:p w14:paraId="43C6BA60" w14:textId="77777777" w:rsidR="002277AF" w:rsidRDefault="00B663B1" w:rsidP="002277AF">
      <w:pPr>
        <w:numPr>
          <w:ilvl w:val="0"/>
          <w:numId w:val="6"/>
        </w:numPr>
        <w:tabs>
          <w:tab w:val="left" w:pos="450"/>
        </w:tabs>
        <w:spacing w:after="100"/>
        <w:ind w:left="0" w:firstLine="0"/>
        <w:rPr>
          <w:rFonts w:ascii="YaleNew" w:hAnsi="YaleNew"/>
        </w:rPr>
      </w:pPr>
      <w:proofErr w:type="spellStart"/>
      <w:r w:rsidRPr="002277AF">
        <w:rPr>
          <w:rFonts w:ascii="YaleNew" w:hAnsi="YaleNew" w:cs="Times"/>
        </w:rPr>
        <w:t>Guloksuz</w:t>
      </w:r>
      <w:proofErr w:type="spellEnd"/>
      <w:r w:rsidRPr="002277AF">
        <w:rPr>
          <w:rFonts w:ascii="YaleNew" w:hAnsi="YaleNew" w:cs="Times"/>
        </w:rPr>
        <w:t xml:space="preserve"> </w:t>
      </w:r>
      <w:r w:rsidR="003B7286" w:rsidRPr="002277AF">
        <w:rPr>
          <w:rFonts w:ascii="YaleNew" w:hAnsi="YaleNew" w:cs="Times"/>
        </w:rPr>
        <w:t xml:space="preserve">S, Li F, Tek C, Woods SW, McGlashan T, </w:t>
      </w:r>
      <w:proofErr w:type="spellStart"/>
      <w:r w:rsidR="003B7286" w:rsidRPr="002277AF">
        <w:rPr>
          <w:rFonts w:ascii="YaleNew" w:hAnsi="YaleNew" w:cs="Times"/>
        </w:rPr>
        <w:t>Friis</w:t>
      </w:r>
      <w:proofErr w:type="spellEnd"/>
      <w:r w:rsidR="003B7286" w:rsidRPr="002277AF">
        <w:rPr>
          <w:rFonts w:ascii="YaleNew" w:hAnsi="YaleNew" w:cs="Times"/>
        </w:rPr>
        <w:t xml:space="preserve"> S, </w:t>
      </w:r>
      <w:r w:rsidR="003B7286" w:rsidRPr="002277AF">
        <w:rPr>
          <w:rFonts w:ascii="YaleNew" w:hAnsi="YaleNew" w:cs="Times"/>
          <w:b/>
        </w:rPr>
        <w:t>Srihari VH</w:t>
      </w:r>
      <w:r w:rsidRPr="002277AF">
        <w:rPr>
          <w:rFonts w:ascii="YaleNew" w:hAnsi="YaleNew" w:cs="Times"/>
        </w:rPr>
        <w:t xml:space="preserve">. Analyzing the Duration of Untreated Psychosis: Quantile Regression. </w:t>
      </w:r>
      <w:r w:rsidRPr="002277AF">
        <w:rPr>
          <w:rFonts w:ascii="YaleNew" w:hAnsi="YaleNew" w:cs="Times"/>
          <w:i/>
        </w:rPr>
        <w:t>JAMA Psy</w:t>
      </w:r>
      <w:r w:rsidR="007C041A" w:rsidRPr="002277AF">
        <w:rPr>
          <w:rFonts w:ascii="YaleNew" w:hAnsi="YaleNew" w:cs="Times"/>
          <w:i/>
        </w:rPr>
        <w:t>chiatry</w:t>
      </w:r>
      <w:r w:rsidR="007C041A" w:rsidRPr="002277AF">
        <w:rPr>
          <w:rFonts w:ascii="YaleNew" w:hAnsi="YaleNew" w:cs="Times"/>
        </w:rPr>
        <w:t>. 2016;73(10):1094-1095.</w:t>
      </w:r>
    </w:p>
    <w:p w14:paraId="39E8D41C" w14:textId="77777777" w:rsidR="002277AF" w:rsidRDefault="00B663B1" w:rsidP="002277AF">
      <w:pPr>
        <w:numPr>
          <w:ilvl w:val="0"/>
          <w:numId w:val="6"/>
        </w:numPr>
        <w:tabs>
          <w:tab w:val="left" w:pos="450"/>
        </w:tabs>
        <w:spacing w:after="100"/>
        <w:ind w:left="0" w:firstLine="0"/>
        <w:rPr>
          <w:rFonts w:ascii="YaleNew" w:hAnsi="YaleNew"/>
        </w:rPr>
      </w:pPr>
      <w:r w:rsidRPr="002277AF">
        <w:rPr>
          <w:rFonts w:ascii="YaleNew" w:hAnsi="YaleNew" w:cs="Times"/>
        </w:rPr>
        <w:lastRenderedPageBreak/>
        <w:t xml:space="preserve">Starc M, Murray JD, </w:t>
      </w:r>
      <w:proofErr w:type="spellStart"/>
      <w:r w:rsidRPr="002277AF">
        <w:rPr>
          <w:rFonts w:ascii="YaleNew" w:hAnsi="YaleNew" w:cs="Times"/>
        </w:rPr>
        <w:t>Santamauro</w:t>
      </w:r>
      <w:proofErr w:type="spellEnd"/>
      <w:r w:rsidRPr="002277AF">
        <w:rPr>
          <w:rFonts w:ascii="YaleNew" w:hAnsi="YaleNew" w:cs="Times"/>
        </w:rPr>
        <w:t xml:space="preserve"> N,</w:t>
      </w:r>
      <w:r w:rsidR="003B7286" w:rsidRPr="002277AF">
        <w:rPr>
          <w:rFonts w:ascii="YaleNew" w:hAnsi="YaleNew" w:cs="Times"/>
        </w:rPr>
        <w:t xml:space="preserve"> </w:t>
      </w:r>
      <w:proofErr w:type="spellStart"/>
      <w:r w:rsidR="003B7286" w:rsidRPr="002277AF">
        <w:rPr>
          <w:rFonts w:ascii="YaleNew" w:hAnsi="YaleNew" w:cs="Times"/>
        </w:rPr>
        <w:t>Savic</w:t>
      </w:r>
      <w:proofErr w:type="spellEnd"/>
      <w:r w:rsidR="003B7286" w:rsidRPr="002277AF">
        <w:rPr>
          <w:rFonts w:ascii="YaleNew" w:hAnsi="YaleNew" w:cs="Times"/>
        </w:rPr>
        <w:t xml:space="preserve"> A, Diehl C, Cho Y, </w:t>
      </w:r>
      <w:r w:rsidR="003B7286" w:rsidRPr="002277AF">
        <w:rPr>
          <w:rFonts w:ascii="YaleNew" w:hAnsi="YaleNew" w:cs="Times"/>
          <w:b/>
        </w:rPr>
        <w:t>Srihari VH</w:t>
      </w:r>
      <w:r w:rsidR="003B7286" w:rsidRPr="002277AF">
        <w:rPr>
          <w:rFonts w:ascii="YaleNew" w:hAnsi="YaleNew" w:cs="Times"/>
        </w:rPr>
        <w:t xml:space="preserve">, Morgan P, </w:t>
      </w:r>
      <w:r w:rsidRPr="002277AF">
        <w:rPr>
          <w:rFonts w:ascii="YaleNew" w:hAnsi="YaleNew" w:cs="Times"/>
        </w:rPr>
        <w:t>et al. Schizophrenia is associated with a pattern of spatial working memory deficits consistent with cortical disinhibitio</w:t>
      </w:r>
      <w:r w:rsidR="007C041A" w:rsidRPr="002277AF">
        <w:rPr>
          <w:rFonts w:ascii="YaleNew" w:hAnsi="YaleNew" w:cs="Times"/>
        </w:rPr>
        <w:t xml:space="preserve">n. </w:t>
      </w:r>
      <w:r w:rsidR="007C041A" w:rsidRPr="002277AF">
        <w:rPr>
          <w:rFonts w:ascii="YaleNew" w:hAnsi="YaleNew" w:cs="Times"/>
          <w:i/>
        </w:rPr>
        <w:t>Schizophr</w:t>
      </w:r>
      <w:r w:rsidR="00503CF2" w:rsidRPr="002277AF">
        <w:rPr>
          <w:rFonts w:ascii="YaleNew" w:hAnsi="YaleNew" w:cs="Times"/>
          <w:i/>
        </w:rPr>
        <w:t>enia</w:t>
      </w:r>
      <w:r w:rsidR="007C041A" w:rsidRPr="002277AF">
        <w:rPr>
          <w:rFonts w:ascii="YaleNew" w:hAnsi="YaleNew" w:cs="Times"/>
          <w:i/>
        </w:rPr>
        <w:t xml:space="preserve"> Res</w:t>
      </w:r>
      <w:r w:rsidR="006E3019" w:rsidRPr="002277AF">
        <w:rPr>
          <w:rFonts w:ascii="YaleNew" w:hAnsi="YaleNew" w:cs="Times"/>
          <w:i/>
        </w:rPr>
        <w:t>earch</w:t>
      </w:r>
      <w:r w:rsidR="007C041A" w:rsidRPr="002277AF">
        <w:rPr>
          <w:rFonts w:ascii="YaleNew" w:hAnsi="YaleNew" w:cs="Times"/>
        </w:rPr>
        <w:t xml:space="preserve"> </w:t>
      </w:r>
      <w:r w:rsidR="002374BA" w:rsidRPr="002277AF">
        <w:rPr>
          <w:rFonts w:ascii="YaleNew" w:hAnsi="YaleNew" w:cs="Times"/>
        </w:rPr>
        <w:t xml:space="preserve">2017 </w:t>
      </w:r>
      <w:proofErr w:type="gramStart"/>
      <w:r w:rsidR="002374BA" w:rsidRPr="002277AF">
        <w:rPr>
          <w:rFonts w:ascii="YaleNew" w:hAnsi="YaleNew" w:cs="Times"/>
        </w:rPr>
        <w:t>Mar;181:107</w:t>
      </w:r>
      <w:proofErr w:type="gramEnd"/>
      <w:r w:rsidR="002374BA" w:rsidRPr="002277AF">
        <w:rPr>
          <w:rFonts w:ascii="YaleNew" w:hAnsi="YaleNew" w:cs="Times"/>
        </w:rPr>
        <w:t>-116.</w:t>
      </w:r>
    </w:p>
    <w:p w14:paraId="341E0AD8" w14:textId="77777777" w:rsidR="002277AF" w:rsidRDefault="0007477E"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Foss-Feig JH, </w:t>
      </w:r>
      <w:proofErr w:type="spellStart"/>
      <w:r w:rsidRPr="002277AF">
        <w:rPr>
          <w:rFonts w:ascii="YaleNew" w:hAnsi="YaleNew" w:cs="Times"/>
        </w:rPr>
        <w:t>Adkinson</w:t>
      </w:r>
      <w:proofErr w:type="spellEnd"/>
      <w:r w:rsidRPr="002277AF">
        <w:rPr>
          <w:rFonts w:ascii="YaleNew" w:hAnsi="YaleNew" w:cs="Times"/>
        </w:rPr>
        <w:t xml:space="preserve"> BD, Ji JL, </w:t>
      </w:r>
      <w:r w:rsidR="003B7286" w:rsidRPr="002277AF">
        <w:rPr>
          <w:rFonts w:ascii="YaleNew" w:hAnsi="YaleNew" w:cs="Times"/>
        </w:rPr>
        <w:t xml:space="preserve">Yang G, </w:t>
      </w:r>
      <w:r w:rsidR="003B7286" w:rsidRPr="002277AF">
        <w:rPr>
          <w:rFonts w:ascii="YaleNew" w:hAnsi="YaleNew" w:cs="Times"/>
          <w:b/>
        </w:rPr>
        <w:t>Srihari VH</w:t>
      </w:r>
      <w:r w:rsidR="003B7286" w:rsidRPr="002277AF">
        <w:rPr>
          <w:rFonts w:ascii="YaleNew" w:hAnsi="YaleNew" w:cs="Times"/>
        </w:rPr>
        <w:t xml:space="preserve">, McPartland J, </w:t>
      </w:r>
      <w:r w:rsidRPr="002277AF">
        <w:rPr>
          <w:rFonts w:ascii="YaleNew" w:hAnsi="YaleNew" w:cs="Times"/>
        </w:rPr>
        <w:t xml:space="preserve">et al. Searching for Cross-Diagnostic Convergence: Neural Mechanisms Governing Excitation and Inhibition Balance in Schizophrenia and Autism Spectrum Disorders. </w:t>
      </w:r>
      <w:r w:rsidRPr="002277AF">
        <w:rPr>
          <w:rFonts w:ascii="YaleNew" w:hAnsi="YaleNew" w:cs="Times"/>
          <w:i/>
        </w:rPr>
        <w:t>Biological P</w:t>
      </w:r>
      <w:r w:rsidR="00F9202D" w:rsidRPr="002277AF">
        <w:rPr>
          <w:rFonts w:ascii="YaleNew" w:hAnsi="YaleNew" w:cs="Times"/>
          <w:i/>
        </w:rPr>
        <w:t>sychiatry</w:t>
      </w:r>
      <w:r w:rsidR="00F9202D" w:rsidRPr="002277AF">
        <w:rPr>
          <w:rFonts w:ascii="YaleNew" w:hAnsi="YaleNew" w:cs="Times"/>
        </w:rPr>
        <w:t>. 2017;81(10):848-861.</w:t>
      </w:r>
    </w:p>
    <w:p w14:paraId="7F92BDAE" w14:textId="77777777" w:rsidR="002277AF" w:rsidRDefault="00ED3F16" w:rsidP="002277AF">
      <w:pPr>
        <w:numPr>
          <w:ilvl w:val="0"/>
          <w:numId w:val="6"/>
        </w:numPr>
        <w:tabs>
          <w:tab w:val="left" w:pos="450"/>
        </w:tabs>
        <w:spacing w:after="100"/>
        <w:ind w:left="0" w:firstLine="0"/>
        <w:rPr>
          <w:rFonts w:ascii="YaleNew" w:hAnsi="YaleNew"/>
        </w:rPr>
      </w:pPr>
      <w:r w:rsidRPr="002277AF">
        <w:rPr>
          <w:rFonts w:ascii="YaleNew" w:hAnsi="YaleNew" w:cs="Times"/>
        </w:rPr>
        <w:t>Fryer SL, Roach BJ, Ford JM, Donaldson KR, Calhou</w:t>
      </w:r>
      <w:r w:rsidR="0020558E" w:rsidRPr="002277AF">
        <w:rPr>
          <w:rFonts w:ascii="YaleNew" w:hAnsi="YaleNew" w:cs="Times"/>
        </w:rPr>
        <w:t xml:space="preserve">n VD, </w:t>
      </w:r>
      <w:proofErr w:type="spellStart"/>
      <w:r w:rsidR="0020558E" w:rsidRPr="002277AF">
        <w:rPr>
          <w:rFonts w:ascii="YaleNew" w:hAnsi="YaleNew" w:cs="Times"/>
        </w:rPr>
        <w:t>Pearlson</w:t>
      </w:r>
      <w:proofErr w:type="spellEnd"/>
      <w:r w:rsidR="0020558E" w:rsidRPr="002277AF">
        <w:rPr>
          <w:rFonts w:ascii="YaleNew" w:hAnsi="YaleNew" w:cs="Times"/>
        </w:rPr>
        <w:t xml:space="preserve"> GD, </w:t>
      </w:r>
      <w:proofErr w:type="spellStart"/>
      <w:r w:rsidR="0020558E" w:rsidRPr="002277AF">
        <w:rPr>
          <w:rFonts w:ascii="YaleNew" w:hAnsi="YaleNew" w:cs="Times"/>
        </w:rPr>
        <w:t>Kiehl</w:t>
      </w:r>
      <w:proofErr w:type="spellEnd"/>
      <w:r w:rsidR="0020558E" w:rsidRPr="002277AF">
        <w:rPr>
          <w:rFonts w:ascii="YaleNew" w:hAnsi="YaleNew" w:cs="Times"/>
        </w:rPr>
        <w:t xml:space="preserve"> KA, </w:t>
      </w:r>
      <w:r w:rsidR="0020558E" w:rsidRPr="002277AF">
        <w:rPr>
          <w:rFonts w:ascii="YaleNew" w:hAnsi="YaleNew" w:cs="Times"/>
          <w:b/>
        </w:rPr>
        <w:t>Srihari VH</w:t>
      </w:r>
      <w:r w:rsidR="0020558E" w:rsidRPr="002277AF">
        <w:rPr>
          <w:rFonts w:ascii="YaleNew" w:hAnsi="YaleNew" w:cs="Times"/>
        </w:rPr>
        <w:t xml:space="preserve">, McGlashan TH, Woods SW, </w:t>
      </w:r>
      <w:proofErr w:type="spellStart"/>
      <w:r w:rsidR="0020558E" w:rsidRPr="002277AF">
        <w:rPr>
          <w:rFonts w:ascii="YaleNew" w:hAnsi="YaleNew" w:cs="Times"/>
        </w:rPr>
        <w:t>Mathalon</w:t>
      </w:r>
      <w:proofErr w:type="spellEnd"/>
      <w:r w:rsidR="0020558E" w:rsidRPr="002277AF">
        <w:rPr>
          <w:rFonts w:ascii="YaleNew" w:hAnsi="YaleNew" w:cs="Times"/>
        </w:rPr>
        <w:t xml:space="preserve"> DH</w:t>
      </w:r>
      <w:r w:rsidRPr="002277AF">
        <w:rPr>
          <w:rFonts w:ascii="YaleNew" w:hAnsi="YaleNew" w:cs="Times"/>
        </w:rPr>
        <w:t xml:space="preserve">. Should I Stay or Should I Go? FMRI Study of Response Inhibition in Early Illness Schizophrenia and Risk for Psychosis. </w:t>
      </w:r>
      <w:r w:rsidRPr="002277AF">
        <w:rPr>
          <w:rFonts w:ascii="YaleNew" w:hAnsi="YaleNew" w:cs="Times"/>
          <w:i/>
        </w:rPr>
        <w:t>Schizophr</w:t>
      </w:r>
      <w:r w:rsidR="000C0238" w:rsidRPr="002277AF">
        <w:rPr>
          <w:rFonts w:ascii="YaleNew" w:hAnsi="YaleNew" w:cs="Times"/>
          <w:i/>
        </w:rPr>
        <w:t>enia</w:t>
      </w:r>
      <w:r w:rsidRPr="002277AF">
        <w:rPr>
          <w:rFonts w:ascii="YaleNew" w:hAnsi="YaleNew" w:cs="Times"/>
          <w:i/>
        </w:rPr>
        <w:t xml:space="preserve"> Bull</w:t>
      </w:r>
      <w:r w:rsidR="000C0238" w:rsidRPr="002277AF">
        <w:rPr>
          <w:rFonts w:ascii="YaleNew" w:hAnsi="YaleNew" w:cs="Times"/>
          <w:i/>
        </w:rPr>
        <w:t>etin</w:t>
      </w:r>
      <w:r w:rsidRPr="002277AF">
        <w:rPr>
          <w:rFonts w:ascii="YaleNew" w:hAnsi="YaleNew" w:cs="Times"/>
        </w:rPr>
        <w:t xml:space="preserve"> 2018; </w:t>
      </w:r>
      <w:r w:rsidR="002374BA" w:rsidRPr="002277AF">
        <w:rPr>
          <w:rFonts w:ascii="YaleNew" w:hAnsi="YaleNew" w:cs="Times"/>
        </w:rPr>
        <w:t>2019 Jan 1;45(1):158-168.</w:t>
      </w:r>
    </w:p>
    <w:p w14:paraId="3B83CBC6" w14:textId="77777777" w:rsidR="002277AF" w:rsidRDefault="00D14BB9" w:rsidP="002277AF">
      <w:pPr>
        <w:numPr>
          <w:ilvl w:val="0"/>
          <w:numId w:val="6"/>
        </w:numPr>
        <w:tabs>
          <w:tab w:val="left" w:pos="450"/>
        </w:tabs>
        <w:spacing w:after="100"/>
        <w:ind w:left="0" w:firstLine="0"/>
        <w:rPr>
          <w:rFonts w:ascii="YaleNew" w:hAnsi="YaleNew"/>
        </w:rPr>
      </w:pPr>
      <w:proofErr w:type="spellStart"/>
      <w:r w:rsidRPr="002277AF">
        <w:rPr>
          <w:rFonts w:ascii="YaleNew" w:hAnsi="YaleNew" w:cs="Times"/>
        </w:rPr>
        <w:t>Correll</w:t>
      </w:r>
      <w:proofErr w:type="spellEnd"/>
      <w:r w:rsidRPr="002277AF">
        <w:rPr>
          <w:rFonts w:ascii="YaleNew" w:hAnsi="YaleNew" w:cs="Times"/>
        </w:rPr>
        <w:t xml:space="preserve"> CU, Galling B, Pawar A, </w:t>
      </w:r>
      <w:proofErr w:type="spellStart"/>
      <w:r w:rsidRPr="002277AF">
        <w:rPr>
          <w:rFonts w:ascii="YaleNew" w:hAnsi="YaleNew" w:cs="Times"/>
        </w:rPr>
        <w:t>Krivko</w:t>
      </w:r>
      <w:proofErr w:type="spellEnd"/>
      <w:r w:rsidRPr="002277AF">
        <w:rPr>
          <w:rFonts w:ascii="YaleNew" w:hAnsi="YaleNew" w:cs="Times"/>
        </w:rPr>
        <w:t xml:space="preserve"> A, </w:t>
      </w:r>
      <w:proofErr w:type="spellStart"/>
      <w:r w:rsidRPr="002277AF">
        <w:rPr>
          <w:rFonts w:ascii="YaleNew" w:hAnsi="YaleNew" w:cs="Times"/>
        </w:rPr>
        <w:t>Bonetto</w:t>
      </w:r>
      <w:proofErr w:type="spellEnd"/>
      <w:r w:rsidRPr="002277AF">
        <w:rPr>
          <w:rFonts w:ascii="YaleNew" w:hAnsi="YaleNew" w:cs="Times"/>
        </w:rPr>
        <w:t xml:space="preserve"> C, Ruggeri M, Craig T, </w:t>
      </w:r>
      <w:proofErr w:type="spellStart"/>
      <w:r w:rsidRPr="002277AF">
        <w:rPr>
          <w:rFonts w:ascii="YaleNew" w:hAnsi="YaleNew" w:cs="Times"/>
        </w:rPr>
        <w:t>Nordentoft</w:t>
      </w:r>
      <w:proofErr w:type="spellEnd"/>
      <w:r w:rsidRPr="002277AF">
        <w:rPr>
          <w:rFonts w:ascii="YaleNew" w:hAnsi="YaleNew" w:cs="Times"/>
        </w:rPr>
        <w:t xml:space="preserve"> M, </w:t>
      </w:r>
      <w:r w:rsidRPr="002277AF">
        <w:rPr>
          <w:rFonts w:ascii="YaleNew" w:hAnsi="YaleNew" w:cs="Times"/>
          <w:b/>
        </w:rPr>
        <w:t>Srihari VH</w:t>
      </w:r>
      <w:r w:rsidRPr="002277AF">
        <w:rPr>
          <w:rFonts w:ascii="YaleNew" w:hAnsi="YaleNew" w:cs="Times"/>
        </w:rPr>
        <w:t xml:space="preserve">, </w:t>
      </w:r>
      <w:proofErr w:type="spellStart"/>
      <w:r w:rsidRPr="002277AF">
        <w:rPr>
          <w:rFonts w:ascii="YaleNew" w:hAnsi="YaleNew" w:cs="Times"/>
        </w:rPr>
        <w:t>Guloskuz</w:t>
      </w:r>
      <w:proofErr w:type="spellEnd"/>
      <w:r w:rsidRPr="002277AF">
        <w:rPr>
          <w:rFonts w:ascii="YaleNew" w:hAnsi="YaleNew" w:cs="Times"/>
        </w:rPr>
        <w:t xml:space="preserve"> S, Hui CLM, Chen EYH, Valencia M, Juarez F, Robinson DG, Schooler NR, Brunette MF, </w:t>
      </w:r>
      <w:proofErr w:type="spellStart"/>
      <w:r w:rsidRPr="002277AF">
        <w:rPr>
          <w:rFonts w:ascii="YaleNew" w:hAnsi="YaleNew" w:cs="Times"/>
        </w:rPr>
        <w:t>Mueser</w:t>
      </w:r>
      <w:proofErr w:type="spellEnd"/>
      <w:r w:rsidRPr="002277AF">
        <w:rPr>
          <w:rFonts w:ascii="YaleNew" w:hAnsi="YaleNew" w:cs="Times"/>
        </w:rPr>
        <w:t xml:space="preserve"> KT, </w:t>
      </w:r>
      <w:proofErr w:type="spellStart"/>
      <w:r w:rsidRPr="002277AF">
        <w:rPr>
          <w:rFonts w:ascii="YaleNew" w:hAnsi="YaleNew" w:cs="Times"/>
        </w:rPr>
        <w:t>Rosenheck</w:t>
      </w:r>
      <w:proofErr w:type="spellEnd"/>
      <w:r w:rsidRPr="002277AF">
        <w:rPr>
          <w:rFonts w:ascii="YaleNew" w:hAnsi="YaleNew" w:cs="Times"/>
        </w:rPr>
        <w:t xml:space="preserve"> RA, Marcy P, Addington J, </w:t>
      </w:r>
      <w:proofErr w:type="spellStart"/>
      <w:r w:rsidRPr="002277AF">
        <w:rPr>
          <w:rFonts w:ascii="YaleNew" w:hAnsi="YaleNew" w:cs="Times"/>
        </w:rPr>
        <w:t>Estrogg</w:t>
      </w:r>
      <w:proofErr w:type="spellEnd"/>
      <w:r w:rsidRPr="002277AF">
        <w:rPr>
          <w:rFonts w:ascii="YaleNew" w:hAnsi="YaleNew" w:cs="Times"/>
        </w:rPr>
        <w:t xml:space="preserve"> SE, Robinson J, Penn D, Severe J, Kane JM. </w:t>
      </w:r>
      <w:r w:rsidR="003E6810" w:rsidRPr="002277AF">
        <w:rPr>
          <w:rFonts w:ascii="YaleNew" w:hAnsi="YaleNew" w:cs="Times"/>
        </w:rPr>
        <w:t xml:space="preserve">Comparison of Early Intervention Services vs Treatment as Usual for Early-Phase Psychosis: A Systematic Review, Meta-analysis, and Meta-regression. </w:t>
      </w:r>
      <w:r w:rsidR="003E6810" w:rsidRPr="002277AF">
        <w:rPr>
          <w:rFonts w:ascii="YaleNew" w:hAnsi="YaleNew" w:cs="Times"/>
          <w:i/>
        </w:rPr>
        <w:t>JAMA Psychiatry</w:t>
      </w:r>
      <w:r w:rsidR="003E6810" w:rsidRPr="002277AF">
        <w:rPr>
          <w:rFonts w:ascii="YaleNew" w:hAnsi="YaleNew" w:cs="Times"/>
        </w:rPr>
        <w:t>. 2018 Jun 1;75(6):555-565.</w:t>
      </w:r>
    </w:p>
    <w:p w14:paraId="4A2D45AB" w14:textId="77777777" w:rsidR="002277AF" w:rsidRDefault="00B228C5"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Cho YT, Lam NH, Starc M, </w:t>
      </w:r>
      <w:proofErr w:type="spellStart"/>
      <w:r w:rsidRPr="002277AF">
        <w:rPr>
          <w:rFonts w:ascii="YaleNew" w:hAnsi="YaleNew" w:cs="Times"/>
        </w:rPr>
        <w:t>Santamauro</w:t>
      </w:r>
      <w:proofErr w:type="spellEnd"/>
      <w:r w:rsidRPr="002277AF">
        <w:rPr>
          <w:rFonts w:ascii="YaleNew" w:hAnsi="YaleNew" w:cs="Times"/>
        </w:rPr>
        <w:t xml:space="preserve"> N, </w:t>
      </w:r>
      <w:proofErr w:type="spellStart"/>
      <w:r w:rsidRPr="002277AF">
        <w:rPr>
          <w:rFonts w:ascii="YaleNew" w:hAnsi="YaleNew" w:cs="Times"/>
        </w:rPr>
        <w:t>Savic</w:t>
      </w:r>
      <w:proofErr w:type="spellEnd"/>
      <w:r w:rsidRPr="002277AF">
        <w:rPr>
          <w:rFonts w:ascii="YaleNew" w:hAnsi="YaleNew" w:cs="Times"/>
        </w:rPr>
        <w:t xml:space="preserve"> A, Diehl C, Schleifer CH, </w:t>
      </w:r>
      <w:proofErr w:type="spellStart"/>
      <w:r w:rsidRPr="002277AF">
        <w:rPr>
          <w:rFonts w:ascii="YaleNew" w:hAnsi="YaleNew" w:cs="Times"/>
        </w:rPr>
        <w:t>Moujaes</w:t>
      </w:r>
      <w:proofErr w:type="spellEnd"/>
      <w:r w:rsidRPr="002277AF">
        <w:rPr>
          <w:rFonts w:ascii="YaleNew" w:hAnsi="YaleNew" w:cs="Times"/>
        </w:rPr>
        <w:t xml:space="preserve"> F, </w:t>
      </w:r>
      <w:r w:rsidRPr="002277AF">
        <w:rPr>
          <w:rFonts w:ascii="YaleNew" w:hAnsi="YaleNew" w:cs="Times"/>
          <w:b/>
        </w:rPr>
        <w:t>Srihari VH</w:t>
      </w:r>
      <w:r w:rsidRPr="002277AF">
        <w:rPr>
          <w:rFonts w:ascii="YaleNew" w:hAnsi="YaleNew" w:cs="Times"/>
        </w:rPr>
        <w:t xml:space="preserve">, </w:t>
      </w:r>
      <w:proofErr w:type="spellStart"/>
      <w:r w:rsidRPr="002277AF">
        <w:rPr>
          <w:rFonts w:ascii="YaleNew" w:hAnsi="YaleNew" w:cs="Times"/>
        </w:rPr>
        <w:t>Repovs</w:t>
      </w:r>
      <w:proofErr w:type="spellEnd"/>
      <w:r w:rsidRPr="002277AF">
        <w:rPr>
          <w:rFonts w:ascii="YaleNew" w:hAnsi="YaleNew" w:cs="Times"/>
        </w:rPr>
        <w:t xml:space="preserve"> G, Murray JD, </w:t>
      </w:r>
      <w:proofErr w:type="spellStart"/>
      <w:r w:rsidRPr="002277AF">
        <w:rPr>
          <w:rFonts w:ascii="YaleNew" w:hAnsi="YaleNew" w:cs="Times"/>
        </w:rPr>
        <w:t>Anticevic</w:t>
      </w:r>
      <w:proofErr w:type="spellEnd"/>
      <w:r w:rsidRPr="002277AF">
        <w:rPr>
          <w:rFonts w:ascii="YaleNew" w:hAnsi="YaleNew" w:cs="Times"/>
        </w:rPr>
        <w:t xml:space="preserve"> A. Effects of Reward on Spatial Working Memory in Schizophrenia. </w:t>
      </w:r>
      <w:r w:rsidRPr="002277AF">
        <w:rPr>
          <w:rFonts w:ascii="YaleNew" w:hAnsi="YaleNew" w:cs="Times"/>
          <w:i/>
        </w:rPr>
        <w:t>Journal of Abnormal Psychology</w:t>
      </w:r>
      <w:r w:rsidRPr="002277AF">
        <w:rPr>
          <w:rFonts w:ascii="YaleNew" w:hAnsi="YaleNew" w:cs="Times"/>
        </w:rPr>
        <w:t xml:space="preserve"> </w:t>
      </w:r>
      <w:r w:rsidR="002374BA" w:rsidRPr="002277AF">
        <w:rPr>
          <w:rFonts w:ascii="YaleNew" w:hAnsi="YaleNew" w:cs="Times"/>
        </w:rPr>
        <w:t>2018 Oct;127(7):695-709.</w:t>
      </w:r>
    </w:p>
    <w:p w14:paraId="45D689B0" w14:textId="77777777" w:rsidR="002277AF" w:rsidRDefault="00627E46"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Mathis WS, Woods S, </w:t>
      </w:r>
      <w:r w:rsidRPr="002277AF">
        <w:rPr>
          <w:rFonts w:ascii="YaleNew" w:hAnsi="YaleNew" w:cs="Times"/>
          <w:b/>
        </w:rPr>
        <w:t>Srihari V</w:t>
      </w:r>
      <w:r w:rsidRPr="002277AF">
        <w:rPr>
          <w:rFonts w:ascii="YaleNew" w:hAnsi="YaleNew" w:cs="Times"/>
        </w:rPr>
        <w:t xml:space="preserve">. (2018). Blind Spots: Spatial analytics can identify nonrandom geographic variation in first episode psychosis program enrollments. </w:t>
      </w:r>
      <w:r w:rsidRPr="002277AF">
        <w:rPr>
          <w:rFonts w:ascii="YaleNew" w:hAnsi="YaleNew" w:cs="Times"/>
          <w:i/>
        </w:rPr>
        <w:t>Early Interv</w:t>
      </w:r>
      <w:r w:rsidR="004F016C" w:rsidRPr="002277AF">
        <w:rPr>
          <w:rFonts w:ascii="YaleNew" w:hAnsi="YaleNew" w:cs="Times"/>
          <w:i/>
        </w:rPr>
        <w:t>ention in</w:t>
      </w:r>
      <w:r w:rsidRPr="002277AF">
        <w:rPr>
          <w:rFonts w:ascii="YaleNew" w:hAnsi="YaleNew" w:cs="Times"/>
          <w:i/>
        </w:rPr>
        <w:t xml:space="preserve"> Psychiatry</w:t>
      </w:r>
      <w:r w:rsidRPr="002277AF">
        <w:rPr>
          <w:rFonts w:ascii="YaleNew" w:hAnsi="YaleNew" w:cs="Times"/>
        </w:rPr>
        <w:t xml:space="preserve">, </w:t>
      </w:r>
      <w:r w:rsidR="002374BA" w:rsidRPr="002277AF">
        <w:rPr>
          <w:rFonts w:ascii="YaleNew" w:hAnsi="YaleNew" w:cs="Times"/>
        </w:rPr>
        <w:t>2018 Dec;12(6):1229-1234</w:t>
      </w:r>
    </w:p>
    <w:p w14:paraId="526CF33D" w14:textId="77777777" w:rsidR="002277AF" w:rsidRDefault="003E6810" w:rsidP="002277AF">
      <w:pPr>
        <w:numPr>
          <w:ilvl w:val="0"/>
          <w:numId w:val="6"/>
        </w:numPr>
        <w:tabs>
          <w:tab w:val="left" w:pos="450"/>
        </w:tabs>
        <w:spacing w:after="100"/>
        <w:ind w:left="0" w:firstLine="0"/>
        <w:rPr>
          <w:rFonts w:ascii="YaleNew" w:hAnsi="YaleNew"/>
        </w:rPr>
      </w:pPr>
      <w:r w:rsidRPr="002277AF">
        <w:rPr>
          <w:rFonts w:ascii="YaleNew" w:hAnsi="YaleNew" w:cs="Times"/>
        </w:rPr>
        <w:t xml:space="preserve">Kline ER, </w:t>
      </w:r>
      <w:proofErr w:type="spellStart"/>
      <w:r w:rsidRPr="002277AF">
        <w:rPr>
          <w:rFonts w:ascii="YaleNew" w:hAnsi="YaleNew" w:cs="Times"/>
        </w:rPr>
        <w:t>DeTore</w:t>
      </w:r>
      <w:proofErr w:type="spellEnd"/>
      <w:r w:rsidRPr="002277AF">
        <w:rPr>
          <w:rFonts w:ascii="YaleNew" w:hAnsi="YaleNew" w:cs="Times"/>
        </w:rPr>
        <w:t xml:space="preserve"> NR, Keefe K, Seidman LJ, </w:t>
      </w:r>
      <w:r w:rsidRPr="002277AF">
        <w:rPr>
          <w:rFonts w:ascii="YaleNew" w:hAnsi="YaleNew" w:cs="Times"/>
          <w:b/>
        </w:rPr>
        <w:t>Srihari VH</w:t>
      </w:r>
      <w:r w:rsidRPr="002277AF">
        <w:rPr>
          <w:rFonts w:ascii="YaleNew" w:hAnsi="YaleNew" w:cs="Times"/>
        </w:rPr>
        <w:t xml:space="preserve">, Keshavan MS, Guyer M. Development and validation of the client engagement and service use scale: A pilot study. </w:t>
      </w:r>
      <w:r w:rsidRPr="002277AF">
        <w:rPr>
          <w:rFonts w:ascii="YaleNew" w:hAnsi="YaleNew" w:cs="Times"/>
          <w:i/>
        </w:rPr>
        <w:t>Schizophr</w:t>
      </w:r>
      <w:r w:rsidR="0020558E" w:rsidRPr="002277AF">
        <w:rPr>
          <w:rFonts w:ascii="YaleNew" w:hAnsi="YaleNew" w:cs="Times"/>
          <w:i/>
        </w:rPr>
        <w:t>enia</w:t>
      </w:r>
      <w:r w:rsidRPr="002277AF">
        <w:rPr>
          <w:rFonts w:ascii="YaleNew" w:hAnsi="YaleNew" w:cs="Times"/>
          <w:i/>
        </w:rPr>
        <w:t xml:space="preserve"> Res</w:t>
      </w:r>
      <w:r w:rsidR="0020558E" w:rsidRPr="002277AF">
        <w:rPr>
          <w:rFonts w:ascii="YaleNew" w:hAnsi="YaleNew" w:cs="Times"/>
          <w:i/>
        </w:rPr>
        <w:t>earch</w:t>
      </w:r>
      <w:r w:rsidRPr="002277AF">
        <w:rPr>
          <w:rFonts w:ascii="YaleNew" w:hAnsi="YaleNew" w:cs="Times"/>
        </w:rPr>
        <w:t xml:space="preserve">. </w:t>
      </w:r>
      <w:r w:rsidR="002374BA" w:rsidRPr="002277AF">
        <w:rPr>
          <w:rFonts w:ascii="YaleNew" w:hAnsi="YaleNew" w:cs="Times"/>
        </w:rPr>
        <w:t xml:space="preserve">2018 </w:t>
      </w:r>
      <w:proofErr w:type="gramStart"/>
      <w:r w:rsidR="002374BA" w:rsidRPr="002277AF">
        <w:rPr>
          <w:rFonts w:ascii="YaleNew" w:hAnsi="YaleNew" w:cs="Times"/>
        </w:rPr>
        <w:t>Nov;201:343</w:t>
      </w:r>
      <w:proofErr w:type="gramEnd"/>
      <w:r w:rsidR="002374BA" w:rsidRPr="002277AF">
        <w:rPr>
          <w:rFonts w:ascii="YaleNew" w:hAnsi="YaleNew" w:cs="Times"/>
        </w:rPr>
        <w:t>-346.</w:t>
      </w:r>
    </w:p>
    <w:p w14:paraId="38BC3DE2" w14:textId="77777777" w:rsidR="002277AF" w:rsidRPr="002277AF" w:rsidRDefault="00EA79C1" w:rsidP="002277AF">
      <w:pPr>
        <w:numPr>
          <w:ilvl w:val="0"/>
          <w:numId w:val="6"/>
        </w:numPr>
        <w:tabs>
          <w:tab w:val="left" w:pos="450"/>
        </w:tabs>
        <w:spacing w:after="100"/>
        <w:ind w:left="0" w:firstLine="0"/>
        <w:rPr>
          <w:rFonts w:ascii="YaleNew" w:hAnsi="YaleNew"/>
        </w:rPr>
      </w:pPr>
      <w:r w:rsidRPr="002277AF">
        <w:rPr>
          <w:rFonts w:ascii="YaleNew" w:hAnsi="YaleNew" w:cs="Arial"/>
        </w:rPr>
        <w:t xml:space="preserve">Murphy SM, Kucukgoncu S, Bao Y, Li F, Tek C, </w:t>
      </w:r>
      <w:proofErr w:type="spellStart"/>
      <w:r w:rsidRPr="002277AF">
        <w:rPr>
          <w:rFonts w:ascii="YaleNew" w:hAnsi="YaleNew" w:cs="Arial"/>
        </w:rPr>
        <w:t>Breitborde</w:t>
      </w:r>
      <w:proofErr w:type="spellEnd"/>
      <w:r w:rsidRPr="002277AF">
        <w:rPr>
          <w:rFonts w:ascii="YaleNew" w:hAnsi="YaleNew" w:cs="Arial"/>
        </w:rPr>
        <w:t xml:space="preserve"> NJK, </w:t>
      </w:r>
      <w:proofErr w:type="spellStart"/>
      <w:r w:rsidRPr="002277AF">
        <w:rPr>
          <w:rFonts w:ascii="YaleNew" w:hAnsi="YaleNew" w:cs="Arial"/>
        </w:rPr>
        <w:t>Guloksuz</w:t>
      </w:r>
      <w:proofErr w:type="spellEnd"/>
      <w:r w:rsidRPr="002277AF">
        <w:rPr>
          <w:rFonts w:ascii="YaleNew" w:hAnsi="YaleNew" w:cs="Arial"/>
        </w:rPr>
        <w:t xml:space="preserve"> S, </w:t>
      </w:r>
      <w:proofErr w:type="spellStart"/>
      <w:r w:rsidRPr="002277AF">
        <w:rPr>
          <w:rFonts w:ascii="YaleNew" w:hAnsi="YaleNew" w:cs="Arial"/>
        </w:rPr>
        <w:t>Phutane</w:t>
      </w:r>
      <w:proofErr w:type="spellEnd"/>
      <w:r w:rsidRPr="002277AF">
        <w:rPr>
          <w:rFonts w:ascii="YaleNew" w:hAnsi="YaleNew" w:cs="Arial"/>
        </w:rPr>
        <w:t xml:space="preserve"> VH, </w:t>
      </w:r>
      <w:proofErr w:type="spellStart"/>
      <w:r w:rsidRPr="002277AF">
        <w:rPr>
          <w:rFonts w:ascii="YaleNew" w:hAnsi="YaleNew" w:cs="Arial"/>
        </w:rPr>
        <w:t>Ozkan</w:t>
      </w:r>
      <w:proofErr w:type="spellEnd"/>
      <w:r w:rsidRPr="002277AF">
        <w:rPr>
          <w:rFonts w:ascii="YaleNew" w:hAnsi="YaleNew" w:cs="Arial"/>
        </w:rPr>
        <w:t xml:space="preserve"> B, Pollard J, Cahill J, Woods SW, Cole RA, </w:t>
      </w:r>
      <w:proofErr w:type="spellStart"/>
      <w:r w:rsidRPr="002277AF">
        <w:rPr>
          <w:rFonts w:ascii="YaleNew" w:hAnsi="YaleNew" w:cs="Arial"/>
        </w:rPr>
        <w:t>Schoenbaum</w:t>
      </w:r>
      <w:proofErr w:type="spellEnd"/>
      <w:r w:rsidRPr="002277AF">
        <w:rPr>
          <w:rFonts w:ascii="YaleNew" w:hAnsi="YaleNew" w:cs="Arial"/>
        </w:rPr>
        <w:t xml:space="preserve"> M, </w:t>
      </w:r>
      <w:r w:rsidRPr="002277AF">
        <w:rPr>
          <w:rFonts w:ascii="YaleNew" w:hAnsi="YaleNew" w:cs="Arial"/>
          <w:b/>
        </w:rPr>
        <w:t>Srihari VH</w:t>
      </w:r>
      <w:r w:rsidRPr="002277AF">
        <w:rPr>
          <w:rFonts w:ascii="YaleNew" w:hAnsi="YaleNew" w:cs="Arial"/>
        </w:rPr>
        <w:t xml:space="preserve">. An Economic Evaluation of Coordinated Specialty Care (CSC) Services for First-Episode Psychosis in the U.S. Public Sector. </w:t>
      </w:r>
      <w:r w:rsidRPr="002277AF">
        <w:rPr>
          <w:rFonts w:ascii="YaleNew" w:hAnsi="YaleNew" w:cs="Arial"/>
          <w:i/>
        </w:rPr>
        <w:t>The Journal of Mental Health Policy and Economics</w:t>
      </w:r>
      <w:r w:rsidRPr="002277AF">
        <w:rPr>
          <w:rFonts w:ascii="YaleNew" w:hAnsi="YaleNew" w:cs="Arial"/>
        </w:rPr>
        <w:t>. 2018 Sep 1;21(3):123-130.</w:t>
      </w:r>
    </w:p>
    <w:p w14:paraId="289ECEF6" w14:textId="77777777" w:rsidR="002277AF" w:rsidRDefault="00EA79C1" w:rsidP="002277AF">
      <w:pPr>
        <w:numPr>
          <w:ilvl w:val="0"/>
          <w:numId w:val="6"/>
        </w:numPr>
        <w:tabs>
          <w:tab w:val="left" w:pos="450"/>
        </w:tabs>
        <w:spacing w:after="100"/>
        <w:ind w:left="0" w:firstLine="0"/>
        <w:rPr>
          <w:rFonts w:ascii="YaleNew" w:hAnsi="YaleNew"/>
        </w:rPr>
      </w:pPr>
      <w:proofErr w:type="spellStart"/>
      <w:r w:rsidRPr="002277AF">
        <w:rPr>
          <w:rFonts w:ascii="YaleNew" w:hAnsi="YaleNew" w:cs="Arial"/>
        </w:rPr>
        <w:t>Kucukgoncu</w:t>
      </w:r>
      <w:proofErr w:type="spellEnd"/>
      <w:r w:rsidRPr="002277AF">
        <w:rPr>
          <w:rFonts w:ascii="YaleNew" w:hAnsi="YaleNew" w:cs="Arial"/>
        </w:rPr>
        <w:t xml:space="preserve"> S, </w:t>
      </w:r>
      <w:proofErr w:type="spellStart"/>
      <w:r w:rsidRPr="002277AF">
        <w:rPr>
          <w:rFonts w:ascii="YaleNew" w:hAnsi="YaleNew" w:cs="Arial"/>
        </w:rPr>
        <w:t>Kosir</w:t>
      </w:r>
      <w:proofErr w:type="spellEnd"/>
      <w:r w:rsidRPr="002277AF">
        <w:rPr>
          <w:rFonts w:ascii="YaleNew" w:hAnsi="YaleNew" w:cs="Arial"/>
        </w:rPr>
        <w:t xml:space="preserve"> U, Zhou E, Sullivan E, </w:t>
      </w:r>
      <w:r w:rsidRPr="002277AF">
        <w:rPr>
          <w:rFonts w:ascii="YaleNew" w:hAnsi="YaleNew" w:cs="Arial"/>
          <w:b/>
        </w:rPr>
        <w:t>Srihari VH</w:t>
      </w:r>
      <w:r w:rsidRPr="002277AF">
        <w:rPr>
          <w:rFonts w:ascii="YaleNew" w:hAnsi="YaleNew" w:cs="Arial"/>
        </w:rPr>
        <w:t xml:space="preserve">, Tek C. Glucose Metabolism Dysregulation at the Onset of Mental Illness is not Limited to First Episode Psychosis: A Systematic Review and Meta-Analysis. </w:t>
      </w:r>
      <w:r w:rsidRPr="002277AF">
        <w:rPr>
          <w:rFonts w:ascii="YaleNew" w:hAnsi="YaleNew" w:cs="Arial"/>
          <w:i/>
        </w:rPr>
        <w:t xml:space="preserve">Early Intervention in Psychiatry. </w:t>
      </w:r>
      <w:r w:rsidRPr="002277AF">
        <w:rPr>
          <w:rFonts w:ascii="YaleNew" w:hAnsi="YaleNew" w:cs="Arial"/>
        </w:rPr>
        <w:t xml:space="preserve">2018 Oct 2. </w:t>
      </w:r>
      <w:proofErr w:type="spellStart"/>
      <w:r w:rsidRPr="002277AF">
        <w:rPr>
          <w:rFonts w:ascii="YaleNew" w:hAnsi="YaleNew" w:cs="Arial"/>
        </w:rPr>
        <w:t>doi</w:t>
      </w:r>
      <w:proofErr w:type="spellEnd"/>
      <w:r w:rsidRPr="002277AF">
        <w:rPr>
          <w:rFonts w:ascii="YaleNew" w:hAnsi="YaleNew" w:cs="Arial"/>
        </w:rPr>
        <w:t>: 10.1111/eip.12749. [</w:t>
      </w:r>
      <w:proofErr w:type="spellStart"/>
      <w:r w:rsidRPr="002277AF">
        <w:rPr>
          <w:rFonts w:ascii="YaleNew" w:hAnsi="YaleNew" w:cs="Arial"/>
        </w:rPr>
        <w:t>Epub</w:t>
      </w:r>
      <w:proofErr w:type="spellEnd"/>
      <w:r w:rsidRPr="002277AF">
        <w:rPr>
          <w:rFonts w:ascii="YaleNew" w:hAnsi="YaleNew" w:cs="Arial"/>
        </w:rPr>
        <w:t xml:space="preserve"> ahead of print]</w:t>
      </w:r>
    </w:p>
    <w:p w14:paraId="6F766E42" w14:textId="77777777" w:rsidR="002277AF" w:rsidRDefault="00EA79C1" w:rsidP="002277AF">
      <w:pPr>
        <w:numPr>
          <w:ilvl w:val="0"/>
          <w:numId w:val="6"/>
        </w:numPr>
        <w:tabs>
          <w:tab w:val="left" w:pos="450"/>
        </w:tabs>
        <w:spacing w:after="100"/>
        <w:ind w:left="0" w:firstLine="0"/>
        <w:rPr>
          <w:rFonts w:ascii="YaleNew" w:hAnsi="YaleNew"/>
        </w:rPr>
      </w:pPr>
      <w:r w:rsidRPr="002277AF">
        <w:rPr>
          <w:rFonts w:ascii="YaleNew" w:hAnsi="YaleNew" w:cs="Arial"/>
        </w:rPr>
        <w:t xml:space="preserve">Kang C, Zhou H, Yang J, Yang R, Sun N, Wang S, Wang S, Yang C, Han D, </w:t>
      </w:r>
      <w:r w:rsidRPr="002277AF">
        <w:rPr>
          <w:rFonts w:ascii="YaleNew" w:hAnsi="YaleNew" w:cs="Arial"/>
          <w:b/>
        </w:rPr>
        <w:t>Srihari VH</w:t>
      </w:r>
      <w:r w:rsidRPr="002277AF">
        <w:rPr>
          <w:rFonts w:ascii="YaleNew" w:hAnsi="YaleNew" w:cs="Arial"/>
        </w:rPr>
        <w:t xml:space="preserve">. Course, outcome and diagnosis stability of early-onset schizophrenia in Yunnan Province, China-a three </w:t>
      </w:r>
      <w:proofErr w:type="gramStart"/>
      <w:r w:rsidRPr="002277AF">
        <w:rPr>
          <w:rFonts w:ascii="YaleNew" w:hAnsi="YaleNew" w:cs="Arial"/>
        </w:rPr>
        <w:t>years</w:t>
      </w:r>
      <w:proofErr w:type="gramEnd"/>
      <w:r w:rsidRPr="002277AF">
        <w:rPr>
          <w:rFonts w:ascii="YaleNew" w:hAnsi="YaleNew" w:cs="Arial"/>
        </w:rPr>
        <w:t xml:space="preserve"> follow-up study. </w:t>
      </w:r>
      <w:r w:rsidRPr="002277AF">
        <w:rPr>
          <w:rFonts w:ascii="YaleNew" w:hAnsi="YaleNew" w:cs="Arial"/>
          <w:i/>
        </w:rPr>
        <w:t>Psychiatry Research</w:t>
      </w:r>
      <w:r w:rsidRPr="002277AF">
        <w:rPr>
          <w:rFonts w:ascii="YaleNew" w:hAnsi="YaleNew" w:cs="Arial"/>
        </w:rPr>
        <w:t xml:space="preserve">. 2018 Nov </w:t>
      </w:r>
      <w:proofErr w:type="gramStart"/>
      <w:r w:rsidRPr="002277AF">
        <w:rPr>
          <w:rFonts w:ascii="YaleNew" w:hAnsi="YaleNew" w:cs="Arial"/>
        </w:rPr>
        <w:t>7;271:144</w:t>
      </w:r>
      <w:proofErr w:type="gramEnd"/>
      <w:r w:rsidRPr="002277AF">
        <w:rPr>
          <w:rFonts w:ascii="YaleNew" w:hAnsi="YaleNew" w:cs="Arial"/>
        </w:rPr>
        <w:t>-149. [</w:t>
      </w:r>
      <w:proofErr w:type="spellStart"/>
      <w:r w:rsidRPr="002277AF">
        <w:rPr>
          <w:rFonts w:ascii="YaleNew" w:hAnsi="YaleNew" w:cs="Arial"/>
        </w:rPr>
        <w:t>Epub</w:t>
      </w:r>
      <w:proofErr w:type="spellEnd"/>
      <w:r w:rsidRPr="002277AF">
        <w:rPr>
          <w:rFonts w:ascii="YaleNew" w:hAnsi="YaleNew" w:cs="Arial"/>
        </w:rPr>
        <w:t xml:space="preserve"> ahead of print]</w:t>
      </w:r>
    </w:p>
    <w:p w14:paraId="2D70D157" w14:textId="77777777" w:rsidR="002277AF" w:rsidRDefault="00EA79C1" w:rsidP="002277AF">
      <w:pPr>
        <w:numPr>
          <w:ilvl w:val="0"/>
          <w:numId w:val="6"/>
        </w:numPr>
        <w:tabs>
          <w:tab w:val="left" w:pos="450"/>
        </w:tabs>
        <w:spacing w:after="100"/>
        <w:ind w:left="0" w:firstLine="0"/>
        <w:rPr>
          <w:rFonts w:ascii="YaleNew" w:hAnsi="YaleNew"/>
        </w:rPr>
      </w:pPr>
      <w:r w:rsidRPr="002277AF">
        <w:rPr>
          <w:rFonts w:ascii="YaleNew" w:hAnsi="YaleNew" w:cs="Arial"/>
        </w:rPr>
        <w:t xml:space="preserve">Ferrara M, </w:t>
      </w:r>
      <w:proofErr w:type="spellStart"/>
      <w:r w:rsidRPr="002277AF">
        <w:rPr>
          <w:rFonts w:ascii="YaleNew" w:hAnsi="YaleNew"/>
        </w:rPr>
        <w:t>Tedeschini</w:t>
      </w:r>
      <w:proofErr w:type="spellEnd"/>
      <w:r w:rsidRPr="002277AF">
        <w:rPr>
          <w:rFonts w:ascii="YaleNew" w:hAnsi="YaleNew"/>
          <w:vertAlign w:val="superscript"/>
        </w:rPr>
        <w:t xml:space="preserve"> </w:t>
      </w:r>
      <w:r w:rsidRPr="002277AF">
        <w:rPr>
          <w:rFonts w:ascii="YaleNew" w:hAnsi="YaleNew"/>
        </w:rPr>
        <w:t xml:space="preserve">E, </w:t>
      </w:r>
      <w:proofErr w:type="spellStart"/>
      <w:r w:rsidRPr="002277AF">
        <w:rPr>
          <w:rFonts w:ascii="YaleNew" w:hAnsi="YaleNew"/>
        </w:rPr>
        <w:t>Baccari</w:t>
      </w:r>
      <w:proofErr w:type="spellEnd"/>
      <w:r w:rsidRPr="002277AF">
        <w:rPr>
          <w:rFonts w:ascii="YaleNew" w:hAnsi="YaleNew"/>
          <w:vertAlign w:val="superscript"/>
        </w:rPr>
        <w:t xml:space="preserve"> </w:t>
      </w:r>
      <w:r w:rsidRPr="002277AF">
        <w:rPr>
          <w:rFonts w:ascii="YaleNew" w:hAnsi="YaleNew"/>
        </w:rPr>
        <w:t xml:space="preserve">F, </w:t>
      </w:r>
      <w:proofErr w:type="spellStart"/>
      <w:r w:rsidRPr="002277AF">
        <w:rPr>
          <w:rFonts w:ascii="YaleNew" w:hAnsi="YaleNew"/>
        </w:rPr>
        <w:t>Musella</w:t>
      </w:r>
      <w:proofErr w:type="spellEnd"/>
      <w:r w:rsidRPr="002277AF">
        <w:rPr>
          <w:rFonts w:ascii="YaleNew" w:hAnsi="YaleNew"/>
          <w:vertAlign w:val="superscript"/>
        </w:rPr>
        <w:t xml:space="preserve"> </w:t>
      </w:r>
      <w:r w:rsidRPr="002277AF">
        <w:rPr>
          <w:rFonts w:ascii="YaleNew" w:hAnsi="YaleNew"/>
        </w:rPr>
        <w:t>V, Vacca</w:t>
      </w:r>
      <w:r w:rsidRPr="002277AF">
        <w:rPr>
          <w:rFonts w:ascii="YaleNew" w:hAnsi="YaleNew"/>
          <w:vertAlign w:val="superscript"/>
        </w:rPr>
        <w:t xml:space="preserve"> </w:t>
      </w:r>
      <w:r w:rsidRPr="002277AF">
        <w:rPr>
          <w:rFonts w:ascii="YaleNew" w:hAnsi="YaleNew"/>
        </w:rPr>
        <w:t xml:space="preserve">F, </w:t>
      </w:r>
      <w:proofErr w:type="spellStart"/>
      <w:r w:rsidRPr="002277AF">
        <w:rPr>
          <w:rFonts w:ascii="YaleNew" w:hAnsi="YaleNew"/>
        </w:rPr>
        <w:t>Mazzi</w:t>
      </w:r>
      <w:proofErr w:type="spellEnd"/>
      <w:r w:rsidRPr="002277AF">
        <w:rPr>
          <w:rFonts w:ascii="YaleNew" w:hAnsi="YaleNew"/>
          <w:vertAlign w:val="superscript"/>
        </w:rPr>
        <w:t xml:space="preserve"> </w:t>
      </w:r>
      <w:r w:rsidRPr="002277AF">
        <w:rPr>
          <w:rFonts w:ascii="YaleNew" w:hAnsi="YaleNew"/>
        </w:rPr>
        <w:t xml:space="preserve">F, </w:t>
      </w:r>
      <w:proofErr w:type="spellStart"/>
      <w:r w:rsidRPr="002277AF">
        <w:rPr>
          <w:rFonts w:ascii="YaleNew" w:hAnsi="YaleNew"/>
        </w:rPr>
        <w:t>Ferri</w:t>
      </w:r>
      <w:proofErr w:type="spellEnd"/>
      <w:r w:rsidRPr="002277AF">
        <w:rPr>
          <w:rFonts w:ascii="YaleNew" w:hAnsi="YaleNew"/>
          <w:vertAlign w:val="superscript"/>
        </w:rPr>
        <w:t xml:space="preserve"> </w:t>
      </w:r>
      <w:r w:rsidRPr="002277AF">
        <w:rPr>
          <w:rFonts w:ascii="YaleNew" w:hAnsi="YaleNew"/>
        </w:rPr>
        <w:t xml:space="preserve">M, </w:t>
      </w:r>
      <w:r w:rsidRPr="002277AF">
        <w:rPr>
          <w:rFonts w:ascii="YaleNew" w:hAnsi="YaleNew"/>
          <w:b/>
        </w:rPr>
        <w:t>Srihari</w:t>
      </w:r>
      <w:r w:rsidRPr="002277AF">
        <w:rPr>
          <w:rFonts w:ascii="YaleNew" w:hAnsi="YaleNew"/>
          <w:b/>
          <w:vertAlign w:val="superscript"/>
        </w:rPr>
        <w:t xml:space="preserve"> </w:t>
      </w:r>
      <w:r w:rsidRPr="002277AF">
        <w:rPr>
          <w:rFonts w:ascii="YaleNew" w:hAnsi="YaleNew"/>
          <w:b/>
        </w:rPr>
        <w:t>VH</w:t>
      </w:r>
      <w:r w:rsidRPr="002277AF">
        <w:rPr>
          <w:rFonts w:ascii="YaleNew" w:hAnsi="YaleNew"/>
        </w:rPr>
        <w:t xml:space="preserve"> &amp; </w:t>
      </w:r>
      <w:proofErr w:type="spellStart"/>
      <w:r w:rsidRPr="002277AF">
        <w:rPr>
          <w:rFonts w:ascii="YaleNew" w:hAnsi="YaleNew"/>
        </w:rPr>
        <w:t>Starace</w:t>
      </w:r>
      <w:proofErr w:type="spellEnd"/>
      <w:r w:rsidRPr="002277AF">
        <w:rPr>
          <w:rFonts w:ascii="YaleNew" w:hAnsi="YaleNew"/>
          <w:vertAlign w:val="superscript"/>
        </w:rPr>
        <w:t xml:space="preserve"> </w:t>
      </w:r>
      <w:r w:rsidRPr="002277AF">
        <w:rPr>
          <w:rFonts w:ascii="YaleNew" w:hAnsi="YaleNew" w:cs="Arial"/>
        </w:rPr>
        <w:t xml:space="preserve">F. Early Intervention Service for first episode psychosis in Modena, Northern Italy: the </w:t>
      </w:r>
      <w:r w:rsidRPr="002277AF">
        <w:rPr>
          <w:rFonts w:ascii="YaleNew" w:hAnsi="YaleNew" w:cs="Arial"/>
        </w:rPr>
        <w:lastRenderedPageBreak/>
        <w:t xml:space="preserve">first hundred cases. </w:t>
      </w:r>
      <w:r w:rsidRPr="002277AF">
        <w:rPr>
          <w:rFonts w:ascii="YaleNew" w:hAnsi="YaleNew" w:cs="Arial"/>
          <w:i/>
        </w:rPr>
        <w:t>Early Intervention in Psychiatry</w:t>
      </w:r>
      <w:r w:rsidRPr="002277AF">
        <w:rPr>
          <w:rFonts w:ascii="YaleNew" w:hAnsi="YaleNew" w:cs="Arial"/>
        </w:rPr>
        <w:t xml:space="preserve">. 2019 Jan 22. </w:t>
      </w:r>
      <w:proofErr w:type="spellStart"/>
      <w:r w:rsidRPr="002277AF">
        <w:rPr>
          <w:rFonts w:ascii="YaleNew" w:hAnsi="YaleNew" w:cs="Arial"/>
        </w:rPr>
        <w:t>doi</w:t>
      </w:r>
      <w:proofErr w:type="spellEnd"/>
      <w:r w:rsidRPr="002277AF">
        <w:rPr>
          <w:rFonts w:ascii="YaleNew" w:hAnsi="YaleNew" w:cs="Arial"/>
        </w:rPr>
        <w:t>: 10.1111/eip.12788. [</w:t>
      </w:r>
      <w:proofErr w:type="spellStart"/>
      <w:r w:rsidRPr="002277AF">
        <w:rPr>
          <w:rFonts w:ascii="YaleNew" w:hAnsi="YaleNew" w:cs="Arial"/>
        </w:rPr>
        <w:t>Epub</w:t>
      </w:r>
      <w:proofErr w:type="spellEnd"/>
      <w:r w:rsidRPr="002277AF">
        <w:rPr>
          <w:rFonts w:ascii="YaleNew" w:hAnsi="YaleNew" w:cs="Arial"/>
        </w:rPr>
        <w:t xml:space="preserve"> ahead of print]</w:t>
      </w:r>
    </w:p>
    <w:p w14:paraId="5C1BB7B7" w14:textId="77777777" w:rsidR="002277AF" w:rsidRDefault="000A2048" w:rsidP="002277AF">
      <w:pPr>
        <w:numPr>
          <w:ilvl w:val="0"/>
          <w:numId w:val="6"/>
        </w:numPr>
        <w:tabs>
          <w:tab w:val="left" w:pos="450"/>
        </w:tabs>
        <w:spacing w:after="100"/>
        <w:ind w:left="0" w:firstLine="0"/>
        <w:rPr>
          <w:rFonts w:ascii="YaleNew" w:hAnsi="YaleNew"/>
        </w:rPr>
      </w:pPr>
      <w:proofErr w:type="spellStart"/>
      <w:r w:rsidRPr="002277AF">
        <w:rPr>
          <w:rFonts w:ascii="YaleNew" w:hAnsi="YaleNew" w:cs="Arial"/>
        </w:rPr>
        <w:t>Kamens</w:t>
      </w:r>
      <w:proofErr w:type="spellEnd"/>
      <w:r w:rsidRPr="002277AF">
        <w:rPr>
          <w:rFonts w:ascii="YaleNew" w:hAnsi="YaleNew" w:cs="Arial"/>
        </w:rPr>
        <w:t xml:space="preserve"> S, Davidson L, Hyun E, Jones N, </w:t>
      </w:r>
      <w:proofErr w:type="spellStart"/>
      <w:r w:rsidRPr="002277AF">
        <w:rPr>
          <w:rFonts w:ascii="YaleNew" w:hAnsi="YaleNew" w:cs="Arial"/>
        </w:rPr>
        <w:t>Morawski</w:t>
      </w:r>
      <w:proofErr w:type="spellEnd"/>
      <w:r w:rsidRPr="002277AF">
        <w:rPr>
          <w:rFonts w:ascii="YaleNew" w:hAnsi="YaleNew" w:cs="Arial"/>
        </w:rPr>
        <w:t xml:space="preserve"> J, Kurtz M, Pollard J, van Schalkwyk G, </w:t>
      </w:r>
      <w:r w:rsidRPr="002277AF">
        <w:rPr>
          <w:rFonts w:ascii="YaleNew" w:hAnsi="YaleNew" w:cs="Arial"/>
          <w:b/>
          <w:bCs/>
        </w:rPr>
        <w:t>Srihari VH</w:t>
      </w:r>
      <w:r w:rsidRPr="002277AF">
        <w:rPr>
          <w:rFonts w:ascii="YaleNew" w:hAnsi="YaleNew" w:cs="Arial"/>
        </w:rPr>
        <w:t>. The Duration of Untreated Psychosis: A Phenomenological Study. Psychosis. 2018; 10(4), 307–18.</w:t>
      </w:r>
    </w:p>
    <w:p w14:paraId="2E63E1C4" w14:textId="77777777" w:rsidR="00841F13" w:rsidRPr="00542F83" w:rsidRDefault="00841F13" w:rsidP="002277AF">
      <w:pPr>
        <w:numPr>
          <w:ilvl w:val="0"/>
          <w:numId w:val="6"/>
        </w:numPr>
        <w:tabs>
          <w:tab w:val="left" w:pos="450"/>
        </w:tabs>
        <w:spacing w:after="100"/>
        <w:ind w:left="0" w:firstLine="0"/>
        <w:rPr>
          <w:rFonts w:ascii="YaleNew" w:hAnsi="YaleNew"/>
        </w:rPr>
      </w:pPr>
      <w:r w:rsidRPr="002277AF">
        <w:rPr>
          <w:rFonts w:ascii="YaleNew" w:hAnsi="YaleNew"/>
        </w:rPr>
        <w:t xml:space="preserve">Hamilton H. K., Woods, S. W., Roach, B. J., </w:t>
      </w:r>
      <w:proofErr w:type="spellStart"/>
      <w:r w:rsidRPr="002277AF">
        <w:rPr>
          <w:rFonts w:ascii="YaleNew" w:hAnsi="YaleNew"/>
        </w:rPr>
        <w:t>Llerena</w:t>
      </w:r>
      <w:proofErr w:type="spellEnd"/>
      <w:r w:rsidRPr="002277AF">
        <w:rPr>
          <w:rFonts w:ascii="YaleNew" w:hAnsi="YaleNew"/>
        </w:rPr>
        <w:t xml:space="preserve">, K., McGlashan, T. H., </w:t>
      </w:r>
      <w:r w:rsidRPr="002277AF">
        <w:rPr>
          <w:rFonts w:ascii="YaleNew" w:hAnsi="YaleNew"/>
          <w:b/>
        </w:rPr>
        <w:t>Srihari, V. H.</w:t>
      </w:r>
      <w:r w:rsidRPr="002277AF">
        <w:rPr>
          <w:rFonts w:ascii="YaleNew" w:hAnsi="YaleNew"/>
        </w:rPr>
        <w:t xml:space="preserve">, Ford, J. M., &amp; </w:t>
      </w:r>
      <w:proofErr w:type="spellStart"/>
      <w:r w:rsidRPr="002277AF">
        <w:rPr>
          <w:rFonts w:ascii="YaleNew" w:hAnsi="YaleNew"/>
        </w:rPr>
        <w:t>Mathalon</w:t>
      </w:r>
      <w:proofErr w:type="spellEnd"/>
      <w:r w:rsidRPr="002277AF">
        <w:rPr>
          <w:rFonts w:ascii="YaleNew" w:hAnsi="YaleNew"/>
        </w:rPr>
        <w:t xml:space="preserve">, D. H. Auditory and visual oddball stimulus processing deficits in schizophrenia and the psychosis risk syndrome: Forecasting Psychosis Risk with P300. </w:t>
      </w:r>
      <w:r w:rsidRPr="002277AF">
        <w:rPr>
          <w:rFonts w:ascii="YaleNew" w:hAnsi="YaleNew"/>
          <w:i/>
        </w:rPr>
        <w:t>Schizophrenia Bulletin</w:t>
      </w:r>
      <w:r w:rsidRPr="002277AF">
        <w:rPr>
          <w:rFonts w:ascii="YaleNew" w:hAnsi="YaleNew"/>
        </w:rPr>
        <w:t xml:space="preserve">. </w:t>
      </w:r>
      <w:r w:rsidRPr="002277AF">
        <w:rPr>
          <w:rFonts w:ascii="YaleNew" w:hAnsi="YaleNew" w:cs="Helvetica"/>
        </w:rPr>
        <w:t xml:space="preserve">2018 Dec 8. </w:t>
      </w:r>
      <w:proofErr w:type="spellStart"/>
      <w:r w:rsidRPr="002277AF">
        <w:rPr>
          <w:rFonts w:ascii="YaleNew" w:hAnsi="YaleNew" w:cs="Helvetica"/>
        </w:rPr>
        <w:t>doi</w:t>
      </w:r>
      <w:proofErr w:type="spellEnd"/>
      <w:r w:rsidRPr="002277AF">
        <w:rPr>
          <w:rFonts w:ascii="YaleNew" w:hAnsi="YaleNew" w:cs="Helvetica"/>
        </w:rPr>
        <w:t>: 10.1093/</w:t>
      </w:r>
      <w:proofErr w:type="spellStart"/>
      <w:r w:rsidRPr="002277AF">
        <w:rPr>
          <w:rFonts w:ascii="YaleNew" w:hAnsi="YaleNew" w:cs="Helvetica"/>
        </w:rPr>
        <w:t>schbul</w:t>
      </w:r>
      <w:proofErr w:type="spellEnd"/>
      <w:r w:rsidRPr="002277AF">
        <w:rPr>
          <w:rFonts w:ascii="YaleNew" w:hAnsi="YaleNew" w:cs="Helvetica"/>
        </w:rPr>
        <w:t>/sby167. [</w:t>
      </w:r>
      <w:proofErr w:type="spellStart"/>
      <w:r w:rsidRPr="002277AF">
        <w:rPr>
          <w:rFonts w:ascii="YaleNew" w:hAnsi="YaleNew" w:cs="Helvetica"/>
        </w:rPr>
        <w:t>Epub</w:t>
      </w:r>
      <w:proofErr w:type="spellEnd"/>
      <w:r w:rsidRPr="002277AF">
        <w:rPr>
          <w:rFonts w:ascii="YaleNew" w:hAnsi="YaleNew" w:cs="Helvetica"/>
        </w:rPr>
        <w:t xml:space="preserve"> ahead of print]</w:t>
      </w:r>
    </w:p>
    <w:p w14:paraId="48D8E076" w14:textId="77777777" w:rsidR="009E2544" w:rsidRPr="009E2544" w:rsidRDefault="00542F83" w:rsidP="009E2544">
      <w:pPr>
        <w:numPr>
          <w:ilvl w:val="0"/>
          <w:numId w:val="6"/>
        </w:numPr>
        <w:tabs>
          <w:tab w:val="left" w:pos="450"/>
        </w:tabs>
        <w:spacing w:after="100"/>
        <w:ind w:left="0" w:firstLine="0"/>
        <w:rPr>
          <w:rFonts w:ascii="YaleNew" w:hAnsi="YaleNew"/>
        </w:rPr>
      </w:pPr>
      <w:r w:rsidRPr="00143A65">
        <w:rPr>
          <w:rFonts w:ascii="YaleNew" w:hAnsi="YaleNew"/>
        </w:rPr>
        <w:t xml:space="preserve">Ferrara M, </w:t>
      </w:r>
      <w:proofErr w:type="spellStart"/>
      <w:r w:rsidRPr="00143A65">
        <w:rPr>
          <w:rFonts w:ascii="YaleNew" w:hAnsi="YaleNew"/>
        </w:rPr>
        <w:t>Guloksuz</w:t>
      </w:r>
      <w:proofErr w:type="spellEnd"/>
      <w:r w:rsidRPr="00143A65">
        <w:rPr>
          <w:rFonts w:ascii="YaleNew" w:hAnsi="YaleNew"/>
        </w:rPr>
        <w:t xml:space="preserve"> S,</w:t>
      </w:r>
      <w:r>
        <w:rPr>
          <w:rFonts w:ascii="YaleNew" w:hAnsi="YaleNew"/>
        </w:rPr>
        <w:t xml:space="preserve"> </w:t>
      </w:r>
      <w:r w:rsidRPr="00BA026A">
        <w:rPr>
          <w:rFonts w:ascii="YaleNew" w:hAnsi="YaleNew"/>
        </w:rPr>
        <w:t>Li</w:t>
      </w:r>
      <w:r>
        <w:rPr>
          <w:rFonts w:ascii="YaleNew" w:hAnsi="YaleNew"/>
        </w:rPr>
        <w:t xml:space="preserve"> F</w:t>
      </w:r>
      <w:r w:rsidRPr="00BA026A">
        <w:rPr>
          <w:rFonts w:ascii="YaleNew" w:hAnsi="YaleNew"/>
        </w:rPr>
        <w:t>, Burke</w:t>
      </w:r>
      <w:r>
        <w:rPr>
          <w:rFonts w:ascii="YaleNew" w:hAnsi="YaleNew"/>
        </w:rPr>
        <w:t xml:space="preserve"> S</w:t>
      </w:r>
      <w:r w:rsidRPr="00BA026A">
        <w:rPr>
          <w:rFonts w:ascii="YaleNew" w:hAnsi="YaleNew"/>
        </w:rPr>
        <w:t>, Tek</w:t>
      </w:r>
      <w:r>
        <w:rPr>
          <w:rFonts w:ascii="YaleNew" w:hAnsi="YaleNew"/>
        </w:rPr>
        <w:t xml:space="preserve"> C</w:t>
      </w:r>
      <w:r w:rsidRPr="00BA026A">
        <w:rPr>
          <w:rFonts w:ascii="YaleNew" w:hAnsi="YaleNew"/>
        </w:rPr>
        <w:t>,</w:t>
      </w:r>
      <w:r>
        <w:rPr>
          <w:rFonts w:ascii="YaleNew" w:hAnsi="YaleNew"/>
        </w:rPr>
        <w:t xml:space="preserve"> </w:t>
      </w:r>
      <w:proofErr w:type="spellStart"/>
      <w:r w:rsidRPr="00BA026A">
        <w:rPr>
          <w:rFonts w:ascii="YaleNew" w:hAnsi="YaleNew"/>
        </w:rPr>
        <w:t>Frii</w:t>
      </w:r>
      <w:proofErr w:type="spellEnd"/>
      <w:r>
        <w:rPr>
          <w:rFonts w:ascii="YaleNew" w:hAnsi="YaleNew"/>
        </w:rPr>
        <w:t xml:space="preserve"> S</w:t>
      </w:r>
      <w:r w:rsidRPr="00BA026A">
        <w:rPr>
          <w:rFonts w:ascii="YaleNew" w:hAnsi="YaleNew"/>
        </w:rPr>
        <w:t xml:space="preserve">, </w:t>
      </w:r>
      <w:proofErr w:type="spellStart"/>
      <w:r w:rsidRPr="00BA026A">
        <w:rPr>
          <w:rFonts w:ascii="YaleNew" w:hAnsi="YaleNew"/>
        </w:rPr>
        <w:t>Hegelstad</w:t>
      </w:r>
      <w:proofErr w:type="spellEnd"/>
      <w:r>
        <w:rPr>
          <w:rFonts w:ascii="YaleNew" w:hAnsi="YaleNew"/>
        </w:rPr>
        <w:t xml:space="preserve"> WTV</w:t>
      </w:r>
      <w:r w:rsidRPr="00BA026A">
        <w:rPr>
          <w:rFonts w:ascii="YaleNew" w:hAnsi="YaleNew"/>
        </w:rPr>
        <w:t xml:space="preserve">, </w:t>
      </w:r>
      <w:proofErr w:type="spellStart"/>
      <w:r w:rsidRPr="00BA026A">
        <w:rPr>
          <w:rFonts w:ascii="YaleNew" w:hAnsi="YaleNew"/>
        </w:rPr>
        <w:t>Joa</w:t>
      </w:r>
      <w:proofErr w:type="spellEnd"/>
      <w:r>
        <w:rPr>
          <w:rFonts w:ascii="YaleNew" w:hAnsi="YaleNew"/>
        </w:rPr>
        <w:t xml:space="preserve"> I</w:t>
      </w:r>
      <w:r w:rsidRPr="00BA026A">
        <w:rPr>
          <w:rFonts w:ascii="YaleNew" w:hAnsi="YaleNew"/>
        </w:rPr>
        <w:t>, Johannessen</w:t>
      </w:r>
      <w:r>
        <w:rPr>
          <w:rFonts w:ascii="YaleNew" w:hAnsi="YaleNew"/>
        </w:rPr>
        <w:t xml:space="preserve"> JO</w:t>
      </w:r>
      <w:r w:rsidRPr="00BA026A">
        <w:rPr>
          <w:rFonts w:ascii="YaleNew" w:hAnsi="YaleNew"/>
        </w:rPr>
        <w:t xml:space="preserve">, </w:t>
      </w:r>
      <w:proofErr w:type="spellStart"/>
      <w:r w:rsidRPr="00BA026A">
        <w:rPr>
          <w:rFonts w:ascii="YaleNew" w:hAnsi="YaleNew"/>
        </w:rPr>
        <w:t>Melle</w:t>
      </w:r>
      <w:proofErr w:type="spellEnd"/>
      <w:r>
        <w:rPr>
          <w:rFonts w:ascii="YaleNew" w:hAnsi="YaleNew"/>
        </w:rPr>
        <w:t xml:space="preserve"> I</w:t>
      </w:r>
      <w:r w:rsidRPr="00BA026A">
        <w:rPr>
          <w:rFonts w:ascii="YaleNew" w:hAnsi="YaleNew"/>
        </w:rPr>
        <w:t>, Simonsen</w:t>
      </w:r>
      <w:r>
        <w:rPr>
          <w:rFonts w:ascii="YaleNew" w:hAnsi="YaleNew"/>
        </w:rPr>
        <w:t xml:space="preserve"> E</w:t>
      </w:r>
      <w:r w:rsidRPr="00BA026A">
        <w:rPr>
          <w:rFonts w:ascii="YaleNew" w:hAnsi="YaleNew"/>
        </w:rPr>
        <w:t>,</w:t>
      </w:r>
      <w:r>
        <w:rPr>
          <w:rFonts w:ascii="YaleNew" w:hAnsi="YaleNew"/>
        </w:rPr>
        <w:t xml:space="preserve"> </w:t>
      </w:r>
      <w:r w:rsidRPr="00143A65">
        <w:rPr>
          <w:rFonts w:ascii="YaleNew" w:hAnsi="YaleNew"/>
          <w:b/>
        </w:rPr>
        <w:t>Srihari VH</w:t>
      </w:r>
      <w:r w:rsidRPr="00143A65">
        <w:rPr>
          <w:rFonts w:ascii="YaleNew" w:hAnsi="YaleNew"/>
        </w:rPr>
        <w:t xml:space="preserve">. </w:t>
      </w:r>
      <w:r w:rsidRPr="00542F83">
        <w:t xml:space="preserve">Parsing the impact of early detection on duration of untreated psychosis (DUP): Applying quantile regression to data from the Scandinavian TIPS study. </w:t>
      </w:r>
      <w:r w:rsidRPr="00542F83">
        <w:rPr>
          <w:i/>
          <w:iCs/>
        </w:rPr>
        <w:t>Schizophrenia research</w:t>
      </w:r>
      <w:r w:rsidRPr="00542F83">
        <w:t xml:space="preserve">. </w:t>
      </w:r>
      <w:proofErr w:type="gramStart"/>
      <w:r w:rsidRPr="00542F83">
        <w:t>2019;210:128</w:t>
      </w:r>
      <w:proofErr w:type="gramEnd"/>
      <w:r w:rsidRPr="00542F83">
        <w:t xml:space="preserve">-134. </w:t>
      </w:r>
      <w:proofErr w:type="gramStart"/>
      <w:r w:rsidRPr="00542F83">
        <w:t>doi:10.1016/j.schres</w:t>
      </w:r>
      <w:proofErr w:type="gramEnd"/>
      <w:r w:rsidRPr="00542F83">
        <w:t>.2019.05.035</w:t>
      </w:r>
    </w:p>
    <w:p w14:paraId="4327FAEA" w14:textId="351CF195" w:rsidR="009E2544" w:rsidRPr="009E2544" w:rsidRDefault="009E2544" w:rsidP="009E2544">
      <w:pPr>
        <w:numPr>
          <w:ilvl w:val="0"/>
          <w:numId w:val="6"/>
        </w:numPr>
        <w:tabs>
          <w:tab w:val="left" w:pos="450"/>
        </w:tabs>
        <w:spacing w:after="100"/>
        <w:ind w:left="0" w:firstLine="0"/>
        <w:rPr>
          <w:rFonts w:ascii="YaleNew" w:hAnsi="YaleNew"/>
        </w:rPr>
      </w:pPr>
      <w:r w:rsidRPr="00866B70">
        <w:rPr>
          <w:rFonts w:ascii="Georgia" w:hAnsi="Georgia"/>
          <w:smallCaps/>
          <w:color w:val="212529"/>
          <w:sz w:val="21"/>
          <w:shd w:val="clear" w:color="auto" w:fill="FFFFFF"/>
        </w:rPr>
        <w:t>Pollard</w:t>
      </w:r>
      <w:r w:rsidR="00E71B77" w:rsidRPr="00E71B77">
        <w:rPr>
          <w:rFonts w:ascii="Georgia" w:hAnsi="Georgia"/>
          <w:smallCaps/>
          <w:color w:val="212529"/>
          <w:sz w:val="21"/>
          <w:szCs w:val="21"/>
          <w:shd w:val="clear" w:color="auto" w:fill="FFFFFF"/>
        </w:rPr>
        <w:t>, J. M.,</w:t>
      </w:r>
      <w:r w:rsidRPr="00866B70">
        <w:rPr>
          <w:rFonts w:ascii="Georgia" w:hAnsi="Georgia"/>
          <w:smallCaps/>
          <w:color w:val="212529"/>
          <w:sz w:val="21"/>
          <w:shd w:val="clear" w:color="auto" w:fill="FFFFFF"/>
        </w:rPr>
        <w:t xml:space="preserve"> Ferrara</w:t>
      </w:r>
      <w:r w:rsidR="00E71B77" w:rsidRPr="00E71B77">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M</w:t>
      </w:r>
      <w:r w:rsidR="00E71B77" w:rsidRPr="00E71B77">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Lin</w:t>
      </w:r>
      <w:r w:rsidR="00E71B77" w:rsidRPr="00E71B77">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I</w:t>
      </w:r>
      <w:r w:rsidR="00E71B77" w:rsidRPr="00E71B77">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H</w:t>
      </w:r>
      <w:r w:rsidR="00E71B77" w:rsidRPr="00E71B77">
        <w:rPr>
          <w:rFonts w:ascii="Georgia" w:hAnsi="Georgia"/>
          <w:smallCaps/>
          <w:color w:val="212529"/>
          <w:sz w:val="21"/>
          <w:szCs w:val="21"/>
          <w:shd w:val="clear" w:color="auto" w:fill="FFFFFF"/>
        </w:rPr>
        <w:t xml:space="preserve">., </w:t>
      </w:r>
      <w:proofErr w:type="spellStart"/>
      <w:r w:rsidR="00E71B77" w:rsidRPr="00E71B77">
        <w:rPr>
          <w:rFonts w:ascii="Georgia" w:hAnsi="Georgia"/>
          <w:smallCaps/>
          <w:color w:val="212529"/>
          <w:sz w:val="21"/>
          <w:szCs w:val="21"/>
          <w:shd w:val="clear" w:color="auto" w:fill="FFFFFF"/>
        </w:rPr>
        <w:t>Kucukgoncu</w:t>
      </w:r>
      <w:proofErr w:type="spellEnd"/>
      <w:r w:rsidR="00E71B77" w:rsidRPr="00E71B77">
        <w:rPr>
          <w:rFonts w:ascii="Georgia" w:hAnsi="Georgia"/>
          <w:smallCaps/>
          <w:color w:val="212529"/>
          <w:sz w:val="21"/>
          <w:szCs w:val="21"/>
          <w:shd w:val="clear" w:color="auto" w:fill="FFFFFF"/>
        </w:rPr>
        <w:t>, S., Wasser, T., Li, F. &amp; Srihari, V. H.</w:t>
      </w:r>
      <w:r w:rsidR="00E71B77" w:rsidRPr="00E71B77">
        <w:rPr>
          <w:rFonts w:ascii="Georgia" w:hAnsi="Georgia"/>
          <w:color w:val="212529"/>
          <w:sz w:val="21"/>
          <w:szCs w:val="21"/>
          <w:shd w:val="clear" w:color="auto" w:fill="FFFFFF"/>
        </w:rPr>
        <w:t>, (2020),</w:t>
      </w:r>
      <w:r w:rsidRPr="00866B70">
        <w:rPr>
          <w:rFonts w:ascii="Georgia" w:hAnsi="Georgia"/>
          <w:color w:val="212529"/>
          <w:sz w:val="21"/>
          <w:shd w:val="clear" w:color="auto" w:fill="FFFFFF"/>
        </w:rPr>
        <w:t xml:space="preserve"> Analysis of Early Intervention Services on Adult Judicial Outcomes</w:t>
      </w:r>
      <w:r w:rsidR="00E71B77" w:rsidRPr="00E71B77">
        <w:rPr>
          <w:rFonts w:ascii="Georgia" w:hAnsi="Georgia"/>
          <w:color w:val="212529"/>
          <w:sz w:val="21"/>
          <w:szCs w:val="21"/>
          <w:shd w:val="clear" w:color="auto" w:fill="FFFFFF"/>
        </w:rPr>
        <w:t>, </w:t>
      </w:r>
      <w:r w:rsidRPr="00866B70">
        <w:rPr>
          <w:rFonts w:ascii="Georgia" w:hAnsi="Georgia"/>
          <w:i/>
          <w:color w:val="212529"/>
          <w:sz w:val="21"/>
          <w:shd w:val="clear" w:color="auto" w:fill="FFFFFF"/>
        </w:rPr>
        <w:t>JAMA Psychiatry</w:t>
      </w:r>
      <w:r w:rsidR="00E71B77" w:rsidRPr="00E71B77">
        <w:rPr>
          <w:rFonts w:ascii="Georgia" w:hAnsi="Georgia"/>
          <w:color w:val="212529"/>
          <w:sz w:val="21"/>
          <w:szCs w:val="21"/>
          <w:shd w:val="clear" w:color="auto" w:fill="FFFFFF"/>
        </w:rPr>
        <w:t>, vol. 77, n°8, p. 871–872.</w:t>
      </w:r>
    </w:p>
    <w:p w14:paraId="6FD1B9FF" w14:textId="6D173879" w:rsidR="009E2544" w:rsidRPr="009E2544" w:rsidRDefault="009E2544" w:rsidP="009E2544">
      <w:pPr>
        <w:numPr>
          <w:ilvl w:val="0"/>
          <w:numId w:val="6"/>
        </w:numPr>
        <w:tabs>
          <w:tab w:val="left" w:pos="450"/>
        </w:tabs>
        <w:spacing w:after="100"/>
        <w:ind w:left="0" w:firstLine="0"/>
        <w:rPr>
          <w:rFonts w:ascii="YaleNew" w:hAnsi="YaleNew"/>
        </w:rPr>
      </w:pPr>
      <w:r w:rsidRPr="00866B70">
        <w:rPr>
          <w:rFonts w:ascii="Georgia" w:hAnsi="Georgia"/>
          <w:smallCaps/>
          <w:color w:val="212529"/>
          <w:sz w:val="21"/>
          <w:shd w:val="clear" w:color="auto" w:fill="FFFFFF"/>
        </w:rPr>
        <w:t>Sykes</w:t>
      </w:r>
      <w:r w:rsidR="00E71B77" w:rsidRPr="00377371">
        <w:rPr>
          <w:rFonts w:ascii="Georgia" w:hAnsi="Georgia"/>
          <w:smallCaps/>
          <w:color w:val="212529"/>
          <w:sz w:val="21"/>
          <w:szCs w:val="21"/>
          <w:shd w:val="clear" w:color="auto" w:fill="FFFFFF"/>
        </w:rPr>
        <w:t>, L. A. Y.,</w:t>
      </w:r>
      <w:r w:rsidRPr="00866B70">
        <w:rPr>
          <w:rFonts w:ascii="Georgia" w:hAnsi="Georgia"/>
          <w:smallCaps/>
          <w:color w:val="212529"/>
          <w:sz w:val="21"/>
          <w:shd w:val="clear" w:color="auto" w:fill="FFFFFF"/>
        </w:rPr>
        <w:t xml:space="preserve"> Ferrara</w:t>
      </w:r>
      <w:r w:rsidR="00E71B77" w:rsidRPr="00377371">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M</w:t>
      </w:r>
      <w:r w:rsidR="00E71B77" w:rsidRPr="00377371">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Addington</w:t>
      </w:r>
      <w:r w:rsidR="00E71B77" w:rsidRPr="00377371">
        <w:rPr>
          <w:rFonts w:ascii="Georgia" w:hAnsi="Georgia"/>
          <w:smallCaps/>
          <w:color w:val="212529"/>
          <w:sz w:val="21"/>
          <w:szCs w:val="21"/>
          <w:shd w:val="clear" w:color="auto" w:fill="FFFFFF"/>
        </w:rPr>
        <w:t>, J., Bearden, C. E., Cadenhead, K. S., Cannon, T. D., … Woods, S. W.</w:t>
      </w:r>
      <w:r w:rsidR="00E71B77" w:rsidRPr="00377371">
        <w:rPr>
          <w:rFonts w:ascii="Georgia" w:hAnsi="Georgia"/>
          <w:color w:val="212529"/>
          <w:sz w:val="21"/>
          <w:szCs w:val="21"/>
          <w:shd w:val="clear" w:color="auto" w:fill="FFFFFF"/>
        </w:rPr>
        <w:t>, (2020),</w:t>
      </w:r>
      <w:r w:rsidRPr="00866B70">
        <w:rPr>
          <w:rFonts w:ascii="Georgia" w:hAnsi="Georgia"/>
          <w:color w:val="212529"/>
          <w:sz w:val="21"/>
          <w:shd w:val="clear" w:color="auto" w:fill="FFFFFF"/>
        </w:rPr>
        <w:t xml:space="preserve"> Predictive validity of conversion from the clinical high risk syndrome to frank psychosis</w:t>
      </w:r>
      <w:r w:rsidR="00E71B77" w:rsidRPr="00377371">
        <w:rPr>
          <w:rFonts w:ascii="Georgia" w:hAnsi="Georgia"/>
          <w:color w:val="212529"/>
          <w:sz w:val="21"/>
          <w:szCs w:val="21"/>
          <w:shd w:val="clear" w:color="auto" w:fill="FFFFFF"/>
        </w:rPr>
        <w:t>, </w:t>
      </w:r>
      <w:r w:rsidR="00E71B77" w:rsidRPr="00377371">
        <w:rPr>
          <w:rFonts w:ascii="Georgia" w:hAnsi="Georgia"/>
          <w:i/>
          <w:iCs/>
          <w:color w:val="212529"/>
          <w:sz w:val="21"/>
          <w:szCs w:val="21"/>
          <w:shd w:val="clear" w:color="auto" w:fill="FFFFFF"/>
        </w:rPr>
        <w:t>Schizophrenia Research</w:t>
      </w:r>
      <w:r w:rsidR="00E71B77" w:rsidRPr="00377371">
        <w:rPr>
          <w:rFonts w:ascii="Georgia" w:hAnsi="Georgia"/>
          <w:color w:val="212529"/>
          <w:sz w:val="21"/>
          <w:szCs w:val="21"/>
          <w:shd w:val="clear" w:color="auto" w:fill="FFFFFF"/>
        </w:rPr>
        <w:t xml:space="preserve">, vol. </w:t>
      </w:r>
      <w:r w:rsidRPr="00866B70">
        <w:rPr>
          <w:rFonts w:ascii="Georgia" w:hAnsi="Georgia"/>
          <w:color w:val="212529"/>
          <w:sz w:val="21"/>
          <w:shd w:val="clear" w:color="auto" w:fill="FFFFFF"/>
        </w:rPr>
        <w:t>216</w:t>
      </w:r>
      <w:r w:rsidR="00E71B77" w:rsidRPr="00377371">
        <w:rPr>
          <w:rFonts w:ascii="Georgia" w:hAnsi="Georgia"/>
          <w:color w:val="212529"/>
          <w:sz w:val="21"/>
          <w:szCs w:val="21"/>
          <w:shd w:val="clear" w:color="auto" w:fill="FFFFFF"/>
        </w:rPr>
        <w:t xml:space="preserve">, p. </w:t>
      </w:r>
      <w:r w:rsidRPr="00866B70">
        <w:rPr>
          <w:rFonts w:ascii="Georgia" w:hAnsi="Georgia"/>
          <w:color w:val="212529"/>
          <w:sz w:val="21"/>
          <w:shd w:val="clear" w:color="auto" w:fill="FFFFFF"/>
        </w:rPr>
        <w:t>184</w:t>
      </w:r>
      <w:r w:rsidR="00E71B77" w:rsidRPr="00377371">
        <w:rPr>
          <w:rFonts w:ascii="Georgia" w:hAnsi="Georgia"/>
          <w:color w:val="212529"/>
          <w:sz w:val="21"/>
          <w:szCs w:val="21"/>
          <w:shd w:val="clear" w:color="auto" w:fill="FFFFFF"/>
        </w:rPr>
        <w:t>–</w:t>
      </w:r>
      <w:r w:rsidRPr="00866B70">
        <w:rPr>
          <w:rFonts w:ascii="Georgia" w:hAnsi="Georgia"/>
          <w:color w:val="212529"/>
          <w:sz w:val="21"/>
          <w:shd w:val="clear" w:color="auto" w:fill="FFFFFF"/>
        </w:rPr>
        <w:t>191.</w:t>
      </w:r>
    </w:p>
    <w:p w14:paraId="5BD9676B" w14:textId="077B5C4E" w:rsidR="009E2544" w:rsidRDefault="009E2544" w:rsidP="009E2544">
      <w:pPr>
        <w:numPr>
          <w:ilvl w:val="0"/>
          <w:numId w:val="6"/>
        </w:numPr>
        <w:tabs>
          <w:tab w:val="left" w:pos="450"/>
        </w:tabs>
        <w:spacing w:after="100"/>
        <w:ind w:left="0" w:firstLine="0"/>
        <w:rPr>
          <w:rFonts w:ascii="YaleNew" w:hAnsi="YaleNew"/>
        </w:rPr>
      </w:pPr>
      <w:proofErr w:type="spellStart"/>
      <w:r w:rsidRPr="00866B70">
        <w:rPr>
          <w:rFonts w:ascii="Georgia" w:hAnsi="Georgia"/>
          <w:smallCaps/>
          <w:color w:val="212529"/>
          <w:sz w:val="21"/>
          <w:shd w:val="clear" w:color="auto" w:fill="FFFFFF"/>
        </w:rPr>
        <w:t>Fortgang</w:t>
      </w:r>
      <w:proofErr w:type="spellEnd"/>
      <w:r w:rsidR="00E71B77" w:rsidRPr="00E71B77">
        <w:rPr>
          <w:rFonts w:ascii="Georgia" w:hAnsi="Georgia"/>
          <w:smallCaps/>
          <w:color w:val="212529"/>
          <w:sz w:val="21"/>
          <w:szCs w:val="21"/>
          <w:shd w:val="clear" w:color="auto" w:fill="FFFFFF"/>
        </w:rPr>
        <w:t>, R. G.,</w:t>
      </w:r>
      <w:r w:rsidRPr="00866B70">
        <w:rPr>
          <w:rFonts w:ascii="Georgia" w:hAnsi="Georgia"/>
          <w:smallCaps/>
          <w:color w:val="212529"/>
          <w:sz w:val="21"/>
          <w:shd w:val="clear" w:color="auto" w:fill="FFFFFF"/>
        </w:rPr>
        <w:t xml:space="preserve"> Srihari</w:t>
      </w:r>
      <w:r w:rsidR="00E71B77" w:rsidRPr="00E71B77">
        <w:rPr>
          <w:rFonts w:ascii="Georgia" w:hAnsi="Georgia"/>
          <w:smallCaps/>
          <w:color w:val="212529"/>
          <w:sz w:val="21"/>
          <w:szCs w:val="21"/>
          <w:shd w:val="clear" w:color="auto" w:fill="FFFFFF"/>
        </w:rPr>
        <w:t>,</w:t>
      </w:r>
      <w:r w:rsidRPr="00866B70">
        <w:rPr>
          <w:rFonts w:ascii="Georgia" w:hAnsi="Georgia"/>
          <w:smallCaps/>
          <w:color w:val="212529"/>
          <w:sz w:val="21"/>
          <w:shd w:val="clear" w:color="auto" w:fill="FFFFFF"/>
        </w:rPr>
        <w:t xml:space="preserve"> V</w:t>
      </w:r>
      <w:r w:rsidR="00E71B77" w:rsidRPr="00E71B77">
        <w:rPr>
          <w:rFonts w:ascii="Georgia" w:hAnsi="Georgia"/>
          <w:smallCaps/>
          <w:color w:val="212529"/>
          <w:sz w:val="21"/>
          <w:szCs w:val="21"/>
          <w:shd w:val="clear" w:color="auto" w:fill="FFFFFF"/>
        </w:rPr>
        <w:t>. &amp;</w:t>
      </w:r>
      <w:r w:rsidRPr="00866B70">
        <w:rPr>
          <w:rFonts w:ascii="Georgia" w:hAnsi="Georgia"/>
          <w:smallCaps/>
          <w:color w:val="212529"/>
          <w:sz w:val="21"/>
          <w:shd w:val="clear" w:color="auto" w:fill="FFFFFF"/>
        </w:rPr>
        <w:t xml:space="preserve"> Cannon</w:t>
      </w:r>
      <w:r w:rsidR="00E71B77" w:rsidRPr="00E71B77">
        <w:rPr>
          <w:rFonts w:ascii="Georgia" w:hAnsi="Georgia"/>
          <w:smallCaps/>
          <w:color w:val="212529"/>
          <w:sz w:val="21"/>
          <w:szCs w:val="21"/>
          <w:shd w:val="clear" w:color="auto" w:fill="FFFFFF"/>
        </w:rPr>
        <w:t>, T. D.</w:t>
      </w:r>
      <w:r w:rsidR="00E71B77" w:rsidRPr="00E71B77">
        <w:rPr>
          <w:rFonts w:ascii="Georgia" w:hAnsi="Georgia"/>
          <w:color w:val="212529"/>
          <w:sz w:val="21"/>
          <w:szCs w:val="21"/>
          <w:shd w:val="clear" w:color="auto" w:fill="FFFFFF"/>
        </w:rPr>
        <w:t>, (2020),</w:t>
      </w:r>
      <w:r w:rsidRPr="00866B70">
        <w:rPr>
          <w:rFonts w:ascii="Georgia" w:hAnsi="Georgia"/>
          <w:color w:val="212529"/>
          <w:sz w:val="21"/>
          <w:shd w:val="clear" w:color="auto" w:fill="FFFFFF"/>
        </w:rPr>
        <w:t xml:space="preserve"> Cognitive effort and amotivation in first-episode psychosis</w:t>
      </w:r>
      <w:r w:rsidR="00E71B77" w:rsidRPr="00E71B77">
        <w:rPr>
          <w:rFonts w:ascii="Georgia" w:hAnsi="Georgia"/>
          <w:color w:val="212529"/>
          <w:sz w:val="21"/>
          <w:szCs w:val="21"/>
          <w:shd w:val="clear" w:color="auto" w:fill="FFFFFF"/>
        </w:rPr>
        <w:t>., </w:t>
      </w:r>
      <w:r w:rsidR="00E71B77" w:rsidRPr="00E71B77">
        <w:rPr>
          <w:rFonts w:ascii="Georgia" w:hAnsi="Georgia"/>
          <w:i/>
          <w:iCs/>
          <w:color w:val="212529"/>
          <w:sz w:val="21"/>
          <w:szCs w:val="21"/>
          <w:shd w:val="clear" w:color="auto" w:fill="FFFFFF"/>
        </w:rPr>
        <w:t>Journal of Abnormal Psychology</w:t>
      </w:r>
      <w:r w:rsidR="00E71B77" w:rsidRPr="00E71B77">
        <w:rPr>
          <w:rFonts w:ascii="Georgia" w:hAnsi="Georgia"/>
          <w:color w:val="212529"/>
          <w:sz w:val="21"/>
          <w:szCs w:val="21"/>
          <w:shd w:val="clear" w:color="auto" w:fill="FFFFFF"/>
        </w:rPr>
        <w:t xml:space="preserve">, vol. </w:t>
      </w:r>
      <w:r w:rsidRPr="00866B70">
        <w:rPr>
          <w:rFonts w:ascii="Georgia" w:hAnsi="Georgia"/>
          <w:color w:val="212529"/>
          <w:sz w:val="21"/>
          <w:shd w:val="clear" w:color="auto" w:fill="FFFFFF"/>
        </w:rPr>
        <w:t>129</w:t>
      </w:r>
      <w:r w:rsidR="00E71B77" w:rsidRPr="00E71B77">
        <w:rPr>
          <w:rFonts w:ascii="Georgia" w:hAnsi="Georgia"/>
          <w:color w:val="212529"/>
          <w:sz w:val="21"/>
          <w:szCs w:val="21"/>
          <w:shd w:val="clear" w:color="auto" w:fill="FFFFFF"/>
        </w:rPr>
        <w:t>, n°</w:t>
      </w:r>
      <w:r w:rsidRPr="00866B70">
        <w:rPr>
          <w:rFonts w:ascii="Georgia" w:hAnsi="Georgia"/>
          <w:color w:val="212529"/>
          <w:sz w:val="21"/>
          <w:shd w:val="clear" w:color="auto" w:fill="FFFFFF"/>
        </w:rPr>
        <w:t>4</w:t>
      </w:r>
      <w:r w:rsidR="00E71B77" w:rsidRPr="00E71B77">
        <w:rPr>
          <w:rFonts w:ascii="Georgia" w:hAnsi="Georgia"/>
          <w:color w:val="212529"/>
          <w:sz w:val="21"/>
          <w:szCs w:val="21"/>
          <w:shd w:val="clear" w:color="auto" w:fill="FFFFFF"/>
        </w:rPr>
        <w:t xml:space="preserve">, p. </w:t>
      </w:r>
      <w:r w:rsidRPr="00866B70">
        <w:rPr>
          <w:rFonts w:ascii="Georgia" w:hAnsi="Georgia"/>
          <w:color w:val="212529"/>
          <w:sz w:val="21"/>
          <w:shd w:val="clear" w:color="auto" w:fill="FFFFFF"/>
        </w:rPr>
        <w:t>422</w:t>
      </w:r>
      <w:r w:rsidR="00E71B77" w:rsidRPr="00E71B77">
        <w:rPr>
          <w:rFonts w:ascii="Georgia" w:hAnsi="Georgia"/>
          <w:color w:val="212529"/>
          <w:sz w:val="21"/>
          <w:szCs w:val="21"/>
          <w:shd w:val="clear" w:color="auto" w:fill="FFFFFF"/>
        </w:rPr>
        <w:t>–</w:t>
      </w:r>
      <w:r w:rsidRPr="00866B70">
        <w:rPr>
          <w:rFonts w:ascii="Georgia" w:hAnsi="Georgia"/>
          <w:color w:val="212529"/>
          <w:sz w:val="21"/>
          <w:shd w:val="clear" w:color="auto" w:fill="FFFFFF"/>
        </w:rPr>
        <w:t>431.</w:t>
      </w:r>
    </w:p>
    <w:p w14:paraId="3E615068" w14:textId="5200BD48" w:rsidR="00126472" w:rsidRPr="00866B70" w:rsidRDefault="009E2544" w:rsidP="00126472">
      <w:pPr>
        <w:numPr>
          <w:ilvl w:val="0"/>
          <w:numId w:val="6"/>
        </w:numPr>
        <w:tabs>
          <w:tab w:val="left" w:pos="450"/>
        </w:tabs>
        <w:spacing w:after="100"/>
        <w:ind w:left="0" w:firstLine="0"/>
        <w:rPr>
          <w:rStyle w:val="csl-entry"/>
          <w:rFonts w:ascii="YaleNew" w:hAnsi="YaleNew"/>
        </w:rPr>
      </w:pPr>
      <w:proofErr w:type="spellStart"/>
      <w:r w:rsidRPr="00866B70">
        <w:rPr>
          <w:rStyle w:val="csl-entry"/>
          <w:smallCaps/>
        </w:rPr>
        <w:t>Trevisan</w:t>
      </w:r>
      <w:proofErr w:type="spellEnd"/>
      <w:r w:rsidR="00E71B77" w:rsidRPr="00E71B77">
        <w:rPr>
          <w:rStyle w:val="csl-entry"/>
          <w:smallCaps/>
        </w:rPr>
        <w:t>, D. A.,</w:t>
      </w:r>
      <w:r w:rsidRPr="00866B70">
        <w:rPr>
          <w:rStyle w:val="csl-entry"/>
          <w:smallCaps/>
        </w:rPr>
        <w:t xml:space="preserve"> Foss-Feig</w:t>
      </w:r>
      <w:r w:rsidR="00E71B77" w:rsidRPr="00E71B77">
        <w:rPr>
          <w:rStyle w:val="csl-entry"/>
          <w:smallCaps/>
        </w:rPr>
        <w:t>, J. H.,</w:t>
      </w:r>
      <w:r w:rsidRPr="00866B70">
        <w:rPr>
          <w:rStyle w:val="csl-entry"/>
          <w:smallCaps/>
        </w:rPr>
        <w:t xml:space="preserve"> Naples</w:t>
      </w:r>
      <w:r w:rsidR="00E71B77" w:rsidRPr="00E71B77">
        <w:rPr>
          <w:rStyle w:val="csl-entry"/>
          <w:smallCaps/>
        </w:rPr>
        <w:t>, A. J.,</w:t>
      </w:r>
      <w:r w:rsidRPr="00866B70">
        <w:rPr>
          <w:rStyle w:val="csl-entry"/>
          <w:smallCaps/>
        </w:rPr>
        <w:t xml:space="preserve"> Srihari</w:t>
      </w:r>
      <w:r w:rsidR="00E71B77" w:rsidRPr="00E71B77">
        <w:rPr>
          <w:rStyle w:val="csl-entry"/>
          <w:smallCaps/>
        </w:rPr>
        <w:t>,</w:t>
      </w:r>
      <w:r w:rsidRPr="00866B70">
        <w:rPr>
          <w:rStyle w:val="csl-entry"/>
          <w:smallCaps/>
        </w:rPr>
        <w:t xml:space="preserve"> V</w:t>
      </w:r>
      <w:r w:rsidR="00E71B77" w:rsidRPr="00E71B77">
        <w:rPr>
          <w:rStyle w:val="csl-entry"/>
          <w:smallCaps/>
        </w:rPr>
        <w:t>.,</w:t>
      </w:r>
      <w:r w:rsidRPr="00866B70">
        <w:rPr>
          <w:rStyle w:val="csl-entry"/>
          <w:smallCaps/>
        </w:rPr>
        <w:t xml:space="preserve"> </w:t>
      </w:r>
      <w:proofErr w:type="spellStart"/>
      <w:r w:rsidRPr="00866B70">
        <w:rPr>
          <w:rStyle w:val="csl-entry"/>
          <w:smallCaps/>
        </w:rPr>
        <w:t>Anticevic</w:t>
      </w:r>
      <w:proofErr w:type="spellEnd"/>
      <w:r w:rsidR="00E71B77" w:rsidRPr="00E71B77">
        <w:rPr>
          <w:rStyle w:val="csl-entry"/>
          <w:smallCaps/>
        </w:rPr>
        <w:t>,</w:t>
      </w:r>
      <w:r w:rsidRPr="00866B70">
        <w:rPr>
          <w:rStyle w:val="csl-entry"/>
          <w:smallCaps/>
        </w:rPr>
        <w:t xml:space="preserve"> A</w:t>
      </w:r>
      <w:r w:rsidR="00E71B77" w:rsidRPr="00E71B77">
        <w:rPr>
          <w:rStyle w:val="csl-entry"/>
          <w:smallCaps/>
        </w:rPr>
        <w:t>. &amp;</w:t>
      </w:r>
      <w:r w:rsidRPr="00866B70">
        <w:rPr>
          <w:rStyle w:val="csl-entry"/>
          <w:smallCaps/>
        </w:rPr>
        <w:t xml:space="preserve"> McPartland</w:t>
      </w:r>
      <w:r w:rsidR="00E71B77" w:rsidRPr="00E71B77">
        <w:rPr>
          <w:rStyle w:val="csl-entry"/>
          <w:smallCaps/>
        </w:rPr>
        <w:t>, J. C.</w:t>
      </w:r>
      <w:r w:rsidR="00E71B77" w:rsidRPr="00E71B77">
        <w:rPr>
          <w:rStyle w:val="csl-entry"/>
        </w:rPr>
        <w:t>, (2020),</w:t>
      </w:r>
      <w:r w:rsidRPr="00866B70">
        <w:rPr>
          <w:rStyle w:val="csl-entry"/>
        </w:rPr>
        <w:t xml:space="preserve"> Autism Spectrum Disorder and Schizophrenia Are Better Differentiated by Positive Symptoms Than Negative Symptoms</w:t>
      </w:r>
      <w:r w:rsidR="00E71B77" w:rsidRPr="00E71B77">
        <w:rPr>
          <w:rStyle w:val="csl-entry"/>
        </w:rPr>
        <w:t>,</w:t>
      </w:r>
      <w:r w:rsidRPr="00866B70">
        <w:rPr>
          <w:rStyle w:val="csl-entry"/>
        </w:rPr>
        <w:t xml:space="preserve"> </w:t>
      </w:r>
      <w:r w:rsidRPr="00866B70">
        <w:rPr>
          <w:rStyle w:val="csl-entry"/>
          <w:i/>
        </w:rPr>
        <w:t>Frontiers in Psychiatry</w:t>
      </w:r>
      <w:r w:rsidR="00E71B77" w:rsidRPr="00E71B77">
        <w:rPr>
          <w:rStyle w:val="csl-entry"/>
        </w:rPr>
        <w:t xml:space="preserve">, vol. </w:t>
      </w:r>
      <w:r w:rsidRPr="00866B70">
        <w:rPr>
          <w:rStyle w:val="csl-entry"/>
        </w:rPr>
        <w:t>11</w:t>
      </w:r>
      <w:r w:rsidR="00E71B77" w:rsidRPr="00E71B77">
        <w:rPr>
          <w:rStyle w:val="csl-entry"/>
        </w:rPr>
        <w:t xml:space="preserve">, p. </w:t>
      </w:r>
      <w:r w:rsidRPr="00866B70">
        <w:rPr>
          <w:rStyle w:val="csl-entry"/>
        </w:rPr>
        <w:t>27.</w:t>
      </w:r>
    </w:p>
    <w:p w14:paraId="36568C22" w14:textId="754F91DA" w:rsidR="00126472" w:rsidRPr="00866B70" w:rsidRDefault="00126472" w:rsidP="00126472">
      <w:pPr>
        <w:numPr>
          <w:ilvl w:val="0"/>
          <w:numId w:val="6"/>
        </w:numPr>
        <w:tabs>
          <w:tab w:val="left" w:pos="450"/>
        </w:tabs>
        <w:spacing w:after="100"/>
        <w:ind w:left="0" w:firstLine="0"/>
        <w:rPr>
          <w:rStyle w:val="csl-entry"/>
          <w:rFonts w:ascii="YaleNew" w:hAnsi="YaleNew"/>
        </w:rPr>
      </w:pPr>
      <w:r w:rsidRPr="00866B70">
        <w:rPr>
          <w:rStyle w:val="csl-entry"/>
          <w:smallCaps/>
        </w:rPr>
        <w:t>Zhu</w:t>
      </w:r>
      <w:r w:rsidR="00E71B77" w:rsidRPr="00E71B77">
        <w:rPr>
          <w:rStyle w:val="csl-entry"/>
          <w:smallCaps/>
        </w:rPr>
        <w:t>,</w:t>
      </w:r>
      <w:r w:rsidRPr="00866B70">
        <w:rPr>
          <w:rStyle w:val="csl-entry"/>
          <w:smallCaps/>
        </w:rPr>
        <w:t xml:space="preserve"> M</w:t>
      </w:r>
      <w:r w:rsidR="00E71B77" w:rsidRPr="00E71B77">
        <w:rPr>
          <w:rStyle w:val="csl-entry"/>
          <w:smallCaps/>
        </w:rPr>
        <w:t>.,</w:t>
      </w:r>
      <w:r w:rsidRPr="00866B70">
        <w:rPr>
          <w:rStyle w:val="csl-entry"/>
          <w:smallCaps/>
        </w:rPr>
        <w:t xml:space="preserve"> Ferrara</w:t>
      </w:r>
      <w:r w:rsidR="00E71B77" w:rsidRPr="00E71B77">
        <w:rPr>
          <w:rStyle w:val="csl-entry"/>
          <w:smallCaps/>
        </w:rPr>
        <w:t>,</w:t>
      </w:r>
      <w:r w:rsidRPr="00866B70">
        <w:rPr>
          <w:rStyle w:val="csl-entry"/>
          <w:smallCaps/>
        </w:rPr>
        <w:t xml:space="preserve"> M</w:t>
      </w:r>
      <w:r w:rsidR="00E71B77" w:rsidRPr="00E71B77">
        <w:rPr>
          <w:rStyle w:val="csl-entry"/>
          <w:smallCaps/>
        </w:rPr>
        <w:t>.,</w:t>
      </w:r>
      <w:r w:rsidRPr="00866B70">
        <w:rPr>
          <w:rStyle w:val="csl-entry"/>
          <w:smallCaps/>
        </w:rPr>
        <w:t xml:space="preserve"> Tan</w:t>
      </w:r>
      <w:r w:rsidR="00E71B77" w:rsidRPr="00E71B77">
        <w:rPr>
          <w:rStyle w:val="csl-entry"/>
          <w:smallCaps/>
        </w:rPr>
        <w:t>,</w:t>
      </w:r>
      <w:r w:rsidRPr="00866B70">
        <w:rPr>
          <w:rStyle w:val="csl-entry"/>
          <w:smallCaps/>
        </w:rPr>
        <w:t xml:space="preserve"> W</w:t>
      </w:r>
      <w:r w:rsidR="00E71B77" w:rsidRPr="00E71B77">
        <w:rPr>
          <w:rStyle w:val="csl-entry"/>
          <w:smallCaps/>
        </w:rPr>
        <w:t>., Shang, X., Syed, S., Zhang, L., … Liu, Z.</w:t>
      </w:r>
      <w:r w:rsidR="00E71B77" w:rsidRPr="00E71B77">
        <w:rPr>
          <w:rStyle w:val="csl-entry"/>
        </w:rPr>
        <w:t>, (2020),</w:t>
      </w:r>
      <w:r w:rsidRPr="00866B70">
        <w:rPr>
          <w:rStyle w:val="csl-entry"/>
        </w:rPr>
        <w:t xml:space="preserve"> Drug</w:t>
      </w:r>
      <w:r w:rsidR="00E71B77" w:rsidRPr="00E71B77">
        <w:rPr>
          <w:rStyle w:val="csl-entry"/>
        </w:rPr>
        <w:t>-</w:t>
      </w:r>
      <w:r w:rsidRPr="00866B70">
        <w:rPr>
          <w:rStyle w:val="csl-entry"/>
        </w:rPr>
        <w:t>naïve first</w:t>
      </w:r>
      <w:r w:rsidR="00E71B77" w:rsidRPr="00E71B77">
        <w:rPr>
          <w:rStyle w:val="csl-entry"/>
        </w:rPr>
        <w:t>-</w:t>
      </w:r>
      <w:r w:rsidRPr="00866B70">
        <w:rPr>
          <w:rStyle w:val="csl-entry"/>
        </w:rPr>
        <w:t>episode schizophrenia spectrum disorders: Pharmacological treatment practices in inpatient units in Hunan Province, China</w:t>
      </w:r>
      <w:r w:rsidR="00E71B77" w:rsidRPr="00E71B77">
        <w:rPr>
          <w:rStyle w:val="csl-entry"/>
        </w:rPr>
        <w:t xml:space="preserve">, </w:t>
      </w:r>
      <w:r w:rsidR="00E71B77" w:rsidRPr="00E71B77">
        <w:rPr>
          <w:rStyle w:val="csl-entry"/>
          <w:i/>
          <w:iCs/>
        </w:rPr>
        <w:t>Early Intervention in Psychiatry</w:t>
      </w:r>
      <w:r w:rsidR="00E71B77">
        <w:rPr>
          <w:rStyle w:val="csl-entry"/>
        </w:rPr>
        <w:t>.</w:t>
      </w:r>
    </w:p>
    <w:p w14:paraId="314AD2D6" w14:textId="5BA09E8C" w:rsidR="00126472" w:rsidRPr="00866B70" w:rsidRDefault="00126472" w:rsidP="00126472">
      <w:pPr>
        <w:numPr>
          <w:ilvl w:val="0"/>
          <w:numId w:val="6"/>
        </w:numPr>
        <w:tabs>
          <w:tab w:val="left" w:pos="450"/>
        </w:tabs>
        <w:spacing w:after="100"/>
        <w:ind w:left="0" w:firstLine="0"/>
        <w:rPr>
          <w:rStyle w:val="csl-entry"/>
          <w:rFonts w:ascii="YaleNew" w:hAnsi="YaleNew"/>
        </w:rPr>
      </w:pPr>
      <w:r w:rsidRPr="00866B70">
        <w:rPr>
          <w:rStyle w:val="csl-entry"/>
          <w:smallCaps/>
        </w:rPr>
        <w:t>Williams</w:t>
      </w:r>
      <w:r w:rsidR="00E71B77" w:rsidRPr="00E71B77">
        <w:rPr>
          <w:rStyle w:val="csl-entry"/>
          <w:smallCaps/>
        </w:rPr>
        <w:t>, J. C.,</w:t>
      </w:r>
      <w:r w:rsidRPr="00866B70">
        <w:rPr>
          <w:rStyle w:val="csl-entry"/>
          <w:smallCaps/>
        </w:rPr>
        <w:t xml:space="preserve"> </w:t>
      </w:r>
      <w:proofErr w:type="spellStart"/>
      <w:r w:rsidRPr="00866B70">
        <w:rPr>
          <w:rStyle w:val="csl-entry"/>
          <w:smallCaps/>
        </w:rPr>
        <w:t>Harowitz</w:t>
      </w:r>
      <w:proofErr w:type="spellEnd"/>
      <w:r w:rsidR="00E71B77" w:rsidRPr="00E71B77">
        <w:rPr>
          <w:rStyle w:val="csl-entry"/>
          <w:smallCaps/>
        </w:rPr>
        <w:t>,</w:t>
      </w:r>
      <w:r w:rsidRPr="00866B70">
        <w:rPr>
          <w:rStyle w:val="csl-entry"/>
          <w:smallCaps/>
        </w:rPr>
        <w:t xml:space="preserve"> J</w:t>
      </w:r>
      <w:r w:rsidR="00E71B77" w:rsidRPr="00E71B77">
        <w:rPr>
          <w:rStyle w:val="csl-entry"/>
          <w:smallCaps/>
        </w:rPr>
        <w:t>.,</w:t>
      </w:r>
      <w:r w:rsidRPr="00866B70">
        <w:rPr>
          <w:rStyle w:val="csl-entry"/>
          <w:smallCaps/>
        </w:rPr>
        <w:t xml:space="preserve"> Glover</w:t>
      </w:r>
      <w:r w:rsidR="00E71B77" w:rsidRPr="00E71B77">
        <w:rPr>
          <w:rStyle w:val="csl-entry"/>
          <w:smallCaps/>
        </w:rPr>
        <w:t>,</w:t>
      </w:r>
      <w:r w:rsidRPr="00866B70">
        <w:rPr>
          <w:rStyle w:val="csl-entry"/>
          <w:smallCaps/>
        </w:rPr>
        <w:t xml:space="preserve"> J</w:t>
      </w:r>
      <w:r w:rsidR="00E71B77" w:rsidRPr="00E71B77">
        <w:rPr>
          <w:rStyle w:val="csl-entry"/>
          <w:smallCaps/>
        </w:rPr>
        <w:t>.,</w:t>
      </w:r>
      <w:r w:rsidRPr="00866B70">
        <w:rPr>
          <w:rStyle w:val="csl-entry"/>
          <w:smallCaps/>
        </w:rPr>
        <w:t xml:space="preserve"> Tek</w:t>
      </w:r>
      <w:r w:rsidR="00E71B77" w:rsidRPr="00E71B77">
        <w:rPr>
          <w:rStyle w:val="csl-entry"/>
          <w:smallCaps/>
        </w:rPr>
        <w:t>,</w:t>
      </w:r>
      <w:r w:rsidRPr="00866B70">
        <w:rPr>
          <w:rStyle w:val="csl-entry"/>
          <w:smallCaps/>
        </w:rPr>
        <w:t xml:space="preserve"> C</w:t>
      </w:r>
      <w:r w:rsidR="00E71B77" w:rsidRPr="00E71B77">
        <w:rPr>
          <w:rStyle w:val="csl-entry"/>
          <w:smallCaps/>
        </w:rPr>
        <w:t>. &amp;</w:t>
      </w:r>
      <w:r w:rsidRPr="00866B70">
        <w:rPr>
          <w:rStyle w:val="csl-entry"/>
          <w:smallCaps/>
        </w:rPr>
        <w:t xml:space="preserve"> Srihari</w:t>
      </w:r>
      <w:r w:rsidR="00E71B77" w:rsidRPr="00E71B77">
        <w:rPr>
          <w:rStyle w:val="csl-entry"/>
          <w:smallCaps/>
        </w:rPr>
        <w:t>,</w:t>
      </w:r>
      <w:r w:rsidRPr="00866B70">
        <w:rPr>
          <w:rStyle w:val="csl-entry"/>
          <w:smallCaps/>
        </w:rPr>
        <w:t xml:space="preserve"> V</w:t>
      </w:r>
      <w:r w:rsidR="00E71B77" w:rsidRPr="00E71B77">
        <w:rPr>
          <w:rStyle w:val="csl-entry"/>
          <w:smallCaps/>
        </w:rPr>
        <w:t>.</w:t>
      </w:r>
      <w:r w:rsidR="00E71B77">
        <w:rPr>
          <w:rStyle w:val="csl-entry"/>
        </w:rPr>
        <w:t>, (2020),</w:t>
      </w:r>
      <w:r w:rsidRPr="00866B70">
        <w:rPr>
          <w:rStyle w:val="csl-entry"/>
        </w:rPr>
        <w:t xml:space="preserve"> Systematic review of racial disparities in clozapine prescribing</w:t>
      </w:r>
      <w:r w:rsidR="00E71B77">
        <w:rPr>
          <w:rStyle w:val="csl-entry"/>
        </w:rPr>
        <w:t xml:space="preserve">, </w:t>
      </w:r>
      <w:r w:rsidR="00E71B77" w:rsidRPr="00E71B77">
        <w:rPr>
          <w:rStyle w:val="csl-entry"/>
          <w:i/>
          <w:iCs/>
        </w:rPr>
        <w:t>Schizophrenia Research</w:t>
      </w:r>
      <w:r w:rsidR="00E71B77">
        <w:rPr>
          <w:rStyle w:val="csl-entry"/>
        </w:rPr>
        <w:t>.</w:t>
      </w:r>
    </w:p>
    <w:p w14:paraId="1E873775" w14:textId="77777777" w:rsidR="00126472" w:rsidRPr="002E5C60" w:rsidRDefault="00126472" w:rsidP="00126472">
      <w:pPr>
        <w:numPr>
          <w:ilvl w:val="0"/>
          <w:numId w:val="6"/>
        </w:numPr>
        <w:tabs>
          <w:tab w:val="left" w:pos="450"/>
        </w:tabs>
        <w:spacing w:after="100"/>
        <w:ind w:left="0" w:firstLine="0"/>
        <w:rPr>
          <w:rFonts w:ascii="YaleNew" w:hAnsi="YaleNew"/>
        </w:rPr>
      </w:pPr>
      <w:proofErr w:type="spellStart"/>
      <w:r w:rsidRPr="00126472">
        <w:t>Goetzl</w:t>
      </w:r>
      <w:proofErr w:type="spellEnd"/>
      <w:r w:rsidRPr="00126472">
        <w:t xml:space="preserve"> EJ, Srihari VH, </w:t>
      </w:r>
      <w:proofErr w:type="spellStart"/>
      <w:r w:rsidRPr="00126472">
        <w:t>Guloksuz</w:t>
      </w:r>
      <w:proofErr w:type="spellEnd"/>
      <w:r w:rsidRPr="00126472">
        <w:t xml:space="preserve"> S, Ferrara M, Tek C, </w:t>
      </w:r>
      <w:proofErr w:type="spellStart"/>
      <w:r w:rsidRPr="00126472">
        <w:t>Heninger</w:t>
      </w:r>
      <w:proofErr w:type="spellEnd"/>
      <w:r w:rsidRPr="00126472">
        <w:t xml:space="preserve"> GR. Decreased mitochondrial electron transport proteins and increased complement mediators in plasma neural-derived exosomes of early psychosis. </w:t>
      </w:r>
      <w:proofErr w:type="spellStart"/>
      <w:r w:rsidRPr="00126472">
        <w:rPr>
          <w:i/>
          <w:iCs/>
        </w:rPr>
        <w:t>Transl</w:t>
      </w:r>
      <w:proofErr w:type="spellEnd"/>
      <w:r w:rsidRPr="00126472">
        <w:rPr>
          <w:i/>
          <w:iCs/>
        </w:rPr>
        <w:t xml:space="preserve"> </w:t>
      </w:r>
      <w:proofErr w:type="spellStart"/>
      <w:r w:rsidRPr="00126472">
        <w:rPr>
          <w:i/>
          <w:iCs/>
        </w:rPr>
        <w:t>Psychiat</w:t>
      </w:r>
      <w:proofErr w:type="spellEnd"/>
      <w:r w:rsidRPr="00126472">
        <w:t>. 2020;10(1):361. doi:10.1038/s41398-020-01046-3</w:t>
      </w:r>
    </w:p>
    <w:p w14:paraId="44674391" w14:textId="14D16042" w:rsidR="002E5C60" w:rsidRPr="00866B70" w:rsidRDefault="002E5C60" w:rsidP="00126472">
      <w:pPr>
        <w:numPr>
          <w:ilvl w:val="0"/>
          <w:numId w:val="6"/>
        </w:numPr>
        <w:tabs>
          <w:tab w:val="left" w:pos="450"/>
        </w:tabs>
        <w:spacing w:after="100"/>
        <w:ind w:left="0" w:firstLine="0"/>
        <w:rPr>
          <w:rStyle w:val="csl-entry"/>
          <w:rFonts w:ascii="YaleNew" w:hAnsi="YaleNew"/>
        </w:rPr>
      </w:pPr>
      <w:r w:rsidRPr="00866B70">
        <w:rPr>
          <w:rStyle w:val="csl-entry"/>
          <w:smallCaps/>
        </w:rPr>
        <w:t>Weiss</w:t>
      </w:r>
      <w:r w:rsidR="00E71B77" w:rsidRPr="00E71B77">
        <w:rPr>
          <w:rStyle w:val="csl-entry"/>
          <w:smallCaps/>
        </w:rPr>
        <w:t>,</w:t>
      </w:r>
      <w:r w:rsidRPr="00866B70">
        <w:rPr>
          <w:rStyle w:val="csl-entry"/>
          <w:smallCaps/>
        </w:rPr>
        <w:t xml:space="preserve"> A</w:t>
      </w:r>
      <w:r w:rsidR="00E71B77" w:rsidRPr="00E71B77">
        <w:rPr>
          <w:rStyle w:val="csl-entry"/>
          <w:smallCaps/>
        </w:rPr>
        <w:t>.,</w:t>
      </w:r>
      <w:r w:rsidRPr="00866B70">
        <w:rPr>
          <w:rStyle w:val="csl-entry"/>
          <w:smallCaps/>
        </w:rPr>
        <w:t xml:space="preserve"> Chaudhry</w:t>
      </w:r>
      <w:r w:rsidR="00E71B77" w:rsidRPr="00E71B77">
        <w:rPr>
          <w:rStyle w:val="csl-entry"/>
          <w:smallCaps/>
        </w:rPr>
        <w:t>,</w:t>
      </w:r>
      <w:r w:rsidRPr="00866B70">
        <w:rPr>
          <w:rStyle w:val="csl-entry"/>
          <w:smallCaps/>
        </w:rPr>
        <w:t xml:space="preserve"> S</w:t>
      </w:r>
      <w:r w:rsidR="00E71B77" w:rsidRPr="00E71B77">
        <w:rPr>
          <w:rStyle w:val="csl-entry"/>
          <w:smallCaps/>
        </w:rPr>
        <w:t>.,</w:t>
      </w:r>
      <w:r w:rsidRPr="00866B70">
        <w:rPr>
          <w:rStyle w:val="csl-entry"/>
          <w:smallCaps/>
        </w:rPr>
        <w:t xml:space="preserve"> Cahill</w:t>
      </w:r>
      <w:r w:rsidR="00E71B77" w:rsidRPr="00E71B77">
        <w:rPr>
          <w:rStyle w:val="csl-entry"/>
          <w:smallCaps/>
        </w:rPr>
        <w:t>,</w:t>
      </w:r>
      <w:r w:rsidRPr="00866B70">
        <w:rPr>
          <w:rStyle w:val="csl-entry"/>
          <w:smallCaps/>
        </w:rPr>
        <w:t xml:space="preserve"> J</w:t>
      </w:r>
      <w:r w:rsidR="00E71B77" w:rsidRPr="00E71B77">
        <w:rPr>
          <w:rStyle w:val="csl-entry"/>
          <w:smallCaps/>
        </w:rPr>
        <w:t>. D. &amp;</w:t>
      </w:r>
      <w:r w:rsidRPr="00866B70">
        <w:rPr>
          <w:rStyle w:val="csl-entry"/>
          <w:smallCaps/>
        </w:rPr>
        <w:t xml:space="preserve"> Srihari</w:t>
      </w:r>
      <w:r w:rsidR="00E71B77" w:rsidRPr="00E71B77">
        <w:rPr>
          <w:rStyle w:val="csl-entry"/>
          <w:smallCaps/>
        </w:rPr>
        <w:t>, V. H.</w:t>
      </w:r>
      <w:r w:rsidR="00E71B77" w:rsidRPr="00E71B77">
        <w:rPr>
          <w:rStyle w:val="csl-entry"/>
        </w:rPr>
        <w:t>, (2021),</w:t>
      </w:r>
      <w:r w:rsidRPr="00866B70">
        <w:rPr>
          <w:rStyle w:val="csl-entry"/>
        </w:rPr>
        <w:t xml:space="preserve"> Establishing the Early Psychosis Intervention Clinic, New Orleans (EPIC-NOLA): Sustainability Challenges Threaten Clinical Success</w:t>
      </w:r>
      <w:r w:rsidR="00E71B77">
        <w:rPr>
          <w:rStyle w:val="csl-entry"/>
        </w:rPr>
        <w:t>,</w:t>
      </w:r>
      <w:r w:rsidRPr="00866B70">
        <w:rPr>
          <w:rStyle w:val="csl-entry"/>
        </w:rPr>
        <w:t xml:space="preserve"> </w:t>
      </w:r>
      <w:r w:rsidRPr="00866B70">
        <w:rPr>
          <w:rStyle w:val="csl-entry"/>
          <w:i/>
        </w:rPr>
        <w:t>Journal of Health Care for the Poor and Underserved</w:t>
      </w:r>
      <w:r w:rsidR="00E71B77">
        <w:rPr>
          <w:rStyle w:val="csl-entry"/>
        </w:rPr>
        <w:t>, vol. 32, n°1, p. 8–17</w:t>
      </w:r>
      <w:r w:rsidRPr="00866B70">
        <w:rPr>
          <w:rStyle w:val="csl-entry"/>
        </w:rPr>
        <w:t>.</w:t>
      </w:r>
    </w:p>
    <w:p w14:paraId="4897F721" w14:textId="77777777" w:rsidR="002E5C60" w:rsidRPr="002E5C60" w:rsidRDefault="002E5C60" w:rsidP="002E5C60">
      <w:pPr>
        <w:numPr>
          <w:ilvl w:val="0"/>
          <w:numId w:val="6"/>
        </w:numPr>
        <w:tabs>
          <w:tab w:val="left" w:pos="450"/>
        </w:tabs>
        <w:spacing w:after="100"/>
        <w:ind w:left="0" w:firstLine="0"/>
        <w:rPr>
          <w:rFonts w:ascii="YaleNew" w:hAnsi="YaleNew"/>
        </w:rPr>
      </w:pPr>
      <w:proofErr w:type="spellStart"/>
      <w:r w:rsidRPr="002E5C60">
        <w:rPr>
          <w:rFonts w:ascii="YaleNew" w:hAnsi="YaleNew"/>
          <w:iCs/>
        </w:rPr>
        <w:t>Goetzl</w:t>
      </w:r>
      <w:proofErr w:type="spellEnd"/>
      <w:r w:rsidRPr="002E5C60">
        <w:rPr>
          <w:rFonts w:ascii="YaleNew" w:hAnsi="YaleNew"/>
          <w:iCs/>
        </w:rPr>
        <w:t xml:space="preserve"> E, </w:t>
      </w:r>
      <w:r w:rsidRPr="002E5C60">
        <w:rPr>
          <w:rFonts w:ascii="YaleNew" w:hAnsi="YaleNew"/>
          <w:b/>
          <w:bCs/>
          <w:iCs/>
        </w:rPr>
        <w:t>Srihari VH</w:t>
      </w:r>
      <w:r w:rsidRPr="002E5C60">
        <w:rPr>
          <w:rFonts w:ascii="YaleNew" w:hAnsi="YaleNew"/>
          <w:iCs/>
        </w:rPr>
        <w:t xml:space="preserve">, </w:t>
      </w:r>
      <w:proofErr w:type="gramStart"/>
      <w:r w:rsidRPr="002E5C60">
        <w:rPr>
          <w:rFonts w:ascii="YaleNew" w:hAnsi="YaleNew"/>
          <w:iCs/>
        </w:rPr>
        <w:t>….</w:t>
      </w:r>
      <w:proofErr w:type="spellStart"/>
      <w:r w:rsidRPr="002E5C60">
        <w:rPr>
          <w:rFonts w:ascii="YaleNew" w:hAnsi="YaleNew"/>
          <w:iCs/>
        </w:rPr>
        <w:t>Heninger</w:t>
      </w:r>
      <w:proofErr w:type="spellEnd"/>
      <w:proofErr w:type="gramEnd"/>
      <w:r w:rsidRPr="002E5C60">
        <w:rPr>
          <w:rFonts w:ascii="YaleNew" w:hAnsi="YaleNew"/>
          <w:iCs/>
        </w:rPr>
        <w:t xml:space="preserve"> G. Neural cell-derived plasma exosome protein abnormalities implicate mitochondrial impairment in first episodes of psychosis. FASEB.</w:t>
      </w:r>
    </w:p>
    <w:p w14:paraId="08F08495" w14:textId="765687E3" w:rsidR="002E5C60" w:rsidRPr="002E5C60" w:rsidRDefault="00E71B77" w:rsidP="002E5C60">
      <w:pPr>
        <w:numPr>
          <w:ilvl w:val="0"/>
          <w:numId w:val="6"/>
        </w:numPr>
        <w:tabs>
          <w:tab w:val="left" w:pos="450"/>
        </w:tabs>
        <w:spacing w:after="100"/>
        <w:ind w:left="0" w:firstLine="0"/>
        <w:rPr>
          <w:rFonts w:ascii="YaleNew" w:hAnsi="YaleNew"/>
        </w:rPr>
      </w:pPr>
      <w:r w:rsidRPr="00377371">
        <w:rPr>
          <w:rFonts w:ascii="Georgia" w:hAnsi="Georgia"/>
          <w:color w:val="212529"/>
          <w:sz w:val="21"/>
          <w:szCs w:val="21"/>
          <w:shd w:val="clear" w:color="auto" w:fill="FFFFFF"/>
        </w:rPr>
        <w:t xml:space="preserve">K. </w:t>
      </w:r>
      <w:r w:rsidR="002E5C60" w:rsidRPr="00866B70">
        <w:rPr>
          <w:rFonts w:ascii="Georgia" w:hAnsi="Georgia"/>
          <w:color w:val="212529"/>
          <w:sz w:val="21"/>
          <w:shd w:val="clear" w:color="auto" w:fill="FFFFFF"/>
        </w:rPr>
        <w:t>Gallagher</w:t>
      </w:r>
      <w:r w:rsidRPr="00377371">
        <w:rPr>
          <w:rFonts w:ascii="Georgia" w:hAnsi="Georgia"/>
          <w:color w:val="212529"/>
          <w:sz w:val="21"/>
          <w:szCs w:val="21"/>
          <w:shd w:val="clear" w:color="auto" w:fill="FFFFFF"/>
        </w:rPr>
        <w:t>, M.</w:t>
      </w:r>
      <w:r w:rsidR="002E5C60" w:rsidRPr="00866B70">
        <w:rPr>
          <w:rFonts w:ascii="Georgia" w:hAnsi="Georgia"/>
          <w:color w:val="212529"/>
          <w:sz w:val="21"/>
          <w:shd w:val="clear" w:color="auto" w:fill="FFFFFF"/>
        </w:rPr>
        <w:t xml:space="preserve"> Ferrara</w:t>
      </w:r>
      <w:r w:rsidRPr="00377371">
        <w:rPr>
          <w:rFonts w:ascii="Georgia" w:hAnsi="Georgia"/>
          <w:color w:val="212529"/>
          <w:sz w:val="21"/>
          <w:szCs w:val="21"/>
          <w:shd w:val="clear" w:color="auto" w:fill="FFFFFF"/>
        </w:rPr>
        <w:t xml:space="preserve">, J. Pollard, L. Y. Sykes, F. Li, S. </w:t>
      </w:r>
      <w:proofErr w:type="spellStart"/>
      <w:r w:rsidRPr="00377371">
        <w:rPr>
          <w:rFonts w:ascii="Georgia" w:hAnsi="Georgia"/>
          <w:color w:val="212529"/>
          <w:sz w:val="21"/>
          <w:szCs w:val="21"/>
          <w:shd w:val="clear" w:color="auto" w:fill="FFFFFF"/>
        </w:rPr>
        <w:t>Imetovski</w:t>
      </w:r>
      <w:proofErr w:type="spellEnd"/>
      <w:r w:rsidRPr="00377371">
        <w:rPr>
          <w:rFonts w:ascii="Georgia" w:hAnsi="Georgia"/>
          <w:color w:val="212529"/>
          <w:sz w:val="21"/>
          <w:szCs w:val="21"/>
          <w:shd w:val="clear" w:color="auto" w:fill="FFFFFF"/>
        </w:rPr>
        <w:t xml:space="preserve">, J. Cahill, W. Mathis, V. H. </w:t>
      </w:r>
      <w:r w:rsidR="002E5C60" w:rsidRPr="00866B70">
        <w:rPr>
          <w:rFonts w:ascii="Georgia" w:hAnsi="Georgia"/>
          <w:color w:val="212529"/>
          <w:sz w:val="21"/>
          <w:shd w:val="clear" w:color="auto" w:fill="FFFFFF"/>
        </w:rPr>
        <w:t>Srihari</w:t>
      </w:r>
      <w:r w:rsidRPr="00377371">
        <w:rPr>
          <w:rFonts w:ascii="Georgia" w:hAnsi="Georgia"/>
          <w:color w:val="212529"/>
          <w:sz w:val="21"/>
          <w:szCs w:val="21"/>
          <w:shd w:val="clear" w:color="auto" w:fill="FFFFFF"/>
        </w:rPr>
        <w:t>,</w:t>
      </w:r>
      <w:r w:rsidR="002E5C60" w:rsidRPr="00866B70">
        <w:rPr>
          <w:rFonts w:ascii="Georgia" w:hAnsi="Georgia"/>
          <w:color w:val="212529"/>
          <w:sz w:val="21"/>
          <w:shd w:val="clear" w:color="auto" w:fill="FFFFFF"/>
        </w:rPr>
        <w:t xml:space="preserve"> Taking the next step: </w:t>
      </w:r>
      <w:r w:rsidRPr="00377371">
        <w:rPr>
          <w:rFonts w:ascii="Georgia" w:hAnsi="Georgia"/>
          <w:color w:val="212529"/>
          <w:sz w:val="21"/>
          <w:szCs w:val="21"/>
          <w:shd w:val="clear" w:color="auto" w:fill="FFFFFF"/>
        </w:rPr>
        <w:t>Improving</w:t>
      </w:r>
      <w:r w:rsidR="002E5C60" w:rsidRPr="00866B70">
        <w:rPr>
          <w:rFonts w:ascii="Georgia" w:hAnsi="Georgia"/>
          <w:color w:val="212529"/>
          <w:sz w:val="21"/>
          <w:shd w:val="clear" w:color="auto" w:fill="FFFFFF"/>
        </w:rPr>
        <w:t xml:space="preserve"> care transitions </w:t>
      </w:r>
      <w:r w:rsidRPr="00377371">
        <w:rPr>
          <w:rFonts w:ascii="Georgia" w:hAnsi="Georgia"/>
          <w:color w:val="212529"/>
          <w:sz w:val="21"/>
          <w:szCs w:val="21"/>
          <w:shd w:val="clear" w:color="auto" w:fill="FFFFFF"/>
        </w:rPr>
        <w:t>from</w:t>
      </w:r>
      <w:r w:rsidR="002E5C60" w:rsidRPr="00866B70">
        <w:rPr>
          <w:rFonts w:ascii="Georgia" w:hAnsi="Georgia"/>
          <w:color w:val="212529"/>
          <w:sz w:val="21"/>
          <w:shd w:val="clear" w:color="auto" w:fill="FFFFFF"/>
        </w:rPr>
        <w:t xml:space="preserve"> a first-episode psychosis service.</w:t>
      </w:r>
      <w:r w:rsidRPr="00377371">
        <w:rPr>
          <w:rFonts w:ascii="Georgia" w:hAnsi="Georgia"/>
          <w:color w:val="212529"/>
          <w:sz w:val="21"/>
          <w:szCs w:val="21"/>
          <w:shd w:val="clear" w:color="auto" w:fill="FFFFFF"/>
        </w:rPr>
        <w:t> </w:t>
      </w:r>
      <w:r w:rsidR="002E5C60" w:rsidRPr="00866B70">
        <w:rPr>
          <w:rFonts w:ascii="Georgia" w:hAnsi="Georgia"/>
          <w:i/>
          <w:color w:val="212529"/>
          <w:sz w:val="21"/>
          <w:shd w:val="clear" w:color="auto" w:fill="FFFFFF"/>
        </w:rPr>
        <w:t xml:space="preserve">Early </w:t>
      </w:r>
      <w:proofErr w:type="spellStart"/>
      <w:r w:rsidRPr="00377371">
        <w:rPr>
          <w:rFonts w:ascii="Georgia" w:hAnsi="Georgia"/>
          <w:i/>
          <w:iCs/>
          <w:color w:val="212529"/>
          <w:sz w:val="21"/>
          <w:szCs w:val="21"/>
          <w:shd w:val="clear" w:color="auto" w:fill="FFFFFF"/>
        </w:rPr>
        <w:t>Interv</w:t>
      </w:r>
      <w:proofErr w:type="spellEnd"/>
      <w:r w:rsidRPr="00377371">
        <w:rPr>
          <w:rFonts w:ascii="Georgia" w:hAnsi="Georgia"/>
          <w:i/>
          <w:iCs/>
          <w:color w:val="212529"/>
          <w:sz w:val="21"/>
          <w:szCs w:val="21"/>
          <w:shd w:val="clear" w:color="auto" w:fill="FFFFFF"/>
        </w:rPr>
        <w:t xml:space="preserve"> </w:t>
      </w:r>
      <w:proofErr w:type="spellStart"/>
      <w:r w:rsidRPr="00377371">
        <w:rPr>
          <w:rFonts w:ascii="Georgia" w:hAnsi="Georgia"/>
          <w:i/>
          <w:iCs/>
          <w:color w:val="212529"/>
          <w:sz w:val="21"/>
          <w:szCs w:val="21"/>
          <w:shd w:val="clear" w:color="auto" w:fill="FFFFFF"/>
        </w:rPr>
        <w:t>Psychia</w:t>
      </w:r>
      <w:proofErr w:type="spellEnd"/>
      <w:r w:rsidRPr="00377371">
        <w:rPr>
          <w:rFonts w:ascii="Georgia" w:hAnsi="Georgia"/>
          <w:color w:val="212529"/>
          <w:sz w:val="21"/>
          <w:szCs w:val="21"/>
          <w:shd w:val="clear" w:color="auto" w:fill="FFFFFF"/>
        </w:rPr>
        <w:t> (2021), doi:10.1111/eip.13127.</w:t>
      </w:r>
    </w:p>
    <w:p w14:paraId="0E1B0892" w14:textId="6C3A44A0" w:rsidR="002E5C60" w:rsidRPr="00866B70" w:rsidRDefault="002E5C60" w:rsidP="002E5C60">
      <w:pPr>
        <w:numPr>
          <w:ilvl w:val="0"/>
          <w:numId w:val="6"/>
        </w:numPr>
        <w:tabs>
          <w:tab w:val="left" w:pos="450"/>
        </w:tabs>
        <w:spacing w:after="100"/>
        <w:ind w:left="0" w:firstLine="0"/>
        <w:rPr>
          <w:rStyle w:val="csl-entry"/>
          <w:rFonts w:ascii="YaleNew" w:hAnsi="YaleNew"/>
        </w:rPr>
      </w:pPr>
      <w:r w:rsidRPr="00866B70">
        <w:rPr>
          <w:rStyle w:val="csl-entry"/>
          <w:smallCaps/>
        </w:rPr>
        <w:lastRenderedPageBreak/>
        <w:t>Ferrara</w:t>
      </w:r>
      <w:r w:rsidR="00E71B77" w:rsidRPr="00377371">
        <w:rPr>
          <w:rStyle w:val="csl-entry"/>
          <w:smallCaps/>
        </w:rPr>
        <w:t>,</w:t>
      </w:r>
      <w:r w:rsidRPr="00866B70">
        <w:rPr>
          <w:rStyle w:val="csl-entry"/>
          <w:smallCaps/>
        </w:rPr>
        <w:t xml:space="preserve"> M</w:t>
      </w:r>
      <w:r w:rsidR="00E71B77" w:rsidRPr="00377371">
        <w:rPr>
          <w:rStyle w:val="csl-entry"/>
          <w:smallCaps/>
        </w:rPr>
        <w:t xml:space="preserve">., </w:t>
      </w:r>
      <w:proofErr w:type="spellStart"/>
      <w:r w:rsidR="00E71B77" w:rsidRPr="00377371">
        <w:rPr>
          <w:rStyle w:val="csl-entry"/>
          <w:smallCaps/>
        </w:rPr>
        <w:t>Guloksuz</w:t>
      </w:r>
      <w:proofErr w:type="spellEnd"/>
      <w:r w:rsidR="00E71B77" w:rsidRPr="00377371">
        <w:rPr>
          <w:rStyle w:val="csl-entry"/>
          <w:smallCaps/>
        </w:rPr>
        <w:t>, S., Mathis, W. S., Li, F., Lin, I.-H., Syed, S., …</w:t>
      </w:r>
      <w:r w:rsidRPr="00866B70">
        <w:rPr>
          <w:rStyle w:val="csl-entry"/>
          <w:smallCaps/>
        </w:rPr>
        <w:t xml:space="preserve"> Srihari</w:t>
      </w:r>
      <w:r w:rsidR="00E71B77" w:rsidRPr="00377371">
        <w:rPr>
          <w:rStyle w:val="csl-entry"/>
          <w:smallCaps/>
        </w:rPr>
        <w:t>, V. H.</w:t>
      </w:r>
      <w:r w:rsidR="00E71B77" w:rsidRPr="00377371">
        <w:rPr>
          <w:rStyle w:val="csl-entry"/>
        </w:rPr>
        <w:t>, (</w:t>
      </w:r>
      <w:r w:rsidR="009578E0" w:rsidRPr="00866B70">
        <w:rPr>
          <w:rStyle w:val="csl-entry"/>
        </w:rPr>
        <w:t>2021</w:t>
      </w:r>
      <w:r w:rsidR="00E71B77" w:rsidRPr="00377371">
        <w:rPr>
          <w:rStyle w:val="csl-entry"/>
        </w:rPr>
        <w:t>), First help-seeking attempt before and after psychosis onset: measures of delay and aversive</w:t>
      </w:r>
      <w:r w:rsidRPr="00866B70">
        <w:rPr>
          <w:rStyle w:val="csl-entry"/>
        </w:rPr>
        <w:t xml:space="preserve"> pathways to care</w:t>
      </w:r>
      <w:r w:rsidR="00E71B77" w:rsidRPr="00377371">
        <w:rPr>
          <w:rStyle w:val="csl-entry"/>
        </w:rPr>
        <w:t>,</w:t>
      </w:r>
      <w:r w:rsidRPr="00866B70">
        <w:rPr>
          <w:rStyle w:val="csl-entry"/>
        </w:rPr>
        <w:t xml:space="preserve"> </w:t>
      </w:r>
      <w:r w:rsidRPr="00866B70">
        <w:rPr>
          <w:rStyle w:val="csl-entry"/>
          <w:i/>
        </w:rPr>
        <w:t xml:space="preserve">Social Psychiatry and </w:t>
      </w:r>
      <w:r w:rsidR="00E71B77" w:rsidRPr="00377371">
        <w:rPr>
          <w:rStyle w:val="csl-entry"/>
          <w:i/>
          <w:iCs/>
        </w:rPr>
        <w:t xml:space="preserve">Psychiatric </w:t>
      </w:r>
      <w:r w:rsidRPr="00866B70">
        <w:rPr>
          <w:rStyle w:val="csl-entry"/>
          <w:i/>
        </w:rPr>
        <w:t>Epidemiology</w:t>
      </w:r>
      <w:r w:rsidR="00E71B77" w:rsidRPr="00377371">
        <w:rPr>
          <w:rStyle w:val="csl-entry"/>
        </w:rPr>
        <w:t>, vol. 56, n°8, p. 1359–1369.</w:t>
      </w:r>
    </w:p>
    <w:p w14:paraId="3E24849C" w14:textId="0AD9819C" w:rsidR="007B0EA7" w:rsidRPr="00866B70" w:rsidRDefault="00E71B77" w:rsidP="007B0EA7">
      <w:pPr>
        <w:numPr>
          <w:ilvl w:val="0"/>
          <w:numId w:val="6"/>
        </w:numPr>
        <w:tabs>
          <w:tab w:val="left" w:pos="450"/>
        </w:tabs>
        <w:spacing w:after="100"/>
        <w:ind w:left="0" w:firstLine="0"/>
        <w:rPr>
          <w:rStyle w:val="csl-entry"/>
          <w:rFonts w:ascii="YaleNew" w:hAnsi="YaleNew"/>
          <w:color w:val="000000"/>
        </w:rPr>
      </w:pPr>
      <w:r>
        <w:rPr>
          <w:rStyle w:val="csl-right-inline"/>
        </w:rPr>
        <w:t xml:space="preserve">M. R. </w:t>
      </w:r>
      <w:proofErr w:type="spellStart"/>
      <w:r w:rsidR="00DB08BE" w:rsidRPr="00866B70">
        <w:rPr>
          <w:rStyle w:val="csl-right-inline"/>
        </w:rPr>
        <w:t>Altschuler</w:t>
      </w:r>
      <w:proofErr w:type="spellEnd"/>
      <w:r>
        <w:rPr>
          <w:rStyle w:val="csl-right-inline"/>
        </w:rPr>
        <w:t>, D. A.</w:t>
      </w:r>
      <w:r w:rsidR="00DB08BE" w:rsidRPr="00866B70">
        <w:rPr>
          <w:rStyle w:val="csl-right-inline"/>
        </w:rPr>
        <w:t xml:space="preserve"> </w:t>
      </w:r>
      <w:proofErr w:type="spellStart"/>
      <w:r w:rsidR="00DB08BE" w:rsidRPr="00866B70">
        <w:rPr>
          <w:rStyle w:val="csl-right-inline"/>
        </w:rPr>
        <w:t>Trevisan</w:t>
      </w:r>
      <w:proofErr w:type="spellEnd"/>
      <w:r>
        <w:rPr>
          <w:rStyle w:val="csl-right-inline"/>
        </w:rPr>
        <w:t>, J. M.</w:t>
      </w:r>
      <w:r w:rsidR="00DB08BE" w:rsidRPr="00866B70">
        <w:rPr>
          <w:rStyle w:val="csl-right-inline"/>
        </w:rPr>
        <w:t xml:space="preserve"> Wolf</w:t>
      </w:r>
      <w:r>
        <w:rPr>
          <w:rStyle w:val="csl-right-inline"/>
        </w:rPr>
        <w:t>, A. J.</w:t>
      </w:r>
      <w:r w:rsidR="00DB08BE" w:rsidRPr="00866B70">
        <w:rPr>
          <w:rStyle w:val="csl-right-inline"/>
        </w:rPr>
        <w:t xml:space="preserve"> Naples</w:t>
      </w:r>
      <w:r>
        <w:rPr>
          <w:rStyle w:val="csl-right-inline"/>
        </w:rPr>
        <w:t>, J. H.</w:t>
      </w:r>
      <w:r w:rsidR="00DB08BE" w:rsidRPr="00866B70">
        <w:rPr>
          <w:rStyle w:val="csl-right-inline"/>
        </w:rPr>
        <w:t xml:space="preserve"> Foss-Feig</w:t>
      </w:r>
      <w:r>
        <w:rPr>
          <w:rStyle w:val="csl-right-inline"/>
        </w:rPr>
        <w:t>, V. H.</w:t>
      </w:r>
      <w:r w:rsidR="00DB08BE" w:rsidRPr="00866B70">
        <w:rPr>
          <w:rStyle w:val="csl-right-inline"/>
        </w:rPr>
        <w:t xml:space="preserve"> Srihari</w:t>
      </w:r>
      <w:r>
        <w:rPr>
          <w:rStyle w:val="csl-right-inline"/>
        </w:rPr>
        <w:t>, J. C.</w:t>
      </w:r>
      <w:r w:rsidR="00DB08BE" w:rsidRPr="00866B70">
        <w:rPr>
          <w:rStyle w:val="csl-right-inline"/>
        </w:rPr>
        <w:t xml:space="preserve"> McPartland</w:t>
      </w:r>
      <w:r>
        <w:rPr>
          <w:rStyle w:val="csl-right-inline"/>
        </w:rPr>
        <w:t xml:space="preserve">, </w:t>
      </w:r>
      <w:r w:rsidR="00DB08BE" w:rsidRPr="00866B70">
        <w:rPr>
          <w:rStyle w:val="csl-right-inline"/>
        </w:rPr>
        <w:t xml:space="preserve">Face </w:t>
      </w:r>
      <w:r>
        <w:rPr>
          <w:rStyle w:val="csl-right-inline"/>
        </w:rPr>
        <w:t>perception predicts affective theory</w:t>
      </w:r>
      <w:r w:rsidR="00DB08BE" w:rsidRPr="00866B70">
        <w:rPr>
          <w:rStyle w:val="csl-right-inline"/>
        </w:rPr>
        <w:t xml:space="preserve"> of </w:t>
      </w:r>
      <w:r>
        <w:rPr>
          <w:rStyle w:val="csl-right-inline"/>
        </w:rPr>
        <w:t>mind</w:t>
      </w:r>
      <w:r w:rsidR="00DB08BE" w:rsidRPr="00866B70">
        <w:rPr>
          <w:rStyle w:val="csl-right-inline"/>
        </w:rPr>
        <w:t xml:space="preserve"> in </w:t>
      </w:r>
      <w:r>
        <w:rPr>
          <w:rStyle w:val="csl-right-inline"/>
        </w:rPr>
        <w:t>autism spectrum disorder</w:t>
      </w:r>
      <w:r w:rsidR="00DB08BE" w:rsidRPr="00866B70">
        <w:rPr>
          <w:rStyle w:val="csl-right-inline"/>
        </w:rPr>
        <w:t xml:space="preserve"> but not </w:t>
      </w:r>
      <w:r>
        <w:rPr>
          <w:rStyle w:val="csl-right-inline"/>
        </w:rPr>
        <w:t>schizophrenia</w:t>
      </w:r>
      <w:r w:rsidR="00DB08BE" w:rsidRPr="00866B70">
        <w:rPr>
          <w:rStyle w:val="csl-right-inline"/>
        </w:rPr>
        <w:t xml:space="preserve"> or </w:t>
      </w:r>
      <w:r>
        <w:rPr>
          <w:rStyle w:val="csl-right-inline"/>
        </w:rPr>
        <w:t xml:space="preserve">typical development. </w:t>
      </w:r>
      <w:r>
        <w:rPr>
          <w:rStyle w:val="csl-right-inline"/>
          <w:i/>
          <w:iCs/>
        </w:rPr>
        <w:t xml:space="preserve">J. </w:t>
      </w:r>
      <w:proofErr w:type="spellStart"/>
      <w:r>
        <w:rPr>
          <w:rStyle w:val="csl-right-inline"/>
          <w:i/>
          <w:iCs/>
        </w:rPr>
        <w:t>Abnorm</w:t>
      </w:r>
      <w:proofErr w:type="spellEnd"/>
      <w:r>
        <w:rPr>
          <w:rStyle w:val="csl-right-inline"/>
          <w:i/>
          <w:iCs/>
        </w:rPr>
        <w:t>. Psychol.</w:t>
      </w:r>
      <w:r>
        <w:rPr>
          <w:rStyle w:val="csl-right-inline"/>
        </w:rPr>
        <w:t xml:space="preserve"> </w:t>
      </w:r>
      <w:r w:rsidR="00DB08BE" w:rsidRPr="00866B70">
        <w:rPr>
          <w:rStyle w:val="csl-right-inline"/>
          <w:b/>
        </w:rPr>
        <w:t>130</w:t>
      </w:r>
      <w:r>
        <w:rPr>
          <w:rStyle w:val="csl-right-inline"/>
        </w:rPr>
        <w:t xml:space="preserve">, </w:t>
      </w:r>
      <w:r w:rsidR="00DB08BE" w:rsidRPr="00866B70">
        <w:rPr>
          <w:rStyle w:val="csl-right-inline"/>
        </w:rPr>
        <w:t>413</w:t>
      </w:r>
      <w:r>
        <w:rPr>
          <w:rStyle w:val="csl-right-inline"/>
        </w:rPr>
        <w:t>–</w:t>
      </w:r>
      <w:r w:rsidR="00DB08BE" w:rsidRPr="00866B70">
        <w:rPr>
          <w:rStyle w:val="csl-right-inline"/>
        </w:rPr>
        <w:t>422</w:t>
      </w:r>
      <w:r>
        <w:rPr>
          <w:rStyle w:val="csl-right-inline"/>
        </w:rPr>
        <w:t xml:space="preserve"> (2021).</w:t>
      </w:r>
      <w:r>
        <w:rPr>
          <w:rStyle w:val="csl-entry"/>
        </w:rPr>
        <w:t xml:space="preserve"> </w:t>
      </w:r>
    </w:p>
    <w:p w14:paraId="1A0017A9" w14:textId="77777777" w:rsidR="00DB08BE" w:rsidRPr="006C6ADA" w:rsidRDefault="007B0EA7" w:rsidP="007B0EA7">
      <w:pPr>
        <w:numPr>
          <w:ilvl w:val="0"/>
          <w:numId w:val="6"/>
        </w:numPr>
        <w:tabs>
          <w:tab w:val="left" w:pos="450"/>
        </w:tabs>
        <w:spacing w:after="100"/>
        <w:ind w:left="0" w:firstLine="0"/>
        <w:rPr>
          <w:rFonts w:ascii="YaleNew" w:eastAsia="ヒラギノ角ゴ Pro W3" w:hAnsi="YaleNew"/>
          <w:color w:val="000000"/>
        </w:rPr>
      </w:pPr>
      <w:proofErr w:type="spellStart"/>
      <w:r w:rsidRPr="007B0EA7">
        <w:rPr>
          <w:rFonts w:ascii="YaleNew" w:hAnsi="YaleNew" w:cs="Segoe UI"/>
          <w:color w:val="212121"/>
          <w:shd w:val="clear" w:color="auto" w:fill="FFFFFF"/>
        </w:rPr>
        <w:t>Goetzl</w:t>
      </w:r>
      <w:proofErr w:type="spellEnd"/>
      <w:r w:rsidRPr="007B0EA7">
        <w:rPr>
          <w:rFonts w:ascii="YaleNew" w:hAnsi="YaleNew" w:cs="Segoe UI"/>
          <w:color w:val="212121"/>
          <w:shd w:val="clear" w:color="auto" w:fill="FFFFFF"/>
        </w:rPr>
        <w:t xml:space="preserve"> EJ, </w:t>
      </w:r>
      <w:proofErr w:type="spellStart"/>
      <w:r w:rsidRPr="007B0EA7">
        <w:rPr>
          <w:rFonts w:ascii="YaleNew" w:hAnsi="YaleNew" w:cs="Segoe UI"/>
          <w:color w:val="212121"/>
          <w:shd w:val="clear" w:color="auto" w:fill="FFFFFF"/>
        </w:rPr>
        <w:t>Wolkowitz</w:t>
      </w:r>
      <w:proofErr w:type="spellEnd"/>
      <w:r w:rsidRPr="007B0EA7">
        <w:rPr>
          <w:rFonts w:ascii="YaleNew" w:hAnsi="YaleNew" w:cs="Segoe UI"/>
          <w:color w:val="212121"/>
          <w:shd w:val="clear" w:color="auto" w:fill="FFFFFF"/>
        </w:rPr>
        <w:t xml:space="preserve"> OM, </w:t>
      </w:r>
      <w:r w:rsidRPr="007B0EA7">
        <w:rPr>
          <w:rFonts w:ascii="YaleNew" w:hAnsi="YaleNew" w:cs="Segoe UI"/>
          <w:b/>
          <w:bCs/>
          <w:color w:val="212121"/>
        </w:rPr>
        <w:t>Srihari VH</w:t>
      </w:r>
      <w:r w:rsidRPr="007B0EA7">
        <w:rPr>
          <w:rFonts w:ascii="YaleNew" w:hAnsi="YaleNew" w:cs="Segoe UI"/>
          <w:color w:val="212121"/>
          <w:shd w:val="clear" w:color="auto" w:fill="FFFFFF"/>
        </w:rPr>
        <w:t xml:space="preserve">, Reus VI, </w:t>
      </w:r>
      <w:proofErr w:type="spellStart"/>
      <w:r w:rsidRPr="007B0EA7">
        <w:rPr>
          <w:rFonts w:ascii="YaleNew" w:hAnsi="YaleNew" w:cs="Segoe UI"/>
          <w:color w:val="212121"/>
          <w:shd w:val="clear" w:color="auto" w:fill="FFFFFF"/>
        </w:rPr>
        <w:t>Goetzl</w:t>
      </w:r>
      <w:proofErr w:type="spellEnd"/>
      <w:r w:rsidRPr="007B0EA7">
        <w:rPr>
          <w:rFonts w:ascii="YaleNew" w:hAnsi="YaleNew" w:cs="Segoe UI"/>
          <w:color w:val="212121"/>
          <w:shd w:val="clear" w:color="auto" w:fill="FFFFFF"/>
        </w:rPr>
        <w:t xml:space="preserve"> L, </w:t>
      </w:r>
      <w:proofErr w:type="spellStart"/>
      <w:r w:rsidRPr="007B0EA7">
        <w:rPr>
          <w:rFonts w:ascii="YaleNew" w:hAnsi="YaleNew" w:cs="Segoe UI"/>
          <w:color w:val="212121"/>
          <w:shd w:val="clear" w:color="auto" w:fill="FFFFFF"/>
        </w:rPr>
        <w:t>Kapogiannis</w:t>
      </w:r>
      <w:proofErr w:type="spellEnd"/>
      <w:r w:rsidRPr="007B0EA7">
        <w:rPr>
          <w:rFonts w:ascii="YaleNew" w:hAnsi="YaleNew" w:cs="Segoe UI"/>
          <w:color w:val="212121"/>
          <w:shd w:val="clear" w:color="auto" w:fill="FFFFFF"/>
        </w:rPr>
        <w:t xml:space="preserve"> D, </w:t>
      </w:r>
      <w:proofErr w:type="spellStart"/>
      <w:r w:rsidRPr="007B0EA7">
        <w:rPr>
          <w:rFonts w:ascii="YaleNew" w:hAnsi="YaleNew" w:cs="Segoe UI"/>
          <w:color w:val="212121"/>
          <w:shd w:val="clear" w:color="auto" w:fill="FFFFFF"/>
        </w:rPr>
        <w:t>Heninger</w:t>
      </w:r>
      <w:proofErr w:type="spellEnd"/>
      <w:r w:rsidRPr="007B0EA7">
        <w:rPr>
          <w:rFonts w:ascii="YaleNew" w:hAnsi="YaleNew" w:cs="Segoe UI"/>
          <w:color w:val="212121"/>
          <w:shd w:val="clear" w:color="auto" w:fill="FFFFFF"/>
        </w:rPr>
        <w:t xml:space="preserve"> GR, Mellon SH.</w:t>
      </w:r>
      <w:r>
        <w:rPr>
          <w:rFonts w:ascii="YaleNew" w:hAnsi="YaleNew" w:cs="Segoe UI"/>
          <w:color w:val="212121"/>
          <w:shd w:val="clear" w:color="auto" w:fill="FFFFFF"/>
        </w:rPr>
        <w:t xml:space="preserve"> </w:t>
      </w:r>
      <w:r w:rsidRPr="007B0EA7">
        <w:rPr>
          <w:rFonts w:ascii="YaleNew" w:hAnsi="YaleNew" w:cs="Segoe UI"/>
          <w:color w:val="212121"/>
          <w:shd w:val="clear" w:color="auto" w:fill="FFFFFF"/>
        </w:rPr>
        <w:t>Abnormal levels of mitochondrial proteins in plasma neuronal extracellular vesicles in major depressive disorder</w:t>
      </w:r>
      <w:r>
        <w:rPr>
          <w:rFonts w:ascii="YaleNew" w:hAnsi="YaleNew" w:cs="Segoe UI"/>
          <w:color w:val="212121"/>
          <w:shd w:val="clear" w:color="auto" w:fill="FFFFFF"/>
        </w:rPr>
        <w:t xml:space="preserve">. </w:t>
      </w:r>
      <w:r w:rsidRPr="007B0EA7">
        <w:rPr>
          <w:rFonts w:ascii="YaleNew" w:hAnsi="YaleNew" w:cs="Segoe UI"/>
          <w:i/>
          <w:iCs/>
          <w:color w:val="212121"/>
          <w:shd w:val="clear" w:color="auto" w:fill="FFFFFF"/>
        </w:rPr>
        <w:t>Molecular Psychiatry</w:t>
      </w:r>
      <w:r>
        <w:rPr>
          <w:rFonts w:ascii="YaleNew" w:hAnsi="YaleNew" w:cs="Segoe UI"/>
          <w:color w:val="212121"/>
          <w:shd w:val="clear" w:color="auto" w:fill="FFFFFF"/>
        </w:rPr>
        <w:t xml:space="preserve">. </w:t>
      </w:r>
      <w:r w:rsidRPr="007B0EA7">
        <w:rPr>
          <w:rFonts w:ascii="YaleNew" w:hAnsi="YaleNew" w:cs="Segoe UI"/>
          <w:color w:val="212121"/>
          <w:shd w:val="clear" w:color="auto" w:fill="FFFFFF"/>
        </w:rPr>
        <w:t xml:space="preserve">2021 Sep 1.  </w:t>
      </w:r>
      <w:proofErr w:type="spellStart"/>
      <w:r w:rsidRPr="007B0EA7">
        <w:rPr>
          <w:rFonts w:ascii="YaleNew" w:hAnsi="YaleNew" w:cs="Segoe UI"/>
          <w:color w:val="212121"/>
          <w:shd w:val="clear" w:color="auto" w:fill="FFFFFF"/>
        </w:rPr>
        <w:t>doi</w:t>
      </w:r>
      <w:proofErr w:type="spellEnd"/>
      <w:r w:rsidRPr="007B0EA7">
        <w:rPr>
          <w:rFonts w:ascii="YaleNew" w:hAnsi="YaleNew" w:cs="Segoe UI"/>
          <w:color w:val="212121"/>
          <w:shd w:val="clear" w:color="auto" w:fill="FFFFFF"/>
        </w:rPr>
        <w:t>: 10.1038/s41380-021-01268-x.  Online ahead of print.</w:t>
      </w:r>
    </w:p>
    <w:p w14:paraId="109870B6" w14:textId="77777777" w:rsidR="006C6ADA" w:rsidRDefault="006C6ADA" w:rsidP="006C6ADA">
      <w:pPr>
        <w:numPr>
          <w:ilvl w:val="0"/>
          <w:numId w:val="6"/>
        </w:numPr>
        <w:tabs>
          <w:tab w:val="left" w:pos="450"/>
        </w:tabs>
        <w:spacing w:after="100"/>
        <w:ind w:left="0" w:firstLine="0"/>
        <w:rPr>
          <w:rFonts w:ascii="YaleNew" w:hAnsi="YaleNew" w:cs="Segoe UI"/>
          <w:color w:val="212121"/>
          <w:shd w:val="clear" w:color="auto" w:fill="FFFFFF"/>
        </w:rPr>
      </w:pPr>
      <w:r w:rsidRPr="007B0EA7">
        <w:rPr>
          <w:rFonts w:ascii="YaleNew" w:hAnsi="YaleNew" w:cs="Segoe UI"/>
          <w:b/>
          <w:bCs/>
          <w:color w:val="212121"/>
        </w:rPr>
        <w:t>Srihari VH</w:t>
      </w:r>
      <w:r w:rsidRPr="006C6ADA">
        <w:rPr>
          <w:rFonts w:ascii="YaleNew" w:hAnsi="YaleNew" w:cs="Segoe UI"/>
          <w:color w:val="212121"/>
          <w:shd w:val="clear" w:color="auto" w:fill="FFFFFF"/>
        </w:rPr>
        <w:t>, Ferrara</w:t>
      </w:r>
      <w:r>
        <w:rPr>
          <w:rFonts w:ascii="YaleNew" w:hAnsi="YaleNew" w:cs="Segoe UI"/>
          <w:color w:val="212121"/>
          <w:shd w:val="clear" w:color="auto" w:fill="FFFFFF"/>
        </w:rPr>
        <w:t xml:space="preserve"> M</w:t>
      </w:r>
      <w:r w:rsidRPr="006C6ADA">
        <w:rPr>
          <w:rFonts w:ascii="YaleNew" w:hAnsi="YaleNew" w:cs="Segoe UI"/>
          <w:color w:val="212121"/>
          <w:shd w:val="clear" w:color="auto" w:fill="FFFFFF"/>
        </w:rPr>
        <w:t>, Li</w:t>
      </w:r>
      <w:r>
        <w:rPr>
          <w:rFonts w:ascii="YaleNew" w:hAnsi="YaleNew" w:cs="Segoe UI"/>
          <w:color w:val="212121"/>
          <w:shd w:val="clear" w:color="auto" w:fill="FFFFFF"/>
        </w:rPr>
        <w:t xml:space="preserve"> F</w:t>
      </w:r>
      <w:r w:rsidRPr="006C6ADA">
        <w:rPr>
          <w:rFonts w:ascii="YaleNew" w:hAnsi="YaleNew" w:cs="Segoe UI"/>
          <w:color w:val="212121"/>
          <w:shd w:val="clear" w:color="auto" w:fill="FFFFFF"/>
        </w:rPr>
        <w:t xml:space="preserve">, </w:t>
      </w:r>
      <w:r>
        <w:rPr>
          <w:rFonts w:ascii="YaleNew" w:hAnsi="YaleNew" w:cs="Segoe UI"/>
          <w:color w:val="212121"/>
          <w:shd w:val="clear" w:color="auto" w:fill="FFFFFF"/>
        </w:rPr>
        <w:t>et al.</w:t>
      </w:r>
      <w:r w:rsidRPr="006C6ADA">
        <w:rPr>
          <w:rFonts w:ascii="YaleNew" w:hAnsi="YaleNew" w:cs="Segoe UI"/>
          <w:color w:val="212121"/>
          <w:shd w:val="clear" w:color="auto" w:fill="FFFFFF"/>
        </w:rPr>
        <w:t xml:space="preserve"> Reducing the Duration of Untreated Psychosis (DUP) in a US Community: A Quasi-Experimental Trial, </w:t>
      </w:r>
      <w:r w:rsidRPr="006C6ADA">
        <w:rPr>
          <w:rFonts w:ascii="YaleNew" w:hAnsi="YaleNew" w:cs="Segoe UI"/>
          <w:i/>
          <w:iCs/>
          <w:color w:val="212121"/>
          <w:shd w:val="clear" w:color="auto" w:fill="FFFFFF"/>
        </w:rPr>
        <w:t>Schizophrenia Bulletin Open</w:t>
      </w:r>
      <w:r w:rsidRPr="006C6ADA">
        <w:rPr>
          <w:rFonts w:ascii="YaleNew" w:hAnsi="YaleNew" w:cs="Segoe UI"/>
          <w:color w:val="212121"/>
          <w:shd w:val="clear" w:color="auto" w:fill="FFFFFF"/>
        </w:rPr>
        <w:t>, Volume 3, Issue 1, January 2022, sgab057, </w:t>
      </w:r>
      <w:hyperlink r:id="rId10" w:history="1">
        <w:r w:rsidRPr="006C6ADA">
          <w:rPr>
            <w:rStyle w:val="Hyperlink"/>
            <w:rFonts w:ascii="YaleNew" w:hAnsi="YaleNew" w:cs="Segoe UI"/>
            <w:shd w:val="clear" w:color="auto" w:fill="FFFFFF"/>
          </w:rPr>
          <w:t>https://doi.org/10.1093/schizbullopen/sgab057</w:t>
        </w:r>
      </w:hyperlink>
    </w:p>
    <w:p w14:paraId="4328A014" w14:textId="77777777" w:rsidR="0042579C" w:rsidRDefault="006C6ADA" w:rsidP="0042579C">
      <w:pPr>
        <w:widowControl w:val="0"/>
        <w:numPr>
          <w:ilvl w:val="0"/>
          <w:numId w:val="6"/>
        </w:numPr>
        <w:tabs>
          <w:tab w:val="left" w:pos="450"/>
        </w:tabs>
        <w:spacing w:after="100"/>
        <w:ind w:left="0" w:firstLine="0"/>
        <w:rPr>
          <w:rFonts w:ascii="YaleNew" w:hAnsi="YaleNew" w:cs="Segoe UI"/>
          <w:color w:val="212121"/>
          <w:shd w:val="clear" w:color="auto" w:fill="FFFFFF"/>
        </w:rPr>
      </w:pPr>
      <w:r w:rsidRPr="006C6ADA">
        <w:rPr>
          <w:rFonts w:ascii="YaleNew" w:hAnsi="YaleNew" w:cs="Segoe UI"/>
          <w:color w:val="212121"/>
          <w:shd w:val="clear" w:color="auto" w:fill="FFFFFF"/>
        </w:rPr>
        <w:t xml:space="preserve">Kline, E. R. </w:t>
      </w:r>
      <w:r w:rsidR="00F5204A">
        <w:rPr>
          <w:rFonts w:ascii="YaleNew" w:hAnsi="YaleNew" w:cs="Segoe UI"/>
          <w:i/>
          <w:iCs/>
          <w:color w:val="212121"/>
          <w:shd w:val="clear" w:color="auto" w:fill="FFFFFF"/>
        </w:rPr>
        <w:t>…</w:t>
      </w:r>
      <w:r w:rsidR="00F5204A" w:rsidRPr="00F5204A">
        <w:rPr>
          <w:rFonts w:ascii="YaleNew" w:hAnsi="YaleNew" w:cs="Segoe UI"/>
          <w:b/>
          <w:bCs/>
          <w:color w:val="212121"/>
          <w:shd w:val="clear" w:color="auto" w:fill="FFFFFF"/>
        </w:rPr>
        <w:t>Srihari VH</w:t>
      </w:r>
      <w:r w:rsidRPr="006C6ADA">
        <w:rPr>
          <w:rFonts w:ascii="YaleNew" w:hAnsi="YaleNew" w:cs="Segoe UI"/>
          <w:i/>
          <w:iCs/>
          <w:color w:val="212121"/>
          <w:shd w:val="clear" w:color="auto" w:fill="FFFFFF"/>
        </w:rPr>
        <w:t>.</w:t>
      </w:r>
      <w:r w:rsidRPr="006C6ADA">
        <w:rPr>
          <w:rFonts w:ascii="YaleNew" w:hAnsi="YaleNew" w:cs="Segoe UI"/>
          <w:color w:val="212121"/>
          <w:shd w:val="clear" w:color="auto" w:fill="FFFFFF"/>
        </w:rPr>
        <w:t xml:space="preserve"> Timing of cannabis exposure relative to prodrome and psychosis onset in a community-based first episode psychosis sample. </w:t>
      </w:r>
      <w:r w:rsidRPr="006C6ADA">
        <w:rPr>
          <w:rFonts w:ascii="YaleNew" w:hAnsi="YaleNew" w:cs="Segoe UI"/>
          <w:i/>
          <w:iCs/>
          <w:color w:val="212121"/>
          <w:shd w:val="clear" w:color="auto" w:fill="FFFFFF"/>
        </w:rPr>
        <w:t xml:space="preserve">J </w:t>
      </w:r>
      <w:proofErr w:type="spellStart"/>
      <w:r w:rsidRPr="006C6ADA">
        <w:rPr>
          <w:rFonts w:ascii="YaleNew" w:hAnsi="YaleNew" w:cs="Segoe UI"/>
          <w:i/>
          <w:iCs/>
          <w:color w:val="212121"/>
          <w:shd w:val="clear" w:color="auto" w:fill="FFFFFF"/>
        </w:rPr>
        <w:t>Psychiatr</w:t>
      </w:r>
      <w:proofErr w:type="spellEnd"/>
      <w:r w:rsidRPr="006C6ADA">
        <w:rPr>
          <w:rFonts w:ascii="YaleNew" w:hAnsi="YaleNew" w:cs="Segoe UI"/>
          <w:i/>
          <w:iCs/>
          <w:color w:val="212121"/>
          <w:shd w:val="clear" w:color="auto" w:fill="FFFFFF"/>
        </w:rPr>
        <w:t xml:space="preserve"> Res</w:t>
      </w:r>
      <w:r w:rsidRPr="006C6ADA">
        <w:rPr>
          <w:rFonts w:ascii="YaleNew" w:hAnsi="YaleNew" w:cs="Segoe UI"/>
          <w:color w:val="212121"/>
          <w:shd w:val="clear" w:color="auto" w:fill="FFFFFF"/>
        </w:rPr>
        <w:t xml:space="preserve"> </w:t>
      </w:r>
      <w:r w:rsidRPr="006C6ADA">
        <w:rPr>
          <w:rFonts w:ascii="YaleNew" w:hAnsi="YaleNew" w:cs="Segoe UI"/>
          <w:b/>
          <w:bCs/>
          <w:color w:val="212121"/>
          <w:shd w:val="clear" w:color="auto" w:fill="FFFFFF"/>
        </w:rPr>
        <w:t>147</w:t>
      </w:r>
      <w:r w:rsidRPr="006C6ADA">
        <w:rPr>
          <w:rFonts w:ascii="YaleNew" w:hAnsi="YaleNew" w:cs="Segoe UI"/>
          <w:color w:val="212121"/>
          <w:shd w:val="clear" w:color="auto" w:fill="FFFFFF"/>
        </w:rPr>
        <w:t>, 248–253 (2022).</w:t>
      </w:r>
    </w:p>
    <w:p w14:paraId="0891EE52" w14:textId="77777777" w:rsidR="00913100" w:rsidRDefault="00913100" w:rsidP="00913100">
      <w:pPr>
        <w:numPr>
          <w:ilvl w:val="0"/>
          <w:numId w:val="6"/>
        </w:numPr>
        <w:ind w:left="0" w:firstLine="0"/>
        <w:rPr>
          <w:rFonts w:ascii="YaleNew" w:hAnsi="YaleNew"/>
        </w:rPr>
      </w:pPr>
      <w:r w:rsidRPr="00913100">
        <w:rPr>
          <w:rFonts w:ascii="YaleNew" w:hAnsi="YaleNew" w:cs="Segoe UI"/>
          <w:color w:val="212121"/>
          <w:shd w:val="clear" w:color="auto" w:fill="FFFFFF"/>
        </w:rPr>
        <w:t xml:space="preserve">Ferrara M, Gallagher K, </w:t>
      </w:r>
      <w:proofErr w:type="spellStart"/>
      <w:r w:rsidRPr="00913100">
        <w:rPr>
          <w:rFonts w:ascii="YaleNew" w:hAnsi="YaleNew" w:cs="Segoe UI"/>
          <w:color w:val="212121"/>
          <w:shd w:val="clear" w:color="auto" w:fill="FFFFFF"/>
        </w:rPr>
        <w:t>Yoviene</w:t>
      </w:r>
      <w:proofErr w:type="spellEnd"/>
      <w:r w:rsidRPr="00913100">
        <w:rPr>
          <w:rFonts w:ascii="YaleNew" w:hAnsi="YaleNew" w:cs="Segoe UI"/>
          <w:color w:val="212121"/>
          <w:shd w:val="clear" w:color="auto" w:fill="FFFFFF"/>
        </w:rPr>
        <w:t xml:space="preserve"> Sykes LA, Markovich P, Li F, Pollard JM, </w:t>
      </w:r>
      <w:proofErr w:type="spellStart"/>
      <w:r w:rsidRPr="00913100">
        <w:rPr>
          <w:rFonts w:ascii="YaleNew" w:hAnsi="YaleNew" w:cs="Segoe UI"/>
          <w:color w:val="212121"/>
          <w:shd w:val="clear" w:color="auto" w:fill="FFFFFF"/>
        </w:rPr>
        <w:t>Imetovski</w:t>
      </w:r>
      <w:proofErr w:type="spellEnd"/>
      <w:r w:rsidRPr="00913100">
        <w:rPr>
          <w:rFonts w:ascii="YaleNew" w:hAnsi="YaleNew" w:cs="Segoe UI"/>
          <w:color w:val="212121"/>
          <w:shd w:val="clear" w:color="auto" w:fill="FFFFFF"/>
        </w:rPr>
        <w:t xml:space="preserve"> S, Cahill J, </w:t>
      </w:r>
      <w:proofErr w:type="spellStart"/>
      <w:r w:rsidRPr="00913100">
        <w:rPr>
          <w:rFonts w:ascii="YaleNew" w:hAnsi="YaleNew" w:cs="Segoe UI"/>
          <w:color w:val="212121"/>
          <w:shd w:val="clear" w:color="auto" w:fill="FFFFFF"/>
        </w:rPr>
        <w:t>Guloksuz</w:t>
      </w:r>
      <w:proofErr w:type="spellEnd"/>
      <w:r w:rsidRPr="00913100">
        <w:rPr>
          <w:rFonts w:ascii="YaleNew" w:hAnsi="YaleNew" w:cs="Segoe UI"/>
          <w:color w:val="212121"/>
          <w:shd w:val="clear" w:color="auto" w:fill="FFFFFF"/>
        </w:rPr>
        <w:t xml:space="preserve"> S, Srihari VH. Reducing Delay </w:t>
      </w:r>
      <w:proofErr w:type="gramStart"/>
      <w:r w:rsidRPr="00913100">
        <w:rPr>
          <w:rFonts w:ascii="YaleNew" w:hAnsi="YaleNew" w:cs="Segoe UI"/>
          <w:color w:val="212121"/>
          <w:shd w:val="clear" w:color="auto" w:fill="FFFFFF"/>
        </w:rPr>
        <w:t>From</w:t>
      </w:r>
      <w:proofErr w:type="gramEnd"/>
      <w:r w:rsidRPr="00913100">
        <w:rPr>
          <w:rFonts w:ascii="YaleNew" w:hAnsi="YaleNew" w:cs="Segoe UI"/>
          <w:color w:val="212121"/>
          <w:shd w:val="clear" w:color="auto" w:fill="FFFFFF"/>
        </w:rPr>
        <w:t xml:space="preserve"> Referral to Admission at a U.S. First-Episode Psychosis Service: A Quality Improvement Initiative. </w:t>
      </w:r>
      <w:proofErr w:type="spellStart"/>
      <w:r w:rsidRPr="00913100">
        <w:rPr>
          <w:rFonts w:ascii="YaleNew" w:hAnsi="YaleNew" w:cs="Segoe UI"/>
          <w:color w:val="212121"/>
          <w:shd w:val="clear" w:color="auto" w:fill="FFFFFF"/>
        </w:rPr>
        <w:t>Psychiatr</w:t>
      </w:r>
      <w:proofErr w:type="spellEnd"/>
      <w:r w:rsidRPr="00913100">
        <w:rPr>
          <w:rFonts w:ascii="YaleNew" w:hAnsi="YaleNew" w:cs="Segoe UI"/>
          <w:color w:val="212121"/>
          <w:shd w:val="clear" w:color="auto" w:fill="FFFFFF"/>
        </w:rPr>
        <w:t xml:space="preserve"> Serv. 2022 Jun </w:t>
      </w:r>
      <w:proofErr w:type="gramStart"/>
      <w:r w:rsidRPr="00913100">
        <w:rPr>
          <w:rFonts w:ascii="YaleNew" w:hAnsi="YaleNew" w:cs="Segoe UI"/>
          <w:color w:val="212121"/>
          <w:shd w:val="clear" w:color="auto" w:fill="FFFFFF"/>
        </w:rPr>
        <w:t>2:appips</w:t>
      </w:r>
      <w:proofErr w:type="gramEnd"/>
      <w:r w:rsidRPr="00913100">
        <w:rPr>
          <w:rFonts w:ascii="YaleNew" w:hAnsi="YaleNew" w:cs="Segoe UI"/>
          <w:color w:val="212121"/>
          <w:shd w:val="clear" w:color="auto" w:fill="FFFFFF"/>
        </w:rPr>
        <w:t xml:space="preserve">202100374. </w:t>
      </w:r>
      <w:proofErr w:type="spellStart"/>
      <w:r w:rsidRPr="00913100">
        <w:rPr>
          <w:rFonts w:ascii="YaleNew" w:hAnsi="YaleNew" w:cs="Segoe UI"/>
          <w:color w:val="212121"/>
          <w:shd w:val="clear" w:color="auto" w:fill="FFFFFF"/>
        </w:rPr>
        <w:t>doi</w:t>
      </w:r>
      <w:proofErr w:type="spellEnd"/>
      <w:r w:rsidRPr="00913100">
        <w:rPr>
          <w:rFonts w:ascii="YaleNew" w:hAnsi="YaleNew" w:cs="Segoe UI"/>
          <w:color w:val="212121"/>
          <w:shd w:val="clear" w:color="auto" w:fill="FFFFFF"/>
        </w:rPr>
        <w:t xml:space="preserve">: 10.1176/appi.ps.202100374. </w:t>
      </w:r>
      <w:proofErr w:type="spellStart"/>
      <w:r w:rsidRPr="00913100">
        <w:rPr>
          <w:rFonts w:ascii="YaleNew" w:hAnsi="YaleNew" w:cs="Segoe UI"/>
          <w:color w:val="212121"/>
          <w:shd w:val="clear" w:color="auto" w:fill="FFFFFF"/>
        </w:rPr>
        <w:t>Epub</w:t>
      </w:r>
      <w:proofErr w:type="spellEnd"/>
      <w:r w:rsidRPr="00913100">
        <w:rPr>
          <w:rFonts w:ascii="YaleNew" w:hAnsi="YaleNew" w:cs="Segoe UI"/>
          <w:color w:val="212121"/>
          <w:shd w:val="clear" w:color="auto" w:fill="FFFFFF"/>
        </w:rPr>
        <w:t xml:space="preserve"> ahead of print. PMID: 35652190.</w:t>
      </w:r>
      <w:r w:rsidR="006C6ADA" w:rsidRPr="00913100">
        <w:rPr>
          <w:rFonts w:ascii="YaleNew" w:hAnsi="YaleNew" w:cs="Segoe UI"/>
          <w:color w:val="212121"/>
          <w:shd w:val="clear" w:color="auto" w:fill="FFFFFF"/>
        </w:rPr>
        <w:t xml:space="preserve"> </w:t>
      </w:r>
    </w:p>
    <w:p w14:paraId="6170651A" w14:textId="77777777" w:rsidR="00BB64B5" w:rsidRDefault="00913100" w:rsidP="00BB64B5">
      <w:pPr>
        <w:numPr>
          <w:ilvl w:val="0"/>
          <w:numId w:val="6"/>
        </w:numPr>
        <w:ind w:left="0" w:firstLine="0"/>
        <w:rPr>
          <w:rFonts w:ascii="YaleNew" w:hAnsi="YaleNew"/>
        </w:rPr>
      </w:pPr>
      <w:r w:rsidRPr="00913100">
        <w:rPr>
          <w:rStyle w:val="csl-right-inline"/>
          <w:color w:val="000000"/>
        </w:rPr>
        <w:t xml:space="preserve">Han, G. T., </w:t>
      </w:r>
      <w:proofErr w:type="spellStart"/>
      <w:r w:rsidRPr="00913100">
        <w:rPr>
          <w:rStyle w:val="csl-right-inline"/>
          <w:color w:val="000000"/>
        </w:rPr>
        <w:t>Trevisan</w:t>
      </w:r>
      <w:proofErr w:type="spellEnd"/>
      <w:r w:rsidRPr="00913100">
        <w:rPr>
          <w:rStyle w:val="csl-right-inline"/>
          <w:color w:val="000000"/>
        </w:rPr>
        <w:t xml:space="preserve">, D. A., Foss-Feig, J., </w:t>
      </w:r>
      <w:r w:rsidRPr="00913100">
        <w:rPr>
          <w:rStyle w:val="csl-right-inline"/>
          <w:b/>
          <w:bCs/>
          <w:color w:val="000000"/>
        </w:rPr>
        <w:t>Srihari, V</w:t>
      </w:r>
      <w:r w:rsidRPr="00913100">
        <w:rPr>
          <w:rStyle w:val="csl-right-inline"/>
          <w:color w:val="000000"/>
        </w:rPr>
        <w:t>. &amp; McPartland, J. C. Distinct Symptom Network Structure and Shared Central Social Communication Symptomatology in Autism and Schizophrenia: A Bayesian Network Analysis.</w:t>
      </w:r>
      <w:r w:rsidRPr="00913100">
        <w:rPr>
          <w:rStyle w:val="apple-converted-space"/>
          <w:rFonts w:eastAsia="ヒラギノ角ゴ Pro W3"/>
          <w:color w:val="000000"/>
        </w:rPr>
        <w:t> </w:t>
      </w:r>
      <w:r w:rsidRPr="00913100">
        <w:rPr>
          <w:rStyle w:val="csl-right-inline"/>
          <w:i/>
          <w:iCs/>
          <w:color w:val="000000"/>
        </w:rPr>
        <w:t xml:space="preserve">J Autism Dev </w:t>
      </w:r>
      <w:proofErr w:type="spellStart"/>
      <w:r w:rsidRPr="00913100">
        <w:rPr>
          <w:rStyle w:val="csl-right-inline"/>
          <w:i/>
          <w:iCs/>
          <w:color w:val="000000"/>
        </w:rPr>
        <w:t>Disord</w:t>
      </w:r>
      <w:proofErr w:type="spellEnd"/>
      <w:r w:rsidRPr="00913100">
        <w:rPr>
          <w:rStyle w:val="apple-converted-space"/>
          <w:rFonts w:eastAsia="ヒラギノ角ゴ Pro W3"/>
          <w:color w:val="000000"/>
        </w:rPr>
        <w:t> </w:t>
      </w:r>
      <w:r w:rsidRPr="00913100">
        <w:rPr>
          <w:rStyle w:val="csl-right-inline"/>
          <w:color w:val="000000"/>
        </w:rPr>
        <w:t>1–12 (2022) doi:10.1007/s10803-022-05620-0.</w:t>
      </w:r>
    </w:p>
    <w:p w14:paraId="2FE381D2" w14:textId="77777777" w:rsidR="00DA50B5" w:rsidRPr="00BB64B5" w:rsidRDefault="008F024F" w:rsidP="00BB64B5">
      <w:pPr>
        <w:numPr>
          <w:ilvl w:val="0"/>
          <w:numId w:val="6"/>
        </w:numPr>
        <w:ind w:left="0" w:firstLine="0"/>
        <w:rPr>
          <w:rFonts w:ascii="YaleNew" w:hAnsi="YaleNew"/>
        </w:rPr>
      </w:pPr>
      <w:proofErr w:type="spellStart"/>
      <w:r w:rsidRPr="00BB64B5">
        <w:rPr>
          <w:rFonts w:ascii="YaleNew" w:hAnsi="YaleNew"/>
          <w:color w:val="212529"/>
          <w:shd w:val="clear" w:color="auto" w:fill="FFFFFF"/>
        </w:rPr>
        <w:t>Goetzl</w:t>
      </w:r>
      <w:proofErr w:type="spellEnd"/>
      <w:r w:rsidRPr="00BB64B5">
        <w:rPr>
          <w:rFonts w:ascii="YaleNew" w:hAnsi="YaleNew"/>
          <w:color w:val="212529"/>
          <w:shd w:val="clear" w:color="auto" w:fill="FFFFFF"/>
        </w:rPr>
        <w:t xml:space="preserve">, E. J., Srihari, V. H., </w:t>
      </w:r>
      <w:proofErr w:type="spellStart"/>
      <w:r w:rsidRPr="00BB64B5">
        <w:rPr>
          <w:rFonts w:ascii="YaleNew" w:hAnsi="YaleNew"/>
          <w:color w:val="212529"/>
          <w:shd w:val="clear" w:color="auto" w:fill="FFFFFF"/>
        </w:rPr>
        <w:t>Mustapic</w:t>
      </w:r>
      <w:proofErr w:type="spellEnd"/>
      <w:r w:rsidRPr="00BB64B5">
        <w:rPr>
          <w:rFonts w:ascii="YaleNew" w:hAnsi="YaleNew"/>
          <w:color w:val="212529"/>
          <w:shd w:val="clear" w:color="auto" w:fill="FFFFFF"/>
        </w:rPr>
        <w:t xml:space="preserve">, M., </w:t>
      </w:r>
      <w:proofErr w:type="spellStart"/>
      <w:r w:rsidRPr="00BB64B5">
        <w:rPr>
          <w:rFonts w:ascii="YaleNew" w:hAnsi="YaleNew"/>
          <w:color w:val="212529"/>
          <w:shd w:val="clear" w:color="auto" w:fill="FFFFFF"/>
        </w:rPr>
        <w:t>Kapogiannis</w:t>
      </w:r>
      <w:proofErr w:type="spellEnd"/>
      <w:r w:rsidRPr="00BB64B5">
        <w:rPr>
          <w:rFonts w:ascii="YaleNew" w:hAnsi="YaleNew"/>
          <w:color w:val="212529"/>
          <w:shd w:val="clear" w:color="auto" w:fill="FFFFFF"/>
        </w:rPr>
        <w:t xml:space="preserve">, D. &amp; </w:t>
      </w:r>
      <w:proofErr w:type="spellStart"/>
      <w:r w:rsidRPr="00BB64B5">
        <w:rPr>
          <w:rFonts w:ascii="YaleNew" w:hAnsi="YaleNew"/>
          <w:color w:val="212529"/>
          <w:shd w:val="clear" w:color="auto" w:fill="FFFFFF"/>
        </w:rPr>
        <w:t>Heninger</w:t>
      </w:r>
      <w:proofErr w:type="spellEnd"/>
      <w:r w:rsidRPr="00BB64B5">
        <w:rPr>
          <w:rFonts w:ascii="YaleNew" w:hAnsi="YaleNew"/>
          <w:color w:val="212529"/>
          <w:shd w:val="clear" w:color="auto" w:fill="FFFFFF"/>
        </w:rPr>
        <w:t>, G. R. Abnormal levels of mitochondrial Ca2+ channel proteins in plasma neuron-derived extracellular vesicles of early schizophrenia.</w:t>
      </w:r>
      <w:r w:rsidRPr="00BB64B5">
        <w:rPr>
          <w:rStyle w:val="apple-converted-space"/>
          <w:rFonts w:ascii="YaleNew" w:hAnsi="YaleNew"/>
          <w:color w:val="212529"/>
          <w:shd w:val="clear" w:color="auto" w:fill="FFFFFF"/>
        </w:rPr>
        <w:t> </w:t>
      </w:r>
      <w:proofErr w:type="spellStart"/>
      <w:r w:rsidRPr="00BB64B5">
        <w:rPr>
          <w:rFonts w:ascii="YaleNew" w:hAnsi="YaleNew"/>
          <w:i/>
          <w:iCs/>
          <w:color w:val="212529"/>
        </w:rPr>
        <w:t>Faseb</w:t>
      </w:r>
      <w:proofErr w:type="spellEnd"/>
      <w:r w:rsidRPr="00BB64B5">
        <w:rPr>
          <w:rFonts w:ascii="YaleNew" w:hAnsi="YaleNew"/>
          <w:i/>
          <w:iCs/>
          <w:color w:val="212529"/>
        </w:rPr>
        <w:t xml:space="preserve"> J</w:t>
      </w:r>
      <w:r w:rsidRPr="00BB64B5">
        <w:rPr>
          <w:rStyle w:val="apple-converted-space"/>
          <w:rFonts w:ascii="YaleNew" w:hAnsi="YaleNew"/>
          <w:color w:val="212529"/>
          <w:shd w:val="clear" w:color="auto" w:fill="FFFFFF"/>
        </w:rPr>
        <w:t> </w:t>
      </w:r>
      <w:r w:rsidRPr="00BB64B5">
        <w:rPr>
          <w:rFonts w:ascii="YaleNew" w:hAnsi="YaleNew"/>
          <w:b/>
          <w:bCs/>
          <w:color w:val="212529"/>
        </w:rPr>
        <w:t>36</w:t>
      </w:r>
      <w:r w:rsidRPr="00BB64B5">
        <w:rPr>
          <w:rFonts w:ascii="YaleNew" w:hAnsi="YaleNew"/>
          <w:color w:val="212529"/>
          <w:shd w:val="clear" w:color="auto" w:fill="FFFFFF"/>
        </w:rPr>
        <w:t>, e22466 (2022).</w:t>
      </w:r>
    </w:p>
    <w:p w14:paraId="45F813EE" w14:textId="77777777" w:rsidR="00DA50B5" w:rsidRPr="00BB64B5" w:rsidRDefault="00DA50B5" w:rsidP="00DA50B5">
      <w:pPr>
        <w:widowControl w:val="0"/>
        <w:numPr>
          <w:ilvl w:val="0"/>
          <w:numId w:val="6"/>
        </w:numPr>
        <w:tabs>
          <w:tab w:val="left" w:pos="450"/>
        </w:tabs>
        <w:spacing w:after="100"/>
        <w:ind w:left="0" w:firstLine="0"/>
        <w:rPr>
          <w:rStyle w:val="csl-right-inline"/>
          <w:rFonts w:ascii="YaleNew" w:hAnsi="YaleNew"/>
          <w:color w:val="212121"/>
          <w:shd w:val="clear" w:color="auto" w:fill="FFFFFF"/>
        </w:rPr>
      </w:pPr>
      <w:r w:rsidRPr="00DA50B5">
        <w:rPr>
          <w:rStyle w:val="csl-right-inline"/>
          <w:color w:val="000000"/>
        </w:rPr>
        <w:t>Greene, A. S.</w:t>
      </w:r>
      <w:r w:rsidRPr="00DA50B5">
        <w:rPr>
          <w:rStyle w:val="apple-converted-space"/>
          <w:rFonts w:eastAsia="ヒラギノ角ゴ Pro W3"/>
          <w:color w:val="000000"/>
        </w:rPr>
        <w:t> </w:t>
      </w:r>
      <w:r w:rsidRPr="00DA50B5">
        <w:rPr>
          <w:rStyle w:val="csl-right-inline"/>
          <w:i/>
          <w:iCs/>
          <w:color w:val="000000"/>
        </w:rPr>
        <w:t>et al.</w:t>
      </w:r>
      <w:r w:rsidRPr="00DA50B5">
        <w:rPr>
          <w:rStyle w:val="apple-converted-space"/>
          <w:rFonts w:eastAsia="ヒラギノ角ゴ Pro W3"/>
          <w:color w:val="000000"/>
        </w:rPr>
        <w:t> </w:t>
      </w:r>
      <w:r w:rsidRPr="00DA50B5">
        <w:rPr>
          <w:rStyle w:val="csl-right-inline"/>
          <w:color w:val="000000"/>
        </w:rPr>
        <w:t>Brain–phenotype models fail for individuals who defy sample stereotypes.</w:t>
      </w:r>
      <w:r w:rsidRPr="00DA50B5">
        <w:rPr>
          <w:rStyle w:val="apple-converted-space"/>
          <w:rFonts w:eastAsia="ヒラギノ角ゴ Pro W3"/>
          <w:color w:val="000000"/>
        </w:rPr>
        <w:t> </w:t>
      </w:r>
      <w:r w:rsidRPr="00DA50B5">
        <w:rPr>
          <w:rStyle w:val="csl-right-inline"/>
          <w:i/>
          <w:iCs/>
          <w:color w:val="000000"/>
        </w:rPr>
        <w:t>Nature</w:t>
      </w:r>
      <w:r w:rsidRPr="00DA50B5">
        <w:rPr>
          <w:rStyle w:val="apple-converted-space"/>
          <w:rFonts w:eastAsia="ヒラギノ角ゴ Pro W3"/>
          <w:color w:val="000000"/>
        </w:rPr>
        <w:t> </w:t>
      </w:r>
      <w:r w:rsidRPr="00DA50B5">
        <w:rPr>
          <w:rStyle w:val="csl-right-inline"/>
          <w:color w:val="000000"/>
        </w:rPr>
        <w:t>1–10 (2022) doi:10.1038/s41586-022-05118-w.</w:t>
      </w:r>
    </w:p>
    <w:p w14:paraId="5921659B" w14:textId="77777777" w:rsidR="00BB64B5" w:rsidRPr="00DA50B5" w:rsidRDefault="00BB64B5" w:rsidP="00DA50B5">
      <w:pPr>
        <w:widowControl w:val="0"/>
        <w:numPr>
          <w:ilvl w:val="0"/>
          <w:numId w:val="6"/>
        </w:numPr>
        <w:tabs>
          <w:tab w:val="left" w:pos="450"/>
        </w:tabs>
        <w:spacing w:after="100"/>
        <w:ind w:left="0" w:firstLine="0"/>
        <w:rPr>
          <w:rFonts w:ascii="YaleNew" w:hAnsi="YaleNew"/>
          <w:color w:val="212121"/>
          <w:shd w:val="clear" w:color="auto" w:fill="FFFFFF"/>
        </w:rPr>
      </w:pPr>
      <w:r w:rsidRPr="00BB64B5">
        <w:rPr>
          <w:rFonts w:ascii="YaleNew" w:hAnsi="YaleNew"/>
          <w:color w:val="212121"/>
          <w:shd w:val="clear" w:color="auto" w:fill="FFFFFF"/>
        </w:rPr>
        <w:t>Naples AJ, Foss-Feig JH, Wolf JM, Srihari VH, McPartland JC. Predictability modulates neural response to eye contact in ASD Molecular Autism 2022, 13: 42. PMID: 36309762, PMCID: PMC9618208, DOI: 10.1186/s13229-022-00519-0.</w:t>
      </w:r>
    </w:p>
    <w:p w14:paraId="615E6460" w14:textId="77777777" w:rsidR="00104C52" w:rsidRPr="00104C52" w:rsidRDefault="00104C52" w:rsidP="00DA50B5">
      <w:pPr>
        <w:widowControl w:val="0"/>
        <w:numPr>
          <w:ilvl w:val="0"/>
          <w:numId w:val="6"/>
        </w:numPr>
        <w:tabs>
          <w:tab w:val="left" w:pos="450"/>
        </w:tabs>
        <w:spacing w:after="100"/>
        <w:ind w:left="0" w:firstLine="0"/>
        <w:rPr>
          <w:rStyle w:val="csl-right-inline"/>
          <w:rFonts w:ascii="YaleNew" w:hAnsi="YaleNew"/>
          <w:color w:val="212121"/>
          <w:shd w:val="clear" w:color="auto" w:fill="FFFFFF"/>
        </w:rPr>
      </w:pPr>
      <w:proofErr w:type="spellStart"/>
      <w:r w:rsidRPr="00104C52">
        <w:rPr>
          <w:rStyle w:val="csl-right-inline"/>
          <w:rFonts w:ascii="YaleNew" w:hAnsi="YaleNew"/>
        </w:rPr>
        <w:t>Breitborde</w:t>
      </w:r>
      <w:proofErr w:type="spellEnd"/>
      <w:r w:rsidRPr="00104C52">
        <w:rPr>
          <w:rStyle w:val="csl-right-inline"/>
          <w:rFonts w:ascii="YaleNew" w:hAnsi="YaleNew"/>
        </w:rPr>
        <w:t xml:space="preserve"> N, Parris C, Stearns W, Nawaz S, </w:t>
      </w:r>
      <w:proofErr w:type="spellStart"/>
      <w:r w:rsidRPr="00104C52">
        <w:rPr>
          <w:rStyle w:val="csl-right-inline"/>
          <w:rFonts w:ascii="YaleNew" w:hAnsi="YaleNew"/>
        </w:rPr>
        <w:t>Seiber</w:t>
      </w:r>
      <w:proofErr w:type="spellEnd"/>
      <w:r w:rsidRPr="00104C52">
        <w:rPr>
          <w:rStyle w:val="csl-right-inline"/>
          <w:rFonts w:ascii="YaleNew" w:hAnsi="YaleNew"/>
        </w:rPr>
        <w:t xml:space="preserve"> E, Hamilton S, Hefner J, Hogan T, Singh P, Knudsen K, </w:t>
      </w:r>
      <w:proofErr w:type="spellStart"/>
      <w:r w:rsidRPr="00104C52">
        <w:rPr>
          <w:rStyle w:val="csl-right-inline"/>
          <w:rFonts w:ascii="YaleNew" w:hAnsi="YaleNew"/>
        </w:rPr>
        <w:t>Martt</w:t>
      </w:r>
      <w:proofErr w:type="spellEnd"/>
      <w:r w:rsidRPr="00104C52">
        <w:rPr>
          <w:rStyle w:val="csl-right-inline"/>
          <w:rFonts w:ascii="YaleNew" w:hAnsi="YaleNew"/>
        </w:rPr>
        <w:t xml:space="preserve"> N, Srihari V, Cahill J, Jani A, </w:t>
      </w:r>
      <w:proofErr w:type="spellStart"/>
      <w:r w:rsidRPr="00104C52">
        <w:rPr>
          <w:rStyle w:val="csl-right-inline"/>
          <w:rFonts w:ascii="YaleNew" w:hAnsi="YaleNew"/>
        </w:rPr>
        <w:t>Anagbonu</w:t>
      </w:r>
      <w:proofErr w:type="spellEnd"/>
      <w:r w:rsidRPr="00104C52">
        <w:rPr>
          <w:rStyle w:val="csl-right-inline"/>
          <w:rFonts w:ascii="YaleNew" w:hAnsi="YaleNew"/>
        </w:rPr>
        <w:t xml:space="preserve"> F, Baughman C, Carpenter K, </w:t>
      </w:r>
      <w:proofErr w:type="spellStart"/>
      <w:r w:rsidRPr="00104C52">
        <w:rPr>
          <w:rStyle w:val="csl-right-inline"/>
          <w:rFonts w:ascii="YaleNew" w:hAnsi="YaleNew"/>
        </w:rPr>
        <w:t>Dunivant</w:t>
      </w:r>
      <w:proofErr w:type="spellEnd"/>
      <w:r w:rsidRPr="00104C52">
        <w:rPr>
          <w:rStyle w:val="csl-right-inline"/>
          <w:rFonts w:ascii="YaleNew" w:hAnsi="YaleNew"/>
        </w:rPr>
        <w:t xml:space="preserve"> C, Dunlap N, </w:t>
      </w:r>
      <w:proofErr w:type="spellStart"/>
      <w:r w:rsidRPr="00104C52">
        <w:rPr>
          <w:rStyle w:val="csl-right-inline"/>
          <w:rFonts w:ascii="YaleNew" w:hAnsi="YaleNew"/>
        </w:rPr>
        <w:t>Guirgis</w:t>
      </w:r>
      <w:proofErr w:type="spellEnd"/>
      <w:r w:rsidRPr="00104C52">
        <w:rPr>
          <w:rStyle w:val="csl-right-inline"/>
          <w:rFonts w:ascii="YaleNew" w:hAnsi="YaleNew"/>
        </w:rPr>
        <w:t xml:space="preserve"> H, Lazarus S, Moe A, Nguyen C, </w:t>
      </w:r>
      <w:proofErr w:type="spellStart"/>
      <w:r w:rsidRPr="00104C52">
        <w:rPr>
          <w:rStyle w:val="csl-right-inline"/>
          <w:rFonts w:ascii="YaleNew" w:hAnsi="YaleNew"/>
        </w:rPr>
        <w:t>Wastler</w:t>
      </w:r>
      <w:proofErr w:type="spellEnd"/>
      <w:r w:rsidRPr="00104C52">
        <w:rPr>
          <w:rStyle w:val="csl-right-inline"/>
          <w:rFonts w:ascii="YaleNew" w:hAnsi="YaleNew"/>
        </w:rPr>
        <w:t xml:space="preserve"> H, Montesano V. Promoting the Success and Sustainability of Coordinated Specialty Care Teams in Ohio. Psychiatric Services 2022, appips20220126. PMID: 36415991, DOI: 10.1176/appi.ps.20220126. </w:t>
      </w:r>
    </w:p>
    <w:p w14:paraId="7D3D9090" w14:textId="77777777" w:rsidR="00F30DF5" w:rsidRPr="00104C52" w:rsidRDefault="00F30DF5" w:rsidP="00DA50B5">
      <w:pPr>
        <w:widowControl w:val="0"/>
        <w:numPr>
          <w:ilvl w:val="0"/>
          <w:numId w:val="6"/>
        </w:numPr>
        <w:tabs>
          <w:tab w:val="left" w:pos="450"/>
        </w:tabs>
        <w:spacing w:after="100"/>
        <w:ind w:left="0" w:firstLine="0"/>
        <w:rPr>
          <w:rStyle w:val="csl-right-inline"/>
          <w:rFonts w:ascii="YaleNew" w:hAnsi="YaleNew"/>
          <w:color w:val="212121"/>
          <w:shd w:val="clear" w:color="auto" w:fill="FFFFFF"/>
        </w:rPr>
      </w:pPr>
      <w:r w:rsidRPr="00E16F60">
        <w:rPr>
          <w:rStyle w:val="csl-right-inline"/>
          <w:rFonts w:ascii="YaleNew" w:hAnsi="YaleNew"/>
        </w:rPr>
        <w:t xml:space="preserve">Mathis WS, Ferrara M, Burke S, et al.: Granular analysis of pathways to care and durations of untreated psychosis: A marginal delay model. </w:t>
      </w:r>
      <w:proofErr w:type="spellStart"/>
      <w:r w:rsidRPr="00E16F60">
        <w:rPr>
          <w:rStyle w:val="csl-right-inline"/>
          <w:rFonts w:ascii="YaleNew" w:hAnsi="YaleNew"/>
        </w:rPr>
        <w:t>Plos</w:t>
      </w:r>
      <w:proofErr w:type="spellEnd"/>
      <w:r w:rsidRPr="00E16F60">
        <w:rPr>
          <w:rStyle w:val="csl-right-inline"/>
          <w:rFonts w:ascii="YaleNew" w:hAnsi="YaleNew"/>
        </w:rPr>
        <w:t xml:space="preserve"> One 2022; </w:t>
      </w:r>
      <w:proofErr w:type="gramStart"/>
      <w:r w:rsidRPr="00E16F60">
        <w:rPr>
          <w:rStyle w:val="csl-right-inline"/>
          <w:rFonts w:ascii="YaleNew" w:hAnsi="YaleNew"/>
        </w:rPr>
        <w:t>17:e</w:t>
      </w:r>
      <w:proofErr w:type="gramEnd"/>
      <w:r w:rsidRPr="00E16F60">
        <w:rPr>
          <w:rStyle w:val="csl-right-inline"/>
          <w:rFonts w:ascii="YaleNew" w:hAnsi="YaleNew"/>
        </w:rPr>
        <w:t>0270234</w:t>
      </w:r>
    </w:p>
    <w:p w14:paraId="3DDFCE69" w14:textId="77777777" w:rsidR="00104C52" w:rsidRPr="00E16F60" w:rsidRDefault="00104C52" w:rsidP="00DA50B5">
      <w:pPr>
        <w:widowControl w:val="0"/>
        <w:numPr>
          <w:ilvl w:val="0"/>
          <w:numId w:val="6"/>
        </w:numPr>
        <w:tabs>
          <w:tab w:val="left" w:pos="450"/>
        </w:tabs>
        <w:spacing w:after="100"/>
        <w:ind w:left="0" w:firstLine="0"/>
        <w:rPr>
          <w:rStyle w:val="csl-right-inline"/>
          <w:rFonts w:ascii="YaleNew" w:hAnsi="YaleNew"/>
          <w:color w:val="212121"/>
          <w:shd w:val="clear" w:color="auto" w:fill="FFFFFF"/>
        </w:rPr>
      </w:pPr>
      <w:r w:rsidRPr="00104C52">
        <w:rPr>
          <w:rStyle w:val="csl-right-inline"/>
          <w:rFonts w:ascii="YaleNew" w:hAnsi="YaleNew"/>
          <w:color w:val="212121"/>
          <w:shd w:val="clear" w:color="auto" w:fill="FFFFFF"/>
        </w:rPr>
        <w:lastRenderedPageBreak/>
        <w:t xml:space="preserve">Hagler M, Ferrara M, </w:t>
      </w:r>
      <w:proofErr w:type="spellStart"/>
      <w:r w:rsidRPr="00104C52">
        <w:rPr>
          <w:rStyle w:val="csl-right-inline"/>
          <w:rFonts w:ascii="YaleNew" w:hAnsi="YaleNew"/>
          <w:color w:val="212121"/>
          <w:shd w:val="clear" w:color="auto" w:fill="FFFFFF"/>
        </w:rPr>
        <w:t>Yoviene</w:t>
      </w:r>
      <w:proofErr w:type="spellEnd"/>
      <w:r w:rsidRPr="00104C52">
        <w:rPr>
          <w:rStyle w:val="csl-right-inline"/>
          <w:rFonts w:ascii="YaleNew" w:hAnsi="YaleNew"/>
          <w:color w:val="212121"/>
          <w:shd w:val="clear" w:color="auto" w:fill="FFFFFF"/>
        </w:rPr>
        <w:t xml:space="preserve"> Sykes L, Li F, Addington J, Bearden C, Cadenhead K, Cannon T, </w:t>
      </w:r>
      <w:proofErr w:type="spellStart"/>
      <w:r w:rsidRPr="00104C52">
        <w:rPr>
          <w:rStyle w:val="csl-right-inline"/>
          <w:rFonts w:ascii="YaleNew" w:hAnsi="YaleNew"/>
          <w:color w:val="212121"/>
          <w:shd w:val="clear" w:color="auto" w:fill="FFFFFF"/>
        </w:rPr>
        <w:t>Cornblatt</w:t>
      </w:r>
      <w:proofErr w:type="spellEnd"/>
      <w:r w:rsidRPr="00104C52">
        <w:rPr>
          <w:rStyle w:val="csl-right-inline"/>
          <w:rFonts w:ascii="YaleNew" w:hAnsi="YaleNew"/>
          <w:color w:val="212121"/>
          <w:shd w:val="clear" w:color="auto" w:fill="FFFFFF"/>
        </w:rPr>
        <w:t xml:space="preserve"> B, Perkins D, </w:t>
      </w:r>
      <w:proofErr w:type="spellStart"/>
      <w:r w:rsidRPr="00104C52">
        <w:rPr>
          <w:rStyle w:val="csl-right-inline"/>
          <w:rFonts w:ascii="YaleNew" w:hAnsi="YaleNew"/>
          <w:color w:val="212121"/>
          <w:shd w:val="clear" w:color="auto" w:fill="FFFFFF"/>
        </w:rPr>
        <w:t>Mathalon</w:t>
      </w:r>
      <w:proofErr w:type="spellEnd"/>
      <w:r w:rsidRPr="00104C52">
        <w:rPr>
          <w:rStyle w:val="csl-right-inline"/>
          <w:rFonts w:ascii="YaleNew" w:hAnsi="YaleNew"/>
          <w:color w:val="212121"/>
          <w:shd w:val="clear" w:color="auto" w:fill="FFFFFF"/>
        </w:rPr>
        <w:t xml:space="preserve"> D, Seidman L, </w:t>
      </w:r>
      <w:proofErr w:type="spellStart"/>
      <w:r w:rsidRPr="00104C52">
        <w:rPr>
          <w:rStyle w:val="csl-right-inline"/>
          <w:rFonts w:ascii="YaleNew" w:hAnsi="YaleNew"/>
          <w:color w:val="212121"/>
          <w:shd w:val="clear" w:color="auto" w:fill="FFFFFF"/>
        </w:rPr>
        <w:t>Tsuang</w:t>
      </w:r>
      <w:proofErr w:type="spellEnd"/>
      <w:r w:rsidRPr="00104C52">
        <w:rPr>
          <w:rStyle w:val="csl-right-inline"/>
          <w:rFonts w:ascii="YaleNew" w:hAnsi="YaleNew"/>
          <w:color w:val="212121"/>
          <w:shd w:val="clear" w:color="auto" w:fill="FFFFFF"/>
        </w:rPr>
        <w:t xml:space="preserve"> M, Walker E, Powers A, Allen A, Srihari V, Woods S. Sampling from different populations: Sociodemographic, clinical, and functional differences between samples of first episode psychosis individuals and clinical high-risk individuals who progressed to psychosis Schizophrenia Research 2023, 255: 239-245. PMID: 37028205, PMCID: PMC10207144, DOI: 10.1016/j.schres.2023.03.047.</w:t>
      </w:r>
    </w:p>
    <w:p w14:paraId="4DFE73C7" w14:textId="77777777" w:rsidR="004C5A4E" w:rsidRPr="00E16F60" w:rsidRDefault="004C5A4E" w:rsidP="00DA50B5">
      <w:pPr>
        <w:widowControl w:val="0"/>
        <w:numPr>
          <w:ilvl w:val="0"/>
          <w:numId w:val="6"/>
        </w:numPr>
        <w:tabs>
          <w:tab w:val="left" w:pos="450"/>
        </w:tabs>
        <w:spacing w:after="100"/>
        <w:ind w:left="0" w:firstLine="0"/>
        <w:rPr>
          <w:rFonts w:ascii="YaleNew" w:hAnsi="YaleNew"/>
          <w:color w:val="212121"/>
          <w:shd w:val="clear" w:color="auto" w:fill="FFFFFF"/>
        </w:rPr>
      </w:pPr>
      <w:proofErr w:type="spellStart"/>
      <w:r w:rsidRPr="00E16F60">
        <w:rPr>
          <w:rFonts w:ascii="YaleNew" w:hAnsi="YaleNew"/>
          <w:color w:val="212121"/>
          <w:shd w:val="clear" w:color="auto" w:fill="FFFFFF"/>
        </w:rPr>
        <w:t>Szmulewicz</w:t>
      </w:r>
      <w:proofErr w:type="spellEnd"/>
      <w:r w:rsidRPr="00E16F60">
        <w:rPr>
          <w:rFonts w:ascii="YaleNew" w:hAnsi="YaleNew"/>
          <w:color w:val="212121"/>
          <w:shd w:val="clear" w:color="auto" w:fill="FFFFFF"/>
        </w:rPr>
        <w:t xml:space="preserve"> A, et al., Antipsychotic drugs in first-episode psychosis: A target trial emulation using the FEP-CAUSAL Collaboration</w:t>
      </w:r>
      <w:r w:rsidR="00377371" w:rsidRPr="00E16F60">
        <w:rPr>
          <w:rFonts w:ascii="YaleNew" w:hAnsi="YaleNew"/>
          <w:color w:val="212121"/>
          <w:shd w:val="clear" w:color="auto" w:fill="FFFFFF"/>
        </w:rPr>
        <w:t>. American Journal of Epidemiology, 2023</w:t>
      </w:r>
    </w:p>
    <w:p w14:paraId="5733569D" w14:textId="77777777" w:rsidR="00866B70" w:rsidRPr="00ED7B19" w:rsidRDefault="00866B70" w:rsidP="00DA50B5">
      <w:pPr>
        <w:widowControl w:val="0"/>
        <w:numPr>
          <w:ilvl w:val="0"/>
          <w:numId w:val="6"/>
        </w:numPr>
        <w:tabs>
          <w:tab w:val="left" w:pos="450"/>
        </w:tabs>
        <w:spacing w:after="100"/>
        <w:ind w:left="0" w:firstLine="0"/>
        <w:rPr>
          <w:rFonts w:ascii="YaleNew" w:hAnsi="YaleNew"/>
          <w:i/>
          <w:iCs/>
          <w:color w:val="212121"/>
          <w:sz w:val="22"/>
          <w:szCs w:val="22"/>
          <w:shd w:val="clear" w:color="auto" w:fill="FFFFFF"/>
        </w:rPr>
      </w:pPr>
      <w:r w:rsidRPr="00ED7B19">
        <w:rPr>
          <w:rFonts w:ascii="YaleNew" w:hAnsi="YaleNew"/>
          <w:color w:val="212529"/>
          <w:sz w:val="22"/>
          <w:szCs w:val="22"/>
          <w:shd w:val="clear" w:color="auto" w:fill="FFFFFF"/>
        </w:rPr>
        <w:t xml:space="preserve">Ferrara M, </w:t>
      </w:r>
      <w:proofErr w:type="spellStart"/>
      <w:r w:rsidRPr="00ED7B19">
        <w:rPr>
          <w:rFonts w:ascii="YaleNew" w:hAnsi="YaleNew"/>
          <w:color w:val="212529"/>
          <w:sz w:val="22"/>
          <w:szCs w:val="22"/>
          <w:shd w:val="clear" w:color="auto" w:fill="FFFFFF"/>
        </w:rPr>
        <w:t>Guloksuz</w:t>
      </w:r>
      <w:proofErr w:type="spellEnd"/>
      <w:r w:rsidRPr="00ED7B19">
        <w:rPr>
          <w:rFonts w:ascii="YaleNew" w:hAnsi="YaleNew"/>
          <w:color w:val="212529"/>
          <w:sz w:val="22"/>
          <w:szCs w:val="22"/>
          <w:shd w:val="clear" w:color="auto" w:fill="FFFFFF"/>
        </w:rPr>
        <w:t xml:space="preserve"> S, Hazan H, et al. The effect of duration of untreated psychosis (DUP) on the risk for hospitalization after admission to a first episode service. </w:t>
      </w:r>
      <w:proofErr w:type="spellStart"/>
      <w:r w:rsidRPr="00ED7B19">
        <w:rPr>
          <w:rFonts w:ascii="YaleNew" w:hAnsi="YaleNew"/>
          <w:i/>
          <w:iCs/>
          <w:color w:val="212529"/>
          <w:sz w:val="22"/>
          <w:szCs w:val="22"/>
          <w:shd w:val="clear" w:color="auto" w:fill="FFFFFF"/>
        </w:rPr>
        <w:t>Schizophr</w:t>
      </w:r>
      <w:proofErr w:type="spellEnd"/>
      <w:r w:rsidRPr="00ED7B19">
        <w:rPr>
          <w:rFonts w:ascii="YaleNew" w:hAnsi="YaleNew"/>
          <w:i/>
          <w:iCs/>
          <w:color w:val="212529"/>
          <w:sz w:val="22"/>
          <w:szCs w:val="22"/>
          <w:shd w:val="clear" w:color="auto" w:fill="FFFFFF"/>
        </w:rPr>
        <w:t xml:space="preserve"> Res</w:t>
      </w:r>
      <w:r w:rsidRPr="00ED7B19">
        <w:rPr>
          <w:rFonts w:ascii="YaleNew" w:hAnsi="YaleNew"/>
          <w:color w:val="212529"/>
          <w:sz w:val="22"/>
          <w:szCs w:val="22"/>
          <w:shd w:val="clear" w:color="auto" w:fill="FFFFFF"/>
        </w:rPr>
        <w:t xml:space="preserve">. </w:t>
      </w:r>
      <w:proofErr w:type="gramStart"/>
      <w:r w:rsidRPr="00ED7B19">
        <w:rPr>
          <w:rFonts w:ascii="YaleNew" w:hAnsi="YaleNew"/>
          <w:color w:val="212529"/>
          <w:sz w:val="22"/>
          <w:szCs w:val="22"/>
          <w:shd w:val="clear" w:color="auto" w:fill="FFFFFF"/>
        </w:rPr>
        <w:t>2023;260:198</w:t>
      </w:r>
      <w:proofErr w:type="gramEnd"/>
      <w:r w:rsidRPr="00ED7B19">
        <w:rPr>
          <w:rFonts w:ascii="YaleNew" w:hAnsi="YaleNew"/>
          <w:color w:val="212529"/>
          <w:sz w:val="22"/>
          <w:szCs w:val="22"/>
          <w:shd w:val="clear" w:color="auto" w:fill="FFFFFF"/>
        </w:rPr>
        <w:t xml:space="preserve">-204. </w:t>
      </w:r>
      <w:proofErr w:type="gramStart"/>
      <w:r w:rsidRPr="00ED7B19">
        <w:rPr>
          <w:rFonts w:ascii="YaleNew" w:hAnsi="YaleNew"/>
          <w:color w:val="212529"/>
          <w:sz w:val="22"/>
          <w:szCs w:val="22"/>
          <w:shd w:val="clear" w:color="auto" w:fill="FFFFFF"/>
        </w:rPr>
        <w:t>doi:10.1016/j.schres</w:t>
      </w:r>
      <w:proofErr w:type="gramEnd"/>
      <w:r w:rsidRPr="00ED7B19">
        <w:rPr>
          <w:rFonts w:ascii="YaleNew" w:hAnsi="YaleNew"/>
          <w:color w:val="212529"/>
          <w:sz w:val="22"/>
          <w:szCs w:val="22"/>
          <w:shd w:val="clear" w:color="auto" w:fill="FFFFFF"/>
        </w:rPr>
        <w:t>.2023.08.005</w:t>
      </w:r>
    </w:p>
    <w:p w14:paraId="5CFB5ACB" w14:textId="77777777" w:rsidR="00ED7B19" w:rsidRPr="00ED7B19" w:rsidRDefault="00ED7B19" w:rsidP="00831F0E">
      <w:pPr>
        <w:widowControl w:val="0"/>
        <w:numPr>
          <w:ilvl w:val="0"/>
          <w:numId w:val="6"/>
        </w:numPr>
        <w:tabs>
          <w:tab w:val="left" w:pos="450"/>
        </w:tabs>
        <w:spacing w:after="100"/>
        <w:ind w:left="0" w:firstLine="0"/>
        <w:rPr>
          <w:rStyle w:val="csl-entry"/>
          <w:rFonts w:ascii="YaleNew" w:hAnsi="YaleNew"/>
          <w:color w:val="212121"/>
          <w:sz w:val="22"/>
          <w:szCs w:val="22"/>
          <w:shd w:val="clear" w:color="auto" w:fill="FFFFFF"/>
        </w:rPr>
      </w:pPr>
      <w:proofErr w:type="spellStart"/>
      <w:r w:rsidRPr="00ED7B19">
        <w:rPr>
          <w:rStyle w:val="csl-right-inline"/>
          <w:rFonts w:ascii="YaleNew" w:hAnsi="YaleNew"/>
          <w:sz w:val="22"/>
          <w:szCs w:val="22"/>
        </w:rPr>
        <w:t>Hauke</w:t>
      </w:r>
      <w:proofErr w:type="spellEnd"/>
      <w:r w:rsidRPr="00ED7B19">
        <w:rPr>
          <w:rStyle w:val="csl-right-inline"/>
          <w:rFonts w:ascii="YaleNew" w:hAnsi="YaleNew"/>
          <w:sz w:val="22"/>
          <w:szCs w:val="22"/>
        </w:rPr>
        <w:t xml:space="preserve"> DJ, Charlton CE, Schmidt A, et al. Aberrant Hierarchical Prediction Errors Are Associated </w:t>
      </w:r>
      <w:proofErr w:type="gramStart"/>
      <w:r w:rsidRPr="00ED7B19">
        <w:rPr>
          <w:rStyle w:val="csl-right-inline"/>
          <w:rFonts w:ascii="YaleNew" w:hAnsi="YaleNew"/>
          <w:sz w:val="22"/>
          <w:szCs w:val="22"/>
        </w:rPr>
        <w:t>With</w:t>
      </w:r>
      <w:proofErr w:type="gramEnd"/>
      <w:r w:rsidRPr="00ED7B19">
        <w:rPr>
          <w:rStyle w:val="csl-right-inline"/>
          <w:rFonts w:ascii="YaleNew" w:hAnsi="YaleNew"/>
          <w:sz w:val="22"/>
          <w:szCs w:val="22"/>
        </w:rPr>
        <w:t xml:space="preserve"> Transition to Psychosis: A Computational Single-Trial Analysis of the Mismatch Negativity. </w:t>
      </w:r>
      <w:r w:rsidRPr="00ED7B19">
        <w:rPr>
          <w:rStyle w:val="csl-right-inline"/>
          <w:rFonts w:ascii="YaleNew" w:hAnsi="YaleNew"/>
          <w:i/>
          <w:iCs/>
          <w:sz w:val="22"/>
          <w:szCs w:val="22"/>
        </w:rPr>
        <w:t xml:space="preserve">Biol Psychiatry: </w:t>
      </w:r>
      <w:proofErr w:type="spellStart"/>
      <w:r w:rsidRPr="00ED7B19">
        <w:rPr>
          <w:rStyle w:val="csl-right-inline"/>
          <w:rFonts w:ascii="YaleNew" w:hAnsi="YaleNew"/>
          <w:i/>
          <w:iCs/>
          <w:sz w:val="22"/>
          <w:szCs w:val="22"/>
        </w:rPr>
        <w:t>Cogn</w:t>
      </w:r>
      <w:proofErr w:type="spellEnd"/>
      <w:r w:rsidRPr="00ED7B19">
        <w:rPr>
          <w:rStyle w:val="csl-right-inline"/>
          <w:rFonts w:ascii="YaleNew" w:hAnsi="YaleNew"/>
          <w:i/>
          <w:iCs/>
          <w:sz w:val="22"/>
          <w:szCs w:val="22"/>
        </w:rPr>
        <w:t xml:space="preserve"> </w:t>
      </w:r>
      <w:proofErr w:type="spellStart"/>
      <w:r w:rsidRPr="00ED7B19">
        <w:rPr>
          <w:rStyle w:val="csl-right-inline"/>
          <w:rFonts w:ascii="YaleNew" w:hAnsi="YaleNew"/>
          <w:i/>
          <w:iCs/>
          <w:sz w:val="22"/>
          <w:szCs w:val="22"/>
        </w:rPr>
        <w:t>Neurosci</w:t>
      </w:r>
      <w:proofErr w:type="spellEnd"/>
      <w:r w:rsidRPr="00ED7B19">
        <w:rPr>
          <w:rStyle w:val="csl-right-inline"/>
          <w:rFonts w:ascii="YaleNew" w:hAnsi="YaleNew"/>
          <w:i/>
          <w:iCs/>
          <w:sz w:val="22"/>
          <w:szCs w:val="22"/>
        </w:rPr>
        <w:t xml:space="preserve"> Neuroimaging</w:t>
      </w:r>
      <w:r w:rsidRPr="00ED7B19">
        <w:rPr>
          <w:rStyle w:val="csl-right-inline"/>
          <w:rFonts w:ascii="YaleNew" w:hAnsi="YaleNew"/>
          <w:sz w:val="22"/>
          <w:szCs w:val="22"/>
        </w:rPr>
        <w:t xml:space="preserve">. 2023;8(12):1176-1185. </w:t>
      </w:r>
      <w:proofErr w:type="gramStart"/>
      <w:r w:rsidRPr="00ED7B19">
        <w:rPr>
          <w:rStyle w:val="csl-right-inline"/>
          <w:rFonts w:ascii="YaleNew" w:hAnsi="YaleNew"/>
          <w:sz w:val="22"/>
          <w:szCs w:val="22"/>
        </w:rPr>
        <w:t>doi:10.1016/j.bpsc</w:t>
      </w:r>
      <w:proofErr w:type="gramEnd"/>
      <w:r w:rsidRPr="00ED7B19">
        <w:rPr>
          <w:rStyle w:val="csl-right-inline"/>
          <w:rFonts w:ascii="YaleNew" w:hAnsi="YaleNew"/>
          <w:sz w:val="22"/>
          <w:szCs w:val="22"/>
        </w:rPr>
        <w:t>.2023.07.011</w:t>
      </w:r>
      <w:r w:rsidRPr="00ED7B19">
        <w:rPr>
          <w:rStyle w:val="csl-entry"/>
          <w:rFonts w:ascii="YaleNew" w:hAnsi="YaleNew"/>
          <w:sz w:val="22"/>
          <w:szCs w:val="22"/>
        </w:rPr>
        <w:t xml:space="preserve"> </w:t>
      </w:r>
    </w:p>
    <w:p w14:paraId="0255C0E0" w14:textId="1D80459D" w:rsidR="00031DD1" w:rsidRPr="00ED7B19" w:rsidRDefault="00ED7B19" w:rsidP="00831F0E">
      <w:pPr>
        <w:widowControl w:val="0"/>
        <w:numPr>
          <w:ilvl w:val="0"/>
          <w:numId w:val="6"/>
        </w:numPr>
        <w:tabs>
          <w:tab w:val="left" w:pos="450"/>
        </w:tabs>
        <w:spacing w:after="100"/>
        <w:ind w:left="0" w:firstLine="0"/>
        <w:rPr>
          <w:rFonts w:ascii="YaleNew" w:hAnsi="YaleNew"/>
          <w:color w:val="212121"/>
          <w:sz w:val="22"/>
          <w:szCs w:val="22"/>
          <w:shd w:val="clear" w:color="auto" w:fill="FFFFFF"/>
        </w:rPr>
      </w:pPr>
      <w:proofErr w:type="spellStart"/>
      <w:r w:rsidRPr="00ED7B19">
        <w:rPr>
          <w:rFonts w:ascii="YaleNew" w:hAnsi="YaleNew"/>
          <w:color w:val="212529"/>
          <w:sz w:val="22"/>
          <w:szCs w:val="22"/>
          <w:shd w:val="clear" w:color="auto" w:fill="FFFFFF"/>
        </w:rPr>
        <w:t>B</w:t>
      </w:r>
      <w:r w:rsidR="00031DD1" w:rsidRPr="00ED7B19">
        <w:rPr>
          <w:rFonts w:ascii="YaleNew" w:hAnsi="YaleNew"/>
          <w:color w:val="212529"/>
          <w:sz w:val="22"/>
          <w:szCs w:val="22"/>
          <w:shd w:val="clear" w:color="auto" w:fill="FFFFFF"/>
        </w:rPr>
        <w:t>enrimoh</w:t>
      </w:r>
      <w:proofErr w:type="spellEnd"/>
      <w:r w:rsidR="00031DD1" w:rsidRPr="00ED7B19">
        <w:rPr>
          <w:rFonts w:ascii="YaleNew" w:hAnsi="YaleNew"/>
          <w:color w:val="212529"/>
          <w:sz w:val="22"/>
          <w:szCs w:val="22"/>
          <w:shd w:val="clear" w:color="auto" w:fill="FFFFFF"/>
        </w:rPr>
        <w:t xml:space="preserve"> D, </w:t>
      </w:r>
      <w:proofErr w:type="spellStart"/>
      <w:r w:rsidR="00031DD1" w:rsidRPr="00ED7B19">
        <w:rPr>
          <w:rFonts w:ascii="YaleNew" w:hAnsi="YaleNew"/>
          <w:color w:val="212529"/>
          <w:sz w:val="22"/>
          <w:szCs w:val="22"/>
          <w:shd w:val="clear" w:color="auto" w:fill="FFFFFF"/>
        </w:rPr>
        <w:t>Dlugunovych</w:t>
      </w:r>
      <w:proofErr w:type="spellEnd"/>
      <w:r w:rsidR="00031DD1" w:rsidRPr="00ED7B19">
        <w:rPr>
          <w:rFonts w:ascii="YaleNew" w:hAnsi="YaleNew"/>
          <w:color w:val="212529"/>
          <w:sz w:val="22"/>
          <w:szCs w:val="22"/>
          <w:shd w:val="clear" w:color="auto" w:fill="FFFFFF"/>
        </w:rPr>
        <w:t xml:space="preserve"> V, Wright AC, et al. On the proportion of patients who experience a prodrome prior to psychosis onset: A systematic review and meta-analysis. </w:t>
      </w:r>
      <w:r w:rsidR="00031DD1" w:rsidRPr="00ED7B19">
        <w:rPr>
          <w:rFonts w:ascii="YaleNew" w:hAnsi="YaleNew"/>
          <w:i/>
          <w:iCs/>
          <w:color w:val="212529"/>
          <w:sz w:val="22"/>
          <w:szCs w:val="22"/>
          <w:shd w:val="clear" w:color="auto" w:fill="FFFFFF"/>
        </w:rPr>
        <w:t>Mol Psychiatry</w:t>
      </w:r>
      <w:r w:rsidR="00031DD1" w:rsidRPr="00ED7B19">
        <w:rPr>
          <w:rFonts w:ascii="YaleNew" w:hAnsi="YaleNew"/>
          <w:color w:val="212529"/>
          <w:sz w:val="22"/>
          <w:szCs w:val="22"/>
          <w:shd w:val="clear" w:color="auto" w:fill="FFFFFF"/>
        </w:rPr>
        <w:t>. Published online 2024:1-21. doi:10.1038/s41380-024-02415-w</w:t>
      </w:r>
    </w:p>
    <w:p w14:paraId="41816206" w14:textId="373188B1" w:rsidR="00031DD1" w:rsidRPr="00ED7B19" w:rsidRDefault="00031DD1" w:rsidP="00831F0E">
      <w:pPr>
        <w:widowControl w:val="0"/>
        <w:numPr>
          <w:ilvl w:val="0"/>
          <w:numId w:val="6"/>
        </w:numPr>
        <w:tabs>
          <w:tab w:val="left" w:pos="450"/>
        </w:tabs>
        <w:spacing w:after="100"/>
        <w:ind w:left="0" w:firstLine="0"/>
        <w:rPr>
          <w:rFonts w:ascii="YaleNew" w:hAnsi="YaleNew"/>
          <w:color w:val="212121"/>
          <w:sz w:val="22"/>
          <w:szCs w:val="22"/>
          <w:shd w:val="clear" w:color="auto" w:fill="FFFFFF"/>
        </w:rPr>
      </w:pPr>
      <w:r w:rsidRPr="00ED7B19">
        <w:rPr>
          <w:rFonts w:ascii="YaleNew" w:hAnsi="YaleNew"/>
          <w:color w:val="212529"/>
          <w:sz w:val="22"/>
          <w:szCs w:val="22"/>
          <w:shd w:val="clear" w:color="auto" w:fill="FFFFFF"/>
        </w:rPr>
        <w:t>Venkataraman S, Hazan H, Li F, et al. Role of Early Psychosis Detection in the Relationship Between Personal Income and Duration of Untreated Psychosis. </w:t>
      </w:r>
      <w:proofErr w:type="spellStart"/>
      <w:r w:rsidRPr="00ED7B19">
        <w:rPr>
          <w:rFonts w:ascii="YaleNew" w:hAnsi="YaleNew"/>
          <w:i/>
          <w:iCs/>
          <w:color w:val="212529"/>
          <w:sz w:val="22"/>
          <w:szCs w:val="22"/>
          <w:shd w:val="clear" w:color="auto" w:fill="FFFFFF"/>
        </w:rPr>
        <w:t>Psychiatr</w:t>
      </w:r>
      <w:proofErr w:type="spellEnd"/>
      <w:r w:rsidRPr="00ED7B19">
        <w:rPr>
          <w:rFonts w:ascii="YaleNew" w:hAnsi="YaleNew"/>
          <w:i/>
          <w:iCs/>
          <w:color w:val="212529"/>
          <w:sz w:val="22"/>
          <w:szCs w:val="22"/>
          <w:shd w:val="clear" w:color="auto" w:fill="FFFFFF"/>
        </w:rPr>
        <w:t xml:space="preserve"> Serv</w:t>
      </w:r>
      <w:r w:rsidRPr="00ED7B19">
        <w:rPr>
          <w:rFonts w:ascii="YaleNew" w:hAnsi="YaleNew"/>
          <w:color w:val="212529"/>
          <w:sz w:val="22"/>
          <w:szCs w:val="22"/>
          <w:shd w:val="clear" w:color="auto" w:fill="FFFFFF"/>
        </w:rPr>
        <w:t xml:space="preserve">. 2024;75(5):427-433. </w:t>
      </w:r>
      <w:proofErr w:type="gramStart"/>
      <w:r w:rsidRPr="00ED7B19">
        <w:rPr>
          <w:rFonts w:ascii="YaleNew" w:hAnsi="YaleNew"/>
          <w:color w:val="212529"/>
          <w:sz w:val="22"/>
          <w:szCs w:val="22"/>
          <w:shd w:val="clear" w:color="auto" w:fill="FFFFFF"/>
        </w:rPr>
        <w:t>doi:10.1176/appi.ps</w:t>
      </w:r>
      <w:proofErr w:type="gramEnd"/>
      <w:r w:rsidRPr="00ED7B19">
        <w:rPr>
          <w:rFonts w:ascii="YaleNew" w:hAnsi="YaleNew"/>
          <w:color w:val="212529"/>
          <w:sz w:val="22"/>
          <w:szCs w:val="22"/>
          <w:shd w:val="clear" w:color="auto" w:fill="FFFFFF"/>
        </w:rPr>
        <w:t>.20230239</w:t>
      </w:r>
    </w:p>
    <w:p w14:paraId="69BE7897" w14:textId="48A6C932" w:rsidR="00831F0E" w:rsidRPr="00ED7B19" w:rsidRDefault="00831F0E" w:rsidP="00831F0E">
      <w:pPr>
        <w:widowControl w:val="0"/>
        <w:numPr>
          <w:ilvl w:val="0"/>
          <w:numId w:val="6"/>
        </w:numPr>
        <w:tabs>
          <w:tab w:val="left" w:pos="450"/>
        </w:tabs>
        <w:spacing w:after="100"/>
        <w:ind w:left="0" w:firstLine="0"/>
        <w:rPr>
          <w:rFonts w:ascii="YaleNew" w:hAnsi="YaleNew"/>
          <w:color w:val="212121"/>
          <w:sz w:val="22"/>
          <w:szCs w:val="22"/>
          <w:shd w:val="clear" w:color="auto" w:fill="FFFFFF"/>
        </w:rPr>
      </w:pPr>
      <w:r w:rsidRPr="00ED7B19">
        <w:rPr>
          <w:rFonts w:ascii="YaleNew" w:hAnsi="YaleNew"/>
          <w:color w:val="212121"/>
          <w:sz w:val="22"/>
          <w:szCs w:val="22"/>
          <w:shd w:val="clear" w:color="auto" w:fill="FFFFFF"/>
        </w:rPr>
        <w:t xml:space="preserve">Hazan H, Ferrara M, Riley S, et al. The impact of early detection (ED) campaigns on care presentations: Beyond DUP reduction. </w:t>
      </w:r>
      <w:proofErr w:type="spellStart"/>
      <w:r w:rsidRPr="00ED7B19">
        <w:rPr>
          <w:rFonts w:ascii="YaleNew" w:hAnsi="YaleNew"/>
          <w:color w:val="212121"/>
          <w:sz w:val="22"/>
          <w:szCs w:val="22"/>
          <w:shd w:val="clear" w:color="auto" w:fill="FFFFFF"/>
        </w:rPr>
        <w:t>Schizophr</w:t>
      </w:r>
      <w:proofErr w:type="spellEnd"/>
      <w:r w:rsidRPr="00ED7B19">
        <w:rPr>
          <w:rFonts w:ascii="YaleNew" w:hAnsi="YaleNew"/>
          <w:color w:val="212121"/>
          <w:sz w:val="22"/>
          <w:szCs w:val="22"/>
          <w:shd w:val="clear" w:color="auto" w:fill="FFFFFF"/>
        </w:rPr>
        <w:t xml:space="preserve"> Res. </w:t>
      </w:r>
      <w:proofErr w:type="gramStart"/>
      <w:r w:rsidRPr="00ED7B19">
        <w:rPr>
          <w:rFonts w:ascii="YaleNew" w:hAnsi="YaleNew"/>
          <w:color w:val="212121"/>
          <w:sz w:val="22"/>
          <w:szCs w:val="22"/>
          <w:shd w:val="clear" w:color="auto" w:fill="FFFFFF"/>
        </w:rPr>
        <w:t>2024;264:457</w:t>
      </w:r>
      <w:proofErr w:type="gramEnd"/>
      <w:r w:rsidRPr="00ED7B19">
        <w:rPr>
          <w:rFonts w:ascii="YaleNew" w:hAnsi="YaleNew"/>
          <w:color w:val="212121"/>
          <w:sz w:val="22"/>
          <w:szCs w:val="22"/>
          <w:shd w:val="clear" w:color="auto" w:fill="FFFFFF"/>
        </w:rPr>
        <w:t xml:space="preserve">-461. </w:t>
      </w:r>
      <w:proofErr w:type="gramStart"/>
      <w:r w:rsidRPr="00ED7B19">
        <w:rPr>
          <w:rFonts w:ascii="YaleNew" w:hAnsi="YaleNew"/>
          <w:color w:val="212121"/>
          <w:sz w:val="22"/>
          <w:szCs w:val="22"/>
          <w:shd w:val="clear" w:color="auto" w:fill="FFFFFF"/>
        </w:rPr>
        <w:t>doi:10.1016/j.schres</w:t>
      </w:r>
      <w:proofErr w:type="gramEnd"/>
      <w:r w:rsidRPr="00ED7B19">
        <w:rPr>
          <w:rFonts w:ascii="YaleNew" w:hAnsi="YaleNew"/>
          <w:color w:val="212121"/>
          <w:sz w:val="22"/>
          <w:szCs w:val="22"/>
          <w:shd w:val="clear" w:color="auto" w:fill="FFFFFF"/>
        </w:rPr>
        <w:t>.2024.01.022</w:t>
      </w:r>
    </w:p>
    <w:p w14:paraId="37935C07" w14:textId="77777777" w:rsidR="00ED7B19" w:rsidRPr="00ED7B19" w:rsidRDefault="00F647B4" w:rsidP="00ED7B19">
      <w:pPr>
        <w:widowControl w:val="0"/>
        <w:numPr>
          <w:ilvl w:val="0"/>
          <w:numId w:val="6"/>
        </w:numPr>
        <w:tabs>
          <w:tab w:val="left" w:pos="450"/>
        </w:tabs>
        <w:spacing w:after="100"/>
        <w:ind w:left="0" w:firstLine="0"/>
        <w:rPr>
          <w:rStyle w:val="csl-left-margin"/>
          <w:rFonts w:ascii="YaleNew" w:hAnsi="YaleNew"/>
          <w:i/>
          <w:iCs/>
          <w:color w:val="212121"/>
          <w:sz w:val="22"/>
          <w:szCs w:val="22"/>
          <w:shd w:val="clear" w:color="auto" w:fill="FFFFFF"/>
        </w:rPr>
      </w:pPr>
      <w:proofErr w:type="spellStart"/>
      <w:r w:rsidRPr="00ED7B19">
        <w:rPr>
          <w:rFonts w:ascii="YaleNew" w:hAnsi="YaleNew"/>
          <w:color w:val="000000"/>
          <w:sz w:val="22"/>
          <w:szCs w:val="22"/>
          <w:shd w:val="clear" w:color="auto" w:fill="FFFFFF"/>
        </w:rPr>
        <w:t>Wannan</w:t>
      </w:r>
      <w:proofErr w:type="spellEnd"/>
      <w:r w:rsidRPr="00ED7B19">
        <w:rPr>
          <w:rFonts w:ascii="YaleNew" w:hAnsi="YaleNew"/>
          <w:color w:val="000000"/>
          <w:sz w:val="22"/>
          <w:szCs w:val="22"/>
          <w:shd w:val="clear" w:color="auto" w:fill="FFFFFF"/>
        </w:rPr>
        <w:t xml:space="preserve"> C, et al., </w:t>
      </w:r>
      <w:r w:rsidRPr="00ED7B19">
        <w:rPr>
          <w:rFonts w:ascii="YaleNew" w:hAnsi="YaleNew"/>
          <w:sz w:val="22"/>
          <w:szCs w:val="22"/>
        </w:rPr>
        <w:t>Accelerating Medicines Partnership® Schizophrenia (AMP® SCZ): Rationale and Study Design of the Largest Global Prospective Cohort Study of Clinical High Risk for Psychosis</w:t>
      </w:r>
      <w:r w:rsidR="00ED7B19" w:rsidRPr="00ED7B19">
        <w:rPr>
          <w:rFonts w:ascii="YaleNew" w:hAnsi="YaleNew"/>
          <w:i/>
          <w:iCs/>
          <w:color w:val="212121"/>
          <w:sz w:val="22"/>
          <w:szCs w:val="22"/>
          <w:shd w:val="clear" w:color="auto" w:fill="FFFFFF"/>
        </w:rPr>
        <w:t xml:space="preserve">. </w:t>
      </w:r>
    </w:p>
    <w:p w14:paraId="65D019B0" w14:textId="1423AC3D" w:rsidR="00031DD1" w:rsidRPr="00ED7B19" w:rsidRDefault="00ED7B19" w:rsidP="00ED7B19">
      <w:pPr>
        <w:widowControl w:val="0"/>
        <w:numPr>
          <w:ilvl w:val="0"/>
          <w:numId w:val="6"/>
        </w:numPr>
        <w:tabs>
          <w:tab w:val="left" w:pos="450"/>
        </w:tabs>
        <w:spacing w:after="100"/>
        <w:ind w:left="0" w:firstLine="0"/>
        <w:rPr>
          <w:rFonts w:ascii="YaleNew" w:hAnsi="YaleNew"/>
          <w:i/>
          <w:iCs/>
          <w:color w:val="212121"/>
          <w:sz w:val="22"/>
          <w:szCs w:val="22"/>
          <w:shd w:val="clear" w:color="auto" w:fill="FFFFFF"/>
        </w:rPr>
      </w:pPr>
      <w:r w:rsidRPr="00ED7B19">
        <w:rPr>
          <w:rStyle w:val="csl-right-inline"/>
          <w:rFonts w:ascii="YaleNew" w:hAnsi="YaleNew"/>
          <w:color w:val="000000"/>
          <w:sz w:val="22"/>
          <w:szCs w:val="22"/>
        </w:rPr>
        <w:t xml:space="preserve">Ferrara M, </w:t>
      </w:r>
      <w:proofErr w:type="spellStart"/>
      <w:r w:rsidRPr="00ED7B19">
        <w:rPr>
          <w:rStyle w:val="csl-right-inline"/>
          <w:rFonts w:ascii="YaleNew" w:hAnsi="YaleNew"/>
          <w:color w:val="000000"/>
          <w:sz w:val="22"/>
          <w:szCs w:val="22"/>
        </w:rPr>
        <w:t>Basaldella</w:t>
      </w:r>
      <w:proofErr w:type="spellEnd"/>
      <w:r w:rsidRPr="00ED7B19">
        <w:rPr>
          <w:rStyle w:val="csl-right-inline"/>
          <w:rFonts w:ascii="YaleNew" w:hAnsi="YaleNew"/>
          <w:color w:val="000000"/>
          <w:sz w:val="22"/>
          <w:szCs w:val="22"/>
        </w:rPr>
        <w:t xml:space="preserve"> M, Vacca F, et al. The Italian adaptation of the Mini-SIPS, a tool for early detection of individuals at clinical high risk and first episode of psychosis: A preliminary study of implementation in an Italian FEP program.</w:t>
      </w:r>
      <w:r w:rsidRPr="00ED7B19">
        <w:rPr>
          <w:rStyle w:val="apple-converted-space"/>
          <w:rFonts w:ascii="YaleNew" w:eastAsia="ヒラギノ角ゴ Pro W3" w:hAnsi="YaleNew"/>
          <w:color w:val="000000"/>
          <w:sz w:val="22"/>
          <w:szCs w:val="22"/>
        </w:rPr>
        <w:t> </w:t>
      </w:r>
      <w:r w:rsidRPr="00ED7B19">
        <w:rPr>
          <w:rStyle w:val="csl-right-inline"/>
          <w:rFonts w:ascii="YaleNew" w:hAnsi="YaleNew"/>
          <w:i/>
          <w:iCs/>
          <w:color w:val="000000"/>
          <w:sz w:val="22"/>
          <w:szCs w:val="22"/>
        </w:rPr>
        <w:t xml:space="preserve">Early </w:t>
      </w:r>
      <w:proofErr w:type="spellStart"/>
      <w:r w:rsidRPr="00ED7B19">
        <w:rPr>
          <w:rStyle w:val="csl-right-inline"/>
          <w:rFonts w:ascii="YaleNew" w:hAnsi="YaleNew"/>
          <w:i/>
          <w:iCs/>
          <w:color w:val="000000"/>
          <w:sz w:val="22"/>
          <w:szCs w:val="22"/>
        </w:rPr>
        <w:t>Interv</w:t>
      </w:r>
      <w:proofErr w:type="spellEnd"/>
      <w:r w:rsidRPr="00ED7B19">
        <w:rPr>
          <w:rStyle w:val="csl-right-inline"/>
          <w:rFonts w:ascii="YaleNew" w:hAnsi="YaleNew"/>
          <w:i/>
          <w:iCs/>
          <w:color w:val="000000"/>
          <w:sz w:val="22"/>
          <w:szCs w:val="22"/>
        </w:rPr>
        <w:t xml:space="preserve"> Psychiatry</w:t>
      </w:r>
      <w:r w:rsidRPr="00ED7B19">
        <w:rPr>
          <w:rStyle w:val="csl-right-inline"/>
          <w:rFonts w:ascii="YaleNew" w:hAnsi="YaleNew"/>
          <w:color w:val="000000"/>
          <w:sz w:val="22"/>
          <w:szCs w:val="22"/>
        </w:rPr>
        <w:t>. Published online 2024. doi:10.1111/eip.13548</w:t>
      </w:r>
    </w:p>
    <w:p w14:paraId="7143C478" w14:textId="77777777" w:rsidR="006C6ADA" w:rsidRDefault="006C6ADA" w:rsidP="006C6ADA">
      <w:pPr>
        <w:pStyle w:val="z-BottomofForm"/>
      </w:pPr>
      <w:r>
        <w:t>Bottom of Form</w:t>
      </w:r>
    </w:p>
    <w:p w14:paraId="4FD535A4" w14:textId="77777777" w:rsidR="004F016C" w:rsidRPr="00D85554" w:rsidRDefault="004F016C" w:rsidP="004F016C">
      <w:pPr>
        <w:tabs>
          <w:tab w:val="left" w:pos="360"/>
          <w:tab w:val="left" w:pos="1440"/>
        </w:tabs>
        <w:spacing w:after="100"/>
        <w:ind w:left="360" w:hanging="360"/>
        <w:rPr>
          <w:rFonts w:ascii="YaleNew" w:hAnsi="YaleNew" w:cs="Times"/>
        </w:rPr>
      </w:pPr>
    </w:p>
    <w:p w14:paraId="4177ACC5" w14:textId="77777777" w:rsidR="002277AF" w:rsidRDefault="00EE2A9B" w:rsidP="002277AF">
      <w:pPr>
        <w:tabs>
          <w:tab w:val="left" w:pos="1440"/>
        </w:tabs>
        <w:spacing w:after="100"/>
        <w:rPr>
          <w:rFonts w:ascii="YaleNew" w:hAnsi="YaleNew"/>
          <w:b/>
        </w:rPr>
      </w:pPr>
      <w:r w:rsidRPr="00D85554">
        <w:rPr>
          <w:rFonts w:ascii="YaleNew" w:hAnsi="YaleNew"/>
          <w:b/>
        </w:rPr>
        <w:t>Study Protocols</w:t>
      </w:r>
    </w:p>
    <w:p w14:paraId="272BD364" w14:textId="77777777" w:rsidR="002277AF" w:rsidRDefault="00EE2A9B" w:rsidP="002277AF">
      <w:pPr>
        <w:numPr>
          <w:ilvl w:val="0"/>
          <w:numId w:val="6"/>
        </w:numPr>
        <w:tabs>
          <w:tab w:val="left" w:pos="540"/>
        </w:tabs>
        <w:spacing w:after="100"/>
        <w:ind w:left="0" w:firstLine="0"/>
        <w:rPr>
          <w:rFonts w:ascii="YaleNew" w:hAnsi="YaleNew"/>
          <w:b/>
        </w:rPr>
      </w:pPr>
      <w:r w:rsidRPr="00D85554">
        <w:rPr>
          <w:rFonts w:ascii="YaleNew" w:hAnsi="YaleNew"/>
        </w:rPr>
        <w:t xml:space="preserve">Tek C, </w:t>
      </w:r>
      <w:proofErr w:type="spellStart"/>
      <w:r w:rsidRPr="00D85554">
        <w:rPr>
          <w:rFonts w:ascii="YaleNew" w:hAnsi="YaleNew"/>
        </w:rPr>
        <w:t>Guloksuz</w:t>
      </w:r>
      <w:proofErr w:type="spellEnd"/>
      <w:r w:rsidRPr="00D85554">
        <w:rPr>
          <w:rFonts w:ascii="YaleNew" w:hAnsi="YaleNew"/>
        </w:rPr>
        <w:t xml:space="preserve"> S, </w:t>
      </w:r>
      <w:r w:rsidRPr="00D85554">
        <w:rPr>
          <w:rFonts w:ascii="YaleNew" w:hAnsi="YaleNew"/>
          <w:b/>
        </w:rPr>
        <w:t>Srihari VH</w:t>
      </w:r>
      <w:r w:rsidRPr="00D85554">
        <w:rPr>
          <w:rFonts w:ascii="YaleNew" w:hAnsi="YaleNew"/>
        </w:rPr>
        <w:t xml:space="preserve">, Reutenauer EL. Investigating the safety and efficacy of naltrexone for anti-psychotic induced weight gain in severe mental illness: study protocol of a double-blind, randomized, placebo-controlled trial. </w:t>
      </w:r>
      <w:r w:rsidRPr="00D85554">
        <w:rPr>
          <w:rFonts w:ascii="YaleNew" w:hAnsi="YaleNew"/>
          <w:i/>
          <w:iCs/>
        </w:rPr>
        <w:t>BMC Psychiatry</w:t>
      </w:r>
      <w:r w:rsidR="00031841">
        <w:rPr>
          <w:rFonts w:ascii="YaleNew" w:hAnsi="YaleNew"/>
        </w:rPr>
        <w:t>. 2013;</w:t>
      </w:r>
      <w:r w:rsidR="002374BA">
        <w:rPr>
          <w:rFonts w:ascii="YaleNew" w:hAnsi="YaleNew"/>
        </w:rPr>
        <w:t xml:space="preserve"> </w:t>
      </w:r>
      <w:r w:rsidR="00031841">
        <w:rPr>
          <w:rFonts w:ascii="YaleNew" w:hAnsi="YaleNew"/>
        </w:rPr>
        <w:t>13:176</w:t>
      </w:r>
    </w:p>
    <w:p w14:paraId="5759644A" w14:textId="77777777" w:rsidR="00EE2A9B" w:rsidRPr="002277AF" w:rsidRDefault="00EE2A9B" w:rsidP="002277AF">
      <w:pPr>
        <w:numPr>
          <w:ilvl w:val="0"/>
          <w:numId w:val="6"/>
        </w:numPr>
        <w:tabs>
          <w:tab w:val="left" w:pos="540"/>
        </w:tabs>
        <w:spacing w:after="100"/>
        <w:ind w:left="0" w:firstLine="0"/>
        <w:rPr>
          <w:rFonts w:ascii="YaleNew" w:hAnsi="YaleNew"/>
          <w:b/>
        </w:rPr>
      </w:pPr>
      <w:r w:rsidRPr="002277AF">
        <w:rPr>
          <w:rFonts w:ascii="YaleNew" w:hAnsi="YaleNew" w:cs="Times"/>
          <w:b/>
        </w:rPr>
        <w:t>Srihari VH</w:t>
      </w:r>
      <w:r w:rsidRPr="002277AF">
        <w:rPr>
          <w:rFonts w:ascii="YaleNew" w:hAnsi="YaleNew" w:cs="Times"/>
        </w:rPr>
        <w:t xml:space="preserve">, Tek C, Pollard J, </w:t>
      </w:r>
      <w:proofErr w:type="spellStart"/>
      <w:r w:rsidRPr="002277AF">
        <w:rPr>
          <w:rFonts w:ascii="YaleNew" w:hAnsi="YaleNew" w:cs="Times"/>
        </w:rPr>
        <w:t>Zimmet</w:t>
      </w:r>
      <w:proofErr w:type="spellEnd"/>
      <w:r w:rsidRPr="002277AF">
        <w:rPr>
          <w:rFonts w:ascii="YaleNew" w:hAnsi="YaleNew" w:cs="Times"/>
        </w:rPr>
        <w:t xml:space="preserve"> S, </w:t>
      </w:r>
      <w:proofErr w:type="spellStart"/>
      <w:r w:rsidRPr="002277AF">
        <w:rPr>
          <w:rFonts w:ascii="YaleNew" w:hAnsi="YaleNew" w:cs="Times"/>
        </w:rPr>
        <w:t>Keat</w:t>
      </w:r>
      <w:proofErr w:type="spellEnd"/>
      <w:r w:rsidRPr="002277AF">
        <w:rPr>
          <w:rFonts w:ascii="YaleNew" w:hAnsi="YaleNew" w:cs="Times"/>
        </w:rPr>
        <w:t xml:space="preserve"> J, Cahill JD, Kucukgoncu S, Walsh BC, Li F, Gueorguieva R, Levine N, </w:t>
      </w:r>
      <w:proofErr w:type="spellStart"/>
      <w:r w:rsidRPr="002277AF">
        <w:rPr>
          <w:rFonts w:ascii="YaleNew" w:hAnsi="YaleNew" w:cs="Times"/>
        </w:rPr>
        <w:t>Mesholam</w:t>
      </w:r>
      <w:proofErr w:type="spellEnd"/>
      <w:r w:rsidRPr="002277AF">
        <w:rPr>
          <w:rFonts w:ascii="YaleNew" w:hAnsi="YaleNew" w:cs="Times"/>
        </w:rPr>
        <w:t>-Gately RI, Friedman-</w:t>
      </w:r>
      <w:proofErr w:type="spellStart"/>
      <w:r w:rsidRPr="002277AF">
        <w:rPr>
          <w:rFonts w:ascii="YaleNew" w:hAnsi="YaleNew" w:cs="Times"/>
        </w:rPr>
        <w:t>Yakoobian</w:t>
      </w:r>
      <w:proofErr w:type="spellEnd"/>
      <w:r w:rsidRPr="002277AF">
        <w:rPr>
          <w:rFonts w:ascii="YaleNew" w:hAnsi="YaleNew" w:cs="Times"/>
        </w:rPr>
        <w:t xml:space="preserve"> M, Seidman LJ, Keshavan MS, McGlashan TH, Woods SW. Reducing the duration of untreated psychosis and its impact in the U.S.: the STEP-ED study. </w:t>
      </w:r>
      <w:r w:rsidRPr="002277AF">
        <w:rPr>
          <w:rFonts w:ascii="YaleNew" w:hAnsi="YaleNew" w:cs="Times"/>
          <w:i/>
        </w:rPr>
        <w:t>BMC Psychiatry</w:t>
      </w:r>
      <w:r w:rsidR="00031841" w:rsidRPr="002277AF">
        <w:rPr>
          <w:rFonts w:ascii="YaleNew" w:hAnsi="YaleNew" w:cs="Times"/>
        </w:rPr>
        <w:t>. 2014;14(1):335</w:t>
      </w:r>
      <w:r w:rsidRPr="002277AF">
        <w:rPr>
          <w:rFonts w:ascii="YaleNew" w:hAnsi="YaleNew" w:cs="Times"/>
        </w:rPr>
        <w:t xml:space="preserve"> </w:t>
      </w:r>
    </w:p>
    <w:p w14:paraId="1B69573B" w14:textId="77777777" w:rsidR="00EE2A9B" w:rsidRPr="00D85554" w:rsidRDefault="00EE2A9B" w:rsidP="002277AF">
      <w:pPr>
        <w:tabs>
          <w:tab w:val="left" w:pos="1440"/>
        </w:tabs>
        <w:spacing w:after="100"/>
        <w:rPr>
          <w:rFonts w:ascii="YaleNew" w:hAnsi="YaleNew"/>
          <w:b/>
        </w:rPr>
      </w:pPr>
    </w:p>
    <w:p w14:paraId="33443EF0" w14:textId="77777777" w:rsidR="00034758" w:rsidRPr="00D85554" w:rsidRDefault="00A23CE2" w:rsidP="00A23CE2">
      <w:pPr>
        <w:pStyle w:val="BodyText"/>
        <w:tabs>
          <w:tab w:val="left" w:pos="720"/>
        </w:tabs>
        <w:rPr>
          <w:rFonts w:ascii="YaleNew" w:hAnsi="YaleNew" w:cs="Arial"/>
          <w:b/>
        </w:rPr>
      </w:pPr>
      <w:r w:rsidRPr="00D85554">
        <w:rPr>
          <w:rFonts w:ascii="YaleNew" w:hAnsi="YaleNew" w:cs="Arial"/>
          <w:b/>
        </w:rPr>
        <w:t>Chapters, Books, and Reviews</w:t>
      </w:r>
    </w:p>
    <w:p w14:paraId="5C2F421F" w14:textId="77777777" w:rsidR="002277AF" w:rsidRDefault="00034758" w:rsidP="002277AF">
      <w:pPr>
        <w:pStyle w:val="BodyText"/>
        <w:numPr>
          <w:ilvl w:val="0"/>
          <w:numId w:val="6"/>
        </w:numPr>
        <w:ind w:left="0" w:firstLine="0"/>
        <w:rPr>
          <w:rFonts w:ascii="YaleNew" w:hAnsi="YaleNew" w:cs="Arial"/>
          <w:b/>
        </w:rPr>
      </w:pPr>
      <w:r w:rsidRPr="00D85554">
        <w:rPr>
          <w:rFonts w:ascii="YaleNew" w:hAnsi="YaleNew"/>
        </w:rPr>
        <w:lastRenderedPageBreak/>
        <w:t xml:space="preserve">Martin A, </w:t>
      </w:r>
      <w:r w:rsidRPr="00D85554">
        <w:rPr>
          <w:rFonts w:ascii="YaleNew" w:hAnsi="YaleNew"/>
          <w:b/>
        </w:rPr>
        <w:t>Srihari VH</w:t>
      </w:r>
      <w:r w:rsidRPr="00D85554">
        <w:rPr>
          <w:rFonts w:ascii="YaleNew" w:hAnsi="YaleNew"/>
        </w:rPr>
        <w:t xml:space="preserve">. Geometrically Evident: Framing Studies Using the Graphic Appraisal Tool for Epidemiology (GATE). </w:t>
      </w:r>
      <w:r w:rsidRPr="00D85554">
        <w:rPr>
          <w:rFonts w:ascii="YaleNew" w:hAnsi="YaleNew"/>
          <w:i/>
        </w:rPr>
        <w:t>Journal of the Academy of Child and Adolescent Psychiatry</w:t>
      </w:r>
      <w:r w:rsidRPr="00D85554">
        <w:rPr>
          <w:rFonts w:ascii="YaleNew" w:hAnsi="YaleNew"/>
        </w:rPr>
        <w:t>. 2006; 45(12):1521-6.</w:t>
      </w:r>
      <w:r w:rsidR="00A23CE2" w:rsidRPr="00D85554">
        <w:rPr>
          <w:rFonts w:ascii="YaleNew" w:hAnsi="YaleNew" w:cs="Arial"/>
          <w:b/>
        </w:rPr>
        <w:t xml:space="preserve"> </w:t>
      </w:r>
    </w:p>
    <w:p w14:paraId="1C087D4D" w14:textId="77777777" w:rsidR="002277AF" w:rsidRPr="002277AF" w:rsidRDefault="00034758" w:rsidP="002277AF">
      <w:pPr>
        <w:pStyle w:val="BodyText"/>
        <w:numPr>
          <w:ilvl w:val="0"/>
          <w:numId w:val="6"/>
        </w:numPr>
        <w:ind w:left="0" w:firstLine="0"/>
        <w:rPr>
          <w:rFonts w:ascii="YaleNew" w:hAnsi="YaleNew" w:cs="Arial"/>
          <w:b/>
        </w:rPr>
      </w:pPr>
      <w:r w:rsidRPr="002277AF">
        <w:rPr>
          <w:rFonts w:ascii="YaleNew" w:hAnsi="YaleNew"/>
          <w:b/>
        </w:rPr>
        <w:t>Srihari V</w:t>
      </w:r>
      <w:r w:rsidRPr="002277AF">
        <w:rPr>
          <w:rFonts w:ascii="YaleNew" w:hAnsi="YaleNew"/>
        </w:rPr>
        <w:t xml:space="preserve">, Martin A.  Gained in Translation: Evidence-Based Medicine (EBM) Meets Pediatric Psychopharmacology.  </w:t>
      </w:r>
      <w:r w:rsidRPr="002277AF">
        <w:rPr>
          <w:rFonts w:ascii="YaleNew" w:hAnsi="YaleNew"/>
          <w:i/>
        </w:rPr>
        <w:t>Child and Adolescent Psychiatric Clinics of North America.</w:t>
      </w:r>
      <w:r w:rsidRPr="002277AF">
        <w:rPr>
          <w:rFonts w:ascii="YaleNew" w:hAnsi="YaleNew"/>
        </w:rPr>
        <w:t xml:space="preserve"> 2006; 15(1):263-87.</w:t>
      </w:r>
    </w:p>
    <w:p w14:paraId="0CBBA4E1" w14:textId="77777777" w:rsidR="002277AF" w:rsidRPr="002277AF" w:rsidRDefault="00DF28FC" w:rsidP="002277AF">
      <w:pPr>
        <w:pStyle w:val="BodyText"/>
        <w:numPr>
          <w:ilvl w:val="0"/>
          <w:numId w:val="6"/>
        </w:numPr>
        <w:ind w:left="0" w:firstLine="0"/>
        <w:rPr>
          <w:rFonts w:ascii="YaleNew" w:hAnsi="YaleNew" w:cs="Arial"/>
          <w:b/>
        </w:rPr>
      </w:pPr>
      <w:r w:rsidRPr="002277AF">
        <w:rPr>
          <w:rFonts w:ascii="YaleNew" w:hAnsi="YaleNew"/>
          <w:b/>
        </w:rPr>
        <w:t>Srihari VH</w:t>
      </w:r>
      <w:r w:rsidRPr="002277AF">
        <w:rPr>
          <w:rFonts w:ascii="YaleNew" w:hAnsi="YaleNew"/>
        </w:rPr>
        <w:t xml:space="preserve">. Evidence-Based Mental Health Care. </w:t>
      </w:r>
      <w:r w:rsidRPr="002277AF">
        <w:rPr>
          <w:rFonts w:ascii="YaleNew" w:hAnsi="YaleNew"/>
          <w:i/>
        </w:rPr>
        <w:t>Evidence-Based Medicine</w:t>
      </w:r>
      <w:r w:rsidRPr="002277AF">
        <w:rPr>
          <w:rFonts w:ascii="YaleNew" w:hAnsi="YaleNew"/>
        </w:rPr>
        <w:t>. 2007; 12:124-125.</w:t>
      </w:r>
    </w:p>
    <w:p w14:paraId="15B0FE2B" w14:textId="77777777" w:rsidR="002277AF" w:rsidRPr="002277AF" w:rsidRDefault="00DF28FC" w:rsidP="002277AF">
      <w:pPr>
        <w:pStyle w:val="BodyText"/>
        <w:numPr>
          <w:ilvl w:val="0"/>
          <w:numId w:val="6"/>
        </w:numPr>
        <w:ind w:left="0" w:firstLine="0"/>
        <w:rPr>
          <w:rFonts w:ascii="YaleNew" w:hAnsi="YaleNew" w:cs="Arial"/>
          <w:b/>
        </w:rPr>
      </w:pPr>
      <w:r w:rsidRPr="002277AF">
        <w:rPr>
          <w:rFonts w:ascii="YaleNew" w:hAnsi="YaleNew"/>
          <w:b/>
        </w:rPr>
        <w:t>Srihari VH</w:t>
      </w:r>
      <w:r w:rsidRPr="002277AF">
        <w:rPr>
          <w:rFonts w:ascii="YaleNew" w:hAnsi="YaleNew"/>
        </w:rPr>
        <w:t xml:space="preserve">. Better. </w:t>
      </w:r>
      <w:r w:rsidRPr="002277AF">
        <w:rPr>
          <w:rFonts w:ascii="YaleNew" w:hAnsi="YaleNew"/>
          <w:i/>
        </w:rPr>
        <w:t>New England Journal of Medicine</w:t>
      </w:r>
      <w:r w:rsidRPr="002277AF">
        <w:rPr>
          <w:rFonts w:ascii="YaleNew" w:hAnsi="YaleNew"/>
        </w:rPr>
        <w:t>. 2008; 358(7):755-756.</w:t>
      </w:r>
    </w:p>
    <w:p w14:paraId="42137477" w14:textId="77777777" w:rsidR="002277AF" w:rsidRPr="002277AF" w:rsidRDefault="00DF28FC" w:rsidP="002277AF">
      <w:pPr>
        <w:pStyle w:val="BodyText"/>
        <w:numPr>
          <w:ilvl w:val="0"/>
          <w:numId w:val="6"/>
        </w:numPr>
        <w:ind w:left="0" w:firstLine="0"/>
        <w:rPr>
          <w:rFonts w:ascii="YaleNew" w:hAnsi="YaleNew" w:cs="Arial"/>
          <w:b/>
        </w:rPr>
      </w:pPr>
      <w:r w:rsidRPr="002277AF">
        <w:rPr>
          <w:rFonts w:ascii="YaleNew" w:hAnsi="YaleNew"/>
          <w:b/>
        </w:rPr>
        <w:t>Srihari VH</w:t>
      </w:r>
      <w:r w:rsidRPr="002277AF">
        <w:rPr>
          <w:rFonts w:ascii="YaleNew" w:hAnsi="YaleNew"/>
        </w:rPr>
        <w:t xml:space="preserve">. Statistics Workbook for Evidence-based Healthcare.  </w:t>
      </w:r>
      <w:r w:rsidRPr="002277AF">
        <w:rPr>
          <w:rFonts w:ascii="YaleNew" w:hAnsi="YaleNew"/>
          <w:i/>
        </w:rPr>
        <w:t>Evidence Based Medicine/ ACP Journal Club</w:t>
      </w:r>
      <w:r w:rsidRPr="002277AF">
        <w:rPr>
          <w:rFonts w:ascii="YaleNew" w:hAnsi="YaleNew"/>
        </w:rPr>
        <w:t>. 2009; 14(3): 93.</w:t>
      </w:r>
    </w:p>
    <w:p w14:paraId="7F67BF96" w14:textId="77777777" w:rsidR="002277AF" w:rsidRPr="002277AF" w:rsidRDefault="0007477E" w:rsidP="002277AF">
      <w:pPr>
        <w:pStyle w:val="BodyText"/>
        <w:numPr>
          <w:ilvl w:val="0"/>
          <w:numId w:val="6"/>
        </w:numPr>
        <w:ind w:left="0" w:firstLine="0"/>
        <w:rPr>
          <w:rFonts w:ascii="YaleNew" w:hAnsi="YaleNew" w:cs="Arial"/>
          <w:b/>
        </w:rPr>
      </w:pPr>
      <w:r w:rsidRPr="002277AF">
        <w:rPr>
          <w:rFonts w:ascii="YaleNew" w:hAnsi="YaleNew"/>
          <w:b/>
        </w:rPr>
        <w:t>Srihari VH</w:t>
      </w:r>
      <w:r w:rsidRPr="002277AF">
        <w:rPr>
          <w:rFonts w:ascii="YaleNew" w:hAnsi="YaleNew"/>
        </w:rPr>
        <w:t xml:space="preserve">. Evidence-Based Medicine (EBM) in the Education of Psychiatrists. </w:t>
      </w:r>
      <w:r w:rsidRPr="002277AF">
        <w:rPr>
          <w:rFonts w:ascii="YaleNew" w:hAnsi="YaleNew"/>
          <w:i/>
        </w:rPr>
        <w:t>Academic Psychiatry</w:t>
      </w:r>
      <w:r w:rsidRPr="002277AF">
        <w:rPr>
          <w:rFonts w:ascii="YaleNew" w:hAnsi="YaleNew"/>
        </w:rPr>
        <w:t>. 2008;32(6):463-9.</w:t>
      </w:r>
    </w:p>
    <w:p w14:paraId="4A2DCCD6" w14:textId="77777777" w:rsidR="002277AF" w:rsidRDefault="00DF28FC" w:rsidP="002277AF">
      <w:pPr>
        <w:pStyle w:val="BodyText"/>
        <w:numPr>
          <w:ilvl w:val="0"/>
          <w:numId w:val="6"/>
        </w:numPr>
        <w:ind w:left="0" w:firstLine="0"/>
        <w:rPr>
          <w:rFonts w:ascii="YaleNew" w:hAnsi="YaleNew" w:cs="Arial"/>
          <w:b/>
        </w:rPr>
      </w:pPr>
      <w:proofErr w:type="spellStart"/>
      <w:r w:rsidRPr="002277AF">
        <w:rPr>
          <w:rFonts w:ascii="YaleNew" w:hAnsi="YaleNew"/>
        </w:rPr>
        <w:t>Breitborde</w:t>
      </w:r>
      <w:proofErr w:type="spellEnd"/>
      <w:r w:rsidRPr="002277AF">
        <w:rPr>
          <w:rFonts w:ascii="YaleNew" w:hAnsi="YaleNew"/>
        </w:rPr>
        <w:t xml:space="preserve"> NJK, </w:t>
      </w:r>
      <w:r w:rsidRPr="002277AF">
        <w:rPr>
          <w:rFonts w:ascii="YaleNew" w:hAnsi="YaleNew"/>
          <w:b/>
        </w:rPr>
        <w:t>Srihari VH</w:t>
      </w:r>
      <w:r w:rsidRPr="002277AF">
        <w:rPr>
          <w:rFonts w:ascii="YaleNew" w:hAnsi="YaleNew"/>
        </w:rPr>
        <w:t xml:space="preserve">. Family work for first-episode psychosis: A service delivery protocol. </w:t>
      </w:r>
      <w:r w:rsidRPr="002277AF">
        <w:rPr>
          <w:rFonts w:ascii="YaleNew" w:hAnsi="YaleNew"/>
          <w:u w:val="single"/>
        </w:rPr>
        <w:t>In Psychosis: Causes, Diagnosis and Treatment</w:t>
      </w:r>
      <w:r w:rsidRPr="002277AF">
        <w:rPr>
          <w:rFonts w:ascii="YaleNew" w:hAnsi="YaleNew"/>
        </w:rPr>
        <w:t xml:space="preserve">. Nova Science Publishers, Inc, NY. 2011. </w:t>
      </w:r>
    </w:p>
    <w:p w14:paraId="5A18046F" w14:textId="77777777" w:rsidR="002277AF" w:rsidRDefault="00DF28FC" w:rsidP="002277AF">
      <w:pPr>
        <w:pStyle w:val="BodyText"/>
        <w:numPr>
          <w:ilvl w:val="0"/>
          <w:numId w:val="6"/>
        </w:numPr>
        <w:ind w:left="0" w:firstLine="0"/>
        <w:rPr>
          <w:rFonts w:ascii="YaleNew" w:hAnsi="YaleNew" w:cs="Arial"/>
          <w:b/>
        </w:rPr>
      </w:pPr>
      <w:r w:rsidRPr="002277AF">
        <w:rPr>
          <w:rFonts w:ascii="YaleNew" w:hAnsi="YaleNew"/>
          <w:b/>
        </w:rPr>
        <w:t>Srihari VH</w:t>
      </w:r>
      <w:r w:rsidRPr="002277AF">
        <w:rPr>
          <w:rFonts w:ascii="YaleNew" w:hAnsi="YaleNew"/>
        </w:rPr>
        <w:t xml:space="preserve">, Lee W. Frontal lobe epilepsy and its neuropsychiatric manifestations. </w:t>
      </w:r>
      <w:r w:rsidR="00A176F0" w:rsidRPr="002277AF">
        <w:rPr>
          <w:rFonts w:ascii="YaleNew" w:hAnsi="YaleNew" w:cs="Arial"/>
          <w:u w:val="single"/>
        </w:rPr>
        <w:t xml:space="preserve">In T. Hurwitz &amp; W. Lee (Eds). </w:t>
      </w:r>
      <w:r w:rsidRPr="002277AF">
        <w:rPr>
          <w:rFonts w:ascii="YaleNew" w:hAnsi="YaleNew"/>
          <w:u w:val="single"/>
        </w:rPr>
        <w:t>Casebook in Neuropsychiatry</w:t>
      </w:r>
      <w:r w:rsidRPr="002277AF">
        <w:rPr>
          <w:rFonts w:ascii="YaleNew" w:hAnsi="YaleNew"/>
        </w:rPr>
        <w:t>. APA 2013.</w:t>
      </w:r>
    </w:p>
    <w:p w14:paraId="666EF63B" w14:textId="77777777" w:rsidR="002277AF" w:rsidRDefault="00577D5F" w:rsidP="002277AF">
      <w:pPr>
        <w:pStyle w:val="BodyText"/>
        <w:numPr>
          <w:ilvl w:val="0"/>
          <w:numId w:val="6"/>
        </w:numPr>
        <w:ind w:left="0" w:firstLine="0"/>
        <w:rPr>
          <w:rFonts w:ascii="YaleNew" w:hAnsi="YaleNew" w:cs="Arial"/>
          <w:b/>
        </w:rPr>
      </w:pPr>
      <w:r w:rsidRPr="002277AF">
        <w:rPr>
          <w:rFonts w:ascii="YaleNew" w:hAnsi="YaleNew" w:cs="Arial"/>
          <w:bCs/>
        </w:rPr>
        <w:t xml:space="preserve">Pollard J, Tek C, Woods S, McGlashan T, and </w:t>
      </w:r>
      <w:r w:rsidRPr="002277AF">
        <w:rPr>
          <w:rFonts w:ascii="YaleNew" w:hAnsi="YaleNew" w:cs="Arial"/>
          <w:b/>
          <w:bCs/>
        </w:rPr>
        <w:t>Srihari, VH</w:t>
      </w:r>
      <w:r w:rsidRPr="002277AF">
        <w:rPr>
          <w:rFonts w:ascii="YaleNew" w:hAnsi="YaleNew" w:cs="Arial"/>
          <w:bCs/>
        </w:rPr>
        <w:t>.  Early Intervention and Prevention for Psychotic Illnesses.</w:t>
      </w:r>
      <w:r w:rsidRPr="002277AF">
        <w:rPr>
          <w:rFonts w:ascii="YaleNew" w:hAnsi="YaleNew" w:cs="Arial"/>
        </w:rPr>
        <w:t xml:space="preserve"> In S. Jacobs &amp; J. Steiner (Eds). </w:t>
      </w:r>
      <w:r w:rsidRPr="002277AF">
        <w:rPr>
          <w:rFonts w:ascii="YaleNew" w:hAnsi="YaleNew" w:cs="Arial"/>
          <w:u w:val="single"/>
        </w:rPr>
        <w:t>Yale Textbook of Public Psychiatry</w:t>
      </w:r>
      <w:r w:rsidRPr="002277AF">
        <w:rPr>
          <w:rFonts w:ascii="YaleNew" w:hAnsi="YaleNew" w:cs="Arial"/>
        </w:rPr>
        <w:t>, Oxford University Press, 2016.</w:t>
      </w:r>
    </w:p>
    <w:p w14:paraId="49E92274" w14:textId="77777777" w:rsidR="002277AF" w:rsidRDefault="00EA50BF" w:rsidP="002277AF">
      <w:pPr>
        <w:pStyle w:val="BodyText"/>
        <w:numPr>
          <w:ilvl w:val="0"/>
          <w:numId w:val="6"/>
        </w:numPr>
        <w:ind w:left="0" w:firstLine="0"/>
        <w:rPr>
          <w:rFonts w:ascii="YaleNew" w:hAnsi="YaleNew" w:cs="Arial"/>
          <w:b/>
        </w:rPr>
      </w:pPr>
      <w:r w:rsidRPr="002277AF">
        <w:rPr>
          <w:rFonts w:ascii="YaleNew" w:hAnsi="YaleNew"/>
        </w:rPr>
        <w:t xml:space="preserve">Steiner JL, </w:t>
      </w:r>
      <w:proofErr w:type="spellStart"/>
      <w:r w:rsidRPr="002277AF">
        <w:rPr>
          <w:rFonts w:ascii="YaleNew" w:hAnsi="YaleNew"/>
        </w:rPr>
        <w:t>Anez</w:t>
      </w:r>
      <w:proofErr w:type="spellEnd"/>
      <w:r w:rsidRPr="002277AF">
        <w:rPr>
          <w:rFonts w:ascii="YaleNew" w:hAnsi="YaleNew"/>
        </w:rPr>
        <w:t xml:space="preserve">-Nava L, </w:t>
      </w:r>
      <w:proofErr w:type="spellStart"/>
      <w:r w:rsidRPr="002277AF">
        <w:rPr>
          <w:rFonts w:ascii="YaleNew" w:hAnsi="YaleNew"/>
        </w:rPr>
        <w:t>Baranoski</w:t>
      </w:r>
      <w:proofErr w:type="spellEnd"/>
      <w:r w:rsidRPr="002277AF">
        <w:rPr>
          <w:rFonts w:ascii="YaleNew" w:hAnsi="YaleNew"/>
        </w:rPr>
        <w:t xml:space="preserve"> M, Cole R, Davidson L, Delphin-</w:t>
      </w:r>
      <w:proofErr w:type="spellStart"/>
      <w:r w:rsidRPr="002277AF">
        <w:rPr>
          <w:rFonts w:ascii="YaleNew" w:hAnsi="YaleNew"/>
        </w:rPr>
        <w:t>Rittmon</w:t>
      </w:r>
      <w:proofErr w:type="spellEnd"/>
      <w:r w:rsidRPr="002277AF">
        <w:rPr>
          <w:rFonts w:ascii="YaleNew" w:hAnsi="YaleNew"/>
        </w:rPr>
        <w:t xml:space="preserve"> M, Dike C, </w:t>
      </w:r>
      <w:proofErr w:type="spellStart"/>
      <w:r w:rsidRPr="002277AF">
        <w:rPr>
          <w:rFonts w:ascii="YaleNew" w:hAnsi="YaleNew"/>
        </w:rPr>
        <w:t>DiLeo</w:t>
      </w:r>
      <w:proofErr w:type="spellEnd"/>
      <w:r w:rsidRPr="002277AF">
        <w:rPr>
          <w:rFonts w:ascii="YaleNew" w:hAnsi="YaleNew"/>
        </w:rPr>
        <w:t xml:space="preserve"> PJ, Duman RS, Kirk T, Krystal J, Malison RT, Rohrbaugh RM, Sernyak MJ, </w:t>
      </w:r>
      <w:r w:rsidRPr="002277AF">
        <w:rPr>
          <w:rFonts w:ascii="YaleNew" w:hAnsi="YaleNew"/>
          <w:b/>
        </w:rPr>
        <w:t>Srihari V</w:t>
      </w:r>
      <w:r w:rsidRPr="002277AF">
        <w:rPr>
          <w:rFonts w:ascii="YaleNew" w:hAnsi="YaleNew"/>
        </w:rPr>
        <w:t xml:space="preserve">, Styron T, </w:t>
      </w:r>
      <w:proofErr w:type="spellStart"/>
      <w:r w:rsidRPr="002277AF">
        <w:rPr>
          <w:rFonts w:ascii="YaleNew" w:hAnsi="YaleNew"/>
        </w:rPr>
        <w:t>Tebes</w:t>
      </w:r>
      <w:proofErr w:type="spellEnd"/>
      <w:r w:rsidRPr="002277AF">
        <w:rPr>
          <w:rFonts w:ascii="YaleNew" w:hAnsi="YaleNew"/>
        </w:rPr>
        <w:t xml:space="preserve"> JK, Woods S, </w:t>
      </w:r>
      <w:proofErr w:type="spellStart"/>
      <w:r w:rsidRPr="002277AF">
        <w:rPr>
          <w:rFonts w:ascii="YaleNew" w:hAnsi="YaleNew"/>
        </w:rPr>
        <w:t>Zonana</w:t>
      </w:r>
      <w:proofErr w:type="spellEnd"/>
      <w:r w:rsidRPr="002277AF">
        <w:rPr>
          <w:rFonts w:ascii="YaleNew" w:hAnsi="YaleNew"/>
        </w:rPr>
        <w:t xml:space="preserve"> H, Jacobs SC. The Connecticut mental health center: Celebrating 50 years of a successful par</w:t>
      </w:r>
      <w:r w:rsidR="00F9202D" w:rsidRPr="002277AF">
        <w:rPr>
          <w:rFonts w:ascii="YaleNew" w:hAnsi="YaleNew"/>
        </w:rPr>
        <w:t>tnership between the state and Yale U</w:t>
      </w:r>
      <w:r w:rsidRPr="002277AF">
        <w:rPr>
          <w:rFonts w:ascii="YaleNew" w:hAnsi="YaleNew"/>
        </w:rPr>
        <w:t xml:space="preserve">niversity. </w:t>
      </w:r>
      <w:r w:rsidRPr="002277AF">
        <w:rPr>
          <w:rFonts w:ascii="YaleNew" w:hAnsi="YaleNew"/>
          <w:i/>
        </w:rPr>
        <w:t>Psychiatric Services</w:t>
      </w:r>
      <w:r w:rsidRPr="002277AF">
        <w:rPr>
          <w:rFonts w:ascii="YaleNew" w:hAnsi="YaleNew"/>
        </w:rPr>
        <w:t>. American Psychiatric Association; 2016;67(12):1286–9.</w:t>
      </w:r>
    </w:p>
    <w:p w14:paraId="0FDBA0FF" w14:textId="77777777" w:rsidR="002277AF" w:rsidRDefault="002E3D46" w:rsidP="002277AF">
      <w:pPr>
        <w:pStyle w:val="BodyText"/>
        <w:numPr>
          <w:ilvl w:val="0"/>
          <w:numId w:val="6"/>
        </w:numPr>
        <w:ind w:left="0" w:firstLine="0"/>
        <w:rPr>
          <w:rFonts w:ascii="YaleNew" w:hAnsi="YaleNew" w:cs="Arial"/>
          <w:b/>
        </w:rPr>
      </w:pPr>
      <w:r w:rsidRPr="002277AF">
        <w:rPr>
          <w:rFonts w:ascii="YaleNew" w:hAnsi="YaleNew"/>
        </w:rPr>
        <w:t xml:space="preserve">Pollard JM, Cahill JD, </w:t>
      </w:r>
      <w:r w:rsidRPr="002277AF">
        <w:rPr>
          <w:rFonts w:ascii="YaleNew" w:hAnsi="YaleNew"/>
          <w:b/>
        </w:rPr>
        <w:t>Srihari VH</w:t>
      </w:r>
      <w:r w:rsidRPr="002277AF">
        <w:rPr>
          <w:rFonts w:ascii="YaleNew" w:hAnsi="YaleNew"/>
        </w:rPr>
        <w:t xml:space="preserve">. Building early intervention services for psychotic disorders: A primer </w:t>
      </w:r>
      <w:r w:rsidR="00F9202D" w:rsidRPr="002277AF">
        <w:rPr>
          <w:rFonts w:ascii="YaleNew" w:hAnsi="YaleNew"/>
        </w:rPr>
        <w:t xml:space="preserve">for early adopters in the U.S. </w:t>
      </w:r>
      <w:r w:rsidR="00F9202D" w:rsidRPr="002277AF">
        <w:rPr>
          <w:rFonts w:ascii="YaleNew" w:hAnsi="YaleNew"/>
          <w:i/>
        </w:rPr>
        <w:t>Current Psychiatry R</w:t>
      </w:r>
      <w:r w:rsidRPr="002277AF">
        <w:rPr>
          <w:rFonts w:ascii="YaleNew" w:hAnsi="YaleNew"/>
          <w:i/>
        </w:rPr>
        <w:t>eviews</w:t>
      </w:r>
      <w:r w:rsidRPr="002277AF">
        <w:rPr>
          <w:rFonts w:ascii="YaleNew" w:hAnsi="YaleNew"/>
        </w:rPr>
        <w:t>. 2016;12(4):350-356. doi:10.2174/1573400512666160927142133.</w:t>
      </w:r>
    </w:p>
    <w:p w14:paraId="77BC1CD7" w14:textId="77777777" w:rsidR="002277AF" w:rsidRPr="002277AF" w:rsidRDefault="007E0106" w:rsidP="002277AF">
      <w:pPr>
        <w:pStyle w:val="BodyText"/>
        <w:numPr>
          <w:ilvl w:val="0"/>
          <w:numId w:val="6"/>
        </w:numPr>
        <w:ind w:left="0" w:firstLine="0"/>
        <w:rPr>
          <w:rFonts w:ascii="YaleNew" w:hAnsi="YaleNew" w:cs="Arial"/>
          <w:b/>
        </w:rPr>
      </w:pPr>
      <w:r w:rsidRPr="002277AF">
        <w:rPr>
          <w:rFonts w:ascii="YaleNew" w:hAnsi="YaleNew"/>
        </w:rPr>
        <w:t xml:space="preserve">Wasser T, Pollard J, Fisk D, </w:t>
      </w:r>
      <w:r w:rsidRPr="002277AF">
        <w:rPr>
          <w:rFonts w:ascii="YaleNew" w:hAnsi="YaleNew"/>
          <w:b/>
        </w:rPr>
        <w:t>Srihari V</w:t>
      </w:r>
      <w:r w:rsidRPr="002277AF">
        <w:rPr>
          <w:rFonts w:ascii="YaleNew" w:hAnsi="YaleNew"/>
        </w:rPr>
        <w:t xml:space="preserve">. First-Episode Psychosis and the Criminal Justice System: Using a Sequential Intercept Framework to Highlight Risks and Opportunities. </w:t>
      </w:r>
      <w:r w:rsidRPr="002277AF">
        <w:rPr>
          <w:rFonts w:ascii="YaleNew" w:hAnsi="YaleNew"/>
          <w:i/>
          <w:iCs/>
        </w:rPr>
        <w:t>Psychiatr Serv</w:t>
      </w:r>
      <w:r w:rsidRPr="002277AF">
        <w:rPr>
          <w:rFonts w:ascii="YaleNew" w:hAnsi="YaleNew"/>
        </w:rPr>
        <w:t>. 2017;68(10):994-996. doi:10.1176/appi.ps.201700313.</w:t>
      </w:r>
    </w:p>
    <w:p w14:paraId="06AB6BE1" w14:textId="77777777" w:rsidR="002277AF" w:rsidRDefault="000A7BCC" w:rsidP="002277AF">
      <w:pPr>
        <w:pStyle w:val="BodyText"/>
        <w:numPr>
          <w:ilvl w:val="0"/>
          <w:numId w:val="6"/>
        </w:numPr>
        <w:ind w:left="0" w:firstLine="0"/>
        <w:rPr>
          <w:rFonts w:ascii="YaleNew" w:hAnsi="YaleNew" w:cs="Arial"/>
          <w:b/>
        </w:rPr>
      </w:pPr>
      <w:r w:rsidRPr="002277AF">
        <w:rPr>
          <w:rFonts w:ascii="YaleNew" w:hAnsi="YaleNew" w:cs="Arial"/>
        </w:rPr>
        <w:t xml:space="preserve">Dixon LB, Goldman H, </w:t>
      </w:r>
      <w:r w:rsidRPr="002277AF">
        <w:rPr>
          <w:rFonts w:ascii="YaleNew" w:hAnsi="YaleNew" w:cs="Arial"/>
          <w:b/>
        </w:rPr>
        <w:t>Srihari VH</w:t>
      </w:r>
      <w:r w:rsidRPr="002277AF">
        <w:rPr>
          <w:rFonts w:ascii="YaleNew" w:hAnsi="YaleNew" w:cs="Arial"/>
        </w:rPr>
        <w:t xml:space="preserve">, Kane JM. Transforming the Treatment of Schizophrenia in the United States: The RAISE Initiative. </w:t>
      </w:r>
      <w:r w:rsidRPr="002277AF">
        <w:rPr>
          <w:rFonts w:ascii="YaleNew" w:hAnsi="YaleNew" w:cs="Arial"/>
          <w:i/>
        </w:rPr>
        <w:t>Annual Review of Clinical Psychology</w:t>
      </w:r>
      <w:r w:rsidRPr="002277AF">
        <w:rPr>
          <w:rFonts w:ascii="YaleNew" w:hAnsi="YaleNew" w:cs="Arial"/>
        </w:rPr>
        <w:t>. 2018;</w:t>
      </w:r>
      <w:r w:rsidRPr="002277AF">
        <w:rPr>
          <w:rFonts w:ascii="YaleNew" w:hAnsi="YaleNew"/>
        </w:rPr>
        <w:t xml:space="preserve"> </w:t>
      </w:r>
      <w:r w:rsidRPr="002277AF">
        <w:rPr>
          <w:rFonts w:ascii="YaleNew" w:hAnsi="YaleNew" w:cs="Arial"/>
        </w:rPr>
        <w:t>14:237-258.</w:t>
      </w:r>
    </w:p>
    <w:p w14:paraId="79564F4E" w14:textId="77777777" w:rsidR="002277AF" w:rsidRDefault="00D14BB9" w:rsidP="002277AF">
      <w:pPr>
        <w:pStyle w:val="BodyText"/>
        <w:numPr>
          <w:ilvl w:val="0"/>
          <w:numId w:val="6"/>
        </w:numPr>
        <w:ind w:left="0" w:firstLine="0"/>
        <w:rPr>
          <w:rFonts w:ascii="YaleNew" w:hAnsi="YaleNew" w:cs="Arial"/>
          <w:b/>
        </w:rPr>
      </w:pPr>
      <w:r w:rsidRPr="002277AF">
        <w:rPr>
          <w:rFonts w:ascii="YaleNew" w:hAnsi="YaleNew" w:cs="Arial"/>
        </w:rPr>
        <w:t xml:space="preserve">Bhalla I, </w:t>
      </w:r>
      <w:proofErr w:type="spellStart"/>
      <w:r w:rsidRPr="002277AF">
        <w:rPr>
          <w:rFonts w:ascii="YaleNew" w:hAnsi="YaleNew" w:cs="Arial"/>
        </w:rPr>
        <w:t>Tampi</w:t>
      </w:r>
      <w:proofErr w:type="spellEnd"/>
      <w:r w:rsidRPr="002277AF">
        <w:rPr>
          <w:rFonts w:ascii="YaleNew" w:hAnsi="YaleNew" w:cs="Arial"/>
        </w:rPr>
        <w:t xml:space="preserve"> R, </w:t>
      </w:r>
      <w:r w:rsidRPr="002277AF">
        <w:rPr>
          <w:rFonts w:ascii="YaleNew" w:hAnsi="YaleNew" w:cs="Arial"/>
          <w:b/>
        </w:rPr>
        <w:t>Srihari VH</w:t>
      </w:r>
      <w:r w:rsidRPr="002277AF">
        <w:rPr>
          <w:rFonts w:ascii="YaleNew" w:hAnsi="YaleNew" w:cs="Arial"/>
        </w:rPr>
        <w:t xml:space="preserve"> [</w:t>
      </w:r>
      <w:r w:rsidRPr="002277AF">
        <w:rPr>
          <w:rFonts w:ascii="YaleNew" w:hAnsi="YaleNew" w:cs="Arial"/>
          <w:u w:val="single"/>
          <w:lang w:val="en-US"/>
        </w:rPr>
        <w:t>E</w:t>
      </w:r>
      <w:r w:rsidRPr="002277AF">
        <w:rPr>
          <w:rFonts w:ascii="YaleNew" w:hAnsi="YaleNew" w:cs="Arial"/>
          <w:u w:val="single"/>
        </w:rPr>
        <w:t>ditors</w:t>
      </w:r>
      <w:r w:rsidRPr="002277AF">
        <w:rPr>
          <w:rFonts w:ascii="YaleNew" w:hAnsi="YaleNew" w:cs="Arial"/>
        </w:rPr>
        <w:t>]. 50 Studies Every Psychiatrist Should Read. Oxford University Press. (2018).</w:t>
      </w:r>
    </w:p>
    <w:p w14:paraId="7F2D68DB" w14:textId="77777777" w:rsidR="002277AF" w:rsidRDefault="00D6344B" w:rsidP="002277AF">
      <w:pPr>
        <w:pStyle w:val="BodyText"/>
        <w:numPr>
          <w:ilvl w:val="0"/>
          <w:numId w:val="6"/>
        </w:numPr>
        <w:ind w:left="0" w:firstLine="0"/>
        <w:rPr>
          <w:rFonts w:ascii="YaleNew" w:hAnsi="YaleNew" w:cs="Arial"/>
          <w:b/>
        </w:rPr>
      </w:pPr>
      <w:r w:rsidRPr="002277AF">
        <w:rPr>
          <w:rFonts w:ascii="YaleNew" w:hAnsi="YaleNew"/>
          <w:lang w:val="en-US"/>
        </w:rPr>
        <w:lastRenderedPageBreak/>
        <w:t xml:space="preserve">Sun A, </w:t>
      </w:r>
      <w:r w:rsidRPr="002277AF">
        <w:rPr>
          <w:rFonts w:ascii="YaleNew" w:hAnsi="YaleNew"/>
          <w:b/>
          <w:lang w:val="en-US"/>
        </w:rPr>
        <w:t>Srihari VH</w:t>
      </w:r>
      <w:r w:rsidRPr="002277AF">
        <w:rPr>
          <w:rFonts w:ascii="YaleNew" w:hAnsi="YaleNew"/>
          <w:lang w:val="en-US"/>
        </w:rPr>
        <w:t>. QTc Interval Abnormalities and Psychotropic Drug Therapies in Psychiatric Patients.</w:t>
      </w:r>
      <w:r w:rsidR="00B74716" w:rsidRPr="002277AF">
        <w:rPr>
          <w:rFonts w:ascii="YaleNew" w:hAnsi="YaleNew"/>
          <w:lang w:val="en-US"/>
        </w:rPr>
        <w:t xml:space="preserve"> </w:t>
      </w:r>
      <w:r w:rsidR="00B74716" w:rsidRPr="002277AF">
        <w:rPr>
          <w:rFonts w:ascii="YaleNew" w:hAnsi="YaleNew"/>
          <w:u w:val="single"/>
          <w:lang w:val="en-US"/>
        </w:rPr>
        <w:t xml:space="preserve">In </w:t>
      </w:r>
      <w:r w:rsidR="00B74716" w:rsidRPr="002277AF">
        <w:rPr>
          <w:rFonts w:ascii="YaleNew" w:hAnsi="YaleNew" w:cs="Arial"/>
          <w:u w:val="single"/>
        </w:rPr>
        <w:t xml:space="preserve">Bhalla I, </w:t>
      </w:r>
      <w:proofErr w:type="spellStart"/>
      <w:r w:rsidR="00B74716" w:rsidRPr="002277AF">
        <w:rPr>
          <w:rFonts w:ascii="YaleNew" w:hAnsi="YaleNew" w:cs="Arial"/>
          <w:u w:val="single"/>
        </w:rPr>
        <w:t>Tampi</w:t>
      </w:r>
      <w:proofErr w:type="spellEnd"/>
      <w:r w:rsidR="00B74716" w:rsidRPr="002277AF">
        <w:rPr>
          <w:rFonts w:ascii="YaleNew" w:hAnsi="YaleNew" w:cs="Arial"/>
          <w:u w:val="single"/>
        </w:rPr>
        <w:t xml:space="preserve"> R, </w:t>
      </w:r>
      <w:r w:rsidR="00B74716" w:rsidRPr="00B923E2">
        <w:rPr>
          <w:rFonts w:ascii="YaleNew" w:hAnsi="YaleNew" w:cs="Arial"/>
          <w:b/>
          <w:bCs/>
          <w:u w:val="single"/>
        </w:rPr>
        <w:t>Srihari VH</w:t>
      </w:r>
      <w:r w:rsidR="00B74716" w:rsidRPr="002277AF">
        <w:rPr>
          <w:rFonts w:ascii="YaleNew" w:hAnsi="YaleNew" w:cs="Arial"/>
          <w:u w:val="single"/>
        </w:rPr>
        <w:t xml:space="preserve"> [</w:t>
      </w:r>
      <w:r w:rsidR="00B74716" w:rsidRPr="002277AF">
        <w:rPr>
          <w:rFonts w:ascii="YaleNew" w:hAnsi="YaleNew" w:cs="Arial"/>
          <w:u w:val="single"/>
          <w:lang w:val="en-US"/>
        </w:rPr>
        <w:t>E</w:t>
      </w:r>
      <w:proofErr w:type="spellStart"/>
      <w:r w:rsidR="00B74716" w:rsidRPr="002277AF">
        <w:rPr>
          <w:rFonts w:ascii="YaleNew" w:hAnsi="YaleNew" w:cs="Arial"/>
          <w:u w:val="single"/>
        </w:rPr>
        <w:t>ditors</w:t>
      </w:r>
      <w:proofErr w:type="spellEnd"/>
      <w:r w:rsidR="00B74716" w:rsidRPr="002277AF">
        <w:rPr>
          <w:rFonts w:ascii="YaleNew" w:hAnsi="YaleNew" w:cs="Arial"/>
          <w:u w:val="single"/>
        </w:rPr>
        <w:t xml:space="preserve">]. 50 Studies Every Psychiatrist Should Read. </w:t>
      </w:r>
      <w:r w:rsidR="00B74716" w:rsidRPr="002277AF">
        <w:rPr>
          <w:rFonts w:ascii="YaleNew" w:hAnsi="YaleNew" w:cs="Arial"/>
        </w:rPr>
        <w:t>Oxford University Press. (2018).</w:t>
      </w:r>
    </w:p>
    <w:p w14:paraId="0C1C8DA0" w14:textId="77777777" w:rsidR="002277AF" w:rsidRDefault="00D6344B" w:rsidP="002277AF">
      <w:pPr>
        <w:pStyle w:val="BodyText"/>
        <w:numPr>
          <w:ilvl w:val="0"/>
          <w:numId w:val="6"/>
        </w:numPr>
        <w:ind w:left="0" w:firstLine="0"/>
        <w:rPr>
          <w:rFonts w:ascii="YaleNew" w:hAnsi="YaleNew" w:cs="Arial"/>
          <w:b/>
        </w:rPr>
      </w:pPr>
      <w:r w:rsidRPr="002277AF">
        <w:rPr>
          <w:rFonts w:ascii="YaleNew" w:hAnsi="YaleNew"/>
          <w:lang w:val="en-US"/>
        </w:rPr>
        <w:t xml:space="preserve">Lane C, </w:t>
      </w:r>
      <w:r w:rsidRPr="002277AF">
        <w:rPr>
          <w:rFonts w:ascii="YaleNew" w:hAnsi="YaleNew"/>
          <w:b/>
          <w:lang w:val="en-US"/>
        </w:rPr>
        <w:t>Srihari VH</w:t>
      </w:r>
      <w:r w:rsidRPr="002277AF">
        <w:rPr>
          <w:rFonts w:ascii="YaleNew" w:hAnsi="YaleNew"/>
          <w:lang w:val="en-US"/>
        </w:rPr>
        <w:t xml:space="preserve">. Clozapine for Treatment-Resistant Schizophrenia. </w:t>
      </w:r>
      <w:r w:rsidR="00B74716" w:rsidRPr="002277AF">
        <w:rPr>
          <w:rFonts w:ascii="YaleNew" w:hAnsi="YaleNew"/>
          <w:u w:val="single"/>
          <w:lang w:val="en-US"/>
        </w:rPr>
        <w:t xml:space="preserve">In </w:t>
      </w:r>
      <w:r w:rsidR="00B74716" w:rsidRPr="002277AF">
        <w:rPr>
          <w:rFonts w:ascii="YaleNew" w:hAnsi="YaleNew" w:cs="Arial"/>
          <w:u w:val="single"/>
        </w:rPr>
        <w:t xml:space="preserve">Bhalla I, </w:t>
      </w:r>
      <w:proofErr w:type="spellStart"/>
      <w:r w:rsidR="00B74716" w:rsidRPr="002277AF">
        <w:rPr>
          <w:rFonts w:ascii="YaleNew" w:hAnsi="YaleNew" w:cs="Arial"/>
          <w:u w:val="single"/>
        </w:rPr>
        <w:t>Tampi</w:t>
      </w:r>
      <w:proofErr w:type="spellEnd"/>
      <w:r w:rsidR="00B74716" w:rsidRPr="002277AF">
        <w:rPr>
          <w:rFonts w:ascii="YaleNew" w:hAnsi="YaleNew" w:cs="Arial"/>
          <w:u w:val="single"/>
        </w:rPr>
        <w:t xml:space="preserve"> R, </w:t>
      </w:r>
      <w:r w:rsidR="00B74716" w:rsidRPr="00B923E2">
        <w:rPr>
          <w:rFonts w:ascii="YaleNew" w:hAnsi="YaleNew" w:cs="Arial"/>
          <w:b/>
          <w:bCs/>
          <w:u w:val="single"/>
        </w:rPr>
        <w:t>Srihari VH</w:t>
      </w:r>
      <w:r w:rsidR="00B74716" w:rsidRPr="002277AF">
        <w:rPr>
          <w:rFonts w:ascii="YaleNew" w:hAnsi="YaleNew" w:cs="Arial"/>
          <w:u w:val="single"/>
        </w:rPr>
        <w:t xml:space="preserve"> [</w:t>
      </w:r>
      <w:r w:rsidR="00B74716" w:rsidRPr="002277AF">
        <w:rPr>
          <w:rFonts w:ascii="YaleNew" w:hAnsi="YaleNew" w:cs="Arial"/>
          <w:u w:val="single"/>
          <w:lang w:val="en-US"/>
        </w:rPr>
        <w:t>E</w:t>
      </w:r>
      <w:proofErr w:type="spellStart"/>
      <w:r w:rsidR="00B74716" w:rsidRPr="002277AF">
        <w:rPr>
          <w:rFonts w:ascii="YaleNew" w:hAnsi="YaleNew" w:cs="Arial"/>
          <w:u w:val="single"/>
        </w:rPr>
        <w:t>ditors</w:t>
      </w:r>
      <w:proofErr w:type="spellEnd"/>
      <w:r w:rsidR="00B74716" w:rsidRPr="002277AF">
        <w:rPr>
          <w:rFonts w:ascii="YaleNew" w:hAnsi="YaleNew" w:cs="Arial"/>
          <w:u w:val="single"/>
        </w:rPr>
        <w:t xml:space="preserve">]. 50 Studies Every Psychiatrist Should Read. </w:t>
      </w:r>
      <w:r w:rsidR="00B74716" w:rsidRPr="002277AF">
        <w:rPr>
          <w:rFonts w:ascii="YaleNew" w:hAnsi="YaleNew" w:cs="Arial"/>
        </w:rPr>
        <w:t>Oxford University Press. (2018).</w:t>
      </w:r>
    </w:p>
    <w:p w14:paraId="3E71F48A" w14:textId="77777777" w:rsidR="002277AF" w:rsidRDefault="00D6344B" w:rsidP="002277AF">
      <w:pPr>
        <w:pStyle w:val="BodyText"/>
        <w:numPr>
          <w:ilvl w:val="0"/>
          <w:numId w:val="6"/>
        </w:numPr>
        <w:ind w:left="0" w:firstLine="0"/>
        <w:rPr>
          <w:rFonts w:ascii="YaleNew" w:hAnsi="YaleNew" w:cs="Arial"/>
          <w:b/>
        </w:rPr>
      </w:pPr>
      <w:r w:rsidRPr="002277AF">
        <w:rPr>
          <w:rFonts w:ascii="YaleNew" w:hAnsi="YaleNew"/>
          <w:lang w:val="en-US"/>
        </w:rPr>
        <w:t xml:space="preserve">Gupta N, </w:t>
      </w:r>
      <w:r w:rsidRPr="002277AF">
        <w:rPr>
          <w:rFonts w:ascii="YaleNew" w:hAnsi="YaleNew"/>
          <w:b/>
          <w:lang w:val="en-US"/>
        </w:rPr>
        <w:t>Srihari VH</w:t>
      </w:r>
      <w:r w:rsidRPr="002277AF">
        <w:rPr>
          <w:rFonts w:ascii="YaleNew" w:hAnsi="YaleNew"/>
          <w:lang w:val="en-US"/>
        </w:rPr>
        <w:t>. North American Prodrome Longitudinal Study.</w:t>
      </w:r>
      <w:r w:rsidR="00B74716" w:rsidRPr="002277AF">
        <w:rPr>
          <w:rFonts w:ascii="YaleNew" w:hAnsi="YaleNew"/>
          <w:lang w:val="en-US"/>
        </w:rPr>
        <w:tab/>
      </w:r>
      <w:r w:rsidR="00B74716" w:rsidRPr="002277AF">
        <w:rPr>
          <w:rFonts w:ascii="YaleNew" w:hAnsi="YaleNew"/>
          <w:u w:val="single"/>
          <w:lang w:val="en-US"/>
        </w:rPr>
        <w:t xml:space="preserve">In </w:t>
      </w:r>
      <w:r w:rsidR="00B74716" w:rsidRPr="002277AF">
        <w:rPr>
          <w:rFonts w:ascii="YaleNew" w:hAnsi="YaleNew" w:cs="Arial"/>
          <w:u w:val="single"/>
        </w:rPr>
        <w:t xml:space="preserve">Bhalla I, </w:t>
      </w:r>
      <w:proofErr w:type="spellStart"/>
      <w:r w:rsidR="00B74716" w:rsidRPr="002277AF">
        <w:rPr>
          <w:rFonts w:ascii="YaleNew" w:hAnsi="YaleNew" w:cs="Arial"/>
          <w:u w:val="single"/>
        </w:rPr>
        <w:t>Tampi</w:t>
      </w:r>
      <w:proofErr w:type="spellEnd"/>
      <w:r w:rsidR="00B74716" w:rsidRPr="002277AF">
        <w:rPr>
          <w:rFonts w:ascii="YaleNew" w:hAnsi="YaleNew" w:cs="Arial"/>
          <w:u w:val="single"/>
        </w:rPr>
        <w:t xml:space="preserve"> R, </w:t>
      </w:r>
      <w:r w:rsidR="00B74716" w:rsidRPr="00B923E2">
        <w:rPr>
          <w:rFonts w:ascii="YaleNew" w:hAnsi="YaleNew" w:cs="Arial"/>
          <w:b/>
          <w:bCs/>
          <w:u w:val="single"/>
        </w:rPr>
        <w:t>Srihari VH</w:t>
      </w:r>
      <w:r w:rsidR="00B74716" w:rsidRPr="002277AF">
        <w:rPr>
          <w:rFonts w:ascii="YaleNew" w:hAnsi="YaleNew" w:cs="Arial"/>
          <w:u w:val="single"/>
        </w:rPr>
        <w:t xml:space="preserve"> [</w:t>
      </w:r>
      <w:r w:rsidR="00B74716" w:rsidRPr="002277AF">
        <w:rPr>
          <w:rFonts w:ascii="YaleNew" w:hAnsi="YaleNew" w:cs="Arial"/>
          <w:u w:val="single"/>
          <w:lang w:val="en-US"/>
        </w:rPr>
        <w:t>E</w:t>
      </w:r>
      <w:proofErr w:type="spellStart"/>
      <w:r w:rsidR="00B74716" w:rsidRPr="002277AF">
        <w:rPr>
          <w:rFonts w:ascii="YaleNew" w:hAnsi="YaleNew" w:cs="Arial"/>
          <w:u w:val="single"/>
        </w:rPr>
        <w:t>ditors</w:t>
      </w:r>
      <w:proofErr w:type="spellEnd"/>
      <w:r w:rsidR="00B74716" w:rsidRPr="002277AF">
        <w:rPr>
          <w:rFonts w:ascii="YaleNew" w:hAnsi="YaleNew" w:cs="Arial"/>
          <w:u w:val="single"/>
        </w:rPr>
        <w:t xml:space="preserve">]. 50 Studies Every Psychiatrist Should Read. </w:t>
      </w:r>
      <w:r w:rsidR="00B74716" w:rsidRPr="002277AF">
        <w:rPr>
          <w:rFonts w:ascii="YaleNew" w:hAnsi="YaleNew" w:cs="Arial"/>
        </w:rPr>
        <w:t>Oxford University Press. (2018).</w:t>
      </w:r>
    </w:p>
    <w:p w14:paraId="34BF1B90" w14:textId="77777777" w:rsidR="00841F13" w:rsidRPr="009578E0" w:rsidRDefault="00841F13" w:rsidP="002277AF">
      <w:pPr>
        <w:pStyle w:val="BodyText"/>
        <w:numPr>
          <w:ilvl w:val="0"/>
          <w:numId w:val="6"/>
        </w:numPr>
        <w:ind w:left="0" w:firstLine="0"/>
        <w:rPr>
          <w:rFonts w:ascii="YaleNew" w:hAnsi="YaleNew" w:cs="Arial"/>
          <w:b/>
        </w:rPr>
      </w:pPr>
      <w:r w:rsidRPr="002277AF">
        <w:rPr>
          <w:rFonts w:ascii="YaleNew" w:hAnsi="YaleNew" w:cs="Arial"/>
          <w:lang w:val="en-US"/>
        </w:rPr>
        <w:t xml:space="preserve">Ferrara M, Mathis WS, Cahill JD, </w:t>
      </w:r>
      <w:r w:rsidRPr="002277AF">
        <w:rPr>
          <w:rFonts w:ascii="YaleNew" w:hAnsi="YaleNew" w:cs="Arial"/>
          <w:b/>
          <w:lang w:val="en-US"/>
        </w:rPr>
        <w:t>Srihari VH</w:t>
      </w:r>
      <w:r w:rsidRPr="002277AF">
        <w:rPr>
          <w:rFonts w:ascii="YaleNew" w:hAnsi="YaleNew" w:cs="Arial"/>
          <w:lang w:val="en-US"/>
        </w:rPr>
        <w:t xml:space="preserve">. Early Detection of the Schizophrenia(s): A Population Health approach. </w:t>
      </w:r>
      <w:r w:rsidRPr="002277AF">
        <w:rPr>
          <w:rFonts w:ascii="YaleNew" w:hAnsi="YaleNew" w:cs="Arial"/>
        </w:rPr>
        <w:t xml:space="preserve">In: Intervening Early in Psychosis – a team approach, edited by K.V. Hardy, J.S. Ballon, D.L. </w:t>
      </w:r>
      <w:proofErr w:type="spellStart"/>
      <w:r w:rsidRPr="002277AF">
        <w:rPr>
          <w:rFonts w:ascii="YaleNew" w:hAnsi="YaleNew" w:cs="Arial"/>
        </w:rPr>
        <w:t>Noordsy</w:t>
      </w:r>
      <w:proofErr w:type="spellEnd"/>
      <w:r w:rsidRPr="002277AF">
        <w:rPr>
          <w:rFonts w:ascii="YaleNew" w:hAnsi="YaleNew" w:cs="Arial"/>
        </w:rPr>
        <w:t xml:space="preserve"> and S. </w:t>
      </w:r>
      <w:proofErr w:type="spellStart"/>
      <w:r w:rsidRPr="002277AF">
        <w:rPr>
          <w:rFonts w:ascii="YaleNew" w:hAnsi="YaleNew" w:cs="Arial"/>
        </w:rPr>
        <w:t>Adelsheim</w:t>
      </w:r>
      <w:proofErr w:type="spellEnd"/>
      <w:r w:rsidRPr="002277AF">
        <w:rPr>
          <w:rFonts w:ascii="YaleNew" w:hAnsi="YaleNew" w:cs="Arial"/>
        </w:rPr>
        <w:t>. Washington DC: American Psychiatric Publishing</w:t>
      </w:r>
      <w:r w:rsidRPr="002277AF">
        <w:rPr>
          <w:rFonts w:ascii="YaleNew" w:hAnsi="YaleNew" w:cs="Arial"/>
          <w:lang w:val="en-US"/>
        </w:rPr>
        <w:t>. 2019</w:t>
      </w:r>
    </w:p>
    <w:p w14:paraId="22913D74" w14:textId="5B1DA996" w:rsidR="009578E0" w:rsidRPr="009578E0" w:rsidRDefault="009578E0" w:rsidP="009578E0">
      <w:pPr>
        <w:pStyle w:val="BodyText"/>
        <w:numPr>
          <w:ilvl w:val="0"/>
          <w:numId w:val="6"/>
        </w:numPr>
        <w:ind w:left="0" w:firstLine="0"/>
        <w:rPr>
          <w:rFonts w:ascii="YaleNew" w:hAnsi="YaleNew" w:cs="Arial"/>
          <w:b/>
        </w:rPr>
      </w:pPr>
      <w:r w:rsidRPr="00B923E2">
        <w:rPr>
          <w:rFonts w:ascii="YaleNew" w:hAnsi="YaleNew" w:cs="Arial"/>
          <w:b/>
          <w:bCs/>
          <w:lang w:val="en-US"/>
        </w:rPr>
        <w:t>Srihari VH</w:t>
      </w:r>
      <w:r>
        <w:rPr>
          <w:rFonts w:ascii="YaleNew" w:hAnsi="YaleNew" w:cs="Arial"/>
          <w:lang w:val="en-US"/>
        </w:rPr>
        <w:t xml:space="preserve">, </w:t>
      </w:r>
      <w:proofErr w:type="spellStart"/>
      <w:r>
        <w:rPr>
          <w:rFonts w:ascii="YaleNew" w:hAnsi="YaleNew" w:cs="Arial"/>
          <w:lang w:val="en-US"/>
        </w:rPr>
        <w:t>Rohrbaugh</w:t>
      </w:r>
      <w:proofErr w:type="spellEnd"/>
      <w:r>
        <w:rPr>
          <w:rFonts w:ascii="YaleNew" w:hAnsi="YaleNew" w:cs="Arial"/>
          <w:lang w:val="en-US"/>
        </w:rPr>
        <w:t xml:space="preserve"> RM. </w:t>
      </w:r>
      <w:r w:rsidRPr="009578E0">
        <w:rPr>
          <w:rFonts w:ascii="YaleNew" w:hAnsi="YaleNew" w:cs="Arial"/>
          <w:lang w:val="en-US"/>
        </w:rPr>
        <w:t>Embracing Uncertainty: A prescription toward clinical expertise</w:t>
      </w:r>
      <w:r>
        <w:rPr>
          <w:rFonts w:ascii="YaleNew" w:hAnsi="YaleNew" w:cs="Arial"/>
          <w:lang w:val="en-US"/>
        </w:rPr>
        <w:t xml:space="preserve">. In: </w:t>
      </w:r>
      <w:r w:rsidRPr="009578E0">
        <w:rPr>
          <w:rFonts w:ascii="YaleNew" w:hAnsi="YaleNew" w:cs="Arial"/>
          <w:lang w:val="en-US"/>
        </w:rPr>
        <w:t>Resident and Training Director Handbook: A Survival Guide for Psychiatric Residency</w:t>
      </w:r>
      <w:r>
        <w:rPr>
          <w:rFonts w:ascii="YaleNew" w:hAnsi="YaleNew" w:cs="Arial"/>
          <w:lang w:val="en-US"/>
        </w:rPr>
        <w:t xml:space="preserve">, edited by Wang R, De </w:t>
      </w:r>
      <w:proofErr w:type="spellStart"/>
      <w:r>
        <w:rPr>
          <w:rFonts w:ascii="YaleNew" w:hAnsi="YaleNew" w:cs="Arial"/>
          <w:lang w:val="en-US"/>
        </w:rPr>
        <w:t>Golia</w:t>
      </w:r>
      <w:proofErr w:type="spellEnd"/>
      <w:r>
        <w:rPr>
          <w:rFonts w:ascii="YaleNew" w:hAnsi="YaleNew" w:cs="Arial"/>
          <w:lang w:val="en-US"/>
        </w:rPr>
        <w:t xml:space="preserve"> S. </w:t>
      </w:r>
      <w:r w:rsidRPr="002277AF">
        <w:rPr>
          <w:rFonts w:ascii="YaleNew" w:hAnsi="YaleNew" w:cs="Arial"/>
        </w:rPr>
        <w:t>Washington DC: American Psychiatric Publishing</w:t>
      </w:r>
      <w:r w:rsidRPr="002277AF">
        <w:rPr>
          <w:rFonts w:ascii="YaleNew" w:hAnsi="YaleNew" w:cs="Arial"/>
          <w:lang w:val="en-US"/>
        </w:rPr>
        <w:t>. 20</w:t>
      </w:r>
      <w:r>
        <w:rPr>
          <w:rFonts w:ascii="YaleNew" w:hAnsi="YaleNew" w:cs="Arial"/>
          <w:lang w:val="en-US"/>
        </w:rPr>
        <w:t>2</w:t>
      </w:r>
      <w:r w:rsidR="00962C4A">
        <w:rPr>
          <w:rFonts w:ascii="YaleNew" w:hAnsi="YaleNew" w:cs="Arial"/>
          <w:lang w:val="en-US"/>
        </w:rPr>
        <w:t>3</w:t>
      </w:r>
    </w:p>
    <w:p w14:paraId="6EB4C8F3" w14:textId="77777777" w:rsidR="00031DD1" w:rsidRDefault="00B2532B" w:rsidP="00B2532B">
      <w:pPr>
        <w:pStyle w:val="BodyText"/>
        <w:numPr>
          <w:ilvl w:val="0"/>
          <w:numId w:val="6"/>
        </w:numPr>
        <w:ind w:left="0" w:firstLine="0"/>
        <w:rPr>
          <w:rFonts w:ascii="YaleNew" w:hAnsi="YaleNew" w:cs="Arial"/>
          <w:b/>
        </w:rPr>
      </w:pPr>
      <w:proofErr w:type="spellStart"/>
      <w:r w:rsidRPr="00B2532B">
        <w:rPr>
          <w:rFonts w:ascii="YaleNew" w:hAnsi="YaleNew" w:cs="Arial"/>
          <w:lang w:val="en-US"/>
        </w:rPr>
        <w:t>Keshavan</w:t>
      </w:r>
      <w:proofErr w:type="spellEnd"/>
      <w:r w:rsidRPr="00B2532B">
        <w:rPr>
          <w:rFonts w:ascii="YaleNew" w:hAnsi="YaleNew" w:cs="Arial"/>
          <w:lang w:val="en-US"/>
        </w:rPr>
        <w:t xml:space="preserve"> MS, </w:t>
      </w:r>
      <w:r w:rsidRPr="00B2532B">
        <w:rPr>
          <w:rFonts w:ascii="YaleNew" w:hAnsi="YaleNew" w:cs="Arial"/>
          <w:b/>
          <w:bCs/>
          <w:lang w:val="en-US"/>
        </w:rPr>
        <w:t>Srihari VH</w:t>
      </w:r>
      <w:r w:rsidRPr="00B2532B">
        <w:rPr>
          <w:rFonts w:ascii="YaleNew" w:hAnsi="YaleNew" w:cs="Arial"/>
          <w:lang w:val="en-US"/>
        </w:rPr>
        <w:t xml:space="preserve">, Reddy R </w:t>
      </w:r>
      <w:r w:rsidRPr="002277AF">
        <w:rPr>
          <w:rFonts w:ascii="YaleNew" w:hAnsi="YaleNew" w:cs="Arial"/>
        </w:rPr>
        <w:t>[</w:t>
      </w:r>
      <w:r w:rsidRPr="002277AF">
        <w:rPr>
          <w:rFonts w:ascii="YaleNew" w:hAnsi="YaleNew" w:cs="Arial"/>
          <w:u w:val="single"/>
          <w:lang w:val="en-US"/>
        </w:rPr>
        <w:t>E</w:t>
      </w:r>
      <w:proofErr w:type="spellStart"/>
      <w:r w:rsidRPr="002277AF">
        <w:rPr>
          <w:rFonts w:ascii="YaleNew" w:hAnsi="YaleNew" w:cs="Arial"/>
          <w:u w:val="single"/>
        </w:rPr>
        <w:t>ditors</w:t>
      </w:r>
      <w:proofErr w:type="spellEnd"/>
      <w:r w:rsidRPr="002277AF">
        <w:rPr>
          <w:rFonts w:ascii="YaleNew" w:hAnsi="YaleNew" w:cs="Arial"/>
        </w:rPr>
        <w:t xml:space="preserve">]. </w:t>
      </w:r>
      <w:r>
        <w:rPr>
          <w:rFonts w:ascii="YaleNew" w:hAnsi="YaleNew" w:cs="Arial"/>
          <w:lang w:val="en-US"/>
        </w:rPr>
        <w:t xml:space="preserve">Schizophrenia: </w:t>
      </w:r>
      <w:r w:rsidRPr="00B2532B">
        <w:rPr>
          <w:rFonts w:ascii="YaleNew" w:hAnsi="YaleNew" w:cs="Arial"/>
          <w:lang w:val="en-US"/>
        </w:rPr>
        <w:t>A Practical Primer</w:t>
      </w:r>
      <w:r w:rsidRPr="002277AF">
        <w:rPr>
          <w:rFonts w:ascii="YaleNew" w:hAnsi="YaleNew" w:cs="Arial"/>
        </w:rPr>
        <w:t xml:space="preserve">. </w:t>
      </w:r>
      <w:r>
        <w:rPr>
          <w:rFonts w:ascii="YaleNew" w:hAnsi="YaleNew" w:cs="Arial"/>
          <w:lang w:val="en-US"/>
        </w:rPr>
        <w:t>Routledge</w:t>
      </w:r>
      <w:r w:rsidRPr="002277AF">
        <w:rPr>
          <w:rFonts w:ascii="YaleNew" w:hAnsi="YaleNew" w:cs="Arial"/>
        </w:rPr>
        <w:t xml:space="preserve"> (20</w:t>
      </w:r>
      <w:r>
        <w:rPr>
          <w:rFonts w:ascii="YaleNew" w:hAnsi="YaleNew" w:cs="Arial"/>
          <w:lang w:val="en-US"/>
        </w:rPr>
        <w:t>23</w:t>
      </w:r>
      <w:r w:rsidRPr="002277AF">
        <w:rPr>
          <w:rFonts w:ascii="YaleNew" w:hAnsi="YaleNew" w:cs="Arial"/>
        </w:rPr>
        <w:t>).</w:t>
      </w:r>
    </w:p>
    <w:p w14:paraId="1A042E64" w14:textId="3E80CFE8" w:rsidR="00B2532B" w:rsidRPr="00031DD1" w:rsidRDefault="00031DD1" w:rsidP="00B2532B">
      <w:pPr>
        <w:pStyle w:val="BodyText"/>
        <w:numPr>
          <w:ilvl w:val="0"/>
          <w:numId w:val="6"/>
        </w:numPr>
        <w:ind w:left="0" w:firstLine="0"/>
        <w:rPr>
          <w:rFonts w:ascii="YaleNew" w:hAnsi="YaleNew" w:cs="Arial"/>
          <w:b/>
        </w:rPr>
      </w:pPr>
      <w:proofErr w:type="spellStart"/>
      <w:r w:rsidRPr="00031DD1">
        <w:rPr>
          <w:rFonts w:ascii="YaleNew" w:hAnsi="YaleNew" w:cs="Arial"/>
          <w:bCs/>
        </w:rPr>
        <w:t>Uhlhaas</w:t>
      </w:r>
      <w:proofErr w:type="spellEnd"/>
      <w:r w:rsidRPr="00031DD1">
        <w:rPr>
          <w:rFonts w:ascii="YaleNew" w:hAnsi="YaleNew" w:cs="Arial"/>
          <w:bCs/>
        </w:rPr>
        <w:t xml:space="preserve"> PJ, Davey CG, Mehta UM, et al. Towards a youth mental health paradigm: a perspective and roadmap. Mol Psychiatry. 2023;28(8):3171-3181. doi:10.1038/s41380-023-02202-z</w:t>
      </w:r>
    </w:p>
    <w:p w14:paraId="6D568B34" w14:textId="77777777" w:rsidR="00031DD1" w:rsidRDefault="00031DD1" w:rsidP="00A23CE2">
      <w:pPr>
        <w:pStyle w:val="BodyText"/>
        <w:tabs>
          <w:tab w:val="left" w:pos="720"/>
        </w:tabs>
        <w:rPr>
          <w:rFonts w:ascii="YaleNew" w:hAnsi="YaleNew" w:cs="Arial"/>
          <w:b/>
        </w:rPr>
      </w:pPr>
    </w:p>
    <w:p w14:paraId="38EF5253" w14:textId="288E1208" w:rsidR="00A23CE2" w:rsidRPr="00D85554" w:rsidRDefault="00A23CE2" w:rsidP="00A23CE2">
      <w:pPr>
        <w:pStyle w:val="BodyText"/>
        <w:tabs>
          <w:tab w:val="left" w:pos="720"/>
        </w:tabs>
        <w:rPr>
          <w:rFonts w:ascii="YaleNew" w:hAnsi="YaleNew" w:cs="Arial"/>
          <w:b/>
        </w:rPr>
      </w:pPr>
      <w:r w:rsidRPr="00D85554">
        <w:rPr>
          <w:rFonts w:ascii="YaleNew" w:hAnsi="YaleNew" w:cs="Arial"/>
          <w:b/>
        </w:rPr>
        <w:t xml:space="preserve">Peer-Reviewed Educational Materials </w:t>
      </w:r>
    </w:p>
    <w:p w14:paraId="5036030F" w14:textId="77777777" w:rsidR="00A95C55" w:rsidRDefault="001A2BE7" w:rsidP="00A95C55">
      <w:pPr>
        <w:numPr>
          <w:ilvl w:val="0"/>
          <w:numId w:val="6"/>
        </w:numPr>
        <w:tabs>
          <w:tab w:val="left" w:pos="720"/>
          <w:tab w:val="left" w:pos="1980"/>
          <w:tab w:val="left" w:pos="2790"/>
        </w:tabs>
        <w:ind w:left="0" w:firstLine="0"/>
        <w:rPr>
          <w:rFonts w:ascii="YaleNew" w:hAnsi="YaleNew" w:cs="Arial"/>
        </w:rPr>
      </w:pPr>
      <w:r w:rsidRPr="00D85554">
        <w:rPr>
          <w:rFonts w:ascii="YaleNew" w:hAnsi="YaleNew" w:cs="Arial"/>
        </w:rPr>
        <w:t>American Association of Directors of Psychiatry Residency Training (</w:t>
      </w:r>
      <w:r w:rsidR="00454446" w:rsidRPr="00D85554">
        <w:rPr>
          <w:rFonts w:ascii="YaleNew" w:hAnsi="YaleNew" w:cs="Arial"/>
        </w:rPr>
        <w:t>AADPRT</w:t>
      </w:r>
      <w:r w:rsidRPr="00D85554">
        <w:rPr>
          <w:rFonts w:ascii="YaleNew" w:hAnsi="YaleNew" w:cs="Arial"/>
        </w:rPr>
        <w:t>):</w:t>
      </w:r>
      <w:r w:rsidR="00454446" w:rsidRPr="00D85554">
        <w:rPr>
          <w:rFonts w:ascii="YaleNew" w:hAnsi="YaleNew" w:cs="Arial"/>
        </w:rPr>
        <w:t xml:space="preserve"> </w:t>
      </w:r>
      <w:r w:rsidR="00454446" w:rsidRPr="00D85554">
        <w:rPr>
          <w:rFonts w:ascii="YaleNew" w:hAnsi="YaleNew" w:cs="Arial"/>
          <w:i/>
        </w:rPr>
        <w:t>Model Curriculum on Evidence-Based Mental Health.</w:t>
      </w:r>
      <w:r w:rsidR="00454446" w:rsidRPr="00D85554">
        <w:rPr>
          <w:rFonts w:ascii="YaleNew" w:hAnsi="YaleNew" w:cs="Arial"/>
        </w:rPr>
        <w:t xml:space="preserve"> Available at </w:t>
      </w:r>
      <w:hyperlink r:id="rId11" w:history="1">
        <w:r w:rsidR="00454446" w:rsidRPr="00D85554">
          <w:rPr>
            <w:rStyle w:val="Hyperlink"/>
            <w:rFonts w:ascii="YaleNew" w:hAnsi="YaleNew" w:cs="Arial"/>
          </w:rPr>
          <w:t>www.aadprt.org</w:t>
        </w:r>
      </w:hyperlink>
      <w:r w:rsidR="00454446" w:rsidRPr="00D85554">
        <w:rPr>
          <w:rFonts w:ascii="YaleNew" w:hAnsi="YaleNew" w:cs="Arial"/>
        </w:rPr>
        <w:t xml:space="preserve"> and annually updated version on </w:t>
      </w:r>
      <w:hyperlink r:id="rId12" w:history="1">
        <w:r w:rsidR="00454446" w:rsidRPr="00D85554">
          <w:rPr>
            <w:rStyle w:val="Hyperlink"/>
            <w:rFonts w:ascii="YaleNew" w:hAnsi="YaleNew" w:cs="Arial"/>
          </w:rPr>
          <w:t>https://classesv2.yale.edu/portal/</w:t>
        </w:r>
      </w:hyperlink>
    </w:p>
    <w:p w14:paraId="4320262C" w14:textId="77777777" w:rsidR="001A2BE7" w:rsidRPr="00A95C55" w:rsidRDefault="001A2BE7" w:rsidP="00A95C55">
      <w:pPr>
        <w:numPr>
          <w:ilvl w:val="0"/>
          <w:numId w:val="6"/>
        </w:numPr>
        <w:tabs>
          <w:tab w:val="left" w:pos="720"/>
          <w:tab w:val="left" w:pos="1980"/>
          <w:tab w:val="left" w:pos="2790"/>
        </w:tabs>
        <w:ind w:left="0" w:firstLine="0"/>
        <w:rPr>
          <w:rFonts w:ascii="YaleNew" w:hAnsi="YaleNew" w:cs="Arial"/>
        </w:rPr>
      </w:pPr>
      <w:r w:rsidRPr="00A95C55">
        <w:rPr>
          <w:rFonts w:ascii="YaleNew" w:hAnsi="YaleNew" w:cs="Arial"/>
        </w:rPr>
        <w:t xml:space="preserve">National Association of State Mental Health Program Directors (NASHMPD): Technical assistance webinar on </w:t>
      </w:r>
      <w:r w:rsidRPr="00A95C55">
        <w:rPr>
          <w:rFonts w:ascii="YaleNew" w:hAnsi="YaleNew" w:cs="Arial"/>
          <w:bCs/>
        </w:rPr>
        <w:t xml:space="preserve">Methodological and Practical Issues in Population Based Programming: Incidence, Engagement, Penetration &amp; Outreach Effectiveness. Available at </w:t>
      </w:r>
      <w:hyperlink r:id="rId13" w:history="1">
        <w:r w:rsidRPr="00A95C55">
          <w:rPr>
            <w:rStyle w:val="Hyperlink"/>
            <w:rFonts w:ascii="YaleNew" w:hAnsi="YaleNew" w:cs="Arial"/>
            <w:bCs/>
          </w:rPr>
          <w:t>http://www.nasmhpd.org/content/methodological-and-practical-issues-population-based-programming-incidence-engagement</w:t>
        </w:r>
      </w:hyperlink>
    </w:p>
    <w:p w14:paraId="43654A04" w14:textId="77777777" w:rsidR="001A2BE7" w:rsidRPr="00D85554" w:rsidRDefault="001A2BE7" w:rsidP="00C1565A">
      <w:pPr>
        <w:tabs>
          <w:tab w:val="left" w:pos="720"/>
          <w:tab w:val="left" w:pos="1980"/>
          <w:tab w:val="left" w:pos="2790"/>
        </w:tabs>
        <w:ind w:left="360" w:hanging="360"/>
        <w:rPr>
          <w:rFonts w:ascii="YaleNew" w:hAnsi="YaleNew" w:cs="Arial"/>
        </w:rPr>
      </w:pPr>
    </w:p>
    <w:p w14:paraId="1FD541BD" w14:textId="77777777" w:rsidR="00454446" w:rsidRPr="00D85554" w:rsidRDefault="00454446" w:rsidP="00A23CE2">
      <w:pPr>
        <w:tabs>
          <w:tab w:val="left" w:pos="720"/>
          <w:tab w:val="left" w:pos="1980"/>
          <w:tab w:val="left" w:pos="2790"/>
        </w:tabs>
        <w:rPr>
          <w:rFonts w:ascii="YaleNew" w:hAnsi="YaleNew" w:cs="Arial"/>
          <w:b/>
        </w:rPr>
      </w:pPr>
    </w:p>
    <w:p w14:paraId="5347B1AC" w14:textId="77777777" w:rsidR="00A23CE2" w:rsidRPr="00D85554" w:rsidRDefault="00A23CE2" w:rsidP="00A23CE2">
      <w:pPr>
        <w:tabs>
          <w:tab w:val="left" w:pos="720"/>
          <w:tab w:val="left" w:pos="1980"/>
          <w:tab w:val="left" w:pos="2790"/>
        </w:tabs>
        <w:rPr>
          <w:rFonts w:ascii="YaleNew" w:hAnsi="YaleNew" w:cs="Arial"/>
          <w:b/>
        </w:rPr>
      </w:pPr>
      <w:r w:rsidRPr="00D85554">
        <w:rPr>
          <w:rFonts w:ascii="YaleNew" w:hAnsi="YaleNew" w:cs="Arial"/>
          <w:b/>
        </w:rPr>
        <w:t xml:space="preserve">Invited Editorials and Commentaries </w:t>
      </w:r>
    </w:p>
    <w:p w14:paraId="0077EE4D" w14:textId="77777777" w:rsidR="00473F01" w:rsidRPr="00D85554" w:rsidRDefault="00C1565A" w:rsidP="008E578F">
      <w:pPr>
        <w:tabs>
          <w:tab w:val="left" w:pos="720"/>
          <w:tab w:val="left" w:pos="1980"/>
          <w:tab w:val="left" w:pos="2790"/>
        </w:tabs>
        <w:ind w:left="360" w:hanging="360"/>
        <w:rPr>
          <w:rFonts w:ascii="YaleNew" w:hAnsi="YaleNew"/>
        </w:rPr>
      </w:pPr>
      <w:r w:rsidRPr="00D85554">
        <w:rPr>
          <w:rFonts w:ascii="YaleNew" w:hAnsi="YaleNew"/>
        </w:rPr>
        <w:t xml:space="preserve"> </w:t>
      </w:r>
    </w:p>
    <w:p w14:paraId="13FDB925" w14:textId="77777777" w:rsidR="00A95C55" w:rsidRDefault="00577D5F" w:rsidP="00A95C55">
      <w:pPr>
        <w:numPr>
          <w:ilvl w:val="0"/>
          <w:numId w:val="6"/>
        </w:numPr>
        <w:autoSpaceDE w:val="0"/>
        <w:autoSpaceDN w:val="0"/>
        <w:adjustRightInd w:val="0"/>
        <w:spacing w:after="120"/>
        <w:ind w:left="0" w:firstLine="0"/>
        <w:rPr>
          <w:rFonts w:ascii="YaleNew" w:hAnsi="YaleNew" w:cs="Times"/>
        </w:rPr>
      </w:pPr>
      <w:r w:rsidRPr="00D85554">
        <w:rPr>
          <w:rFonts w:ascii="YaleNew" w:hAnsi="YaleNew" w:cs="Times"/>
          <w:b/>
        </w:rPr>
        <w:t>Srihari VH</w:t>
      </w:r>
      <w:r w:rsidRPr="00D85554">
        <w:rPr>
          <w:rFonts w:ascii="YaleNew" w:hAnsi="YaleNew" w:cs="Times"/>
        </w:rPr>
        <w:t xml:space="preserve">. Bringing neuroscience to teaching rounds: Refreshing our clinical pidgin. </w:t>
      </w:r>
      <w:r w:rsidRPr="00D85554">
        <w:rPr>
          <w:rFonts w:ascii="YaleNew" w:hAnsi="YaleNew" w:cs="Times"/>
          <w:i/>
        </w:rPr>
        <w:t>Asian Journal of Psychiatry</w:t>
      </w:r>
      <w:r w:rsidR="0007477E" w:rsidRPr="00D85554">
        <w:rPr>
          <w:rFonts w:ascii="YaleNew" w:hAnsi="YaleNew" w:cs="Times"/>
        </w:rPr>
        <w:t xml:space="preserve">. 2015 </w:t>
      </w:r>
      <w:proofErr w:type="gramStart"/>
      <w:r w:rsidR="0007477E" w:rsidRPr="00D85554">
        <w:rPr>
          <w:rFonts w:ascii="YaleNew" w:hAnsi="YaleNew" w:cs="Times"/>
        </w:rPr>
        <w:t>Oct;17:138</w:t>
      </w:r>
      <w:proofErr w:type="gramEnd"/>
      <w:r w:rsidR="0007477E" w:rsidRPr="00D85554">
        <w:rPr>
          <w:rFonts w:ascii="YaleNew" w:hAnsi="YaleNew" w:cs="Times"/>
        </w:rPr>
        <w:t>–9.</w:t>
      </w:r>
    </w:p>
    <w:p w14:paraId="07B48AA0" w14:textId="77777777" w:rsidR="00A95C55" w:rsidRDefault="000A7BCC" w:rsidP="00A95C55">
      <w:pPr>
        <w:numPr>
          <w:ilvl w:val="0"/>
          <w:numId w:val="6"/>
        </w:numPr>
        <w:autoSpaceDE w:val="0"/>
        <w:autoSpaceDN w:val="0"/>
        <w:adjustRightInd w:val="0"/>
        <w:spacing w:after="120"/>
        <w:ind w:left="0" w:firstLine="0"/>
        <w:rPr>
          <w:rFonts w:ascii="YaleNew" w:hAnsi="YaleNew" w:cs="Times"/>
        </w:rPr>
      </w:pPr>
      <w:r w:rsidRPr="00A95C55">
        <w:rPr>
          <w:rFonts w:ascii="YaleNew" w:hAnsi="YaleNew" w:cs="Times"/>
          <w:b/>
        </w:rPr>
        <w:t>Srihari VH</w:t>
      </w:r>
      <w:r w:rsidRPr="00A95C55">
        <w:rPr>
          <w:rFonts w:ascii="YaleNew" w:hAnsi="YaleNew" w:cs="Times"/>
        </w:rPr>
        <w:t xml:space="preserve">, Jani A, Gray M. Early Intervention for Psychotic Disorders: Building Population Health Systems. </w:t>
      </w:r>
      <w:r w:rsidRPr="00A95C55">
        <w:rPr>
          <w:rFonts w:ascii="YaleNew" w:hAnsi="YaleNew" w:cs="Times"/>
          <w:i/>
        </w:rPr>
        <w:t>JAMA Psychiatry</w:t>
      </w:r>
      <w:r w:rsidRPr="00A95C55">
        <w:rPr>
          <w:rFonts w:ascii="YaleNew" w:hAnsi="YaleNew" w:cs="Times"/>
        </w:rPr>
        <w:t>. 2016 Jan 6;73(2):1–3.</w:t>
      </w:r>
    </w:p>
    <w:p w14:paraId="3436D45C" w14:textId="77777777" w:rsidR="00A23CE2" w:rsidRPr="00A95C55" w:rsidRDefault="00714990" w:rsidP="00A95C55">
      <w:pPr>
        <w:numPr>
          <w:ilvl w:val="0"/>
          <w:numId w:val="6"/>
        </w:numPr>
        <w:autoSpaceDE w:val="0"/>
        <w:autoSpaceDN w:val="0"/>
        <w:adjustRightInd w:val="0"/>
        <w:spacing w:after="120"/>
        <w:ind w:left="0" w:firstLine="0"/>
        <w:rPr>
          <w:rFonts w:ascii="YaleNew" w:hAnsi="YaleNew" w:cs="Times"/>
        </w:rPr>
      </w:pPr>
      <w:r w:rsidRPr="00A95C55">
        <w:rPr>
          <w:rFonts w:ascii="YaleNew" w:hAnsi="YaleNew" w:cs="Arial"/>
          <w:b/>
        </w:rPr>
        <w:lastRenderedPageBreak/>
        <w:t>Srihari VH</w:t>
      </w:r>
      <w:r w:rsidRPr="00A95C55">
        <w:rPr>
          <w:rFonts w:ascii="YaleNew" w:hAnsi="YaleNew" w:cs="Arial"/>
        </w:rPr>
        <w:t xml:space="preserve">. Working toward changing the Duration of Untreated Psychosis (DUP). </w:t>
      </w:r>
      <w:r w:rsidRPr="00A95C55">
        <w:rPr>
          <w:rFonts w:ascii="YaleNew" w:hAnsi="YaleNew" w:cs="Arial"/>
          <w:i/>
          <w:iCs/>
        </w:rPr>
        <w:t>Schizophr</w:t>
      </w:r>
      <w:r w:rsidR="0020558E" w:rsidRPr="00A95C55">
        <w:rPr>
          <w:rFonts w:ascii="YaleNew" w:hAnsi="YaleNew" w:cs="Arial"/>
          <w:i/>
          <w:iCs/>
        </w:rPr>
        <w:t>enia</w:t>
      </w:r>
      <w:r w:rsidRPr="00A95C55">
        <w:rPr>
          <w:rFonts w:ascii="YaleNew" w:hAnsi="YaleNew" w:cs="Arial"/>
          <w:i/>
          <w:iCs/>
        </w:rPr>
        <w:t xml:space="preserve"> Res</w:t>
      </w:r>
      <w:r w:rsidR="0020558E" w:rsidRPr="00A95C55">
        <w:rPr>
          <w:rFonts w:ascii="YaleNew" w:hAnsi="YaleNew" w:cs="Arial"/>
          <w:i/>
          <w:iCs/>
        </w:rPr>
        <w:t>earch</w:t>
      </w:r>
      <w:r w:rsidRPr="00A95C55">
        <w:rPr>
          <w:rFonts w:ascii="YaleNew" w:hAnsi="YaleNew" w:cs="Arial"/>
        </w:rPr>
        <w:t xml:space="preserve">. </w:t>
      </w:r>
      <w:r w:rsidR="000D6E73" w:rsidRPr="00A95C55">
        <w:rPr>
          <w:rFonts w:ascii="YaleNew" w:hAnsi="YaleNew" w:cs="Arial"/>
        </w:rPr>
        <w:t xml:space="preserve">2018 </w:t>
      </w:r>
      <w:proofErr w:type="gramStart"/>
      <w:r w:rsidR="000D6E73" w:rsidRPr="00A95C55">
        <w:rPr>
          <w:rFonts w:ascii="YaleNew" w:hAnsi="YaleNew" w:cs="Arial"/>
        </w:rPr>
        <w:t>Mar;193:39</w:t>
      </w:r>
      <w:proofErr w:type="gramEnd"/>
      <w:r w:rsidR="000D6E73" w:rsidRPr="00A95C55">
        <w:rPr>
          <w:rFonts w:ascii="YaleNew" w:hAnsi="YaleNew" w:cs="Arial"/>
        </w:rPr>
        <w:t>-40.</w:t>
      </w:r>
    </w:p>
    <w:p w14:paraId="367DA068" w14:textId="77777777" w:rsidR="00542F83" w:rsidRPr="00542F83" w:rsidRDefault="00A95C55" w:rsidP="00542F83">
      <w:pPr>
        <w:pStyle w:val="BodyText"/>
        <w:numPr>
          <w:ilvl w:val="0"/>
          <w:numId w:val="6"/>
        </w:numPr>
        <w:ind w:left="0" w:firstLine="0"/>
        <w:rPr>
          <w:rFonts w:ascii="YaleNew" w:hAnsi="YaleNew"/>
          <w:lang w:val="en-US"/>
        </w:rPr>
      </w:pPr>
      <w:r w:rsidRPr="00D85554">
        <w:rPr>
          <w:rFonts w:ascii="YaleNew" w:hAnsi="YaleNew"/>
          <w:b/>
          <w:lang w:val="en-US"/>
        </w:rPr>
        <w:t>Srihari V. H.</w:t>
      </w:r>
      <w:r w:rsidRPr="00D85554">
        <w:rPr>
          <w:rFonts w:ascii="YaleNew" w:hAnsi="YaleNew"/>
          <w:lang w:val="en-US"/>
        </w:rPr>
        <w:t xml:space="preserve"> and Cahill J.D. Early Intervention for Schizophrenia: Building Systems of Care for Knowledge Translation. </w:t>
      </w:r>
      <w:r w:rsidRPr="004C261C">
        <w:rPr>
          <w:rFonts w:ascii="YaleNew" w:hAnsi="YaleNew"/>
          <w:u w:val="single"/>
          <w:lang w:val="en-US"/>
        </w:rPr>
        <w:t xml:space="preserve">In: Youth Mental Health: Vulnerability and Opportunities for Prevention and Early Intervention, edited by P. J. </w:t>
      </w:r>
      <w:proofErr w:type="spellStart"/>
      <w:r w:rsidRPr="004C261C">
        <w:rPr>
          <w:rFonts w:ascii="YaleNew" w:hAnsi="YaleNew"/>
          <w:u w:val="single"/>
          <w:lang w:val="en-US"/>
        </w:rPr>
        <w:t>Uhlhaas</w:t>
      </w:r>
      <w:proofErr w:type="spellEnd"/>
      <w:r w:rsidRPr="004C261C">
        <w:rPr>
          <w:rFonts w:ascii="YaleNew" w:hAnsi="YaleNew"/>
          <w:u w:val="single"/>
          <w:lang w:val="en-US"/>
        </w:rPr>
        <w:t xml:space="preserve"> and S. J. Wood.  </w:t>
      </w:r>
      <w:proofErr w:type="spellStart"/>
      <w:r w:rsidRPr="004C261C">
        <w:rPr>
          <w:rFonts w:ascii="YaleNew" w:hAnsi="YaleNew"/>
          <w:u w:val="single"/>
          <w:lang w:val="en-US"/>
        </w:rPr>
        <w:t>Strüngmann</w:t>
      </w:r>
      <w:proofErr w:type="spellEnd"/>
      <w:r w:rsidRPr="004C261C">
        <w:rPr>
          <w:rFonts w:ascii="YaleNew" w:hAnsi="YaleNew"/>
          <w:u w:val="single"/>
          <w:lang w:val="en-US"/>
        </w:rPr>
        <w:t xml:space="preserve"> Forum Reports, vol. 28, J. </w:t>
      </w:r>
      <w:proofErr w:type="spellStart"/>
      <w:r w:rsidRPr="004C261C">
        <w:rPr>
          <w:rFonts w:ascii="YaleNew" w:hAnsi="YaleNew"/>
          <w:u w:val="single"/>
          <w:lang w:val="en-US"/>
        </w:rPr>
        <w:t>Lupp</w:t>
      </w:r>
      <w:proofErr w:type="spellEnd"/>
      <w:r w:rsidRPr="004C261C">
        <w:rPr>
          <w:rFonts w:ascii="YaleNew" w:hAnsi="YaleNew"/>
          <w:u w:val="single"/>
          <w:lang w:val="en-US"/>
        </w:rPr>
        <w:t>, series editor. Cambridge, MA: MIT Press. 2019</w:t>
      </w:r>
    </w:p>
    <w:p w14:paraId="0C7F82D9" w14:textId="77777777" w:rsidR="00542F83" w:rsidRPr="00542F83" w:rsidRDefault="00A95C55" w:rsidP="00542F83">
      <w:pPr>
        <w:pStyle w:val="BodyText"/>
        <w:numPr>
          <w:ilvl w:val="0"/>
          <w:numId w:val="6"/>
        </w:numPr>
        <w:ind w:left="0" w:firstLine="0"/>
        <w:rPr>
          <w:rFonts w:ascii="YaleNew" w:hAnsi="YaleNew"/>
          <w:lang w:val="en-US"/>
        </w:rPr>
      </w:pPr>
      <w:proofErr w:type="spellStart"/>
      <w:r w:rsidRPr="00542F83">
        <w:rPr>
          <w:rFonts w:ascii="YaleNew" w:hAnsi="YaleNew"/>
        </w:rPr>
        <w:t>Torous</w:t>
      </w:r>
      <w:proofErr w:type="spellEnd"/>
      <w:r w:rsidRPr="00542F83">
        <w:rPr>
          <w:rFonts w:ascii="YaleNew" w:hAnsi="YaleNew"/>
        </w:rPr>
        <w:t xml:space="preserve"> J, </w:t>
      </w:r>
      <w:proofErr w:type="spellStart"/>
      <w:r w:rsidRPr="00542F83">
        <w:rPr>
          <w:rFonts w:ascii="YaleNew" w:hAnsi="YaleNew"/>
        </w:rPr>
        <w:t>Chanen</w:t>
      </w:r>
      <w:proofErr w:type="spellEnd"/>
      <w:r w:rsidRPr="00542F83">
        <w:rPr>
          <w:rFonts w:ascii="YaleNew" w:hAnsi="YaleNew"/>
        </w:rPr>
        <w:t xml:space="preserve"> AM, Chen EYH, Do KQ, </w:t>
      </w:r>
      <w:proofErr w:type="spellStart"/>
      <w:r w:rsidRPr="00542F83">
        <w:rPr>
          <w:rFonts w:ascii="YaleNew" w:hAnsi="YaleNew"/>
        </w:rPr>
        <w:t>Heinssen</w:t>
      </w:r>
      <w:proofErr w:type="spellEnd"/>
      <w:r w:rsidRPr="00542F83">
        <w:rPr>
          <w:rFonts w:ascii="YaleNew" w:hAnsi="YaleNew"/>
        </w:rPr>
        <w:t xml:space="preserve"> RK, </w:t>
      </w:r>
      <w:proofErr w:type="spellStart"/>
      <w:r w:rsidRPr="00542F83">
        <w:rPr>
          <w:rFonts w:ascii="YaleNew" w:hAnsi="YaleNew"/>
        </w:rPr>
        <w:t>McGorry</w:t>
      </w:r>
      <w:proofErr w:type="spellEnd"/>
      <w:r w:rsidRPr="00542F83">
        <w:rPr>
          <w:rFonts w:ascii="YaleNew" w:hAnsi="YaleNew"/>
        </w:rPr>
        <w:t xml:space="preserve"> PD, </w:t>
      </w:r>
      <w:proofErr w:type="spellStart"/>
      <w:r w:rsidRPr="00542F83">
        <w:rPr>
          <w:rFonts w:ascii="YaleNew" w:hAnsi="YaleNew"/>
        </w:rPr>
        <w:t>Nordentoft</w:t>
      </w:r>
      <w:proofErr w:type="spellEnd"/>
      <w:r w:rsidRPr="00542F83">
        <w:rPr>
          <w:rFonts w:ascii="YaleNew" w:hAnsi="YaleNew"/>
        </w:rPr>
        <w:t xml:space="preserve"> M, </w:t>
      </w:r>
      <w:proofErr w:type="spellStart"/>
      <w:r w:rsidRPr="00542F83">
        <w:rPr>
          <w:rFonts w:ascii="YaleNew" w:hAnsi="YaleNew"/>
        </w:rPr>
        <w:t>Schoenbaum</w:t>
      </w:r>
      <w:proofErr w:type="spellEnd"/>
      <w:r w:rsidRPr="00542F83">
        <w:rPr>
          <w:rFonts w:ascii="YaleNew" w:hAnsi="YaleNew"/>
        </w:rPr>
        <w:t xml:space="preserve"> M, </w:t>
      </w:r>
      <w:r w:rsidRPr="00542F83">
        <w:rPr>
          <w:rFonts w:ascii="YaleNew" w:hAnsi="YaleNew"/>
          <w:b/>
        </w:rPr>
        <w:t>Srihari VH</w:t>
      </w:r>
      <w:r w:rsidRPr="00542F83">
        <w:rPr>
          <w:rFonts w:ascii="YaleNew" w:hAnsi="YaleNew"/>
        </w:rPr>
        <w:t xml:space="preserve">, and Verma SK. Developing and Implementing Tools for Prevention and Early Intervention. </w:t>
      </w:r>
      <w:r w:rsidRPr="00542F83">
        <w:rPr>
          <w:rFonts w:ascii="YaleNew" w:hAnsi="YaleNew"/>
          <w:u w:val="single"/>
        </w:rPr>
        <w:t xml:space="preserve">In: Youth Mental Health: Vulnerability and Opportunities for Prevention and Early Intervention, edited by P. J. </w:t>
      </w:r>
      <w:proofErr w:type="spellStart"/>
      <w:r w:rsidRPr="00542F83">
        <w:rPr>
          <w:rFonts w:ascii="YaleNew" w:hAnsi="YaleNew"/>
          <w:u w:val="single"/>
        </w:rPr>
        <w:t>Uhlhaas</w:t>
      </w:r>
      <w:proofErr w:type="spellEnd"/>
      <w:r w:rsidRPr="00542F83">
        <w:rPr>
          <w:rFonts w:ascii="YaleNew" w:hAnsi="YaleNew"/>
          <w:u w:val="single"/>
        </w:rPr>
        <w:t xml:space="preserve"> and S. J. Wood.  </w:t>
      </w:r>
      <w:proofErr w:type="spellStart"/>
      <w:r w:rsidRPr="00542F83">
        <w:rPr>
          <w:rFonts w:ascii="YaleNew" w:hAnsi="YaleNew"/>
          <w:u w:val="single"/>
        </w:rPr>
        <w:t>Strüngmann</w:t>
      </w:r>
      <w:proofErr w:type="spellEnd"/>
      <w:r w:rsidRPr="00542F83">
        <w:rPr>
          <w:rFonts w:ascii="YaleNew" w:hAnsi="YaleNew"/>
          <w:u w:val="single"/>
        </w:rPr>
        <w:t xml:space="preserve"> Forum Reports, vol. 28, J. </w:t>
      </w:r>
      <w:proofErr w:type="spellStart"/>
      <w:r w:rsidRPr="00542F83">
        <w:rPr>
          <w:rFonts w:ascii="YaleNew" w:hAnsi="YaleNew"/>
          <w:u w:val="single"/>
        </w:rPr>
        <w:t>Lupp</w:t>
      </w:r>
      <w:proofErr w:type="spellEnd"/>
      <w:r w:rsidRPr="00542F83">
        <w:rPr>
          <w:rFonts w:ascii="YaleNew" w:hAnsi="YaleNew"/>
          <w:u w:val="single"/>
        </w:rPr>
        <w:t>, series editor. Cambridge, MA: MIT Press. 201</w:t>
      </w:r>
      <w:r w:rsidR="00542F83" w:rsidRPr="00542F83">
        <w:rPr>
          <w:rFonts w:ascii="YaleNew" w:hAnsi="YaleNew"/>
          <w:u w:val="single"/>
        </w:rPr>
        <w:t xml:space="preserve">9. </w:t>
      </w:r>
    </w:p>
    <w:p w14:paraId="12CB7E86" w14:textId="77777777" w:rsidR="009E2544" w:rsidRPr="00F5204A" w:rsidRDefault="00542F83" w:rsidP="009E2544">
      <w:pPr>
        <w:pStyle w:val="BodyText"/>
        <w:numPr>
          <w:ilvl w:val="0"/>
          <w:numId w:val="6"/>
        </w:numPr>
        <w:ind w:left="0" w:firstLine="0"/>
        <w:rPr>
          <w:rFonts w:ascii="YaleNew" w:eastAsia="ヒラギノ角ゴ Pro W3" w:hAnsi="YaleNew"/>
          <w:color w:val="000000"/>
          <w:lang w:val="en-US"/>
        </w:rPr>
      </w:pPr>
      <w:r w:rsidRPr="009E2544">
        <w:rPr>
          <w:b/>
          <w:bCs/>
        </w:rPr>
        <w:t>Srihari VH</w:t>
      </w:r>
      <w:r w:rsidRPr="00542F83">
        <w:t xml:space="preserve">, Kane JM. Early Intervention Services 2.0: Designing Systems for the Next Generation of Work. </w:t>
      </w:r>
      <w:r w:rsidRPr="00542F83">
        <w:rPr>
          <w:i/>
          <w:iCs/>
        </w:rPr>
        <w:t xml:space="preserve">Biol </w:t>
      </w:r>
      <w:proofErr w:type="spellStart"/>
      <w:r w:rsidRPr="00542F83">
        <w:rPr>
          <w:i/>
          <w:iCs/>
        </w:rPr>
        <w:t>Psychiat</w:t>
      </w:r>
      <w:proofErr w:type="spellEnd"/>
      <w:r w:rsidRPr="00542F83">
        <w:t>. 2020;88(4):291-293. doi:10.1016/j.biopsych.2019.10.00</w:t>
      </w:r>
    </w:p>
    <w:p w14:paraId="23C19D4B" w14:textId="77777777" w:rsidR="00F5204A" w:rsidRPr="0042579C" w:rsidRDefault="00F5204A" w:rsidP="00F5204A">
      <w:pPr>
        <w:pStyle w:val="BodyText"/>
        <w:numPr>
          <w:ilvl w:val="0"/>
          <w:numId w:val="6"/>
        </w:numPr>
        <w:ind w:left="0" w:firstLine="0"/>
        <w:rPr>
          <w:rFonts w:ascii="YaleNew" w:hAnsi="YaleNew"/>
        </w:rPr>
      </w:pPr>
      <w:proofErr w:type="spellStart"/>
      <w:r>
        <w:rPr>
          <w:rFonts w:ascii="YaleNew" w:hAnsi="YaleNew"/>
          <w:lang w:val="en-US"/>
        </w:rPr>
        <w:t>Keshavan</w:t>
      </w:r>
      <w:proofErr w:type="spellEnd"/>
      <w:r>
        <w:rPr>
          <w:rFonts w:ascii="YaleNew" w:hAnsi="YaleNew"/>
          <w:lang w:val="en-US"/>
        </w:rPr>
        <w:t xml:space="preserve"> M, </w:t>
      </w:r>
      <w:proofErr w:type="spellStart"/>
      <w:r>
        <w:rPr>
          <w:rFonts w:ascii="YaleNew" w:hAnsi="YaleNew"/>
          <w:lang w:val="en-US"/>
        </w:rPr>
        <w:t>Ongur</w:t>
      </w:r>
      <w:proofErr w:type="spellEnd"/>
      <w:r>
        <w:rPr>
          <w:rFonts w:ascii="YaleNew" w:hAnsi="YaleNew"/>
          <w:lang w:val="en-US"/>
        </w:rPr>
        <w:t xml:space="preserve"> D, </w:t>
      </w:r>
      <w:r w:rsidRPr="00F5204A">
        <w:rPr>
          <w:rFonts w:ascii="YaleNew" w:hAnsi="YaleNew"/>
          <w:b/>
          <w:bCs/>
          <w:lang w:val="en-US"/>
        </w:rPr>
        <w:t>Srihari VH</w:t>
      </w:r>
      <w:r>
        <w:rPr>
          <w:rFonts w:ascii="YaleNew" w:hAnsi="YaleNew"/>
          <w:lang w:val="en-US"/>
        </w:rPr>
        <w:t xml:space="preserve">. </w:t>
      </w:r>
      <w:r w:rsidRPr="00F5204A">
        <w:rPr>
          <w:rFonts w:ascii="YaleNew" w:eastAsia="ヒラギノ角ゴ Pro W3" w:hAnsi="YaleNew"/>
          <w:color w:val="000000"/>
        </w:rPr>
        <w:t>Toward an expanded and personalized approach to Coordinated Specialty Care in early course psychoses.</w:t>
      </w:r>
      <w:r>
        <w:rPr>
          <w:rFonts w:ascii="YaleNew" w:hAnsi="YaleNew"/>
          <w:lang w:val="en-US"/>
        </w:rPr>
        <w:t xml:space="preserve"> Schizophrenia Research. 2022 (In Press)</w:t>
      </w:r>
    </w:p>
    <w:p w14:paraId="55BC0C14" w14:textId="77777777" w:rsidR="0042579C" w:rsidRPr="00BB64B5" w:rsidRDefault="0042579C" w:rsidP="00F5204A">
      <w:pPr>
        <w:pStyle w:val="BodyText"/>
        <w:numPr>
          <w:ilvl w:val="0"/>
          <w:numId w:val="6"/>
        </w:numPr>
        <w:ind w:left="0" w:firstLine="0"/>
        <w:rPr>
          <w:rFonts w:ascii="YaleNew" w:hAnsi="YaleNew"/>
        </w:rPr>
      </w:pPr>
      <w:r w:rsidRPr="009E2544">
        <w:rPr>
          <w:b/>
          <w:bCs/>
        </w:rPr>
        <w:t>Srihari VH</w:t>
      </w:r>
      <w:r w:rsidRPr="00542F83">
        <w:t>,</w:t>
      </w:r>
      <w:r>
        <w:rPr>
          <w:lang w:val="en-US"/>
        </w:rPr>
        <w:t xml:space="preserve"> </w:t>
      </w:r>
      <w:proofErr w:type="spellStart"/>
      <w:r>
        <w:rPr>
          <w:rFonts w:ascii="YaleNew" w:hAnsi="YaleNew"/>
          <w:lang w:val="en-US"/>
        </w:rPr>
        <w:t>Keshavan</w:t>
      </w:r>
      <w:proofErr w:type="spellEnd"/>
      <w:r>
        <w:rPr>
          <w:rFonts w:ascii="YaleNew" w:hAnsi="YaleNew"/>
          <w:lang w:val="en-US"/>
        </w:rPr>
        <w:t xml:space="preserve"> MS. </w:t>
      </w:r>
      <w:r w:rsidRPr="0042579C">
        <w:rPr>
          <w:rFonts w:ascii="YaleNew" w:hAnsi="YaleNew"/>
        </w:rPr>
        <w:t>Early Intervention Services for Schizophrenia: Looking Back and Looking Ahead</w:t>
      </w:r>
      <w:r>
        <w:rPr>
          <w:rFonts w:ascii="YaleNew" w:hAnsi="YaleNew"/>
          <w:lang w:val="en-US"/>
        </w:rPr>
        <w:t>. Schizophrenia Bulletin 2022 (In Press)</w:t>
      </w:r>
    </w:p>
    <w:p w14:paraId="2A284032" w14:textId="147B623E" w:rsidR="00BB64B5" w:rsidRPr="00F5204A" w:rsidRDefault="00BB64B5" w:rsidP="00F5204A">
      <w:pPr>
        <w:pStyle w:val="BodyText"/>
        <w:numPr>
          <w:ilvl w:val="0"/>
          <w:numId w:val="6"/>
        </w:numPr>
        <w:ind w:left="0" w:firstLine="0"/>
        <w:rPr>
          <w:rFonts w:ascii="YaleNew" w:hAnsi="YaleNew"/>
        </w:rPr>
      </w:pPr>
      <w:r w:rsidRPr="009E2544">
        <w:rPr>
          <w:b/>
          <w:bCs/>
        </w:rPr>
        <w:t xml:space="preserve">Srihari </w:t>
      </w:r>
      <w:r w:rsidR="00104C52" w:rsidRPr="00104C52">
        <w:rPr>
          <w:b/>
          <w:bCs/>
        </w:rPr>
        <w:t xml:space="preserve">V, </w:t>
      </w:r>
      <w:r w:rsidR="00104C52" w:rsidRPr="00104C52">
        <w:t>Li F</w:t>
      </w:r>
      <w:r w:rsidRPr="00866B70">
        <w:t xml:space="preserve">. DUP </w:t>
      </w:r>
      <w:r w:rsidR="00104C52" w:rsidRPr="00104C52">
        <w:t>redux</w:t>
      </w:r>
      <w:r w:rsidRPr="00866B70">
        <w:t xml:space="preserve">: Observations vs. </w:t>
      </w:r>
      <w:r w:rsidR="00104C52" w:rsidRPr="00104C52">
        <w:t>experiments</w:t>
      </w:r>
      <w:r w:rsidRPr="00866B70">
        <w:t xml:space="preserve"> in </w:t>
      </w:r>
      <w:r w:rsidR="00104C52" w:rsidRPr="00104C52">
        <w:t>early intervention</w:t>
      </w:r>
      <w:r w:rsidR="00104C52">
        <w:rPr>
          <w:lang w:val="en-US"/>
        </w:rPr>
        <w:t>.</w:t>
      </w:r>
      <w:r w:rsidRPr="00866B70">
        <w:rPr>
          <w:lang w:val="en-US"/>
        </w:rPr>
        <w:t xml:space="preserve"> </w:t>
      </w:r>
      <w:r w:rsidRPr="00866B70">
        <w:t xml:space="preserve">Schizophrenia Research </w:t>
      </w:r>
      <w:r w:rsidR="00104C52" w:rsidRPr="00104C52">
        <w:t>2022, 251: 46-48. PMID: 36565532, DOI:10.1016/j.schres.2022.12.006.</w:t>
      </w:r>
    </w:p>
    <w:p w14:paraId="65338B57" w14:textId="77777777" w:rsidR="0007477E" w:rsidRPr="00866B70" w:rsidRDefault="0007477E" w:rsidP="00866B70">
      <w:pPr>
        <w:pStyle w:val="BodyText"/>
        <w:rPr>
          <w:rFonts w:ascii="YaleNew" w:hAnsi="YaleNew"/>
        </w:rPr>
      </w:pPr>
    </w:p>
    <w:p w14:paraId="057565E5" w14:textId="77777777" w:rsidR="00A23CE2" w:rsidRPr="00D85554" w:rsidRDefault="00A23CE2" w:rsidP="00DF28FC">
      <w:pPr>
        <w:pStyle w:val="BodyText"/>
        <w:tabs>
          <w:tab w:val="left" w:pos="720"/>
        </w:tabs>
        <w:ind w:left="360" w:hanging="360"/>
        <w:rPr>
          <w:rFonts w:ascii="YaleNew" w:hAnsi="YaleNew" w:cs="Arial"/>
          <w:b/>
        </w:rPr>
      </w:pPr>
      <w:r w:rsidRPr="00D85554">
        <w:rPr>
          <w:rFonts w:ascii="YaleNew" w:hAnsi="YaleNew" w:cs="Arial"/>
          <w:b/>
        </w:rPr>
        <w:t xml:space="preserve">Case Reports, Technical Notes, Letters </w:t>
      </w:r>
    </w:p>
    <w:p w14:paraId="03D2BB24" w14:textId="77777777" w:rsidR="00A95C55" w:rsidRDefault="00DF28FC" w:rsidP="00A95C55">
      <w:pPr>
        <w:numPr>
          <w:ilvl w:val="0"/>
          <w:numId w:val="6"/>
        </w:numPr>
        <w:spacing w:after="100"/>
        <w:ind w:left="0" w:firstLine="0"/>
        <w:rPr>
          <w:rFonts w:ascii="YaleNew" w:hAnsi="YaleNew"/>
        </w:rPr>
      </w:pPr>
      <w:r w:rsidRPr="00D85554">
        <w:rPr>
          <w:rFonts w:ascii="YaleNew" w:hAnsi="YaleNew"/>
          <w:b/>
        </w:rPr>
        <w:t>Srihari VH</w:t>
      </w:r>
      <w:r w:rsidRPr="00D85554">
        <w:rPr>
          <w:rFonts w:ascii="YaleNew" w:hAnsi="YaleNew"/>
        </w:rPr>
        <w:t xml:space="preserve">, Lee TS, Rohrbaugh RM, D'Souza DC. Revisiting cycloid psychosis: a case of an acute, transient and recurring psychotic disorder. </w:t>
      </w:r>
      <w:r w:rsidRPr="00D85554">
        <w:rPr>
          <w:rFonts w:ascii="YaleNew" w:hAnsi="YaleNew"/>
          <w:i/>
        </w:rPr>
        <w:t>Schizophrenia Research</w:t>
      </w:r>
      <w:r w:rsidRPr="00D85554">
        <w:rPr>
          <w:rFonts w:ascii="YaleNew" w:hAnsi="YaleNew"/>
        </w:rPr>
        <w:t>. 2006; 82(2-3):261-4.</w:t>
      </w:r>
    </w:p>
    <w:p w14:paraId="4662095A" w14:textId="77777777" w:rsidR="00A95C55" w:rsidRDefault="00DF28FC" w:rsidP="00A95C55">
      <w:pPr>
        <w:numPr>
          <w:ilvl w:val="0"/>
          <w:numId w:val="6"/>
        </w:numPr>
        <w:spacing w:after="100"/>
        <w:ind w:left="0" w:firstLine="0"/>
        <w:rPr>
          <w:rFonts w:ascii="YaleNew" w:hAnsi="YaleNew"/>
        </w:rPr>
      </w:pPr>
      <w:proofErr w:type="spellStart"/>
      <w:r w:rsidRPr="00A95C55">
        <w:rPr>
          <w:rFonts w:ascii="YaleNew" w:hAnsi="YaleNew"/>
        </w:rPr>
        <w:t>Kantrowitz</w:t>
      </w:r>
      <w:proofErr w:type="spellEnd"/>
      <w:r w:rsidRPr="00A95C55">
        <w:rPr>
          <w:rFonts w:ascii="YaleNew" w:hAnsi="YaleNew"/>
        </w:rPr>
        <w:t xml:space="preserve"> JT, </w:t>
      </w:r>
      <w:r w:rsidRPr="00A95C55">
        <w:rPr>
          <w:rFonts w:ascii="YaleNew" w:hAnsi="YaleNew"/>
          <w:b/>
        </w:rPr>
        <w:t>Srihari VH</w:t>
      </w:r>
      <w:r w:rsidRPr="00A95C55">
        <w:rPr>
          <w:rFonts w:ascii="YaleNew" w:hAnsi="YaleNew"/>
        </w:rPr>
        <w:t xml:space="preserve">, Tek C. Three cases of risperidone-induced enuresis. </w:t>
      </w:r>
      <w:r w:rsidRPr="00A95C55">
        <w:rPr>
          <w:rFonts w:ascii="YaleNew" w:hAnsi="YaleNew"/>
          <w:i/>
        </w:rPr>
        <w:t>Schizophrenia Research</w:t>
      </w:r>
      <w:r w:rsidRPr="00A95C55">
        <w:rPr>
          <w:rFonts w:ascii="YaleNew" w:hAnsi="YaleNew"/>
        </w:rPr>
        <w:t>. 2006; 84(1):174-5.</w:t>
      </w:r>
    </w:p>
    <w:p w14:paraId="3A0DA128" w14:textId="77777777" w:rsidR="00A95C55" w:rsidRDefault="00DF28FC" w:rsidP="00A95C55">
      <w:pPr>
        <w:numPr>
          <w:ilvl w:val="0"/>
          <w:numId w:val="6"/>
        </w:numPr>
        <w:spacing w:after="100"/>
        <w:ind w:left="0" w:firstLine="0"/>
        <w:rPr>
          <w:rFonts w:ascii="YaleNew" w:hAnsi="YaleNew"/>
        </w:rPr>
      </w:pPr>
      <w:proofErr w:type="spellStart"/>
      <w:r w:rsidRPr="00A95C55">
        <w:rPr>
          <w:rFonts w:ascii="YaleNew" w:hAnsi="YaleNew"/>
        </w:rPr>
        <w:t>Kantrowitz</w:t>
      </w:r>
      <w:proofErr w:type="spellEnd"/>
      <w:r w:rsidRPr="00A95C55">
        <w:rPr>
          <w:rFonts w:ascii="YaleNew" w:hAnsi="YaleNew"/>
        </w:rPr>
        <w:t xml:space="preserve"> JT, </w:t>
      </w:r>
      <w:r w:rsidRPr="00A95C55">
        <w:rPr>
          <w:rFonts w:ascii="YaleNew" w:hAnsi="YaleNew"/>
          <w:b/>
        </w:rPr>
        <w:t>Srihari VH</w:t>
      </w:r>
      <w:r w:rsidRPr="00A95C55">
        <w:rPr>
          <w:rFonts w:ascii="YaleNew" w:hAnsi="YaleNew"/>
        </w:rPr>
        <w:t>, Tek C.</w:t>
      </w:r>
      <w:r w:rsidR="00ED3F16" w:rsidRPr="00A95C55">
        <w:rPr>
          <w:rFonts w:ascii="YaleNew" w:hAnsi="YaleNew"/>
        </w:rPr>
        <w:t xml:space="preserve"> </w:t>
      </w:r>
      <w:r w:rsidRPr="00A95C55">
        <w:rPr>
          <w:rFonts w:ascii="YaleNew" w:hAnsi="YaleNew"/>
        </w:rPr>
        <w:t xml:space="preserve">Resolution of Tardive Dyskinesia After Addition of Aripiprazole to </w:t>
      </w:r>
      <w:proofErr w:type="spellStart"/>
      <w:r w:rsidRPr="00A95C55">
        <w:rPr>
          <w:rFonts w:ascii="YaleNew" w:hAnsi="YaleNew"/>
        </w:rPr>
        <w:t>HaloperidolDepot</w:t>
      </w:r>
      <w:proofErr w:type="spellEnd"/>
      <w:r w:rsidRPr="00A95C55">
        <w:rPr>
          <w:rFonts w:ascii="YaleNew" w:hAnsi="YaleNew"/>
        </w:rPr>
        <w:t xml:space="preserve">. </w:t>
      </w:r>
      <w:r w:rsidRPr="00A95C55">
        <w:rPr>
          <w:rFonts w:ascii="YaleNew" w:hAnsi="YaleNew"/>
          <w:i/>
        </w:rPr>
        <w:t>Journal of Clinical Psychopharmacology</w:t>
      </w:r>
      <w:r w:rsidRPr="00A95C55">
        <w:rPr>
          <w:rFonts w:ascii="YaleNew" w:hAnsi="YaleNew"/>
        </w:rPr>
        <w:t>. 2007;27(5):525-6.</w:t>
      </w:r>
    </w:p>
    <w:p w14:paraId="37EC3EBE" w14:textId="77777777" w:rsidR="00A95C55" w:rsidRDefault="00DF28FC" w:rsidP="00A95C55">
      <w:pPr>
        <w:numPr>
          <w:ilvl w:val="0"/>
          <w:numId w:val="6"/>
        </w:numPr>
        <w:spacing w:after="100"/>
        <w:ind w:left="0" w:firstLine="0"/>
        <w:rPr>
          <w:rFonts w:ascii="YaleNew" w:hAnsi="YaleNew"/>
        </w:rPr>
      </w:pPr>
      <w:r w:rsidRPr="00A95C55">
        <w:rPr>
          <w:rFonts w:ascii="YaleNew" w:hAnsi="YaleNew"/>
          <w:b/>
        </w:rPr>
        <w:t>Srihari VH</w:t>
      </w:r>
      <w:r w:rsidRPr="00A95C55">
        <w:rPr>
          <w:rFonts w:ascii="YaleNew" w:hAnsi="YaleNew"/>
        </w:rPr>
        <w:t xml:space="preserve">, Lee WT. Evidence-Based Case Report: Pulmonary embolism in a patient taking Clozapine. </w:t>
      </w:r>
      <w:r w:rsidRPr="00A95C55">
        <w:rPr>
          <w:rFonts w:ascii="YaleNew" w:hAnsi="YaleNew"/>
          <w:i/>
        </w:rPr>
        <w:t>British Medical Journal</w:t>
      </w:r>
      <w:r w:rsidRPr="00A95C55">
        <w:rPr>
          <w:rFonts w:ascii="YaleNew" w:hAnsi="YaleNew"/>
        </w:rPr>
        <w:t>. 2008; 336(7659):1499-501.</w:t>
      </w:r>
    </w:p>
    <w:p w14:paraId="7D2FD63D" w14:textId="77777777" w:rsidR="00A95C55" w:rsidRDefault="00DF28FC" w:rsidP="00A95C55">
      <w:pPr>
        <w:numPr>
          <w:ilvl w:val="0"/>
          <w:numId w:val="6"/>
        </w:numPr>
        <w:spacing w:after="100"/>
        <w:ind w:left="0" w:firstLine="0"/>
        <w:rPr>
          <w:rFonts w:ascii="YaleNew" w:hAnsi="YaleNew"/>
        </w:rPr>
      </w:pPr>
      <w:r w:rsidRPr="00A95C55">
        <w:rPr>
          <w:rFonts w:ascii="YaleNew" w:hAnsi="YaleNew"/>
        </w:rPr>
        <w:t xml:space="preserve">Tek C, </w:t>
      </w:r>
      <w:r w:rsidRPr="00A95C55">
        <w:rPr>
          <w:rFonts w:ascii="YaleNew" w:hAnsi="YaleNew"/>
          <w:b/>
        </w:rPr>
        <w:t>Srihari V</w:t>
      </w:r>
      <w:r w:rsidR="00F242EE" w:rsidRPr="00A95C55">
        <w:rPr>
          <w:rFonts w:ascii="YaleNew" w:hAnsi="YaleNew"/>
        </w:rPr>
        <w:t>, Tek E. Successful A</w:t>
      </w:r>
      <w:r w:rsidRPr="00A95C55">
        <w:rPr>
          <w:rFonts w:ascii="YaleNew" w:hAnsi="YaleNew"/>
        </w:rPr>
        <w:t xml:space="preserve">camprosate treatment of alcohol dependence in schizophrenia. </w:t>
      </w:r>
      <w:r w:rsidRPr="00A95C55">
        <w:rPr>
          <w:rFonts w:ascii="YaleNew" w:hAnsi="YaleNew"/>
          <w:i/>
        </w:rPr>
        <w:t>Schizophr</w:t>
      </w:r>
      <w:r w:rsidR="008E578F" w:rsidRPr="00A95C55">
        <w:rPr>
          <w:rFonts w:ascii="YaleNew" w:hAnsi="YaleNew"/>
          <w:i/>
        </w:rPr>
        <w:t>enia</w:t>
      </w:r>
      <w:r w:rsidRPr="00A95C55">
        <w:rPr>
          <w:rFonts w:ascii="YaleNew" w:hAnsi="YaleNew"/>
          <w:i/>
        </w:rPr>
        <w:t xml:space="preserve"> Res</w:t>
      </w:r>
      <w:r w:rsidR="008E578F" w:rsidRPr="00A95C55">
        <w:rPr>
          <w:rFonts w:ascii="YaleNew" w:hAnsi="YaleNew"/>
          <w:i/>
        </w:rPr>
        <w:t>earch</w:t>
      </w:r>
      <w:r w:rsidRPr="00A95C55">
        <w:rPr>
          <w:rFonts w:ascii="YaleNew" w:hAnsi="YaleNew"/>
        </w:rPr>
        <w:t>. 2008;106(2-3):373. </w:t>
      </w:r>
    </w:p>
    <w:p w14:paraId="2F3ACC7C" w14:textId="77777777" w:rsidR="00A95C55" w:rsidRDefault="00DF28FC" w:rsidP="00A95C55">
      <w:pPr>
        <w:numPr>
          <w:ilvl w:val="0"/>
          <w:numId w:val="6"/>
        </w:numPr>
        <w:spacing w:after="100"/>
        <w:ind w:left="0" w:firstLine="0"/>
        <w:rPr>
          <w:rFonts w:ascii="YaleNew" w:hAnsi="YaleNew"/>
        </w:rPr>
      </w:pPr>
      <w:r w:rsidRPr="00A95C55">
        <w:rPr>
          <w:rFonts w:ascii="YaleNew" w:hAnsi="YaleNew"/>
        </w:rPr>
        <w:t xml:space="preserve">Westphal A, Bloch MH, </w:t>
      </w:r>
      <w:r w:rsidRPr="00A95C55">
        <w:rPr>
          <w:rFonts w:ascii="YaleNew" w:hAnsi="YaleNew"/>
          <w:b/>
        </w:rPr>
        <w:t>Srihari VH</w:t>
      </w:r>
      <w:r w:rsidRPr="00A95C55">
        <w:rPr>
          <w:rFonts w:ascii="YaleNew" w:hAnsi="YaleNew"/>
        </w:rPr>
        <w:t>. Evidence-Based Case Report:</w:t>
      </w:r>
      <w:r w:rsidR="008945FE" w:rsidRPr="00A95C55">
        <w:rPr>
          <w:rFonts w:ascii="YaleNew" w:hAnsi="YaleNew"/>
        </w:rPr>
        <w:t xml:space="preserve"> Prescribing for a Young Adult w</w:t>
      </w:r>
      <w:r w:rsidRPr="00A95C55">
        <w:rPr>
          <w:rFonts w:ascii="YaleNew" w:hAnsi="YaleNew"/>
        </w:rPr>
        <w:t xml:space="preserve">ith Inattention and Probable Stimulant-Induced Psychosis. </w:t>
      </w:r>
      <w:r w:rsidRPr="00A95C55">
        <w:rPr>
          <w:rFonts w:ascii="YaleNew" w:hAnsi="YaleNew"/>
          <w:i/>
        </w:rPr>
        <w:t>The Residents’ Journal</w:t>
      </w:r>
      <w:r w:rsidR="008E578F" w:rsidRPr="00A95C55">
        <w:rPr>
          <w:rFonts w:ascii="YaleNew" w:hAnsi="YaleNew"/>
          <w:i/>
        </w:rPr>
        <w:t xml:space="preserve"> (APA)</w:t>
      </w:r>
      <w:r w:rsidRPr="00A95C55">
        <w:rPr>
          <w:rFonts w:ascii="YaleNew" w:hAnsi="YaleNew"/>
        </w:rPr>
        <w:t>. 2009; 7(4):9-12.</w:t>
      </w:r>
    </w:p>
    <w:p w14:paraId="7DC3814B" w14:textId="77777777" w:rsidR="00126472" w:rsidRDefault="00577D5F" w:rsidP="00126472">
      <w:pPr>
        <w:numPr>
          <w:ilvl w:val="0"/>
          <w:numId w:val="6"/>
        </w:numPr>
        <w:spacing w:after="100"/>
        <w:ind w:left="0" w:firstLine="0"/>
        <w:rPr>
          <w:rFonts w:ascii="YaleNew" w:hAnsi="YaleNew"/>
        </w:rPr>
      </w:pPr>
      <w:proofErr w:type="spellStart"/>
      <w:r w:rsidRPr="00A95C55">
        <w:rPr>
          <w:rFonts w:ascii="YaleNew" w:hAnsi="YaleNew"/>
        </w:rPr>
        <w:t>Ozkan</w:t>
      </w:r>
      <w:proofErr w:type="spellEnd"/>
      <w:r w:rsidRPr="00A95C55">
        <w:rPr>
          <w:rFonts w:ascii="YaleNew" w:hAnsi="YaleNew"/>
        </w:rPr>
        <w:t xml:space="preserve"> B, </w:t>
      </w:r>
      <w:proofErr w:type="spellStart"/>
      <w:r w:rsidRPr="00A95C55">
        <w:rPr>
          <w:rFonts w:ascii="YaleNew" w:hAnsi="YaleNew"/>
        </w:rPr>
        <w:t>Phutane</w:t>
      </w:r>
      <w:proofErr w:type="spellEnd"/>
      <w:r w:rsidRPr="00A95C55">
        <w:rPr>
          <w:rFonts w:ascii="YaleNew" w:hAnsi="YaleNew"/>
        </w:rPr>
        <w:t xml:space="preserve"> V, Jonas E, Tek C</w:t>
      </w:r>
      <w:r w:rsidR="00DF28FC" w:rsidRPr="00A95C55">
        <w:rPr>
          <w:rFonts w:ascii="YaleNew" w:hAnsi="YaleNew"/>
        </w:rPr>
        <w:t xml:space="preserve">, </w:t>
      </w:r>
      <w:r w:rsidR="00DF28FC" w:rsidRPr="00A95C55">
        <w:rPr>
          <w:rFonts w:ascii="YaleNew" w:hAnsi="YaleNew"/>
          <w:b/>
        </w:rPr>
        <w:t>Srihari VH</w:t>
      </w:r>
      <w:r w:rsidR="00DF28FC" w:rsidRPr="00A95C55">
        <w:rPr>
          <w:rFonts w:ascii="YaleNew" w:hAnsi="YaleNew"/>
        </w:rPr>
        <w:t xml:space="preserve">. Hoofbeats and Zebras: Neurodegenerative disorder presenting as a 'first-episode' of psychosis. </w:t>
      </w:r>
      <w:r w:rsidR="00DF28FC" w:rsidRPr="00A95C55">
        <w:rPr>
          <w:rFonts w:ascii="YaleNew" w:hAnsi="YaleNew"/>
          <w:i/>
        </w:rPr>
        <w:t>General Hospital Psychiatry</w:t>
      </w:r>
      <w:r w:rsidR="00DF28FC" w:rsidRPr="00A95C55">
        <w:rPr>
          <w:rFonts w:ascii="YaleNew" w:hAnsi="YaleNew"/>
        </w:rPr>
        <w:t>. 2011; 33(4): 412.e1-3.</w:t>
      </w:r>
    </w:p>
    <w:p w14:paraId="504408B1" w14:textId="77777777" w:rsidR="00126472" w:rsidRPr="00126472" w:rsidRDefault="00126472" w:rsidP="00126472">
      <w:pPr>
        <w:pStyle w:val="BodyText"/>
        <w:numPr>
          <w:ilvl w:val="0"/>
          <w:numId w:val="6"/>
        </w:numPr>
        <w:ind w:left="0" w:firstLine="0"/>
        <w:rPr>
          <w:rFonts w:ascii="YaleNew" w:hAnsi="YaleNew"/>
          <w:lang w:val="en-US"/>
        </w:rPr>
      </w:pPr>
      <w:r w:rsidRPr="009E2544">
        <w:lastRenderedPageBreak/>
        <w:t xml:space="preserve">Ferrara M, </w:t>
      </w:r>
      <w:r w:rsidRPr="009E2544">
        <w:rPr>
          <w:b/>
          <w:bCs/>
        </w:rPr>
        <w:t>Srihari VH</w:t>
      </w:r>
      <w:r w:rsidRPr="009E2544">
        <w:t xml:space="preserve">. Early Intervention for Psychosis in the United States: Tailoring Services to Improve Care for Women. </w:t>
      </w:r>
      <w:proofErr w:type="spellStart"/>
      <w:r w:rsidRPr="009E2544">
        <w:rPr>
          <w:i/>
          <w:iCs/>
        </w:rPr>
        <w:t>Psychiatr</w:t>
      </w:r>
      <w:proofErr w:type="spellEnd"/>
      <w:r w:rsidRPr="009E2544">
        <w:rPr>
          <w:i/>
          <w:iCs/>
        </w:rPr>
        <w:t xml:space="preserve"> Serv</w:t>
      </w:r>
      <w:r w:rsidRPr="009E2544">
        <w:t xml:space="preserve">. Published online 2020:appi.ps.2020002. doi:10.1176/appi.ps.202000205 </w:t>
      </w:r>
    </w:p>
    <w:p w14:paraId="5D0E3E19" w14:textId="77777777" w:rsidR="00126472" w:rsidRPr="00126472" w:rsidRDefault="00126472" w:rsidP="00126472">
      <w:pPr>
        <w:numPr>
          <w:ilvl w:val="0"/>
          <w:numId w:val="6"/>
        </w:numPr>
        <w:spacing w:after="100"/>
        <w:ind w:left="0" w:firstLine="0"/>
        <w:rPr>
          <w:rFonts w:ascii="YaleNew" w:hAnsi="YaleNew"/>
        </w:rPr>
      </w:pPr>
      <w:r w:rsidRPr="00126472">
        <w:t xml:space="preserve">Srihari VH, </w:t>
      </w:r>
      <w:proofErr w:type="spellStart"/>
      <w:r w:rsidRPr="00126472">
        <w:t>Guloksuz</w:t>
      </w:r>
      <w:proofErr w:type="spellEnd"/>
      <w:r w:rsidRPr="00126472">
        <w:t xml:space="preserve"> S, </w:t>
      </w:r>
      <w:proofErr w:type="spellStart"/>
      <w:r w:rsidRPr="00126472">
        <w:t>Friis</w:t>
      </w:r>
      <w:proofErr w:type="spellEnd"/>
      <w:r w:rsidRPr="00126472">
        <w:t xml:space="preserve"> S. Natural History, Not Lead Time. </w:t>
      </w:r>
      <w:r w:rsidRPr="00126472">
        <w:rPr>
          <w:i/>
          <w:iCs/>
        </w:rPr>
        <w:t xml:space="preserve">Am J </w:t>
      </w:r>
      <w:proofErr w:type="spellStart"/>
      <w:r w:rsidRPr="00126472">
        <w:rPr>
          <w:i/>
          <w:iCs/>
        </w:rPr>
        <w:t>Psychiat</w:t>
      </w:r>
      <w:proofErr w:type="spellEnd"/>
      <w:r w:rsidRPr="00126472">
        <w:t xml:space="preserve">. 2020;177(12):1185-1185. </w:t>
      </w:r>
      <w:proofErr w:type="gramStart"/>
      <w:r w:rsidRPr="00126472">
        <w:t>doi:10.1176/appi.ajp</w:t>
      </w:r>
      <w:proofErr w:type="gramEnd"/>
      <w:r w:rsidRPr="00126472">
        <w:t xml:space="preserve">.2020.20040402 </w:t>
      </w:r>
    </w:p>
    <w:p w14:paraId="06713015" w14:textId="77777777" w:rsidR="00E21521" w:rsidRPr="00866B70" w:rsidRDefault="00E21521" w:rsidP="00866B70">
      <w:pPr>
        <w:pStyle w:val="BodyText"/>
        <w:tabs>
          <w:tab w:val="left" w:pos="720"/>
        </w:tabs>
        <w:spacing w:after="0"/>
        <w:rPr>
          <w:rFonts w:ascii="YaleNew" w:hAnsi="YaleNew"/>
          <w:b/>
        </w:rPr>
      </w:pPr>
    </w:p>
    <w:p w14:paraId="3F4E57CA" w14:textId="5539C8AB" w:rsidR="00E21521" w:rsidRDefault="009B547B" w:rsidP="00E21521">
      <w:pPr>
        <w:pStyle w:val="BodyText"/>
        <w:tabs>
          <w:tab w:val="left" w:pos="720"/>
        </w:tabs>
        <w:spacing w:after="0"/>
        <w:rPr>
          <w:rFonts w:ascii="YaleNew" w:hAnsi="YaleNew" w:cs="Arial"/>
          <w:b/>
          <w:lang w:val="en-US"/>
        </w:rPr>
      </w:pPr>
      <w:r>
        <w:rPr>
          <w:rFonts w:ascii="YaleNew" w:hAnsi="YaleNew" w:cs="Arial"/>
          <w:b/>
          <w:lang w:val="en-US"/>
        </w:rPr>
        <w:t xml:space="preserve">Preprint for </w:t>
      </w:r>
      <w:r w:rsidR="00E21521" w:rsidRPr="00D85554">
        <w:rPr>
          <w:rFonts w:ascii="YaleNew" w:hAnsi="YaleNew" w:cs="Arial"/>
          <w:b/>
          <w:lang w:val="en-US"/>
        </w:rPr>
        <w:t>Scholarship in</w:t>
      </w:r>
      <w:r w:rsidR="00E21521" w:rsidRPr="00D85554">
        <w:rPr>
          <w:rFonts w:ascii="YaleNew" w:hAnsi="YaleNew" w:cs="Arial"/>
          <w:b/>
        </w:rPr>
        <w:t xml:space="preserve"> </w:t>
      </w:r>
      <w:r>
        <w:rPr>
          <w:rFonts w:ascii="YaleNew" w:hAnsi="YaleNew" w:cs="Arial"/>
          <w:b/>
          <w:lang w:val="en-US"/>
        </w:rPr>
        <w:t>review</w:t>
      </w:r>
    </w:p>
    <w:p w14:paraId="794138AC" w14:textId="77777777" w:rsidR="00031DD1" w:rsidRDefault="00031DD1" w:rsidP="00E21521">
      <w:pPr>
        <w:pStyle w:val="BodyText"/>
        <w:tabs>
          <w:tab w:val="left" w:pos="720"/>
        </w:tabs>
        <w:spacing w:after="0"/>
        <w:rPr>
          <w:rFonts w:ascii="YaleNew" w:hAnsi="YaleNew" w:cs="Arial"/>
          <w:b/>
          <w:lang w:val="en-US"/>
        </w:rPr>
      </w:pPr>
    </w:p>
    <w:p w14:paraId="5D4AAACE" w14:textId="3954526C" w:rsidR="00031DD1" w:rsidRDefault="00031DD1" w:rsidP="00E21521">
      <w:pPr>
        <w:pStyle w:val="BodyText"/>
        <w:tabs>
          <w:tab w:val="left" w:pos="720"/>
        </w:tabs>
        <w:spacing w:after="0"/>
        <w:rPr>
          <w:rFonts w:ascii="YaleNew" w:hAnsi="YaleNew" w:cs="Arial"/>
          <w:bCs/>
          <w:lang w:val="en-US"/>
        </w:rPr>
      </w:pPr>
      <w:r w:rsidRPr="00031DD1">
        <w:rPr>
          <w:rFonts w:ascii="YaleNew" w:hAnsi="YaleNew" w:cs="Arial"/>
          <w:bCs/>
          <w:lang w:val="en-US"/>
        </w:rPr>
        <w:t xml:space="preserve">Mathis WS, Ferrara M, Cahill J, </w:t>
      </w:r>
      <w:proofErr w:type="spellStart"/>
      <w:r w:rsidRPr="00031DD1">
        <w:rPr>
          <w:rFonts w:ascii="YaleNew" w:hAnsi="YaleNew" w:cs="Arial"/>
          <w:bCs/>
          <w:lang w:val="en-US"/>
        </w:rPr>
        <w:t>Karmani</w:t>
      </w:r>
      <w:proofErr w:type="spellEnd"/>
      <w:r w:rsidRPr="00031DD1">
        <w:rPr>
          <w:rFonts w:ascii="YaleNew" w:hAnsi="YaleNew" w:cs="Arial"/>
          <w:bCs/>
          <w:lang w:val="en-US"/>
        </w:rPr>
        <w:t xml:space="preserve"> S, </w:t>
      </w:r>
      <w:proofErr w:type="spellStart"/>
      <w:r w:rsidRPr="00031DD1">
        <w:rPr>
          <w:rFonts w:ascii="YaleNew" w:hAnsi="YaleNew" w:cs="Arial"/>
          <w:bCs/>
          <w:lang w:val="en-US"/>
        </w:rPr>
        <w:t>Tayfur</w:t>
      </w:r>
      <w:proofErr w:type="spellEnd"/>
      <w:r w:rsidRPr="00031DD1">
        <w:rPr>
          <w:rFonts w:ascii="YaleNew" w:hAnsi="YaleNew" w:cs="Arial"/>
          <w:bCs/>
          <w:lang w:val="en-US"/>
        </w:rPr>
        <w:t xml:space="preserve"> SN, Srihari V. </w:t>
      </w:r>
      <w:proofErr w:type="spellStart"/>
      <w:r w:rsidRPr="00031DD1">
        <w:rPr>
          <w:rFonts w:ascii="YaleNew" w:hAnsi="YaleNew" w:cs="Arial"/>
          <w:bCs/>
          <w:lang w:val="en-US"/>
        </w:rPr>
        <w:t>TimelinePTC</w:t>
      </w:r>
      <w:proofErr w:type="spellEnd"/>
      <w:r w:rsidRPr="00031DD1">
        <w:rPr>
          <w:rFonts w:ascii="YaleNew" w:hAnsi="YaleNew" w:cs="Arial"/>
          <w:bCs/>
          <w:lang w:val="en-US"/>
        </w:rPr>
        <w:t xml:space="preserve">: Development of a unified interface for pathways to care collection, visualization, and collaboration in first episode psychosis. </w:t>
      </w:r>
      <w:proofErr w:type="spellStart"/>
      <w:r w:rsidRPr="00031DD1">
        <w:rPr>
          <w:rFonts w:ascii="YaleNew" w:hAnsi="YaleNew" w:cs="Arial"/>
          <w:bCs/>
          <w:lang w:val="en-US"/>
        </w:rPr>
        <w:t>arXiv</w:t>
      </w:r>
      <w:proofErr w:type="spellEnd"/>
      <w:r w:rsidRPr="00031DD1">
        <w:rPr>
          <w:rFonts w:ascii="YaleNew" w:hAnsi="YaleNew" w:cs="Arial"/>
          <w:bCs/>
          <w:lang w:val="en-US"/>
        </w:rPr>
        <w:t>. Published online 2024. doi:10.48550/arxiv.2404.12883</w:t>
      </w:r>
    </w:p>
    <w:p w14:paraId="1FA3814E" w14:textId="77777777" w:rsidR="00031DD1" w:rsidRDefault="00031DD1" w:rsidP="00E21521">
      <w:pPr>
        <w:pStyle w:val="BodyText"/>
        <w:tabs>
          <w:tab w:val="left" w:pos="720"/>
        </w:tabs>
        <w:spacing w:after="0"/>
        <w:rPr>
          <w:rFonts w:ascii="YaleNew" w:hAnsi="YaleNew" w:cs="Arial"/>
          <w:bCs/>
          <w:lang w:val="en-US"/>
        </w:rPr>
      </w:pPr>
    </w:p>
    <w:p w14:paraId="02BD29CF" w14:textId="3563BAC4" w:rsidR="00CC2D15" w:rsidRPr="006328B7" w:rsidRDefault="00ED7B19" w:rsidP="006328B7">
      <w:pPr>
        <w:pStyle w:val="BodyText"/>
        <w:tabs>
          <w:tab w:val="left" w:pos="720"/>
        </w:tabs>
        <w:spacing w:after="0"/>
        <w:rPr>
          <w:rFonts w:ascii="YaleNew" w:hAnsi="YaleNew" w:cs="Arial"/>
          <w:bCs/>
          <w:lang w:val="en-US"/>
        </w:rPr>
      </w:pPr>
      <w:r w:rsidRPr="00ED7B19">
        <w:rPr>
          <w:rFonts w:ascii="YaleNew" w:hAnsi="YaleNew" w:cs="Arial"/>
          <w:bCs/>
          <w:lang w:val="en-US"/>
        </w:rPr>
        <w:t>Nicholls-</w:t>
      </w:r>
      <w:proofErr w:type="spellStart"/>
      <w:r w:rsidRPr="00ED7B19">
        <w:rPr>
          <w:rFonts w:ascii="YaleNew" w:hAnsi="YaleNew" w:cs="Arial"/>
          <w:bCs/>
          <w:lang w:val="en-US"/>
        </w:rPr>
        <w:t>Mindlin</w:t>
      </w:r>
      <w:proofErr w:type="spellEnd"/>
      <w:r w:rsidRPr="00ED7B19">
        <w:rPr>
          <w:rFonts w:ascii="YaleNew" w:hAnsi="YaleNew" w:cs="Arial"/>
          <w:bCs/>
          <w:lang w:val="en-US"/>
        </w:rPr>
        <w:t xml:space="preserve"> J, Hazan H, Zhou B, et al. The Anomalous Effect of COVID-19 Pandemic Restrictions on the Duration of Untreated Psychosis (DUP). </w:t>
      </w:r>
      <w:proofErr w:type="spellStart"/>
      <w:r w:rsidRPr="00ED7B19">
        <w:rPr>
          <w:rFonts w:ascii="YaleNew" w:hAnsi="YaleNew" w:cs="Arial"/>
          <w:bCs/>
          <w:lang w:val="en-US"/>
        </w:rPr>
        <w:t>medRxiv</w:t>
      </w:r>
      <w:proofErr w:type="spellEnd"/>
      <w:r w:rsidRPr="00ED7B19">
        <w:rPr>
          <w:rFonts w:ascii="YaleNew" w:hAnsi="YaleNew" w:cs="Arial"/>
          <w:bCs/>
          <w:lang w:val="en-US"/>
        </w:rPr>
        <w:t>. Published online 2024:2024.05.09.24306737. doi:10.1101/2024.05.09.24306737</w:t>
      </w:r>
    </w:p>
    <w:p w14:paraId="5CC3C047" w14:textId="0F1D8B86" w:rsidR="0003774F" w:rsidRPr="00143A65" w:rsidRDefault="0003774F" w:rsidP="00EA79C1">
      <w:pPr>
        <w:pStyle w:val="BodyText"/>
        <w:tabs>
          <w:tab w:val="left" w:pos="720"/>
        </w:tabs>
        <w:ind w:left="360" w:hanging="360"/>
        <w:rPr>
          <w:rFonts w:ascii="YaleNew" w:hAnsi="YaleNew"/>
          <w:lang w:val="en-US" w:eastAsia="en-US" w:bidi="x-none"/>
        </w:rPr>
      </w:pPr>
    </w:p>
    <w:sectPr w:rsidR="0003774F" w:rsidRPr="00143A65" w:rsidSect="006A3A8D">
      <w:headerReference w:type="even" r:id="rId14"/>
      <w:headerReference w:type="default" r:id="rId15"/>
      <w:footerReference w:type="even" r:id="rId16"/>
      <w:footerReference w:type="default" r:id="rId17"/>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A46D1" w14:textId="77777777" w:rsidR="00751DD6" w:rsidRDefault="00751DD6">
      <w:r>
        <w:separator/>
      </w:r>
    </w:p>
  </w:endnote>
  <w:endnote w:type="continuationSeparator" w:id="0">
    <w:p w14:paraId="513173DC" w14:textId="77777777" w:rsidR="00751DD6" w:rsidRDefault="00751DD6">
      <w:r>
        <w:continuationSeparator/>
      </w:r>
    </w:p>
  </w:endnote>
  <w:endnote w:type="continuationNotice" w:id="1">
    <w:p w14:paraId="55337229" w14:textId="77777777" w:rsidR="00751DD6" w:rsidRDefault="00751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aleNew">
    <w:altName w:val="Calibri"/>
    <w:panose1 w:val="020B0604020202020204"/>
    <w:charset w:val="4D"/>
    <w:family w:val="auto"/>
    <w:notTrueType/>
    <w:pitch w:val="variable"/>
    <w:sig w:usb0="800000AF" w:usb1="5000407B"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altName w:val="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92EE" w14:textId="77777777" w:rsidR="00577D5F" w:rsidRDefault="00577D5F">
    <w:pPr>
      <w:tabs>
        <w:tab w:val="center" w:pos="46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5B75" w14:textId="77777777" w:rsidR="00577D5F" w:rsidRDefault="00577D5F">
    <w:pPr>
      <w:tabs>
        <w:tab w:val="cente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63BF" w14:textId="77777777" w:rsidR="00751DD6" w:rsidRDefault="00751DD6">
      <w:r>
        <w:separator/>
      </w:r>
    </w:p>
  </w:footnote>
  <w:footnote w:type="continuationSeparator" w:id="0">
    <w:p w14:paraId="6A7C4674" w14:textId="77777777" w:rsidR="00751DD6" w:rsidRDefault="00751DD6">
      <w:r>
        <w:continuationSeparator/>
      </w:r>
    </w:p>
  </w:footnote>
  <w:footnote w:type="continuationNotice" w:id="1">
    <w:p w14:paraId="0BB18000" w14:textId="77777777" w:rsidR="00751DD6" w:rsidRDefault="00751D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A412" w14:textId="77777777" w:rsidR="00577D5F" w:rsidRDefault="00577D5F">
    <w:pPr>
      <w:pStyle w:val="Header1"/>
      <w:jc w:val="right"/>
      <w:rPr>
        <w:rFonts w:eastAsia="Times New Roman"/>
        <w:color w:val="auto"/>
        <w:sz w:val="20"/>
        <w:lang w:bidi="x-none"/>
      </w:rPr>
    </w:pPr>
    <w:r>
      <w:rPr>
        <w:rFonts w:ascii="Georgia" w:hAnsi="Georgia"/>
        <w:sz w:val="16"/>
      </w:rPr>
      <w:t xml:space="preserve">Vinod H. Srihari, M.D. Page </w:t>
    </w:r>
    <w:r>
      <w:rPr>
        <w:rFonts w:ascii="Georgia" w:hAnsi="Georgia"/>
        <w:sz w:val="16"/>
      </w:rPr>
      <w:fldChar w:fldCharType="begin"/>
    </w:r>
    <w:r>
      <w:rPr>
        <w:rFonts w:ascii="Georgia" w:hAnsi="Georgia"/>
        <w:sz w:val="16"/>
      </w:rPr>
      <w:instrText xml:space="preserve"> PAGE </w:instrText>
    </w:r>
    <w:r>
      <w:rPr>
        <w:rFonts w:ascii="Georgia" w:hAnsi="Georgia"/>
        <w:sz w:val="16"/>
      </w:rPr>
      <w:fldChar w:fldCharType="separate"/>
    </w:r>
    <w:r w:rsidR="00ED3F16">
      <w:rPr>
        <w:rFonts w:ascii="Georgia" w:hAnsi="Georgia"/>
        <w:noProof/>
        <w:sz w:val="16"/>
      </w:rPr>
      <w:t>14</w:t>
    </w:r>
    <w:r>
      <w:rPr>
        <w:rFonts w:ascii="Georgia" w:hAnsi="Georgia"/>
        <w:sz w:val="16"/>
      </w:rPr>
      <w:fldChar w:fldCharType="end"/>
    </w:r>
    <w:r>
      <w:rPr>
        <w:rFonts w:ascii="Georgia" w:hAnsi="Georgia"/>
        <w:sz w:val="16"/>
      </w:rPr>
      <w:t xml:space="preserve"> of </w:t>
    </w:r>
    <w:r>
      <w:rPr>
        <w:rFonts w:ascii="Georgia" w:hAnsi="Georgia"/>
        <w:sz w:val="16"/>
      </w:rPr>
      <w:fldChar w:fldCharType="begin"/>
    </w:r>
    <w:r>
      <w:rPr>
        <w:rFonts w:ascii="Georgia" w:hAnsi="Georgia"/>
        <w:sz w:val="16"/>
      </w:rPr>
      <w:instrText xml:space="preserve"> NUMPAGES </w:instrText>
    </w:r>
    <w:r>
      <w:rPr>
        <w:rFonts w:ascii="Georgia" w:hAnsi="Georgia"/>
        <w:sz w:val="16"/>
      </w:rPr>
      <w:fldChar w:fldCharType="separate"/>
    </w:r>
    <w:r w:rsidR="00ED3F16">
      <w:rPr>
        <w:rFonts w:ascii="Georgia" w:hAnsi="Georgia"/>
        <w:noProof/>
        <w:sz w:val="16"/>
      </w:rPr>
      <w:t>15</w:t>
    </w:r>
    <w:r>
      <w:rPr>
        <w:rFonts w:ascii="Georgia" w:hAnsi="Georgia"/>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F3BA" w14:textId="77777777" w:rsidR="00577D5F" w:rsidRDefault="00577D5F">
    <w:pPr>
      <w:pStyle w:val="Header1"/>
      <w:jc w:val="right"/>
      <w:rPr>
        <w:rFonts w:eastAsia="Times New Roman"/>
        <w:color w:val="auto"/>
        <w:sz w:val="20"/>
        <w:lang w:bidi="x-none"/>
      </w:rPr>
    </w:pPr>
    <w:r>
      <w:rPr>
        <w:rFonts w:ascii="Georgia" w:hAnsi="Georgia"/>
        <w:sz w:val="16"/>
      </w:rPr>
      <w:t xml:space="preserve">Vinod H. Srihari, M.D. Page </w:t>
    </w:r>
    <w:r>
      <w:rPr>
        <w:rFonts w:ascii="Georgia" w:hAnsi="Georgia"/>
        <w:sz w:val="16"/>
      </w:rPr>
      <w:fldChar w:fldCharType="begin"/>
    </w:r>
    <w:r>
      <w:rPr>
        <w:rFonts w:ascii="Georgia" w:hAnsi="Georgia"/>
        <w:sz w:val="16"/>
      </w:rPr>
      <w:instrText xml:space="preserve"> PAGE </w:instrText>
    </w:r>
    <w:r>
      <w:rPr>
        <w:rFonts w:ascii="Georgia" w:hAnsi="Georgia"/>
        <w:sz w:val="16"/>
      </w:rPr>
      <w:fldChar w:fldCharType="separate"/>
    </w:r>
    <w:r w:rsidR="00ED3F16">
      <w:rPr>
        <w:rFonts w:ascii="Georgia" w:hAnsi="Georgia"/>
        <w:noProof/>
        <w:sz w:val="16"/>
      </w:rPr>
      <w:t>15</w:t>
    </w:r>
    <w:r>
      <w:rPr>
        <w:rFonts w:ascii="Georgia" w:hAnsi="Georgia"/>
        <w:sz w:val="16"/>
      </w:rPr>
      <w:fldChar w:fldCharType="end"/>
    </w:r>
    <w:r>
      <w:rPr>
        <w:rFonts w:ascii="Georgia" w:hAnsi="Georgia"/>
        <w:sz w:val="16"/>
      </w:rPr>
      <w:t xml:space="preserve"> of </w:t>
    </w:r>
    <w:r>
      <w:rPr>
        <w:rFonts w:ascii="Georgia" w:hAnsi="Georgia"/>
        <w:sz w:val="16"/>
      </w:rPr>
      <w:fldChar w:fldCharType="begin"/>
    </w:r>
    <w:r>
      <w:rPr>
        <w:rFonts w:ascii="Georgia" w:hAnsi="Georgia"/>
        <w:sz w:val="16"/>
      </w:rPr>
      <w:instrText xml:space="preserve"> NUMPAGES </w:instrText>
    </w:r>
    <w:r>
      <w:rPr>
        <w:rFonts w:ascii="Georgia" w:hAnsi="Georgia"/>
        <w:sz w:val="16"/>
      </w:rPr>
      <w:fldChar w:fldCharType="separate"/>
    </w:r>
    <w:r w:rsidR="00ED3F16">
      <w:rPr>
        <w:rFonts w:ascii="Georgia" w:hAnsi="Georgia"/>
        <w:noProof/>
        <w:sz w:val="16"/>
      </w:rPr>
      <w:t>15</w:t>
    </w:r>
    <w:r>
      <w:rPr>
        <w:rFonts w:ascii="Georgia" w:hAnsi="Georgia"/>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0185A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5024E6AE"/>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2" w15:restartNumberingAfterBreak="0">
    <w:nsid w:val="06B21B73"/>
    <w:multiLevelType w:val="hybridMultilevel"/>
    <w:tmpl w:val="BEE85CE8"/>
    <w:lvl w:ilvl="0" w:tplc="BDB20986">
      <w:start w:val="2024"/>
      <w:numFmt w:val="bullet"/>
      <w:lvlText w:val="-"/>
      <w:lvlJc w:val="left"/>
      <w:pPr>
        <w:ind w:left="720" w:hanging="360"/>
      </w:pPr>
      <w:rPr>
        <w:rFonts w:ascii="YaleNew" w:eastAsia="Times New Roman" w:hAnsi="YaleNew"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F0F80"/>
    <w:multiLevelType w:val="hybridMultilevel"/>
    <w:tmpl w:val="BEF2CB90"/>
    <w:lvl w:ilvl="0" w:tplc="F2B6E5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C1835"/>
    <w:multiLevelType w:val="hybridMultilevel"/>
    <w:tmpl w:val="D12E46C2"/>
    <w:lvl w:ilvl="0" w:tplc="F2B6E5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F63B9"/>
    <w:multiLevelType w:val="hybridMultilevel"/>
    <w:tmpl w:val="EDE29DA8"/>
    <w:lvl w:ilvl="0" w:tplc="F2B6E5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59A6"/>
    <w:multiLevelType w:val="multilevel"/>
    <w:tmpl w:val="6374EBE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44457F"/>
    <w:multiLevelType w:val="hybridMultilevel"/>
    <w:tmpl w:val="65247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9B70D3"/>
    <w:multiLevelType w:val="hybridMultilevel"/>
    <w:tmpl w:val="1BD4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84F38"/>
    <w:multiLevelType w:val="hybridMultilevel"/>
    <w:tmpl w:val="B8A2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828DD"/>
    <w:multiLevelType w:val="hybridMultilevel"/>
    <w:tmpl w:val="E4D451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DC2A37"/>
    <w:multiLevelType w:val="hybridMultilevel"/>
    <w:tmpl w:val="8E5A9ECE"/>
    <w:lvl w:ilvl="0" w:tplc="F2B6E51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6B95E11"/>
    <w:multiLevelType w:val="hybridMultilevel"/>
    <w:tmpl w:val="62605C88"/>
    <w:lvl w:ilvl="0" w:tplc="9E802DD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D2731C"/>
    <w:multiLevelType w:val="hybridMultilevel"/>
    <w:tmpl w:val="77602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909713">
    <w:abstractNumId w:val="1"/>
  </w:num>
  <w:num w:numId="2" w16cid:durableId="189877793">
    <w:abstractNumId w:val="13"/>
  </w:num>
  <w:num w:numId="3" w16cid:durableId="13193557">
    <w:abstractNumId w:val="12"/>
  </w:num>
  <w:num w:numId="4" w16cid:durableId="1791513439">
    <w:abstractNumId w:val="0"/>
  </w:num>
  <w:num w:numId="5" w16cid:durableId="1014305212">
    <w:abstractNumId w:val="8"/>
  </w:num>
  <w:num w:numId="6" w16cid:durableId="80763094">
    <w:abstractNumId w:val="3"/>
  </w:num>
  <w:num w:numId="7" w16cid:durableId="1700230310">
    <w:abstractNumId w:val="9"/>
  </w:num>
  <w:num w:numId="8" w16cid:durableId="1247962722">
    <w:abstractNumId w:val="7"/>
  </w:num>
  <w:num w:numId="9" w16cid:durableId="97529468">
    <w:abstractNumId w:val="10"/>
  </w:num>
  <w:num w:numId="10" w16cid:durableId="2019844779">
    <w:abstractNumId w:val="6"/>
  </w:num>
  <w:num w:numId="11" w16cid:durableId="146484833">
    <w:abstractNumId w:val="5"/>
  </w:num>
  <w:num w:numId="12" w16cid:durableId="22630254">
    <w:abstractNumId w:val="11"/>
  </w:num>
  <w:num w:numId="13" w16cid:durableId="116528091">
    <w:abstractNumId w:val="4"/>
  </w:num>
  <w:num w:numId="14" w16cid:durableId="1754473605">
    <w:abstractNumId w:val="14"/>
  </w:num>
  <w:num w:numId="15" w16cid:durableId="99499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C5"/>
    <w:rsid w:val="00001991"/>
    <w:rsid w:val="00002098"/>
    <w:rsid w:val="000049F9"/>
    <w:rsid w:val="00010A4B"/>
    <w:rsid w:val="000157E5"/>
    <w:rsid w:val="00016302"/>
    <w:rsid w:val="000206A2"/>
    <w:rsid w:val="00030ED5"/>
    <w:rsid w:val="00031841"/>
    <w:rsid w:val="00031DD1"/>
    <w:rsid w:val="00033F95"/>
    <w:rsid w:val="00034758"/>
    <w:rsid w:val="0003520C"/>
    <w:rsid w:val="0003774F"/>
    <w:rsid w:val="00057CEC"/>
    <w:rsid w:val="000619BD"/>
    <w:rsid w:val="00062009"/>
    <w:rsid w:val="000634F5"/>
    <w:rsid w:val="0006397D"/>
    <w:rsid w:val="00066419"/>
    <w:rsid w:val="00066502"/>
    <w:rsid w:val="00066D43"/>
    <w:rsid w:val="00073E3E"/>
    <w:rsid w:val="0007408C"/>
    <w:rsid w:val="0007477E"/>
    <w:rsid w:val="000762D5"/>
    <w:rsid w:val="0007770A"/>
    <w:rsid w:val="00077D3B"/>
    <w:rsid w:val="00084E5F"/>
    <w:rsid w:val="000913D5"/>
    <w:rsid w:val="00094310"/>
    <w:rsid w:val="00095004"/>
    <w:rsid w:val="0009797E"/>
    <w:rsid w:val="000A1940"/>
    <w:rsid w:val="000A2048"/>
    <w:rsid w:val="000A29EC"/>
    <w:rsid w:val="000A2BA4"/>
    <w:rsid w:val="000A487D"/>
    <w:rsid w:val="000A7BCC"/>
    <w:rsid w:val="000B1A48"/>
    <w:rsid w:val="000B2324"/>
    <w:rsid w:val="000B376B"/>
    <w:rsid w:val="000B7143"/>
    <w:rsid w:val="000C0238"/>
    <w:rsid w:val="000C1683"/>
    <w:rsid w:val="000C1724"/>
    <w:rsid w:val="000C2E57"/>
    <w:rsid w:val="000C79C5"/>
    <w:rsid w:val="000D6E73"/>
    <w:rsid w:val="000E2D5F"/>
    <w:rsid w:val="000E4B97"/>
    <w:rsid w:val="000E5401"/>
    <w:rsid w:val="000F0FB0"/>
    <w:rsid w:val="000F13A8"/>
    <w:rsid w:val="000F67B6"/>
    <w:rsid w:val="000F69E6"/>
    <w:rsid w:val="000F7A0C"/>
    <w:rsid w:val="0010327F"/>
    <w:rsid w:val="00104C52"/>
    <w:rsid w:val="0010614A"/>
    <w:rsid w:val="00110309"/>
    <w:rsid w:val="00110889"/>
    <w:rsid w:val="00116FEA"/>
    <w:rsid w:val="00126472"/>
    <w:rsid w:val="00131B8A"/>
    <w:rsid w:val="00133C6C"/>
    <w:rsid w:val="001412E5"/>
    <w:rsid w:val="00143A65"/>
    <w:rsid w:val="00146B37"/>
    <w:rsid w:val="00146B84"/>
    <w:rsid w:val="00153B11"/>
    <w:rsid w:val="00153B24"/>
    <w:rsid w:val="00154A2A"/>
    <w:rsid w:val="00181E44"/>
    <w:rsid w:val="00184FB5"/>
    <w:rsid w:val="0019086D"/>
    <w:rsid w:val="00191564"/>
    <w:rsid w:val="00192559"/>
    <w:rsid w:val="00195B02"/>
    <w:rsid w:val="001975FC"/>
    <w:rsid w:val="00197DBA"/>
    <w:rsid w:val="001A1E12"/>
    <w:rsid w:val="001A2BE7"/>
    <w:rsid w:val="001C0023"/>
    <w:rsid w:val="001D3E68"/>
    <w:rsid w:val="001D3F8C"/>
    <w:rsid w:val="001E07D3"/>
    <w:rsid w:val="001E3654"/>
    <w:rsid w:val="001F3455"/>
    <w:rsid w:val="001F6606"/>
    <w:rsid w:val="00200ED6"/>
    <w:rsid w:val="0020558E"/>
    <w:rsid w:val="0021169D"/>
    <w:rsid w:val="002123CA"/>
    <w:rsid w:val="00212F04"/>
    <w:rsid w:val="002277AF"/>
    <w:rsid w:val="00227984"/>
    <w:rsid w:val="00235E97"/>
    <w:rsid w:val="002361DE"/>
    <w:rsid w:val="00236477"/>
    <w:rsid w:val="002374BA"/>
    <w:rsid w:val="0025415F"/>
    <w:rsid w:val="00255515"/>
    <w:rsid w:val="00257726"/>
    <w:rsid w:val="0026268F"/>
    <w:rsid w:val="00264737"/>
    <w:rsid w:val="00266966"/>
    <w:rsid w:val="00267514"/>
    <w:rsid w:val="002826E9"/>
    <w:rsid w:val="0028280E"/>
    <w:rsid w:val="00284C57"/>
    <w:rsid w:val="00284E17"/>
    <w:rsid w:val="00287D47"/>
    <w:rsid w:val="00290C0A"/>
    <w:rsid w:val="00291645"/>
    <w:rsid w:val="00294BFF"/>
    <w:rsid w:val="002A0E10"/>
    <w:rsid w:val="002A0F05"/>
    <w:rsid w:val="002A603A"/>
    <w:rsid w:val="002A6AC4"/>
    <w:rsid w:val="002B15B7"/>
    <w:rsid w:val="002B348E"/>
    <w:rsid w:val="002C603B"/>
    <w:rsid w:val="002D6146"/>
    <w:rsid w:val="002E3CD3"/>
    <w:rsid w:val="002E3D46"/>
    <w:rsid w:val="002E55E4"/>
    <w:rsid w:val="002E5C60"/>
    <w:rsid w:val="002E6BC2"/>
    <w:rsid w:val="0030092C"/>
    <w:rsid w:val="00301F43"/>
    <w:rsid w:val="00305499"/>
    <w:rsid w:val="00313C7B"/>
    <w:rsid w:val="00313D5F"/>
    <w:rsid w:val="00330BBE"/>
    <w:rsid w:val="00330ED7"/>
    <w:rsid w:val="003350CE"/>
    <w:rsid w:val="003351F1"/>
    <w:rsid w:val="0034471D"/>
    <w:rsid w:val="00353F93"/>
    <w:rsid w:val="00357649"/>
    <w:rsid w:val="00363034"/>
    <w:rsid w:val="00367FFE"/>
    <w:rsid w:val="00376A48"/>
    <w:rsid w:val="00377371"/>
    <w:rsid w:val="003858C5"/>
    <w:rsid w:val="003865B1"/>
    <w:rsid w:val="0039076B"/>
    <w:rsid w:val="003907C7"/>
    <w:rsid w:val="00391D2E"/>
    <w:rsid w:val="00392CB8"/>
    <w:rsid w:val="003A5959"/>
    <w:rsid w:val="003A6280"/>
    <w:rsid w:val="003B25E1"/>
    <w:rsid w:val="003B31AB"/>
    <w:rsid w:val="003B50D0"/>
    <w:rsid w:val="003B6C7A"/>
    <w:rsid w:val="003B7286"/>
    <w:rsid w:val="003B7E48"/>
    <w:rsid w:val="003C6169"/>
    <w:rsid w:val="003D6F9E"/>
    <w:rsid w:val="003E6810"/>
    <w:rsid w:val="003E6CD3"/>
    <w:rsid w:val="003F202F"/>
    <w:rsid w:val="003F47BE"/>
    <w:rsid w:val="003F5478"/>
    <w:rsid w:val="004111F2"/>
    <w:rsid w:val="00423E77"/>
    <w:rsid w:val="0042579C"/>
    <w:rsid w:val="00426069"/>
    <w:rsid w:val="004262A8"/>
    <w:rsid w:val="004301E7"/>
    <w:rsid w:val="0043144D"/>
    <w:rsid w:val="0043371F"/>
    <w:rsid w:val="00435CB9"/>
    <w:rsid w:val="004431AB"/>
    <w:rsid w:val="00446C50"/>
    <w:rsid w:val="00454446"/>
    <w:rsid w:val="0046190C"/>
    <w:rsid w:val="00473F01"/>
    <w:rsid w:val="00476D16"/>
    <w:rsid w:val="00487662"/>
    <w:rsid w:val="00490B4E"/>
    <w:rsid w:val="004A5D82"/>
    <w:rsid w:val="004A5FB0"/>
    <w:rsid w:val="004A72F6"/>
    <w:rsid w:val="004A73CB"/>
    <w:rsid w:val="004B2482"/>
    <w:rsid w:val="004B32E6"/>
    <w:rsid w:val="004B6E97"/>
    <w:rsid w:val="004B7D79"/>
    <w:rsid w:val="004C0F14"/>
    <w:rsid w:val="004C261C"/>
    <w:rsid w:val="004C5A4E"/>
    <w:rsid w:val="004C69AB"/>
    <w:rsid w:val="004C7250"/>
    <w:rsid w:val="004D04EE"/>
    <w:rsid w:val="004D4944"/>
    <w:rsid w:val="004D4CAA"/>
    <w:rsid w:val="004E4FE3"/>
    <w:rsid w:val="004F016C"/>
    <w:rsid w:val="004F3782"/>
    <w:rsid w:val="004F54A8"/>
    <w:rsid w:val="004F62F6"/>
    <w:rsid w:val="00503CF2"/>
    <w:rsid w:val="00504846"/>
    <w:rsid w:val="00506DB8"/>
    <w:rsid w:val="0050776F"/>
    <w:rsid w:val="005126E7"/>
    <w:rsid w:val="005174BF"/>
    <w:rsid w:val="00524B75"/>
    <w:rsid w:val="00534D5C"/>
    <w:rsid w:val="0053638F"/>
    <w:rsid w:val="00540FBE"/>
    <w:rsid w:val="00542F83"/>
    <w:rsid w:val="00543A20"/>
    <w:rsid w:val="00543AD1"/>
    <w:rsid w:val="00544D3F"/>
    <w:rsid w:val="005634FE"/>
    <w:rsid w:val="00563F4A"/>
    <w:rsid w:val="00567BF9"/>
    <w:rsid w:val="00572D66"/>
    <w:rsid w:val="00575219"/>
    <w:rsid w:val="00577D5F"/>
    <w:rsid w:val="00591BF7"/>
    <w:rsid w:val="0059477C"/>
    <w:rsid w:val="005A4043"/>
    <w:rsid w:val="005A6620"/>
    <w:rsid w:val="005B37A2"/>
    <w:rsid w:val="005B4487"/>
    <w:rsid w:val="005B70B1"/>
    <w:rsid w:val="005C1C5A"/>
    <w:rsid w:val="005C7E13"/>
    <w:rsid w:val="005D25AD"/>
    <w:rsid w:val="005D2C03"/>
    <w:rsid w:val="005D3FF5"/>
    <w:rsid w:val="005E1C41"/>
    <w:rsid w:val="005E21A4"/>
    <w:rsid w:val="005F1CF0"/>
    <w:rsid w:val="005F6639"/>
    <w:rsid w:val="00601EE2"/>
    <w:rsid w:val="006074F4"/>
    <w:rsid w:val="00610E17"/>
    <w:rsid w:val="00612251"/>
    <w:rsid w:val="00612D44"/>
    <w:rsid w:val="0061590F"/>
    <w:rsid w:val="00625B7F"/>
    <w:rsid w:val="00627E46"/>
    <w:rsid w:val="006328B7"/>
    <w:rsid w:val="0063361A"/>
    <w:rsid w:val="00635696"/>
    <w:rsid w:val="0063584B"/>
    <w:rsid w:val="0064048F"/>
    <w:rsid w:val="006607B5"/>
    <w:rsid w:val="00664049"/>
    <w:rsid w:val="00671990"/>
    <w:rsid w:val="0067637D"/>
    <w:rsid w:val="006840CE"/>
    <w:rsid w:val="00693608"/>
    <w:rsid w:val="006A299D"/>
    <w:rsid w:val="006A2B0F"/>
    <w:rsid w:val="006A2CF2"/>
    <w:rsid w:val="006A33F2"/>
    <w:rsid w:val="006A3A8D"/>
    <w:rsid w:val="006A6842"/>
    <w:rsid w:val="006A6AB5"/>
    <w:rsid w:val="006A7AF7"/>
    <w:rsid w:val="006B1209"/>
    <w:rsid w:val="006B54EA"/>
    <w:rsid w:val="006B7C74"/>
    <w:rsid w:val="006C4A9B"/>
    <w:rsid w:val="006C4D52"/>
    <w:rsid w:val="006C4E01"/>
    <w:rsid w:val="006C5462"/>
    <w:rsid w:val="006C6882"/>
    <w:rsid w:val="006C6ADA"/>
    <w:rsid w:val="006D29CA"/>
    <w:rsid w:val="006D6B6D"/>
    <w:rsid w:val="006E0774"/>
    <w:rsid w:val="006E3019"/>
    <w:rsid w:val="006E54ED"/>
    <w:rsid w:val="006F0429"/>
    <w:rsid w:val="006F0BD8"/>
    <w:rsid w:val="006F40DB"/>
    <w:rsid w:val="006F4435"/>
    <w:rsid w:val="006F6459"/>
    <w:rsid w:val="00706499"/>
    <w:rsid w:val="00706CAA"/>
    <w:rsid w:val="007139D2"/>
    <w:rsid w:val="00714990"/>
    <w:rsid w:val="0071684D"/>
    <w:rsid w:val="007260C9"/>
    <w:rsid w:val="00731404"/>
    <w:rsid w:val="00732F17"/>
    <w:rsid w:val="00740932"/>
    <w:rsid w:val="007432C3"/>
    <w:rsid w:val="00751DD6"/>
    <w:rsid w:val="0075632D"/>
    <w:rsid w:val="00756648"/>
    <w:rsid w:val="0076114B"/>
    <w:rsid w:val="007722EB"/>
    <w:rsid w:val="00777F1B"/>
    <w:rsid w:val="00780313"/>
    <w:rsid w:val="00780515"/>
    <w:rsid w:val="00784ADD"/>
    <w:rsid w:val="0078529E"/>
    <w:rsid w:val="007866E7"/>
    <w:rsid w:val="007A0A8E"/>
    <w:rsid w:val="007A28C2"/>
    <w:rsid w:val="007A2B4A"/>
    <w:rsid w:val="007B0EA7"/>
    <w:rsid w:val="007B5D41"/>
    <w:rsid w:val="007B722D"/>
    <w:rsid w:val="007C041A"/>
    <w:rsid w:val="007C3834"/>
    <w:rsid w:val="007C3B14"/>
    <w:rsid w:val="007D4022"/>
    <w:rsid w:val="007D660E"/>
    <w:rsid w:val="007D7AFD"/>
    <w:rsid w:val="007E0106"/>
    <w:rsid w:val="007E040B"/>
    <w:rsid w:val="007E2A17"/>
    <w:rsid w:val="007E7591"/>
    <w:rsid w:val="00800A0F"/>
    <w:rsid w:val="00802A70"/>
    <w:rsid w:val="00815822"/>
    <w:rsid w:val="008179DC"/>
    <w:rsid w:val="008216DA"/>
    <w:rsid w:val="008241DB"/>
    <w:rsid w:val="00831F0E"/>
    <w:rsid w:val="0083398E"/>
    <w:rsid w:val="00841F13"/>
    <w:rsid w:val="00845376"/>
    <w:rsid w:val="00855817"/>
    <w:rsid w:val="00855E60"/>
    <w:rsid w:val="00860D11"/>
    <w:rsid w:val="00866B70"/>
    <w:rsid w:val="008815CA"/>
    <w:rsid w:val="008818C1"/>
    <w:rsid w:val="00882B6A"/>
    <w:rsid w:val="00882B6B"/>
    <w:rsid w:val="00882C7F"/>
    <w:rsid w:val="00886369"/>
    <w:rsid w:val="0089212A"/>
    <w:rsid w:val="008945FE"/>
    <w:rsid w:val="00894F60"/>
    <w:rsid w:val="008A000A"/>
    <w:rsid w:val="008A0726"/>
    <w:rsid w:val="008B2094"/>
    <w:rsid w:val="008B67C0"/>
    <w:rsid w:val="008C4ACA"/>
    <w:rsid w:val="008D1B4F"/>
    <w:rsid w:val="008D47A1"/>
    <w:rsid w:val="008D4E97"/>
    <w:rsid w:val="008D74D6"/>
    <w:rsid w:val="008E2C37"/>
    <w:rsid w:val="008E578F"/>
    <w:rsid w:val="008F024F"/>
    <w:rsid w:val="008F4972"/>
    <w:rsid w:val="009055DC"/>
    <w:rsid w:val="00907B3C"/>
    <w:rsid w:val="00911E7D"/>
    <w:rsid w:val="00913100"/>
    <w:rsid w:val="00917754"/>
    <w:rsid w:val="00920E96"/>
    <w:rsid w:val="00923B4E"/>
    <w:rsid w:val="00923F5A"/>
    <w:rsid w:val="00926673"/>
    <w:rsid w:val="00934495"/>
    <w:rsid w:val="009447C1"/>
    <w:rsid w:val="0094640F"/>
    <w:rsid w:val="00954235"/>
    <w:rsid w:val="009550D1"/>
    <w:rsid w:val="009578E0"/>
    <w:rsid w:val="00962C4A"/>
    <w:rsid w:val="00977378"/>
    <w:rsid w:val="00977545"/>
    <w:rsid w:val="00985275"/>
    <w:rsid w:val="009A5D2A"/>
    <w:rsid w:val="009A76E4"/>
    <w:rsid w:val="009A7F8C"/>
    <w:rsid w:val="009B1874"/>
    <w:rsid w:val="009B547B"/>
    <w:rsid w:val="009B62D6"/>
    <w:rsid w:val="009C55D1"/>
    <w:rsid w:val="009C5CC2"/>
    <w:rsid w:val="009C6414"/>
    <w:rsid w:val="009D7470"/>
    <w:rsid w:val="009E2544"/>
    <w:rsid w:val="009F09C7"/>
    <w:rsid w:val="009F14A6"/>
    <w:rsid w:val="009F54FA"/>
    <w:rsid w:val="009F578C"/>
    <w:rsid w:val="009F77A2"/>
    <w:rsid w:val="00A1228D"/>
    <w:rsid w:val="00A16D77"/>
    <w:rsid w:val="00A16E82"/>
    <w:rsid w:val="00A176F0"/>
    <w:rsid w:val="00A23CE2"/>
    <w:rsid w:val="00A321BA"/>
    <w:rsid w:val="00A37F10"/>
    <w:rsid w:val="00A41A71"/>
    <w:rsid w:val="00A430C8"/>
    <w:rsid w:val="00A44959"/>
    <w:rsid w:val="00A45CD2"/>
    <w:rsid w:val="00A46462"/>
    <w:rsid w:val="00A51ED5"/>
    <w:rsid w:val="00A54B92"/>
    <w:rsid w:val="00A62919"/>
    <w:rsid w:val="00A66B92"/>
    <w:rsid w:val="00A70ABF"/>
    <w:rsid w:val="00A7109F"/>
    <w:rsid w:val="00A80500"/>
    <w:rsid w:val="00A82151"/>
    <w:rsid w:val="00A82A2E"/>
    <w:rsid w:val="00A837F4"/>
    <w:rsid w:val="00A83BC8"/>
    <w:rsid w:val="00A86F9D"/>
    <w:rsid w:val="00A92367"/>
    <w:rsid w:val="00A95C55"/>
    <w:rsid w:val="00AA0271"/>
    <w:rsid w:val="00AA5CF5"/>
    <w:rsid w:val="00AB2C11"/>
    <w:rsid w:val="00AD0859"/>
    <w:rsid w:val="00AD1548"/>
    <w:rsid w:val="00AD29E0"/>
    <w:rsid w:val="00AD39E6"/>
    <w:rsid w:val="00AD3B07"/>
    <w:rsid w:val="00AE1AA7"/>
    <w:rsid w:val="00AE5861"/>
    <w:rsid w:val="00B17A44"/>
    <w:rsid w:val="00B2243A"/>
    <w:rsid w:val="00B228C5"/>
    <w:rsid w:val="00B22CD9"/>
    <w:rsid w:val="00B2356D"/>
    <w:rsid w:val="00B2532B"/>
    <w:rsid w:val="00B27889"/>
    <w:rsid w:val="00B40576"/>
    <w:rsid w:val="00B40C2A"/>
    <w:rsid w:val="00B4398D"/>
    <w:rsid w:val="00B51831"/>
    <w:rsid w:val="00B55D77"/>
    <w:rsid w:val="00B61C87"/>
    <w:rsid w:val="00B62BD4"/>
    <w:rsid w:val="00B663B1"/>
    <w:rsid w:val="00B718EC"/>
    <w:rsid w:val="00B721F0"/>
    <w:rsid w:val="00B72B1E"/>
    <w:rsid w:val="00B74716"/>
    <w:rsid w:val="00B75BDE"/>
    <w:rsid w:val="00B771E6"/>
    <w:rsid w:val="00B77FF4"/>
    <w:rsid w:val="00B84015"/>
    <w:rsid w:val="00B85515"/>
    <w:rsid w:val="00B860E8"/>
    <w:rsid w:val="00B923E2"/>
    <w:rsid w:val="00BA026A"/>
    <w:rsid w:val="00BA14C3"/>
    <w:rsid w:val="00BA4588"/>
    <w:rsid w:val="00BB6167"/>
    <w:rsid w:val="00BB64B5"/>
    <w:rsid w:val="00BD389C"/>
    <w:rsid w:val="00BD6233"/>
    <w:rsid w:val="00BE1BE8"/>
    <w:rsid w:val="00BE2FF8"/>
    <w:rsid w:val="00BE4D48"/>
    <w:rsid w:val="00BE5FCC"/>
    <w:rsid w:val="00BF7C0C"/>
    <w:rsid w:val="00C02F67"/>
    <w:rsid w:val="00C14953"/>
    <w:rsid w:val="00C1565A"/>
    <w:rsid w:val="00C159C8"/>
    <w:rsid w:val="00C161EA"/>
    <w:rsid w:val="00C220C5"/>
    <w:rsid w:val="00C2489A"/>
    <w:rsid w:val="00C26602"/>
    <w:rsid w:val="00C271C5"/>
    <w:rsid w:val="00C34AA4"/>
    <w:rsid w:val="00C40B37"/>
    <w:rsid w:val="00C53795"/>
    <w:rsid w:val="00C56710"/>
    <w:rsid w:val="00C57448"/>
    <w:rsid w:val="00C63BF2"/>
    <w:rsid w:val="00C717D4"/>
    <w:rsid w:val="00C8584E"/>
    <w:rsid w:val="00C86316"/>
    <w:rsid w:val="00C94AF9"/>
    <w:rsid w:val="00C9715E"/>
    <w:rsid w:val="00C97236"/>
    <w:rsid w:val="00CA2D0C"/>
    <w:rsid w:val="00CB10C0"/>
    <w:rsid w:val="00CB1A7B"/>
    <w:rsid w:val="00CB7C2F"/>
    <w:rsid w:val="00CB7C8A"/>
    <w:rsid w:val="00CC1E10"/>
    <w:rsid w:val="00CC2D15"/>
    <w:rsid w:val="00CD5576"/>
    <w:rsid w:val="00CD71B5"/>
    <w:rsid w:val="00CE5AA3"/>
    <w:rsid w:val="00CE765D"/>
    <w:rsid w:val="00CF02B8"/>
    <w:rsid w:val="00CF1ADD"/>
    <w:rsid w:val="00CF62DE"/>
    <w:rsid w:val="00D003E0"/>
    <w:rsid w:val="00D00A46"/>
    <w:rsid w:val="00D06C57"/>
    <w:rsid w:val="00D14BB9"/>
    <w:rsid w:val="00D20C8F"/>
    <w:rsid w:val="00D22C36"/>
    <w:rsid w:val="00D26E80"/>
    <w:rsid w:val="00D35F7C"/>
    <w:rsid w:val="00D4230D"/>
    <w:rsid w:val="00D5247A"/>
    <w:rsid w:val="00D55013"/>
    <w:rsid w:val="00D6344B"/>
    <w:rsid w:val="00D64399"/>
    <w:rsid w:val="00D67591"/>
    <w:rsid w:val="00D72859"/>
    <w:rsid w:val="00D72EFD"/>
    <w:rsid w:val="00D76A2E"/>
    <w:rsid w:val="00D85554"/>
    <w:rsid w:val="00DA199E"/>
    <w:rsid w:val="00DA50B5"/>
    <w:rsid w:val="00DB08BE"/>
    <w:rsid w:val="00DB47DB"/>
    <w:rsid w:val="00DB59BE"/>
    <w:rsid w:val="00DC6102"/>
    <w:rsid w:val="00DD497E"/>
    <w:rsid w:val="00DD4A33"/>
    <w:rsid w:val="00DF28FC"/>
    <w:rsid w:val="00DF31CF"/>
    <w:rsid w:val="00E0616B"/>
    <w:rsid w:val="00E06469"/>
    <w:rsid w:val="00E06E96"/>
    <w:rsid w:val="00E0747B"/>
    <w:rsid w:val="00E100E0"/>
    <w:rsid w:val="00E15337"/>
    <w:rsid w:val="00E16F60"/>
    <w:rsid w:val="00E170FB"/>
    <w:rsid w:val="00E21521"/>
    <w:rsid w:val="00E300EB"/>
    <w:rsid w:val="00E357A2"/>
    <w:rsid w:val="00E40A63"/>
    <w:rsid w:val="00E45C8F"/>
    <w:rsid w:val="00E519E8"/>
    <w:rsid w:val="00E5303A"/>
    <w:rsid w:val="00E56B1F"/>
    <w:rsid w:val="00E671E2"/>
    <w:rsid w:val="00E71B77"/>
    <w:rsid w:val="00E87020"/>
    <w:rsid w:val="00E872D5"/>
    <w:rsid w:val="00EA50BF"/>
    <w:rsid w:val="00EA67FE"/>
    <w:rsid w:val="00EA79C1"/>
    <w:rsid w:val="00EB1BEA"/>
    <w:rsid w:val="00EC33E5"/>
    <w:rsid w:val="00EC3D92"/>
    <w:rsid w:val="00EC424E"/>
    <w:rsid w:val="00ED3F16"/>
    <w:rsid w:val="00ED6A6D"/>
    <w:rsid w:val="00ED7B19"/>
    <w:rsid w:val="00EE1A5D"/>
    <w:rsid w:val="00EE2A9B"/>
    <w:rsid w:val="00EE7031"/>
    <w:rsid w:val="00EF0B41"/>
    <w:rsid w:val="00F15DA3"/>
    <w:rsid w:val="00F242EE"/>
    <w:rsid w:val="00F265A0"/>
    <w:rsid w:val="00F30DF5"/>
    <w:rsid w:val="00F362D6"/>
    <w:rsid w:val="00F404C2"/>
    <w:rsid w:val="00F40EF6"/>
    <w:rsid w:val="00F5204A"/>
    <w:rsid w:val="00F54542"/>
    <w:rsid w:val="00F6110D"/>
    <w:rsid w:val="00F63927"/>
    <w:rsid w:val="00F647B4"/>
    <w:rsid w:val="00F672FB"/>
    <w:rsid w:val="00F72D7B"/>
    <w:rsid w:val="00F83142"/>
    <w:rsid w:val="00F83ECB"/>
    <w:rsid w:val="00F9202D"/>
    <w:rsid w:val="00F9532E"/>
    <w:rsid w:val="00F95AA1"/>
    <w:rsid w:val="00F9709C"/>
    <w:rsid w:val="00FA3826"/>
    <w:rsid w:val="00FA59D2"/>
    <w:rsid w:val="00FA5B2D"/>
    <w:rsid w:val="00FA713D"/>
    <w:rsid w:val="00FA79AF"/>
    <w:rsid w:val="00FB6B8F"/>
    <w:rsid w:val="00FC4C01"/>
    <w:rsid w:val="00FC5EF5"/>
    <w:rsid w:val="00FD0874"/>
    <w:rsid w:val="00FE03D5"/>
    <w:rsid w:val="00FE61EE"/>
    <w:rsid w:val="00FF10E5"/>
    <w:rsid w:val="00FF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0E3F62B"/>
  <w14:defaultImageDpi w14:val="300"/>
  <w15:chartTrackingRefBased/>
  <w15:docId w15:val="{E040DDC5-8360-534B-95E5-BAAC525B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uiPriority="99"/>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67FFE"/>
    <w:rPr>
      <w:sz w:val="24"/>
      <w:szCs w:val="24"/>
    </w:rPr>
  </w:style>
  <w:style w:type="paragraph" w:styleId="Heading1">
    <w:name w:val="heading 1"/>
    <w:basedOn w:val="Normal"/>
    <w:next w:val="Normal"/>
    <w:link w:val="Heading1Char"/>
    <w:qFormat/>
    <w:locked/>
    <w:rsid w:val="00800A0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locked/>
    <w:rsid w:val="00882B6A"/>
    <w:pPr>
      <w:keepNext/>
      <w:autoSpaceDE w:val="0"/>
      <w:autoSpaceDN w:val="0"/>
      <w:spacing w:before="240"/>
      <w:outlineLvl w:val="1"/>
    </w:pPr>
    <w:rPr>
      <w:rFonts w:ascii="Arial" w:hAnsi="Arial"/>
      <w:b/>
      <w:bCs/>
      <w:sz w:val="22"/>
      <w:szCs w:val="20"/>
      <w:u w:val="single"/>
      <w:lang w:val="x-none" w:eastAsia="x-none"/>
    </w:rPr>
  </w:style>
  <w:style w:type="paragraph" w:styleId="Heading3">
    <w:name w:val="heading 3"/>
    <w:basedOn w:val="Normal"/>
    <w:next w:val="Normal"/>
    <w:link w:val="Heading3Char"/>
    <w:semiHidden/>
    <w:unhideWhenUsed/>
    <w:qFormat/>
    <w:locked/>
    <w:rsid w:val="008D74D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BodyTextIndent21">
    <w:name w:val="Body Text Indent 21"/>
    <w:pPr>
      <w:spacing w:line="240" w:lineRule="exact"/>
      <w:ind w:left="360" w:hanging="360"/>
    </w:pPr>
    <w:rPr>
      <w:rFonts w:ascii="Helvetica" w:eastAsia="ヒラギノ角ゴ Pro W3" w:hAnsi="Helvetica"/>
      <w:color w:val="000000"/>
      <w:sz w:val="22"/>
    </w:rPr>
  </w:style>
  <w:style w:type="paragraph" w:customStyle="1" w:styleId="FreeForm">
    <w:name w:val="Free Form"/>
    <w:rPr>
      <w:rFonts w:eastAsia="ヒラギノ角ゴ Pro W3"/>
      <w:color w:val="000000"/>
    </w:rPr>
  </w:style>
  <w:style w:type="character" w:customStyle="1" w:styleId="Unknown0">
    <w:name w:val="Unknown 0"/>
    <w:semiHidden/>
  </w:style>
  <w:style w:type="character" w:customStyle="1" w:styleId="Unknown1">
    <w:name w:val="Unknown 1"/>
    <w:semiHidden/>
    <w:rPr>
      <w:rFonts w:ascii="Garamond" w:eastAsia="ヒラギノ角ゴ Pro W3" w:hAnsi="Garamond"/>
    </w:rPr>
  </w:style>
  <w:style w:type="paragraph" w:customStyle="1" w:styleId="NormalWeb1">
    <w:name w:val="Normal (Web)1"/>
    <w:pPr>
      <w:spacing w:before="100" w:after="100"/>
    </w:pPr>
    <w:rPr>
      <w:rFonts w:ascii="Times" w:eastAsia="ヒラギノ角ゴ Pro W3" w:hAnsi="Times"/>
      <w:color w:val="000000"/>
    </w:rPr>
  </w:style>
  <w:style w:type="paragraph" w:styleId="FootnoteText">
    <w:name w:val="footnote text"/>
    <w:basedOn w:val="Normal"/>
    <w:link w:val="FootnoteTextChar"/>
    <w:locked/>
    <w:rsid w:val="000C79C5"/>
    <w:rPr>
      <w:lang w:val="x-none" w:eastAsia="x-none"/>
    </w:rPr>
  </w:style>
  <w:style w:type="character" w:customStyle="1" w:styleId="FootnoteTextChar">
    <w:name w:val="Footnote Text Char"/>
    <w:link w:val="FootnoteText"/>
    <w:rsid w:val="000C79C5"/>
    <w:rPr>
      <w:rFonts w:eastAsia="ヒラギノ角ゴ Pro W3"/>
      <w:color w:val="000000"/>
      <w:sz w:val="24"/>
      <w:szCs w:val="24"/>
    </w:rPr>
  </w:style>
  <w:style w:type="character" w:styleId="FootnoteReference">
    <w:name w:val="footnote reference"/>
    <w:uiPriority w:val="99"/>
    <w:locked/>
    <w:rsid w:val="000C79C5"/>
    <w:rPr>
      <w:vertAlign w:val="superscript"/>
    </w:rPr>
  </w:style>
  <w:style w:type="paragraph" w:styleId="BalloonText">
    <w:name w:val="Balloon Text"/>
    <w:basedOn w:val="Normal"/>
    <w:link w:val="BalloonTextChar"/>
    <w:locked/>
    <w:rsid w:val="00731404"/>
    <w:rPr>
      <w:rFonts w:ascii="Lucida Grande" w:hAnsi="Lucida Grande"/>
      <w:sz w:val="18"/>
      <w:szCs w:val="18"/>
      <w:lang w:val="x-none" w:eastAsia="x-none"/>
    </w:rPr>
  </w:style>
  <w:style w:type="character" w:customStyle="1" w:styleId="BalloonTextChar">
    <w:name w:val="Balloon Text Char"/>
    <w:link w:val="BalloonText"/>
    <w:rsid w:val="00731404"/>
    <w:rPr>
      <w:rFonts w:ascii="Lucida Grande" w:eastAsia="ヒラギノ角ゴ Pro W3" w:hAnsi="Lucida Grande" w:cs="Lucida Grande"/>
      <w:color w:val="000000"/>
      <w:sz w:val="18"/>
      <w:szCs w:val="18"/>
    </w:rPr>
  </w:style>
  <w:style w:type="character" w:customStyle="1" w:styleId="Heading2Char">
    <w:name w:val="Heading 2 Char"/>
    <w:link w:val="Heading2"/>
    <w:rsid w:val="00882B6A"/>
    <w:rPr>
      <w:rFonts w:ascii="Arial" w:hAnsi="Arial"/>
      <w:b/>
      <w:bCs/>
      <w:sz w:val="22"/>
      <w:u w:val="single"/>
    </w:rPr>
  </w:style>
  <w:style w:type="paragraph" w:styleId="ListBullet2">
    <w:name w:val="List Bullet 2"/>
    <w:basedOn w:val="Normal"/>
    <w:autoRedefine/>
    <w:locked/>
    <w:rsid w:val="00882B6A"/>
    <w:pPr>
      <w:numPr>
        <w:numId w:val="1"/>
      </w:numPr>
      <w:autoSpaceDE w:val="0"/>
      <w:autoSpaceDN w:val="0"/>
    </w:pPr>
    <w:rPr>
      <w:rFonts w:ascii="Times" w:hAnsi="Times" w:cs="Times"/>
      <w:sz w:val="22"/>
    </w:rPr>
  </w:style>
  <w:style w:type="paragraph" w:styleId="NormalWeb">
    <w:name w:val="Normal (Web)"/>
    <w:basedOn w:val="Normal"/>
    <w:uiPriority w:val="99"/>
    <w:locked/>
    <w:rsid w:val="00882B6A"/>
    <w:pPr>
      <w:spacing w:before="100" w:beforeAutospacing="1" w:after="100" w:afterAutospacing="1"/>
    </w:pPr>
    <w:rPr>
      <w:rFonts w:ascii="Arial" w:eastAsia="Arial Unicode MS" w:hAnsi="Arial"/>
      <w:sz w:val="22"/>
    </w:rPr>
  </w:style>
  <w:style w:type="paragraph" w:styleId="BodyTextIndent2">
    <w:name w:val="Body Text Indent 2"/>
    <w:basedOn w:val="Normal"/>
    <w:link w:val="BodyTextIndent2Char"/>
    <w:locked/>
    <w:rsid w:val="00882B6A"/>
    <w:pPr>
      <w:autoSpaceDE w:val="0"/>
      <w:autoSpaceDN w:val="0"/>
      <w:spacing w:after="120" w:line="480" w:lineRule="auto"/>
      <w:ind w:left="360"/>
    </w:pPr>
    <w:rPr>
      <w:rFonts w:ascii="Arial" w:hAnsi="Arial"/>
      <w:sz w:val="22"/>
      <w:lang w:val="x-none" w:eastAsia="x-none"/>
    </w:rPr>
  </w:style>
  <w:style w:type="character" w:customStyle="1" w:styleId="BodyTextIndent2Char">
    <w:name w:val="Body Text Indent 2 Char"/>
    <w:link w:val="BodyTextIndent2"/>
    <w:rsid w:val="00882B6A"/>
    <w:rPr>
      <w:rFonts w:ascii="Arial" w:hAnsi="Arial"/>
      <w:sz w:val="22"/>
      <w:szCs w:val="24"/>
      <w:lang w:val="x-none" w:eastAsia="x-none"/>
    </w:rPr>
  </w:style>
  <w:style w:type="character" w:styleId="Hyperlink">
    <w:name w:val="Hyperlink"/>
    <w:locked/>
    <w:rsid w:val="004B2482"/>
    <w:rPr>
      <w:color w:val="0000FF"/>
      <w:u w:val="single"/>
    </w:rPr>
  </w:style>
  <w:style w:type="paragraph" w:customStyle="1" w:styleId="MediumGrid1-Accent21">
    <w:name w:val="Medium Grid 1 - Accent 21"/>
    <w:basedOn w:val="Normal"/>
    <w:uiPriority w:val="99"/>
    <w:qFormat/>
    <w:rsid w:val="00A23CE2"/>
    <w:pPr>
      <w:ind w:left="720"/>
      <w:contextualSpacing/>
    </w:pPr>
    <w:rPr>
      <w:rFonts w:ascii="Times" w:hAnsi="Times"/>
      <w:szCs w:val="20"/>
    </w:rPr>
  </w:style>
  <w:style w:type="paragraph" w:styleId="BodyText">
    <w:name w:val="Body Text"/>
    <w:basedOn w:val="Normal"/>
    <w:link w:val="BodyTextChar"/>
    <w:locked/>
    <w:rsid w:val="00A23CE2"/>
    <w:pPr>
      <w:spacing w:after="120"/>
    </w:pPr>
    <w:rPr>
      <w:lang w:val="x-none" w:eastAsia="x-none"/>
    </w:rPr>
  </w:style>
  <w:style w:type="character" w:customStyle="1" w:styleId="BodyTextChar">
    <w:name w:val="Body Text Char"/>
    <w:link w:val="BodyText"/>
    <w:rsid w:val="00A23CE2"/>
    <w:rPr>
      <w:rFonts w:eastAsia="ヒラギノ角ゴ Pro W3"/>
      <w:color w:val="000000"/>
      <w:sz w:val="24"/>
      <w:szCs w:val="24"/>
    </w:rPr>
  </w:style>
  <w:style w:type="character" w:styleId="FollowedHyperlink">
    <w:name w:val="FollowedHyperlink"/>
    <w:locked/>
    <w:rsid w:val="00FA79AF"/>
    <w:rPr>
      <w:color w:val="800080"/>
      <w:u w:val="single"/>
    </w:rPr>
  </w:style>
  <w:style w:type="character" w:styleId="CommentReference">
    <w:name w:val="annotation reference"/>
    <w:locked/>
    <w:rsid w:val="00C220C5"/>
    <w:rPr>
      <w:sz w:val="16"/>
      <w:szCs w:val="16"/>
    </w:rPr>
  </w:style>
  <w:style w:type="paragraph" w:styleId="CommentText">
    <w:name w:val="annotation text"/>
    <w:basedOn w:val="Normal"/>
    <w:link w:val="CommentTextChar"/>
    <w:uiPriority w:val="99"/>
    <w:locked/>
    <w:rsid w:val="00C220C5"/>
    <w:rPr>
      <w:sz w:val="20"/>
      <w:szCs w:val="20"/>
    </w:rPr>
  </w:style>
  <w:style w:type="character" w:customStyle="1" w:styleId="CommentTextChar">
    <w:name w:val="Comment Text Char"/>
    <w:link w:val="CommentText"/>
    <w:uiPriority w:val="99"/>
    <w:rsid w:val="00C220C5"/>
    <w:rPr>
      <w:rFonts w:eastAsia="ヒラギノ角ゴ Pro W3"/>
      <w:color w:val="000000"/>
    </w:rPr>
  </w:style>
  <w:style w:type="paragraph" w:styleId="CommentSubject">
    <w:name w:val="annotation subject"/>
    <w:basedOn w:val="CommentText"/>
    <w:next w:val="CommentText"/>
    <w:link w:val="CommentSubjectChar"/>
    <w:locked/>
    <w:rsid w:val="00C220C5"/>
    <w:rPr>
      <w:b/>
      <w:bCs/>
    </w:rPr>
  </w:style>
  <w:style w:type="character" w:customStyle="1" w:styleId="CommentSubjectChar">
    <w:name w:val="Comment Subject Char"/>
    <w:link w:val="CommentSubject"/>
    <w:rsid w:val="00C220C5"/>
    <w:rPr>
      <w:rFonts w:eastAsia="ヒラギノ角ゴ Pro W3"/>
      <w:b/>
      <w:bCs/>
      <w:color w:val="000000"/>
    </w:rPr>
  </w:style>
  <w:style w:type="paragraph" w:customStyle="1" w:styleId="p1">
    <w:name w:val="p1"/>
    <w:basedOn w:val="Normal"/>
    <w:rsid w:val="000E2D5F"/>
    <w:pPr>
      <w:spacing w:after="180"/>
      <w:ind w:left="240" w:hanging="240"/>
    </w:pPr>
    <w:rPr>
      <w:rFonts w:ascii="Helvetica" w:hAnsi="Helvetica"/>
      <w:sz w:val="18"/>
      <w:szCs w:val="18"/>
    </w:rPr>
  </w:style>
  <w:style w:type="character" w:customStyle="1" w:styleId="apple-tab-span">
    <w:name w:val="apple-tab-span"/>
    <w:rsid w:val="000E2D5F"/>
  </w:style>
  <w:style w:type="character" w:customStyle="1" w:styleId="Heading3Char">
    <w:name w:val="Heading 3 Char"/>
    <w:link w:val="Heading3"/>
    <w:semiHidden/>
    <w:rsid w:val="008D74D6"/>
    <w:rPr>
      <w:rFonts w:ascii="Calibri Light" w:eastAsia="Times New Roman" w:hAnsi="Calibri Light" w:cs="Times New Roman"/>
      <w:b/>
      <w:bCs/>
      <w:color w:val="000000"/>
      <w:sz w:val="26"/>
      <w:szCs w:val="26"/>
    </w:rPr>
  </w:style>
  <w:style w:type="character" w:customStyle="1" w:styleId="apple-converted-space">
    <w:name w:val="apple-converted-space"/>
    <w:rsid w:val="00923B4E"/>
  </w:style>
  <w:style w:type="character" w:styleId="UnresolvedMention">
    <w:name w:val="Unresolved Mention"/>
    <w:uiPriority w:val="47"/>
    <w:rsid w:val="0053638F"/>
    <w:rPr>
      <w:color w:val="808080"/>
      <w:shd w:val="clear" w:color="auto" w:fill="E6E6E6"/>
    </w:rPr>
  </w:style>
  <w:style w:type="character" w:customStyle="1" w:styleId="Heading1Char">
    <w:name w:val="Heading 1 Char"/>
    <w:link w:val="Heading1"/>
    <w:rsid w:val="00800A0F"/>
    <w:rPr>
      <w:rFonts w:ascii="Calibri Light" w:eastAsia="Times New Roman" w:hAnsi="Calibri Light" w:cs="Times New Roman"/>
      <w:b/>
      <w:bCs/>
      <w:color w:val="000000"/>
      <w:kern w:val="32"/>
      <w:sz w:val="32"/>
      <w:szCs w:val="32"/>
    </w:rPr>
  </w:style>
  <w:style w:type="character" w:customStyle="1" w:styleId="csl-entry">
    <w:name w:val="csl-entry"/>
    <w:basedOn w:val="DefaultParagraphFont"/>
    <w:rsid w:val="00542F83"/>
  </w:style>
  <w:style w:type="character" w:customStyle="1" w:styleId="csl-left-margin">
    <w:name w:val="csl-left-margin"/>
    <w:basedOn w:val="DefaultParagraphFont"/>
    <w:rsid w:val="00542F83"/>
  </w:style>
  <w:style w:type="character" w:customStyle="1" w:styleId="csl-right-inline">
    <w:name w:val="csl-right-inline"/>
    <w:basedOn w:val="DefaultParagraphFont"/>
    <w:rsid w:val="00542F83"/>
  </w:style>
  <w:style w:type="character" w:styleId="Emphasis">
    <w:name w:val="Emphasis"/>
    <w:uiPriority w:val="20"/>
    <w:qFormat/>
    <w:locked/>
    <w:rsid w:val="006C6ADA"/>
    <w:rPr>
      <w:i/>
      <w:iCs/>
    </w:rPr>
  </w:style>
  <w:style w:type="paragraph" w:styleId="z-BottomofForm">
    <w:name w:val="HTML Bottom of Form"/>
    <w:basedOn w:val="Normal"/>
    <w:next w:val="Normal"/>
    <w:link w:val="z-BottomofFormChar"/>
    <w:hidden/>
    <w:uiPriority w:val="99"/>
    <w:unhideWhenUsed/>
    <w:locked/>
    <w:rsid w:val="006C6AD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6C6ADA"/>
    <w:rPr>
      <w:rFonts w:ascii="Arial" w:hAnsi="Arial" w:cs="Arial"/>
      <w:vanish/>
      <w:sz w:val="16"/>
      <w:szCs w:val="16"/>
    </w:rPr>
  </w:style>
  <w:style w:type="paragraph" w:customStyle="1" w:styleId="Default">
    <w:name w:val="Default"/>
    <w:rsid w:val="00831F0E"/>
    <w:pPr>
      <w:autoSpaceDE w:val="0"/>
      <w:autoSpaceDN w:val="0"/>
      <w:adjustRightInd w:val="0"/>
    </w:pPr>
    <w:rPr>
      <w:rFonts w:ascii="Arial" w:hAnsi="Arial" w:cs="Arial"/>
      <w:color w:val="000000"/>
      <w:sz w:val="24"/>
      <w:szCs w:val="24"/>
    </w:rPr>
  </w:style>
  <w:style w:type="paragraph" w:styleId="Revision">
    <w:name w:val="Revision"/>
    <w:hidden/>
    <w:uiPriority w:val="71"/>
    <w:rsid w:val="00831F0E"/>
    <w:rPr>
      <w:sz w:val="24"/>
      <w:szCs w:val="24"/>
    </w:rPr>
  </w:style>
  <w:style w:type="character" w:styleId="PlaceholderText">
    <w:name w:val="Placeholder Text"/>
    <w:basedOn w:val="DefaultParagraphFont"/>
    <w:uiPriority w:val="99"/>
    <w:unhideWhenUsed/>
    <w:rsid w:val="009B547B"/>
    <w:rPr>
      <w:color w:val="666666"/>
    </w:rPr>
  </w:style>
  <w:style w:type="paragraph" w:customStyle="1" w:styleId="Bibliography1">
    <w:name w:val="Bibliography1"/>
    <w:basedOn w:val="Normal"/>
    <w:rsid w:val="009B547B"/>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684">
      <w:bodyDiv w:val="1"/>
      <w:marLeft w:val="0"/>
      <w:marRight w:val="0"/>
      <w:marTop w:val="0"/>
      <w:marBottom w:val="0"/>
      <w:divBdr>
        <w:top w:val="none" w:sz="0" w:space="0" w:color="auto"/>
        <w:left w:val="none" w:sz="0" w:space="0" w:color="auto"/>
        <w:bottom w:val="none" w:sz="0" w:space="0" w:color="auto"/>
        <w:right w:val="none" w:sz="0" w:space="0" w:color="auto"/>
      </w:divBdr>
    </w:div>
    <w:div w:id="5644196">
      <w:bodyDiv w:val="1"/>
      <w:marLeft w:val="0"/>
      <w:marRight w:val="0"/>
      <w:marTop w:val="0"/>
      <w:marBottom w:val="0"/>
      <w:divBdr>
        <w:top w:val="none" w:sz="0" w:space="0" w:color="auto"/>
        <w:left w:val="none" w:sz="0" w:space="0" w:color="auto"/>
        <w:bottom w:val="none" w:sz="0" w:space="0" w:color="auto"/>
        <w:right w:val="none" w:sz="0" w:space="0" w:color="auto"/>
      </w:divBdr>
    </w:div>
    <w:div w:id="9576042">
      <w:bodyDiv w:val="1"/>
      <w:marLeft w:val="0"/>
      <w:marRight w:val="0"/>
      <w:marTop w:val="0"/>
      <w:marBottom w:val="0"/>
      <w:divBdr>
        <w:top w:val="none" w:sz="0" w:space="0" w:color="auto"/>
        <w:left w:val="none" w:sz="0" w:space="0" w:color="auto"/>
        <w:bottom w:val="none" w:sz="0" w:space="0" w:color="auto"/>
        <w:right w:val="none" w:sz="0" w:space="0" w:color="auto"/>
      </w:divBdr>
    </w:div>
    <w:div w:id="23673380">
      <w:bodyDiv w:val="1"/>
      <w:marLeft w:val="0"/>
      <w:marRight w:val="0"/>
      <w:marTop w:val="0"/>
      <w:marBottom w:val="0"/>
      <w:divBdr>
        <w:top w:val="none" w:sz="0" w:space="0" w:color="auto"/>
        <w:left w:val="none" w:sz="0" w:space="0" w:color="auto"/>
        <w:bottom w:val="none" w:sz="0" w:space="0" w:color="auto"/>
        <w:right w:val="none" w:sz="0" w:space="0" w:color="auto"/>
      </w:divBdr>
    </w:div>
    <w:div w:id="35205284">
      <w:bodyDiv w:val="1"/>
      <w:marLeft w:val="0"/>
      <w:marRight w:val="0"/>
      <w:marTop w:val="0"/>
      <w:marBottom w:val="0"/>
      <w:divBdr>
        <w:top w:val="none" w:sz="0" w:space="0" w:color="auto"/>
        <w:left w:val="none" w:sz="0" w:space="0" w:color="auto"/>
        <w:bottom w:val="none" w:sz="0" w:space="0" w:color="auto"/>
        <w:right w:val="none" w:sz="0" w:space="0" w:color="auto"/>
      </w:divBdr>
    </w:div>
    <w:div w:id="46881551">
      <w:bodyDiv w:val="1"/>
      <w:marLeft w:val="0"/>
      <w:marRight w:val="0"/>
      <w:marTop w:val="0"/>
      <w:marBottom w:val="0"/>
      <w:divBdr>
        <w:top w:val="none" w:sz="0" w:space="0" w:color="auto"/>
        <w:left w:val="none" w:sz="0" w:space="0" w:color="auto"/>
        <w:bottom w:val="none" w:sz="0" w:space="0" w:color="auto"/>
        <w:right w:val="none" w:sz="0" w:space="0" w:color="auto"/>
      </w:divBdr>
    </w:div>
    <w:div w:id="50689572">
      <w:bodyDiv w:val="1"/>
      <w:marLeft w:val="0"/>
      <w:marRight w:val="0"/>
      <w:marTop w:val="0"/>
      <w:marBottom w:val="0"/>
      <w:divBdr>
        <w:top w:val="none" w:sz="0" w:space="0" w:color="auto"/>
        <w:left w:val="none" w:sz="0" w:space="0" w:color="auto"/>
        <w:bottom w:val="none" w:sz="0" w:space="0" w:color="auto"/>
        <w:right w:val="none" w:sz="0" w:space="0" w:color="auto"/>
      </w:divBdr>
    </w:div>
    <w:div w:id="52772727">
      <w:bodyDiv w:val="1"/>
      <w:marLeft w:val="0"/>
      <w:marRight w:val="0"/>
      <w:marTop w:val="0"/>
      <w:marBottom w:val="0"/>
      <w:divBdr>
        <w:top w:val="none" w:sz="0" w:space="0" w:color="auto"/>
        <w:left w:val="none" w:sz="0" w:space="0" w:color="auto"/>
        <w:bottom w:val="none" w:sz="0" w:space="0" w:color="auto"/>
        <w:right w:val="none" w:sz="0" w:space="0" w:color="auto"/>
      </w:divBdr>
    </w:div>
    <w:div w:id="84040502">
      <w:bodyDiv w:val="1"/>
      <w:marLeft w:val="0"/>
      <w:marRight w:val="0"/>
      <w:marTop w:val="0"/>
      <w:marBottom w:val="0"/>
      <w:divBdr>
        <w:top w:val="none" w:sz="0" w:space="0" w:color="auto"/>
        <w:left w:val="none" w:sz="0" w:space="0" w:color="auto"/>
        <w:bottom w:val="none" w:sz="0" w:space="0" w:color="auto"/>
        <w:right w:val="none" w:sz="0" w:space="0" w:color="auto"/>
      </w:divBdr>
    </w:div>
    <w:div w:id="95293901">
      <w:bodyDiv w:val="1"/>
      <w:marLeft w:val="0"/>
      <w:marRight w:val="0"/>
      <w:marTop w:val="0"/>
      <w:marBottom w:val="0"/>
      <w:divBdr>
        <w:top w:val="none" w:sz="0" w:space="0" w:color="auto"/>
        <w:left w:val="none" w:sz="0" w:space="0" w:color="auto"/>
        <w:bottom w:val="none" w:sz="0" w:space="0" w:color="auto"/>
        <w:right w:val="none" w:sz="0" w:space="0" w:color="auto"/>
      </w:divBdr>
    </w:div>
    <w:div w:id="103887048">
      <w:bodyDiv w:val="1"/>
      <w:marLeft w:val="0"/>
      <w:marRight w:val="0"/>
      <w:marTop w:val="0"/>
      <w:marBottom w:val="0"/>
      <w:divBdr>
        <w:top w:val="none" w:sz="0" w:space="0" w:color="auto"/>
        <w:left w:val="none" w:sz="0" w:space="0" w:color="auto"/>
        <w:bottom w:val="none" w:sz="0" w:space="0" w:color="auto"/>
        <w:right w:val="none" w:sz="0" w:space="0" w:color="auto"/>
      </w:divBdr>
    </w:div>
    <w:div w:id="111479074">
      <w:bodyDiv w:val="1"/>
      <w:marLeft w:val="0"/>
      <w:marRight w:val="0"/>
      <w:marTop w:val="0"/>
      <w:marBottom w:val="0"/>
      <w:divBdr>
        <w:top w:val="none" w:sz="0" w:space="0" w:color="auto"/>
        <w:left w:val="none" w:sz="0" w:space="0" w:color="auto"/>
        <w:bottom w:val="none" w:sz="0" w:space="0" w:color="auto"/>
        <w:right w:val="none" w:sz="0" w:space="0" w:color="auto"/>
      </w:divBdr>
    </w:div>
    <w:div w:id="125197364">
      <w:bodyDiv w:val="1"/>
      <w:marLeft w:val="0"/>
      <w:marRight w:val="0"/>
      <w:marTop w:val="0"/>
      <w:marBottom w:val="0"/>
      <w:divBdr>
        <w:top w:val="none" w:sz="0" w:space="0" w:color="auto"/>
        <w:left w:val="none" w:sz="0" w:space="0" w:color="auto"/>
        <w:bottom w:val="none" w:sz="0" w:space="0" w:color="auto"/>
        <w:right w:val="none" w:sz="0" w:space="0" w:color="auto"/>
      </w:divBdr>
    </w:div>
    <w:div w:id="141966734">
      <w:bodyDiv w:val="1"/>
      <w:marLeft w:val="0"/>
      <w:marRight w:val="0"/>
      <w:marTop w:val="0"/>
      <w:marBottom w:val="0"/>
      <w:divBdr>
        <w:top w:val="none" w:sz="0" w:space="0" w:color="auto"/>
        <w:left w:val="none" w:sz="0" w:space="0" w:color="auto"/>
        <w:bottom w:val="none" w:sz="0" w:space="0" w:color="auto"/>
        <w:right w:val="none" w:sz="0" w:space="0" w:color="auto"/>
      </w:divBdr>
    </w:div>
    <w:div w:id="141972500">
      <w:bodyDiv w:val="1"/>
      <w:marLeft w:val="0"/>
      <w:marRight w:val="0"/>
      <w:marTop w:val="0"/>
      <w:marBottom w:val="0"/>
      <w:divBdr>
        <w:top w:val="none" w:sz="0" w:space="0" w:color="auto"/>
        <w:left w:val="none" w:sz="0" w:space="0" w:color="auto"/>
        <w:bottom w:val="none" w:sz="0" w:space="0" w:color="auto"/>
        <w:right w:val="none" w:sz="0" w:space="0" w:color="auto"/>
      </w:divBdr>
    </w:div>
    <w:div w:id="147210810">
      <w:bodyDiv w:val="1"/>
      <w:marLeft w:val="0"/>
      <w:marRight w:val="0"/>
      <w:marTop w:val="0"/>
      <w:marBottom w:val="0"/>
      <w:divBdr>
        <w:top w:val="none" w:sz="0" w:space="0" w:color="auto"/>
        <w:left w:val="none" w:sz="0" w:space="0" w:color="auto"/>
        <w:bottom w:val="none" w:sz="0" w:space="0" w:color="auto"/>
        <w:right w:val="none" w:sz="0" w:space="0" w:color="auto"/>
      </w:divBdr>
    </w:div>
    <w:div w:id="160047499">
      <w:bodyDiv w:val="1"/>
      <w:marLeft w:val="0"/>
      <w:marRight w:val="0"/>
      <w:marTop w:val="0"/>
      <w:marBottom w:val="0"/>
      <w:divBdr>
        <w:top w:val="none" w:sz="0" w:space="0" w:color="auto"/>
        <w:left w:val="none" w:sz="0" w:space="0" w:color="auto"/>
        <w:bottom w:val="none" w:sz="0" w:space="0" w:color="auto"/>
        <w:right w:val="none" w:sz="0" w:space="0" w:color="auto"/>
      </w:divBdr>
    </w:div>
    <w:div w:id="188180338">
      <w:bodyDiv w:val="1"/>
      <w:marLeft w:val="0"/>
      <w:marRight w:val="0"/>
      <w:marTop w:val="0"/>
      <w:marBottom w:val="0"/>
      <w:divBdr>
        <w:top w:val="none" w:sz="0" w:space="0" w:color="auto"/>
        <w:left w:val="none" w:sz="0" w:space="0" w:color="auto"/>
        <w:bottom w:val="none" w:sz="0" w:space="0" w:color="auto"/>
        <w:right w:val="none" w:sz="0" w:space="0" w:color="auto"/>
      </w:divBdr>
    </w:div>
    <w:div w:id="194120488">
      <w:bodyDiv w:val="1"/>
      <w:marLeft w:val="0"/>
      <w:marRight w:val="0"/>
      <w:marTop w:val="0"/>
      <w:marBottom w:val="0"/>
      <w:divBdr>
        <w:top w:val="none" w:sz="0" w:space="0" w:color="auto"/>
        <w:left w:val="none" w:sz="0" w:space="0" w:color="auto"/>
        <w:bottom w:val="none" w:sz="0" w:space="0" w:color="auto"/>
        <w:right w:val="none" w:sz="0" w:space="0" w:color="auto"/>
      </w:divBdr>
    </w:div>
    <w:div w:id="201939377">
      <w:bodyDiv w:val="1"/>
      <w:marLeft w:val="0"/>
      <w:marRight w:val="0"/>
      <w:marTop w:val="0"/>
      <w:marBottom w:val="0"/>
      <w:divBdr>
        <w:top w:val="none" w:sz="0" w:space="0" w:color="auto"/>
        <w:left w:val="none" w:sz="0" w:space="0" w:color="auto"/>
        <w:bottom w:val="none" w:sz="0" w:space="0" w:color="auto"/>
        <w:right w:val="none" w:sz="0" w:space="0" w:color="auto"/>
      </w:divBdr>
    </w:div>
    <w:div w:id="228855258">
      <w:bodyDiv w:val="1"/>
      <w:marLeft w:val="0"/>
      <w:marRight w:val="0"/>
      <w:marTop w:val="0"/>
      <w:marBottom w:val="0"/>
      <w:divBdr>
        <w:top w:val="none" w:sz="0" w:space="0" w:color="auto"/>
        <w:left w:val="none" w:sz="0" w:space="0" w:color="auto"/>
        <w:bottom w:val="none" w:sz="0" w:space="0" w:color="auto"/>
        <w:right w:val="none" w:sz="0" w:space="0" w:color="auto"/>
      </w:divBdr>
    </w:div>
    <w:div w:id="231887609">
      <w:bodyDiv w:val="1"/>
      <w:marLeft w:val="0"/>
      <w:marRight w:val="0"/>
      <w:marTop w:val="0"/>
      <w:marBottom w:val="0"/>
      <w:divBdr>
        <w:top w:val="none" w:sz="0" w:space="0" w:color="auto"/>
        <w:left w:val="none" w:sz="0" w:space="0" w:color="auto"/>
        <w:bottom w:val="none" w:sz="0" w:space="0" w:color="auto"/>
        <w:right w:val="none" w:sz="0" w:space="0" w:color="auto"/>
      </w:divBdr>
      <w:divsChild>
        <w:div w:id="20194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207140">
              <w:marLeft w:val="0"/>
              <w:marRight w:val="0"/>
              <w:marTop w:val="0"/>
              <w:marBottom w:val="0"/>
              <w:divBdr>
                <w:top w:val="none" w:sz="0" w:space="0" w:color="auto"/>
                <w:left w:val="none" w:sz="0" w:space="0" w:color="auto"/>
                <w:bottom w:val="none" w:sz="0" w:space="0" w:color="auto"/>
                <w:right w:val="none" w:sz="0" w:space="0" w:color="auto"/>
              </w:divBdr>
              <w:divsChild>
                <w:div w:id="1439325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33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2471">
      <w:bodyDiv w:val="1"/>
      <w:marLeft w:val="0"/>
      <w:marRight w:val="0"/>
      <w:marTop w:val="0"/>
      <w:marBottom w:val="0"/>
      <w:divBdr>
        <w:top w:val="none" w:sz="0" w:space="0" w:color="auto"/>
        <w:left w:val="none" w:sz="0" w:space="0" w:color="auto"/>
        <w:bottom w:val="none" w:sz="0" w:space="0" w:color="auto"/>
        <w:right w:val="none" w:sz="0" w:space="0" w:color="auto"/>
      </w:divBdr>
      <w:divsChild>
        <w:div w:id="1972978313">
          <w:marLeft w:val="0"/>
          <w:marRight w:val="0"/>
          <w:marTop w:val="0"/>
          <w:marBottom w:val="0"/>
          <w:divBdr>
            <w:top w:val="none" w:sz="0" w:space="0" w:color="auto"/>
            <w:left w:val="none" w:sz="0" w:space="0" w:color="auto"/>
            <w:bottom w:val="none" w:sz="0" w:space="0" w:color="auto"/>
            <w:right w:val="none" w:sz="0" w:space="0" w:color="auto"/>
          </w:divBdr>
          <w:divsChild>
            <w:div w:id="27490782">
              <w:marLeft w:val="0"/>
              <w:marRight w:val="0"/>
              <w:marTop w:val="0"/>
              <w:marBottom w:val="0"/>
              <w:divBdr>
                <w:top w:val="none" w:sz="0" w:space="0" w:color="auto"/>
                <w:left w:val="none" w:sz="0" w:space="0" w:color="auto"/>
                <w:bottom w:val="none" w:sz="0" w:space="0" w:color="auto"/>
                <w:right w:val="none" w:sz="0" w:space="0" w:color="auto"/>
              </w:divBdr>
              <w:divsChild>
                <w:div w:id="1087767649">
                  <w:marLeft w:val="0"/>
                  <w:marRight w:val="0"/>
                  <w:marTop w:val="0"/>
                  <w:marBottom w:val="0"/>
                  <w:divBdr>
                    <w:top w:val="none" w:sz="0" w:space="0" w:color="auto"/>
                    <w:left w:val="none" w:sz="0" w:space="0" w:color="auto"/>
                    <w:bottom w:val="none" w:sz="0" w:space="0" w:color="auto"/>
                    <w:right w:val="none" w:sz="0" w:space="0" w:color="auto"/>
                  </w:divBdr>
                  <w:divsChild>
                    <w:div w:id="450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77385">
      <w:bodyDiv w:val="1"/>
      <w:marLeft w:val="0"/>
      <w:marRight w:val="0"/>
      <w:marTop w:val="0"/>
      <w:marBottom w:val="0"/>
      <w:divBdr>
        <w:top w:val="none" w:sz="0" w:space="0" w:color="auto"/>
        <w:left w:val="none" w:sz="0" w:space="0" w:color="auto"/>
        <w:bottom w:val="none" w:sz="0" w:space="0" w:color="auto"/>
        <w:right w:val="none" w:sz="0" w:space="0" w:color="auto"/>
      </w:divBdr>
    </w:div>
    <w:div w:id="266160729">
      <w:bodyDiv w:val="1"/>
      <w:marLeft w:val="0"/>
      <w:marRight w:val="0"/>
      <w:marTop w:val="0"/>
      <w:marBottom w:val="0"/>
      <w:divBdr>
        <w:top w:val="none" w:sz="0" w:space="0" w:color="auto"/>
        <w:left w:val="none" w:sz="0" w:space="0" w:color="auto"/>
        <w:bottom w:val="none" w:sz="0" w:space="0" w:color="auto"/>
        <w:right w:val="none" w:sz="0" w:space="0" w:color="auto"/>
      </w:divBdr>
    </w:div>
    <w:div w:id="268587573">
      <w:bodyDiv w:val="1"/>
      <w:marLeft w:val="0"/>
      <w:marRight w:val="0"/>
      <w:marTop w:val="0"/>
      <w:marBottom w:val="0"/>
      <w:divBdr>
        <w:top w:val="none" w:sz="0" w:space="0" w:color="auto"/>
        <w:left w:val="none" w:sz="0" w:space="0" w:color="auto"/>
        <w:bottom w:val="none" w:sz="0" w:space="0" w:color="auto"/>
        <w:right w:val="none" w:sz="0" w:space="0" w:color="auto"/>
      </w:divBdr>
    </w:div>
    <w:div w:id="288784062">
      <w:bodyDiv w:val="1"/>
      <w:marLeft w:val="0"/>
      <w:marRight w:val="0"/>
      <w:marTop w:val="0"/>
      <w:marBottom w:val="0"/>
      <w:divBdr>
        <w:top w:val="none" w:sz="0" w:space="0" w:color="auto"/>
        <w:left w:val="none" w:sz="0" w:space="0" w:color="auto"/>
        <w:bottom w:val="none" w:sz="0" w:space="0" w:color="auto"/>
        <w:right w:val="none" w:sz="0" w:space="0" w:color="auto"/>
      </w:divBdr>
    </w:div>
    <w:div w:id="297416945">
      <w:bodyDiv w:val="1"/>
      <w:marLeft w:val="0"/>
      <w:marRight w:val="0"/>
      <w:marTop w:val="0"/>
      <w:marBottom w:val="0"/>
      <w:divBdr>
        <w:top w:val="none" w:sz="0" w:space="0" w:color="auto"/>
        <w:left w:val="none" w:sz="0" w:space="0" w:color="auto"/>
        <w:bottom w:val="none" w:sz="0" w:space="0" w:color="auto"/>
        <w:right w:val="none" w:sz="0" w:space="0" w:color="auto"/>
      </w:divBdr>
    </w:div>
    <w:div w:id="304510767">
      <w:bodyDiv w:val="1"/>
      <w:marLeft w:val="0"/>
      <w:marRight w:val="0"/>
      <w:marTop w:val="0"/>
      <w:marBottom w:val="0"/>
      <w:divBdr>
        <w:top w:val="none" w:sz="0" w:space="0" w:color="auto"/>
        <w:left w:val="none" w:sz="0" w:space="0" w:color="auto"/>
        <w:bottom w:val="none" w:sz="0" w:space="0" w:color="auto"/>
        <w:right w:val="none" w:sz="0" w:space="0" w:color="auto"/>
      </w:divBdr>
    </w:div>
    <w:div w:id="326592917">
      <w:bodyDiv w:val="1"/>
      <w:marLeft w:val="0"/>
      <w:marRight w:val="0"/>
      <w:marTop w:val="0"/>
      <w:marBottom w:val="0"/>
      <w:divBdr>
        <w:top w:val="none" w:sz="0" w:space="0" w:color="auto"/>
        <w:left w:val="none" w:sz="0" w:space="0" w:color="auto"/>
        <w:bottom w:val="none" w:sz="0" w:space="0" w:color="auto"/>
        <w:right w:val="none" w:sz="0" w:space="0" w:color="auto"/>
      </w:divBdr>
    </w:div>
    <w:div w:id="340666398">
      <w:bodyDiv w:val="1"/>
      <w:marLeft w:val="0"/>
      <w:marRight w:val="0"/>
      <w:marTop w:val="0"/>
      <w:marBottom w:val="0"/>
      <w:divBdr>
        <w:top w:val="none" w:sz="0" w:space="0" w:color="auto"/>
        <w:left w:val="none" w:sz="0" w:space="0" w:color="auto"/>
        <w:bottom w:val="none" w:sz="0" w:space="0" w:color="auto"/>
        <w:right w:val="none" w:sz="0" w:space="0" w:color="auto"/>
      </w:divBdr>
    </w:div>
    <w:div w:id="396443322">
      <w:bodyDiv w:val="1"/>
      <w:marLeft w:val="0"/>
      <w:marRight w:val="0"/>
      <w:marTop w:val="0"/>
      <w:marBottom w:val="0"/>
      <w:divBdr>
        <w:top w:val="none" w:sz="0" w:space="0" w:color="auto"/>
        <w:left w:val="none" w:sz="0" w:space="0" w:color="auto"/>
        <w:bottom w:val="none" w:sz="0" w:space="0" w:color="auto"/>
        <w:right w:val="none" w:sz="0" w:space="0" w:color="auto"/>
      </w:divBdr>
    </w:div>
    <w:div w:id="397440099">
      <w:bodyDiv w:val="1"/>
      <w:marLeft w:val="0"/>
      <w:marRight w:val="0"/>
      <w:marTop w:val="0"/>
      <w:marBottom w:val="0"/>
      <w:divBdr>
        <w:top w:val="none" w:sz="0" w:space="0" w:color="auto"/>
        <w:left w:val="none" w:sz="0" w:space="0" w:color="auto"/>
        <w:bottom w:val="none" w:sz="0" w:space="0" w:color="auto"/>
        <w:right w:val="none" w:sz="0" w:space="0" w:color="auto"/>
      </w:divBdr>
    </w:div>
    <w:div w:id="398014155">
      <w:bodyDiv w:val="1"/>
      <w:marLeft w:val="0"/>
      <w:marRight w:val="0"/>
      <w:marTop w:val="0"/>
      <w:marBottom w:val="0"/>
      <w:divBdr>
        <w:top w:val="none" w:sz="0" w:space="0" w:color="auto"/>
        <w:left w:val="none" w:sz="0" w:space="0" w:color="auto"/>
        <w:bottom w:val="none" w:sz="0" w:space="0" w:color="auto"/>
        <w:right w:val="none" w:sz="0" w:space="0" w:color="auto"/>
      </w:divBdr>
    </w:div>
    <w:div w:id="425730874">
      <w:bodyDiv w:val="1"/>
      <w:marLeft w:val="0"/>
      <w:marRight w:val="0"/>
      <w:marTop w:val="0"/>
      <w:marBottom w:val="0"/>
      <w:divBdr>
        <w:top w:val="none" w:sz="0" w:space="0" w:color="auto"/>
        <w:left w:val="none" w:sz="0" w:space="0" w:color="auto"/>
        <w:bottom w:val="none" w:sz="0" w:space="0" w:color="auto"/>
        <w:right w:val="none" w:sz="0" w:space="0" w:color="auto"/>
      </w:divBdr>
    </w:div>
    <w:div w:id="448276567">
      <w:bodyDiv w:val="1"/>
      <w:marLeft w:val="0"/>
      <w:marRight w:val="0"/>
      <w:marTop w:val="0"/>
      <w:marBottom w:val="0"/>
      <w:divBdr>
        <w:top w:val="none" w:sz="0" w:space="0" w:color="auto"/>
        <w:left w:val="none" w:sz="0" w:space="0" w:color="auto"/>
        <w:bottom w:val="none" w:sz="0" w:space="0" w:color="auto"/>
        <w:right w:val="none" w:sz="0" w:space="0" w:color="auto"/>
      </w:divBdr>
    </w:div>
    <w:div w:id="450974198">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76263147">
      <w:bodyDiv w:val="1"/>
      <w:marLeft w:val="0"/>
      <w:marRight w:val="0"/>
      <w:marTop w:val="0"/>
      <w:marBottom w:val="0"/>
      <w:divBdr>
        <w:top w:val="none" w:sz="0" w:space="0" w:color="auto"/>
        <w:left w:val="none" w:sz="0" w:space="0" w:color="auto"/>
        <w:bottom w:val="none" w:sz="0" w:space="0" w:color="auto"/>
        <w:right w:val="none" w:sz="0" w:space="0" w:color="auto"/>
      </w:divBdr>
    </w:div>
    <w:div w:id="480117711">
      <w:bodyDiv w:val="1"/>
      <w:marLeft w:val="0"/>
      <w:marRight w:val="0"/>
      <w:marTop w:val="0"/>
      <w:marBottom w:val="0"/>
      <w:divBdr>
        <w:top w:val="none" w:sz="0" w:space="0" w:color="auto"/>
        <w:left w:val="none" w:sz="0" w:space="0" w:color="auto"/>
        <w:bottom w:val="none" w:sz="0" w:space="0" w:color="auto"/>
        <w:right w:val="none" w:sz="0" w:space="0" w:color="auto"/>
      </w:divBdr>
    </w:div>
    <w:div w:id="481508061">
      <w:bodyDiv w:val="1"/>
      <w:marLeft w:val="0"/>
      <w:marRight w:val="0"/>
      <w:marTop w:val="0"/>
      <w:marBottom w:val="0"/>
      <w:divBdr>
        <w:top w:val="none" w:sz="0" w:space="0" w:color="auto"/>
        <w:left w:val="none" w:sz="0" w:space="0" w:color="auto"/>
        <w:bottom w:val="none" w:sz="0" w:space="0" w:color="auto"/>
        <w:right w:val="none" w:sz="0" w:space="0" w:color="auto"/>
      </w:divBdr>
    </w:div>
    <w:div w:id="489056815">
      <w:bodyDiv w:val="1"/>
      <w:marLeft w:val="0"/>
      <w:marRight w:val="0"/>
      <w:marTop w:val="0"/>
      <w:marBottom w:val="0"/>
      <w:divBdr>
        <w:top w:val="none" w:sz="0" w:space="0" w:color="auto"/>
        <w:left w:val="none" w:sz="0" w:space="0" w:color="auto"/>
        <w:bottom w:val="none" w:sz="0" w:space="0" w:color="auto"/>
        <w:right w:val="none" w:sz="0" w:space="0" w:color="auto"/>
      </w:divBdr>
    </w:div>
    <w:div w:id="494107810">
      <w:bodyDiv w:val="1"/>
      <w:marLeft w:val="0"/>
      <w:marRight w:val="0"/>
      <w:marTop w:val="0"/>
      <w:marBottom w:val="0"/>
      <w:divBdr>
        <w:top w:val="none" w:sz="0" w:space="0" w:color="auto"/>
        <w:left w:val="none" w:sz="0" w:space="0" w:color="auto"/>
        <w:bottom w:val="none" w:sz="0" w:space="0" w:color="auto"/>
        <w:right w:val="none" w:sz="0" w:space="0" w:color="auto"/>
      </w:divBdr>
    </w:div>
    <w:div w:id="497497978">
      <w:bodyDiv w:val="1"/>
      <w:marLeft w:val="0"/>
      <w:marRight w:val="0"/>
      <w:marTop w:val="0"/>
      <w:marBottom w:val="0"/>
      <w:divBdr>
        <w:top w:val="none" w:sz="0" w:space="0" w:color="auto"/>
        <w:left w:val="none" w:sz="0" w:space="0" w:color="auto"/>
        <w:bottom w:val="none" w:sz="0" w:space="0" w:color="auto"/>
        <w:right w:val="none" w:sz="0" w:space="0" w:color="auto"/>
      </w:divBdr>
    </w:div>
    <w:div w:id="498622302">
      <w:bodyDiv w:val="1"/>
      <w:marLeft w:val="0"/>
      <w:marRight w:val="0"/>
      <w:marTop w:val="0"/>
      <w:marBottom w:val="0"/>
      <w:divBdr>
        <w:top w:val="none" w:sz="0" w:space="0" w:color="auto"/>
        <w:left w:val="none" w:sz="0" w:space="0" w:color="auto"/>
        <w:bottom w:val="none" w:sz="0" w:space="0" w:color="auto"/>
        <w:right w:val="none" w:sz="0" w:space="0" w:color="auto"/>
      </w:divBdr>
      <w:divsChild>
        <w:div w:id="947544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271792">
              <w:marLeft w:val="0"/>
              <w:marRight w:val="0"/>
              <w:marTop w:val="0"/>
              <w:marBottom w:val="0"/>
              <w:divBdr>
                <w:top w:val="none" w:sz="0" w:space="0" w:color="auto"/>
                <w:left w:val="none" w:sz="0" w:space="0" w:color="auto"/>
                <w:bottom w:val="none" w:sz="0" w:space="0" w:color="auto"/>
                <w:right w:val="none" w:sz="0" w:space="0" w:color="auto"/>
              </w:divBdr>
              <w:divsChild>
                <w:div w:id="158553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344011">
      <w:bodyDiv w:val="1"/>
      <w:marLeft w:val="0"/>
      <w:marRight w:val="0"/>
      <w:marTop w:val="0"/>
      <w:marBottom w:val="0"/>
      <w:divBdr>
        <w:top w:val="none" w:sz="0" w:space="0" w:color="auto"/>
        <w:left w:val="none" w:sz="0" w:space="0" w:color="auto"/>
        <w:bottom w:val="none" w:sz="0" w:space="0" w:color="auto"/>
        <w:right w:val="none" w:sz="0" w:space="0" w:color="auto"/>
      </w:divBdr>
    </w:div>
    <w:div w:id="518937339">
      <w:bodyDiv w:val="1"/>
      <w:marLeft w:val="0"/>
      <w:marRight w:val="0"/>
      <w:marTop w:val="0"/>
      <w:marBottom w:val="0"/>
      <w:divBdr>
        <w:top w:val="none" w:sz="0" w:space="0" w:color="auto"/>
        <w:left w:val="none" w:sz="0" w:space="0" w:color="auto"/>
        <w:bottom w:val="none" w:sz="0" w:space="0" w:color="auto"/>
        <w:right w:val="none" w:sz="0" w:space="0" w:color="auto"/>
      </w:divBdr>
    </w:div>
    <w:div w:id="530150275">
      <w:bodyDiv w:val="1"/>
      <w:marLeft w:val="0"/>
      <w:marRight w:val="0"/>
      <w:marTop w:val="0"/>
      <w:marBottom w:val="0"/>
      <w:divBdr>
        <w:top w:val="none" w:sz="0" w:space="0" w:color="auto"/>
        <w:left w:val="none" w:sz="0" w:space="0" w:color="auto"/>
        <w:bottom w:val="none" w:sz="0" w:space="0" w:color="auto"/>
        <w:right w:val="none" w:sz="0" w:space="0" w:color="auto"/>
      </w:divBdr>
    </w:div>
    <w:div w:id="536085451">
      <w:bodyDiv w:val="1"/>
      <w:marLeft w:val="0"/>
      <w:marRight w:val="0"/>
      <w:marTop w:val="0"/>
      <w:marBottom w:val="0"/>
      <w:divBdr>
        <w:top w:val="none" w:sz="0" w:space="0" w:color="auto"/>
        <w:left w:val="none" w:sz="0" w:space="0" w:color="auto"/>
        <w:bottom w:val="none" w:sz="0" w:space="0" w:color="auto"/>
        <w:right w:val="none" w:sz="0" w:space="0" w:color="auto"/>
      </w:divBdr>
    </w:div>
    <w:div w:id="543760089">
      <w:bodyDiv w:val="1"/>
      <w:marLeft w:val="0"/>
      <w:marRight w:val="0"/>
      <w:marTop w:val="0"/>
      <w:marBottom w:val="0"/>
      <w:divBdr>
        <w:top w:val="none" w:sz="0" w:space="0" w:color="auto"/>
        <w:left w:val="none" w:sz="0" w:space="0" w:color="auto"/>
        <w:bottom w:val="none" w:sz="0" w:space="0" w:color="auto"/>
        <w:right w:val="none" w:sz="0" w:space="0" w:color="auto"/>
      </w:divBdr>
    </w:div>
    <w:div w:id="568467431">
      <w:bodyDiv w:val="1"/>
      <w:marLeft w:val="0"/>
      <w:marRight w:val="0"/>
      <w:marTop w:val="0"/>
      <w:marBottom w:val="0"/>
      <w:divBdr>
        <w:top w:val="none" w:sz="0" w:space="0" w:color="auto"/>
        <w:left w:val="none" w:sz="0" w:space="0" w:color="auto"/>
        <w:bottom w:val="none" w:sz="0" w:space="0" w:color="auto"/>
        <w:right w:val="none" w:sz="0" w:space="0" w:color="auto"/>
      </w:divBdr>
    </w:div>
    <w:div w:id="581719150">
      <w:bodyDiv w:val="1"/>
      <w:marLeft w:val="0"/>
      <w:marRight w:val="0"/>
      <w:marTop w:val="0"/>
      <w:marBottom w:val="0"/>
      <w:divBdr>
        <w:top w:val="none" w:sz="0" w:space="0" w:color="auto"/>
        <w:left w:val="none" w:sz="0" w:space="0" w:color="auto"/>
        <w:bottom w:val="none" w:sz="0" w:space="0" w:color="auto"/>
        <w:right w:val="none" w:sz="0" w:space="0" w:color="auto"/>
      </w:divBdr>
    </w:div>
    <w:div w:id="582646266">
      <w:bodyDiv w:val="1"/>
      <w:marLeft w:val="0"/>
      <w:marRight w:val="0"/>
      <w:marTop w:val="0"/>
      <w:marBottom w:val="0"/>
      <w:divBdr>
        <w:top w:val="none" w:sz="0" w:space="0" w:color="auto"/>
        <w:left w:val="none" w:sz="0" w:space="0" w:color="auto"/>
        <w:bottom w:val="none" w:sz="0" w:space="0" w:color="auto"/>
        <w:right w:val="none" w:sz="0" w:space="0" w:color="auto"/>
      </w:divBdr>
    </w:div>
    <w:div w:id="602763155">
      <w:bodyDiv w:val="1"/>
      <w:marLeft w:val="0"/>
      <w:marRight w:val="0"/>
      <w:marTop w:val="0"/>
      <w:marBottom w:val="0"/>
      <w:divBdr>
        <w:top w:val="none" w:sz="0" w:space="0" w:color="auto"/>
        <w:left w:val="none" w:sz="0" w:space="0" w:color="auto"/>
        <w:bottom w:val="none" w:sz="0" w:space="0" w:color="auto"/>
        <w:right w:val="none" w:sz="0" w:space="0" w:color="auto"/>
      </w:divBdr>
    </w:div>
    <w:div w:id="609750795">
      <w:bodyDiv w:val="1"/>
      <w:marLeft w:val="0"/>
      <w:marRight w:val="0"/>
      <w:marTop w:val="0"/>
      <w:marBottom w:val="0"/>
      <w:divBdr>
        <w:top w:val="none" w:sz="0" w:space="0" w:color="auto"/>
        <w:left w:val="none" w:sz="0" w:space="0" w:color="auto"/>
        <w:bottom w:val="none" w:sz="0" w:space="0" w:color="auto"/>
        <w:right w:val="none" w:sz="0" w:space="0" w:color="auto"/>
      </w:divBdr>
    </w:div>
    <w:div w:id="617376360">
      <w:bodyDiv w:val="1"/>
      <w:marLeft w:val="0"/>
      <w:marRight w:val="0"/>
      <w:marTop w:val="0"/>
      <w:marBottom w:val="0"/>
      <w:divBdr>
        <w:top w:val="none" w:sz="0" w:space="0" w:color="auto"/>
        <w:left w:val="none" w:sz="0" w:space="0" w:color="auto"/>
        <w:bottom w:val="none" w:sz="0" w:space="0" w:color="auto"/>
        <w:right w:val="none" w:sz="0" w:space="0" w:color="auto"/>
      </w:divBdr>
    </w:div>
    <w:div w:id="620261393">
      <w:bodyDiv w:val="1"/>
      <w:marLeft w:val="0"/>
      <w:marRight w:val="0"/>
      <w:marTop w:val="0"/>
      <w:marBottom w:val="0"/>
      <w:divBdr>
        <w:top w:val="none" w:sz="0" w:space="0" w:color="auto"/>
        <w:left w:val="none" w:sz="0" w:space="0" w:color="auto"/>
        <w:bottom w:val="none" w:sz="0" w:space="0" w:color="auto"/>
        <w:right w:val="none" w:sz="0" w:space="0" w:color="auto"/>
      </w:divBdr>
    </w:div>
    <w:div w:id="627705052">
      <w:bodyDiv w:val="1"/>
      <w:marLeft w:val="0"/>
      <w:marRight w:val="0"/>
      <w:marTop w:val="0"/>
      <w:marBottom w:val="0"/>
      <w:divBdr>
        <w:top w:val="none" w:sz="0" w:space="0" w:color="auto"/>
        <w:left w:val="none" w:sz="0" w:space="0" w:color="auto"/>
        <w:bottom w:val="none" w:sz="0" w:space="0" w:color="auto"/>
        <w:right w:val="none" w:sz="0" w:space="0" w:color="auto"/>
      </w:divBdr>
    </w:div>
    <w:div w:id="652761181">
      <w:bodyDiv w:val="1"/>
      <w:marLeft w:val="0"/>
      <w:marRight w:val="0"/>
      <w:marTop w:val="0"/>
      <w:marBottom w:val="0"/>
      <w:divBdr>
        <w:top w:val="none" w:sz="0" w:space="0" w:color="auto"/>
        <w:left w:val="none" w:sz="0" w:space="0" w:color="auto"/>
        <w:bottom w:val="none" w:sz="0" w:space="0" w:color="auto"/>
        <w:right w:val="none" w:sz="0" w:space="0" w:color="auto"/>
      </w:divBdr>
    </w:div>
    <w:div w:id="654535300">
      <w:bodyDiv w:val="1"/>
      <w:marLeft w:val="0"/>
      <w:marRight w:val="0"/>
      <w:marTop w:val="0"/>
      <w:marBottom w:val="0"/>
      <w:divBdr>
        <w:top w:val="none" w:sz="0" w:space="0" w:color="auto"/>
        <w:left w:val="none" w:sz="0" w:space="0" w:color="auto"/>
        <w:bottom w:val="none" w:sz="0" w:space="0" w:color="auto"/>
        <w:right w:val="none" w:sz="0" w:space="0" w:color="auto"/>
      </w:divBdr>
    </w:div>
    <w:div w:id="665400713">
      <w:bodyDiv w:val="1"/>
      <w:marLeft w:val="0"/>
      <w:marRight w:val="0"/>
      <w:marTop w:val="0"/>
      <w:marBottom w:val="0"/>
      <w:divBdr>
        <w:top w:val="none" w:sz="0" w:space="0" w:color="auto"/>
        <w:left w:val="none" w:sz="0" w:space="0" w:color="auto"/>
        <w:bottom w:val="none" w:sz="0" w:space="0" w:color="auto"/>
        <w:right w:val="none" w:sz="0" w:space="0" w:color="auto"/>
      </w:divBdr>
    </w:div>
    <w:div w:id="672680187">
      <w:bodyDiv w:val="1"/>
      <w:marLeft w:val="0"/>
      <w:marRight w:val="0"/>
      <w:marTop w:val="0"/>
      <w:marBottom w:val="0"/>
      <w:divBdr>
        <w:top w:val="none" w:sz="0" w:space="0" w:color="auto"/>
        <w:left w:val="none" w:sz="0" w:space="0" w:color="auto"/>
        <w:bottom w:val="none" w:sz="0" w:space="0" w:color="auto"/>
        <w:right w:val="none" w:sz="0" w:space="0" w:color="auto"/>
      </w:divBdr>
    </w:div>
    <w:div w:id="676227299">
      <w:bodyDiv w:val="1"/>
      <w:marLeft w:val="0"/>
      <w:marRight w:val="0"/>
      <w:marTop w:val="0"/>
      <w:marBottom w:val="0"/>
      <w:divBdr>
        <w:top w:val="none" w:sz="0" w:space="0" w:color="auto"/>
        <w:left w:val="none" w:sz="0" w:space="0" w:color="auto"/>
        <w:bottom w:val="none" w:sz="0" w:space="0" w:color="auto"/>
        <w:right w:val="none" w:sz="0" w:space="0" w:color="auto"/>
      </w:divBdr>
    </w:div>
    <w:div w:id="688799435">
      <w:bodyDiv w:val="1"/>
      <w:marLeft w:val="0"/>
      <w:marRight w:val="0"/>
      <w:marTop w:val="0"/>
      <w:marBottom w:val="0"/>
      <w:divBdr>
        <w:top w:val="none" w:sz="0" w:space="0" w:color="auto"/>
        <w:left w:val="none" w:sz="0" w:space="0" w:color="auto"/>
        <w:bottom w:val="none" w:sz="0" w:space="0" w:color="auto"/>
        <w:right w:val="none" w:sz="0" w:space="0" w:color="auto"/>
      </w:divBdr>
    </w:div>
    <w:div w:id="689456426">
      <w:bodyDiv w:val="1"/>
      <w:marLeft w:val="0"/>
      <w:marRight w:val="0"/>
      <w:marTop w:val="0"/>
      <w:marBottom w:val="0"/>
      <w:divBdr>
        <w:top w:val="none" w:sz="0" w:space="0" w:color="auto"/>
        <w:left w:val="none" w:sz="0" w:space="0" w:color="auto"/>
        <w:bottom w:val="none" w:sz="0" w:space="0" w:color="auto"/>
        <w:right w:val="none" w:sz="0" w:space="0" w:color="auto"/>
      </w:divBdr>
    </w:div>
    <w:div w:id="702750937">
      <w:bodyDiv w:val="1"/>
      <w:marLeft w:val="0"/>
      <w:marRight w:val="0"/>
      <w:marTop w:val="0"/>
      <w:marBottom w:val="0"/>
      <w:divBdr>
        <w:top w:val="none" w:sz="0" w:space="0" w:color="auto"/>
        <w:left w:val="none" w:sz="0" w:space="0" w:color="auto"/>
        <w:bottom w:val="none" w:sz="0" w:space="0" w:color="auto"/>
        <w:right w:val="none" w:sz="0" w:space="0" w:color="auto"/>
      </w:divBdr>
    </w:div>
    <w:div w:id="708145918">
      <w:bodyDiv w:val="1"/>
      <w:marLeft w:val="0"/>
      <w:marRight w:val="0"/>
      <w:marTop w:val="0"/>
      <w:marBottom w:val="0"/>
      <w:divBdr>
        <w:top w:val="none" w:sz="0" w:space="0" w:color="auto"/>
        <w:left w:val="none" w:sz="0" w:space="0" w:color="auto"/>
        <w:bottom w:val="none" w:sz="0" w:space="0" w:color="auto"/>
        <w:right w:val="none" w:sz="0" w:space="0" w:color="auto"/>
      </w:divBdr>
    </w:div>
    <w:div w:id="734277216">
      <w:bodyDiv w:val="1"/>
      <w:marLeft w:val="0"/>
      <w:marRight w:val="0"/>
      <w:marTop w:val="0"/>
      <w:marBottom w:val="0"/>
      <w:divBdr>
        <w:top w:val="none" w:sz="0" w:space="0" w:color="auto"/>
        <w:left w:val="none" w:sz="0" w:space="0" w:color="auto"/>
        <w:bottom w:val="none" w:sz="0" w:space="0" w:color="auto"/>
        <w:right w:val="none" w:sz="0" w:space="0" w:color="auto"/>
      </w:divBdr>
    </w:div>
    <w:div w:id="756563318">
      <w:bodyDiv w:val="1"/>
      <w:marLeft w:val="0"/>
      <w:marRight w:val="0"/>
      <w:marTop w:val="0"/>
      <w:marBottom w:val="0"/>
      <w:divBdr>
        <w:top w:val="none" w:sz="0" w:space="0" w:color="auto"/>
        <w:left w:val="none" w:sz="0" w:space="0" w:color="auto"/>
        <w:bottom w:val="none" w:sz="0" w:space="0" w:color="auto"/>
        <w:right w:val="none" w:sz="0" w:space="0" w:color="auto"/>
      </w:divBdr>
    </w:div>
    <w:div w:id="758985224">
      <w:bodyDiv w:val="1"/>
      <w:marLeft w:val="0"/>
      <w:marRight w:val="0"/>
      <w:marTop w:val="0"/>
      <w:marBottom w:val="0"/>
      <w:divBdr>
        <w:top w:val="none" w:sz="0" w:space="0" w:color="auto"/>
        <w:left w:val="none" w:sz="0" w:space="0" w:color="auto"/>
        <w:bottom w:val="none" w:sz="0" w:space="0" w:color="auto"/>
        <w:right w:val="none" w:sz="0" w:space="0" w:color="auto"/>
      </w:divBdr>
    </w:div>
    <w:div w:id="779229106">
      <w:bodyDiv w:val="1"/>
      <w:marLeft w:val="0"/>
      <w:marRight w:val="0"/>
      <w:marTop w:val="0"/>
      <w:marBottom w:val="0"/>
      <w:divBdr>
        <w:top w:val="none" w:sz="0" w:space="0" w:color="auto"/>
        <w:left w:val="none" w:sz="0" w:space="0" w:color="auto"/>
        <w:bottom w:val="none" w:sz="0" w:space="0" w:color="auto"/>
        <w:right w:val="none" w:sz="0" w:space="0" w:color="auto"/>
      </w:divBdr>
    </w:div>
    <w:div w:id="787089913">
      <w:bodyDiv w:val="1"/>
      <w:marLeft w:val="0"/>
      <w:marRight w:val="0"/>
      <w:marTop w:val="0"/>
      <w:marBottom w:val="0"/>
      <w:divBdr>
        <w:top w:val="none" w:sz="0" w:space="0" w:color="auto"/>
        <w:left w:val="none" w:sz="0" w:space="0" w:color="auto"/>
        <w:bottom w:val="none" w:sz="0" w:space="0" w:color="auto"/>
        <w:right w:val="none" w:sz="0" w:space="0" w:color="auto"/>
      </w:divBdr>
    </w:div>
    <w:div w:id="792985820">
      <w:bodyDiv w:val="1"/>
      <w:marLeft w:val="0"/>
      <w:marRight w:val="0"/>
      <w:marTop w:val="0"/>
      <w:marBottom w:val="0"/>
      <w:divBdr>
        <w:top w:val="none" w:sz="0" w:space="0" w:color="auto"/>
        <w:left w:val="none" w:sz="0" w:space="0" w:color="auto"/>
        <w:bottom w:val="none" w:sz="0" w:space="0" w:color="auto"/>
        <w:right w:val="none" w:sz="0" w:space="0" w:color="auto"/>
      </w:divBdr>
    </w:div>
    <w:div w:id="825054009">
      <w:bodyDiv w:val="1"/>
      <w:marLeft w:val="0"/>
      <w:marRight w:val="0"/>
      <w:marTop w:val="0"/>
      <w:marBottom w:val="0"/>
      <w:divBdr>
        <w:top w:val="none" w:sz="0" w:space="0" w:color="auto"/>
        <w:left w:val="none" w:sz="0" w:space="0" w:color="auto"/>
        <w:bottom w:val="none" w:sz="0" w:space="0" w:color="auto"/>
        <w:right w:val="none" w:sz="0" w:space="0" w:color="auto"/>
      </w:divBdr>
    </w:div>
    <w:div w:id="833031779">
      <w:bodyDiv w:val="1"/>
      <w:marLeft w:val="0"/>
      <w:marRight w:val="0"/>
      <w:marTop w:val="0"/>
      <w:marBottom w:val="0"/>
      <w:divBdr>
        <w:top w:val="none" w:sz="0" w:space="0" w:color="auto"/>
        <w:left w:val="none" w:sz="0" w:space="0" w:color="auto"/>
        <w:bottom w:val="none" w:sz="0" w:space="0" w:color="auto"/>
        <w:right w:val="none" w:sz="0" w:space="0" w:color="auto"/>
      </w:divBdr>
    </w:div>
    <w:div w:id="840657288">
      <w:bodyDiv w:val="1"/>
      <w:marLeft w:val="0"/>
      <w:marRight w:val="0"/>
      <w:marTop w:val="0"/>
      <w:marBottom w:val="0"/>
      <w:divBdr>
        <w:top w:val="none" w:sz="0" w:space="0" w:color="auto"/>
        <w:left w:val="none" w:sz="0" w:space="0" w:color="auto"/>
        <w:bottom w:val="none" w:sz="0" w:space="0" w:color="auto"/>
        <w:right w:val="none" w:sz="0" w:space="0" w:color="auto"/>
      </w:divBdr>
    </w:div>
    <w:div w:id="847718240">
      <w:bodyDiv w:val="1"/>
      <w:marLeft w:val="0"/>
      <w:marRight w:val="0"/>
      <w:marTop w:val="0"/>
      <w:marBottom w:val="0"/>
      <w:divBdr>
        <w:top w:val="none" w:sz="0" w:space="0" w:color="auto"/>
        <w:left w:val="none" w:sz="0" w:space="0" w:color="auto"/>
        <w:bottom w:val="none" w:sz="0" w:space="0" w:color="auto"/>
        <w:right w:val="none" w:sz="0" w:space="0" w:color="auto"/>
      </w:divBdr>
      <w:divsChild>
        <w:div w:id="32774097">
          <w:marLeft w:val="0"/>
          <w:marRight w:val="0"/>
          <w:marTop w:val="0"/>
          <w:marBottom w:val="0"/>
          <w:divBdr>
            <w:top w:val="none" w:sz="0" w:space="0" w:color="auto"/>
            <w:left w:val="none" w:sz="0" w:space="0" w:color="auto"/>
            <w:bottom w:val="none" w:sz="0" w:space="0" w:color="auto"/>
            <w:right w:val="none" w:sz="0" w:space="0" w:color="auto"/>
          </w:divBdr>
          <w:divsChild>
            <w:div w:id="1430617510">
              <w:marLeft w:val="0"/>
              <w:marRight w:val="0"/>
              <w:marTop w:val="0"/>
              <w:marBottom w:val="0"/>
              <w:divBdr>
                <w:top w:val="none" w:sz="0" w:space="0" w:color="auto"/>
                <w:left w:val="none" w:sz="0" w:space="0" w:color="auto"/>
                <w:bottom w:val="none" w:sz="0" w:space="0" w:color="auto"/>
                <w:right w:val="none" w:sz="0" w:space="0" w:color="auto"/>
              </w:divBdr>
              <w:divsChild>
                <w:div w:id="1484741547">
                  <w:marLeft w:val="0"/>
                  <w:marRight w:val="0"/>
                  <w:marTop w:val="0"/>
                  <w:marBottom w:val="0"/>
                  <w:divBdr>
                    <w:top w:val="none" w:sz="0" w:space="0" w:color="auto"/>
                    <w:left w:val="none" w:sz="0" w:space="0" w:color="auto"/>
                    <w:bottom w:val="none" w:sz="0" w:space="0" w:color="auto"/>
                    <w:right w:val="none" w:sz="0" w:space="0" w:color="auto"/>
                  </w:divBdr>
                  <w:divsChild>
                    <w:div w:id="16166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4224">
      <w:bodyDiv w:val="1"/>
      <w:marLeft w:val="0"/>
      <w:marRight w:val="0"/>
      <w:marTop w:val="0"/>
      <w:marBottom w:val="0"/>
      <w:divBdr>
        <w:top w:val="none" w:sz="0" w:space="0" w:color="auto"/>
        <w:left w:val="none" w:sz="0" w:space="0" w:color="auto"/>
        <w:bottom w:val="none" w:sz="0" w:space="0" w:color="auto"/>
        <w:right w:val="none" w:sz="0" w:space="0" w:color="auto"/>
      </w:divBdr>
    </w:div>
    <w:div w:id="897277499">
      <w:bodyDiv w:val="1"/>
      <w:marLeft w:val="0"/>
      <w:marRight w:val="0"/>
      <w:marTop w:val="0"/>
      <w:marBottom w:val="0"/>
      <w:divBdr>
        <w:top w:val="none" w:sz="0" w:space="0" w:color="auto"/>
        <w:left w:val="none" w:sz="0" w:space="0" w:color="auto"/>
        <w:bottom w:val="none" w:sz="0" w:space="0" w:color="auto"/>
        <w:right w:val="none" w:sz="0" w:space="0" w:color="auto"/>
      </w:divBdr>
    </w:div>
    <w:div w:id="899680109">
      <w:bodyDiv w:val="1"/>
      <w:marLeft w:val="0"/>
      <w:marRight w:val="0"/>
      <w:marTop w:val="0"/>
      <w:marBottom w:val="0"/>
      <w:divBdr>
        <w:top w:val="none" w:sz="0" w:space="0" w:color="auto"/>
        <w:left w:val="none" w:sz="0" w:space="0" w:color="auto"/>
        <w:bottom w:val="none" w:sz="0" w:space="0" w:color="auto"/>
        <w:right w:val="none" w:sz="0" w:space="0" w:color="auto"/>
      </w:divBdr>
    </w:div>
    <w:div w:id="903642560">
      <w:bodyDiv w:val="1"/>
      <w:marLeft w:val="0"/>
      <w:marRight w:val="0"/>
      <w:marTop w:val="0"/>
      <w:marBottom w:val="0"/>
      <w:divBdr>
        <w:top w:val="none" w:sz="0" w:space="0" w:color="auto"/>
        <w:left w:val="none" w:sz="0" w:space="0" w:color="auto"/>
        <w:bottom w:val="none" w:sz="0" w:space="0" w:color="auto"/>
        <w:right w:val="none" w:sz="0" w:space="0" w:color="auto"/>
      </w:divBdr>
    </w:div>
    <w:div w:id="912396029">
      <w:bodyDiv w:val="1"/>
      <w:marLeft w:val="0"/>
      <w:marRight w:val="0"/>
      <w:marTop w:val="0"/>
      <w:marBottom w:val="0"/>
      <w:divBdr>
        <w:top w:val="none" w:sz="0" w:space="0" w:color="auto"/>
        <w:left w:val="none" w:sz="0" w:space="0" w:color="auto"/>
        <w:bottom w:val="none" w:sz="0" w:space="0" w:color="auto"/>
        <w:right w:val="none" w:sz="0" w:space="0" w:color="auto"/>
      </w:divBdr>
    </w:div>
    <w:div w:id="917594302">
      <w:bodyDiv w:val="1"/>
      <w:marLeft w:val="0"/>
      <w:marRight w:val="0"/>
      <w:marTop w:val="0"/>
      <w:marBottom w:val="0"/>
      <w:divBdr>
        <w:top w:val="none" w:sz="0" w:space="0" w:color="auto"/>
        <w:left w:val="none" w:sz="0" w:space="0" w:color="auto"/>
        <w:bottom w:val="none" w:sz="0" w:space="0" w:color="auto"/>
        <w:right w:val="none" w:sz="0" w:space="0" w:color="auto"/>
      </w:divBdr>
    </w:div>
    <w:div w:id="924148759">
      <w:bodyDiv w:val="1"/>
      <w:marLeft w:val="0"/>
      <w:marRight w:val="0"/>
      <w:marTop w:val="0"/>
      <w:marBottom w:val="0"/>
      <w:divBdr>
        <w:top w:val="none" w:sz="0" w:space="0" w:color="auto"/>
        <w:left w:val="none" w:sz="0" w:space="0" w:color="auto"/>
        <w:bottom w:val="none" w:sz="0" w:space="0" w:color="auto"/>
        <w:right w:val="none" w:sz="0" w:space="0" w:color="auto"/>
      </w:divBdr>
    </w:div>
    <w:div w:id="926500040">
      <w:bodyDiv w:val="1"/>
      <w:marLeft w:val="0"/>
      <w:marRight w:val="0"/>
      <w:marTop w:val="0"/>
      <w:marBottom w:val="0"/>
      <w:divBdr>
        <w:top w:val="none" w:sz="0" w:space="0" w:color="auto"/>
        <w:left w:val="none" w:sz="0" w:space="0" w:color="auto"/>
        <w:bottom w:val="none" w:sz="0" w:space="0" w:color="auto"/>
        <w:right w:val="none" w:sz="0" w:space="0" w:color="auto"/>
      </w:divBdr>
    </w:div>
    <w:div w:id="934290663">
      <w:bodyDiv w:val="1"/>
      <w:marLeft w:val="0"/>
      <w:marRight w:val="0"/>
      <w:marTop w:val="0"/>
      <w:marBottom w:val="0"/>
      <w:divBdr>
        <w:top w:val="none" w:sz="0" w:space="0" w:color="auto"/>
        <w:left w:val="none" w:sz="0" w:space="0" w:color="auto"/>
        <w:bottom w:val="none" w:sz="0" w:space="0" w:color="auto"/>
        <w:right w:val="none" w:sz="0" w:space="0" w:color="auto"/>
      </w:divBdr>
    </w:div>
    <w:div w:id="981271604">
      <w:bodyDiv w:val="1"/>
      <w:marLeft w:val="0"/>
      <w:marRight w:val="0"/>
      <w:marTop w:val="0"/>
      <w:marBottom w:val="0"/>
      <w:divBdr>
        <w:top w:val="none" w:sz="0" w:space="0" w:color="auto"/>
        <w:left w:val="none" w:sz="0" w:space="0" w:color="auto"/>
        <w:bottom w:val="none" w:sz="0" w:space="0" w:color="auto"/>
        <w:right w:val="none" w:sz="0" w:space="0" w:color="auto"/>
      </w:divBdr>
    </w:div>
    <w:div w:id="992753125">
      <w:bodyDiv w:val="1"/>
      <w:marLeft w:val="0"/>
      <w:marRight w:val="0"/>
      <w:marTop w:val="0"/>
      <w:marBottom w:val="0"/>
      <w:divBdr>
        <w:top w:val="none" w:sz="0" w:space="0" w:color="auto"/>
        <w:left w:val="none" w:sz="0" w:space="0" w:color="auto"/>
        <w:bottom w:val="none" w:sz="0" w:space="0" w:color="auto"/>
        <w:right w:val="none" w:sz="0" w:space="0" w:color="auto"/>
      </w:divBdr>
    </w:div>
    <w:div w:id="1012411262">
      <w:bodyDiv w:val="1"/>
      <w:marLeft w:val="0"/>
      <w:marRight w:val="0"/>
      <w:marTop w:val="0"/>
      <w:marBottom w:val="0"/>
      <w:divBdr>
        <w:top w:val="none" w:sz="0" w:space="0" w:color="auto"/>
        <w:left w:val="none" w:sz="0" w:space="0" w:color="auto"/>
        <w:bottom w:val="none" w:sz="0" w:space="0" w:color="auto"/>
        <w:right w:val="none" w:sz="0" w:space="0" w:color="auto"/>
      </w:divBdr>
    </w:div>
    <w:div w:id="1015302586">
      <w:bodyDiv w:val="1"/>
      <w:marLeft w:val="0"/>
      <w:marRight w:val="0"/>
      <w:marTop w:val="0"/>
      <w:marBottom w:val="0"/>
      <w:divBdr>
        <w:top w:val="none" w:sz="0" w:space="0" w:color="auto"/>
        <w:left w:val="none" w:sz="0" w:space="0" w:color="auto"/>
        <w:bottom w:val="none" w:sz="0" w:space="0" w:color="auto"/>
        <w:right w:val="none" w:sz="0" w:space="0" w:color="auto"/>
      </w:divBdr>
    </w:div>
    <w:div w:id="1022901299">
      <w:bodyDiv w:val="1"/>
      <w:marLeft w:val="0"/>
      <w:marRight w:val="0"/>
      <w:marTop w:val="0"/>
      <w:marBottom w:val="0"/>
      <w:divBdr>
        <w:top w:val="none" w:sz="0" w:space="0" w:color="auto"/>
        <w:left w:val="none" w:sz="0" w:space="0" w:color="auto"/>
        <w:bottom w:val="none" w:sz="0" w:space="0" w:color="auto"/>
        <w:right w:val="none" w:sz="0" w:space="0" w:color="auto"/>
      </w:divBdr>
    </w:div>
    <w:div w:id="1034037950">
      <w:bodyDiv w:val="1"/>
      <w:marLeft w:val="0"/>
      <w:marRight w:val="0"/>
      <w:marTop w:val="0"/>
      <w:marBottom w:val="0"/>
      <w:divBdr>
        <w:top w:val="none" w:sz="0" w:space="0" w:color="auto"/>
        <w:left w:val="none" w:sz="0" w:space="0" w:color="auto"/>
        <w:bottom w:val="none" w:sz="0" w:space="0" w:color="auto"/>
        <w:right w:val="none" w:sz="0" w:space="0" w:color="auto"/>
      </w:divBdr>
    </w:div>
    <w:div w:id="1035034064">
      <w:bodyDiv w:val="1"/>
      <w:marLeft w:val="0"/>
      <w:marRight w:val="0"/>
      <w:marTop w:val="0"/>
      <w:marBottom w:val="0"/>
      <w:divBdr>
        <w:top w:val="none" w:sz="0" w:space="0" w:color="auto"/>
        <w:left w:val="none" w:sz="0" w:space="0" w:color="auto"/>
        <w:bottom w:val="none" w:sz="0" w:space="0" w:color="auto"/>
        <w:right w:val="none" w:sz="0" w:space="0" w:color="auto"/>
      </w:divBdr>
    </w:div>
    <w:div w:id="1047996078">
      <w:bodyDiv w:val="1"/>
      <w:marLeft w:val="0"/>
      <w:marRight w:val="0"/>
      <w:marTop w:val="0"/>
      <w:marBottom w:val="0"/>
      <w:divBdr>
        <w:top w:val="none" w:sz="0" w:space="0" w:color="auto"/>
        <w:left w:val="none" w:sz="0" w:space="0" w:color="auto"/>
        <w:bottom w:val="none" w:sz="0" w:space="0" w:color="auto"/>
        <w:right w:val="none" w:sz="0" w:space="0" w:color="auto"/>
      </w:divBdr>
    </w:div>
    <w:div w:id="1049918995">
      <w:bodyDiv w:val="1"/>
      <w:marLeft w:val="0"/>
      <w:marRight w:val="0"/>
      <w:marTop w:val="0"/>
      <w:marBottom w:val="0"/>
      <w:divBdr>
        <w:top w:val="none" w:sz="0" w:space="0" w:color="auto"/>
        <w:left w:val="none" w:sz="0" w:space="0" w:color="auto"/>
        <w:bottom w:val="none" w:sz="0" w:space="0" w:color="auto"/>
        <w:right w:val="none" w:sz="0" w:space="0" w:color="auto"/>
      </w:divBdr>
      <w:divsChild>
        <w:div w:id="170479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3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5049">
      <w:bodyDiv w:val="1"/>
      <w:marLeft w:val="0"/>
      <w:marRight w:val="0"/>
      <w:marTop w:val="0"/>
      <w:marBottom w:val="0"/>
      <w:divBdr>
        <w:top w:val="none" w:sz="0" w:space="0" w:color="auto"/>
        <w:left w:val="none" w:sz="0" w:space="0" w:color="auto"/>
        <w:bottom w:val="none" w:sz="0" w:space="0" w:color="auto"/>
        <w:right w:val="none" w:sz="0" w:space="0" w:color="auto"/>
      </w:divBdr>
    </w:div>
    <w:div w:id="1068378977">
      <w:bodyDiv w:val="1"/>
      <w:marLeft w:val="0"/>
      <w:marRight w:val="0"/>
      <w:marTop w:val="0"/>
      <w:marBottom w:val="0"/>
      <w:divBdr>
        <w:top w:val="none" w:sz="0" w:space="0" w:color="auto"/>
        <w:left w:val="none" w:sz="0" w:space="0" w:color="auto"/>
        <w:bottom w:val="none" w:sz="0" w:space="0" w:color="auto"/>
        <w:right w:val="none" w:sz="0" w:space="0" w:color="auto"/>
      </w:divBdr>
    </w:div>
    <w:div w:id="1093818840">
      <w:bodyDiv w:val="1"/>
      <w:marLeft w:val="0"/>
      <w:marRight w:val="0"/>
      <w:marTop w:val="0"/>
      <w:marBottom w:val="0"/>
      <w:divBdr>
        <w:top w:val="none" w:sz="0" w:space="0" w:color="auto"/>
        <w:left w:val="none" w:sz="0" w:space="0" w:color="auto"/>
        <w:bottom w:val="none" w:sz="0" w:space="0" w:color="auto"/>
        <w:right w:val="none" w:sz="0" w:space="0" w:color="auto"/>
      </w:divBdr>
    </w:div>
    <w:div w:id="1099445872">
      <w:bodyDiv w:val="1"/>
      <w:marLeft w:val="0"/>
      <w:marRight w:val="0"/>
      <w:marTop w:val="0"/>
      <w:marBottom w:val="0"/>
      <w:divBdr>
        <w:top w:val="none" w:sz="0" w:space="0" w:color="auto"/>
        <w:left w:val="none" w:sz="0" w:space="0" w:color="auto"/>
        <w:bottom w:val="none" w:sz="0" w:space="0" w:color="auto"/>
        <w:right w:val="none" w:sz="0" w:space="0" w:color="auto"/>
      </w:divBdr>
    </w:div>
    <w:div w:id="1113747448">
      <w:bodyDiv w:val="1"/>
      <w:marLeft w:val="0"/>
      <w:marRight w:val="0"/>
      <w:marTop w:val="0"/>
      <w:marBottom w:val="0"/>
      <w:divBdr>
        <w:top w:val="none" w:sz="0" w:space="0" w:color="auto"/>
        <w:left w:val="none" w:sz="0" w:space="0" w:color="auto"/>
        <w:bottom w:val="none" w:sz="0" w:space="0" w:color="auto"/>
        <w:right w:val="none" w:sz="0" w:space="0" w:color="auto"/>
      </w:divBdr>
      <w:divsChild>
        <w:div w:id="944925448">
          <w:marLeft w:val="0"/>
          <w:marRight w:val="0"/>
          <w:marTop w:val="0"/>
          <w:marBottom w:val="0"/>
          <w:divBdr>
            <w:top w:val="none" w:sz="0" w:space="0" w:color="auto"/>
            <w:left w:val="none" w:sz="0" w:space="0" w:color="auto"/>
            <w:bottom w:val="none" w:sz="0" w:space="0" w:color="auto"/>
            <w:right w:val="none" w:sz="0" w:space="0" w:color="auto"/>
          </w:divBdr>
          <w:divsChild>
            <w:div w:id="1489594410">
              <w:marLeft w:val="0"/>
              <w:marRight w:val="0"/>
              <w:marTop w:val="0"/>
              <w:marBottom w:val="0"/>
              <w:divBdr>
                <w:top w:val="none" w:sz="0" w:space="0" w:color="auto"/>
                <w:left w:val="none" w:sz="0" w:space="0" w:color="auto"/>
                <w:bottom w:val="none" w:sz="0" w:space="0" w:color="auto"/>
                <w:right w:val="none" w:sz="0" w:space="0" w:color="auto"/>
              </w:divBdr>
              <w:divsChild>
                <w:div w:id="833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33845">
      <w:bodyDiv w:val="1"/>
      <w:marLeft w:val="0"/>
      <w:marRight w:val="0"/>
      <w:marTop w:val="0"/>
      <w:marBottom w:val="0"/>
      <w:divBdr>
        <w:top w:val="none" w:sz="0" w:space="0" w:color="auto"/>
        <w:left w:val="none" w:sz="0" w:space="0" w:color="auto"/>
        <w:bottom w:val="none" w:sz="0" w:space="0" w:color="auto"/>
        <w:right w:val="none" w:sz="0" w:space="0" w:color="auto"/>
      </w:divBdr>
    </w:div>
    <w:div w:id="1120148165">
      <w:bodyDiv w:val="1"/>
      <w:marLeft w:val="0"/>
      <w:marRight w:val="0"/>
      <w:marTop w:val="0"/>
      <w:marBottom w:val="0"/>
      <w:divBdr>
        <w:top w:val="none" w:sz="0" w:space="0" w:color="auto"/>
        <w:left w:val="none" w:sz="0" w:space="0" w:color="auto"/>
        <w:bottom w:val="none" w:sz="0" w:space="0" w:color="auto"/>
        <w:right w:val="none" w:sz="0" w:space="0" w:color="auto"/>
      </w:divBdr>
    </w:div>
    <w:div w:id="1126852246">
      <w:bodyDiv w:val="1"/>
      <w:marLeft w:val="0"/>
      <w:marRight w:val="0"/>
      <w:marTop w:val="0"/>
      <w:marBottom w:val="0"/>
      <w:divBdr>
        <w:top w:val="none" w:sz="0" w:space="0" w:color="auto"/>
        <w:left w:val="none" w:sz="0" w:space="0" w:color="auto"/>
        <w:bottom w:val="none" w:sz="0" w:space="0" w:color="auto"/>
        <w:right w:val="none" w:sz="0" w:space="0" w:color="auto"/>
      </w:divBdr>
    </w:div>
    <w:div w:id="1137651800">
      <w:bodyDiv w:val="1"/>
      <w:marLeft w:val="0"/>
      <w:marRight w:val="0"/>
      <w:marTop w:val="0"/>
      <w:marBottom w:val="0"/>
      <w:divBdr>
        <w:top w:val="none" w:sz="0" w:space="0" w:color="auto"/>
        <w:left w:val="none" w:sz="0" w:space="0" w:color="auto"/>
        <w:bottom w:val="none" w:sz="0" w:space="0" w:color="auto"/>
        <w:right w:val="none" w:sz="0" w:space="0" w:color="auto"/>
      </w:divBdr>
    </w:div>
    <w:div w:id="1157258612">
      <w:bodyDiv w:val="1"/>
      <w:marLeft w:val="0"/>
      <w:marRight w:val="0"/>
      <w:marTop w:val="0"/>
      <w:marBottom w:val="0"/>
      <w:divBdr>
        <w:top w:val="none" w:sz="0" w:space="0" w:color="auto"/>
        <w:left w:val="none" w:sz="0" w:space="0" w:color="auto"/>
        <w:bottom w:val="none" w:sz="0" w:space="0" w:color="auto"/>
        <w:right w:val="none" w:sz="0" w:space="0" w:color="auto"/>
      </w:divBdr>
    </w:div>
    <w:div w:id="1168669094">
      <w:bodyDiv w:val="1"/>
      <w:marLeft w:val="0"/>
      <w:marRight w:val="0"/>
      <w:marTop w:val="0"/>
      <w:marBottom w:val="0"/>
      <w:divBdr>
        <w:top w:val="none" w:sz="0" w:space="0" w:color="auto"/>
        <w:left w:val="none" w:sz="0" w:space="0" w:color="auto"/>
        <w:bottom w:val="none" w:sz="0" w:space="0" w:color="auto"/>
        <w:right w:val="none" w:sz="0" w:space="0" w:color="auto"/>
      </w:divBdr>
    </w:div>
    <w:div w:id="1196504532">
      <w:bodyDiv w:val="1"/>
      <w:marLeft w:val="0"/>
      <w:marRight w:val="0"/>
      <w:marTop w:val="0"/>
      <w:marBottom w:val="0"/>
      <w:divBdr>
        <w:top w:val="none" w:sz="0" w:space="0" w:color="auto"/>
        <w:left w:val="none" w:sz="0" w:space="0" w:color="auto"/>
        <w:bottom w:val="none" w:sz="0" w:space="0" w:color="auto"/>
        <w:right w:val="none" w:sz="0" w:space="0" w:color="auto"/>
      </w:divBdr>
      <w:divsChild>
        <w:div w:id="622544319">
          <w:marLeft w:val="0"/>
          <w:marRight w:val="0"/>
          <w:marTop w:val="0"/>
          <w:marBottom w:val="0"/>
          <w:divBdr>
            <w:top w:val="none" w:sz="0" w:space="0" w:color="auto"/>
            <w:left w:val="none" w:sz="0" w:space="0" w:color="auto"/>
            <w:bottom w:val="none" w:sz="0" w:space="0" w:color="auto"/>
            <w:right w:val="none" w:sz="0" w:space="0" w:color="auto"/>
          </w:divBdr>
        </w:div>
      </w:divsChild>
    </w:div>
    <w:div w:id="1198204054">
      <w:bodyDiv w:val="1"/>
      <w:marLeft w:val="0"/>
      <w:marRight w:val="0"/>
      <w:marTop w:val="0"/>
      <w:marBottom w:val="0"/>
      <w:divBdr>
        <w:top w:val="none" w:sz="0" w:space="0" w:color="auto"/>
        <w:left w:val="none" w:sz="0" w:space="0" w:color="auto"/>
        <w:bottom w:val="none" w:sz="0" w:space="0" w:color="auto"/>
        <w:right w:val="none" w:sz="0" w:space="0" w:color="auto"/>
      </w:divBdr>
    </w:div>
    <w:div w:id="1201013543">
      <w:bodyDiv w:val="1"/>
      <w:marLeft w:val="0"/>
      <w:marRight w:val="0"/>
      <w:marTop w:val="0"/>
      <w:marBottom w:val="0"/>
      <w:divBdr>
        <w:top w:val="none" w:sz="0" w:space="0" w:color="auto"/>
        <w:left w:val="none" w:sz="0" w:space="0" w:color="auto"/>
        <w:bottom w:val="none" w:sz="0" w:space="0" w:color="auto"/>
        <w:right w:val="none" w:sz="0" w:space="0" w:color="auto"/>
      </w:divBdr>
      <w:divsChild>
        <w:div w:id="583687199">
          <w:marLeft w:val="0"/>
          <w:marRight w:val="0"/>
          <w:marTop w:val="0"/>
          <w:marBottom w:val="0"/>
          <w:divBdr>
            <w:top w:val="none" w:sz="0" w:space="0" w:color="auto"/>
            <w:left w:val="none" w:sz="0" w:space="0" w:color="auto"/>
            <w:bottom w:val="none" w:sz="0" w:space="0" w:color="auto"/>
            <w:right w:val="none" w:sz="0" w:space="0" w:color="auto"/>
          </w:divBdr>
          <w:divsChild>
            <w:div w:id="1390613983">
              <w:marLeft w:val="0"/>
              <w:marRight w:val="0"/>
              <w:marTop w:val="0"/>
              <w:marBottom w:val="0"/>
              <w:divBdr>
                <w:top w:val="none" w:sz="0" w:space="0" w:color="auto"/>
                <w:left w:val="none" w:sz="0" w:space="0" w:color="auto"/>
                <w:bottom w:val="none" w:sz="0" w:space="0" w:color="auto"/>
                <w:right w:val="none" w:sz="0" w:space="0" w:color="auto"/>
              </w:divBdr>
              <w:divsChild>
                <w:div w:id="1161965363">
                  <w:marLeft w:val="0"/>
                  <w:marRight w:val="0"/>
                  <w:marTop w:val="0"/>
                  <w:marBottom w:val="0"/>
                  <w:divBdr>
                    <w:top w:val="none" w:sz="0" w:space="0" w:color="auto"/>
                    <w:left w:val="none" w:sz="0" w:space="0" w:color="auto"/>
                    <w:bottom w:val="none" w:sz="0" w:space="0" w:color="auto"/>
                    <w:right w:val="none" w:sz="0" w:space="0" w:color="auto"/>
                  </w:divBdr>
                  <w:divsChild>
                    <w:div w:id="7372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6779">
      <w:bodyDiv w:val="1"/>
      <w:marLeft w:val="0"/>
      <w:marRight w:val="0"/>
      <w:marTop w:val="0"/>
      <w:marBottom w:val="0"/>
      <w:divBdr>
        <w:top w:val="none" w:sz="0" w:space="0" w:color="auto"/>
        <w:left w:val="none" w:sz="0" w:space="0" w:color="auto"/>
        <w:bottom w:val="none" w:sz="0" w:space="0" w:color="auto"/>
        <w:right w:val="none" w:sz="0" w:space="0" w:color="auto"/>
      </w:divBdr>
    </w:div>
    <w:div w:id="1263607736">
      <w:bodyDiv w:val="1"/>
      <w:marLeft w:val="0"/>
      <w:marRight w:val="0"/>
      <w:marTop w:val="0"/>
      <w:marBottom w:val="0"/>
      <w:divBdr>
        <w:top w:val="none" w:sz="0" w:space="0" w:color="auto"/>
        <w:left w:val="none" w:sz="0" w:space="0" w:color="auto"/>
        <w:bottom w:val="none" w:sz="0" w:space="0" w:color="auto"/>
        <w:right w:val="none" w:sz="0" w:space="0" w:color="auto"/>
      </w:divBdr>
      <w:divsChild>
        <w:div w:id="1370489582">
          <w:marLeft w:val="0"/>
          <w:marRight w:val="0"/>
          <w:marTop w:val="0"/>
          <w:marBottom w:val="0"/>
          <w:divBdr>
            <w:top w:val="none" w:sz="0" w:space="0" w:color="auto"/>
            <w:left w:val="none" w:sz="0" w:space="0" w:color="auto"/>
            <w:bottom w:val="none" w:sz="0" w:space="0" w:color="auto"/>
            <w:right w:val="none" w:sz="0" w:space="0" w:color="auto"/>
          </w:divBdr>
        </w:div>
        <w:div w:id="1784497756">
          <w:marLeft w:val="0"/>
          <w:marRight w:val="0"/>
          <w:marTop w:val="0"/>
          <w:marBottom w:val="0"/>
          <w:divBdr>
            <w:top w:val="none" w:sz="0" w:space="0" w:color="auto"/>
            <w:left w:val="none" w:sz="0" w:space="0" w:color="auto"/>
            <w:bottom w:val="none" w:sz="0" w:space="0" w:color="auto"/>
            <w:right w:val="none" w:sz="0" w:space="0" w:color="auto"/>
          </w:divBdr>
        </w:div>
      </w:divsChild>
    </w:div>
    <w:div w:id="1297954405">
      <w:bodyDiv w:val="1"/>
      <w:marLeft w:val="0"/>
      <w:marRight w:val="0"/>
      <w:marTop w:val="0"/>
      <w:marBottom w:val="0"/>
      <w:divBdr>
        <w:top w:val="none" w:sz="0" w:space="0" w:color="auto"/>
        <w:left w:val="none" w:sz="0" w:space="0" w:color="auto"/>
        <w:bottom w:val="none" w:sz="0" w:space="0" w:color="auto"/>
        <w:right w:val="none" w:sz="0" w:space="0" w:color="auto"/>
      </w:divBdr>
    </w:div>
    <w:div w:id="1300497597">
      <w:bodyDiv w:val="1"/>
      <w:marLeft w:val="0"/>
      <w:marRight w:val="0"/>
      <w:marTop w:val="0"/>
      <w:marBottom w:val="0"/>
      <w:divBdr>
        <w:top w:val="none" w:sz="0" w:space="0" w:color="auto"/>
        <w:left w:val="none" w:sz="0" w:space="0" w:color="auto"/>
        <w:bottom w:val="none" w:sz="0" w:space="0" w:color="auto"/>
        <w:right w:val="none" w:sz="0" w:space="0" w:color="auto"/>
      </w:divBdr>
      <w:divsChild>
        <w:div w:id="109784696">
          <w:marLeft w:val="0"/>
          <w:marRight w:val="0"/>
          <w:marTop w:val="0"/>
          <w:marBottom w:val="0"/>
          <w:divBdr>
            <w:top w:val="none" w:sz="0" w:space="0" w:color="auto"/>
            <w:left w:val="none" w:sz="0" w:space="0" w:color="auto"/>
            <w:bottom w:val="none" w:sz="0" w:space="0" w:color="auto"/>
            <w:right w:val="none" w:sz="0" w:space="0" w:color="auto"/>
          </w:divBdr>
        </w:div>
        <w:div w:id="780104128">
          <w:marLeft w:val="0"/>
          <w:marRight w:val="0"/>
          <w:marTop w:val="0"/>
          <w:marBottom w:val="0"/>
          <w:divBdr>
            <w:top w:val="none" w:sz="0" w:space="0" w:color="auto"/>
            <w:left w:val="none" w:sz="0" w:space="0" w:color="auto"/>
            <w:bottom w:val="none" w:sz="0" w:space="0" w:color="auto"/>
            <w:right w:val="none" w:sz="0" w:space="0" w:color="auto"/>
          </w:divBdr>
        </w:div>
      </w:divsChild>
    </w:div>
    <w:div w:id="1327980626">
      <w:bodyDiv w:val="1"/>
      <w:marLeft w:val="0"/>
      <w:marRight w:val="0"/>
      <w:marTop w:val="0"/>
      <w:marBottom w:val="0"/>
      <w:divBdr>
        <w:top w:val="none" w:sz="0" w:space="0" w:color="auto"/>
        <w:left w:val="none" w:sz="0" w:space="0" w:color="auto"/>
        <w:bottom w:val="none" w:sz="0" w:space="0" w:color="auto"/>
        <w:right w:val="none" w:sz="0" w:space="0" w:color="auto"/>
      </w:divBdr>
    </w:div>
    <w:div w:id="1333527265">
      <w:bodyDiv w:val="1"/>
      <w:marLeft w:val="0"/>
      <w:marRight w:val="0"/>
      <w:marTop w:val="0"/>
      <w:marBottom w:val="0"/>
      <w:divBdr>
        <w:top w:val="none" w:sz="0" w:space="0" w:color="auto"/>
        <w:left w:val="none" w:sz="0" w:space="0" w:color="auto"/>
        <w:bottom w:val="none" w:sz="0" w:space="0" w:color="auto"/>
        <w:right w:val="none" w:sz="0" w:space="0" w:color="auto"/>
      </w:divBdr>
    </w:div>
    <w:div w:id="1355615839">
      <w:bodyDiv w:val="1"/>
      <w:marLeft w:val="0"/>
      <w:marRight w:val="0"/>
      <w:marTop w:val="0"/>
      <w:marBottom w:val="0"/>
      <w:divBdr>
        <w:top w:val="none" w:sz="0" w:space="0" w:color="auto"/>
        <w:left w:val="none" w:sz="0" w:space="0" w:color="auto"/>
        <w:bottom w:val="none" w:sz="0" w:space="0" w:color="auto"/>
        <w:right w:val="none" w:sz="0" w:space="0" w:color="auto"/>
      </w:divBdr>
    </w:div>
    <w:div w:id="1409771480">
      <w:bodyDiv w:val="1"/>
      <w:marLeft w:val="0"/>
      <w:marRight w:val="0"/>
      <w:marTop w:val="0"/>
      <w:marBottom w:val="0"/>
      <w:divBdr>
        <w:top w:val="none" w:sz="0" w:space="0" w:color="auto"/>
        <w:left w:val="none" w:sz="0" w:space="0" w:color="auto"/>
        <w:bottom w:val="none" w:sz="0" w:space="0" w:color="auto"/>
        <w:right w:val="none" w:sz="0" w:space="0" w:color="auto"/>
      </w:divBdr>
    </w:div>
    <w:div w:id="1413627657">
      <w:bodyDiv w:val="1"/>
      <w:marLeft w:val="0"/>
      <w:marRight w:val="0"/>
      <w:marTop w:val="0"/>
      <w:marBottom w:val="0"/>
      <w:divBdr>
        <w:top w:val="none" w:sz="0" w:space="0" w:color="auto"/>
        <w:left w:val="none" w:sz="0" w:space="0" w:color="auto"/>
        <w:bottom w:val="none" w:sz="0" w:space="0" w:color="auto"/>
        <w:right w:val="none" w:sz="0" w:space="0" w:color="auto"/>
      </w:divBdr>
    </w:div>
    <w:div w:id="1414157518">
      <w:bodyDiv w:val="1"/>
      <w:marLeft w:val="0"/>
      <w:marRight w:val="0"/>
      <w:marTop w:val="0"/>
      <w:marBottom w:val="0"/>
      <w:divBdr>
        <w:top w:val="none" w:sz="0" w:space="0" w:color="auto"/>
        <w:left w:val="none" w:sz="0" w:space="0" w:color="auto"/>
        <w:bottom w:val="none" w:sz="0" w:space="0" w:color="auto"/>
        <w:right w:val="none" w:sz="0" w:space="0" w:color="auto"/>
      </w:divBdr>
    </w:div>
    <w:div w:id="1433671542">
      <w:bodyDiv w:val="1"/>
      <w:marLeft w:val="0"/>
      <w:marRight w:val="0"/>
      <w:marTop w:val="0"/>
      <w:marBottom w:val="0"/>
      <w:divBdr>
        <w:top w:val="none" w:sz="0" w:space="0" w:color="auto"/>
        <w:left w:val="none" w:sz="0" w:space="0" w:color="auto"/>
        <w:bottom w:val="none" w:sz="0" w:space="0" w:color="auto"/>
        <w:right w:val="none" w:sz="0" w:space="0" w:color="auto"/>
      </w:divBdr>
      <w:divsChild>
        <w:div w:id="212010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014920">
              <w:marLeft w:val="0"/>
              <w:marRight w:val="0"/>
              <w:marTop w:val="0"/>
              <w:marBottom w:val="0"/>
              <w:divBdr>
                <w:top w:val="none" w:sz="0" w:space="0" w:color="auto"/>
                <w:left w:val="none" w:sz="0" w:space="0" w:color="auto"/>
                <w:bottom w:val="none" w:sz="0" w:space="0" w:color="auto"/>
                <w:right w:val="none" w:sz="0" w:space="0" w:color="auto"/>
              </w:divBdr>
              <w:divsChild>
                <w:div w:id="1169097714">
                  <w:marLeft w:val="0"/>
                  <w:marRight w:val="0"/>
                  <w:marTop w:val="0"/>
                  <w:marBottom w:val="0"/>
                  <w:divBdr>
                    <w:top w:val="none" w:sz="0" w:space="0" w:color="auto"/>
                    <w:left w:val="none" w:sz="0" w:space="0" w:color="auto"/>
                    <w:bottom w:val="none" w:sz="0" w:space="0" w:color="auto"/>
                    <w:right w:val="none" w:sz="0" w:space="0" w:color="auto"/>
                  </w:divBdr>
                  <w:divsChild>
                    <w:div w:id="102610488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20132">
      <w:bodyDiv w:val="1"/>
      <w:marLeft w:val="0"/>
      <w:marRight w:val="0"/>
      <w:marTop w:val="0"/>
      <w:marBottom w:val="0"/>
      <w:divBdr>
        <w:top w:val="none" w:sz="0" w:space="0" w:color="auto"/>
        <w:left w:val="none" w:sz="0" w:space="0" w:color="auto"/>
        <w:bottom w:val="none" w:sz="0" w:space="0" w:color="auto"/>
        <w:right w:val="none" w:sz="0" w:space="0" w:color="auto"/>
      </w:divBdr>
    </w:div>
    <w:div w:id="1489708904">
      <w:bodyDiv w:val="1"/>
      <w:marLeft w:val="0"/>
      <w:marRight w:val="0"/>
      <w:marTop w:val="0"/>
      <w:marBottom w:val="0"/>
      <w:divBdr>
        <w:top w:val="none" w:sz="0" w:space="0" w:color="auto"/>
        <w:left w:val="none" w:sz="0" w:space="0" w:color="auto"/>
        <w:bottom w:val="none" w:sz="0" w:space="0" w:color="auto"/>
        <w:right w:val="none" w:sz="0" w:space="0" w:color="auto"/>
      </w:divBdr>
    </w:div>
    <w:div w:id="1517647924">
      <w:bodyDiv w:val="1"/>
      <w:marLeft w:val="0"/>
      <w:marRight w:val="0"/>
      <w:marTop w:val="0"/>
      <w:marBottom w:val="0"/>
      <w:divBdr>
        <w:top w:val="none" w:sz="0" w:space="0" w:color="auto"/>
        <w:left w:val="none" w:sz="0" w:space="0" w:color="auto"/>
        <w:bottom w:val="none" w:sz="0" w:space="0" w:color="auto"/>
        <w:right w:val="none" w:sz="0" w:space="0" w:color="auto"/>
      </w:divBdr>
    </w:div>
    <w:div w:id="1542280513">
      <w:bodyDiv w:val="1"/>
      <w:marLeft w:val="0"/>
      <w:marRight w:val="0"/>
      <w:marTop w:val="0"/>
      <w:marBottom w:val="0"/>
      <w:divBdr>
        <w:top w:val="none" w:sz="0" w:space="0" w:color="auto"/>
        <w:left w:val="none" w:sz="0" w:space="0" w:color="auto"/>
        <w:bottom w:val="none" w:sz="0" w:space="0" w:color="auto"/>
        <w:right w:val="none" w:sz="0" w:space="0" w:color="auto"/>
      </w:divBdr>
    </w:div>
    <w:div w:id="1551652790">
      <w:bodyDiv w:val="1"/>
      <w:marLeft w:val="0"/>
      <w:marRight w:val="0"/>
      <w:marTop w:val="0"/>
      <w:marBottom w:val="0"/>
      <w:divBdr>
        <w:top w:val="none" w:sz="0" w:space="0" w:color="auto"/>
        <w:left w:val="none" w:sz="0" w:space="0" w:color="auto"/>
        <w:bottom w:val="none" w:sz="0" w:space="0" w:color="auto"/>
        <w:right w:val="none" w:sz="0" w:space="0" w:color="auto"/>
      </w:divBdr>
      <w:divsChild>
        <w:div w:id="86194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4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27943">
      <w:bodyDiv w:val="1"/>
      <w:marLeft w:val="0"/>
      <w:marRight w:val="0"/>
      <w:marTop w:val="0"/>
      <w:marBottom w:val="0"/>
      <w:divBdr>
        <w:top w:val="none" w:sz="0" w:space="0" w:color="auto"/>
        <w:left w:val="none" w:sz="0" w:space="0" w:color="auto"/>
        <w:bottom w:val="none" w:sz="0" w:space="0" w:color="auto"/>
        <w:right w:val="none" w:sz="0" w:space="0" w:color="auto"/>
      </w:divBdr>
    </w:div>
    <w:div w:id="1621063449">
      <w:bodyDiv w:val="1"/>
      <w:marLeft w:val="0"/>
      <w:marRight w:val="0"/>
      <w:marTop w:val="0"/>
      <w:marBottom w:val="0"/>
      <w:divBdr>
        <w:top w:val="none" w:sz="0" w:space="0" w:color="auto"/>
        <w:left w:val="none" w:sz="0" w:space="0" w:color="auto"/>
        <w:bottom w:val="none" w:sz="0" w:space="0" w:color="auto"/>
        <w:right w:val="none" w:sz="0" w:space="0" w:color="auto"/>
      </w:divBdr>
    </w:div>
    <w:div w:id="1621960094">
      <w:bodyDiv w:val="1"/>
      <w:marLeft w:val="0"/>
      <w:marRight w:val="0"/>
      <w:marTop w:val="0"/>
      <w:marBottom w:val="0"/>
      <w:divBdr>
        <w:top w:val="none" w:sz="0" w:space="0" w:color="auto"/>
        <w:left w:val="none" w:sz="0" w:space="0" w:color="auto"/>
        <w:bottom w:val="none" w:sz="0" w:space="0" w:color="auto"/>
        <w:right w:val="none" w:sz="0" w:space="0" w:color="auto"/>
      </w:divBdr>
    </w:div>
    <w:div w:id="1656645767">
      <w:bodyDiv w:val="1"/>
      <w:marLeft w:val="0"/>
      <w:marRight w:val="0"/>
      <w:marTop w:val="0"/>
      <w:marBottom w:val="0"/>
      <w:divBdr>
        <w:top w:val="none" w:sz="0" w:space="0" w:color="auto"/>
        <w:left w:val="none" w:sz="0" w:space="0" w:color="auto"/>
        <w:bottom w:val="none" w:sz="0" w:space="0" w:color="auto"/>
        <w:right w:val="none" w:sz="0" w:space="0" w:color="auto"/>
      </w:divBdr>
    </w:div>
    <w:div w:id="1672217491">
      <w:bodyDiv w:val="1"/>
      <w:marLeft w:val="0"/>
      <w:marRight w:val="0"/>
      <w:marTop w:val="0"/>
      <w:marBottom w:val="0"/>
      <w:divBdr>
        <w:top w:val="none" w:sz="0" w:space="0" w:color="auto"/>
        <w:left w:val="none" w:sz="0" w:space="0" w:color="auto"/>
        <w:bottom w:val="none" w:sz="0" w:space="0" w:color="auto"/>
        <w:right w:val="none" w:sz="0" w:space="0" w:color="auto"/>
      </w:divBdr>
    </w:div>
    <w:div w:id="1677995872">
      <w:bodyDiv w:val="1"/>
      <w:marLeft w:val="0"/>
      <w:marRight w:val="0"/>
      <w:marTop w:val="0"/>
      <w:marBottom w:val="0"/>
      <w:divBdr>
        <w:top w:val="none" w:sz="0" w:space="0" w:color="auto"/>
        <w:left w:val="none" w:sz="0" w:space="0" w:color="auto"/>
        <w:bottom w:val="none" w:sz="0" w:space="0" w:color="auto"/>
        <w:right w:val="none" w:sz="0" w:space="0" w:color="auto"/>
      </w:divBdr>
    </w:div>
    <w:div w:id="1689477256">
      <w:bodyDiv w:val="1"/>
      <w:marLeft w:val="0"/>
      <w:marRight w:val="0"/>
      <w:marTop w:val="0"/>
      <w:marBottom w:val="0"/>
      <w:divBdr>
        <w:top w:val="none" w:sz="0" w:space="0" w:color="auto"/>
        <w:left w:val="none" w:sz="0" w:space="0" w:color="auto"/>
        <w:bottom w:val="none" w:sz="0" w:space="0" w:color="auto"/>
        <w:right w:val="none" w:sz="0" w:space="0" w:color="auto"/>
      </w:divBdr>
    </w:div>
    <w:div w:id="1690792226">
      <w:bodyDiv w:val="1"/>
      <w:marLeft w:val="0"/>
      <w:marRight w:val="0"/>
      <w:marTop w:val="0"/>
      <w:marBottom w:val="0"/>
      <w:divBdr>
        <w:top w:val="none" w:sz="0" w:space="0" w:color="auto"/>
        <w:left w:val="none" w:sz="0" w:space="0" w:color="auto"/>
        <w:bottom w:val="none" w:sz="0" w:space="0" w:color="auto"/>
        <w:right w:val="none" w:sz="0" w:space="0" w:color="auto"/>
      </w:divBdr>
    </w:div>
    <w:div w:id="1695184416">
      <w:bodyDiv w:val="1"/>
      <w:marLeft w:val="0"/>
      <w:marRight w:val="0"/>
      <w:marTop w:val="0"/>
      <w:marBottom w:val="0"/>
      <w:divBdr>
        <w:top w:val="none" w:sz="0" w:space="0" w:color="auto"/>
        <w:left w:val="none" w:sz="0" w:space="0" w:color="auto"/>
        <w:bottom w:val="none" w:sz="0" w:space="0" w:color="auto"/>
        <w:right w:val="none" w:sz="0" w:space="0" w:color="auto"/>
      </w:divBdr>
    </w:div>
    <w:div w:id="1709984162">
      <w:bodyDiv w:val="1"/>
      <w:marLeft w:val="0"/>
      <w:marRight w:val="0"/>
      <w:marTop w:val="0"/>
      <w:marBottom w:val="0"/>
      <w:divBdr>
        <w:top w:val="none" w:sz="0" w:space="0" w:color="auto"/>
        <w:left w:val="none" w:sz="0" w:space="0" w:color="auto"/>
        <w:bottom w:val="none" w:sz="0" w:space="0" w:color="auto"/>
        <w:right w:val="none" w:sz="0" w:space="0" w:color="auto"/>
      </w:divBdr>
    </w:div>
    <w:div w:id="1743212757">
      <w:bodyDiv w:val="1"/>
      <w:marLeft w:val="0"/>
      <w:marRight w:val="0"/>
      <w:marTop w:val="0"/>
      <w:marBottom w:val="0"/>
      <w:divBdr>
        <w:top w:val="none" w:sz="0" w:space="0" w:color="auto"/>
        <w:left w:val="none" w:sz="0" w:space="0" w:color="auto"/>
        <w:bottom w:val="none" w:sz="0" w:space="0" w:color="auto"/>
        <w:right w:val="none" w:sz="0" w:space="0" w:color="auto"/>
      </w:divBdr>
    </w:div>
    <w:div w:id="1757752917">
      <w:bodyDiv w:val="1"/>
      <w:marLeft w:val="0"/>
      <w:marRight w:val="0"/>
      <w:marTop w:val="0"/>
      <w:marBottom w:val="0"/>
      <w:divBdr>
        <w:top w:val="none" w:sz="0" w:space="0" w:color="auto"/>
        <w:left w:val="none" w:sz="0" w:space="0" w:color="auto"/>
        <w:bottom w:val="none" w:sz="0" w:space="0" w:color="auto"/>
        <w:right w:val="none" w:sz="0" w:space="0" w:color="auto"/>
      </w:divBdr>
    </w:div>
    <w:div w:id="1768455631">
      <w:bodyDiv w:val="1"/>
      <w:marLeft w:val="0"/>
      <w:marRight w:val="0"/>
      <w:marTop w:val="0"/>
      <w:marBottom w:val="0"/>
      <w:divBdr>
        <w:top w:val="none" w:sz="0" w:space="0" w:color="auto"/>
        <w:left w:val="none" w:sz="0" w:space="0" w:color="auto"/>
        <w:bottom w:val="none" w:sz="0" w:space="0" w:color="auto"/>
        <w:right w:val="none" w:sz="0" w:space="0" w:color="auto"/>
      </w:divBdr>
    </w:div>
    <w:div w:id="1794981085">
      <w:bodyDiv w:val="1"/>
      <w:marLeft w:val="0"/>
      <w:marRight w:val="0"/>
      <w:marTop w:val="0"/>
      <w:marBottom w:val="0"/>
      <w:divBdr>
        <w:top w:val="none" w:sz="0" w:space="0" w:color="auto"/>
        <w:left w:val="none" w:sz="0" w:space="0" w:color="auto"/>
        <w:bottom w:val="none" w:sz="0" w:space="0" w:color="auto"/>
        <w:right w:val="none" w:sz="0" w:space="0" w:color="auto"/>
      </w:divBdr>
    </w:div>
    <w:div w:id="1813327980">
      <w:bodyDiv w:val="1"/>
      <w:marLeft w:val="0"/>
      <w:marRight w:val="0"/>
      <w:marTop w:val="0"/>
      <w:marBottom w:val="0"/>
      <w:divBdr>
        <w:top w:val="none" w:sz="0" w:space="0" w:color="auto"/>
        <w:left w:val="none" w:sz="0" w:space="0" w:color="auto"/>
        <w:bottom w:val="none" w:sz="0" w:space="0" w:color="auto"/>
        <w:right w:val="none" w:sz="0" w:space="0" w:color="auto"/>
      </w:divBdr>
      <w:divsChild>
        <w:div w:id="754326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440622">
              <w:marLeft w:val="0"/>
              <w:marRight w:val="0"/>
              <w:marTop w:val="0"/>
              <w:marBottom w:val="0"/>
              <w:divBdr>
                <w:top w:val="none" w:sz="0" w:space="0" w:color="auto"/>
                <w:left w:val="none" w:sz="0" w:space="0" w:color="auto"/>
                <w:bottom w:val="none" w:sz="0" w:space="0" w:color="auto"/>
                <w:right w:val="none" w:sz="0" w:space="0" w:color="auto"/>
              </w:divBdr>
              <w:divsChild>
                <w:div w:id="918489851">
                  <w:marLeft w:val="0"/>
                  <w:marRight w:val="0"/>
                  <w:marTop w:val="0"/>
                  <w:marBottom w:val="0"/>
                  <w:divBdr>
                    <w:top w:val="none" w:sz="0" w:space="0" w:color="auto"/>
                    <w:left w:val="none" w:sz="0" w:space="0" w:color="auto"/>
                    <w:bottom w:val="none" w:sz="0" w:space="0" w:color="auto"/>
                    <w:right w:val="none" w:sz="0" w:space="0" w:color="auto"/>
                  </w:divBdr>
                  <w:divsChild>
                    <w:div w:id="34498668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23300">
      <w:bodyDiv w:val="1"/>
      <w:marLeft w:val="0"/>
      <w:marRight w:val="0"/>
      <w:marTop w:val="0"/>
      <w:marBottom w:val="0"/>
      <w:divBdr>
        <w:top w:val="none" w:sz="0" w:space="0" w:color="auto"/>
        <w:left w:val="none" w:sz="0" w:space="0" w:color="auto"/>
        <w:bottom w:val="none" w:sz="0" w:space="0" w:color="auto"/>
        <w:right w:val="none" w:sz="0" w:space="0" w:color="auto"/>
      </w:divBdr>
    </w:div>
    <w:div w:id="1833913656">
      <w:bodyDiv w:val="1"/>
      <w:marLeft w:val="0"/>
      <w:marRight w:val="0"/>
      <w:marTop w:val="0"/>
      <w:marBottom w:val="0"/>
      <w:divBdr>
        <w:top w:val="none" w:sz="0" w:space="0" w:color="auto"/>
        <w:left w:val="none" w:sz="0" w:space="0" w:color="auto"/>
        <w:bottom w:val="none" w:sz="0" w:space="0" w:color="auto"/>
        <w:right w:val="none" w:sz="0" w:space="0" w:color="auto"/>
      </w:divBdr>
    </w:div>
    <w:div w:id="1835148616">
      <w:bodyDiv w:val="1"/>
      <w:marLeft w:val="0"/>
      <w:marRight w:val="0"/>
      <w:marTop w:val="0"/>
      <w:marBottom w:val="0"/>
      <w:divBdr>
        <w:top w:val="none" w:sz="0" w:space="0" w:color="auto"/>
        <w:left w:val="none" w:sz="0" w:space="0" w:color="auto"/>
        <w:bottom w:val="none" w:sz="0" w:space="0" w:color="auto"/>
        <w:right w:val="none" w:sz="0" w:space="0" w:color="auto"/>
      </w:divBdr>
    </w:div>
    <w:div w:id="1837308613">
      <w:bodyDiv w:val="1"/>
      <w:marLeft w:val="0"/>
      <w:marRight w:val="0"/>
      <w:marTop w:val="0"/>
      <w:marBottom w:val="0"/>
      <w:divBdr>
        <w:top w:val="none" w:sz="0" w:space="0" w:color="auto"/>
        <w:left w:val="none" w:sz="0" w:space="0" w:color="auto"/>
        <w:bottom w:val="none" w:sz="0" w:space="0" w:color="auto"/>
        <w:right w:val="none" w:sz="0" w:space="0" w:color="auto"/>
      </w:divBdr>
    </w:div>
    <w:div w:id="1838763956">
      <w:bodyDiv w:val="1"/>
      <w:marLeft w:val="0"/>
      <w:marRight w:val="0"/>
      <w:marTop w:val="0"/>
      <w:marBottom w:val="0"/>
      <w:divBdr>
        <w:top w:val="none" w:sz="0" w:space="0" w:color="auto"/>
        <w:left w:val="none" w:sz="0" w:space="0" w:color="auto"/>
        <w:bottom w:val="none" w:sz="0" w:space="0" w:color="auto"/>
        <w:right w:val="none" w:sz="0" w:space="0" w:color="auto"/>
      </w:divBdr>
    </w:div>
    <w:div w:id="1841047418">
      <w:bodyDiv w:val="1"/>
      <w:marLeft w:val="0"/>
      <w:marRight w:val="0"/>
      <w:marTop w:val="0"/>
      <w:marBottom w:val="0"/>
      <w:divBdr>
        <w:top w:val="none" w:sz="0" w:space="0" w:color="auto"/>
        <w:left w:val="none" w:sz="0" w:space="0" w:color="auto"/>
        <w:bottom w:val="none" w:sz="0" w:space="0" w:color="auto"/>
        <w:right w:val="none" w:sz="0" w:space="0" w:color="auto"/>
      </w:divBdr>
    </w:div>
    <w:div w:id="1854297602">
      <w:bodyDiv w:val="1"/>
      <w:marLeft w:val="0"/>
      <w:marRight w:val="0"/>
      <w:marTop w:val="0"/>
      <w:marBottom w:val="0"/>
      <w:divBdr>
        <w:top w:val="none" w:sz="0" w:space="0" w:color="auto"/>
        <w:left w:val="none" w:sz="0" w:space="0" w:color="auto"/>
        <w:bottom w:val="none" w:sz="0" w:space="0" w:color="auto"/>
        <w:right w:val="none" w:sz="0" w:space="0" w:color="auto"/>
      </w:divBdr>
    </w:div>
    <w:div w:id="1854302124">
      <w:bodyDiv w:val="1"/>
      <w:marLeft w:val="0"/>
      <w:marRight w:val="0"/>
      <w:marTop w:val="0"/>
      <w:marBottom w:val="0"/>
      <w:divBdr>
        <w:top w:val="none" w:sz="0" w:space="0" w:color="auto"/>
        <w:left w:val="none" w:sz="0" w:space="0" w:color="auto"/>
        <w:bottom w:val="none" w:sz="0" w:space="0" w:color="auto"/>
        <w:right w:val="none" w:sz="0" w:space="0" w:color="auto"/>
      </w:divBdr>
    </w:div>
    <w:div w:id="1855486890">
      <w:bodyDiv w:val="1"/>
      <w:marLeft w:val="0"/>
      <w:marRight w:val="0"/>
      <w:marTop w:val="0"/>
      <w:marBottom w:val="0"/>
      <w:divBdr>
        <w:top w:val="none" w:sz="0" w:space="0" w:color="auto"/>
        <w:left w:val="none" w:sz="0" w:space="0" w:color="auto"/>
        <w:bottom w:val="none" w:sz="0" w:space="0" w:color="auto"/>
        <w:right w:val="none" w:sz="0" w:space="0" w:color="auto"/>
      </w:divBdr>
    </w:div>
    <w:div w:id="1859343200">
      <w:bodyDiv w:val="1"/>
      <w:marLeft w:val="0"/>
      <w:marRight w:val="0"/>
      <w:marTop w:val="0"/>
      <w:marBottom w:val="0"/>
      <w:divBdr>
        <w:top w:val="none" w:sz="0" w:space="0" w:color="auto"/>
        <w:left w:val="none" w:sz="0" w:space="0" w:color="auto"/>
        <w:bottom w:val="none" w:sz="0" w:space="0" w:color="auto"/>
        <w:right w:val="none" w:sz="0" w:space="0" w:color="auto"/>
      </w:divBdr>
    </w:div>
    <w:div w:id="1867056502">
      <w:bodyDiv w:val="1"/>
      <w:marLeft w:val="0"/>
      <w:marRight w:val="0"/>
      <w:marTop w:val="0"/>
      <w:marBottom w:val="0"/>
      <w:divBdr>
        <w:top w:val="none" w:sz="0" w:space="0" w:color="auto"/>
        <w:left w:val="none" w:sz="0" w:space="0" w:color="auto"/>
        <w:bottom w:val="none" w:sz="0" w:space="0" w:color="auto"/>
        <w:right w:val="none" w:sz="0" w:space="0" w:color="auto"/>
      </w:divBdr>
      <w:divsChild>
        <w:div w:id="441727623">
          <w:marLeft w:val="0"/>
          <w:marRight w:val="0"/>
          <w:marTop w:val="0"/>
          <w:marBottom w:val="0"/>
          <w:divBdr>
            <w:top w:val="none" w:sz="0" w:space="0" w:color="auto"/>
            <w:left w:val="none" w:sz="0" w:space="0" w:color="auto"/>
            <w:bottom w:val="none" w:sz="0" w:space="0" w:color="auto"/>
            <w:right w:val="none" w:sz="0" w:space="0" w:color="auto"/>
          </w:divBdr>
          <w:divsChild>
            <w:div w:id="1659768827">
              <w:marLeft w:val="0"/>
              <w:marRight w:val="0"/>
              <w:marTop w:val="0"/>
              <w:marBottom w:val="0"/>
              <w:divBdr>
                <w:top w:val="none" w:sz="0" w:space="0" w:color="auto"/>
                <w:left w:val="none" w:sz="0" w:space="0" w:color="auto"/>
                <w:bottom w:val="none" w:sz="0" w:space="0" w:color="auto"/>
                <w:right w:val="none" w:sz="0" w:space="0" w:color="auto"/>
              </w:divBdr>
              <w:divsChild>
                <w:div w:id="1627470514">
                  <w:marLeft w:val="0"/>
                  <w:marRight w:val="0"/>
                  <w:marTop w:val="0"/>
                  <w:marBottom w:val="0"/>
                  <w:divBdr>
                    <w:top w:val="none" w:sz="0" w:space="0" w:color="auto"/>
                    <w:left w:val="none" w:sz="0" w:space="0" w:color="auto"/>
                    <w:bottom w:val="none" w:sz="0" w:space="0" w:color="auto"/>
                    <w:right w:val="none" w:sz="0" w:space="0" w:color="auto"/>
                  </w:divBdr>
                  <w:divsChild>
                    <w:div w:id="15915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756185">
      <w:bodyDiv w:val="1"/>
      <w:marLeft w:val="0"/>
      <w:marRight w:val="0"/>
      <w:marTop w:val="0"/>
      <w:marBottom w:val="0"/>
      <w:divBdr>
        <w:top w:val="none" w:sz="0" w:space="0" w:color="auto"/>
        <w:left w:val="none" w:sz="0" w:space="0" w:color="auto"/>
        <w:bottom w:val="none" w:sz="0" w:space="0" w:color="auto"/>
        <w:right w:val="none" w:sz="0" w:space="0" w:color="auto"/>
      </w:divBdr>
    </w:div>
    <w:div w:id="1875382300">
      <w:bodyDiv w:val="1"/>
      <w:marLeft w:val="0"/>
      <w:marRight w:val="0"/>
      <w:marTop w:val="0"/>
      <w:marBottom w:val="0"/>
      <w:divBdr>
        <w:top w:val="none" w:sz="0" w:space="0" w:color="auto"/>
        <w:left w:val="none" w:sz="0" w:space="0" w:color="auto"/>
        <w:bottom w:val="none" w:sz="0" w:space="0" w:color="auto"/>
        <w:right w:val="none" w:sz="0" w:space="0" w:color="auto"/>
      </w:divBdr>
    </w:div>
    <w:div w:id="1875926515">
      <w:bodyDiv w:val="1"/>
      <w:marLeft w:val="0"/>
      <w:marRight w:val="0"/>
      <w:marTop w:val="0"/>
      <w:marBottom w:val="0"/>
      <w:divBdr>
        <w:top w:val="none" w:sz="0" w:space="0" w:color="auto"/>
        <w:left w:val="none" w:sz="0" w:space="0" w:color="auto"/>
        <w:bottom w:val="none" w:sz="0" w:space="0" w:color="auto"/>
        <w:right w:val="none" w:sz="0" w:space="0" w:color="auto"/>
      </w:divBdr>
    </w:div>
    <w:div w:id="1895458887">
      <w:bodyDiv w:val="1"/>
      <w:marLeft w:val="0"/>
      <w:marRight w:val="0"/>
      <w:marTop w:val="0"/>
      <w:marBottom w:val="0"/>
      <w:divBdr>
        <w:top w:val="none" w:sz="0" w:space="0" w:color="auto"/>
        <w:left w:val="none" w:sz="0" w:space="0" w:color="auto"/>
        <w:bottom w:val="none" w:sz="0" w:space="0" w:color="auto"/>
        <w:right w:val="none" w:sz="0" w:space="0" w:color="auto"/>
      </w:divBdr>
    </w:div>
    <w:div w:id="1899169119">
      <w:bodyDiv w:val="1"/>
      <w:marLeft w:val="0"/>
      <w:marRight w:val="0"/>
      <w:marTop w:val="0"/>
      <w:marBottom w:val="0"/>
      <w:divBdr>
        <w:top w:val="none" w:sz="0" w:space="0" w:color="auto"/>
        <w:left w:val="none" w:sz="0" w:space="0" w:color="auto"/>
        <w:bottom w:val="none" w:sz="0" w:space="0" w:color="auto"/>
        <w:right w:val="none" w:sz="0" w:space="0" w:color="auto"/>
      </w:divBdr>
    </w:div>
    <w:div w:id="1901206379">
      <w:bodyDiv w:val="1"/>
      <w:marLeft w:val="0"/>
      <w:marRight w:val="0"/>
      <w:marTop w:val="0"/>
      <w:marBottom w:val="0"/>
      <w:divBdr>
        <w:top w:val="none" w:sz="0" w:space="0" w:color="auto"/>
        <w:left w:val="none" w:sz="0" w:space="0" w:color="auto"/>
        <w:bottom w:val="none" w:sz="0" w:space="0" w:color="auto"/>
        <w:right w:val="none" w:sz="0" w:space="0" w:color="auto"/>
      </w:divBdr>
    </w:div>
    <w:div w:id="1946500898">
      <w:bodyDiv w:val="1"/>
      <w:marLeft w:val="0"/>
      <w:marRight w:val="0"/>
      <w:marTop w:val="0"/>
      <w:marBottom w:val="0"/>
      <w:divBdr>
        <w:top w:val="none" w:sz="0" w:space="0" w:color="auto"/>
        <w:left w:val="none" w:sz="0" w:space="0" w:color="auto"/>
        <w:bottom w:val="none" w:sz="0" w:space="0" w:color="auto"/>
        <w:right w:val="none" w:sz="0" w:space="0" w:color="auto"/>
      </w:divBdr>
    </w:div>
    <w:div w:id="1968584079">
      <w:bodyDiv w:val="1"/>
      <w:marLeft w:val="0"/>
      <w:marRight w:val="0"/>
      <w:marTop w:val="0"/>
      <w:marBottom w:val="0"/>
      <w:divBdr>
        <w:top w:val="none" w:sz="0" w:space="0" w:color="auto"/>
        <w:left w:val="none" w:sz="0" w:space="0" w:color="auto"/>
        <w:bottom w:val="none" w:sz="0" w:space="0" w:color="auto"/>
        <w:right w:val="none" w:sz="0" w:space="0" w:color="auto"/>
      </w:divBdr>
    </w:div>
    <w:div w:id="1973711054">
      <w:bodyDiv w:val="1"/>
      <w:marLeft w:val="0"/>
      <w:marRight w:val="0"/>
      <w:marTop w:val="0"/>
      <w:marBottom w:val="0"/>
      <w:divBdr>
        <w:top w:val="none" w:sz="0" w:space="0" w:color="auto"/>
        <w:left w:val="none" w:sz="0" w:space="0" w:color="auto"/>
        <w:bottom w:val="none" w:sz="0" w:space="0" w:color="auto"/>
        <w:right w:val="none" w:sz="0" w:space="0" w:color="auto"/>
      </w:divBdr>
    </w:div>
    <w:div w:id="1980726477">
      <w:bodyDiv w:val="1"/>
      <w:marLeft w:val="0"/>
      <w:marRight w:val="0"/>
      <w:marTop w:val="0"/>
      <w:marBottom w:val="0"/>
      <w:divBdr>
        <w:top w:val="none" w:sz="0" w:space="0" w:color="auto"/>
        <w:left w:val="none" w:sz="0" w:space="0" w:color="auto"/>
        <w:bottom w:val="none" w:sz="0" w:space="0" w:color="auto"/>
        <w:right w:val="none" w:sz="0" w:space="0" w:color="auto"/>
      </w:divBdr>
    </w:div>
    <w:div w:id="2000964407">
      <w:bodyDiv w:val="1"/>
      <w:marLeft w:val="0"/>
      <w:marRight w:val="0"/>
      <w:marTop w:val="0"/>
      <w:marBottom w:val="0"/>
      <w:divBdr>
        <w:top w:val="none" w:sz="0" w:space="0" w:color="auto"/>
        <w:left w:val="none" w:sz="0" w:space="0" w:color="auto"/>
        <w:bottom w:val="none" w:sz="0" w:space="0" w:color="auto"/>
        <w:right w:val="none" w:sz="0" w:space="0" w:color="auto"/>
      </w:divBdr>
      <w:divsChild>
        <w:div w:id="2108848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1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3957">
      <w:bodyDiv w:val="1"/>
      <w:marLeft w:val="0"/>
      <w:marRight w:val="0"/>
      <w:marTop w:val="0"/>
      <w:marBottom w:val="0"/>
      <w:divBdr>
        <w:top w:val="none" w:sz="0" w:space="0" w:color="auto"/>
        <w:left w:val="none" w:sz="0" w:space="0" w:color="auto"/>
        <w:bottom w:val="none" w:sz="0" w:space="0" w:color="auto"/>
        <w:right w:val="none" w:sz="0" w:space="0" w:color="auto"/>
      </w:divBdr>
    </w:div>
    <w:div w:id="2049839191">
      <w:bodyDiv w:val="1"/>
      <w:marLeft w:val="0"/>
      <w:marRight w:val="0"/>
      <w:marTop w:val="0"/>
      <w:marBottom w:val="0"/>
      <w:divBdr>
        <w:top w:val="none" w:sz="0" w:space="0" w:color="auto"/>
        <w:left w:val="none" w:sz="0" w:space="0" w:color="auto"/>
        <w:bottom w:val="none" w:sz="0" w:space="0" w:color="auto"/>
        <w:right w:val="none" w:sz="0" w:space="0" w:color="auto"/>
      </w:divBdr>
      <w:divsChild>
        <w:div w:id="30200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0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3752">
      <w:bodyDiv w:val="1"/>
      <w:marLeft w:val="0"/>
      <w:marRight w:val="0"/>
      <w:marTop w:val="0"/>
      <w:marBottom w:val="0"/>
      <w:divBdr>
        <w:top w:val="none" w:sz="0" w:space="0" w:color="auto"/>
        <w:left w:val="none" w:sz="0" w:space="0" w:color="auto"/>
        <w:bottom w:val="none" w:sz="0" w:space="0" w:color="auto"/>
        <w:right w:val="none" w:sz="0" w:space="0" w:color="auto"/>
      </w:divBdr>
    </w:div>
    <w:div w:id="2066761166">
      <w:bodyDiv w:val="1"/>
      <w:marLeft w:val="0"/>
      <w:marRight w:val="0"/>
      <w:marTop w:val="0"/>
      <w:marBottom w:val="0"/>
      <w:divBdr>
        <w:top w:val="none" w:sz="0" w:space="0" w:color="auto"/>
        <w:left w:val="none" w:sz="0" w:space="0" w:color="auto"/>
        <w:bottom w:val="none" w:sz="0" w:space="0" w:color="auto"/>
        <w:right w:val="none" w:sz="0" w:space="0" w:color="auto"/>
      </w:divBdr>
    </w:div>
    <w:div w:id="2086368799">
      <w:bodyDiv w:val="1"/>
      <w:marLeft w:val="0"/>
      <w:marRight w:val="0"/>
      <w:marTop w:val="0"/>
      <w:marBottom w:val="0"/>
      <w:divBdr>
        <w:top w:val="none" w:sz="0" w:space="0" w:color="auto"/>
        <w:left w:val="none" w:sz="0" w:space="0" w:color="auto"/>
        <w:bottom w:val="none" w:sz="0" w:space="0" w:color="auto"/>
        <w:right w:val="none" w:sz="0" w:space="0" w:color="auto"/>
      </w:divBdr>
    </w:div>
    <w:div w:id="2112504431">
      <w:bodyDiv w:val="1"/>
      <w:marLeft w:val="0"/>
      <w:marRight w:val="0"/>
      <w:marTop w:val="0"/>
      <w:marBottom w:val="0"/>
      <w:divBdr>
        <w:top w:val="none" w:sz="0" w:space="0" w:color="auto"/>
        <w:left w:val="none" w:sz="0" w:space="0" w:color="auto"/>
        <w:bottom w:val="none" w:sz="0" w:space="0" w:color="auto"/>
        <w:right w:val="none" w:sz="0" w:space="0" w:color="auto"/>
      </w:divBdr>
    </w:div>
    <w:div w:id="2121676557">
      <w:bodyDiv w:val="1"/>
      <w:marLeft w:val="0"/>
      <w:marRight w:val="0"/>
      <w:marTop w:val="0"/>
      <w:marBottom w:val="0"/>
      <w:divBdr>
        <w:top w:val="none" w:sz="0" w:space="0" w:color="auto"/>
        <w:left w:val="none" w:sz="0" w:space="0" w:color="auto"/>
        <w:bottom w:val="none" w:sz="0" w:space="0" w:color="auto"/>
        <w:right w:val="none" w:sz="0" w:space="0" w:color="auto"/>
      </w:divBdr>
    </w:div>
    <w:div w:id="2130470191">
      <w:bodyDiv w:val="1"/>
      <w:marLeft w:val="0"/>
      <w:marRight w:val="0"/>
      <w:marTop w:val="0"/>
      <w:marBottom w:val="0"/>
      <w:divBdr>
        <w:top w:val="none" w:sz="0" w:space="0" w:color="auto"/>
        <w:left w:val="none" w:sz="0" w:space="0" w:color="auto"/>
        <w:bottom w:val="none" w:sz="0" w:space="0" w:color="auto"/>
        <w:right w:val="none" w:sz="0" w:space="0" w:color="auto"/>
      </w:divBdr>
    </w:div>
    <w:div w:id="213713772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wnpr.org/post/write-encouraging-young-adults-share-stories-confront-mental-health-stigma" TargetMode="External"/><Relationship Id="rId13" Type="http://schemas.openxmlformats.org/officeDocument/2006/relationships/hyperlink" Target="http://www.nasmhpd.org/content/methodological-and-practical-issues-population-based-programming-incidence-engag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ssesv2.yale.edu/port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prt.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93/schizbullopen/sgab057"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nasmhpd.org/content/methodological-and-practical-issues-population-based-programming-incidence-engagemen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A1C4EA-E662-8C42-9DE6-8BC81F65340C}"/>
      </w:docPartPr>
      <w:docPartBody>
        <w:p w:rsidR="00844FDB" w:rsidRDefault="00F70986">
          <w:r w:rsidRPr="00BE4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aleNew">
    <w:altName w:val="Calibri"/>
    <w:panose1 w:val="020B0604020202020204"/>
    <w:charset w:val="4D"/>
    <w:family w:val="auto"/>
    <w:notTrueType/>
    <w:pitch w:val="variable"/>
    <w:sig w:usb0="800000AF" w:usb1="5000407B" w:usb2="00000000" w:usb3="00000000" w:csb0="00000003"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Helvetica">
    <w:altName w:val="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86"/>
    <w:rsid w:val="0040137D"/>
    <w:rsid w:val="00844FDB"/>
    <w:rsid w:val="00AE0DC1"/>
    <w:rsid w:val="00B72B1E"/>
    <w:rsid w:val="00F7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7098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65DBE4-692C-2E4C-96BD-8F7828622600}">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E5631-248D-504B-89B5-E27AD63E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26</Pages>
  <Words>8871</Words>
  <Characters>50570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59323</CharactersWithSpaces>
  <SharedDoc>false</SharedDoc>
  <HLinks>
    <vt:vector size="36" baseType="variant">
      <vt:variant>
        <vt:i4>65617</vt:i4>
      </vt:variant>
      <vt:variant>
        <vt:i4>15</vt:i4>
      </vt:variant>
      <vt:variant>
        <vt:i4>0</vt:i4>
      </vt:variant>
      <vt:variant>
        <vt:i4>5</vt:i4>
      </vt:variant>
      <vt:variant>
        <vt:lpwstr>http://www.nasmhpd.org/content/methodological-and-practical-issues-population-based-programming-incidence-engagement</vt:lpwstr>
      </vt:variant>
      <vt:variant>
        <vt:lpwstr/>
      </vt:variant>
      <vt:variant>
        <vt:i4>7012471</vt:i4>
      </vt:variant>
      <vt:variant>
        <vt:i4>12</vt:i4>
      </vt:variant>
      <vt:variant>
        <vt:i4>0</vt:i4>
      </vt:variant>
      <vt:variant>
        <vt:i4>5</vt:i4>
      </vt:variant>
      <vt:variant>
        <vt:lpwstr>https://classesv2.yale.edu/portal/</vt:lpwstr>
      </vt:variant>
      <vt:variant>
        <vt:lpwstr/>
      </vt:variant>
      <vt:variant>
        <vt:i4>3080253</vt:i4>
      </vt:variant>
      <vt:variant>
        <vt:i4>9</vt:i4>
      </vt:variant>
      <vt:variant>
        <vt:i4>0</vt:i4>
      </vt:variant>
      <vt:variant>
        <vt:i4>5</vt:i4>
      </vt:variant>
      <vt:variant>
        <vt:lpwstr>http://www.aadprt.org/</vt:lpwstr>
      </vt:variant>
      <vt:variant>
        <vt:lpwstr/>
      </vt:variant>
      <vt:variant>
        <vt:i4>720925</vt:i4>
      </vt:variant>
      <vt:variant>
        <vt:i4>6</vt:i4>
      </vt:variant>
      <vt:variant>
        <vt:i4>0</vt:i4>
      </vt:variant>
      <vt:variant>
        <vt:i4>5</vt:i4>
      </vt:variant>
      <vt:variant>
        <vt:lpwstr>https://doi.org/10.1093/schizbullopen/sgab057</vt:lpwstr>
      </vt:variant>
      <vt:variant>
        <vt:lpwstr/>
      </vt:variant>
      <vt:variant>
        <vt:i4>65617</vt:i4>
      </vt:variant>
      <vt:variant>
        <vt:i4>3</vt:i4>
      </vt:variant>
      <vt:variant>
        <vt:i4>0</vt:i4>
      </vt:variant>
      <vt:variant>
        <vt:i4>5</vt:i4>
      </vt:variant>
      <vt:variant>
        <vt:lpwstr>http://www.nasmhpd.org/content/methodological-and-practical-issues-population-based-programming-incidence-engagement</vt:lpwstr>
      </vt:variant>
      <vt:variant>
        <vt:lpwstr/>
      </vt:variant>
      <vt:variant>
        <vt:i4>4784220</vt:i4>
      </vt:variant>
      <vt:variant>
        <vt:i4>0</vt:i4>
      </vt:variant>
      <vt:variant>
        <vt:i4>0</vt:i4>
      </vt:variant>
      <vt:variant>
        <vt:i4>5</vt:i4>
      </vt:variant>
      <vt:variant>
        <vt:lpwstr>https://www.wnpr.org/post/write-encouraging-young-adults-share-stories-confront-mental-health-stigma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Srihari</dc:creator>
  <cp:keywords/>
  <cp:lastModifiedBy>Srihari, Vinod</cp:lastModifiedBy>
  <cp:revision>12</cp:revision>
  <cp:lastPrinted>2015-10-14T01:53:00Z</cp:lastPrinted>
  <dcterms:created xsi:type="dcterms:W3CDTF">2023-06-30T15:30:00Z</dcterms:created>
  <dcterms:modified xsi:type="dcterms:W3CDTF">2024-06-06T14:49:00Z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id="http://www.zotero.org/styles/chicago-fullnote-bibliography"/&gt;&lt;hasBiblio/&gt;&lt;format class="22"/&gt;&lt;/info&gt;PAPERS2_INFO_END</vt:lpwstr>
  </property>
  <property fmtid="{D5CDD505-2E9C-101B-9397-08002B2CF9AE}" pid="3" name="ZOTERO_PREF_1">
    <vt:lpwstr>&lt;data data-version="3" zotero-version="5.0.92-beta.4+679a1acb9"&gt;&lt;session id="dMhrFS6G"/&gt;&lt;style id="" hasBibliography="0" bibliographyStyleHasBeenSet="0"/&gt;&lt;prefs/&gt;&lt;/data&gt;</vt:lpwstr>
  </property>
</Properties>
</file>