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A923" w14:textId="77777777" w:rsidR="00EC1983" w:rsidRPr="008E4A02" w:rsidRDefault="00EC1983" w:rsidP="00F87D5D">
      <w:pPr>
        <w:pStyle w:val="Title"/>
        <w:ind w:left="0"/>
        <w:rPr>
          <w:rFonts w:ascii="Times New Roman" w:hAnsi="Times New Roman"/>
          <w:b/>
          <w:u w:val="none"/>
        </w:rPr>
      </w:pPr>
      <w:r w:rsidRPr="008E4A02">
        <w:rPr>
          <w:rFonts w:ascii="Times New Roman" w:hAnsi="Times New Roman"/>
          <w:b/>
          <w:u w:val="none"/>
        </w:rPr>
        <w:t>CURRICULUM VITAE</w:t>
      </w:r>
    </w:p>
    <w:p w14:paraId="0E737564" w14:textId="77777777" w:rsidR="00EC1983" w:rsidRDefault="00EC1983" w:rsidP="00EC1983">
      <w:pPr>
        <w:rPr>
          <w:rFonts w:ascii="Times New Roman" w:hAnsi="Times New Roman"/>
        </w:rPr>
      </w:pPr>
    </w:p>
    <w:p w14:paraId="7E6B305A" w14:textId="0930784F" w:rsidR="0098151E" w:rsidRPr="0098151E" w:rsidRDefault="0098151E" w:rsidP="0098151E">
      <w:pPr>
        <w:pStyle w:val="Title"/>
        <w:ind w:left="900" w:hanging="900"/>
        <w:jc w:val="left"/>
        <w:rPr>
          <w:rFonts w:ascii="Times New Roman" w:hAnsi="Times New Roman"/>
          <w:b/>
          <w:szCs w:val="24"/>
          <w:u w:val="none"/>
        </w:rPr>
      </w:pPr>
      <w:r w:rsidRPr="0098151E">
        <w:rPr>
          <w:rFonts w:ascii="Times New Roman" w:hAnsi="Times New Roman"/>
          <w:b/>
          <w:szCs w:val="24"/>
          <w:u w:val="none"/>
        </w:rPr>
        <w:t>Date of Revision:</w:t>
      </w:r>
      <w:r>
        <w:rPr>
          <w:rFonts w:ascii="Times New Roman" w:hAnsi="Times New Roman"/>
          <w:b/>
          <w:szCs w:val="24"/>
          <w:u w:val="none"/>
        </w:rPr>
        <w:t xml:space="preserve"> </w:t>
      </w:r>
      <w:r w:rsidR="00D503CD">
        <w:rPr>
          <w:rFonts w:ascii="Times New Roman" w:hAnsi="Times New Roman"/>
          <w:szCs w:val="24"/>
          <w:u w:val="none"/>
        </w:rPr>
        <w:t>11/11</w:t>
      </w:r>
      <w:r w:rsidR="001361E3">
        <w:rPr>
          <w:rFonts w:ascii="Times New Roman" w:hAnsi="Times New Roman"/>
          <w:szCs w:val="24"/>
          <w:u w:val="none"/>
        </w:rPr>
        <w:t>/21</w:t>
      </w:r>
    </w:p>
    <w:p w14:paraId="712AE148" w14:textId="77777777" w:rsidR="0098151E" w:rsidRDefault="0098151E" w:rsidP="00EC1983">
      <w:pPr>
        <w:ind w:left="0"/>
        <w:outlineLvl w:val="0"/>
        <w:rPr>
          <w:rFonts w:ascii="Times New Roman" w:hAnsi="Times New Roman"/>
          <w:b/>
        </w:rPr>
      </w:pPr>
    </w:p>
    <w:p w14:paraId="15117946" w14:textId="781882C8" w:rsidR="00EC1983" w:rsidRDefault="00EC1983" w:rsidP="00EC1983">
      <w:pPr>
        <w:ind w:left="0"/>
        <w:outlineLvl w:val="0"/>
        <w:rPr>
          <w:rFonts w:ascii="Times New Roman" w:hAnsi="Times New Roman"/>
        </w:rPr>
      </w:pPr>
      <w:r w:rsidRPr="006B734B">
        <w:rPr>
          <w:rFonts w:ascii="Times New Roman" w:hAnsi="Times New Roman"/>
          <w:b/>
        </w:rPr>
        <w:t>Name:</w:t>
      </w:r>
      <w:r w:rsidRPr="006B734B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 w:rsidR="00C773E0">
        <w:rPr>
          <w:rFonts w:ascii="Times New Roman" w:hAnsi="Times New Roman"/>
        </w:rPr>
        <w:t>Louis Trevisan</w:t>
      </w:r>
      <w:r>
        <w:rPr>
          <w:rFonts w:ascii="Times New Roman" w:hAnsi="Times New Roman"/>
        </w:rPr>
        <w:t>, M.D.</w:t>
      </w:r>
    </w:p>
    <w:p w14:paraId="5F5E2E83" w14:textId="4585A76B" w:rsidR="00120910" w:rsidRDefault="00120910" w:rsidP="00EC1983">
      <w:pPr>
        <w:ind w:left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License: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ab/>
        <w:t>CT: 031693</w:t>
      </w:r>
    </w:p>
    <w:p w14:paraId="33748073" w14:textId="280B102F" w:rsidR="00120910" w:rsidRDefault="00120910" w:rsidP="00EC1983">
      <w:pPr>
        <w:ind w:left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DEA: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BT2859025/XT2859025</w:t>
      </w:r>
    </w:p>
    <w:p w14:paraId="4B78990A" w14:textId="47009F6B" w:rsidR="00730F75" w:rsidRPr="00730F75" w:rsidRDefault="00730F75" w:rsidP="00EC1983">
      <w:pPr>
        <w:ind w:left="0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Phone: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203-258-1008</w:t>
      </w:r>
    </w:p>
    <w:p w14:paraId="034AD4A6" w14:textId="6B1AD004" w:rsidR="008C7745" w:rsidRPr="00120910" w:rsidRDefault="008C7745" w:rsidP="00EC1983">
      <w:pPr>
        <w:ind w:left="0"/>
        <w:outlineLvl w:val="0"/>
        <w:rPr>
          <w:rFonts w:ascii="Times New Roman" w:hAnsi="Times New Roman"/>
        </w:rPr>
      </w:pPr>
    </w:p>
    <w:p w14:paraId="5A663E7B" w14:textId="77777777" w:rsidR="0098151E" w:rsidRDefault="0098151E" w:rsidP="0098151E">
      <w:pPr>
        <w:tabs>
          <w:tab w:val="left" w:pos="1800"/>
          <w:tab w:val="left" w:pos="1890"/>
        </w:tabs>
        <w:ind w:left="1620" w:hanging="1620"/>
        <w:rPr>
          <w:rFonts w:ascii="Times New Roman" w:hAnsi="Times New Roman"/>
          <w:b/>
          <w:szCs w:val="24"/>
        </w:rPr>
      </w:pPr>
    </w:p>
    <w:p w14:paraId="121F2FF6" w14:textId="77777777" w:rsidR="00187676" w:rsidRPr="008A4D7F" w:rsidRDefault="00EC1983" w:rsidP="00187676">
      <w:pPr>
        <w:ind w:left="1170" w:hanging="1170"/>
        <w:rPr>
          <w:rFonts w:ascii="Times New Roman" w:hAnsi="Times New Roman"/>
          <w:szCs w:val="24"/>
        </w:rPr>
      </w:pPr>
      <w:r w:rsidRPr="006B734B">
        <w:rPr>
          <w:rFonts w:ascii="Times New Roman" w:hAnsi="Times New Roman"/>
          <w:b/>
        </w:rPr>
        <w:t>Education:</w:t>
      </w:r>
      <w:r>
        <w:rPr>
          <w:rFonts w:ascii="Times New Roman" w:hAnsi="Times New Roman"/>
        </w:rPr>
        <w:tab/>
      </w:r>
      <w:r w:rsidR="00187676" w:rsidRPr="008A4D7F">
        <w:rPr>
          <w:rFonts w:ascii="Times New Roman" w:hAnsi="Times New Roman"/>
          <w:szCs w:val="24"/>
        </w:rPr>
        <w:t>1972</w:t>
      </w:r>
      <w:r w:rsidR="00187676" w:rsidRPr="008A4D7F">
        <w:rPr>
          <w:rFonts w:ascii="Times New Roman" w:hAnsi="Times New Roman"/>
          <w:szCs w:val="24"/>
        </w:rPr>
        <w:tab/>
        <w:t>B.A.</w:t>
      </w:r>
      <w:r w:rsidR="00187676">
        <w:rPr>
          <w:rFonts w:ascii="Times New Roman" w:hAnsi="Times New Roman"/>
          <w:szCs w:val="24"/>
        </w:rPr>
        <w:t xml:space="preserve"> T</w:t>
      </w:r>
      <w:r w:rsidR="00187676" w:rsidRPr="008A4D7F">
        <w:rPr>
          <w:rFonts w:ascii="Times New Roman" w:hAnsi="Times New Roman"/>
          <w:szCs w:val="24"/>
        </w:rPr>
        <w:t>he College of Wooster, Wooster, Ohio</w:t>
      </w:r>
    </w:p>
    <w:p w14:paraId="517FA843" w14:textId="77777777" w:rsidR="00187676" w:rsidRPr="008A4D7F" w:rsidRDefault="00187676" w:rsidP="00187676">
      <w:pPr>
        <w:ind w:left="1170" w:hanging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A4D7F">
        <w:rPr>
          <w:rFonts w:ascii="Times New Roman" w:hAnsi="Times New Roman"/>
          <w:szCs w:val="24"/>
        </w:rPr>
        <w:t>1981</w:t>
      </w:r>
      <w:r w:rsidRPr="008A4D7F">
        <w:rPr>
          <w:rFonts w:ascii="Times New Roman" w:hAnsi="Times New Roman"/>
          <w:szCs w:val="24"/>
        </w:rPr>
        <w:tab/>
        <w:t>M.Ed.</w:t>
      </w:r>
      <w:r>
        <w:rPr>
          <w:rFonts w:ascii="Times New Roman" w:hAnsi="Times New Roman"/>
          <w:szCs w:val="24"/>
        </w:rPr>
        <w:t xml:space="preserve"> </w:t>
      </w:r>
      <w:r w:rsidRPr="008A4D7F">
        <w:rPr>
          <w:rFonts w:ascii="Times New Roman" w:hAnsi="Times New Roman"/>
          <w:szCs w:val="24"/>
        </w:rPr>
        <w:t>Lewis and Clark College, Portland, Oregon</w:t>
      </w:r>
    </w:p>
    <w:p w14:paraId="2966FF83" w14:textId="77777777" w:rsidR="00187676" w:rsidRPr="008A4D7F" w:rsidRDefault="00187676" w:rsidP="00187676">
      <w:pPr>
        <w:ind w:left="1170" w:hanging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A4D7F">
        <w:rPr>
          <w:rFonts w:ascii="Times New Roman" w:hAnsi="Times New Roman"/>
          <w:szCs w:val="24"/>
        </w:rPr>
        <w:t xml:space="preserve">1985 </w:t>
      </w:r>
      <w:r w:rsidRPr="008A4D7F">
        <w:rPr>
          <w:rFonts w:ascii="Times New Roman" w:hAnsi="Times New Roman"/>
          <w:szCs w:val="24"/>
        </w:rPr>
        <w:tab/>
        <w:t>B.S.</w:t>
      </w:r>
      <w:r>
        <w:rPr>
          <w:rFonts w:ascii="Times New Roman" w:hAnsi="Times New Roman"/>
          <w:szCs w:val="24"/>
        </w:rPr>
        <w:t xml:space="preserve"> </w:t>
      </w:r>
      <w:r w:rsidRPr="008A4D7F">
        <w:rPr>
          <w:rFonts w:ascii="Times New Roman" w:hAnsi="Times New Roman"/>
          <w:szCs w:val="24"/>
        </w:rPr>
        <w:t>Portland State University, Portland, Oregon</w:t>
      </w:r>
    </w:p>
    <w:p w14:paraId="6F651104" w14:textId="77777777" w:rsidR="00187676" w:rsidRPr="008A4D7F" w:rsidRDefault="00187676" w:rsidP="00187676">
      <w:pPr>
        <w:tabs>
          <w:tab w:val="left" w:pos="2880"/>
        </w:tabs>
        <w:ind w:left="1170" w:hanging="11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8A4D7F">
        <w:rPr>
          <w:rFonts w:ascii="Times New Roman" w:hAnsi="Times New Roman"/>
          <w:szCs w:val="24"/>
        </w:rPr>
        <w:t>1989</w:t>
      </w:r>
      <w:r>
        <w:rPr>
          <w:rFonts w:ascii="Times New Roman" w:hAnsi="Times New Roman"/>
          <w:szCs w:val="24"/>
        </w:rPr>
        <w:t xml:space="preserve"> </w:t>
      </w:r>
      <w:r w:rsidRPr="008A4D7F">
        <w:rPr>
          <w:rFonts w:ascii="Times New Roman" w:hAnsi="Times New Roman"/>
          <w:szCs w:val="24"/>
        </w:rPr>
        <w:t>M.D.</w:t>
      </w:r>
      <w:r>
        <w:rPr>
          <w:rFonts w:ascii="Times New Roman" w:hAnsi="Times New Roman"/>
          <w:szCs w:val="24"/>
        </w:rPr>
        <w:t xml:space="preserve"> </w:t>
      </w:r>
      <w:r w:rsidRPr="008A4D7F">
        <w:rPr>
          <w:rFonts w:ascii="Times New Roman" w:hAnsi="Times New Roman"/>
          <w:szCs w:val="24"/>
        </w:rPr>
        <w:t>Oregon Health Sciences University School of Medicine, Portland Oregon</w:t>
      </w:r>
    </w:p>
    <w:p w14:paraId="134AAAC9" w14:textId="77777777" w:rsidR="00EC1983" w:rsidRPr="00561717" w:rsidRDefault="00EC1983" w:rsidP="00187676">
      <w:pPr>
        <w:ind w:left="1170" w:hanging="1170"/>
        <w:rPr>
          <w:color w:val="FF0000"/>
          <w:u w:val="single"/>
        </w:rPr>
      </w:pPr>
    </w:p>
    <w:p w14:paraId="32869CE3" w14:textId="77777777" w:rsidR="00EC1983" w:rsidRDefault="00EC1983" w:rsidP="00EC1983">
      <w:pPr>
        <w:ind w:left="2160" w:hanging="2160"/>
        <w:rPr>
          <w:rFonts w:ascii="Times New Roman" w:hAnsi="Times New Roman"/>
          <w:b/>
        </w:rPr>
      </w:pPr>
      <w:r w:rsidRPr="00916848">
        <w:rPr>
          <w:b/>
        </w:rPr>
        <w:t>Career/Academic Appointments</w:t>
      </w:r>
      <w:r w:rsidRPr="00916848">
        <w:rPr>
          <w:rFonts w:ascii="Times New Roman" w:hAnsi="Times New Roman"/>
          <w:b/>
        </w:rPr>
        <w:t>:</w:t>
      </w:r>
      <w:r w:rsidRPr="00916848">
        <w:rPr>
          <w:rFonts w:ascii="Times New Roman" w:hAnsi="Times New Roman"/>
          <w:b/>
        </w:rPr>
        <w:tab/>
      </w:r>
    </w:p>
    <w:p w14:paraId="713D8F52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1989</w:t>
      </w:r>
      <w:r w:rsidRPr="008A4D7F">
        <w:rPr>
          <w:rFonts w:ascii="Times New Roman" w:hAnsi="Times New Roman"/>
          <w:szCs w:val="24"/>
        </w:rPr>
        <w:tab/>
        <w:t>Oregon Health Sciences University School of Medicine</w:t>
      </w:r>
      <w:r>
        <w:rPr>
          <w:rFonts w:ascii="Times New Roman" w:hAnsi="Times New Roman"/>
          <w:szCs w:val="24"/>
        </w:rPr>
        <w:t>, Portland OR</w:t>
      </w:r>
    </w:p>
    <w:p w14:paraId="61B03B57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1990</w:t>
      </w:r>
      <w:r w:rsidRPr="008A4D7F">
        <w:rPr>
          <w:rFonts w:ascii="Times New Roman" w:hAnsi="Times New Roman"/>
          <w:szCs w:val="24"/>
        </w:rPr>
        <w:tab/>
        <w:t>Resident in Psychiatry,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40E170DE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1990-1993</w:t>
      </w:r>
      <w:r>
        <w:rPr>
          <w:rFonts w:ascii="Times New Roman" w:hAnsi="Times New Roman"/>
          <w:szCs w:val="24"/>
        </w:rPr>
        <w:tab/>
      </w:r>
      <w:r w:rsidR="000E1202" w:rsidRPr="008A4D7F">
        <w:rPr>
          <w:rFonts w:ascii="Times New Roman" w:hAnsi="Times New Roman"/>
          <w:szCs w:val="24"/>
        </w:rPr>
        <w:t>Post-Doctoral</w:t>
      </w:r>
      <w:r w:rsidRPr="008A4D7F">
        <w:rPr>
          <w:rFonts w:ascii="Times New Roman" w:hAnsi="Times New Roman"/>
          <w:szCs w:val="24"/>
        </w:rPr>
        <w:t xml:space="preserve"> Fellow in Psychiatry, Yale University</w:t>
      </w:r>
      <w:r>
        <w:rPr>
          <w:rFonts w:ascii="Times New Roman" w:hAnsi="Times New Roman"/>
          <w:szCs w:val="24"/>
        </w:rPr>
        <w:t>, New Haven, CT</w:t>
      </w:r>
    </w:p>
    <w:p w14:paraId="23B3BC95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1991</w:t>
      </w:r>
      <w:r w:rsidRPr="008A4D7F">
        <w:rPr>
          <w:rFonts w:ascii="Times New Roman" w:hAnsi="Times New Roman"/>
          <w:szCs w:val="24"/>
        </w:rPr>
        <w:tab/>
        <w:t>Resident in Adult Psychiatry, Yale-New Haven Hospital</w:t>
      </w:r>
      <w:r>
        <w:rPr>
          <w:rFonts w:ascii="Times New Roman" w:hAnsi="Times New Roman"/>
          <w:szCs w:val="24"/>
        </w:rPr>
        <w:t>, New Haven, CT</w:t>
      </w:r>
      <w:r w:rsidRPr="008A4D7F">
        <w:rPr>
          <w:rFonts w:ascii="Times New Roman" w:hAnsi="Times New Roman"/>
          <w:szCs w:val="24"/>
        </w:rPr>
        <w:t xml:space="preserve"> </w:t>
      </w:r>
    </w:p>
    <w:p w14:paraId="415661FE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1991-1992</w:t>
      </w:r>
      <w:r w:rsidRPr="008A4D7F">
        <w:rPr>
          <w:rFonts w:ascii="Times New Roman" w:hAnsi="Times New Roman"/>
          <w:szCs w:val="24"/>
        </w:rPr>
        <w:tab/>
        <w:t>Resident in Mental Hygiene Clinic,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29FA1A27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1992-1993</w:t>
      </w:r>
      <w:r w:rsidRPr="008A4D7F">
        <w:rPr>
          <w:rFonts w:ascii="Times New Roman" w:hAnsi="Times New Roman"/>
          <w:szCs w:val="24"/>
        </w:rPr>
        <w:tab/>
        <w:t>Chief Resident in Substance Abuse,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7ACA0B94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1993-1995</w:t>
      </w:r>
      <w:r w:rsidRPr="008A4D7F">
        <w:rPr>
          <w:rFonts w:ascii="Times New Roman" w:hAnsi="Times New Roman"/>
          <w:szCs w:val="24"/>
        </w:rPr>
        <w:tab/>
        <w:t>Medical Director, Substance Abuse Inpatient Treatment Program,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342B1C8F" w14:textId="77777777" w:rsidR="009F651C" w:rsidRPr="002457C2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1993-1999</w:t>
      </w:r>
      <w:r w:rsidRPr="008A4D7F">
        <w:rPr>
          <w:rFonts w:ascii="Times New Roman" w:hAnsi="Times New Roman"/>
          <w:szCs w:val="24"/>
        </w:rPr>
        <w:tab/>
      </w:r>
      <w:r w:rsidRPr="002457C2">
        <w:rPr>
          <w:rFonts w:ascii="Times New Roman" w:hAnsi="Times New Roman"/>
          <w:szCs w:val="24"/>
        </w:rPr>
        <w:t xml:space="preserve">Staff Psychiatrist, Griffin Hospital, </w:t>
      </w:r>
      <w:r>
        <w:rPr>
          <w:rFonts w:ascii="Times New Roman" w:hAnsi="Times New Roman"/>
          <w:szCs w:val="24"/>
        </w:rPr>
        <w:t xml:space="preserve">Derby, </w:t>
      </w:r>
      <w:r w:rsidRPr="002457C2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T</w:t>
      </w:r>
    </w:p>
    <w:p w14:paraId="74F37416" w14:textId="77777777" w:rsidR="009F651C" w:rsidRPr="002457C2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2457C2">
        <w:rPr>
          <w:rFonts w:ascii="Times New Roman" w:hAnsi="Times New Roman"/>
          <w:szCs w:val="24"/>
        </w:rPr>
        <w:t>1994-2012</w:t>
      </w:r>
      <w:r w:rsidRPr="002457C2">
        <w:rPr>
          <w:rFonts w:ascii="Times New Roman" w:hAnsi="Times New Roman"/>
          <w:szCs w:val="24"/>
        </w:rPr>
        <w:tab/>
        <w:t>Assistant Clinical Professor of Psychiatry, Yale University School of Medicine</w:t>
      </w:r>
      <w:r>
        <w:rPr>
          <w:rFonts w:ascii="Times New Roman" w:hAnsi="Times New Roman"/>
          <w:szCs w:val="24"/>
        </w:rPr>
        <w:t>, New Haven, CT</w:t>
      </w:r>
    </w:p>
    <w:p w14:paraId="3AB95D8A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2457C2">
        <w:rPr>
          <w:rFonts w:ascii="Times New Roman" w:hAnsi="Times New Roman"/>
          <w:szCs w:val="24"/>
        </w:rPr>
        <w:t>1995-1996</w:t>
      </w:r>
      <w:r w:rsidRPr="002457C2">
        <w:rPr>
          <w:rFonts w:ascii="Times New Roman" w:hAnsi="Times New Roman"/>
          <w:szCs w:val="24"/>
        </w:rPr>
        <w:tab/>
        <w:t>Medical Director</w:t>
      </w:r>
      <w:r w:rsidRPr="008A4D7F">
        <w:rPr>
          <w:rFonts w:ascii="Times New Roman" w:hAnsi="Times New Roman"/>
          <w:szCs w:val="24"/>
        </w:rPr>
        <w:t>, Substance Abuse Day Rehabilitation Treatment Research,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7446402F" w14:textId="77777777" w:rsidR="009F651C" w:rsidRPr="008A4D7F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1995-1997</w:t>
      </w:r>
      <w:r w:rsidRPr="008A4D7F">
        <w:rPr>
          <w:rFonts w:ascii="Times New Roman" w:hAnsi="Times New Roman"/>
          <w:szCs w:val="24"/>
        </w:rPr>
        <w:tab/>
        <w:t xml:space="preserve">Medical Director, Evening Chemical Dependency Partial Hospital, Griffin Hospital, </w:t>
      </w:r>
      <w:r>
        <w:rPr>
          <w:rFonts w:ascii="Times New Roman" w:hAnsi="Times New Roman"/>
          <w:szCs w:val="24"/>
        </w:rPr>
        <w:t xml:space="preserve">Derby, </w:t>
      </w:r>
      <w:r w:rsidRPr="002457C2">
        <w:rPr>
          <w:rFonts w:ascii="Times New Roman" w:hAnsi="Times New Roman"/>
          <w:szCs w:val="24"/>
        </w:rPr>
        <w:t>C</w:t>
      </w:r>
      <w:r>
        <w:rPr>
          <w:rFonts w:ascii="Times New Roman" w:hAnsi="Times New Roman"/>
          <w:szCs w:val="24"/>
        </w:rPr>
        <w:t>T</w:t>
      </w:r>
    </w:p>
    <w:p w14:paraId="46194F19" w14:textId="77777777" w:rsidR="009F651C" w:rsidRDefault="009F651C" w:rsidP="009F651C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1996-1997</w:t>
      </w:r>
      <w:r w:rsidRPr="008A4D7F">
        <w:rPr>
          <w:rFonts w:ascii="Times New Roman" w:hAnsi="Times New Roman"/>
          <w:szCs w:val="24"/>
        </w:rPr>
        <w:tab/>
        <w:t>Medical Director Inpatient Substance Abuse</w:t>
      </w:r>
      <w:r>
        <w:rPr>
          <w:rFonts w:ascii="Times New Roman" w:hAnsi="Times New Roman"/>
          <w:szCs w:val="24"/>
        </w:rPr>
        <w:t xml:space="preserve">, </w:t>
      </w:r>
      <w:r w:rsidRPr="008A4D7F">
        <w:rPr>
          <w:rFonts w:ascii="Times New Roman" w:hAnsi="Times New Roman"/>
          <w:szCs w:val="24"/>
        </w:rPr>
        <w:t xml:space="preserve">VA Connecticut Healthcare System, </w:t>
      </w:r>
      <w:r>
        <w:rPr>
          <w:rFonts w:ascii="Times New Roman" w:hAnsi="Times New Roman"/>
          <w:szCs w:val="24"/>
        </w:rPr>
        <w:t>West Haven, CT</w:t>
      </w:r>
    </w:p>
    <w:p w14:paraId="53FC4E05" w14:textId="77777777" w:rsidR="009B6DB0" w:rsidRPr="008A4D7F" w:rsidRDefault="009B6DB0" w:rsidP="009B6DB0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1996-</w:t>
      </w:r>
      <w:r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ab/>
      </w:r>
      <w:r w:rsidRPr="008A4D7F">
        <w:rPr>
          <w:rFonts w:ascii="Times New Roman" w:hAnsi="Times New Roman"/>
          <w:szCs w:val="24"/>
        </w:rPr>
        <w:t>Medical Director, Detoxification Services,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1149EACA" w14:textId="77777777" w:rsidR="009B6DB0" w:rsidRPr="008A4D7F" w:rsidRDefault="009B6DB0" w:rsidP="009B6DB0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1996-</w:t>
      </w:r>
      <w:r>
        <w:rPr>
          <w:rFonts w:ascii="Times New Roman" w:hAnsi="Times New Roman"/>
          <w:szCs w:val="24"/>
        </w:rPr>
        <w:t>2009</w:t>
      </w:r>
      <w:r w:rsidRPr="008A4D7F">
        <w:rPr>
          <w:rFonts w:ascii="Times New Roman" w:hAnsi="Times New Roman"/>
          <w:szCs w:val="24"/>
        </w:rPr>
        <w:tab/>
        <w:t>Assistant Director of Substance Abuse Firm, VA Connecticut Healthcare System</w:t>
      </w:r>
      <w:r>
        <w:rPr>
          <w:rFonts w:ascii="Times New Roman" w:hAnsi="Times New Roman"/>
          <w:szCs w:val="24"/>
        </w:rPr>
        <w:t>, West Haven, CT</w:t>
      </w:r>
    </w:p>
    <w:p w14:paraId="5BC0FA1C" w14:textId="77777777" w:rsidR="009B6DB0" w:rsidRPr="008A4D7F" w:rsidRDefault="009B6DB0" w:rsidP="009B6DB0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1999-2000</w:t>
      </w:r>
      <w:r w:rsidRPr="008A4D7F">
        <w:rPr>
          <w:rFonts w:ascii="Times New Roman" w:hAnsi="Times New Roman"/>
          <w:szCs w:val="24"/>
        </w:rPr>
        <w:tab/>
        <w:t>General and Addiction Psychiatry</w:t>
      </w:r>
      <w:r>
        <w:rPr>
          <w:rFonts w:ascii="Times New Roman" w:hAnsi="Times New Roman"/>
          <w:szCs w:val="24"/>
        </w:rPr>
        <w:t xml:space="preserve">, </w:t>
      </w:r>
      <w:r w:rsidRPr="008A4D7F">
        <w:rPr>
          <w:rFonts w:ascii="Times New Roman" w:hAnsi="Times New Roman"/>
          <w:szCs w:val="24"/>
        </w:rPr>
        <w:t>Spectrum Psychiatric Group, P. C.</w:t>
      </w:r>
      <w:r>
        <w:rPr>
          <w:rFonts w:ascii="Times New Roman" w:hAnsi="Times New Roman"/>
          <w:szCs w:val="24"/>
        </w:rPr>
        <w:t>, Hamden, CT</w:t>
      </w:r>
    </w:p>
    <w:p w14:paraId="1547DCE4" w14:textId="77777777" w:rsidR="009B6DB0" w:rsidRPr="008A4D7F" w:rsidRDefault="009B6DB0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2000-2012</w:t>
      </w:r>
      <w:r w:rsidRPr="008A4D7F">
        <w:rPr>
          <w:rFonts w:ascii="Times New Roman" w:hAnsi="Times New Roman"/>
          <w:szCs w:val="24"/>
        </w:rPr>
        <w:tab/>
        <w:t>Geriatric Psychiatrist</w:t>
      </w:r>
      <w:r>
        <w:rPr>
          <w:rFonts w:ascii="Times New Roman" w:hAnsi="Times New Roman"/>
          <w:szCs w:val="24"/>
        </w:rPr>
        <w:t xml:space="preserve">/Nursing Home Consultation, </w:t>
      </w:r>
      <w:r w:rsidRPr="008A4D7F">
        <w:rPr>
          <w:rFonts w:ascii="Times New Roman" w:hAnsi="Times New Roman"/>
          <w:szCs w:val="24"/>
        </w:rPr>
        <w:t>Geriatric Psychiatry Associates, P.C.</w:t>
      </w:r>
      <w:r>
        <w:rPr>
          <w:rFonts w:ascii="Times New Roman" w:hAnsi="Times New Roman"/>
          <w:szCs w:val="24"/>
        </w:rPr>
        <w:t>, Darien, CT</w:t>
      </w:r>
    </w:p>
    <w:p w14:paraId="00F1CCB5" w14:textId="77777777" w:rsidR="009B6DB0" w:rsidRPr="008A4D7F" w:rsidRDefault="009B6DB0" w:rsidP="009B6DB0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2008-</w:t>
      </w:r>
      <w:r>
        <w:rPr>
          <w:rFonts w:ascii="Times New Roman" w:hAnsi="Times New Roman"/>
          <w:szCs w:val="24"/>
        </w:rPr>
        <w:t>2009</w:t>
      </w:r>
      <w:r w:rsidRPr="008A4D7F">
        <w:rPr>
          <w:rFonts w:ascii="Times New Roman" w:hAnsi="Times New Roman"/>
          <w:szCs w:val="24"/>
        </w:rPr>
        <w:tab/>
        <w:t>Associate Program Director</w:t>
      </w:r>
      <w:r>
        <w:rPr>
          <w:rFonts w:ascii="Times New Roman" w:hAnsi="Times New Roman"/>
          <w:szCs w:val="24"/>
        </w:rPr>
        <w:t xml:space="preserve">, </w:t>
      </w:r>
      <w:r w:rsidRPr="008A4D7F">
        <w:rPr>
          <w:rFonts w:ascii="Times New Roman" w:hAnsi="Times New Roman"/>
          <w:szCs w:val="24"/>
        </w:rPr>
        <w:t>Addiction Fellowship, Yale University School of Medicine</w:t>
      </w:r>
      <w:r>
        <w:rPr>
          <w:rFonts w:ascii="Times New Roman" w:hAnsi="Times New Roman"/>
          <w:szCs w:val="24"/>
        </w:rPr>
        <w:t>, New Haven, CT</w:t>
      </w:r>
    </w:p>
    <w:p w14:paraId="5746DFDE" w14:textId="77777777" w:rsidR="009B6DB0" w:rsidRDefault="009B6DB0" w:rsidP="009B6DB0">
      <w:pPr>
        <w:ind w:left="1350" w:hanging="135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2009</w:t>
      </w:r>
      <w:r w:rsidR="008B668E">
        <w:rPr>
          <w:rFonts w:ascii="Times New Roman" w:hAnsi="Times New Roman"/>
          <w:szCs w:val="24"/>
        </w:rPr>
        <w:t>-2016</w:t>
      </w:r>
      <w:r w:rsidR="00045E20">
        <w:rPr>
          <w:rFonts w:ascii="Times New Roman" w:hAnsi="Times New Roman"/>
          <w:szCs w:val="24"/>
        </w:rPr>
        <w:t xml:space="preserve">  </w:t>
      </w:r>
      <w:r w:rsidRPr="008A4D7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Associate Chief of Psychiatry,</w:t>
      </w:r>
      <w:r w:rsidRPr="008A4D7F">
        <w:rPr>
          <w:rFonts w:ascii="Times New Roman" w:hAnsi="Times New Roman"/>
          <w:szCs w:val="24"/>
        </w:rPr>
        <w:t xml:space="preserve"> V</w:t>
      </w:r>
      <w:r>
        <w:rPr>
          <w:rFonts w:ascii="Times New Roman" w:hAnsi="Times New Roman"/>
          <w:szCs w:val="24"/>
        </w:rPr>
        <w:t>A Connecticut Healthcare System,</w:t>
      </w:r>
      <w:r w:rsidRPr="008A4D7F">
        <w:rPr>
          <w:rFonts w:ascii="Times New Roman" w:hAnsi="Times New Roman"/>
          <w:szCs w:val="24"/>
        </w:rPr>
        <w:t xml:space="preserve"> Clinical Director</w:t>
      </w:r>
    </w:p>
    <w:p w14:paraId="5507369E" w14:textId="77777777" w:rsidR="00045E20" w:rsidRDefault="008B668E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 w:rsidR="005A5D37">
        <w:rPr>
          <w:rFonts w:ascii="Times New Roman" w:hAnsi="Times New Roman"/>
          <w:szCs w:val="24"/>
        </w:rPr>
        <w:t>-2018</w:t>
      </w:r>
      <w:r w:rsidR="005A5D37">
        <w:rPr>
          <w:rFonts w:ascii="Times New Roman" w:hAnsi="Times New Roman"/>
          <w:szCs w:val="24"/>
        </w:rPr>
        <w:tab/>
        <w:t xml:space="preserve">Veteran’s Integrated Service Network (VISN) </w:t>
      </w:r>
      <w:r w:rsidR="00045E20">
        <w:rPr>
          <w:rFonts w:ascii="Times New Roman" w:hAnsi="Times New Roman"/>
          <w:szCs w:val="24"/>
        </w:rPr>
        <w:t>1 Mental Health Service Line Director</w:t>
      </w:r>
    </w:p>
    <w:p w14:paraId="10C73114" w14:textId="7D2707EF" w:rsidR="005A5D37" w:rsidRDefault="005A5D37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2018-</w:t>
      </w:r>
      <w:r w:rsidR="00D72BD3">
        <w:rPr>
          <w:rFonts w:ascii="Times New Roman" w:hAnsi="Times New Roman"/>
          <w:szCs w:val="24"/>
        </w:rPr>
        <w:t>2019</w:t>
      </w:r>
      <w:r>
        <w:rPr>
          <w:rFonts w:ascii="Times New Roman" w:hAnsi="Times New Roman"/>
          <w:szCs w:val="24"/>
        </w:rPr>
        <w:tab/>
        <w:t>Te</w:t>
      </w:r>
      <w:r w:rsidR="005269A8">
        <w:rPr>
          <w:rFonts w:ascii="Times New Roman" w:hAnsi="Times New Roman"/>
          <w:szCs w:val="24"/>
        </w:rPr>
        <w:t xml:space="preserve">le-Substance Use Disorder Lead: </w:t>
      </w:r>
      <w:r>
        <w:rPr>
          <w:rFonts w:ascii="Times New Roman" w:hAnsi="Times New Roman"/>
          <w:szCs w:val="24"/>
        </w:rPr>
        <w:t>National Tele-Mental Health Center</w:t>
      </w:r>
      <w:r w:rsidR="000347E8">
        <w:rPr>
          <w:rFonts w:ascii="Times New Roman" w:hAnsi="Times New Roman"/>
          <w:szCs w:val="24"/>
        </w:rPr>
        <w:t>, VA Connecticut Healthcare System</w:t>
      </w:r>
    </w:p>
    <w:p w14:paraId="44B29266" w14:textId="77777777" w:rsidR="009B6DB0" w:rsidRDefault="00045E20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2012-</w:t>
      </w:r>
      <w:r w:rsidR="009D7899">
        <w:rPr>
          <w:rFonts w:ascii="Times New Roman" w:hAnsi="Times New Roman"/>
          <w:szCs w:val="24"/>
        </w:rPr>
        <w:t>2014</w:t>
      </w:r>
      <w:r w:rsidR="009B6DB0">
        <w:rPr>
          <w:rFonts w:ascii="Times New Roman" w:hAnsi="Times New Roman"/>
          <w:szCs w:val="24"/>
        </w:rPr>
        <w:tab/>
      </w:r>
      <w:r w:rsidR="0077207B">
        <w:rPr>
          <w:rFonts w:ascii="Times New Roman" w:hAnsi="Times New Roman"/>
          <w:szCs w:val="24"/>
        </w:rPr>
        <w:t xml:space="preserve"> </w:t>
      </w:r>
      <w:r w:rsidR="009B6DB0">
        <w:rPr>
          <w:rFonts w:ascii="Times New Roman" w:hAnsi="Times New Roman"/>
          <w:szCs w:val="24"/>
        </w:rPr>
        <w:t xml:space="preserve">Associate </w:t>
      </w:r>
      <w:r w:rsidR="009B6DB0" w:rsidRPr="002457C2">
        <w:rPr>
          <w:rFonts w:ascii="Times New Roman" w:hAnsi="Times New Roman"/>
          <w:szCs w:val="24"/>
        </w:rPr>
        <w:t>Clinical Professor of Psychiatry, Yale University School of Medicine</w:t>
      </w:r>
    </w:p>
    <w:p w14:paraId="11A72D7F" w14:textId="1292133D" w:rsidR="009D7899" w:rsidRDefault="009D7899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2014-present</w:t>
      </w:r>
      <w:r>
        <w:rPr>
          <w:rFonts w:ascii="Times New Roman" w:hAnsi="Times New Roman"/>
          <w:szCs w:val="24"/>
        </w:rPr>
        <w:tab/>
        <w:t>Associate Professor of Psychiatry, Yale University School of Medicine</w:t>
      </w:r>
    </w:p>
    <w:p w14:paraId="08F8B3ED" w14:textId="417FFA64" w:rsidR="00D72BD3" w:rsidRDefault="00D72BD3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2019-</w:t>
      </w:r>
      <w:r w:rsidR="00FD7F49">
        <w:rPr>
          <w:rFonts w:ascii="Times New Roman" w:hAnsi="Times New Roman"/>
          <w:szCs w:val="24"/>
        </w:rPr>
        <w:t>2020</w:t>
      </w:r>
      <w:r w:rsidR="00FD7F4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SAMHSA: Director, Center for Substance abuse Treatment</w:t>
      </w:r>
    </w:p>
    <w:p w14:paraId="65B5B31B" w14:textId="2891D73A" w:rsidR="00E9214E" w:rsidRDefault="00E9214E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2020-present</w:t>
      </w:r>
      <w:r>
        <w:rPr>
          <w:rFonts w:ascii="Times New Roman" w:hAnsi="Times New Roman"/>
          <w:szCs w:val="24"/>
        </w:rPr>
        <w:tab/>
        <w:t>VACHS Tele-mental Health, Newington MHC, HUD-VASH/MHICM range</w:t>
      </w:r>
      <w:r w:rsidR="000B4928">
        <w:rPr>
          <w:rFonts w:ascii="Times New Roman" w:hAnsi="Times New Roman"/>
          <w:szCs w:val="24"/>
        </w:rPr>
        <w:t>, Psychiatric Emergency Room Attending, VA Connecticut Healthcare System.</w:t>
      </w:r>
    </w:p>
    <w:p w14:paraId="13D7206F" w14:textId="1820348C" w:rsidR="00E9214E" w:rsidRDefault="00E9214E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2020-present Bridges Healthcare, Milford, CT Mobile MATT VAN (OUD Medication Treatment Services)</w:t>
      </w:r>
    </w:p>
    <w:p w14:paraId="268C9F4D" w14:textId="7349A7EE" w:rsidR="00E9214E" w:rsidRPr="002457C2" w:rsidRDefault="00E9214E" w:rsidP="009B6DB0">
      <w:pPr>
        <w:ind w:left="1350" w:hanging="135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2020-present</w:t>
      </w:r>
      <w:r>
        <w:rPr>
          <w:rFonts w:ascii="Times New Roman" w:hAnsi="Times New Roman"/>
          <w:szCs w:val="24"/>
        </w:rPr>
        <w:tab/>
        <w:t xml:space="preserve">YNHHS/Yale University Department of Psychiatry, Ketamine Infusion MD </w:t>
      </w:r>
    </w:p>
    <w:p w14:paraId="55891DD4" w14:textId="77777777" w:rsidR="00EC1983" w:rsidRPr="00561717" w:rsidRDefault="00EC1983" w:rsidP="00EC1983">
      <w:pPr>
        <w:rPr>
          <w:rFonts w:ascii="Times New Roman" w:hAnsi="Times New Roman"/>
          <w:color w:val="FF0000"/>
        </w:rPr>
      </w:pPr>
    </w:p>
    <w:p w14:paraId="084A2CCE" w14:textId="77777777" w:rsidR="00EC1983" w:rsidRPr="00916848" w:rsidRDefault="00EC1983" w:rsidP="00EC1983">
      <w:pPr>
        <w:ind w:left="0"/>
        <w:rPr>
          <w:rFonts w:ascii="Times New Roman" w:hAnsi="Times New Roman"/>
          <w:b/>
        </w:rPr>
      </w:pPr>
      <w:r w:rsidRPr="00916848">
        <w:rPr>
          <w:b/>
        </w:rPr>
        <w:t>B</w:t>
      </w:r>
      <w:r w:rsidR="00D34A7E" w:rsidRPr="00916848">
        <w:rPr>
          <w:b/>
        </w:rPr>
        <w:t>oard</w:t>
      </w:r>
      <w:r w:rsidRPr="00916848">
        <w:rPr>
          <w:b/>
        </w:rPr>
        <w:t xml:space="preserve"> C</w:t>
      </w:r>
      <w:r w:rsidR="00D34A7E" w:rsidRPr="00916848">
        <w:rPr>
          <w:b/>
        </w:rPr>
        <w:t>ertification</w:t>
      </w:r>
      <w:r w:rsidRPr="00916848">
        <w:rPr>
          <w:b/>
        </w:rPr>
        <w:t>:</w:t>
      </w:r>
    </w:p>
    <w:p w14:paraId="20A585B2" w14:textId="77777777" w:rsidR="00AA0F20" w:rsidRPr="008A4D7F" w:rsidRDefault="00AA0F20" w:rsidP="00AA0F20">
      <w:pPr>
        <w:ind w:left="270" w:hanging="27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American Board of Psychiatry and Neurology, October 1995, recertified 2005</w:t>
      </w:r>
      <w:r w:rsidR="00F25BE7">
        <w:rPr>
          <w:rFonts w:ascii="Times New Roman" w:hAnsi="Times New Roman"/>
          <w:szCs w:val="24"/>
        </w:rPr>
        <w:t>, recertified 2015</w:t>
      </w:r>
    </w:p>
    <w:p w14:paraId="0906D39C" w14:textId="77777777" w:rsidR="00AA0F20" w:rsidRPr="008A4D7F" w:rsidRDefault="00AA0F20" w:rsidP="00AA0F20">
      <w:pPr>
        <w:tabs>
          <w:tab w:val="left" w:pos="2880"/>
        </w:tabs>
        <w:ind w:left="270" w:hanging="27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American Board of Psychiatry and Neurology, Subspecialty Certification in Addiction Psychiatry, April 1997, recertified 2007</w:t>
      </w:r>
      <w:r w:rsidR="005C3847">
        <w:rPr>
          <w:rFonts w:ascii="Times New Roman" w:hAnsi="Times New Roman"/>
          <w:szCs w:val="24"/>
        </w:rPr>
        <w:t>, recertified 2016</w:t>
      </w:r>
    </w:p>
    <w:p w14:paraId="65F0C842" w14:textId="77777777" w:rsidR="00AA0F20" w:rsidRPr="008A4D7F" w:rsidRDefault="00AA0F20" w:rsidP="00AA0F20">
      <w:pPr>
        <w:tabs>
          <w:tab w:val="left" w:pos="2880"/>
        </w:tabs>
        <w:ind w:left="270" w:hanging="27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American Board of Psychiatry and Neurology, Subspecialty Certification in Geriatric Psychiatry, November 1996, recertified 2006</w:t>
      </w:r>
    </w:p>
    <w:p w14:paraId="613F7BD8" w14:textId="77777777" w:rsidR="00EC1983" w:rsidRPr="00561717" w:rsidRDefault="00EC1983" w:rsidP="00EC1983">
      <w:pPr>
        <w:outlineLvl w:val="0"/>
        <w:rPr>
          <w:rFonts w:ascii="Times New Roman" w:hAnsi="Times New Roman"/>
          <w:color w:val="FF0000"/>
        </w:rPr>
      </w:pPr>
    </w:p>
    <w:p w14:paraId="5B7EEE93" w14:textId="77777777" w:rsidR="00EC1983" w:rsidRPr="00916848" w:rsidRDefault="00EC1983" w:rsidP="00EC1983">
      <w:pPr>
        <w:ind w:left="0"/>
        <w:outlineLvl w:val="0"/>
        <w:rPr>
          <w:b/>
        </w:rPr>
      </w:pPr>
      <w:r w:rsidRPr="00916848">
        <w:rPr>
          <w:b/>
        </w:rPr>
        <w:t>P</w:t>
      </w:r>
      <w:r w:rsidR="00432389" w:rsidRPr="00916848">
        <w:rPr>
          <w:b/>
        </w:rPr>
        <w:t>rofessional Honors &amp; Recognition</w:t>
      </w:r>
      <w:r w:rsidRPr="00916848">
        <w:rPr>
          <w:b/>
        </w:rPr>
        <w:t>:</w:t>
      </w:r>
    </w:p>
    <w:p w14:paraId="2F9366D4" w14:textId="77777777" w:rsidR="006B734B" w:rsidRPr="00916848" w:rsidRDefault="006B734B" w:rsidP="006B734B">
      <w:pPr>
        <w:rPr>
          <w:rFonts w:ascii="Times New Roman" w:hAnsi="Times New Roman"/>
          <w:b/>
        </w:rPr>
      </w:pPr>
      <w:r w:rsidRPr="00916848">
        <w:rPr>
          <w:rFonts w:ascii="Times New Roman" w:hAnsi="Times New Roman"/>
          <w:b/>
        </w:rPr>
        <w:t>University</w:t>
      </w:r>
    </w:p>
    <w:p w14:paraId="44DC9C4C" w14:textId="77777777" w:rsidR="003727F5" w:rsidRDefault="003727F5" w:rsidP="003727F5">
      <w:pPr>
        <w:ind w:left="270"/>
        <w:rPr>
          <w:rFonts w:ascii="Times New Roman" w:hAnsi="Times New Roman"/>
          <w:szCs w:val="24"/>
        </w:rPr>
      </w:pPr>
      <w:r w:rsidRPr="008A4D7F">
        <w:rPr>
          <w:rFonts w:ascii="Times New Roman" w:hAnsi="Times New Roman"/>
          <w:szCs w:val="24"/>
        </w:rPr>
        <w:t>1993</w:t>
      </w:r>
      <w:r w:rsidRPr="008A4D7F">
        <w:rPr>
          <w:rFonts w:ascii="Times New Roman" w:hAnsi="Times New Roman"/>
          <w:szCs w:val="24"/>
        </w:rPr>
        <w:tab/>
      </w:r>
      <w:r w:rsidRPr="008A4D7F">
        <w:rPr>
          <w:rFonts w:ascii="Times New Roman" w:hAnsi="Times New Roman"/>
          <w:color w:val="000000"/>
          <w:szCs w:val="24"/>
        </w:rPr>
        <w:t>The Dr. Henry P. and M. Page Durkee Laughlin Foundation Merit Award</w:t>
      </w:r>
      <w:r w:rsidRPr="008A4D7F">
        <w:rPr>
          <w:rFonts w:ascii="Times New Roman" w:hAnsi="Times New Roman"/>
          <w:szCs w:val="24"/>
        </w:rPr>
        <w:t>, Department of Psychiatry, Yale University School of Medicine</w:t>
      </w:r>
    </w:p>
    <w:p w14:paraId="5E64DBCF" w14:textId="77777777" w:rsidR="003727F5" w:rsidRPr="008A4D7F" w:rsidRDefault="003727F5" w:rsidP="003727F5">
      <w:pPr>
        <w:ind w:left="270"/>
        <w:rPr>
          <w:rFonts w:ascii="Times New Roman" w:hAnsi="Times New Roman"/>
          <w:szCs w:val="24"/>
        </w:rPr>
      </w:pPr>
    </w:p>
    <w:p w14:paraId="5E5189FC" w14:textId="77777777" w:rsidR="003727F5" w:rsidRPr="003727F5" w:rsidRDefault="003727F5" w:rsidP="003727F5">
      <w:pPr>
        <w:ind w:left="27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  <w:t>Nancy C. A. Roeske Award for Excellence in Medical Student Teaching, Yale University School of Medicine, American Psychiatric Association</w:t>
      </w:r>
    </w:p>
    <w:p w14:paraId="79277710" w14:textId="77777777" w:rsidR="008E48CF" w:rsidRDefault="008E48CF" w:rsidP="008E48CF">
      <w:pPr>
        <w:ind w:left="0"/>
        <w:rPr>
          <w:rFonts w:ascii="Times New Roman" w:hAnsi="Times New Roman"/>
          <w:szCs w:val="24"/>
          <w:u w:val="single"/>
        </w:rPr>
      </w:pPr>
    </w:p>
    <w:p w14:paraId="0271B43C" w14:textId="77777777" w:rsidR="00371173" w:rsidRPr="005A67B4" w:rsidRDefault="00371173" w:rsidP="005A67B4">
      <w:pPr>
        <w:rPr>
          <w:rFonts w:ascii="Times New Roman" w:hAnsi="Times New Roman"/>
        </w:rPr>
      </w:pPr>
    </w:p>
    <w:p w14:paraId="309F70D9" w14:textId="71A901FC" w:rsidR="00371173" w:rsidRDefault="00371173" w:rsidP="00371173">
      <w:pPr>
        <w:pStyle w:val="Default"/>
      </w:pPr>
    </w:p>
    <w:p w14:paraId="6FB8F531" w14:textId="77777777" w:rsidR="00382C33" w:rsidRPr="00916848" w:rsidRDefault="004206A5" w:rsidP="00864751">
      <w:pPr>
        <w:ind w:left="0"/>
        <w:rPr>
          <w:rFonts w:ascii="Times New Roman" w:hAnsi="Times New Roman"/>
          <w:b/>
        </w:rPr>
      </w:pPr>
      <w:r w:rsidRPr="00916848">
        <w:rPr>
          <w:rFonts w:ascii="Times New Roman" w:hAnsi="Times New Roman"/>
          <w:b/>
        </w:rPr>
        <w:t>Invited Speaking Engagements, Presentations, Symposia &amp; Workshops Not Affiliated with Yale:</w:t>
      </w:r>
    </w:p>
    <w:p w14:paraId="25A35A21" w14:textId="77777777" w:rsidR="00C140FD" w:rsidRDefault="00C140FD" w:rsidP="00F255A9">
      <w:pPr>
        <w:tabs>
          <w:tab w:val="left" w:pos="1260"/>
        </w:tabs>
        <w:ind w:left="180" w:hanging="180"/>
        <w:rPr>
          <w:rFonts w:cs="Arial"/>
          <w:b/>
          <w:szCs w:val="24"/>
        </w:rPr>
      </w:pPr>
      <w:r w:rsidRPr="00B223C6">
        <w:rPr>
          <w:rFonts w:cs="Arial"/>
          <w:b/>
          <w:szCs w:val="24"/>
        </w:rPr>
        <w:tab/>
        <w:t>International/National</w:t>
      </w:r>
    </w:p>
    <w:p w14:paraId="06C56B40" w14:textId="77777777" w:rsidR="00EA3023" w:rsidRDefault="00EA3023" w:rsidP="00F255A9">
      <w:pPr>
        <w:tabs>
          <w:tab w:val="left" w:pos="1260"/>
        </w:tabs>
        <w:ind w:left="180" w:hanging="18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14:paraId="5EB01FC2" w14:textId="77777777" w:rsidR="002D070C" w:rsidRPr="002D070C" w:rsidRDefault="00C8603A" w:rsidP="002D070C">
      <w:pPr>
        <w:tabs>
          <w:tab w:val="left" w:pos="900"/>
        </w:tabs>
        <w:ind w:left="864" w:hanging="594"/>
        <w:rPr>
          <w:rFonts w:ascii="Times New Roman" w:hAnsi="Times New Roman"/>
          <w:i/>
          <w:szCs w:val="24"/>
        </w:rPr>
      </w:pPr>
      <w:r>
        <w:rPr>
          <w:rFonts w:cs="Arial"/>
          <w:szCs w:val="24"/>
        </w:rPr>
        <w:t xml:space="preserve">2016: </w:t>
      </w:r>
      <w:r w:rsidR="002D070C">
        <w:rPr>
          <w:rFonts w:ascii="Times New Roman" w:hAnsi="Times New Roman"/>
          <w:szCs w:val="24"/>
        </w:rPr>
        <w:t>Course: “</w:t>
      </w:r>
      <w:r w:rsidR="002D070C" w:rsidRPr="002D070C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Updates in Geriatric Psychiatry</w:t>
      </w:r>
      <w:r w:rsidR="002D070C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” American Psychiatric Association 169</w:t>
      </w:r>
      <w:r w:rsidR="002D070C" w:rsidRPr="002D070C">
        <w:rPr>
          <w:rStyle w:val="Emphasis"/>
          <w:rFonts w:ascii="Times New Roman" w:hAnsi="Times New Roman"/>
          <w:i w:val="0"/>
          <w:color w:val="1A1A1A"/>
          <w:shd w:val="clear" w:color="auto" w:fill="FFFFFF"/>
          <w:vertAlign w:val="superscript"/>
        </w:rPr>
        <w:t>th</w:t>
      </w:r>
      <w:r w:rsidR="002D070C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 Annual </w:t>
      </w:r>
      <w:r w:rsidR="00761555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Meeting, </w:t>
      </w:r>
      <w:r w:rsidR="002D070C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Atlanta, GA, May 14-18, 2016</w:t>
      </w:r>
    </w:p>
    <w:p w14:paraId="25BF4772" w14:textId="77777777" w:rsidR="002D070C" w:rsidRDefault="002D070C" w:rsidP="00367411">
      <w:pPr>
        <w:tabs>
          <w:tab w:val="left" w:pos="900"/>
        </w:tabs>
        <w:ind w:left="864" w:hanging="594"/>
        <w:rPr>
          <w:rFonts w:cs="Arial"/>
          <w:szCs w:val="24"/>
        </w:rPr>
      </w:pPr>
    </w:p>
    <w:p w14:paraId="36249E75" w14:textId="77777777" w:rsidR="00EA3023" w:rsidRPr="002D070C" w:rsidRDefault="00EA3023" w:rsidP="00367411">
      <w:pPr>
        <w:tabs>
          <w:tab w:val="left" w:pos="900"/>
        </w:tabs>
        <w:ind w:left="864" w:hanging="594"/>
        <w:rPr>
          <w:rFonts w:ascii="Times New Roman" w:hAnsi="Times New Roman"/>
          <w:szCs w:val="24"/>
        </w:rPr>
      </w:pPr>
      <w:r>
        <w:rPr>
          <w:rFonts w:cs="Arial"/>
          <w:szCs w:val="24"/>
        </w:rPr>
        <w:t>2015</w:t>
      </w:r>
      <w:r w:rsidR="00CF14DB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Symposium</w:t>
      </w:r>
      <w:r w:rsidR="00316B45">
        <w:rPr>
          <w:rFonts w:cs="Arial"/>
          <w:szCs w:val="24"/>
        </w:rPr>
        <w:t>: “</w:t>
      </w:r>
      <w:r>
        <w:rPr>
          <w:rFonts w:cs="Arial"/>
          <w:szCs w:val="24"/>
        </w:rPr>
        <w:t>Management of Inappropriate Sexual Behaviors in Dementia (ISBD) Using          Multidisciplinary Teams in the C</w:t>
      </w:r>
      <w:r w:rsidRPr="002D070C">
        <w:rPr>
          <w:rFonts w:ascii="Times New Roman" w:hAnsi="Times New Roman"/>
          <w:szCs w:val="24"/>
        </w:rPr>
        <w:t>ontinuum of Care, Annual Meeting of the American Association of Geriatric Psychiatry, New Orleans, LA. March 27</w:t>
      </w:r>
      <w:r w:rsidR="00347538" w:rsidRPr="002D070C">
        <w:rPr>
          <w:rFonts w:ascii="Times New Roman" w:hAnsi="Times New Roman"/>
          <w:szCs w:val="24"/>
        </w:rPr>
        <w:t>-</w:t>
      </w:r>
      <w:r w:rsidRPr="002D070C">
        <w:rPr>
          <w:rFonts w:ascii="Times New Roman" w:hAnsi="Times New Roman"/>
          <w:szCs w:val="24"/>
        </w:rPr>
        <w:t>30, 2015</w:t>
      </w:r>
    </w:p>
    <w:p w14:paraId="35DFB144" w14:textId="77777777" w:rsidR="002D070C" w:rsidRPr="002D070C" w:rsidRDefault="002D070C" w:rsidP="00367411">
      <w:pPr>
        <w:tabs>
          <w:tab w:val="left" w:pos="900"/>
        </w:tabs>
        <w:ind w:left="864" w:hanging="594"/>
        <w:rPr>
          <w:rFonts w:ascii="Times New Roman" w:hAnsi="Times New Roman"/>
          <w:szCs w:val="24"/>
        </w:rPr>
      </w:pPr>
    </w:p>
    <w:p w14:paraId="61A05179" w14:textId="77777777" w:rsidR="00B6460B" w:rsidRPr="00B6460B" w:rsidRDefault="002D070C" w:rsidP="00B6460B">
      <w:pPr>
        <w:tabs>
          <w:tab w:val="left" w:pos="900"/>
        </w:tabs>
        <w:ind w:left="864" w:hanging="594"/>
        <w:rPr>
          <w:rFonts w:ascii="Times New Roman" w:hAnsi="Times New Roman"/>
          <w:iCs/>
          <w:color w:val="1A1A1A"/>
          <w:shd w:val="clear" w:color="auto" w:fill="FFFFFF"/>
        </w:rPr>
      </w:pPr>
      <w:r w:rsidRPr="002D070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Course: “</w:t>
      </w:r>
      <w:r w:rsidRPr="002D070C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Updates in Geriatric Psychiatry</w:t>
      </w:r>
      <w:r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” American Psychiatric Association 168</w:t>
      </w:r>
      <w:r w:rsidRPr="002D070C">
        <w:rPr>
          <w:rStyle w:val="Emphasis"/>
          <w:rFonts w:ascii="Times New Roman" w:hAnsi="Times New Roman"/>
          <w:i w:val="0"/>
          <w:color w:val="1A1A1A"/>
          <w:shd w:val="clear" w:color="auto" w:fill="FFFFFF"/>
          <w:vertAlign w:val="superscript"/>
        </w:rPr>
        <w:t>th</w:t>
      </w:r>
      <w:r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 Annual Meeting, Toronto, Canada, May 16-20, 2015</w:t>
      </w:r>
    </w:p>
    <w:p w14:paraId="5E626BA4" w14:textId="77777777" w:rsidR="00EA3023" w:rsidRPr="002D070C" w:rsidRDefault="00EA3023" w:rsidP="00347538">
      <w:pPr>
        <w:tabs>
          <w:tab w:val="left" w:pos="1260"/>
        </w:tabs>
        <w:ind w:left="0"/>
        <w:rPr>
          <w:rFonts w:ascii="Times New Roman" w:hAnsi="Times New Roman"/>
          <w:szCs w:val="24"/>
        </w:rPr>
      </w:pPr>
    </w:p>
    <w:p w14:paraId="00C866DF" w14:textId="77777777" w:rsidR="004D395A" w:rsidRPr="004D395A" w:rsidRDefault="00EA3023" w:rsidP="004D395A">
      <w:pPr>
        <w:tabs>
          <w:tab w:val="left" w:pos="900"/>
        </w:tabs>
        <w:ind w:left="864" w:hanging="594"/>
        <w:rPr>
          <w:rFonts w:ascii="Times New Roman" w:hAnsi="Times New Roman"/>
          <w:i/>
          <w:szCs w:val="24"/>
        </w:rPr>
      </w:pPr>
      <w:r>
        <w:rPr>
          <w:rFonts w:cs="Arial"/>
          <w:szCs w:val="24"/>
        </w:rPr>
        <w:t>2014:</w:t>
      </w:r>
      <w:r w:rsidR="00F6618D" w:rsidRPr="00F6618D">
        <w:t xml:space="preserve"> </w:t>
      </w:r>
      <w:r w:rsidR="00CF14DB">
        <w:t xml:space="preserve"> </w:t>
      </w:r>
      <w:r w:rsidR="004D395A">
        <w:t>Symposium: Goldmine or Minefield: Navigating the Spectrum of Sexual Feeling and Behaviors in Older Adults: “Passion and Sentiment: Issues with Consent in Senescence”</w:t>
      </w:r>
      <w:r w:rsidR="004D395A" w:rsidRPr="004D395A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 </w:t>
      </w:r>
      <w:r w:rsidR="004D395A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American Psychiatric Association 167</w:t>
      </w:r>
      <w:r w:rsidR="004D395A" w:rsidRPr="002D070C">
        <w:rPr>
          <w:rStyle w:val="Emphasis"/>
          <w:rFonts w:ascii="Times New Roman" w:hAnsi="Times New Roman"/>
          <w:i w:val="0"/>
          <w:color w:val="1A1A1A"/>
          <w:shd w:val="clear" w:color="auto" w:fill="FFFFFF"/>
          <w:vertAlign w:val="superscript"/>
        </w:rPr>
        <w:t>th</w:t>
      </w:r>
      <w:r w:rsidR="004D395A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 Annual Meeting, New York, </w:t>
      </w:r>
      <w:r w:rsidR="00316B45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>NY, May</w:t>
      </w:r>
      <w:r w:rsidR="004D395A">
        <w:rPr>
          <w:rStyle w:val="Emphasis"/>
          <w:rFonts w:ascii="Times New Roman" w:hAnsi="Times New Roman"/>
          <w:i w:val="0"/>
          <w:color w:val="1A1A1A"/>
          <w:shd w:val="clear" w:color="auto" w:fill="FFFFFF"/>
        </w:rPr>
        <w:t xml:space="preserve"> 3-7, 2014</w:t>
      </w:r>
    </w:p>
    <w:p w14:paraId="231F28E5" w14:textId="77777777" w:rsidR="004D395A" w:rsidRDefault="004D395A" w:rsidP="00367411">
      <w:pPr>
        <w:tabs>
          <w:tab w:val="left" w:pos="1260"/>
        </w:tabs>
        <w:ind w:left="864" w:hanging="684"/>
      </w:pPr>
    </w:p>
    <w:p w14:paraId="7D708F4A" w14:textId="77777777" w:rsidR="00EA3023" w:rsidRDefault="004D395A" w:rsidP="00367411">
      <w:pPr>
        <w:tabs>
          <w:tab w:val="left" w:pos="1260"/>
        </w:tabs>
        <w:ind w:left="864" w:hanging="684"/>
        <w:rPr>
          <w:rFonts w:cs="Arial"/>
          <w:szCs w:val="24"/>
        </w:rPr>
      </w:pPr>
      <w:r>
        <w:tab/>
      </w:r>
      <w:r w:rsidR="00F6618D" w:rsidRPr="00F6618D">
        <w:rPr>
          <w:rFonts w:cs="Arial"/>
          <w:szCs w:val="24"/>
        </w:rPr>
        <w:t>Presentation: American Academy of Addiction Psychiatry: Addictions and Their Treatment Course.  Presenter: Special Populations.  American Aca</w:t>
      </w:r>
      <w:r w:rsidR="00F6618D">
        <w:rPr>
          <w:rFonts w:cs="Arial"/>
          <w:szCs w:val="24"/>
        </w:rPr>
        <w:t>demy of Addiction Psychiatry: 25</w:t>
      </w:r>
      <w:r w:rsidR="00F6618D" w:rsidRPr="00F6618D">
        <w:rPr>
          <w:rFonts w:cs="Arial"/>
          <w:szCs w:val="24"/>
        </w:rPr>
        <w:t>th Annual Meeting &amp; Sympo</w:t>
      </w:r>
      <w:r w:rsidR="00347538">
        <w:rPr>
          <w:rFonts w:cs="Arial"/>
          <w:szCs w:val="24"/>
        </w:rPr>
        <w:t>sium.  Aventura, FL</w:t>
      </w:r>
      <w:r w:rsidR="00F6618D">
        <w:rPr>
          <w:rFonts w:cs="Arial"/>
          <w:szCs w:val="24"/>
        </w:rPr>
        <w:t xml:space="preserve">, Dec </w:t>
      </w:r>
      <w:r w:rsidR="00347538">
        <w:rPr>
          <w:rFonts w:cs="Arial"/>
          <w:szCs w:val="24"/>
        </w:rPr>
        <w:t xml:space="preserve">5-7, </w:t>
      </w:r>
      <w:r w:rsidR="00F6618D">
        <w:rPr>
          <w:rFonts w:cs="Arial"/>
          <w:szCs w:val="24"/>
        </w:rPr>
        <w:t>2014</w:t>
      </w:r>
    </w:p>
    <w:p w14:paraId="6235F4C4" w14:textId="77777777" w:rsidR="00EA3023" w:rsidRPr="00EA3023" w:rsidRDefault="00EA3023" w:rsidP="00347538">
      <w:pPr>
        <w:tabs>
          <w:tab w:val="left" w:pos="1260"/>
        </w:tabs>
        <w:ind w:left="0"/>
        <w:rPr>
          <w:rFonts w:cs="Arial"/>
          <w:szCs w:val="24"/>
        </w:rPr>
      </w:pPr>
    </w:p>
    <w:p w14:paraId="4AFBF492" w14:textId="77777777" w:rsidR="005612DF" w:rsidRPr="000F1975" w:rsidRDefault="005612DF" w:rsidP="005612DF">
      <w:pPr>
        <w:tabs>
          <w:tab w:val="left" w:pos="180"/>
          <w:tab w:val="left" w:pos="900"/>
        </w:tabs>
        <w:ind w:left="180" w:hanging="180"/>
        <w:rPr>
          <w:rFonts w:ascii="Times New Roman" w:hAnsi="Times New Roman"/>
          <w:szCs w:val="40"/>
        </w:rPr>
      </w:pPr>
      <w:r>
        <w:rPr>
          <w:rFonts w:cs="Arial"/>
          <w:b/>
          <w:szCs w:val="24"/>
        </w:rPr>
        <w:tab/>
      </w:r>
      <w:r w:rsidRPr="005612DF">
        <w:rPr>
          <w:rFonts w:cs="Arial"/>
          <w:szCs w:val="24"/>
        </w:rPr>
        <w:t xml:space="preserve">2013:  </w:t>
      </w:r>
      <w:r w:rsidRPr="005612DF">
        <w:rPr>
          <w:rFonts w:cs="Arial"/>
          <w:szCs w:val="24"/>
        </w:rPr>
        <w:tab/>
      </w:r>
      <w:r w:rsidRPr="003C7D14">
        <w:rPr>
          <w:rFonts w:ascii="Times New Roman" w:hAnsi="Times New Roman"/>
          <w:szCs w:val="40"/>
        </w:rPr>
        <w:t xml:space="preserve">Invited Speaker </w:t>
      </w:r>
      <w:r w:rsidRPr="000F1975">
        <w:rPr>
          <w:rFonts w:ascii="Times New Roman" w:hAnsi="Times New Roman"/>
          <w:szCs w:val="40"/>
        </w:rPr>
        <w:t xml:space="preserve">Engagement: “Elderly Substance Abuse Lecture”, </w:t>
      </w:r>
      <w:r w:rsidRPr="000F1975">
        <w:rPr>
          <w:rFonts w:ascii="Times New Roman" w:hAnsi="Times New Roman"/>
          <w:i/>
          <w:szCs w:val="40"/>
        </w:rPr>
        <w:t xml:space="preserve">Montana Geriatric Education </w:t>
      </w:r>
      <w:r w:rsidRPr="000F1975">
        <w:rPr>
          <w:rFonts w:ascii="Times New Roman" w:hAnsi="Times New Roman"/>
          <w:i/>
          <w:szCs w:val="40"/>
        </w:rPr>
        <w:tab/>
        <w:t>Center Conference</w:t>
      </w:r>
      <w:r w:rsidRPr="000F1975">
        <w:rPr>
          <w:rFonts w:ascii="Times New Roman" w:hAnsi="Times New Roman"/>
          <w:szCs w:val="40"/>
        </w:rPr>
        <w:t>.  Missoula, MT, October 15, 2013</w:t>
      </w:r>
    </w:p>
    <w:p w14:paraId="3EE2580F" w14:textId="77777777" w:rsidR="005612DF" w:rsidRPr="000F1975" w:rsidRDefault="005612DF" w:rsidP="005612DF">
      <w:pPr>
        <w:tabs>
          <w:tab w:val="left" w:pos="180"/>
          <w:tab w:val="left" w:pos="900"/>
        </w:tabs>
        <w:ind w:left="180" w:hanging="180"/>
        <w:rPr>
          <w:rFonts w:ascii="Times New Roman" w:hAnsi="Times New Roman"/>
          <w:szCs w:val="40"/>
        </w:rPr>
      </w:pPr>
    </w:p>
    <w:p w14:paraId="0C591B2F" w14:textId="77777777" w:rsidR="005612DF" w:rsidRPr="003C7D14" w:rsidRDefault="005612DF" w:rsidP="005612DF">
      <w:pPr>
        <w:tabs>
          <w:tab w:val="left" w:pos="180"/>
          <w:tab w:val="left" w:pos="900"/>
        </w:tabs>
        <w:ind w:left="180" w:hanging="180"/>
        <w:rPr>
          <w:rFonts w:ascii="Times New Roman" w:hAnsi="Times New Roman"/>
          <w:szCs w:val="40"/>
        </w:rPr>
      </w:pPr>
      <w:r>
        <w:rPr>
          <w:rFonts w:ascii="Times New Roman" w:hAnsi="Times New Roman"/>
          <w:i/>
          <w:szCs w:val="40"/>
        </w:rPr>
        <w:tab/>
      </w:r>
      <w:r>
        <w:rPr>
          <w:rFonts w:ascii="Times New Roman" w:hAnsi="Times New Roman"/>
          <w:i/>
          <w:szCs w:val="40"/>
        </w:rPr>
        <w:tab/>
      </w:r>
      <w:r w:rsidRPr="003C7D14">
        <w:rPr>
          <w:rFonts w:ascii="Times New Roman" w:hAnsi="Times New Roman"/>
          <w:szCs w:val="40"/>
        </w:rPr>
        <w:t>Invited Speaker Engagement:</w:t>
      </w:r>
      <w:r w:rsidRPr="00CF4B82">
        <w:rPr>
          <w:rFonts w:ascii="Times New Roman" w:hAnsi="Times New Roman"/>
          <w:i/>
          <w:szCs w:val="40"/>
        </w:rPr>
        <w:t xml:space="preserve"> </w:t>
      </w:r>
      <w:r w:rsidR="00CF4B82" w:rsidRPr="000F1975">
        <w:rPr>
          <w:rFonts w:ascii="Times New Roman" w:hAnsi="Times New Roman"/>
          <w:szCs w:val="40"/>
        </w:rPr>
        <w:t xml:space="preserve">“Alcohol Detoxification: A Risk Stratification Approach” </w:t>
      </w:r>
      <w:r w:rsidR="00CF4B82" w:rsidRPr="000F1975">
        <w:rPr>
          <w:rFonts w:ascii="Times New Roman" w:hAnsi="Times New Roman"/>
          <w:i/>
          <w:szCs w:val="40"/>
        </w:rPr>
        <w:t>6</w:t>
      </w:r>
      <w:r w:rsidR="009212C0" w:rsidRPr="000F1975">
        <w:rPr>
          <w:rFonts w:ascii="Times New Roman" w:hAnsi="Times New Roman"/>
          <w:i/>
          <w:szCs w:val="40"/>
        </w:rPr>
        <w:t>5</w:t>
      </w:r>
      <w:r w:rsidR="009212C0" w:rsidRPr="000F1975">
        <w:rPr>
          <w:rFonts w:ascii="Times New Roman" w:hAnsi="Times New Roman"/>
          <w:i/>
          <w:szCs w:val="40"/>
          <w:vertAlign w:val="superscript"/>
        </w:rPr>
        <w:t>th</w:t>
      </w:r>
      <w:r w:rsidR="009212C0" w:rsidRPr="000F1975">
        <w:rPr>
          <w:rFonts w:ascii="Times New Roman" w:hAnsi="Times New Roman"/>
          <w:i/>
          <w:szCs w:val="40"/>
        </w:rPr>
        <w:t xml:space="preserve"> Institute </w:t>
      </w:r>
      <w:r w:rsidR="00CF4B82" w:rsidRPr="000F1975">
        <w:rPr>
          <w:rFonts w:ascii="Times New Roman" w:hAnsi="Times New Roman"/>
          <w:i/>
          <w:szCs w:val="40"/>
        </w:rPr>
        <w:tab/>
      </w:r>
      <w:r w:rsidR="009212C0" w:rsidRPr="000F1975">
        <w:rPr>
          <w:rFonts w:ascii="Times New Roman" w:hAnsi="Times New Roman"/>
          <w:i/>
          <w:szCs w:val="40"/>
        </w:rPr>
        <w:t>on Psychiatric Services</w:t>
      </w:r>
      <w:r w:rsidRPr="000F1975">
        <w:rPr>
          <w:rFonts w:ascii="Times New Roman" w:hAnsi="Times New Roman"/>
          <w:szCs w:val="40"/>
        </w:rPr>
        <w:t>, Philad</w:t>
      </w:r>
      <w:r w:rsidRPr="003C7D14">
        <w:rPr>
          <w:rFonts w:ascii="Times New Roman" w:hAnsi="Times New Roman"/>
          <w:szCs w:val="40"/>
        </w:rPr>
        <w:t>elphia, PA, October 15, 2013</w:t>
      </w:r>
    </w:p>
    <w:p w14:paraId="5174847C" w14:textId="77777777" w:rsidR="005612DF" w:rsidRDefault="005612DF" w:rsidP="005612DF">
      <w:pPr>
        <w:tabs>
          <w:tab w:val="left" w:pos="180"/>
          <w:tab w:val="left" w:pos="900"/>
        </w:tabs>
        <w:ind w:left="180" w:hanging="180"/>
        <w:rPr>
          <w:rFonts w:cs="Arial"/>
          <w:szCs w:val="24"/>
        </w:rPr>
      </w:pPr>
    </w:p>
    <w:p w14:paraId="7E0B5B8A" w14:textId="77777777" w:rsidR="00A841F5" w:rsidRPr="00091214" w:rsidRDefault="00A841F5" w:rsidP="00A841F5">
      <w:pPr>
        <w:ind w:left="900"/>
        <w:rPr>
          <w:rFonts w:ascii="Times New Roman" w:hAnsi="Times New Roman"/>
        </w:rPr>
      </w:pPr>
      <w:r w:rsidRPr="009E5492">
        <w:rPr>
          <w:rFonts w:ascii="Times New Roman" w:hAnsi="Times New Roman"/>
        </w:rPr>
        <w:lastRenderedPageBreak/>
        <w:t>Presentation:</w:t>
      </w:r>
      <w:r>
        <w:rPr>
          <w:rFonts w:ascii="Times New Roman" w:hAnsi="Times New Roman"/>
        </w:rPr>
        <w:t xml:space="preserve"> American Academy of Addiction Psychiatry: Addictions and Their Treatment Course.  Presenter: Special Populations.  </w:t>
      </w:r>
      <w:r w:rsidRPr="00F84A5F">
        <w:rPr>
          <w:rFonts w:ascii="Times New Roman" w:hAnsi="Times New Roman"/>
          <w:i/>
        </w:rPr>
        <w:t>American Academy of Addiction Psychiatry</w:t>
      </w:r>
      <w:r w:rsidRPr="00F84A5F">
        <w:rPr>
          <w:rFonts w:ascii="Times New Roman" w:hAnsi="Times New Roman"/>
        </w:rPr>
        <w:t>: 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th</w:t>
      </w:r>
      <w:r w:rsidRPr="00F84A5F">
        <w:rPr>
          <w:rFonts w:ascii="Times New Roman" w:hAnsi="Times New Roman"/>
        </w:rPr>
        <w:t xml:space="preserve"> Annual Meeting &amp; Symposium.  </w:t>
      </w:r>
      <w:r w:rsidRPr="0016338A">
        <w:rPr>
          <w:rFonts w:ascii="Times New Roman" w:hAnsi="Times New Roman"/>
        </w:rPr>
        <w:t xml:space="preserve">Scottsdale, </w:t>
      </w:r>
      <w:r w:rsidR="00316B45" w:rsidRPr="0016338A">
        <w:rPr>
          <w:rFonts w:ascii="Times New Roman" w:hAnsi="Times New Roman"/>
        </w:rPr>
        <w:t>AZ,</w:t>
      </w:r>
      <w:r w:rsidRPr="0016338A">
        <w:rPr>
          <w:rFonts w:ascii="Times New Roman" w:hAnsi="Times New Roman"/>
        </w:rPr>
        <w:t xml:space="preserve"> Dec 201</w:t>
      </w:r>
      <w:r>
        <w:rPr>
          <w:rFonts w:ascii="Times New Roman" w:hAnsi="Times New Roman"/>
        </w:rPr>
        <w:t>3</w:t>
      </w:r>
    </w:p>
    <w:p w14:paraId="14C3BCD0" w14:textId="77777777" w:rsidR="00A841F5" w:rsidRPr="005612DF" w:rsidRDefault="00A841F5" w:rsidP="005612DF">
      <w:pPr>
        <w:tabs>
          <w:tab w:val="left" w:pos="180"/>
          <w:tab w:val="left" w:pos="900"/>
        </w:tabs>
        <w:ind w:left="180" w:hanging="180"/>
        <w:rPr>
          <w:rFonts w:cs="Arial"/>
          <w:szCs w:val="24"/>
        </w:rPr>
      </w:pPr>
    </w:p>
    <w:p w14:paraId="342F3ED2" w14:textId="77777777" w:rsidR="000C63CB" w:rsidRDefault="00536BD6" w:rsidP="005612DF">
      <w:pPr>
        <w:tabs>
          <w:tab w:val="left" w:pos="180"/>
          <w:tab w:val="left" w:pos="900"/>
        </w:tabs>
        <w:ind w:left="900" w:hanging="720"/>
        <w:rPr>
          <w:rFonts w:ascii="Times New Roman" w:hAnsi="Times New Roman"/>
        </w:rPr>
      </w:pPr>
      <w:r>
        <w:rPr>
          <w:rFonts w:ascii="Times New Roman" w:hAnsi="Times New Roman"/>
          <w:szCs w:val="40"/>
        </w:rPr>
        <w:t>2012:</w:t>
      </w:r>
      <w:r>
        <w:rPr>
          <w:rFonts w:ascii="Times New Roman" w:hAnsi="Times New Roman"/>
          <w:szCs w:val="40"/>
        </w:rPr>
        <w:tab/>
      </w:r>
      <w:r>
        <w:rPr>
          <w:rFonts w:ascii="Times New Roman" w:hAnsi="Times New Roman"/>
        </w:rPr>
        <w:t>Symposium</w:t>
      </w:r>
      <w:r w:rsidR="00316B45" w:rsidRPr="00063416">
        <w:rPr>
          <w:rFonts w:ascii="Times New Roman" w:hAnsi="Times New Roman"/>
        </w:rPr>
        <w:t xml:space="preserve">: </w:t>
      </w:r>
      <w:r w:rsidR="00316B45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Pain Medication Abuse in Older Americans: </w:t>
      </w:r>
      <w:r w:rsidRPr="00063416">
        <w:rPr>
          <w:rFonts w:ascii="Times New Roman" w:hAnsi="Times New Roman"/>
        </w:rPr>
        <w:t>Recognition, Assessment and evidence Based Treatment in the Clinical Setting</w:t>
      </w:r>
      <w:r>
        <w:rPr>
          <w:rFonts w:ascii="Times New Roman" w:hAnsi="Times New Roman"/>
        </w:rPr>
        <w:t>”</w:t>
      </w:r>
      <w:r w:rsidRPr="000634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D6631E">
        <w:rPr>
          <w:rFonts w:ascii="Times New Roman" w:hAnsi="Times New Roman"/>
          <w:u w:val="single"/>
        </w:rPr>
        <w:t>Trevisan L</w:t>
      </w:r>
      <w:r w:rsidRPr="00063416">
        <w:rPr>
          <w:rFonts w:ascii="Times New Roman" w:hAnsi="Times New Roman"/>
        </w:rPr>
        <w:t>, Kirwin P</w:t>
      </w:r>
      <w:r>
        <w:rPr>
          <w:rFonts w:ascii="Times New Roman" w:hAnsi="Times New Roman"/>
        </w:rPr>
        <w:t>, Joksovic J, Petrakis I</w:t>
      </w:r>
      <w:r w:rsidRPr="00063416">
        <w:rPr>
          <w:rFonts w:ascii="Times New Roman" w:hAnsi="Times New Roman"/>
        </w:rPr>
        <w:t xml:space="preserve">.   </w:t>
      </w:r>
      <w:r w:rsidRPr="00063416">
        <w:rPr>
          <w:rFonts w:ascii="Times New Roman" w:hAnsi="Times New Roman"/>
          <w:i/>
        </w:rPr>
        <w:t>American Association of Geriatric Psychiatry</w:t>
      </w:r>
      <w:r w:rsidRPr="00063416">
        <w:rPr>
          <w:rFonts w:ascii="Times New Roman" w:hAnsi="Times New Roman"/>
        </w:rPr>
        <w:t>, Annual Meeting, Washington, DC, 2012</w:t>
      </w:r>
    </w:p>
    <w:p w14:paraId="1389CE2A" w14:textId="77777777" w:rsidR="000C63CB" w:rsidRDefault="000C63CB" w:rsidP="000C63CB">
      <w:pPr>
        <w:ind w:left="900" w:hanging="720"/>
        <w:rPr>
          <w:rFonts w:ascii="Times New Roman" w:hAnsi="Times New Roman"/>
        </w:rPr>
      </w:pPr>
    </w:p>
    <w:p w14:paraId="28B6ECDD" w14:textId="77777777" w:rsidR="000C63CB" w:rsidRPr="003A365F" w:rsidRDefault="000C63CB" w:rsidP="003A365F">
      <w:pPr>
        <w:ind w:left="900"/>
        <w:rPr>
          <w:rFonts w:ascii="Times New Roman" w:hAnsi="Times New Roman"/>
        </w:rPr>
      </w:pPr>
      <w:r w:rsidRPr="009E5492">
        <w:rPr>
          <w:rFonts w:ascii="Times New Roman" w:hAnsi="Times New Roman"/>
        </w:rPr>
        <w:t>Presentation:</w:t>
      </w:r>
      <w:r>
        <w:rPr>
          <w:rFonts w:ascii="Times New Roman" w:hAnsi="Times New Roman"/>
        </w:rPr>
        <w:t xml:space="preserve"> American Academy of Addiction Psychiatry: Addictions and Their Treatment Course.  Presenter: Special Populations.  </w:t>
      </w:r>
      <w:r w:rsidRPr="00F84A5F">
        <w:rPr>
          <w:rFonts w:ascii="Times New Roman" w:hAnsi="Times New Roman"/>
          <w:i/>
        </w:rPr>
        <w:t>American Academy of Addiction Psychiatry</w:t>
      </w:r>
      <w:r w:rsidRPr="00F84A5F">
        <w:rPr>
          <w:rFonts w:ascii="Times New Roman" w:hAnsi="Times New Roman"/>
        </w:rPr>
        <w:t>: 23</w:t>
      </w:r>
      <w:r w:rsidRPr="00F84A5F">
        <w:rPr>
          <w:rFonts w:ascii="Times New Roman" w:hAnsi="Times New Roman"/>
          <w:vertAlign w:val="superscript"/>
        </w:rPr>
        <w:t>rd</w:t>
      </w:r>
      <w:r w:rsidRPr="00F84A5F">
        <w:rPr>
          <w:rFonts w:ascii="Times New Roman" w:hAnsi="Times New Roman"/>
        </w:rPr>
        <w:t xml:space="preserve"> Annual Meeting &amp; Symposium.  Aventura, FL, Dec 2012</w:t>
      </w:r>
    </w:p>
    <w:p w14:paraId="0CA99854" w14:textId="77777777" w:rsidR="00536BD6" w:rsidRDefault="00536BD6" w:rsidP="00873C25">
      <w:pPr>
        <w:ind w:left="900" w:hanging="720"/>
        <w:rPr>
          <w:rFonts w:ascii="Times New Roman" w:hAnsi="Times New Roman"/>
          <w:szCs w:val="40"/>
        </w:rPr>
      </w:pPr>
    </w:p>
    <w:p w14:paraId="61459146" w14:textId="77777777" w:rsidR="00582380" w:rsidRDefault="00582380" w:rsidP="00582380">
      <w:pPr>
        <w:ind w:left="900" w:hanging="720"/>
        <w:rPr>
          <w:rFonts w:ascii="Times New Roman" w:hAnsi="Times New Roman"/>
        </w:rPr>
      </w:pPr>
      <w:r>
        <w:rPr>
          <w:rFonts w:ascii="Times New Roman" w:hAnsi="Times New Roman"/>
          <w:szCs w:val="40"/>
        </w:rPr>
        <w:t>2011</w:t>
      </w:r>
      <w:r>
        <w:rPr>
          <w:rFonts w:ascii="Times New Roman" w:hAnsi="Times New Roman"/>
          <w:szCs w:val="40"/>
        </w:rPr>
        <w:tab/>
      </w:r>
      <w:r w:rsidRPr="00596E1D">
        <w:rPr>
          <w:rFonts w:ascii="Times New Roman" w:hAnsi="Times New Roman"/>
          <w:szCs w:val="40"/>
        </w:rPr>
        <w:t>Symposium: “</w:t>
      </w:r>
      <w:r w:rsidRPr="00063416">
        <w:rPr>
          <w:rFonts w:ascii="Times New Roman" w:hAnsi="Times New Roman"/>
        </w:rPr>
        <w:t>Baby Boomers and Substance Abuse: Recognition, Assessment and Evidence-Based Treatment in the Clinical Setting</w:t>
      </w:r>
      <w:r>
        <w:rPr>
          <w:rFonts w:ascii="Times New Roman" w:hAnsi="Times New Roman"/>
        </w:rPr>
        <w:t>”</w:t>
      </w:r>
      <w:r w:rsidRPr="000634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63416">
        <w:rPr>
          <w:rFonts w:ascii="Times New Roman" w:hAnsi="Times New Roman"/>
        </w:rPr>
        <w:t xml:space="preserve">Cleves-Bayon JC, Kirwin P, </w:t>
      </w:r>
      <w:r w:rsidRPr="00063416">
        <w:rPr>
          <w:rFonts w:ascii="Times New Roman" w:hAnsi="Times New Roman"/>
          <w:u w:val="single"/>
        </w:rPr>
        <w:t>Trevisan L</w:t>
      </w:r>
      <w:r w:rsidRPr="00063416">
        <w:rPr>
          <w:rFonts w:ascii="Times New Roman" w:hAnsi="Times New Roman"/>
        </w:rPr>
        <w:t xml:space="preserve">, Shelby B.  </w:t>
      </w:r>
      <w:r w:rsidRPr="00063416">
        <w:rPr>
          <w:rFonts w:ascii="Times New Roman" w:hAnsi="Times New Roman"/>
          <w:i/>
        </w:rPr>
        <w:t xml:space="preserve">American Association of Geriatric Psychiatry; </w:t>
      </w:r>
      <w:r w:rsidRPr="00063416">
        <w:rPr>
          <w:rFonts w:ascii="Times New Roman" w:hAnsi="Times New Roman"/>
        </w:rPr>
        <w:t>24</w:t>
      </w:r>
      <w:r w:rsidRPr="00063416">
        <w:rPr>
          <w:rFonts w:ascii="Times New Roman" w:hAnsi="Times New Roman"/>
          <w:vertAlign w:val="superscript"/>
        </w:rPr>
        <w:t>th</w:t>
      </w:r>
      <w:r w:rsidRPr="00063416">
        <w:rPr>
          <w:rFonts w:ascii="Times New Roman" w:hAnsi="Times New Roman"/>
        </w:rPr>
        <w:t xml:space="preserve"> Annual Meeting, San Antonio, TX, 2011: 19(3):</w:t>
      </w:r>
      <w:r w:rsidR="0098151E">
        <w:rPr>
          <w:rFonts w:ascii="Times New Roman" w:hAnsi="Times New Roman"/>
        </w:rPr>
        <w:t xml:space="preserve"> </w:t>
      </w:r>
      <w:r w:rsidRPr="00063416">
        <w:rPr>
          <w:rFonts w:ascii="Times New Roman" w:hAnsi="Times New Roman"/>
        </w:rPr>
        <w:t>S11-12</w:t>
      </w:r>
    </w:p>
    <w:p w14:paraId="44E32490" w14:textId="77777777" w:rsidR="006B035A" w:rsidRDefault="006B035A" w:rsidP="00582380">
      <w:pPr>
        <w:ind w:left="900" w:hanging="720"/>
        <w:rPr>
          <w:rFonts w:ascii="Times New Roman" w:hAnsi="Times New Roman"/>
        </w:rPr>
      </w:pPr>
    </w:p>
    <w:p w14:paraId="58FE84FF" w14:textId="77777777" w:rsidR="006B035A" w:rsidRPr="006B035A" w:rsidRDefault="006B035A" w:rsidP="006B035A">
      <w:pPr>
        <w:ind w:left="900"/>
        <w:rPr>
          <w:rFonts w:ascii="Times New Roman" w:hAnsi="Times New Roman"/>
        </w:rPr>
      </w:pPr>
      <w:r w:rsidRPr="0016338A">
        <w:rPr>
          <w:rFonts w:ascii="Times New Roman" w:hAnsi="Times New Roman"/>
        </w:rPr>
        <w:t xml:space="preserve">Presentation: American Academy of Addiction Psychiatry: Addictions and Their Treatment Course.  Presenter: Special Populations.  </w:t>
      </w:r>
      <w:r w:rsidRPr="0016338A">
        <w:rPr>
          <w:rFonts w:ascii="Times New Roman" w:hAnsi="Times New Roman"/>
          <w:i/>
        </w:rPr>
        <w:t>American Academy of Addiction Psychiatry</w:t>
      </w:r>
      <w:r w:rsidRPr="0016338A">
        <w:rPr>
          <w:rFonts w:ascii="Times New Roman" w:hAnsi="Times New Roman"/>
        </w:rPr>
        <w:t>: 2</w:t>
      </w:r>
      <w:r w:rsidR="0016338A" w:rsidRPr="0016338A">
        <w:rPr>
          <w:rFonts w:ascii="Times New Roman" w:hAnsi="Times New Roman"/>
        </w:rPr>
        <w:t>2</w:t>
      </w:r>
      <w:r w:rsidR="0016338A" w:rsidRPr="0016338A">
        <w:rPr>
          <w:rFonts w:ascii="Times New Roman" w:hAnsi="Times New Roman"/>
          <w:vertAlign w:val="superscript"/>
        </w:rPr>
        <w:t>n</w:t>
      </w:r>
      <w:r w:rsidRPr="0016338A">
        <w:rPr>
          <w:rFonts w:ascii="Times New Roman" w:hAnsi="Times New Roman"/>
          <w:vertAlign w:val="superscript"/>
        </w:rPr>
        <w:t>d</w:t>
      </w:r>
      <w:r w:rsidRPr="0016338A">
        <w:rPr>
          <w:rFonts w:ascii="Times New Roman" w:hAnsi="Times New Roman"/>
        </w:rPr>
        <w:t xml:space="preserve"> Annual Meeting &amp; Symposium.</w:t>
      </w:r>
      <w:r w:rsidR="0016338A" w:rsidRPr="0016338A">
        <w:rPr>
          <w:rFonts w:ascii="Times New Roman" w:hAnsi="Times New Roman"/>
        </w:rPr>
        <w:t xml:space="preserve">  Scottsdale, </w:t>
      </w:r>
      <w:r w:rsidR="00316B45" w:rsidRPr="0016338A">
        <w:rPr>
          <w:rFonts w:ascii="Times New Roman" w:hAnsi="Times New Roman"/>
        </w:rPr>
        <w:t>AZ,</w:t>
      </w:r>
      <w:r w:rsidRPr="0016338A">
        <w:rPr>
          <w:rFonts w:ascii="Times New Roman" w:hAnsi="Times New Roman"/>
        </w:rPr>
        <w:t xml:space="preserve"> Dec 201</w:t>
      </w:r>
      <w:r w:rsidR="0016338A" w:rsidRPr="0016338A">
        <w:rPr>
          <w:rFonts w:ascii="Times New Roman" w:hAnsi="Times New Roman"/>
        </w:rPr>
        <w:t>1</w:t>
      </w:r>
    </w:p>
    <w:p w14:paraId="37411EED" w14:textId="77777777" w:rsidR="00582380" w:rsidRDefault="00582380" w:rsidP="00582380">
      <w:pPr>
        <w:ind w:left="0"/>
        <w:rPr>
          <w:rFonts w:ascii="Times New Roman" w:hAnsi="Times New Roman"/>
          <w:szCs w:val="40"/>
        </w:rPr>
      </w:pPr>
    </w:p>
    <w:p w14:paraId="584C4057" w14:textId="77777777" w:rsidR="00873C25" w:rsidRDefault="00DB447A" w:rsidP="00873C25">
      <w:pPr>
        <w:ind w:left="900" w:hanging="720"/>
        <w:rPr>
          <w:rFonts w:ascii="Times New Roman" w:hAnsi="Times New Roman"/>
        </w:rPr>
      </w:pPr>
      <w:r>
        <w:rPr>
          <w:rFonts w:ascii="Times New Roman" w:hAnsi="Times New Roman"/>
          <w:szCs w:val="40"/>
        </w:rPr>
        <w:t>2010:</w:t>
      </w:r>
      <w:r>
        <w:rPr>
          <w:rFonts w:ascii="Times New Roman" w:hAnsi="Times New Roman"/>
          <w:szCs w:val="40"/>
        </w:rPr>
        <w:tab/>
      </w:r>
      <w:r w:rsidR="00873C25" w:rsidRPr="00063416">
        <w:rPr>
          <w:rFonts w:ascii="Times New Roman" w:hAnsi="Times New Roman"/>
        </w:rPr>
        <w:t xml:space="preserve">Workshop: </w:t>
      </w:r>
      <w:r w:rsidR="00873C25">
        <w:rPr>
          <w:rFonts w:ascii="Times New Roman" w:hAnsi="Times New Roman"/>
        </w:rPr>
        <w:t>“</w:t>
      </w:r>
      <w:proofErr w:type="gramStart"/>
      <w:r w:rsidR="00873C25" w:rsidRPr="00063416">
        <w:rPr>
          <w:rFonts w:ascii="Times New Roman" w:hAnsi="Times New Roman"/>
        </w:rPr>
        <w:t>Life Long</w:t>
      </w:r>
      <w:proofErr w:type="gramEnd"/>
      <w:r w:rsidR="00873C25" w:rsidRPr="00063416">
        <w:rPr>
          <w:rFonts w:ascii="Times New Roman" w:hAnsi="Times New Roman"/>
        </w:rPr>
        <w:t xml:space="preserve"> Substance Abuse and Management of Comorbid Medical Illness</w:t>
      </w:r>
      <w:r w:rsidR="00873C25">
        <w:rPr>
          <w:rFonts w:ascii="Times New Roman" w:hAnsi="Times New Roman"/>
        </w:rPr>
        <w:t>”</w:t>
      </w:r>
      <w:r w:rsidR="00873C25" w:rsidRPr="00063416">
        <w:rPr>
          <w:rFonts w:ascii="Times New Roman" w:hAnsi="Times New Roman"/>
        </w:rPr>
        <w:t xml:space="preserve">.  </w:t>
      </w:r>
      <w:r w:rsidR="00873C25" w:rsidRPr="00D6631E">
        <w:rPr>
          <w:rFonts w:ascii="Times New Roman" w:hAnsi="Times New Roman"/>
          <w:u w:val="single"/>
        </w:rPr>
        <w:t>Trevisan L</w:t>
      </w:r>
      <w:r w:rsidR="00873C25" w:rsidRPr="00063416">
        <w:rPr>
          <w:rFonts w:ascii="Times New Roman" w:hAnsi="Times New Roman"/>
        </w:rPr>
        <w:t xml:space="preserve">, Correa P, Cleves-Bayon JC. </w:t>
      </w:r>
      <w:r w:rsidR="00873C25">
        <w:rPr>
          <w:rFonts w:ascii="Times New Roman" w:hAnsi="Times New Roman"/>
        </w:rPr>
        <w:t xml:space="preserve">  </w:t>
      </w:r>
      <w:r w:rsidR="00873C25" w:rsidRPr="00063416">
        <w:rPr>
          <w:rFonts w:ascii="Times New Roman" w:hAnsi="Times New Roman"/>
          <w:i/>
        </w:rPr>
        <w:t>American Association of Geriatric Psychiatry</w:t>
      </w:r>
      <w:r w:rsidR="00873C25" w:rsidRPr="00063416">
        <w:rPr>
          <w:rFonts w:ascii="Times New Roman" w:hAnsi="Times New Roman"/>
        </w:rPr>
        <w:t>, 23</w:t>
      </w:r>
      <w:r w:rsidR="00873C25" w:rsidRPr="00063416">
        <w:rPr>
          <w:rFonts w:ascii="Times New Roman" w:hAnsi="Times New Roman"/>
          <w:vertAlign w:val="superscript"/>
        </w:rPr>
        <w:t>rd</w:t>
      </w:r>
      <w:r w:rsidR="00873C25" w:rsidRPr="00063416">
        <w:rPr>
          <w:rFonts w:ascii="Times New Roman" w:hAnsi="Times New Roman"/>
        </w:rPr>
        <w:t xml:space="preserve"> Annual Meeting, Savannah, Georgia, March 2010.</w:t>
      </w:r>
    </w:p>
    <w:p w14:paraId="004D2612" w14:textId="77777777" w:rsidR="0016338A" w:rsidRDefault="0016338A" w:rsidP="00873C25">
      <w:pPr>
        <w:ind w:left="900" w:hanging="720"/>
        <w:rPr>
          <w:rFonts w:ascii="Times New Roman" w:hAnsi="Times New Roman"/>
        </w:rPr>
      </w:pPr>
    </w:p>
    <w:p w14:paraId="2ABA3990" w14:textId="77777777" w:rsidR="0016338A" w:rsidRPr="0016338A" w:rsidRDefault="0016338A" w:rsidP="0016338A">
      <w:pPr>
        <w:ind w:left="900"/>
        <w:rPr>
          <w:rFonts w:ascii="Times New Roman" w:hAnsi="Times New Roman"/>
        </w:rPr>
      </w:pPr>
      <w:r w:rsidRPr="000F1919">
        <w:rPr>
          <w:rFonts w:ascii="Times New Roman" w:hAnsi="Times New Roman"/>
        </w:rPr>
        <w:t xml:space="preserve">Presentation: American Academy of Addiction Psychiatry: Addictions and Their Treatment Course.  Presenter: Special Populations.  </w:t>
      </w:r>
      <w:r w:rsidRPr="000F1919">
        <w:rPr>
          <w:rFonts w:ascii="Times New Roman" w:hAnsi="Times New Roman"/>
          <w:i/>
        </w:rPr>
        <w:t>American Academy of Addiction Psychiatry</w:t>
      </w:r>
      <w:r w:rsidRPr="000F1919">
        <w:rPr>
          <w:rFonts w:ascii="Times New Roman" w:hAnsi="Times New Roman"/>
        </w:rPr>
        <w:t>: 21</w:t>
      </w:r>
      <w:r w:rsidRPr="000F1919">
        <w:rPr>
          <w:rFonts w:ascii="Times New Roman" w:hAnsi="Times New Roman"/>
          <w:vertAlign w:val="superscript"/>
        </w:rPr>
        <w:t>st</w:t>
      </w:r>
      <w:r w:rsidRPr="000F1919">
        <w:rPr>
          <w:rFonts w:ascii="Times New Roman" w:hAnsi="Times New Roman"/>
        </w:rPr>
        <w:t xml:space="preserve"> Annual Meeting &amp; Symposium.  Boca Raton, FL, Dec 2010</w:t>
      </w:r>
    </w:p>
    <w:p w14:paraId="453F058E" w14:textId="77777777" w:rsidR="00DB447A" w:rsidRDefault="00DB447A" w:rsidP="00F37B4B">
      <w:pPr>
        <w:ind w:left="900" w:hanging="720"/>
        <w:rPr>
          <w:rFonts w:ascii="Times New Roman" w:hAnsi="Times New Roman"/>
          <w:szCs w:val="40"/>
        </w:rPr>
      </w:pPr>
    </w:p>
    <w:p w14:paraId="1DC50250" w14:textId="77777777" w:rsidR="006C6C8B" w:rsidRDefault="00DB447A" w:rsidP="006C6C8B">
      <w:pPr>
        <w:ind w:left="900" w:hanging="720"/>
        <w:rPr>
          <w:rFonts w:ascii="Times New Roman" w:hAnsi="Times New Roman"/>
        </w:rPr>
      </w:pPr>
      <w:r>
        <w:rPr>
          <w:rFonts w:ascii="Times New Roman" w:hAnsi="Times New Roman"/>
          <w:szCs w:val="40"/>
        </w:rPr>
        <w:t>2009:</w:t>
      </w:r>
      <w:r>
        <w:rPr>
          <w:rFonts w:ascii="Times New Roman" w:hAnsi="Times New Roman"/>
          <w:szCs w:val="40"/>
        </w:rPr>
        <w:tab/>
      </w:r>
      <w:r w:rsidR="00991B1D" w:rsidRPr="00063416">
        <w:rPr>
          <w:rFonts w:ascii="Times New Roman" w:hAnsi="Times New Roman"/>
        </w:rPr>
        <w:t xml:space="preserve">Workshop: </w:t>
      </w:r>
      <w:r w:rsidR="00991B1D">
        <w:rPr>
          <w:rFonts w:ascii="Times New Roman" w:hAnsi="Times New Roman"/>
        </w:rPr>
        <w:t>“</w:t>
      </w:r>
      <w:r w:rsidR="00991B1D" w:rsidRPr="00063416">
        <w:rPr>
          <w:rFonts w:ascii="Times New Roman" w:hAnsi="Times New Roman"/>
        </w:rPr>
        <w:t>Woodstock Generation: Recognition, Assessment and Evidence Based Treatment of Elderly Substance Abuse in the Clinical Setting</w:t>
      </w:r>
      <w:r w:rsidR="00991B1D">
        <w:rPr>
          <w:rFonts w:ascii="Times New Roman" w:hAnsi="Times New Roman"/>
        </w:rPr>
        <w:t>”</w:t>
      </w:r>
      <w:r w:rsidR="00991B1D" w:rsidRPr="00063416">
        <w:rPr>
          <w:rFonts w:ascii="Times New Roman" w:hAnsi="Times New Roman"/>
        </w:rPr>
        <w:t xml:space="preserve">. </w:t>
      </w:r>
      <w:r w:rsidR="00991B1D" w:rsidRPr="00D6631E">
        <w:rPr>
          <w:rFonts w:ascii="Times New Roman" w:hAnsi="Times New Roman"/>
          <w:u w:val="single"/>
        </w:rPr>
        <w:t>Trevisan L</w:t>
      </w:r>
      <w:r w:rsidR="00991B1D" w:rsidRPr="00063416">
        <w:rPr>
          <w:rFonts w:ascii="Times New Roman" w:hAnsi="Times New Roman"/>
        </w:rPr>
        <w:t xml:space="preserve">, Khatkhate G, Barnas M.   </w:t>
      </w:r>
      <w:r w:rsidR="00991B1D" w:rsidRPr="00063416">
        <w:rPr>
          <w:rFonts w:ascii="Times New Roman" w:hAnsi="Times New Roman"/>
          <w:i/>
        </w:rPr>
        <w:t>American Association of Geriatric Psychiatry</w:t>
      </w:r>
      <w:r w:rsidR="00991B1D" w:rsidRPr="00063416">
        <w:rPr>
          <w:rFonts w:ascii="Times New Roman" w:hAnsi="Times New Roman"/>
        </w:rPr>
        <w:t>, 22</w:t>
      </w:r>
      <w:r w:rsidR="00991B1D" w:rsidRPr="00063416">
        <w:rPr>
          <w:rFonts w:ascii="Times New Roman" w:hAnsi="Times New Roman"/>
          <w:vertAlign w:val="superscript"/>
        </w:rPr>
        <w:t>nd</w:t>
      </w:r>
      <w:r w:rsidR="00991B1D" w:rsidRPr="00063416">
        <w:rPr>
          <w:rFonts w:ascii="Times New Roman" w:hAnsi="Times New Roman"/>
        </w:rPr>
        <w:t xml:space="preserve"> Annual Meeting, Honolulu, Hawaii March 2009.</w:t>
      </w:r>
    </w:p>
    <w:p w14:paraId="29F675DB" w14:textId="77777777" w:rsidR="0016338A" w:rsidRDefault="0016338A" w:rsidP="006C6C8B">
      <w:pPr>
        <w:ind w:left="900" w:hanging="720"/>
        <w:rPr>
          <w:rFonts w:ascii="Times New Roman" w:hAnsi="Times New Roman"/>
        </w:rPr>
      </w:pPr>
    </w:p>
    <w:p w14:paraId="6F140E46" w14:textId="77777777" w:rsidR="0016338A" w:rsidRDefault="0016338A" w:rsidP="0016338A">
      <w:pPr>
        <w:ind w:left="900"/>
        <w:rPr>
          <w:rFonts w:ascii="Times New Roman" w:hAnsi="Times New Roman"/>
        </w:rPr>
      </w:pPr>
      <w:r w:rsidRPr="000F1919">
        <w:rPr>
          <w:rFonts w:ascii="Times New Roman" w:hAnsi="Times New Roman"/>
        </w:rPr>
        <w:t xml:space="preserve">Presentation: American Academy of Addiction Psychiatry: Addictions and Their Treatment Course.  Presenter: Special Populations.  </w:t>
      </w:r>
      <w:r w:rsidRPr="000F1919">
        <w:rPr>
          <w:rFonts w:ascii="Times New Roman" w:hAnsi="Times New Roman"/>
          <w:i/>
        </w:rPr>
        <w:t>American Academy of Addiction Psychiatry</w:t>
      </w:r>
      <w:r w:rsidRPr="000F1919">
        <w:rPr>
          <w:rFonts w:ascii="Times New Roman" w:hAnsi="Times New Roman"/>
        </w:rPr>
        <w:t>: 2</w:t>
      </w:r>
      <w:r w:rsidR="000F1919" w:rsidRPr="000F1919">
        <w:rPr>
          <w:rFonts w:ascii="Times New Roman" w:hAnsi="Times New Roman"/>
        </w:rPr>
        <w:t>0</w:t>
      </w:r>
      <w:r w:rsidR="000F1919" w:rsidRPr="000F1919">
        <w:rPr>
          <w:rFonts w:ascii="Times New Roman" w:hAnsi="Times New Roman"/>
          <w:vertAlign w:val="superscript"/>
        </w:rPr>
        <w:t>th</w:t>
      </w:r>
      <w:r w:rsidRPr="000F1919">
        <w:rPr>
          <w:rFonts w:ascii="Times New Roman" w:hAnsi="Times New Roman"/>
        </w:rPr>
        <w:t xml:space="preserve"> Annual Meeting &amp; Symposium.  </w:t>
      </w:r>
      <w:r w:rsidR="000F1919" w:rsidRPr="000F1919">
        <w:rPr>
          <w:rFonts w:ascii="Times New Roman" w:hAnsi="Times New Roman"/>
        </w:rPr>
        <w:t>Los Angeles, CA</w:t>
      </w:r>
      <w:r w:rsidRPr="000F1919">
        <w:rPr>
          <w:rFonts w:ascii="Times New Roman" w:hAnsi="Times New Roman"/>
        </w:rPr>
        <w:t>, Dec 20</w:t>
      </w:r>
      <w:r w:rsidR="000F1919" w:rsidRPr="000F1919">
        <w:rPr>
          <w:rFonts w:ascii="Times New Roman" w:hAnsi="Times New Roman"/>
        </w:rPr>
        <w:t>09</w:t>
      </w:r>
    </w:p>
    <w:p w14:paraId="6F748AB7" w14:textId="77777777" w:rsidR="006C6C8B" w:rsidRDefault="006C6C8B" w:rsidP="006C6C8B">
      <w:pPr>
        <w:ind w:left="900" w:hanging="720"/>
        <w:rPr>
          <w:rFonts w:ascii="Times New Roman" w:hAnsi="Times New Roman"/>
        </w:rPr>
      </w:pPr>
    </w:p>
    <w:p w14:paraId="64FA6EE9" w14:textId="77777777" w:rsidR="006C6C8B" w:rsidRPr="00D6631E" w:rsidRDefault="006C6C8B" w:rsidP="006C6C8B">
      <w:pPr>
        <w:ind w:left="900" w:hanging="36"/>
        <w:rPr>
          <w:rFonts w:ascii="Times New Roman" w:hAnsi="Times New Roman"/>
        </w:rPr>
      </w:pPr>
      <w:r w:rsidRPr="00063416">
        <w:rPr>
          <w:rFonts w:ascii="Times New Roman" w:hAnsi="Times New Roman"/>
        </w:rPr>
        <w:t xml:space="preserve">Workshop: </w:t>
      </w:r>
      <w:r>
        <w:rPr>
          <w:rFonts w:ascii="Times New Roman" w:hAnsi="Times New Roman"/>
        </w:rPr>
        <w:t>“</w:t>
      </w:r>
      <w:r w:rsidRPr="00063416">
        <w:rPr>
          <w:rFonts w:ascii="Times New Roman" w:hAnsi="Times New Roman"/>
        </w:rPr>
        <w:t>Woodstock Generation: Recognition, Assessment and Evidence Based Treatment of Elderly Substance Abuse in the Clinical Setting</w:t>
      </w:r>
      <w:r>
        <w:rPr>
          <w:rFonts w:ascii="Times New Roman" w:hAnsi="Times New Roman"/>
        </w:rPr>
        <w:t>”</w:t>
      </w:r>
      <w:r w:rsidRPr="00063416">
        <w:rPr>
          <w:rFonts w:ascii="Times New Roman" w:hAnsi="Times New Roman"/>
        </w:rPr>
        <w:t xml:space="preserve">.  </w:t>
      </w:r>
      <w:r w:rsidRPr="00D6631E">
        <w:rPr>
          <w:rFonts w:ascii="Times New Roman" w:hAnsi="Times New Roman"/>
          <w:u w:val="single"/>
        </w:rPr>
        <w:t>Trevisan L</w:t>
      </w:r>
      <w:r w:rsidRPr="00063416">
        <w:rPr>
          <w:rFonts w:ascii="Times New Roman" w:hAnsi="Times New Roman"/>
        </w:rPr>
        <w:t xml:space="preserve">, Khatekhate G, Barnas M. </w:t>
      </w:r>
      <w:r>
        <w:rPr>
          <w:rFonts w:ascii="Times New Roman" w:hAnsi="Times New Roman"/>
        </w:rPr>
        <w:t xml:space="preserve"> </w:t>
      </w:r>
      <w:r w:rsidRPr="00063416">
        <w:rPr>
          <w:rFonts w:ascii="Times New Roman" w:hAnsi="Times New Roman"/>
          <w:i/>
        </w:rPr>
        <w:t>American Academy of Addiction Psychiatry</w:t>
      </w:r>
      <w:r w:rsidRPr="00063416">
        <w:rPr>
          <w:rFonts w:ascii="Times New Roman" w:hAnsi="Times New Roman"/>
        </w:rPr>
        <w:t>: 20</w:t>
      </w:r>
      <w:r w:rsidRPr="00063416">
        <w:rPr>
          <w:rFonts w:ascii="Times New Roman" w:hAnsi="Times New Roman"/>
          <w:vertAlign w:val="superscript"/>
        </w:rPr>
        <w:t>th</w:t>
      </w:r>
      <w:r w:rsidRPr="00063416">
        <w:rPr>
          <w:rFonts w:ascii="Times New Roman" w:hAnsi="Times New Roman"/>
        </w:rPr>
        <w:t xml:space="preserve"> Annual Meeting &amp; Symposium. Los Angeles, CA, Dec 2009.</w:t>
      </w:r>
    </w:p>
    <w:p w14:paraId="767DD827" w14:textId="77777777" w:rsidR="00DB447A" w:rsidRDefault="00DB447A" w:rsidP="00F37B4B">
      <w:pPr>
        <w:ind w:left="900" w:hanging="720"/>
        <w:rPr>
          <w:rFonts w:ascii="Times New Roman" w:hAnsi="Times New Roman"/>
          <w:szCs w:val="40"/>
        </w:rPr>
      </w:pPr>
    </w:p>
    <w:p w14:paraId="54DA4581" w14:textId="77777777" w:rsidR="005B4FE9" w:rsidRPr="009E5492" w:rsidRDefault="00F37B4B" w:rsidP="005B4FE9">
      <w:pPr>
        <w:ind w:left="900" w:hanging="720"/>
        <w:rPr>
          <w:rFonts w:ascii="Times New Roman" w:hAnsi="Times New Roman"/>
        </w:rPr>
      </w:pPr>
      <w:r w:rsidRPr="009E5492">
        <w:rPr>
          <w:rFonts w:ascii="Times New Roman" w:hAnsi="Times New Roman"/>
          <w:szCs w:val="40"/>
        </w:rPr>
        <w:t xml:space="preserve">2008: </w:t>
      </w:r>
      <w:r w:rsidRPr="009E5492">
        <w:rPr>
          <w:rFonts w:ascii="Times New Roman" w:hAnsi="Times New Roman"/>
          <w:szCs w:val="40"/>
        </w:rPr>
        <w:tab/>
      </w:r>
      <w:r w:rsidR="00603397" w:rsidRPr="009E5492">
        <w:rPr>
          <w:rFonts w:ascii="Times New Roman" w:hAnsi="Times New Roman"/>
          <w:szCs w:val="40"/>
        </w:rPr>
        <w:t xml:space="preserve">Presentation, </w:t>
      </w:r>
      <w:r w:rsidR="00DB447A" w:rsidRPr="009E5492">
        <w:rPr>
          <w:rFonts w:ascii="Times New Roman" w:hAnsi="Times New Roman"/>
        </w:rPr>
        <w:t>“Geriatric</w:t>
      </w:r>
      <w:r w:rsidRPr="009E5492">
        <w:rPr>
          <w:rFonts w:ascii="Times New Roman" w:hAnsi="Times New Roman"/>
        </w:rPr>
        <w:t xml:space="preserve"> Substance Abuse: A Culturally Diverse Approach to Recognition, Assessment and Evidence Based Treatment in the Clinical Setting</w:t>
      </w:r>
      <w:r w:rsidR="00603397" w:rsidRPr="009E5492">
        <w:rPr>
          <w:rFonts w:ascii="Times New Roman" w:hAnsi="Times New Roman"/>
        </w:rPr>
        <w:t>”</w:t>
      </w:r>
      <w:r w:rsidRPr="009E5492">
        <w:rPr>
          <w:rFonts w:ascii="Times New Roman" w:hAnsi="Times New Roman"/>
        </w:rPr>
        <w:t xml:space="preserve">.  </w:t>
      </w:r>
      <w:r w:rsidRPr="009E5492">
        <w:rPr>
          <w:rFonts w:ascii="Times New Roman" w:hAnsi="Times New Roman"/>
          <w:i/>
        </w:rPr>
        <w:t>American Association of Geriatric Psychiatry</w:t>
      </w:r>
      <w:r w:rsidRPr="009E5492">
        <w:rPr>
          <w:rFonts w:ascii="Times New Roman" w:hAnsi="Times New Roman"/>
        </w:rPr>
        <w:t>, 21st Annual Meeting, Orlando, FL March 2008</w:t>
      </w:r>
    </w:p>
    <w:p w14:paraId="54A95116" w14:textId="77777777" w:rsidR="005B4FE9" w:rsidRPr="009E5492" w:rsidRDefault="005B4FE9" w:rsidP="005B4FE9">
      <w:pPr>
        <w:ind w:left="900" w:hanging="720"/>
        <w:rPr>
          <w:rFonts w:ascii="Times New Roman" w:hAnsi="Times New Roman"/>
        </w:rPr>
      </w:pPr>
    </w:p>
    <w:p w14:paraId="7E98900E" w14:textId="77777777" w:rsidR="005B4FE9" w:rsidRPr="00063416" w:rsidRDefault="005B4FE9" w:rsidP="005B4FE9">
      <w:pPr>
        <w:ind w:left="900" w:hanging="36"/>
        <w:rPr>
          <w:rFonts w:ascii="Times New Roman" w:hAnsi="Times New Roman"/>
        </w:rPr>
      </w:pPr>
      <w:r w:rsidRPr="009E5492">
        <w:rPr>
          <w:rFonts w:ascii="Times New Roman" w:hAnsi="Times New Roman"/>
        </w:rPr>
        <w:t>Presentation: “Behavioral</w:t>
      </w:r>
      <w:r w:rsidRPr="00063416">
        <w:rPr>
          <w:rFonts w:ascii="Times New Roman" w:hAnsi="Times New Roman"/>
        </w:rPr>
        <w:t xml:space="preserve"> &amp; Psychological Symptoms of Dementia: An Update</w:t>
      </w:r>
      <w:r>
        <w:rPr>
          <w:rFonts w:ascii="Times New Roman" w:hAnsi="Times New Roman"/>
        </w:rPr>
        <w:t>”</w:t>
      </w:r>
      <w:r w:rsidRPr="00063416">
        <w:rPr>
          <w:rFonts w:ascii="Times New Roman" w:hAnsi="Times New Roman"/>
        </w:rPr>
        <w:t xml:space="preserve">.  </w:t>
      </w:r>
      <w:r w:rsidRPr="00063416">
        <w:rPr>
          <w:rFonts w:ascii="Times New Roman" w:hAnsi="Times New Roman"/>
          <w:i/>
        </w:rPr>
        <w:t>American Psychiatric Association</w:t>
      </w:r>
      <w:r w:rsidRPr="00063416">
        <w:rPr>
          <w:rFonts w:ascii="Times New Roman" w:hAnsi="Times New Roman"/>
        </w:rPr>
        <w:t>, 161</w:t>
      </w:r>
      <w:r w:rsidRPr="00063416">
        <w:rPr>
          <w:rFonts w:ascii="Times New Roman" w:hAnsi="Times New Roman"/>
          <w:vertAlign w:val="superscript"/>
        </w:rPr>
        <w:t>st</w:t>
      </w:r>
      <w:r w:rsidRPr="00063416">
        <w:rPr>
          <w:rFonts w:ascii="Times New Roman" w:hAnsi="Times New Roman"/>
        </w:rPr>
        <w:t xml:space="preserve"> Annual Meeting, Washington D.C., May 2008. </w:t>
      </w:r>
    </w:p>
    <w:p w14:paraId="3DDB6BD6" w14:textId="77777777" w:rsidR="005B4FE9" w:rsidRDefault="005B4FE9" w:rsidP="00F37B4B">
      <w:pPr>
        <w:ind w:left="90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5C4C93C" w14:textId="77777777" w:rsidR="00F255A9" w:rsidRPr="00B223C6" w:rsidRDefault="00F255A9" w:rsidP="00F255A9">
      <w:pPr>
        <w:ind w:left="900" w:hanging="720"/>
        <w:rPr>
          <w:rFonts w:ascii="Times New Roman" w:hAnsi="Times New Roman"/>
          <w:szCs w:val="40"/>
        </w:rPr>
      </w:pPr>
      <w:r w:rsidRPr="00B223C6">
        <w:rPr>
          <w:rFonts w:ascii="Times New Roman" w:hAnsi="Times New Roman"/>
          <w:szCs w:val="40"/>
        </w:rPr>
        <w:lastRenderedPageBreak/>
        <w:t>2007:</w:t>
      </w:r>
      <w:r w:rsidRPr="00B223C6">
        <w:rPr>
          <w:rFonts w:ascii="Times New Roman" w:hAnsi="Times New Roman"/>
          <w:szCs w:val="40"/>
        </w:rPr>
        <w:tab/>
      </w:r>
      <w:r w:rsidR="00603397" w:rsidRPr="00B223C6">
        <w:rPr>
          <w:rFonts w:ascii="Times New Roman" w:hAnsi="Times New Roman"/>
        </w:rPr>
        <w:t xml:space="preserve">Workshop: </w:t>
      </w:r>
      <w:r w:rsidR="00603397">
        <w:rPr>
          <w:rFonts w:ascii="Times New Roman" w:hAnsi="Times New Roman"/>
          <w:szCs w:val="40"/>
        </w:rPr>
        <w:t>“</w:t>
      </w:r>
      <w:r w:rsidR="00603397" w:rsidRPr="00B223C6">
        <w:rPr>
          <w:rFonts w:ascii="Times New Roman" w:hAnsi="Times New Roman"/>
        </w:rPr>
        <w:t xml:space="preserve">Geriatric Substance Abuse: Recognition, Assessment and Treatment in the Clinical </w:t>
      </w:r>
      <w:r w:rsidR="00603397" w:rsidRPr="00603397">
        <w:rPr>
          <w:rFonts w:ascii="Times New Roman" w:hAnsi="Times New Roman"/>
        </w:rPr>
        <w:t xml:space="preserve">Setting “.  </w:t>
      </w:r>
      <w:r w:rsidRPr="00B223C6">
        <w:rPr>
          <w:rFonts w:ascii="Times New Roman" w:hAnsi="Times New Roman"/>
          <w:u w:val="single"/>
        </w:rPr>
        <w:t>Trevisan L</w:t>
      </w:r>
      <w:r w:rsidRPr="00B223C6">
        <w:rPr>
          <w:rFonts w:ascii="Times New Roman" w:hAnsi="Times New Roman"/>
        </w:rPr>
        <w:t xml:space="preserve">, Balchand K, Benga I, Oyamade A, Acampora A.   </w:t>
      </w:r>
      <w:r w:rsidRPr="00B223C6">
        <w:rPr>
          <w:rFonts w:ascii="Times New Roman" w:hAnsi="Times New Roman"/>
          <w:i/>
        </w:rPr>
        <w:t>American Academy of Addiction Psychiatry:</w:t>
      </w:r>
      <w:r w:rsidRPr="00B223C6">
        <w:rPr>
          <w:rFonts w:ascii="Times New Roman" w:hAnsi="Times New Roman"/>
        </w:rPr>
        <w:t xml:space="preserve"> 18</w:t>
      </w:r>
      <w:r w:rsidRPr="00B223C6">
        <w:rPr>
          <w:rFonts w:ascii="Times New Roman" w:hAnsi="Times New Roman"/>
          <w:vertAlign w:val="superscript"/>
        </w:rPr>
        <w:t>th</w:t>
      </w:r>
      <w:r w:rsidRPr="00B223C6">
        <w:rPr>
          <w:rFonts w:ascii="Times New Roman" w:hAnsi="Times New Roman"/>
        </w:rPr>
        <w:t xml:space="preserve"> Annual Meeting &amp; Symposium. Coronado, CA, Dec 2007.</w:t>
      </w:r>
    </w:p>
    <w:p w14:paraId="0968CA22" w14:textId="77777777" w:rsidR="0034611C" w:rsidRPr="00561717" w:rsidRDefault="00DB447A" w:rsidP="00DB447A">
      <w:pPr>
        <w:ind w:left="180" w:hanging="180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40"/>
        </w:rPr>
        <w:tab/>
      </w:r>
      <w:r>
        <w:rPr>
          <w:rFonts w:ascii="Times New Roman" w:hAnsi="Times New Roman"/>
          <w:szCs w:val="40"/>
        </w:rPr>
        <w:tab/>
      </w:r>
      <w:r>
        <w:rPr>
          <w:rFonts w:ascii="Times New Roman" w:hAnsi="Times New Roman"/>
          <w:szCs w:val="40"/>
        </w:rPr>
        <w:tab/>
      </w:r>
    </w:p>
    <w:p w14:paraId="141F2AD5" w14:textId="77777777" w:rsidR="004206A5" w:rsidRPr="00916848" w:rsidRDefault="004206A5" w:rsidP="00F255A9">
      <w:pPr>
        <w:ind w:left="180"/>
        <w:rPr>
          <w:rFonts w:ascii="Times New Roman" w:hAnsi="Times New Roman"/>
          <w:b/>
        </w:rPr>
      </w:pPr>
      <w:r w:rsidRPr="00916848">
        <w:rPr>
          <w:rFonts w:ascii="Times New Roman" w:hAnsi="Times New Roman"/>
          <w:b/>
        </w:rPr>
        <w:t>Regional</w:t>
      </w:r>
    </w:p>
    <w:p w14:paraId="0ABAF4DD" w14:textId="77777777" w:rsidR="0091003B" w:rsidRDefault="0091003B" w:rsidP="005612DF">
      <w:pPr>
        <w:ind w:left="1440" w:hanging="1260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2013:  </w:t>
      </w:r>
      <w:r w:rsidR="00734973">
        <w:rPr>
          <w:rFonts w:ascii="Times New Roman" w:hAnsi="Times New Roman"/>
          <w:szCs w:val="40"/>
        </w:rPr>
        <w:tab/>
      </w:r>
      <w:r>
        <w:rPr>
          <w:rFonts w:ascii="Times New Roman" w:hAnsi="Times New Roman"/>
          <w:szCs w:val="40"/>
        </w:rPr>
        <w:t>Invited Speaker Engagement: “Elderly Substance Abuse Lecture”. Massachusetts Addiction Medicine Society</w:t>
      </w:r>
      <w:r w:rsidR="00C87C02">
        <w:rPr>
          <w:rFonts w:ascii="Times New Roman" w:hAnsi="Times New Roman"/>
          <w:szCs w:val="40"/>
        </w:rPr>
        <w:t>;</w:t>
      </w:r>
      <w:r>
        <w:rPr>
          <w:rFonts w:ascii="Times New Roman" w:hAnsi="Times New Roman"/>
          <w:szCs w:val="40"/>
        </w:rPr>
        <w:t xml:space="preserve"> </w:t>
      </w:r>
      <w:r w:rsidR="005612DF">
        <w:rPr>
          <w:rFonts w:ascii="Times New Roman" w:hAnsi="Times New Roman"/>
          <w:szCs w:val="40"/>
        </w:rPr>
        <w:t xml:space="preserve">Waltham, MA Massachusetts Medical Society, </w:t>
      </w:r>
      <w:r>
        <w:rPr>
          <w:rFonts w:ascii="Times New Roman" w:hAnsi="Times New Roman"/>
          <w:szCs w:val="40"/>
        </w:rPr>
        <w:t xml:space="preserve">June 22, 2013. </w:t>
      </w:r>
    </w:p>
    <w:p w14:paraId="415080B3" w14:textId="77777777" w:rsidR="00C87C02" w:rsidRDefault="00C87C02" w:rsidP="00734973">
      <w:pPr>
        <w:ind w:left="1440" w:hanging="1260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ab/>
      </w:r>
    </w:p>
    <w:p w14:paraId="486638A1" w14:textId="640F3BF9" w:rsidR="00FD16AD" w:rsidRPr="00561717" w:rsidRDefault="00DB447A" w:rsidP="005A67B4">
      <w:pPr>
        <w:ind w:left="1440" w:hanging="1260"/>
        <w:rPr>
          <w:rFonts w:ascii="Times New Roman" w:hAnsi="Times New Roman"/>
          <w:color w:val="FF0000"/>
          <w:szCs w:val="32"/>
        </w:rPr>
      </w:pPr>
      <w:r>
        <w:rPr>
          <w:rFonts w:ascii="Times New Roman" w:hAnsi="Times New Roman"/>
          <w:szCs w:val="40"/>
        </w:rPr>
        <w:t>2002-2010:</w:t>
      </w:r>
      <w:r>
        <w:rPr>
          <w:rFonts w:ascii="Times New Roman" w:hAnsi="Times New Roman"/>
          <w:szCs w:val="40"/>
        </w:rPr>
        <w:tab/>
        <w:t>Invited Speaking Engagement: “</w:t>
      </w:r>
      <w:r w:rsidRPr="00063416">
        <w:rPr>
          <w:rFonts w:ascii="Times New Roman" w:hAnsi="Times New Roman"/>
        </w:rPr>
        <w:t>Substance Abuse and the Forensic Population</w:t>
      </w:r>
      <w:r>
        <w:rPr>
          <w:rFonts w:ascii="Times New Roman" w:hAnsi="Times New Roman"/>
        </w:rPr>
        <w:t>”</w:t>
      </w:r>
      <w:r w:rsidRPr="00063416">
        <w:rPr>
          <w:rFonts w:ascii="Times New Roman" w:hAnsi="Times New Roman"/>
        </w:rPr>
        <w:t xml:space="preserve"> to Master</w:t>
      </w:r>
      <w:r w:rsidR="000B4928">
        <w:rPr>
          <w:rFonts w:ascii="Times New Roman" w:hAnsi="Times New Roman"/>
        </w:rPr>
        <w:t xml:space="preserve"> </w:t>
      </w:r>
      <w:r w:rsidRPr="00063416">
        <w:rPr>
          <w:rFonts w:ascii="Times New Roman" w:hAnsi="Times New Roman"/>
        </w:rPr>
        <w:t>Level Nurse Specialist Program</w:t>
      </w:r>
      <w:r>
        <w:rPr>
          <w:rFonts w:ascii="Times New Roman" w:hAnsi="Times New Roman"/>
        </w:rPr>
        <w:t>,</w:t>
      </w:r>
      <w:r w:rsidRPr="00063416">
        <w:rPr>
          <w:rFonts w:ascii="Times New Roman" w:hAnsi="Times New Roman"/>
        </w:rPr>
        <w:t xml:space="preserve"> Quinnipiac University</w:t>
      </w:r>
    </w:p>
    <w:p w14:paraId="14975E05" w14:textId="77777777" w:rsidR="00FD16AD" w:rsidRPr="00561717" w:rsidRDefault="00FD16AD" w:rsidP="00FC4B63">
      <w:pPr>
        <w:ind w:left="0"/>
        <w:rPr>
          <w:rFonts w:ascii="Times New Roman" w:hAnsi="Times New Roman"/>
          <w:color w:val="FF0000"/>
          <w:szCs w:val="32"/>
        </w:rPr>
      </w:pPr>
    </w:p>
    <w:p w14:paraId="0DFE9E04" w14:textId="77777777" w:rsidR="00FC4B63" w:rsidRPr="00916848" w:rsidRDefault="00FC4B63" w:rsidP="00FC4B63">
      <w:pPr>
        <w:tabs>
          <w:tab w:val="left" w:pos="1260"/>
          <w:tab w:val="left" w:pos="1440"/>
          <w:tab w:val="left" w:pos="1980"/>
          <w:tab w:val="left" w:pos="2790"/>
        </w:tabs>
        <w:ind w:left="0"/>
        <w:rPr>
          <w:rFonts w:cs="Arial"/>
          <w:b/>
          <w:szCs w:val="24"/>
        </w:rPr>
      </w:pPr>
      <w:r w:rsidRPr="00916848">
        <w:rPr>
          <w:rFonts w:cs="Arial"/>
          <w:b/>
          <w:szCs w:val="24"/>
        </w:rPr>
        <w:t xml:space="preserve">Peer-Reviewed Presentations &amp; Symposia Given at Meetings Not Affiliated </w:t>
      </w:r>
      <w:r w:rsidR="00C147C1" w:rsidRPr="00916848">
        <w:rPr>
          <w:rFonts w:cs="Arial"/>
          <w:b/>
          <w:szCs w:val="24"/>
        </w:rPr>
        <w:t>with</w:t>
      </w:r>
      <w:r w:rsidRPr="00916848">
        <w:rPr>
          <w:rFonts w:cs="Arial"/>
          <w:b/>
          <w:szCs w:val="24"/>
        </w:rPr>
        <w:t xml:space="preserve"> Yale: </w:t>
      </w:r>
    </w:p>
    <w:p w14:paraId="7C00BBC4" w14:textId="77777777" w:rsidR="0091003B" w:rsidRPr="00916848" w:rsidRDefault="00FC4B63" w:rsidP="0091003B">
      <w:pPr>
        <w:tabs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  <w:r w:rsidRPr="00916848">
        <w:rPr>
          <w:rFonts w:cs="Arial"/>
          <w:b/>
          <w:szCs w:val="24"/>
        </w:rPr>
        <w:tab/>
        <w:t xml:space="preserve">International/National </w:t>
      </w:r>
    </w:p>
    <w:p w14:paraId="433056DF" w14:textId="77777777" w:rsidR="0026599D" w:rsidRDefault="0026599D" w:rsidP="0026599D">
      <w:pPr>
        <w:ind w:left="900" w:hanging="720"/>
      </w:pPr>
      <w:r>
        <w:rPr>
          <w:rFonts w:cs="Arial"/>
          <w:szCs w:val="24"/>
        </w:rPr>
        <w:t>2016:</w:t>
      </w:r>
      <w:r>
        <w:rPr>
          <w:rFonts w:cs="Arial"/>
          <w:szCs w:val="24"/>
        </w:rPr>
        <w:tab/>
        <w:t xml:space="preserve">Arias A, Mota N, </w:t>
      </w:r>
      <w:r w:rsidRPr="0057353E">
        <w:rPr>
          <w:rFonts w:cs="Arial"/>
          <w:szCs w:val="24"/>
          <w:u w:val="single"/>
        </w:rPr>
        <w:t>Trevisan L</w:t>
      </w:r>
      <w:r>
        <w:rPr>
          <w:rFonts w:cs="Arial"/>
          <w:szCs w:val="24"/>
        </w:rPr>
        <w:t xml:space="preserve">, Southwick S, Pietrzak R.  Subtypes of Alcohol Dependence in Military Veterans: A Latent Class Analysis.  </w:t>
      </w:r>
      <w:r>
        <w:rPr>
          <w:i/>
        </w:rPr>
        <w:t>American Journal on Addictions</w:t>
      </w:r>
      <w:r>
        <w:t>, 2016; 25(4):314</w:t>
      </w:r>
    </w:p>
    <w:p w14:paraId="30818ED7" w14:textId="77777777" w:rsidR="006C52E8" w:rsidRDefault="006C52E8" w:rsidP="0026599D">
      <w:pPr>
        <w:ind w:left="900" w:hanging="720"/>
      </w:pPr>
    </w:p>
    <w:p w14:paraId="7551A22C" w14:textId="77777777" w:rsidR="006C52E8" w:rsidRPr="0026599D" w:rsidRDefault="006C52E8" w:rsidP="0026599D">
      <w:pPr>
        <w:ind w:left="900" w:hanging="720"/>
        <w:rPr>
          <w:rFonts w:cs="Arial"/>
          <w:szCs w:val="24"/>
        </w:rPr>
      </w:pPr>
      <w:r>
        <w:tab/>
        <w:t xml:space="preserve">Fuehrlein B, Mota N, Kachadourian L, Arias A, </w:t>
      </w:r>
      <w:r w:rsidRPr="0057353E">
        <w:rPr>
          <w:u w:val="single"/>
        </w:rPr>
        <w:t>Trevisan L</w:t>
      </w:r>
      <w:r>
        <w:t xml:space="preserve">, Krystal J, Southwick S, Pietrzak R.  High Burden of Alcohol Use Disorders in the US Veteran Population: Results from the National Health and Resilience in Veterans Study.  </w:t>
      </w:r>
      <w:r>
        <w:rPr>
          <w:i/>
        </w:rPr>
        <w:t>American Journal on Addictions</w:t>
      </w:r>
      <w:r>
        <w:t>, 2016; 25(4):314</w:t>
      </w:r>
    </w:p>
    <w:p w14:paraId="57C76A8B" w14:textId="77777777" w:rsidR="0026599D" w:rsidRDefault="0026599D" w:rsidP="00A829E5">
      <w:pPr>
        <w:ind w:left="900" w:hanging="720"/>
        <w:rPr>
          <w:rFonts w:cs="Arial"/>
          <w:szCs w:val="24"/>
        </w:rPr>
      </w:pPr>
    </w:p>
    <w:p w14:paraId="184F3A61" w14:textId="77777777" w:rsidR="00B6460B" w:rsidRPr="00B6460B" w:rsidRDefault="00B6460B" w:rsidP="00A829E5">
      <w:pPr>
        <w:ind w:left="900" w:hanging="720"/>
        <w:rPr>
          <w:rFonts w:cs="Arial"/>
          <w:szCs w:val="24"/>
        </w:rPr>
      </w:pPr>
      <w:r>
        <w:rPr>
          <w:rFonts w:cs="Arial"/>
          <w:szCs w:val="24"/>
        </w:rPr>
        <w:t>2015:</w:t>
      </w:r>
      <w:r>
        <w:rPr>
          <w:rFonts w:cs="Arial"/>
          <w:szCs w:val="24"/>
        </w:rPr>
        <w:tab/>
        <w:t xml:space="preserve">Arias A, Mota N, </w:t>
      </w:r>
      <w:r w:rsidRPr="0057353E">
        <w:rPr>
          <w:rFonts w:cs="Arial"/>
          <w:szCs w:val="24"/>
          <w:u w:val="single"/>
        </w:rPr>
        <w:t>Trevisan L</w:t>
      </w:r>
      <w:r>
        <w:rPr>
          <w:rFonts w:cs="Arial"/>
          <w:szCs w:val="24"/>
        </w:rPr>
        <w:t xml:space="preserve">, Southwick S, Pietrzak R.  Subtypes of Alcohol Dependence in Military Veterans: A Latent Class Analysis.  </w:t>
      </w:r>
      <w:r w:rsidRPr="00561717">
        <w:rPr>
          <w:i/>
        </w:rPr>
        <w:t>Alc Clin Exp Res</w:t>
      </w:r>
      <w:r>
        <w:rPr>
          <w:i/>
        </w:rPr>
        <w:t xml:space="preserve"> </w:t>
      </w:r>
      <w:r w:rsidRPr="00B6460B">
        <w:t>2015</w:t>
      </w:r>
      <w:r>
        <w:t>; 39:12A</w:t>
      </w:r>
      <w:r w:rsidR="0026599D">
        <w:t>, San Antonio, TX</w:t>
      </w:r>
    </w:p>
    <w:p w14:paraId="327F5396" w14:textId="77777777" w:rsidR="00B6460B" w:rsidRDefault="00B6460B" w:rsidP="00A829E5">
      <w:pPr>
        <w:ind w:left="900" w:hanging="720"/>
        <w:rPr>
          <w:rFonts w:cs="Arial"/>
          <w:szCs w:val="24"/>
        </w:rPr>
      </w:pPr>
    </w:p>
    <w:p w14:paraId="59B66BBF" w14:textId="77777777" w:rsidR="00A829E5" w:rsidRPr="00B8291C" w:rsidRDefault="00732741" w:rsidP="00A829E5">
      <w:pPr>
        <w:ind w:left="900" w:hanging="720"/>
        <w:rPr>
          <w:rFonts w:cs="Arial"/>
          <w:szCs w:val="24"/>
        </w:rPr>
      </w:pPr>
      <w:r w:rsidRPr="00B8291C">
        <w:rPr>
          <w:rFonts w:cs="Arial"/>
          <w:szCs w:val="24"/>
        </w:rPr>
        <w:t>201</w:t>
      </w:r>
      <w:r w:rsidR="00B8291C" w:rsidRPr="00B8291C">
        <w:rPr>
          <w:rFonts w:cs="Arial"/>
          <w:szCs w:val="24"/>
        </w:rPr>
        <w:t>2</w:t>
      </w:r>
      <w:r w:rsidRPr="00B8291C">
        <w:rPr>
          <w:rFonts w:cs="Arial"/>
          <w:szCs w:val="24"/>
        </w:rPr>
        <w:t>:</w:t>
      </w:r>
      <w:r w:rsidRPr="00B8291C">
        <w:rPr>
          <w:rFonts w:cs="Arial"/>
          <w:szCs w:val="24"/>
        </w:rPr>
        <w:tab/>
      </w:r>
      <w:r w:rsidR="00A829E5" w:rsidRPr="005309FC">
        <w:rPr>
          <w:rFonts w:ascii="Times New Roman" w:hAnsi="Times New Roman"/>
        </w:rPr>
        <w:t xml:space="preserve">Joksovic P, Kirwi P, </w:t>
      </w:r>
      <w:r w:rsidR="00A829E5" w:rsidRPr="005309FC">
        <w:rPr>
          <w:rFonts w:ascii="Times New Roman" w:hAnsi="Times New Roman"/>
          <w:u w:val="single"/>
        </w:rPr>
        <w:t>Trevisan L</w:t>
      </w:r>
      <w:r w:rsidR="00A829E5" w:rsidRPr="005309FC">
        <w:rPr>
          <w:rFonts w:ascii="Times New Roman" w:hAnsi="Times New Roman"/>
        </w:rPr>
        <w:t>.  Prescription Pain Medication Abuse in Elderly</w:t>
      </w:r>
      <w:r w:rsidR="00A829E5">
        <w:rPr>
          <w:rFonts w:ascii="Times New Roman" w:hAnsi="Times New Roman"/>
        </w:rPr>
        <w:t xml:space="preserve">.  </w:t>
      </w:r>
      <w:r w:rsidR="00A829E5" w:rsidRPr="00063416">
        <w:rPr>
          <w:rFonts w:ascii="Times New Roman" w:hAnsi="Times New Roman"/>
          <w:i/>
        </w:rPr>
        <w:t>American Academy of Addiction Psychiatry</w:t>
      </w:r>
      <w:r w:rsidR="00A829E5" w:rsidRPr="00063416">
        <w:rPr>
          <w:rFonts w:ascii="Times New Roman" w:hAnsi="Times New Roman"/>
        </w:rPr>
        <w:t>:</w:t>
      </w:r>
      <w:r w:rsidR="00A829E5">
        <w:rPr>
          <w:rFonts w:ascii="Times New Roman" w:hAnsi="Times New Roman"/>
        </w:rPr>
        <w:t xml:space="preserve"> 23</w:t>
      </w:r>
      <w:r w:rsidR="00A829E5" w:rsidRPr="0027119A">
        <w:rPr>
          <w:rFonts w:ascii="Times New Roman" w:hAnsi="Times New Roman"/>
          <w:vertAlign w:val="superscript"/>
        </w:rPr>
        <w:t>rd</w:t>
      </w:r>
      <w:r w:rsidR="00A829E5">
        <w:rPr>
          <w:rFonts w:ascii="Times New Roman" w:hAnsi="Times New Roman"/>
        </w:rPr>
        <w:t xml:space="preserve"> Annual Meeting &amp; Symposium.  Aventura, FL, Dec 2012</w:t>
      </w:r>
    </w:p>
    <w:p w14:paraId="46505873" w14:textId="77777777" w:rsidR="00796808" w:rsidRPr="00561717" w:rsidRDefault="00796808" w:rsidP="00A829E5">
      <w:pPr>
        <w:ind w:left="0"/>
        <w:rPr>
          <w:color w:val="FF0000"/>
        </w:rPr>
      </w:pPr>
    </w:p>
    <w:p w14:paraId="135E1A5B" w14:textId="77777777" w:rsidR="00E5623F" w:rsidRPr="00561717" w:rsidRDefault="004E2049" w:rsidP="00B8291C">
      <w:pPr>
        <w:ind w:left="864" w:hanging="684"/>
      </w:pPr>
      <w:r w:rsidRPr="00561717">
        <w:t>2010</w:t>
      </w:r>
      <w:r w:rsidRPr="00561717">
        <w:rPr>
          <w:color w:val="FF0000"/>
        </w:rPr>
        <w:tab/>
      </w:r>
      <w:r w:rsidR="00E5623F" w:rsidRPr="00561717">
        <w:t xml:space="preserve">Petrakis I, Pittman B, Limoncelli D, Koretski J, Newcomb J, Ralevski E, </w:t>
      </w:r>
      <w:r w:rsidR="00E5623F" w:rsidRPr="00561717">
        <w:rPr>
          <w:u w:val="single"/>
        </w:rPr>
        <w:t>Trevisan L</w:t>
      </w:r>
      <w:r w:rsidR="00E5623F" w:rsidRPr="00561717">
        <w:t xml:space="preserve">, Krystal J.  Subjective response to IV ethanol using the clamp in young healthy adults both with and without family history of alcoholism.  </w:t>
      </w:r>
      <w:r w:rsidR="00E5623F" w:rsidRPr="00561717">
        <w:rPr>
          <w:i/>
        </w:rPr>
        <w:t>Alc Clin Exp Res</w:t>
      </w:r>
      <w:r w:rsidR="00E5623F" w:rsidRPr="00561717">
        <w:t xml:space="preserve"> 2010; 34(6): 137A</w:t>
      </w:r>
    </w:p>
    <w:p w14:paraId="1C25E216" w14:textId="77777777" w:rsidR="00E5623F" w:rsidRPr="004E60E2" w:rsidRDefault="00E5623F" w:rsidP="00E5623F">
      <w:pPr>
        <w:ind w:left="900"/>
        <w:rPr>
          <w:u w:val="single"/>
        </w:rPr>
      </w:pPr>
    </w:p>
    <w:p w14:paraId="745F3557" w14:textId="77777777" w:rsidR="00E5623F" w:rsidRPr="004E60E2" w:rsidRDefault="00587AA3" w:rsidP="00E5623F">
      <w:pPr>
        <w:ind w:left="900"/>
      </w:pPr>
      <w:r w:rsidRPr="004E60E2">
        <w:t>Petrakis,</w:t>
      </w:r>
      <w:r w:rsidR="00E5623F" w:rsidRPr="004E60E2">
        <w:t xml:space="preserve"> I, Gelernter J, Yang B, Pittman B, Limoncelli D, Koretski J, Newcomb J, </w:t>
      </w:r>
      <w:r w:rsidR="00E5623F" w:rsidRPr="004E60E2">
        <w:rPr>
          <w:u w:val="single"/>
        </w:rPr>
        <w:t>Trevisan L</w:t>
      </w:r>
      <w:r w:rsidR="00E5623F" w:rsidRPr="004E60E2">
        <w:t xml:space="preserve">, Perrino A, Krystal J.  More evidence that the risk </w:t>
      </w:r>
      <w:r w:rsidR="000F3376" w:rsidRPr="004E60E2">
        <w:t>to</w:t>
      </w:r>
      <w:r w:rsidR="00E5623F" w:rsidRPr="004E60E2">
        <w:t xml:space="preserve"> develop alcoholism is mediated by glutamate: Role of Fyn kinase in subjective response to ketamine and ethanol.  </w:t>
      </w:r>
      <w:r w:rsidR="00E5623F" w:rsidRPr="004E60E2">
        <w:rPr>
          <w:i/>
        </w:rPr>
        <w:t>Alc Clin Exp Res</w:t>
      </w:r>
      <w:r w:rsidR="00E5623F" w:rsidRPr="004E60E2">
        <w:t xml:space="preserve"> 2010; 34(6): 69A.</w:t>
      </w:r>
    </w:p>
    <w:p w14:paraId="038E3229" w14:textId="77777777" w:rsidR="00B92FDF" w:rsidRPr="00561717" w:rsidRDefault="00B92FDF" w:rsidP="00554E3B">
      <w:pPr>
        <w:ind w:left="0"/>
        <w:rPr>
          <w:rFonts w:ascii="Times New Roman" w:hAnsi="Times New Roman"/>
          <w:color w:val="FF0000"/>
          <w:szCs w:val="24"/>
        </w:rPr>
      </w:pPr>
    </w:p>
    <w:p w14:paraId="01270393" w14:textId="77777777" w:rsidR="00595115" w:rsidRDefault="00B504D4" w:rsidP="00595115">
      <w:pPr>
        <w:ind w:left="900" w:hanging="720"/>
      </w:pPr>
      <w:r w:rsidRPr="00C32429">
        <w:rPr>
          <w:rFonts w:cs="Arial"/>
          <w:szCs w:val="24"/>
        </w:rPr>
        <w:t>2009:</w:t>
      </w:r>
      <w:r w:rsidRPr="00C32429">
        <w:rPr>
          <w:rFonts w:cs="Arial"/>
          <w:szCs w:val="24"/>
        </w:rPr>
        <w:tab/>
      </w:r>
      <w:r w:rsidR="00D654B8" w:rsidRPr="00C32429">
        <w:rPr>
          <w:rFonts w:ascii="Times New Roman" w:hAnsi="Times New Roman"/>
        </w:rPr>
        <w:t xml:space="preserve">Petrakis I, Ralevski E, </w:t>
      </w:r>
      <w:r w:rsidR="00D654B8" w:rsidRPr="00C32429">
        <w:rPr>
          <w:rFonts w:ascii="Times New Roman" w:hAnsi="Times New Roman"/>
          <w:u w:val="single"/>
        </w:rPr>
        <w:t>Trevi</w:t>
      </w:r>
      <w:r w:rsidR="00D654B8" w:rsidRPr="00C32429">
        <w:rPr>
          <w:u w:val="single"/>
        </w:rPr>
        <w:t>san L</w:t>
      </w:r>
      <w:r w:rsidR="00D654B8" w:rsidRPr="00C32429">
        <w:t xml:space="preserve">, Pittman B, Gueorguieva R, D'Souza DC, Perry E, Limoncelli D, Krystal JH.  Mecamylamine Treatment for Alcohol Dependence in Smokers and Non-Smokers.  </w:t>
      </w:r>
      <w:r w:rsidR="00D654B8" w:rsidRPr="00C32429">
        <w:rPr>
          <w:i/>
        </w:rPr>
        <w:t>American Journal on Addictions</w:t>
      </w:r>
      <w:r w:rsidR="00D654B8" w:rsidRPr="00C32429">
        <w:t xml:space="preserve"> 2009; 18(4):328-329</w:t>
      </w:r>
    </w:p>
    <w:p w14:paraId="50C0C61D" w14:textId="77777777" w:rsidR="00B6460B" w:rsidRDefault="00B6460B" w:rsidP="00595115">
      <w:pPr>
        <w:ind w:left="900" w:hanging="720"/>
      </w:pPr>
    </w:p>
    <w:p w14:paraId="0E7D2AB8" w14:textId="77777777" w:rsidR="00595115" w:rsidRPr="00595115" w:rsidRDefault="00595115" w:rsidP="00595115">
      <w:pPr>
        <w:ind w:left="900" w:hanging="36"/>
      </w:pPr>
      <w:r w:rsidRPr="00B10B02">
        <w:rPr>
          <w:rFonts w:ascii="Times New Roman" w:hAnsi="Times New Roman"/>
        </w:rPr>
        <w:t xml:space="preserve">Barnas ME, Khatkhate GP, </w:t>
      </w:r>
      <w:r w:rsidRPr="003101C0">
        <w:rPr>
          <w:rFonts w:ascii="Times New Roman" w:hAnsi="Times New Roman"/>
          <w:u w:val="single"/>
        </w:rPr>
        <w:t>Trevisan LA</w:t>
      </w:r>
      <w:r w:rsidRPr="00B10B02">
        <w:rPr>
          <w:rFonts w:ascii="Times New Roman" w:hAnsi="Times New Roman"/>
        </w:rPr>
        <w:t xml:space="preserve">.  Baby Boomers and Substance Abuse: Epidemiology, Assessment and Evidence Based Treatment.  </w:t>
      </w:r>
      <w:r w:rsidRPr="00B10B02">
        <w:rPr>
          <w:rFonts w:ascii="Times New Roman" w:hAnsi="Times New Roman"/>
          <w:i/>
        </w:rPr>
        <w:t>American Journal of Geriatric Psychiatry</w:t>
      </w:r>
      <w:r w:rsidRPr="00B10B02">
        <w:rPr>
          <w:rFonts w:ascii="Times New Roman" w:hAnsi="Times New Roman"/>
        </w:rPr>
        <w:t xml:space="preserve"> 2009; 17(3)</w:t>
      </w:r>
      <w:r>
        <w:rPr>
          <w:rFonts w:ascii="Times New Roman" w:hAnsi="Times New Roman"/>
        </w:rPr>
        <w:t>;</w:t>
      </w:r>
      <w:r w:rsidRPr="00B10B02">
        <w:rPr>
          <w:rFonts w:ascii="Times New Roman" w:hAnsi="Times New Roman"/>
        </w:rPr>
        <w:t xml:space="preserve"> A23.</w:t>
      </w:r>
    </w:p>
    <w:p w14:paraId="72DC8E29" w14:textId="77777777" w:rsidR="00DA3913" w:rsidRPr="00561717" w:rsidRDefault="00DA3913" w:rsidP="00A829E5">
      <w:pPr>
        <w:ind w:left="0"/>
        <w:rPr>
          <w:rFonts w:ascii="Times New Roman" w:hAnsi="Times New Roman"/>
          <w:bCs/>
          <w:color w:val="FF0000"/>
        </w:rPr>
      </w:pPr>
    </w:p>
    <w:p w14:paraId="1246B960" w14:textId="77777777" w:rsidR="00851307" w:rsidRDefault="00224E36" w:rsidP="00BB6916">
      <w:pPr>
        <w:ind w:left="900" w:hanging="720"/>
        <w:rPr>
          <w:rFonts w:ascii="Times New Roman" w:hAnsi="Times New Roman"/>
        </w:rPr>
      </w:pPr>
      <w:r w:rsidRPr="00BB6916">
        <w:rPr>
          <w:rFonts w:ascii="Times New Roman" w:hAnsi="Times New Roman"/>
          <w:szCs w:val="24"/>
        </w:rPr>
        <w:t>2008:</w:t>
      </w:r>
      <w:r w:rsidRPr="00BB6916">
        <w:rPr>
          <w:rFonts w:ascii="Times New Roman" w:hAnsi="Times New Roman"/>
          <w:szCs w:val="24"/>
        </w:rPr>
        <w:tab/>
      </w:r>
      <w:r w:rsidR="00851307" w:rsidRPr="00BB6916">
        <w:rPr>
          <w:rFonts w:ascii="Times New Roman" w:hAnsi="Times New Roman"/>
          <w:u w:val="single"/>
        </w:rPr>
        <w:t>Trevisan L</w:t>
      </w:r>
      <w:r w:rsidR="00851307" w:rsidRPr="00BB6916">
        <w:rPr>
          <w:rFonts w:ascii="Times New Roman" w:hAnsi="Times New Roman"/>
        </w:rPr>
        <w:t>, Petrakis IL, Pittman B, Gueorguieva R, D’Souza DC, Perry E, Limoncelli D, Krystal JH.  Absence of significant interactive effects of high-dose D-cycloserine and ethanol in healthy human subjects:  preliminary insights into ethanol actions at the glycine</w:t>
      </w:r>
      <w:r w:rsidR="00851307" w:rsidRPr="00BB6916">
        <w:rPr>
          <w:rFonts w:ascii="Times New Roman" w:hAnsi="Times New Roman"/>
          <w:vertAlign w:val="subscript"/>
        </w:rPr>
        <w:t>B</w:t>
      </w:r>
      <w:r w:rsidR="00851307" w:rsidRPr="00BB6916">
        <w:rPr>
          <w:rFonts w:ascii="Times New Roman" w:hAnsi="Times New Roman"/>
        </w:rPr>
        <w:t xml:space="preserve"> site of NMDA glutamate receptors. </w:t>
      </w:r>
      <w:r w:rsidR="00851307" w:rsidRPr="00BB6916">
        <w:rPr>
          <w:rFonts w:ascii="Times New Roman" w:hAnsi="Times New Roman"/>
          <w:i/>
        </w:rPr>
        <w:t>Alc Clin Exp Res</w:t>
      </w:r>
      <w:r w:rsidR="00851307" w:rsidRPr="00BB6916">
        <w:rPr>
          <w:rFonts w:ascii="Times New Roman" w:hAnsi="Times New Roman"/>
        </w:rPr>
        <w:t xml:space="preserve"> 2008; 31(6); 50A</w:t>
      </w:r>
    </w:p>
    <w:p w14:paraId="3E4262BB" w14:textId="77777777" w:rsidR="002D3D06" w:rsidRDefault="002D3D06" w:rsidP="002D3D0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3D26505" w14:textId="77777777" w:rsidR="002D3D06" w:rsidRPr="00BB6916" w:rsidRDefault="002D3D06" w:rsidP="002D3D06">
      <w:pPr>
        <w:ind w:left="864" w:firstLine="12"/>
        <w:rPr>
          <w:rFonts w:ascii="Times New Roman" w:hAnsi="Times New Roman"/>
          <w:szCs w:val="24"/>
        </w:rPr>
      </w:pPr>
      <w:r w:rsidRPr="000F7318">
        <w:rPr>
          <w:rFonts w:ascii="Times New Roman" w:hAnsi="Times New Roman"/>
          <w:u w:val="single"/>
        </w:rPr>
        <w:lastRenderedPageBreak/>
        <w:t>Trevisan L</w:t>
      </w:r>
      <w:r w:rsidRPr="00A75FB1">
        <w:rPr>
          <w:rFonts w:ascii="Times New Roman" w:hAnsi="Times New Roman"/>
        </w:rPr>
        <w:t xml:space="preserve">, Friedman G, Whang P, Lugo R.  Geriatric Substance Abuse: A Culturally Diverse Approach to Recognition, Assessment and Evidence Based Treatment in the Clinical Setting.  </w:t>
      </w:r>
      <w:r w:rsidRPr="00B10B02">
        <w:rPr>
          <w:rFonts w:ascii="Times New Roman" w:hAnsi="Times New Roman"/>
          <w:i/>
        </w:rPr>
        <w:t>American Journal of Geriatric Psychiatr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2008; 16(3); A33</w:t>
      </w:r>
    </w:p>
    <w:p w14:paraId="097A366E" w14:textId="77777777" w:rsidR="00851307" w:rsidRPr="00561717" w:rsidRDefault="00851307" w:rsidP="00463134">
      <w:pPr>
        <w:ind w:left="900"/>
        <w:rPr>
          <w:rFonts w:ascii="Times New Roman" w:hAnsi="Times New Roman"/>
          <w:bCs/>
          <w:color w:val="FF0000"/>
        </w:rPr>
      </w:pPr>
    </w:p>
    <w:p w14:paraId="3086C39F" w14:textId="77777777" w:rsidR="000D4DCC" w:rsidRPr="00FD04B2" w:rsidRDefault="00B504D4" w:rsidP="00FD04B2">
      <w:pPr>
        <w:ind w:left="900" w:hanging="720"/>
        <w:rPr>
          <w:rFonts w:ascii="Times New Roman" w:hAnsi="Times New Roman"/>
          <w:color w:val="FF0000"/>
          <w:szCs w:val="24"/>
        </w:rPr>
      </w:pPr>
      <w:r w:rsidRPr="00247190">
        <w:rPr>
          <w:rFonts w:ascii="Times New Roman" w:hAnsi="Times New Roman"/>
          <w:szCs w:val="24"/>
        </w:rPr>
        <w:t>2007:</w:t>
      </w:r>
      <w:r w:rsidRPr="00247190">
        <w:rPr>
          <w:rFonts w:ascii="Times New Roman" w:hAnsi="Times New Roman"/>
          <w:szCs w:val="24"/>
        </w:rPr>
        <w:tab/>
      </w:r>
      <w:r w:rsidR="001809FB" w:rsidRPr="003F2009">
        <w:rPr>
          <w:rFonts w:ascii="Times New Roman" w:hAnsi="Times New Roman"/>
          <w:iCs/>
          <w:szCs w:val="24"/>
        </w:rPr>
        <w:t xml:space="preserve">Perrino A, Acampora G, Ralevski E, Edgecombe J, Limoncelli D, </w:t>
      </w:r>
      <w:r w:rsidR="001809FB" w:rsidRPr="003F2009">
        <w:rPr>
          <w:rFonts w:ascii="Times New Roman" w:hAnsi="Times New Roman"/>
          <w:iCs/>
          <w:szCs w:val="24"/>
          <w:u w:val="single"/>
        </w:rPr>
        <w:t xml:space="preserve">Trevisan </w:t>
      </w:r>
      <w:r w:rsidR="003F2009">
        <w:rPr>
          <w:rFonts w:ascii="Times New Roman" w:hAnsi="Times New Roman"/>
          <w:iCs/>
          <w:szCs w:val="24"/>
          <w:u w:val="single"/>
        </w:rPr>
        <w:t>L</w:t>
      </w:r>
      <w:r w:rsidR="001809FB" w:rsidRPr="003F2009">
        <w:rPr>
          <w:rFonts w:ascii="Times New Roman" w:hAnsi="Times New Roman"/>
          <w:iCs/>
          <w:szCs w:val="24"/>
        </w:rPr>
        <w:t xml:space="preserve">, Krystal J, Petrakis I.  Analgesic Properties of Ethanol.  </w:t>
      </w:r>
      <w:r w:rsidR="001809FB" w:rsidRPr="003F2009">
        <w:rPr>
          <w:rFonts w:ascii="Times New Roman" w:hAnsi="Times New Roman"/>
          <w:i/>
        </w:rPr>
        <w:t xml:space="preserve">Alc Clin Exp Res </w:t>
      </w:r>
      <w:r w:rsidR="001809FB" w:rsidRPr="003F2009">
        <w:rPr>
          <w:rFonts w:ascii="Times New Roman" w:hAnsi="Times New Roman"/>
        </w:rPr>
        <w:t>2007; 31(6); 203A</w:t>
      </w:r>
    </w:p>
    <w:p w14:paraId="3D0B844D" w14:textId="77777777" w:rsidR="001809FB" w:rsidRPr="00561717" w:rsidRDefault="001809FB" w:rsidP="00B504D4">
      <w:pPr>
        <w:ind w:left="900"/>
        <w:rPr>
          <w:rFonts w:ascii="Times New Roman" w:hAnsi="Times New Roman"/>
          <w:color w:val="FF0000"/>
          <w:szCs w:val="24"/>
        </w:rPr>
      </w:pPr>
    </w:p>
    <w:p w14:paraId="7DDF5A22" w14:textId="77777777" w:rsidR="00E86463" w:rsidRPr="00247190" w:rsidRDefault="00910C08" w:rsidP="00247190">
      <w:pPr>
        <w:ind w:left="900" w:hanging="720"/>
        <w:rPr>
          <w:rFonts w:ascii="Times New Roman" w:hAnsi="Times New Roman"/>
        </w:rPr>
      </w:pPr>
      <w:r w:rsidRPr="00247190">
        <w:rPr>
          <w:rFonts w:ascii="Times New Roman" w:hAnsi="Times New Roman"/>
          <w:szCs w:val="24"/>
        </w:rPr>
        <w:t>2005:</w:t>
      </w:r>
      <w:r w:rsidRPr="00247190">
        <w:rPr>
          <w:rFonts w:ascii="Times New Roman" w:hAnsi="Times New Roman"/>
          <w:szCs w:val="24"/>
        </w:rPr>
        <w:tab/>
      </w:r>
      <w:r w:rsidR="00E86463" w:rsidRPr="00247190">
        <w:rPr>
          <w:rFonts w:ascii="Times New Roman" w:hAnsi="Times New Roman"/>
        </w:rPr>
        <w:t xml:space="preserve">Petrakis IL, Ralevski E, Limoncelli D, Balachandra K, </w:t>
      </w:r>
      <w:r w:rsidR="00E86463" w:rsidRPr="00247190">
        <w:rPr>
          <w:rFonts w:ascii="Times New Roman" w:hAnsi="Times New Roman"/>
          <w:u w:val="single"/>
        </w:rPr>
        <w:t>Trevisan L</w:t>
      </w:r>
      <w:r w:rsidR="00E86463" w:rsidRPr="00247190">
        <w:rPr>
          <w:rFonts w:ascii="Times New Roman" w:hAnsi="Times New Roman"/>
        </w:rPr>
        <w:t xml:space="preserve">, Krystal J.  Barbiturate Responses in Individuals with a Family Vulnerability to Alcoholism.  </w:t>
      </w:r>
      <w:r w:rsidR="00E86463" w:rsidRPr="00247190">
        <w:rPr>
          <w:rFonts w:ascii="Times New Roman" w:hAnsi="Times New Roman"/>
          <w:i/>
        </w:rPr>
        <w:t>Alc Clin Exp Res</w:t>
      </w:r>
      <w:r w:rsidR="00E86463" w:rsidRPr="00247190">
        <w:rPr>
          <w:rFonts w:ascii="Times New Roman" w:hAnsi="Times New Roman"/>
        </w:rPr>
        <w:t xml:space="preserve"> 2005; 29(5); 97A (#537).</w:t>
      </w:r>
    </w:p>
    <w:p w14:paraId="7C91B439" w14:textId="77777777" w:rsidR="007238F4" w:rsidRPr="00561717" w:rsidRDefault="007238F4" w:rsidP="007238F4">
      <w:pPr>
        <w:ind w:left="900"/>
        <w:rPr>
          <w:rFonts w:ascii="Times New Roman" w:hAnsi="Times New Roman"/>
          <w:color w:val="FF0000"/>
          <w:u w:val="single"/>
        </w:rPr>
      </w:pPr>
    </w:p>
    <w:p w14:paraId="7CBBE1DE" w14:textId="77777777" w:rsidR="007238F4" w:rsidRPr="00342204" w:rsidRDefault="007238F4" w:rsidP="007238F4">
      <w:pPr>
        <w:ind w:left="900"/>
        <w:rPr>
          <w:rFonts w:ascii="Times New Roman" w:hAnsi="Times New Roman"/>
        </w:rPr>
      </w:pPr>
      <w:r w:rsidRPr="00342204">
        <w:rPr>
          <w:rFonts w:ascii="Times New Roman" w:hAnsi="Times New Roman"/>
        </w:rPr>
        <w:t xml:space="preserve">Petrakis IL, Ralevski E, Limoncelli D, Desai N, Krystal J, Rounsaville B, </w:t>
      </w:r>
      <w:r w:rsidRPr="00342204">
        <w:rPr>
          <w:rFonts w:ascii="Times New Roman" w:hAnsi="Times New Roman"/>
          <w:u w:val="single"/>
        </w:rPr>
        <w:t>Trevisan L</w:t>
      </w:r>
      <w:r w:rsidRPr="00342204">
        <w:rPr>
          <w:rFonts w:ascii="Times New Roman" w:hAnsi="Times New Roman"/>
        </w:rPr>
        <w:t>, VA VISN I MIRECC Study Group.  Naltrexone and Antidepressants in patients with PTSD &amp; Alcohol Dependence.  Alc Clin Exp Re</w:t>
      </w:r>
      <w:r w:rsidRPr="00342204">
        <w:rPr>
          <w:rFonts w:ascii="Times New Roman" w:hAnsi="Times New Roman"/>
          <w:u w:val="single"/>
        </w:rPr>
        <w:t>s</w:t>
      </w:r>
      <w:r w:rsidRPr="00342204">
        <w:rPr>
          <w:rFonts w:ascii="Times New Roman" w:hAnsi="Times New Roman"/>
        </w:rPr>
        <w:t xml:space="preserve"> 2005; 29(5); 78A (#425).</w:t>
      </w:r>
    </w:p>
    <w:p w14:paraId="4ED508E5" w14:textId="77777777" w:rsidR="00F46418" w:rsidRPr="00561717" w:rsidRDefault="00F46418" w:rsidP="000A0B93">
      <w:pPr>
        <w:ind w:left="900" w:hanging="720"/>
        <w:rPr>
          <w:rFonts w:ascii="Times New Roman" w:hAnsi="Times New Roman"/>
          <w:color w:val="FF0000"/>
          <w:szCs w:val="32"/>
        </w:rPr>
      </w:pPr>
    </w:p>
    <w:p w14:paraId="5DC30DC9" w14:textId="77777777" w:rsidR="00295EA8" w:rsidRPr="00FC6FF5" w:rsidRDefault="00045EBC" w:rsidP="00FC6FF5">
      <w:pPr>
        <w:ind w:left="900" w:hanging="720"/>
        <w:rPr>
          <w:rFonts w:ascii="Times New Roman" w:hAnsi="Times New Roman"/>
        </w:rPr>
      </w:pPr>
      <w:r w:rsidRPr="00FC6FF5">
        <w:rPr>
          <w:rFonts w:ascii="Times New Roman" w:hAnsi="Times New Roman"/>
          <w:szCs w:val="24"/>
        </w:rPr>
        <w:t>2003:</w:t>
      </w:r>
      <w:r w:rsidRPr="00FC6FF5">
        <w:rPr>
          <w:rFonts w:ascii="Times New Roman" w:hAnsi="Times New Roman"/>
          <w:szCs w:val="24"/>
        </w:rPr>
        <w:tab/>
      </w:r>
      <w:r w:rsidR="00913680" w:rsidRPr="00FC6FF5">
        <w:rPr>
          <w:rFonts w:ascii="Times New Roman" w:hAnsi="Times New Roman"/>
        </w:rPr>
        <w:t xml:space="preserve">Mason GF, Petrakis I, de Graaf R, Appel M, Gueorguieva R, Ruff E, Coric V, </w:t>
      </w:r>
      <w:r w:rsidR="00913680" w:rsidRPr="00FC6FF5">
        <w:rPr>
          <w:rFonts w:ascii="Times New Roman" w:hAnsi="Times New Roman"/>
          <w:u w:val="single"/>
        </w:rPr>
        <w:t>Trevisan L</w:t>
      </w:r>
      <w:r w:rsidR="00913680" w:rsidRPr="00FC6FF5">
        <w:rPr>
          <w:rFonts w:ascii="Times New Roman" w:hAnsi="Times New Roman"/>
        </w:rPr>
        <w:t xml:space="preserve">, Rothman D, Krystal J.  Smoking effects on cortical GABA levels in ethanol withdrawal.  </w:t>
      </w:r>
      <w:r w:rsidR="00913680" w:rsidRPr="00FC6FF5">
        <w:rPr>
          <w:rFonts w:ascii="Times New Roman" w:hAnsi="Times New Roman"/>
          <w:i/>
        </w:rPr>
        <w:t>American College of Neuropsychopharmacology</w:t>
      </w:r>
      <w:r w:rsidR="00913680" w:rsidRPr="00FC6FF5">
        <w:rPr>
          <w:rFonts w:ascii="Times New Roman" w:hAnsi="Times New Roman"/>
        </w:rPr>
        <w:t>, 2003; p. 194</w:t>
      </w:r>
    </w:p>
    <w:p w14:paraId="1EF4B4A2" w14:textId="77777777" w:rsidR="00295EA8" w:rsidRPr="00561717" w:rsidRDefault="00295EA8" w:rsidP="00295EA8">
      <w:pPr>
        <w:ind w:left="900"/>
        <w:rPr>
          <w:rFonts w:ascii="Times New Roman" w:hAnsi="Times New Roman"/>
          <w:color w:val="FF0000"/>
        </w:rPr>
      </w:pPr>
    </w:p>
    <w:p w14:paraId="2CC271CF" w14:textId="77777777" w:rsidR="000F67F4" w:rsidRPr="00AE16DD" w:rsidRDefault="00CD0C77" w:rsidP="000F67F4">
      <w:pPr>
        <w:ind w:left="900"/>
        <w:rPr>
          <w:bCs/>
        </w:rPr>
      </w:pPr>
      <w:r w:rsidRPr="00AE16DD">
        <w:rPr>
          <w:bCs/>
        </w:rPr>
        <w:t xml:space="preserve">Krystal JH, Petrakis IL, D’Souza DC, Limoncelli D, Webb E, </w:t>
      </w:r>
      <w:r w:rsidRPr="00AE16DD">
        <w:rPr>
          <w:bCs/>
          <w:u w:val="single"/>
        </w:rPr>
        <w:t>Trevisan L</w:t>
      </w:r>
      <w:r w:rsidRPr="00AE16DD">
        <w:rPr>
          <w:bCs/>
        </w:rPr>
        <w:t>, Boutros N, Gueorguieva R, Charney D.  Alterations in NMDA Receptor Antagonist Response Associated with Human Alcohol Dependence and Familial Risk for Alcohol Dependence.  Behavioural Pharmacology 2003; 14; S6-S7</w:t>
      </w:r>
    </w:p>
    <w:p w14:paraId="3A94EC90" w14:textId="77777777" w:rsidR="000F67F4" w:rsidRPr="00561717" w:rsidRDefault="00AE16DD" w:rsidP="00AE16DD">
      <w:pPr>
        <w:tabs>
          <w:tab w:val="left" w:pos="9780"/>
        </w:tabs>
        <w:ind w:left="900"/>
        <w:rPr>
          <w:bCs/>
          <w:color w:val="FF0000"/>
        </w:rPr>
      </w:pPr>
      <w:r>
        <w:rPr>
          <w:bCs/>
          <w:color w:val="FF0000"/>
        </w:rPr>
        <w:tab/>
      </w:r>
    </w:p>
    <w:p w14:paraId="7E442C65" w14:textId="77777777" w:rsidR="000F67F4" w:rsidRPr="004C1C17" w:rsidRDefault="000F67F4" w:rsidP="000F67F4">
      <w:pPr>
        <w:ind w:left="900"/>
        <w:rPr>
          <w:bCs/>
        </w:rPr>
      </w:pPr>
      <w:r w:rsidRPr="004C1C17">
        <w:rPr>
          <w:bCs/>
        </w:rPr>
        <w:t xml:space="preserve">Krystal JH, Petrakis I, Limoncelli D, Webb E, Gueorgueva R, </w:t>
      </w:r>
      <w:r w:rsidRPr="004C1C17">
        <w:rPr>
          <w:bCs/>
          <w:u w:val="single"/>
        </w:rPr>
        <w:t>Trevisan L</w:t>
      </w:r>
      <w:r w:rsidRPr="004C1C17">
        <w:rPr>
          <w:bCs/>
        </w:rPr>
        <w:t xml:space="preserve">, Boutros NN, D'Souza DC.  Impact of Family Alcohol Dependence History Upon NMDA Receptor Function in Recovering Alcohol Dependent Patients. </w:t>
      </w:r>
      <w:r w:rsidRPr="004C1C17">
        <w:rPr>
          <w:bCs/>
          <w:i/>
        </w:rPr>
        <w:t>Alc Clin Exp Res</w:t>
      </w:r>
      <w:r w:rsidRPr="004C1C17">
        <w:rPr>
          <w:bCs/>
        </w:rPr>
        <w:t xml:space="preserve"> 2003; 27(5); 46A (#246)</w:t>
      </w:r>
    </w:p>
    <w:p w14:paraId="186827F6" w14:textId="77777777" w:rsidR="00045EBC" w:rsidRPr="004C1C17" w:rsidRDefault="00045EBC" w:rsidP="00045EBC">
      <w:pPr>
        <w:ind w:left="900" w:hanging="720"/>
        <w:rPr>
          <w:rFonts w:ascii="Times New Roman" w:hAnsi="Times New Roman"/>
          <w:szCs w:val="40"/>
        </w:rPr>
      </w:pPr>
    </w:p>
    <w:p w14:paraId="6ED1D936" w14:textId="77777777" w:rsidR="002D3D06" w:rsidRDefault="00945C4C" w:rsidP="002D3D06">
      <w:pPr>
        <w:ind w:left="900"/>
        <w:rPr>
          <w:bCs/>
        </w:rPr>
      </w:pPr>
      <w:r w:rsidRPr="001C3F4A">
        <w:rPr>
          <w:bCs/>
        </w:rPr>
        <w:t xml:space="preserve">Krystal JH, Petrakis I, Limoncelli D, Webb E, Gueorgueva R, D'Souza DC, Boutros NN, </w:t>
      </w:r>
      <w:r w:rsidRPr="001C3F4A">
        <w:rPr>
          <w:bCs/>
          <w:u w:val="single"/>
        </w:rPr>
        <w:t>Trevisan L</w:t>
      </w:r>
      <w:r w:rsidRPr="001C3F4A">
        <w:rPr>
          <w:bCs/>
        </w:rPr>
        <w:t xml:space="preserve">, Charney DS.  Altered NMDA Glutamate Receptor Antagonist Response in Recovering Ethanol Dependent Patients. </w:t>
      </w:r>
      <w:r w:rsidRPr="001C3F4A">
        <w:rPr>
          <w:bCs/>
          <w:i/>
        </w:rPr>
        <w:t>Alc Clin Exp Res</w:t>
      </w:r>
      <w:r w:rsidRPr="001C3F4A">
        <w:rPr>
          <w:bCs/>
        </w:rPr>
        <w:t xml:space="preserve"> 2003; 27(5); 19A (#79)</w:t>
      </w:r>
    </w:p>
    <w:p w14:paraId="0386EC73" w14:textId="77777777" w:rsidR="002D3D06" w:rsidRDefault="002D3D06" w:rsidP="002D3D06">
      <w:pPr>
        <w:ind w:left="900"/>
        <w:rPr>
          <w:bCs/>
        </w:rPr>
      </w:pPr>
    </w:p>
    <w:p w14:paraId="6A29A6C1" w14:textId="77777777" w:rsidR="005B3179" w:rsidRPr="001C3F4A" w:rsidRDefault="00587AA3" w:rsidP="002D3D06">
      <w:pPr>
        <w:ind w:left="900"/>
        <w:rPr>
          <w:bCs/>
        </w:rPr>
      </w:pPr>
      <w:r w:rsidRPr="001C3F4A">
        <w:rPr>
          <w:bCs/>
        </w:rPr>
        <w:t>Petrakis,</w:t>
      </w:r>
      <w:r w:rsidR="002262DD" w:rsidRPr="001C3F4A">
        <w:rPr>
          <w:bCs/>
        </w:rPr>
        <w:t xml:space="preserve"> I, </w:t>
      </w:r>
      <w:r w:rsidR="002262DD" w:rsidRPr="001C3F4A">
        <w:rPr>
          <w:bCs/>
          <w:u w:val="single"/>
        </w:rPr>
        <w:t>Trevisan L</w:t>
      </w:r>
      <w:r w:rsidR="002262DD" w:rsidRPr="001C3F4A">
        <w:rPr>
          <w:bCs/>
        </w:rPr>
        <w:t xml:space="preserve">, O'Malley S, Vuppalapati D, Hould J, Limoncelli D, Krystal J.  Gelatin "shots", an Alternative Method of Alcohol Administration in the Laboratory.  </w:t>
      </w:r>
      <w:r w:rsidR="002262DD" w:rsidRPr="001C3F4A">
        <w:rPr>
          <w:bCs/>
          <w:i/>
        </w:rPr>
        <w:t>Alc Clin Exp Res</w:t>
      </w:r>
      <w:r w:rsidR="002262DD" w:rsidRPr="001C3F4A">
        <w:rPr>
          <w:bCs/>
        </w:rPr>
        <w:t xml:space="preserve"> 2003; 27(5); 157A (#908)</w:t>
      </w:r>
    </w:p>
    <w:p w14:paraId="5AEF360B" w14:textId="77777777" w:rsidR="005B3179" w:rsidRPr="00561717" w:rsidRDefault="005B3179" w:rsidP="005B3179">
      <w:pPr>
        <w:ind w:left="900"/>
        <w:rPr>
          <w:b/>
          <w:bCs/>
          <w:color w:val="FF0000"/>
          <w:u w:val="single"/>
        </w:rPr>
      </w:pPr>
    </w:p>
    <w:p w14:paraId="25F92E79" w14:textId="77777777" w:rsidR="0060316D" w:rsidRDefault="00587AA3" w:rsidP="002D3D06">
      <w:pPr>
        <w:ind w:left="900"/>
        <w:rPr>
          <w:bCs/>
        </w:rPr>
      </w:pPr>
      <w:r w:rsidRPr="00197C22">
        <w:rPr>
          <w:bCs/>
        </w:rPr>
        <w:t>Petrakis,</w:t>
      </w:r>
      <w:r w:rsidR="005B3179" w:rsidRPr="00197C22">
        <w:rPr>
          <w:bCs/>
        </w:rPr>
        <w:t xml:space="preserve"> I, Rounsaville B, </w:t>
      </w:r>
      <w:r w:rsidR="005B3179" w:rsidRPr="00197C22">
        <w:rPr>
          <w:bCs/>
          <w:u w:val="single"/>
        </w:rPr>
        <w:t>Trevisan L</w:t>
      </w:r>
      <w:r w:rsidR="005B3179" w:rsidRPr="00197C22">
        <w:rPr>
          <w:bCs/>
        </w:rPr>
        <w:t xml:space="preserve">, Boutros N, O'Malley S, Vuppalapati D, Gonzalez-Haddad G, Keegan </w:t>
      </w:r>
      <w:r w:rsidR="00E65B31" w:rsidRPr="00197C22">
        <w:rPr>
          <w:bCs/>
        </w:rPr>
        <w:t>K, Krystal</w:t>
      </w:r>
      <w:r w:rsidR="005B3179" w:rsidRPr="00197C22">
        <w:rPr>
          <w:bCs/>
        </w:rPr>
        <w:t xml:space="preserve"> J.  Detoxification and Initiation of Abstinence from Alcohol Comparing Gabapentin, Valproic Acid and Placebo Augmentation of Benzodiazepine Escape. </w:t>
      </w:r>
      <w:r w:rsidR="005B3179" w:rsidRPr="00197C22">
        <w:rPr>
          <w:bCs/>
          <w:i/>
        </w:rPr>
        <w:t>Alc Clin Exp Res</w:t>
      </w:r>
      <w:r w:rsidR="005B3179" w:rsidRPr="00197C22">
        <w:rPr>
          <w:bCs/>
        </w:rPr>
        <w:t xml:space="preserve"> 2003; 27(5); 148A (#857)</w:t>
      </w:r>
    </w:p>
    <w:p w14:paraId="63788FB4" w14:textId="77777777" w:rsidR="002D3D06" w:rsidRPr="002D3D06" w:rsidRDefault="002D3D06" w:rsidP="002D3D06">
      <w:pPr>
        <w:ind w:left="900"/>
        <w:rPr>
          <w:bCs/>
        </w:rPr>
      </w:pPr>
    </w:p>
    <w:p w14:paraId="232DCBA0" w14:textId="77777777" w:rsidR="006F7155" w:rsidRPr="00D55312" w:rsidRDefault="0060316D" w:rsidP="00C601B7">
      <w:pPr>
        <w:ind w:left="900" w:hanging="720"/>
        <w:rPr>
          <w:szCs w:val="18"/>
        </w:rPr>
      </w:pPr>
      <w:r w:rsidRPr="00D55312">
        <w:rPr>
          <w:rFonts w:ascii="Times New Roman" w:hAnsi="Times New Roman"/>
          <w:szCs w:val="24"/>
        </w:rPr>
        <w:t>2001:</w:t>
      </w:r>
      <w:r w:rsidRPr="00D55312">
        <w:rPr>
          <w:rFonts w:ascii="Times New Roman" w:hAnsi="Times New Roman"/>
          <w:szCs w:val="24"/>
        </w:rPr>
        <w:tab/>
      </w:r>
      <w:r w:rsidR="006F7155" w:rsidRPr="00D55312">
        <w:rPr>
          <w:szCs w:val="18"/>
        </w:rPr>
        <w:t xml:space="preserve">Petrakis IL, Limoncelli D, </w:t>
      </w:r>
      <w:r w:rsidR="006F7155" w:rsidRPr="00D55312">
        <w:rPr>
          <w:szCs w:val="18"/>
          <w:u w:val="single"/>
        </w:rPr>
        <w:t>Trevisan L</w:t>
      </w:r>
      <w:r w:rsidR="006F7155" w:rsidRPr="00D55312">
        <w:rPr>
          <w:szCs w:val="18"/>
        </w:rPr>
        <w:t xml:space="preserve">, Boutros N, Gelernter J, Krystal JH.  Altered NMDA antagonist responses associated with the familial alcoholism vulnerability and ethanol dependence in humans:  possible therapeutic implications.  </w:t>
      </w:r>
      <w:r w:rsidR="006F7155" w:rsidRPr="00D55312">
        <w:rPr>
          <w:i/>
          <w:szCs w:val="18"/>
        </w:rPr>
        <w:t>Biol Psychiatry</w:t>
      </w:r>
      <w:r w:rsidR="006F7155" w:rsidRPr="00D55312">
        <w:rPr>
          <w:i/>
          <w:iCs/>
          <w:szCs w:val="18"/>
        </w:rPr>
        <w:t xml:space="preserve"> </w:t>
      </w:r>
      <w:r w:rsidR="006F7155" w:rsidRPr="00D55312">
        <w:rPr>
          <w:szCs w:val="18"/>
        </w:rPr>
        <w:t>2001; 49:77S (#269)</w:t>
      </w:r>
    </w:p>
    <w:p w14:paraId="2EE98DCC" w14:textId="77777777" w:rsidR="00113BC0" w:rsidRPr="00561717" w:rsidRDefault="00113BC0" w:rsidP="006F7155">
      <w:pPr>
        <w:ind w:left="900"/>
        <w:rPr>
          <w:color w:val="FF0000"/>
        </w:rPr>
      </w:pPr>
    </w:p>
    <w:p w14:paraId="50F18853" w14:textId="77777777" w:rsidR="00A26250" w:rsidRDefault="00113BC0" w:rsidP="00A26250">
      <w:pPr>
        <w:ind w:left="900" w:hanging="720"/>
      </w:pPr>
      <w:r w:rsidRPr="00F31C70">
        <w:rPr>
          <w:rFonts w:ascii="Times New Roman" w:hAnsi="Times New Roman"/>
          <w:szCs w:val="24"/>
        </w:rPr>
        <w:t>2000:</w:t>
      </w:r>
      <w:r w:rsidRPr="00F31C70">
        <w:rPr>
          <w:rFonts w:ascii="Times New Roman" w:hAnsi="Times New Roman"/>
          <w:szCs w:val="24"/>
        </w:rPr>
        <w:tab/>
      </w:r>
      <w:r w:rsidR="00A06BA7" w:rsidRPr="00F31C70">
        <w:t xml:space="preserve">Petrakis IL, </w:t>
      </w:r>
      <w:r w:rsidR="00A06BA7" w:rsidRPr="00F31C70">
        <w:rPr>
          <w:u w:val="single"/>
        </w:rPr>
        <w:t>Trevisan L</w:t>
      </w:r>
      <w:r w:rsidR="00A06BA7" w:rsidRPr="00F31C70">
        <w:t xml:space="preserve">, O’Malley S, Gelernter J, Krystal JH, Boutros N.  The NMDA Dysregulation in individuals with a Family Vulnerability to Alcoholism.   </w:t>
      </w:r>
      <w:r w:rsidR="00A06BA7" w:rsidRPr="00F31C70">
        <w:rPr>
          <w:i/>
        </w:rPr>
        <w:t>Scientific Abstracts from the 39</w:t>
      </w:r>
      <w:r w:rsidR="00A06BA7" w:rsidRPr="00F31C70">
        <w:rPr>
          <w:i/>
          <w:vertAlign w:val="superscript"/>
        </w:rPr>
        <w:t>th</w:t>
      </w:r>
      <w:r w:rsidR="00A06BA7" w:rsidRPr="00F31C70">
        <w:rPr>
          <w:i/>
        </w:rPr>
        <w:t xml:space="preserve"> American College of Nueropsychopharmacology Annual Meeting</w:t>
      </w:r>
      <w:r w:rsidR="00A06BA7" w:rsidRPr="00F31C70">
        <w:t>; San Juan, Puerto Rico, December 10-14, 2000 (abstract 21).</w:t>
      </w:r>
    </w:p>
    <w:p w14:paraId="5D07C15A" w14:textId="77777777" w:rsidR="00A26250" w:rsidRDefault="00A26250" w:rsidP="00A26250">
      <w:pPr>
        <w:ind w:left="900" w:hanging="720"/>
      </w:pPr>
    </w:p>
    <w:p w14:paraId="0D917470" w14:textId="77777777" w:rsidR="00034ED1" w:rsidRPr="00A26250" w:rsidRDefault="00A17A97" w:rsidP="00A26250">
      <w:pPr>
        <w:ind w:left="900" w:hanging="36"/>
      </w:pPr>
      <w:r>
        <w:rPr>
          <w:szCs w:val="18"/>
        </w:rPr>
        <w:lastRenderedPageBreak/>
        <w:t xml:space="preserve"> </w:t>
      </w:r>
      <w:r w:rsidR="00587AA3" w:rsidRPr="00DD11AE">
        <w:rPr>
          <w:szCs w:val="18"/>
        </w:rPr>
        <w:t>Petrakis,</w:t>
      </w:r>
      <w:r w:rsidR="00034ED1" w:rsidRPr="00DD11AE">
        <w:rPr>
          <w:szCs w:val="18"/>
        </w:rPr>
        <w:t xml:space="preserve"> I, </w:t>
      </w:r>
      <w:r w:rsidR="00034ED1" w:rsidRPr="00DD11AE">
        <w:rPr>
          <w:szCs w:val="18"/>
          <w:u w:val="single"/>
        </w:rPr>
        <w:t>Trevisan L</w:t>
      </w:r>
      <w:r w:rsidR="00034ED1" w:rsidRPr="00DD11AE">
        <w:rPr>
          <w:szCs w:val="18"/>
        </w:rPr>
        <w:t xml:space="preserve">, Boutros N, O’Malley S, Gelernter J, Krystal J.  NMDA dysregulation in individuals with a family vulnerability to alcoholism.  </w:t>
      </w:r>
      <w:r w:rsidR="00034ED1" w:rsidRPr="00DD11AE">
        <w:rPr>
          <w:i/>
          <w:szCs w:val="18"/>
        </w:rPr>
        <w:t>Alc Clin Exp Res</w:t>
      </w:r>
      <w:r w:rsidR="00034ED1" w:rsidRPr="00DD11AE">
        <w:rPr>
          <w:szCs w:val="18"/>
        </w:rPr>
        <w:t xml:space="preserve"> 2000; 24(5): 12A (#35).</w:t>
      </w:r>
    </w:p>
    <w:p w14:paraId="202C9EE4" w14:textId="77777777" w:rsidR="00113BC0" w:rsidRPr="00561717" w:rsidRDefault="00113BC0" w:rsidP="00113BC0">
      <w:pPr>
        <w:rPr>
          <w:color w:val="FF0000"/>
        </w:rPr>
      </w:pPr>
    </w:p>
    <w:p w14:paraId="6AD85F20" w14:textId="77777777" w:rsidR="00A324DD" w:rsidRPr="00034D0D" w:rsidRDefault="00D7435D" w:rsidP="00034D0D">
      <w:pPr>
        <w:ind w:left="900" w:hanging="720"/>
      </w:pPr>
      <w:r w:rsidRPr="00034D0D">
        <w:rPr>
          <w:rFonts w:ascii="Times New Roman" w:hAnsi="Times New Roman"/>
          <w:szCs w:val="24"/>
        </w:rPr>
        <w:t>1998:</w:t>
      </w:r>
      <w:r w:rsidRPr="00034D0D">
        <w:rPr>
          <w:rFonts w:ascii="Times New Roman" w:hAnsi="Times New Roman"/>
          <w:szCs w:val="24"/>
        </w:rPr>
        <w:tab/>
      </w:r>
      <w:r w:rsidR="00A324DD" w:rsidRPr="00034D0D">
        <w:rPr>
          <w:szCs w:val="18"/>
        </w:rPr>
        <w:t xml:space="preserve">Krystal JH, Behar K, Abi-Dargham A, Petrakis I, Laruelle M, </w:t>
      </w:r>
      <w:r w:rsidR="00A324DD" w:rsidRPr="00034D0D">
        <w:rPr>
          <w:szCs w:val="18"/>
          <w:u w:val="single"/>
        </w:rPr>
        <w:t>Trevisan L</w:t>
      </w:r>
      <w:r w:rsidR="00A324DD" w:rsidRPr="00034D0D">
        <w:rPr>
          <w:szCs w:val="18"/>
        </w:rPr>
        <w:t xml:space="preserve">, D’Souza DC, Mason G, Krasnicki S, Seibyl JP, Baldwin R, Charney DS, Innis R, Rothman D.  GABAergic and glutamatergic alterations in alcohol dependent patients.  Scientific </w:t>
      </w:r>
      <w:r w:rsidR="00A324DD" w:rsidRPr="00034D0D">
        <w:rPr>
          <w:i/>
          <w:szCs w:val="18"/>
        </w:rPr>
        <w:t>Abstracts from the 37th Annual Meeting of the American College of Neuropsychopharmacology.</w:t>
      </w:r>
      <w:r w:rsidR="00A324DD" w:rsidRPr="00034D0D">
        <w:rPr>
          <w:i/>
          <w:iCs/>
          <w:szCs w:val="18"/>
        </w:rPr>
        <w:t xml:space="preserve"> </w:t>
      </w:r>
      <w:r w:rsidR="00A324DD" w:rsidRPr="00034D0D">
        <w:rPr>
          <w:szCs w:val="18"/>
        </w:rPr>
        <w:t>Las Croabas, PR, December 14-18, 1998; 22</w:t>
      </w:r>
    </w:p>
    <w:p w14:paraId="09C647B6" w14:textId="77777777" w:rsidR="00A324DD" w:rsidRPr="00034D0D" w:rsidRDefault="00A324DD" w:rsidP="00D7435D">
      <w:pPr>
        <w:ind w:left="900" w:hanging="720"/>
        <w:rPr>
          <w:rFonts w:ascii="Times New Roman" w:hAnsi="Times New Roman"/>
          <w:szCs w:val="40"/>
        </w:rPr>
      </w:pPr>
    </w:p>
    <w:p w14:paraId="16B9D8FA" w14:textId="77777777" w:rsidR="00C4232C" w:rsidRPr="00034D0D" w:rsidRDefault="00A324DD" w:rsidP="00A324DD">
      <w:pPr>
        <w:ind w:left="900"/>
      </w:pPr>
      <w:r w:rsidRPr="00034D0D">
        <w:t xml:space="preserve">Krystal J, D’Souza DC, Petrakis I, Abi-Saab D, Gil R, </w:t>
      </w:r>
      <w:r w:rsidRPr="00034D0D">
        <w:rPr>
          <w:u w:val="single"/>
        </w:rPr>
        <w:t>Trevisan L</w:t>
      </w:r>
      <w:r w:rsidRPr="00034D0D">
        <w:t xml:space="preserve">, Vegso S, Cassello K, Charney DS. Glutamate-dopamine interactions in healthy human subjects: implications for the euphoric effects of ethanol.  </w:t>
      </w:r>
      <w:r w:rsidRPr="00034D0D">
        <w:rPr>
          <w:i/>
        </w:rPr>
        <w:t>Alcoholism: Clin Exp Res</w:t>
      </w:r>
      <w:r w:rsidRPr="00034D0D">
        <w:t xml:space="preserve"> 1998; 22:94-A (#545)</w:t>
      </w:r>
    </w:p>
    <w:p w14:paraId="72C5A9B6" w14:textId="77777777" w:rsidR="00A324DD" w:rsidRPr="00561717" w:rsidRDefault="00A324DD" w:rsidP="00A324DD">
      <w:pPr>
        <w:ind w:left="900"/>
        <w:rPr>
          <w:color w:val="FF0000"/>
        </w:rPr>
      </w:pPr>
    </w:p>
    <w:p w14:paraId="240CA27B" w14:textId="77777777" w:rsidR="00A324DD" w:rsidRPr="005C7E5E" w:rsidRDefault="00A324DD" w:rsidP="00A324DD">
      <w:pPr>
        <w:ind w:left="900"/>
      </w:pPr>
      <w:r w:rsidRPr="005C7E5E">
        <w:t xml:space="preserve">Krystal J, Petrakis I, Krasnicki S, </w:t>
      </w:r>
      <w:r w:rsidRPr="005C7E5E">
        <w:rPr>
          <w:u w:val="single"/>
        </w:rPr>
        <w:t>Trevisan L</w:t>
      </w:r>
      <w:r w:rsidRPr="005C7E5E">
        <w:t xml:space="preserve">, Boutros N, D’Souza DC. Altered responses to agonists of the strychnine-insensitive glycine NMDA coagonist (SIGLY) site in recently detoxified alcoholics. </w:t>
      </w:r>
      <w:r w:rsidRPr="005C7E5E">
        <w:rPr>
          <w:i/>
        </w:rPr>
        <w:t xml:space="preserve"> Alcoholism: Clin Exp Res </w:t>
      </w:r>
      <w:r w:rsidRPr="005C7E5E">
        <w:t>1998; 22:94-A (#544)</w:t>
      </w:r>
    </w:p>
    <w:p w14:paraId="13C209CD" w14:textId="77777777" w:rsidR="00A324DD" w:rsidRPr="00561717" w:rsidRDefault="00A324DD" w:rsidP="00A324DD">
      <w:pPr>
        <w:ind w:left="900"/>
        <w:rPr>
          <w:color w:val="FF0000"/>
        </w:rPr>
      </w:pPr>
    </w:p>
    <w:p w14:paraId="15FEAB08" w14:textId="77777777" w:rsidR="00380303" w:rsidRPr="001635EF" w:rsidRDefault="001F6BD4" w:rsidP="00380303">
      <w:pPr>
        <w:ind w:left="900"/>
      </w:pPr>
      <w:r w:rsidRPr="001635EF">
        <w:t xml:space="preserve">Krystal J, Petrakis I, D’Souza DC, Karper L, Bennett A, Abi-Dargham A, Morrissey K, </w:t>
      </w:r>
      <w:r w:rsidRPr="001635EF">
        <w:rPr>
          <w:u w:val="single"/>
        </w:rPr>
        <w:t>Trevisan L</w:t>
      </w:r>
      <w:r w:rsidRPr="001635EF">
        <w:t xml:space="preserve">, Cassello K, Charney DS.  GABA agonist-MNDA antagonist interactions in healthy human subjects: implications for ethanol effects in humans. </w:t>
      </w:r>
      <w:r w:rsidRPr="001635EF">
        <w:rPr>
          <w:i/>
        </w:rPr>
        <w:t>Alcoholism: Clin Exp Res</w:t>
      </w:r>
      <w:r w:rsidRPr="001635EF">
        <w:t xml:space="preserve"> 1998; 22:94A (#543)</w:t>
      </w:r>
    </w:p>
    <w:p w14:paraId="65F4162A" w14:textId="77777777" w:rsidR="00380303" w:rsidRPr="00561717" w:rsidRDefault="00380303" w:rsidP="00380303">
      <w:pPr>
        <w:ind w:left="900"/>
        <w:rPr>
          <w:color w:val="FF0000"/>
        </w:rPr>
      </w:pPr>
    </w:p>
    <w:p w14:paraId="6003354E" w14:textId="77777777" w:rsidR="00380303" w:rsidRPr="0082651C" w:rsidRDefault="00380303" w:rsidP="00380303">
      <w:pPr>
        <w:ind w:left="900"/>
      </w:pPr>
      <w:r w:rsidRPr="0082651C">
        <w:t xml:space="preserve">Petrakis I, </w:t>
      </w:r>
      <w:r w:rsidRPr="0082651C">
        <w:rPr>
          <w:u w:val="single"/>
        </w:rPr>
        <w:t>Trevisan L</w:t>
      </w:r>
      <w:r w:rsidRPr="0082651C">
        <w:t xml:space="preserve">, Boutros N, Krasnicki S, McHugh-Strong C. Plasma hormone and monoamine metabolite levels as predictors of cue-induced craving and alcohol self-administration in alcohol dependent individuals. </w:t>
      </w:r>
      <w:r w:rsidRPr="0082651C">
        <w:rPr>
          <w:i/>
        </w:rPr>
        <w:t xml:space="preserve">Alcoholism: Clin Exp Res </w:t>
      </w:r>
      <w:r w:rsidRPr="0082651C">
        <w:t>1998; 22:44A (#245).</w:t>
      </w:r>
    </w:p>
    <w:p w14:paraId="7620C853" w14:textId="77777777" w:rsidR="00380303" w:rsidRPr="0082651C" w:rsidRDefault="00380303" w:rsidP="00380303">
      <w:pPr>
        <w:ind w:left="900"/>
      </w:pPr>
    </w:p>
    <w:p w14:paraId="62B213EF" w14:textId="77777777" w:rsidR="00380303" w:rsidRPr="0082651C" w:rsidRDefault="006659F0" w:rsidP="00380303">
      <w:pPr>
        <w:ind w:left="900"/>
        <w:rPr>
          <w:szCs w:val="18"/>
        </w:rPr>
      </w:pPr>
      <w:r w:rsidRPr="0082651C">
        <w:rPr>
          <w:szCs w:val="18"/>
        </w:rPr>
        <w:t xml:space="preserve">Krystal JH, Petrakis IL, D’Souza DC, </w:t>
      </w:r>
      <w:r w:rsidRPr="0082651C">
        <w:rPr>
          <w:szCs w:val="18"/>
          <w:u w:val="single"/>
        </w:rPr>
        <w:t>Trevisan L</w:t>
      </w:r>
      <w:r w:rsidRPr="0082651C">
        <w:rPr>
          <w:szCs w:val="18"/>
        </w:rPr>
        <w:t xml:space="preserve">, Karper L, Cooney N, Charney DS.  Altered responses to the NMDA antagonist, ketamine, in recently detoxified early onset alcoholics.   </w:t>
      </w:r>
      <w:r w:rsidRPr="0082651C">
        <w:rPr>
          <w:i/>
          <w:szCs w:val="18"/>
        </w:rPr>
        <w:t>The Glutamate Cascade: Common Pathways of Central Nervous System Disease States, Program Book</w:t>
      </w:r>
      <w:r w:rsidRPr="0082651C">
        <w:rPr>
          <w:szCs w:val="18"/>
        </w:rPr>
        <w:t>.  Bethesda, MD: NIH 1998; 59</w:t>
      </w:r>
    </w:p>
    <w:p w14:paraId="64B3945C" w14:textId="77777777" w:rsidR="006659F0" w:rsidRPr="0082651C" w:rsidRDefault="006659F0" w:rsidP="00380303">
      <w:pPr>
        <w:ind w:left="900"/>
        <w:rPr>
          <w:szCs w:val="18"/>
        </w:rPr>
      </w:pPr>
    </w:p>
    <w:p w14:paraId="584F73C6" w14:textId="77777777" w:rsidR="00D725C3" w:rsidRDefault="006659F0" w:rsidP="00D725C3">
      <w:pPr>
        <w:ind w:left="900" w:hanging="720"/>
        <w:rPr>
          <w:szCs w:val="18"/>
        </w:rPr>
      </w:pPr>
      <w:r w:rsidRPr="0082651C">
        <w:rPr>
          <w:rFonts w:ascii="Times New Roman" w:hAnsi="Times New Roman"/>
          <w:szCs w:val="24"/>
        </w:rPr>
        <w:t>1997:</w:t>
      </w:r>
      <w:r w:rsidRPr="0082651C">
        <w:rPr>
          <w:rFonts w:ascii="Times New Roman" w:hAnsi="Times New Roman"/>
          <w:szCs w:val="24"/>
        </w:rPr>
        <w:tab/>
      </w:r>
      <w:r w:rsidR="00837D16" w:rsidRPr="0082651C">
        <w:rPr>
          <w:szCs w:val="18"/>
        </w:rPr>
        <w:t xml:space="preserve">Petrakis IL, Heninger GR, </w:t>
      </w:r>
      <w:r w:rsidR="00837D16" w:rsidRPr="0082651C">
        <w:rPr>
          <w:szCs w:val="18"/>
          <w:u w:val="single"/>
        </w:rPr>
        <w:t>Trevisan L</w:t>
      </w:r>
      <w:r w:rsidR="00837D16" w:rsidRPr="0082651C">
        <w:rPr>
          <w:szCs w:val="18"/>
        </w:rPr>
        <w:t xml:space="preserve">, D’Souza DC, Krystal JH.  CSF measures of monoamine metabolites and neural-immune activation in alcohol dependent subjects compared to healthy volunteers. </w:t>
      </w:r>
      <w:r w:rsidR="00837D16" w:rsidRPr="0082651C">
        <w:rPr>
          <w:i/>
          <w:szCs w:val="18"/>
        </w:rPr>
        <w:t>Alcoholism Clin Exp Res</w:t>
      </w:r>
      <w:r w:rsidR="00837D16" w:rsidRPr="0082651C">
        <w:rPr>
          <w:szCs w:val="18"/>
        </w:rPr>
        <w:t xml:space="preserve"> 1997; 21(suppl): 77A (abstract #441)</w:t>
      </w:r>
    </w:p>
    <w:p w14:paraId="7B195169" w14:textId="77777777" w:rsidR="00D725C3" w:rsidRDefault="00D725C3" w:rsidP="00D725C3">
      <w:pPr>
        <w:ind w:left="900" w:hanging="720"/>
        <w:rPr>
          <w:szCs w:val="18"/>
        </w:rPr>
      </w:pPr>
    </w:p>
    <w:p w14:paraId="15552B39" w14:textId="77777777" w:rsidR="00837D16" w:rsidRPr="00F74572" w:rsidRDefault="00837D16" w:rsidP="00D725C3">
      <w:pPr>
        <w:ind w:left="900" w:hanging="36"/>
        <w:rPr>
          <w:szCs w:val="18"/>
        </w:rPr>
      </w:pPr>
      <w:r w:rsidRPr="00F74572">
        <w:rPr>
          <w:szCs w:val="18"/>
        </w:rPr>
        <w:t xml:space="preserve">Krystal JH, Petrakis IL, D’Souza DC, </w:t>
      </w:r>
      <w:r w:rsidRPr="00F74572">
        <w:rPr>
          <w:szCs w:val="18"/>
          <w:u w:val="single"/>
        </w:rPr>
        <w:t>Trevisan L</w:t>
      </w:r>
      <w:r w:rsidR="00F74572">
        <w:rPr>
          <w:szCs w:val="18"/>
        </w:rPr>
        <w:t>,</w:t>
      </w:r>
      <w:r w:rsidRPr="00F74572">
        <w:rPr>
          <w:szCs w:val="18"/>
        </w:rPr>
        <w:t xml:space="preserve"> Krasnicki S, Charney DS.  Interactive cognitive and ethanol-like effects of intravenous glycine and oral D-cycloserine in healthy human subjects.  </w:t>
      </w:r>
      <w:r w:rsidRPr="00F74572">
        <w:rPr>
          <w:i/>
          <w:szCs w:val="18"/>
        </w:rPr>
        <w:t xml:space="preserve">Alcoholism Clin Exp Res </w:t>
      </w:r>
      <w:r w:rsidRPr="00F74572">
        <w:rPr>
          <w:szCs w:val="18"/>
        </w:rPr>
        <w:t>1997; 21(suppl): 38A (abstract #209)</w:t>
      </w:r>
    </w:p>
    <w:p w14:paraId="7F67E9C4" w14:textId="77777777" w:rsidR="00837D16" w:rsidRPr="00561717" w:rsidRDefault="00837D16" w:rsidP="006659F0">
      <w:pPr>
        <w:ind w:left="900" w:hanging="720"/>
        <w:rPr>
          <w:color w:val="FF0000"/>
          <w:szCs w:val="18"/>
        </w:rPr>
      </w:pPr>
    </w:p>
    <w:p w14:paraId="50801005" w14:textId="77777777" w:rsidR="005037EC" w:rsidRPr="00D725C3" w:rsidRDefault="00837D16" w:rsidP="00D725C3">
      <w:pPr>
        <w:ind w:left="900" w:hanging="720"/>
      </w:pPr>
      <w:r w:rsidRPr="00561717">
        <w:rPr>
          <w:color w:val="FF0000"/>
          <w:szCs w:val="18"/>
        </w:rPr>
        <w:tab/>
      </w:r>
      <w:r w:rsidRPr="00E96C71">
        <w:t xml:space="preserve">Krystal JH, Petrakis IL, D’Souza DC, </w:t>
      </w:r>
      <w:r w:rsidRPr="00E96C71">
        <w:rPr>
          <w:u w:val="single"/>
        </w:rPr>
        <w:t>Trevisan LA</w:t>
      </w:r>
      <w:r w:rsidRPr="00E96C71">
        <w:t xml:space="preserve">, Krasnicki S, Charney DS.  Interactive effects of high dose intravenous glycine and oral D-cycloserine in healthy human subjects. </w:t>
      </w:r>
      <w:r w:rsidRPr="00E96C71">
        <w:rPr>
          <w:i/>
        </w:rPr>
        <w:t xml:space="preserve"> Biol Psychiatry</w:t>
      </w:r>
      <w:r w:rsidRPr="00E96C71">
        <w:t xml:space="preserve"> 1997; 41(S): 23S (abstract #74)</w:t>
      </w:r>
    </w:p>
    <w:p w14:paraId="5BF3678E" w14:textId="77777777" w:rsidR="005037EC" w:rsidRPr="00053CCB" w:rsidRDefault="005037EC" w:rsidP="00053CCB">
      <w:pPr>
        <w:ind w:left="0"/>
      </w:pPr>
    </w:p>
    <w:p w14:paraId="23D8A754" w14:textId="77777777" w:rsidR="005037EC" w:rsidRPr="00D725C3" w:rsidRDefault="005037EC" w:rsidP="005037EC">
      <w:pPr>
        <w:ind w:left="900" w:hanging="720"/>
        <w:rPr>
          <w:rFonts w:ascii="Times New Roman" w:hAnsi="Times New Roman"/>
          <w:szCs w:val="24"/>
        </w:rPr>
      </w:pPr>
      <w:r w:rsidRPr="00D725C3">
        <w:rPr>
          <w:rFonts w:ascii="Times New Roman" w:hAnsi="Times New Roman"/>
          <w:szCs w:val="24"/>
        </w:rPr>
        <w:t>1995:</w:t>
      </w:r>
      <w:r w:rsidRPr="00D725C3">
        <w:rPr>
          <w:rFonts w:ascii="Times New Roman" w:hAnsi="Times New Roman"/>
          <w:szCs w:val="24"/>
        </w:rPr>
        <w:tab/>
      </w:r>
      <w:r w:rsidRPr="00D725C3">
        <w:t xml:space="preserve">Krystal JH, Petrakis IL, </w:t>
      </w:r>
      <w:r w:rsidRPr="00D725C3">
        <w:rPr>
          <w:u w:val="single"/>
        </w:rPr>
        <w:t>Trevisan LA</w:t>
      </w:r>
      <w:r w:rsidRPr="00D725C3">
        <w:t xml:space="preserve">, Webb EH, Cooney NL, Karper LP, Namenworth SN, Casal LD,  D’Souza DC, Heninger GR, Charney DS.  Clinical evidence implicating NMDA receptors in ethanol effects and alcoholism.  </w:t>
      </w:r>
      <w:r w:rsidRPr="00D725C3">
        <w:rPr>
          <w:i/>
        </w:rPr>
        <w:t>American College of Neuropsychopharmacology Abstracts of Posters and Panels 34th Annual Meetin</w:t>
      </w:r>
      <w:r w:rsidRPr="00D725C3">
        <w:t>g.  San Juan, PR, December 11-15, 1995, p.60</w:t>
      </w:r>
    </w:p>
    <w:p w14:paraId="4997F4D7" w14:textId="77777777" w:rsidR="005037EC" w:rsidRPr="00D725C3" w:rsidRDefault="005037EC" w:rsidP="005037EC">
      <w:pPr>
        <w:ind w:left="900" w:hanging="720"/>
        <w:rPr>
          <w:rFonts w:ascii="Times New Roman" w:hAnsi="Times New Roman"/>
          <w:szCs w:val="24"/>
        </w:rPr>
      </w:pPr>
    </w:p>
    <w:p w14:paraId="6598C634" w14:textId="77777777" w:rsidR="005037EC" w:rsidRPr="00D725C3" w:rsidRDefault="005037EC" w:rsidP="0074180F">
      <w:pPr>
        <w:ind w:left="900" w:hanging="720"/>
      </w:pPr>
      <w:r w:rsidRPr="00D725C3">
        <w:rPr>
          <w:szCs w:val="18"/>
        </w:rPr>
        <w:lastRenderedPageBreak/>
        <w:tab/>
      </w:r>
      <w:r w:rsidRPr="00D725C3">
        <w:t xml:space="preserve">Petrakis IL, Randall PK, Webb EH, Cooney NL, Karper LP, Namenworth SN, </w:t>
      </w:r>
      <w:r w:rsidRPr="00D725C3">
        <w:rPr>
          <w:u w:val="single"/>
        </w:rPr>
        <w:t>Trevisan LA</w:t>
      </w:r>
      <w:r w:rsidRPr="00D725C3">
        <w:t xml:space="preserve">, Charney DS, Krystal JH.  Ketamine has dose-related ethanol-like effects in alcoholics.  </w:t>
      </w:r>
      <w:r w:rsidRPr="00D725C3">
        <w:rPr>
          <w:i/>
        </w:rPr>
        <w:t>Soc Neurosci Abstr</w:t>
      </w:r>
      <w:r w:rsidRPr="00D725C3">
        <w:t xml:space="preserve"> 1995; 21: 498 (#206.4)</w:t>
      </w:r>
    </w:p>
    <w:p w14:paraId="30F89A86" w14:textId="77777777" w:rsidR="0074180F" w:rsidRPr="00D725C3" w:rsidRDefault="0074180F" w:rsidP="0074180F">
      <w:pPr>
        <w:ind w:left="900" w:hanging="720"/>
      </w:pPr>
    </w:p>
    <w:p w14:paraId="4C4CD428" w14:textId="77777777" w:rsidR="005037EC" w:rsidRPr="00D725C3" w:rsidRDefault="005037EC" w:rsidP="005037EC">
      <w:pPr>
        <w:ind w:left="900"/>
      </w:pPr>
      <w:r w:rsidRPr="00D725C3">
        <w:t xml:space="preserve">Krystal JH, Petrakis IL, Webb EH, Cooney NL, Karper LP, Namenworth SN, </w:t>
      </w:r>
      <w:r w:rsidRPr="00D725C3">
        <w:rPr>
          <w:u w:val="single"/>
        </w:rPr>
        <w:t>Trevisan LA</w:t>
      </w:r>
      <w:r w:rsidRPr="00D725C3">
        <w:t xml:space="preserve">, Charney DS.  Blunted ketamine responses in alcoholics. </w:t>
      </w:r>
      <w:r w:rsidRPr="00D725C3">
        <w:rPr>
          <w:i/>
        </w:rPr>
        <w:t>Soc Neurosci Abstr</w:t>
      </w:r>
      <w:r w:rsidRPr="00D725C3">
        <w:t xml:space="preserve"> 1995; 21:498 (#206.3)</w:t>
      </w:r>
    </w:p>
    <w:p w14:paraId="3A73D554" w14:textId="77777777" w:rsidR="005037EC" w:rsidRPr="00D725C3" w:rsidRDefault="005037EC" w:rsidP="005037EC">
      <w:pPr>
        <w:ind w:left="900"/>
      </w:pPr>
    </w:p>
    <w:p w14:paraId="08CBC658" w14:textId="77777777" w:rsidR="005037EC" w:rsidRPr="00D725C3" w:rsidRDefault="005037EC" w:rsidP="005037EC">
      <w:pPr>
        <w:ind w:left="900"/>
      </w:pPr>
      <w:r w:rsidRPr="00D725C3">
        <w:t xml:space="preserve">Randall PK, </w:t>
      </w:r>
      <w:r w:rsidRPr="00D725C3">
        <w:rPr>
          <w:u w:val="single"/>
        </w:rPr>
        <w:t>Trevisan LA</w:t>
      </w:r>
      <w:r w:rsidRPr="00D725C3">
        <w:t xml:space="preserve">, Namenworth SN, Petrakis IL, Webb EH, Charney DS, Krystal JH.  Nimodipine for human alcohol detoxification:  a preliminary open-label evaluation.  </w:t>
      </w:r>
      <w:r w:rsidRPr="00D725C3">
        <w:rPr>
          <w:i/>
        </w:rPr>
        <w:t>Alcoholism:  Clin Exp Res</w:t>
      </w:r>
      <w:r w:rsidRPr="00D725C3">
        <w:t xml:space="preserve"> 1995; 19:67A (#384)</w:t>
      </w:r>
    </w:p>
    <w:p w14:paraId="0C84D4BF" w14:textId="77777777" w:rsidR="005037EC" w:rsidRPr="00D725C3" w:rsidRDefault="005037EC" w:rsidP="005037EC">
      <w:pPr>
        <w:ind w:left="900"/>
      </w:pPr>
    </w:p>
    <w:p w14:paraId="5EE24E65" w14:textId="77777777" w:rsidR="005037EC" w:rsidRPr="00D725C3" w:rsidRDefault="005037EC" w:rsidP="005037EC">
      <w:pPr>
        <w:ind w:left="900"/>
      </w:pPr>
      <w:r w:rsidRPr="00D725C3">
        <w:t xml:space="preserve">Abi-Dargham A, Krystal JH, Webb EH, Zoghbi S, Laruelle M, Petrakis IL, </w:t>
      </w:r>
      <w:r w:rsidRPr="00D725C3">
        <w:rPr>
          <w:u w:val="single"/>
        </w:rPr>
        <w:t>Trevisan LA</w:t>
      </w:r>
      <w:r w:rsidRPr="00D725C3">
        <w:t xml:space="preserve">, Randall PK, Baldwin RM, Hoffer PB, Charney DS, Innis RB: SPECT imaging of benzodiazepine receptors in alcoholics and healthy controls. </w:t>
      </w:r>
      <w:r w:rsidRPr="00D725C3">
        <w:rPr>
          <w:i/>
        </w:rPr>
        <w:t xml:space="preserve">Alcoholism: Clin Exp Res </w:t>
      </w:r>
      <w:r w:rsidRPr="00D725C3">
        <w:t>1995; 19:10A (#41)</w:t>
      </w:r>
    </w:p>
    <w:p w14:paraId="2AE65C93" w14:textId="77777777" w:rsidR="005037EC" w:rsidRPr="00D725C3" w:rsidRDefault="005037EC" w:rsidP="005037EC">
      <w:pPr>
        <w:ind w:left="900"/>
      </w:pPr>
    </w:p>
    <w:p w14:paraId="627A2BBF" w14:textId="77777777" w:rsidR="005037EC" w:rsidRPr="00D725C3" w:rsidRDefault="005037EC" w:rsidP="005037EC">
      <w:pPr>
        <w:ind w:left="900"/>
      </w:pPr>
      <w:r w:rsidRPr="00D725C3">
        <w:rPr>
          <w:u w:val="single"/>
        </w:rPr>
        <w:t>Trevisan LA</w:t>
      </w:r>
      <w:r w:rsidRPr="00D725C3">
        <w:t xml:space="preserve">, Namenworth SN, Petrakis IL, Randall PK, Charney DS, Krystal JH:  Cycloserine modulation of human ethanol intoxication: implications for NMDA receptor contributions to human ethanol intoxication. </w:t>
      </w:r>
      <w:r w:rsidRPr="00D725C3">
        <w:rPr>
          <w:i/>
        </w:rPr>
        <w:t xml:space="preserve">Alcoholism: Clin Exp Res </w:t>
      </w:r>
      <w:r w:rsidRPr="00D725C3">
        <w:t>1995; 19:4A (#4)</w:t>
      </w:r>
    </w:p>
    <w:p w14:paraId="03ED2F02" w14:textId="77777777" w:rsidR="005037EC" w:rsidRPr="00D725C3" w:rsidRDefault="005037EC" w:rsidP="005037EC">
      <w:pPr>
        <w:ind w:left="900"/>
      </w:pPr>
    </w:p>
    <w:p w14:paraId="3D31136D" w14:textId="77777777" w:rsidR="005037EC" w:rsidRPr="00D725C3" w:rsidRDefault="005037EC" w:rsidP="005037EC">
      <w:pPr>
        <w:ind w:left="900"/>
      </w:pPr>
      <w:r w:rsidRPr="00D725C3">
        <w:t xml:space="preserve">Krystal JH, Webb EH, Petrakis IL, Cooney NL, Namenworth SN, </w:t>
      </w:r>
      <w:r w:rsidRPr="00D725C3">
        <w:rPr>
          <w:u w:val="single"/>
        </w:rPr>
        <w:t>Trevisan LA</w:t>
      </w:r>
      <w:r w:rsidRPr="00D725C3">
        <w:t xml:space="preserve">, Karper LP, Randall P, Heninger GR, Charney DS:  Blunted NMDA Antagonist Responses in recently detoxified alcoholics.  </w:t>
      </w:r>
      <w:r w:rsidRPr="00D725C3">
        <w:rPr>
          <w:i/>
        </w:rPr>
        <w:t>Alcoholism:  Clin Exp Res</w:t>
      </w:r>
      <w:r w:rsidRPr="00D725C3">
        <w:t xml:space="preserve"> 1995; 19:4A (#3)</w:t>
      </w:r>
    </w:p>
    <w:p w14:paraId="1EC3232D" w14:textId="77777777" w:rsidR="005037EC" w:rsidRPr="00D725C3" w:rsidRDefault="005037EC" w:rsidP="005037EC">
      <w:pPr>
        <w:ind w:left="900"/>
        <w:rPr>
          <w:color w:val="FF0000"/>
        </w:rPr>
      </w:pPr>
    </w:p>
    <w:p w14:paraId="3F294260" w14:textId="77777777" w:rsidR="005037EC" w:rsidRPr="00D725C3" w:rsidRDefault="005037EC" w:rsidP="005037EC">
      <w:pPr>
        <w:ind w:left="900"/>
      </w:pPr>
      <w:r w:rsidRPr="00D725C3">
        <w:t xml:space="preserve">Krystal JH, Webb EH, Petrakis IL, Cooney NL, Namenworth SN, </w:t>
      </w:r>
      <w:r w:rsidRPr="00D725C3">
        <w:rPr>
          <w:u w:val="single"/>
        </w:rPr>
        <w:t>Trevisan L</w:t>
      </w:r>
      <w:r w:rsidRPr="00D725C3">
        <w:t>,</w:t>
      </w:r>
      <w:r w:rsidR="00622DC9" w:rsidRPr="00D725C3">
        <w:t xml:space="preserve"> </w:t>
      </w:r>
      <w:r w:rsidRPr="00D725C3">
        <w:t xml:space="preserve">Randall P, Heninger GR:  Dose-related ethanol-like effects of the NMDA antagonist, ketamine, in recently detoxified alcoholics. NMDA Antagonist Responses in recently detoxified alcoholics.  </w:t>
      </w:r>
      <w:r w:rsidRPr="00D725C3">
        <w:rPr>
          <w:i/>
        </w:rPr>
        <w:t>Alcoholism:  Clin Exp Res</w:t>
      </w:r>
      <w:r w:rsidRPr="00D725C3">
        <w:t xml:space="preserve"> 1995; 19:4A (#2)</w:t>
      </w:r>
    </w:p>
    <w:p w14:paraId="2CE42C3A" w14:textId="77777777" w:rsidR="005037EC" w:rsidRPr="00D725C3" w:rsidRDefault="005037EC" w:rsidP="005037EC">
      <w:pPr>
        <w:tabs>
          <w:tab w:val="num" w:pos="840"/>
        </w:tabs>
        <w:ind w:left="0"/>
      </w:pPr>
    </w:p>
    <w:p w14:paraId="48816E42" w14:textId="77777777" w:rsidR="005037EC" w:rsidRPr="00D725C3" w:rsidRDefault="005037EC" w:rsidP="005037EC">
      <w:pPr>
        <w:ind w:left="900"/>
      </w:pPr>
      <w:r w:rsidRPr="00D725C3">
        <w:t xml:space="preserve">Krystal JH, Webb EH, Petrakis IL, Cooney NL, Karper LP, Namenworth SN, </w:t>
      </w:r>
      <w:r w:rsidRPr="00D725C3">
        <w:rPr>
          <w:u w:val="single"/>
        </w:rPr>
        <w:t>Trevisan LA</w:t>
      </w:r>
      <w:r w:rsidRPr="00D725C3">
        <w:t xml:space="preserve">, Randall PK, Charney DS:  Dose-related ethanol-like effects of the NMDA antagonist, ketamine, in recently detoxified alcoholics.  </w:t>
      </w:r>
      <w:r w:rsidRPr="00D725C3">
        <w:rPr>
          <w:i/>
        </w:rPr>
        <w:t>Alcoholism: Clin Exp Res</w:t>
      </w:r>
      <w:r w:rsidRPr="00D725C3">
        <w:t xml:space="preserve"> 1995; 19:4A (#2)</w:t>
      </w:r>
    </w:p>
    <w:p w14:paraId="286FB4DE" w14:textId="77777777" w:rsidR="00380303" w:rsidRPr="00D725C3" w:rsidRDefault="00380303" w:rsidP="00D725C3">
      <w:pPr>
        <w:ind w:left="0"/>
        <w:rPr>
          <w:rFonts w:ascii="Times New Roman" w:hAnsi="Times New Roman"/>
          <w:bCs/>
        </w:rPr>
      </w:pPr>
    </w:p>
    <w:p w14:paraId="607A68C9" w14:textId="77777777" w:rsidR="00473286" w:rsidRPr="00D46EDB" w:rsidRDefault="00C4232C" w:rsidP="00C4232C">
      <w:pPr>
        <w:ind w:left="900" w:hanging="720"/>
      </w:pPr>
      <w:r w:rsidRPr="00D46EDB">
        <w:rPr>
          <w:rFonts w:ascii="Times New Roman" w:hAnsi="Times New Roman"/>
          <w:szCs w:val="24"/>
        </w:rPr>
        <w:t>1993:</w:t>
      </w:r>
      <w:r w:rsidRPr="00D46EDB">
        <w:rPr>
          <w:rFonts w:ascii="Times New Roman" w:hAnsi="Times New Roman"/>
          <w:szCs w:val="24"/>
        </w:rPr>
        <w:tab/>
      </w:r>
      <w:r w:rsidR="00473286" w:rsidRPr="00D46EDB">
        <w:t xml:space="preserve">Petrakis IL, Webb EH, Cooney NL, </w:t>
      </w:r>
      <w:r w:rsidR="00473286" w:rsidRPr="00D46EDB">
        <w:rPr>
          <w:u w:val="single"/>
        </w:rPr>
        <w:t>Trevisan LA</w:t>
      </w:r>
      <w:r w:rsidR="00473286" w:rsidRPr="00D46EDB">
        <w:t xml:space="preserve">, Charney DS, Krystal JH.  CSF monoamine predictors and pharmacologic modulation of cue-induced craving in alcoholics.  </w:t>
      </w:r>
      <w:r w:rsidR="00473286" w:rsidRPr="00D46EDB">
        <w:rPr>
          <w:i/>
        </w:rPr>
        <w:t>American College of Neuropsychopharmacology 32nd Annual Meeting Abstracts of Panels and Posters</w:t>
      </w:r>
      <w:r w:rsidR="00473286" w:rsidRPr="00D46EDB">
        <w:t>.  Honolulu, HI 1993; 233</w:t>
      </w:r>
    </w:p>
    <w:p w14:paraId="5312D371" w14:textId="77777777" w:rsidR="00473286" w:rsidRPr="00D46EDB" w:rsidRDefault="00473286" w:rsidP="00C4232C">
      <w:pPr>
        <w:ind w:left="900" w:hanging="720"/>
      </w:pPr>
    </w:p>
    <w:p w14:paraId="14466986" w14:textId="77777777" w:rsidR="00473286" w:rsidRPr="00D46EDB" w:rsidRDefault="00473286" w:rsidP="00473286">
      <w:pPr>
        <w:ind w:left="900"/>
      </w:pPr>
      <w:r w:rsidRPr="00D46EDB">
        <w:t xml:space="preserve">Petrakis IL, Webb EH, Cooney NL, </w:t>
      </w:r>
      <w:r w:rsidRPr="00D46EDB">
        <w:rPr>
          <w:u w:val="single"/>
        </w:rPr>
        <w:t>Trevisan LA</w:t>
      </w:r>
      <w:r w:rsidRPr="00D46EDB">
        <w:t xml:space="preserve">, Kranzler H, Karper LP, Charney DS, Krystal JH:  Cue-induced craving in alcoholics:  CSF monoamine predictors and pharmacologic modulation. </w:t>
      </w:r>
      <w:r w:rsidRPr="00D46EDB">
        <w:rPr>
          <w:i/>
        </w:rPr>
        <w:t>Soc Neurosci Abstr</w:t>
      </w:r>
      <w:r w:rsidRPr="00D46EDB">
        <w:t xml:space="preserve"> 1993; 19: #595</w:t>
      </w:r>
    </w:p>
    <w:p w14:paraId="6C4AFA7E" w14:textId="77777777" w:rsidR="00FC4B63" w:rsidRPr="00561717" w:rsidRDefault="00FC4B63" w:rsidP="00463134">
      <w:pPr>
        <w:ind w:left="0"/>
        <w:rPr>
          <w:rFonts w:cs="Arial"/>
          <w:color w:val="FF0000"/>
          <w:szCs w:val="24"/>
        </w:rPr>
      </w:pPr>
    </w:p>
    <w:p w14:paraId="13789230" w14:textId="77777777" w:rsidR="002864E1" w:rsidRDefault="002864E1" w:rsidP="002864E1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  <w:r w:rsidRPr="00916848">
        <w:rPr>
          <w:rFonts w:cs="Arial"/>
          <w:b/>
          <w:szCs w:val="24"/>
        </w:rPr>
        <w:t>Professional Service</w:t>
      </w:r>
    </w:p>
    <w:p w14:paraId="138CE9D2" w14:textId="77777777" w:rsidR="00453498" w:rsidRPr="00916848" w:rsidRDefault="00453498" w:rsidP="002864E1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cs="Arial"/>
          <w:b/>
          <w:szCs w:val="24"/>
        </w:rPr>
      </w:pPr>
    </w:p>
    <w:p w14:paraId="1FF2E17A" w14:textId="77777777" w:rsidR="007D1486" w:rsidRPr="00916848" w:rsidRDefault="002864E1" w:rsidP="007D1486">
      <w:pPr>
        <w:ind w:left="900" w:hanging="720"/>
        <w:rPr>
          <w:rFonts w:cs="Arial"/>
          <w:b/>
          <w:szCs w:val="24"/>
        </w:rPr>
      </w:pPr>
      <w:r w:rsidRPr="00916848">
        <w:rPr>
          <w:rFonts w:ascii="Times New Roman" w:hAnsi="Times New Roman"/>
          <w:b/>
          <w:szCs w:val="24"/>
        </w:rPr>
        <w:t>Professional</w:t>
      </w:r>
      <w:r w:rsidRPr="00916848">
        <w:rPr>
          <w:rFonts w:cs="Arial"/>
          <w:b/>
          <w:szCs w:val="24"/>
        </w:rPr>
        <w:t xml:space="preserve"> Service for Professional Organizations:</w:t>
      </w:r>
    </w:p>
    <w:p w14:paraId="43C0C409" w14:textId="77777777" w:rsidR="00770B88" w:rsidRPr="0031311C" w:rsidRDefault="00770B88" w:rsidP="00190940">
      <w:pPr>
        <w:ind w:left="1620" w:hanging="1440"/>
        <w:rPr>
          <w:rFonts w:cs="Arial"/>
          <w:b/>
          <w:i/>
          <w:szCs w:val="24"/>
        </w:rPr>
      </w:pPr>
      <w:r w:rsidRPr="0031311C">
        <w:rPr>
          <w:rFonts w:cs="Arial"/>
          <w:b/>
          <w:i/>
          <w:szCs w:val="24"/>
        </w:rPr>
        <w:t>American Academy of Addiction Psychiatry</w:t>
      </w:r>
      <w:r w:rsidR="00F40A50" w:rsidRPr="0031311C">
        <w:rPr>
          <w:rFonts w:cs="Arial"/>
          <w:b/>
          <w:i/>
          <w:szCs w:val="24"/>
        </w:rPr>
        <w:t xml:space="preserve"> (AAAP)</w:t>
      </w:r>
    </w:p>
    <w:p w14:paraId="552D6862" w14:textId="77777777" w:rsidR="00190940" w:rsidRDefault="00CD3760" w:rsidP="00190940">
      <w:pPr>
        <w:ind w:left="1620" w:hanging="1440"/>
        <w:rPr>
          <w:rFonts w:ascii="Times New Roman" w:hAnsi="Times New Roman"/>
        </w:rPr>
      </w:pPr>
      <w:r>
        <w:rPr>
          <w:rFonts w:ascii="Times New Roman" w:hAnsi="Times New Roman"/>
        </w:rPr>
        <w:t>2009</w:t>
      </w:r>
      <w:r w:rsidR="00190940" w:rsidRPr="00063416">
        <w:rPr>
          <w:rFonts w:ascii="Times New Roman" w:hAnsi="Times New Roman"/>
        </w:rPr>
        <w:t>-</w:t>
      </w:r>
      <w:r w:rsidR="005C3847">
        <w:rPr>
          <w:rFonts w:ascii="Times New Roman" w:hAnsi="Times New Roman"/>
        </w:rPr>
        <w:t xml:space="preserve"> present</w:t>
      </w:r>
      <w:r w:rsidR="00190940" w:rsidRPr="00063416">
        <w:rPr>
          <w:rFonts w:ascii="Times New Roman" w:hAnsi="Times New Roman"/>
        </w:rPr>
        <w:tab/>
        <w:t xml:space="preserve">Lecturer American Academy of Addiction Psychiatry Review Course: </w:t>
      </w:r>
      <w:r w:rsidR="005B3C2E">
        <w:rPr>
          <w:rFonts w:ascii="Times New Roman" w:hAnsi="Times New Roman"/>
        </w:rPr>
        <w:t>Addiction in the Older Population/</w:t>
      </w:r>
      <w:r w:rsidR="00190940" w:rsidRPr="00063416">
        <w:rPr>
          <w:rFonts w:ascii="Times New Roman" w:hAnsi="Times New Roman"/>
        </w:rPr>
        <w:t>Special Populations</w:t>
      </w:r>
    </w:p>
    <w:p w14:paraId="4A0A4CA5" w14:textId="77777777" w:rsidR="00B7270A" w:rsidRPr="00063416" w:rsidRDefault="00B7270A" w:rsidP="00190940">
      <w:pPr>
        <w:ind w:left="162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2018 </w:t>
      </w:r>
      <w:r w:rsidR="005016C7">
        <w:rPr>
          <w:rFonts w:ascii="Times New Roman" w:hAnsi="Times New Roman"/>
        </w:rPr>
        <w:t>PCSS</w:t>
      </w:r>
      <w:r w:rsidR="005E05D2">
        <w:rPr>
          <w:rFonts w:ascii="Times New Roman" w:hAnsi="Times New Roman"/>
        </w:rPr>
        <w:t xml:space="preserve"> Providers Clinical Support System: Substance Use Disorders on Older People: Webinar Date: submitted.</w:t>
      </w:r>
    </w:p>
    <w:p w14:paraId="082B3601" w14:textId="77777777" w:rsidR="009E5492" w:rsidRDefault="009E5492" w:rsidP="002864E1">
      <w:pPr>
        <w:tabs>
          <w:tab w:val="left" w:pos="1980"/>
          <w:tab w:val="left" w:pos="2790"/>
        </w:tabs>
        <w:ind w:left="1440" w:hanging="1260"/>
        <w:rPr>
          <w:rFonts w:cs="Arial"/>
          <w:b/>
          <w:szCs w:val="24"/>
        </w:rPr>
      </w:pPr>
    </w:p>
    <w:p w14:paraId="4E4075A8" w14:textId="20E431F0" w:rsidR="00453498" w:rsidRDefault="009E5492" w:rsidP="004822FE">
      <w:pPr>
        <w:tabs>
          <w:tab w:val="left" w:pos="2790"/>
          <w:tab w:val="left" w:pos="6300"/>
        </w:tabs>
        <w:ind w:left="1620" w:hanging="1440"/>
        <w:rPr>
          <w:rFonts w:cs="Arial"/>
          <w:szCs w:val="24"/>
        </w:rPr>
      </w:pPr>
      <w:r>
        <w:rPr>
          <w:rFonts w:cs="Arial"/>
          <w:szCs w:val="24"/>
        </w:rPr>
        <w:t>System</w:t>
      </w:r>
    </w:p>
    <w:p w14:paraId="530B8B45" w14:textId="77777777" w:rsidR="002864E1" w:rsidRPr="003F4DB1" w:rsidRDefault="002864E1" w:rsidP="002864E1">
      <w:pPr>
        <w:tabs>
          <w:tab w:val="left" w:pos="1980"/>
          <w:tab w:val="left" w:pos="2790"/>
        </w:tabs>
        <w:ind w:left="360" w:hanging="360"/>
        <w:rPr>
          <w:rFonts w:cs="Arial"/>
          <w:szCs w:val="24"/>
        </w:rPr>
      </w:pPr>
      <w:r w:rsidRPr="003F4DB1">
        <w:rPr>
          <w:rFonts w:cs="Arial"/>
          <w:b/>
          <w:szCs w:val="24"/>
        </w:rPr>
        <w:t>Bibliography:</w:t>
      </w:r>
      <w:r w:rsidRPr="003F4DB1">
        <w:rPr>
          <w:rFonts w:cs="Arial"/>
          <w:szCs w:val="24"/>
        </w:rPr>
        <w:t xml:space="preserve"> </w:t>
      </w:r>
    </w:p>
    <w:p w14:paraId="7CEAC794" w14:textId="77777777" w:rsidR="003C78C1" w:rsidRPr="003F4DB1" w:rsidRDefault="003C78C1" w:rsidP="00656366">
      <w:pPr>
        <w:pStyle w:val="ListParagraph"/>
        <w:tabs>
          <w:tab w:val="left" w:pos="1980"/>
          <w:tab w:val="left" w:pos="2790"/>
        </w:tabs>
        <w:ind w:hanging="540"/>
        <w:rPr>
          <w:rFonts w:cs="Arial"/>
          <w:b/>
          <w:szCs w:val="24"/>
        </w:rPr>
      </w:pPr>
      <w:r w:rsidRPr="003F4DB1">
        <w:rPr>
          <w:rFonts w:cs="Arial"/>
          <w:b/>
          <w:szCs w:val="24"/>
        </w:rPr>
        <w:t>Peer-Reviewed Original Research</w:t>
      </w:r>
    </w:p>
    <w:p w14:paraId="55F78016" w14:textId="77777777" w:rsidR="007617B0" w:rsidRPr="007617B0" w:rsidRDefault="00656366" w:rsidP="00ED5FAD">
      <w:pPr>
        <w:numPr>
          <w:ilvl w:val="0"/>
          <w:numId w:val="15"/>
        </w:numPr>
        <w:spacing w:after="120"/>
        <w:rPr>
          <w:rFonts w:ascii="Times New Roman" w:hAnsi="Times New Roman"/>
          <w:szCs w:val="24"/>
        </w:rPr>
      </w:pPr>
      <w:r w:rsidRPr="00656366">
        <w:rPr>
          <w:rFonts w:ascii="Times New Roman" w:hAnsi="Times New Roman"/>
          <w:szCs w:val="24"/>
        </w:rPr>
        <w:t xml:space="preserve"> </w:t>
      </w:r>
      <w:r w:rsidR="007617B0" w:rsidRPr="00063416">
        <w:rPr>
          <w:rFonts w:ascii="Times New Roman" w:hAnsi="Times New Roman"/>
          <w:szCs w:val="24"/>
          <w:u w:val="single"/>
        </w:rPr>
        <w:t>Trevisan L</w:t>
      </w:r>
      <w:r w:rsidR="007617B0" w:rsidRPr="00063416">
        <w:rPr>
          <w:rFonts w:ascii="Times New Roman" w:hAnsi="Times New Roman"/>
          <w:szCs w:val="24"/>
        </w:rPr>
        <w:t xml:space="preserve">, Fitzgerald FW, Brose N, Gasic GP, Heinemann SF, Duman RS, Nestler E J.  Chronic Ethanol Increases Levels of NMDAR1 Immunoreactivity in Rat Hippocampus.  </w:t>
      </w:r>
      <w:r w:rsidR="007617B0" w:rsidRPr="00063416">
        <w:rPr>
          <w:rFonts w:ascii="Times New Roman" w:hAnsi="Times New Roman"/>
          <w:i/>
          <w:szCs w:val="24"/>
        </w:rPr>
        <w:t>Journal of Neurochemistry</w:t>
      </w:r>
      <w:r w:rsidR="007617B0" w:rsidRPr="00063416">
        <w:rPr>
          <w:rFonts w:ascii="Times New Roman" w:hAnsi="Times New Roman"/>
          <w:szCs w:val="24"/>
        </w:rPr>
        <w:t xml:space="preserve"> 1994; 62 (4): 1635-8.  </w:t>
      </w:r>
    </w:p>
    <w:p w14:paraId="12F9A7A2" w14:textId="77777777" w:rsidR="00A267D3" w:rsidRDefault="007B3FDF" w:rsidP="00ED5FA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3F4DB1">
        <w:rPr>
          <w:rFonts w:ascii="Times New Roman" w:hAnsi="Times New Roman"/>
        </w:rPr>
        <w:t xml:space="preserve">Krystal JH, Petrakis IL, Webb EH, Cooney NL, Karper LP, Namenworth SN, Stetson P, </w:t>
      </w:r>
      <w:r w:rsidRPr="003F4DB1">
        <w:rPr>
          <w:rFonts w:ascii="Times New Roman" w:hAnsi="Times New Roman"/>
          <w:u w:val="single"/>
        </w:rPr>
        <w:t>Trevisan LA</w:t>
      </w:r>
      <w:r w:rsidR="00A267D3">
        <w:rPr>
          <w:rFonts w:ascii="Times New Roman" w:hAnsi="Times New Roman"/>
        </w:rPr>
        <w:t xml:space="preserve">, </w:t>
      </w:r>
      <w:r w:rsidRPr="003F4DB1">
        <w:rPr>
          <w:rFonts w:ascii="Times New Roman" w:hAnsi="Times New Roman"/>
        </w:rPr>
        <w:t xml:space="preserve">Charney DS.  Dose-related ethanol-like effects of the NMDA antagonist, ketamine, in recently detoxified alcoholics.  </w:t>
      </w:r>
      <w:r w:rsidRPr="003F4DB1">
        <w:rPr>
          <w:rFonts w:ascii="Times New Roman" w:hAnsi="Times New Roman"/>
          <w:i/>
          <w:iCs/>
        </w:rPr>
        <w:t>Archives of General Psychiatry</w:t>
      </w:r>
      <w:r w:rsidRPr="003F4DB1">
        <w:rPr>
          <w:rFonts w:ascii="Times New Roman" w:hAnsi="Times New Roman"/>
        </w:rPr>
        <w:t>, 1998; 55:354-360.</w:t>
      </w:r>
    </w:p>
    <w:p w14:paraId="0EA0AAF3" w14:textId="77777777" w:rsidR="0071587A" w:rsidRDefault="007B3FDF" w:rsidP="00ED5FA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A267D3">
        <w:rPr>
          <w:rFonts w:ascii="Times New Roman" w:hAnsi="Times New Roman"/>
        </w:rPr>
        <w:t xml:space="preserve">Petrakis IL, </w:t>
      </w:r>
      <w:r w:rsidRPr="00A267D3">
        <w:rPr>
          <w:rFonts w:ascii="Times New Roman" w:hAnsi="Times New Roman"/>
          <w:u w:val="single"/>
        </w:rPr>
        <w:t>Trevisan L</w:t>
      </w:r>
      <w:r w:rsidRPr="00A267D3">
        <w:rPr>
          <w:rFonts w:ascii="Times New Roman" w:hAnsi="Times New Roman"/>
        </w:rPr>
        <w:t xml:space="preserve">, D’Souza DC, Gil R, Krasnicki S, Webb E, Heninger G, Cooney N, Krystal JH.  CSF monoamine metabolite and beta endrophin levels in recently detoxified alcoholics and healthy controls: predicition of alcohol cue-induced craving.  </w:t>
      </w:r>
      <w:r w:rsidRPr="00A267D3">
        <w:rPr>
          <w:rFonts w:ascii="Times New Roman" w:hAnsi="Times New Roman"/>
          <w:i/>
          <w:iCs/>
        </w:rPr>
        <w:t>Alcoholism: Clinical and Experimental Research</w:t>
      </w:r>
      <w:r w:rsidRPr="00A267D3">
        <w:rPr>
          <w:rFonts w:ascii="Times New Roman" w:hAnsi="Times New Roman"/>
        </w:rPr>
        <w:t>, 1999; 23(8): 1336-1341.</w:t>
      </w:r>
    </w:p>
    <w:p w14:paraId="44CAEF7D" w14:textId="77777777" w:rsidR="007D571D" w:rsidRDefault="005B554B" w:rsidP="007D571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71587A">
        <w:rPr>
          <w:rFonts w:ascii="Times New Roman" w:hAnsi="Times New Roman"/>
        </w:rPr>
        <w:t xml:space="preserve">Petrakis IL, </w:t>
      </w:r>
      <w:r w:rsidRPr="0071587A">
        <w:rPr>
          <w:rFonts w:ascii="Times New Roman" w:hAnsi="Times New Roman"/>
          <w:u w:val="single"/>
        </w:rPr>
        <w:t>Trevisan L</w:t>
      </w:r>
      <w:r w:rsidRPr="0071587A">
        <w:rPr>
          <w:rFonts w:ascii="Times New Roman" w:hAnsi="Times New Roman"/>
        </w:rPr>
        <w:t xml:space="preserve">, Boutros NN, Limoncelli D, Cooney NL, Krystal JH.  The Effects of Tryptophan Depletion on Alcohol Cue-Induced Craving in Abstinent Alcoholic Patients.  </w:t>
      </w:r>
      <w:r w:rsidRPr="0071587A">
        <w:rPr>
          <w:rFonts w:ascii="Times New Roman" w:hAnsi="Times New Roman"/>
          <w:i/>
          <w:iCs/>
        </w:rPr>
        <w:t>Alcoholism: Clinical and Experimental Research</w:t>
      </w:r>
      <w:r w:rsidRPr="0071587A">
        <w:rPr>
          <w:rFonts w:ascii="Times New Roman" w:hAnsi="Times New Roman"/>
        </w:rPr>
        <w:t>, 2001; 25(8): 1151-1155.</w:t>
      </w:r>
    </w:p>
    <w:p w14:paraId="385265A1" w14:textId="77777777" w:rsidR="007A00FD" w:rsidRPr="00A85A42" w:rsidRDefault="005B554B" w:rsidP="007A00F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7D571D">
        <w:rPr>
          <w:rFonts w:ascii="Times New Roman" w:hAnsi="Times New Roman"/>
        </w:rPr>
        <w:t xml:space="preserve">Petry NM, Petrakis IL, </w:t>
      </w:r>
      <w:r w:rsidRPr="007D571D">
        <w:rPr>
          <w:rFonts w:ascii="Times New Roman" w:hAnsi="Times New Roman"/>
          <w:u w:val="single"/>
        </w:rPr>
        <w:t>Trevisan L</w:t>
      </w:r>
      <w:r w:rsidRPr="007D571D">
        <w:rPr>
          <w:rFonts w:ascii="Times New Roman" w:hAnsi="Times New Roman"/>
        </w:rPr>
        <w:t xml:space="preserve">, Wiredu G, Boutros N, Martin B, Kosten TR.  Contingency management interventions: From research to practice.  </w:t>
      </w:r>
      <w:r w:rsidRPr="007D571D">
        <w:rPr>
          <w:rFonts w:ascii="Times New Roman" w:hAnsi="Times New Roman"/>
          <w:i/>
          <w:iCs/>
        </w:rPr>
        <w:t>American Journal of Psychiatry,</w:t>
      </w:r>
      <w:r w:rsidRPr="007D571D">
        <w:rPr>
          <w:rFonts w:ascii="Times New Roman" w:hAnsi="Times New Roman"/>
        </w:rPr>
        <w:t xml:space="preserve"> 2001; 158(5) </w:t>
      </w:r>
      <w:r w:rsidRPr="00A85A42">
        <w:rPr>
          <w:rFonts w:ascii="Times New Roman" w:hAnsi="Times New Roman"/>
        </w:rPr>
        <w:t>694-702.</w:t>
      </w:r>
    </w:p>
    <w:p w14:paraId="4C119573" w14:textId="77777777" w:rsidR="00A85A42" w:rsidRPr="00A85A42" w:rsidRDefault="005B554B" w:rsidP="00A85A42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A85A42">
        <w:rPr>
          <w:rFonts w:ascii="Times New Roman" w:hAnsi="Times New Roman"/>
        </w:rPr>
        <w:t xml:space="preserve">Petrakis IL, Buonopane A, O’Malley S, Cermik O, </w:t>
      </w:r>
      <w:r w:rsidRPr="00A85A42">
        <w:rPr>
          <w:rFonts w:ascii="Times New Roman" w:hAnsi="Times New Roman"/>
          <w:u w:val="single"/>
        </w:rPr>
        <w:t>Trevisan L</w:t>
      </w:r>
      <w:r w:rsidRPr="00A85A42">
        <w:rPr>
          <w:rFonts w:ascii="Times New Roman" w:hAnsi="Times New Roman"/>
        </w:rPr>
        <w:t xml:space="preserve">, Boutros NN, Limoncelli D, Krystal JH. The effect of tryptophan depletion on alcohol self-administration in non-treatment seeking alcoholic individuals </w:t>
      </w:r>
      <w:r w:rsidRPr="00A85A42">
        <w:rPr>
          <w:rFonts w:ascii="Times New Roman" w:hAnsi="Times New Roman"/>
          <w:i/>
          <w:iCs/>
        </w:rPr>
        <w:t>Alcoholism: Clinical and Experimental Research,</w:t>
      </w:r>
      <w:r w:rsidRPr="00A85A42">
        <w:rPr>
          <w:rFonts w:ascii="Times New Roman" w:hAnsi="Times New Roman"/>
        </w:rPr>
        <w:t xml:space="preserve"> 2002; 26(7): 969-975.</w:t>
      </w:r>
    </w:p>
    <w:p w14:paraId="599F2CF3" w14:textId="77777777" w:rsidR="000E7FB4" w:rsidRDefault="005B554B" w:rsidP="000E7FB4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A85A42">
        <w:rPr>
          <w:rFonts w:ascii="Times New Roman" w:hAnsi="Times New Roman"/>
        </w:rPr>
        <w:t xml:space="preserve">Krystal JH, Petrakis IL, Limoncelli D, Webb E, Gueorgueva R, D'Souza DC, Boutros NN, </w:t>
      </w:r>
      <w:r w:rsidRPr="00A85A42">
        <w:rPr>
          <w:rFonts w:ascii="Times New Roman" w:hAnsi="Times New Roman"/>
          <w:u w:val="single"/>
        </w:rPr>
        <w:t>Trevisan L</w:t>
      </w:r>
      <w:r w:rsidRPr="00A85A42">
        <w:rPr>
          <w:rFonts w:ascii="Times New Roman" w:hAnsi="Times New Roman"/>
        </w:rPr>
        <w:t xml:space="preserve">, Charney DS.  Altered NMDA Glutamate Receptor Antagonist Response in Recovering Ethanol Dependent Patients. </w:t>
      </w:r>
      <w:r w:rsidRPr="00A85A42">
        <w:rPr>
          <w:rFonts w:ascii="Times New Roman" w:hAnsi="Times New Roman"/>
          <w:i/>
          <w:iCs/>
        </w:rPr>
        <w:t>Neuropsychopharmacology,</w:t>
      </w:r>
      <w:r w:rsidRPr="00A85A42">
        <w:rPr>
          <w:rFonts w:ascii="Times New Roman" w:hAnsi="Times New Roman"/>
        </w:rPr>
        <w:t xml:space="preserve"> 2003; 28(11):2020-8.</w:t>
      </w:r>
      <w:bookmarkStart w:id="0" w:name="OLE_LINK2"/>
    </w:p>
    <w:p w14:paraId="4A8C4DC1" w14:textId="77777777" w:rsidR="00C36F15" w:rsidRDefault="008E39D8" w:rsidP="00C36F1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0E7FB4">
        <w:t xml:space="preserve">Petrakis IL, Limoncelli D, Gueorguieva R, Jatlow P, Boutros NN, </w:t>
      </w:r>
      <w:r w:rsidRPr="000E7FB4">
        <w:rPr>
          <w:u w:val="single"/>
        </w:rPr>
        <w:t>Trevisan L</w:t>
      </w:r>
      <w:r w:rsidRPr="000E7FB4">
        <w:t xml:space="preserve">, Gelertner J, Krystal JH.  Altered NMDA Glutamate Receptor Antagonist Response in Individuals with a Family Vulnerability to Alcoholism. </w:t>
      </w:r>
      <w:r w:rsidRPr="000E7FB4">
        <w:rPr>
          <w:i/>
          <w:iCs/>
        </w:rPr>
        <w:t>The American Journal of Psychiatry</w:t>
      </w:r>
      <w:r w:rsidRPr="000E7FB4">
        <w:t>, 2004; 161(10):1776-82.</w:t>
      </w:r>
    </w:p>
    <w:p w14:paraId="038FB909" w14:textId="77777777" w:rsidR="003D42AE" w:rsidRPr="003D42AE" w:rsidRDefault="008A69D9" w:rsidP="003D42AE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C36F15">
        <w:rPr>
          <w:rFonts w:ascii="Times New Roman" w:hAnsi="Times New Roman"/>
          <w:u w:val="single"/>
        </w:rPr>
        <w:t>Trevisan L</w:t>
      </w:r>
      <w:r w:rsidRPr="00C36F15">
        <w:rPr>
          <w:rFonts w:ascii="Times New Roman" w:hAnsi="Times New Roman"/>
        </w:rPr>
        <w:t>, Petrakis IL, Pittman B, Gueorguieva R, D’Souza DC, Perry E, Limoncelli D, Krystal JH.  Absence of Significant Interactive Effects of High-Dose D-Cycloserine and Ethanol in Healthy Human Subjects: Preliminary Insights into Ethanol Actions at the Glycine</w:t>
      </w:r>
      <w:r w:rsidRPr="00C36F15">
        <w:rPr>
          <w:rFonts w:ascii="Times New Roman" w:hAnsi="Times New Roman"/>
          <w:vertAlign w:val="subscript"/>
        </w:rPr>
        <w:t>B</w:t>
      </w:r>
      <w:r w:rsidRPr="00C36F15">
        <w:rPr>
          <w:rFonts w:ascii="Times New Roman" w:hAnsi="Times New Roman"/>
        </w:rPr>
        <w:t xml:space="preserve"> Site of NMDA Glutamate Receptors.  </w:t>
      </w:r>
      <w:r w:rsidRPr="003D42AE">
        <w:rPr>
          <w:rFonts w:ascii="Times New Roman" w:hAnsi="Times New Roman"/>
          <w:i/>
          <w:iCs/>
        </w:rPr>
        <w:t>Alcoholism: Clinical and Experimental Research</w:t>
      </w:r>
      <w:r w:rsidRPr="003D42AE">
        <w:rPr>
          <w:rFonts w:ascii="Times New Roman" w:hAnsi="Times New Roman"/>
        </w:rPr>
        <w:t>, 2008; 32(1):36-42.</w:t>
      </w:r>
    </w:p>
    <w:p w14:paraId="3BBA5288" w14:textId="77777777" w:rsidR="00E32983" w:rsidRPr="00E32983" w:rsidRDefault="008A69D9" w:rsidP="00E32983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3D42AE">
        <w:rPr>
          <w:u w:val="single"/>
        </w:rPr>
        <w:t>Trevisan LA</w:t>
      </w:r>
      <w:r w:rsidRPr="003D42AE">
        <w:t>, Ralevski E, Keegan K, Oville A, Vuppalapati D, Gonzalez G, Limoncelli D, Petrakis IL.  Alcohol Detoxification and Relapse Prevention Using Valproic Acid versus Gabapentin in Alcohol-</w:t>
      </w:r>
      <w:r w:rsidRPr="003D42AE">
        <w:rPr>
          <w:szCs w:val="24"/>
        </w:rPr>
        <w:t xml:space="preserve">dependent Patients.  </w:t>
      </w:r>
      <w:r w:rsidRPr="003D42AE">
        <w:rPr>
          <w:i/>
          <w:szCs w:val="24"/>
        </w:rPr>
        <w:t>Addictive Disorders &amp; Their Treatment</w:t>
      </w:r>
      <w:r w:rsidRPr="003D42AE">
        <w:rPr>
          <w:szCs w:val="24"/>
        </w:rPr>
        <w:t>, 2008; 7(3):119-28.</w:t>
      </w:r>
    </w:p>
    <w:p w14:paraId="75FCF116" w14:textId="77777777" w:rsidR="00B91FAE" w:rsidRDefault="005663CF" w:rsidP="00B91FAE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E32983">
        <w:rPr>
          <w:rFonts w:ascii="Times New Roman" w:hAnsi="Times New Roman"/>
          <w:szCs w:val="24"/>
        </w:rPr>
        <w:t>Krystal JH, Petrakis IL, Limoncelli D, N</w:t>
      </w:r>
      <w:r w:rsidRPr="00E32983">
        <w:rPr>
          <w:rFonts w:cs="Arial"/>
          <w:szCs w:val="24"/>
        </w:rPr>
        <w:t xml:space="preserve">appi SK, </w:t>
      </w:r>
      <w:r w:rsidRPr="00E32983">
        <w:rPr>
          <w:rFonts w:cs="Arial"/>
          <w:szCs w:val="24"/>
          <w:u w:val="single"/>
        </w:rPr>
        <w:t>Trevisan L</w:t>
      </w:r>
      <w:r w:rsidRPr="00E32983">
        <w:rPr>
          <w:rFonts w:cs="Arial"/>
          <w:szCs w:val="24"/>
        </w:rPr>
        <w:t xml:space="preserve">, Pittman B, D'Souza DC. Characterization of the Interactive Effects </w:t>
      </w:r>
      <w:r w:rsidRPr="00E32983">
        <w:rPr>
          <w:rFonts w:ascii="Times New Roman" w:hAnsi="Times New Roman"/>
          <w:szCs w:val="24"/>
        </w:rPr>
        <w:t xml:space="preserve">of Glycine and D-Cycloserine in Men: Further Evidence for Enhanced NMDA Receptor Function Associated with Human Alcohol Dependence. </w:t>
      </w:r>
      <w:r w:rsidRPr="00E32983">
        <w:rPr>
          <w:rFonts w:ascii="Times New Roman" w:hAnsi="Times New Roman"/>
          <w:i/>
          <w:szCs w:val="24"/>
        </w:rPr>
        <w:t>Neuropsychopharmacology</w:t>
      </w:r>
      <w:r w:rsidRPr="00E32983">
        <w:rPr>
          <w:rFonts w:ascii="Times New Roman" w:hAnsi="Times New Roman"/>
          <w:szCs w:val="24"/>
        </w:rPr>
        <w:t>. 2011;36(4):701-10. PMCID PMC2949533</w:t>
      </w:r>
      <w:r w:rsidR="00EE70A0" w:rsidRPr="00E32983">
        <w:rPr>
          <w:rFonts w:ascii="Times New Roman" w:hAnsi="Times New Roman"/>
          <w:szCs w:val="24"/>
        </w:rPr>
        <w:t>.</w:t>
      </w:r>
    </w:p>
    <w:p w14:paraId="03B9D65A" w14:textId="77777777" w:rsidR="008123DC" w:rsidRPr="004822FE" w:rsidRDefault="00EE70A0" w:rsidP="00B91FAE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1561CB">
        <w:lastRenderedPageBreak/>
        <w:t xml:space="preserve">Petrakis IL, Ralevski E, Desai N, </w:t>
      </w:r>
      <w:r w:rsidRPr="00B91FAE">
        <w:rPr>
          <w:u w:val="single"/>
        </w:rPr>
        <w:t>Trevisan L</w:t>
      </w:r>
      <w:r w:rsidRPr="001561CB">
        <w:t>, Gueorgeuieva R, Rounsaville B, Krystal JH.  Noradrenergic vs. Ser</w:t>
      </w:r>
      <w:r w:rsidRPr="00B91FAE">
        <w:rPr>
          <w:rFonts w:ascii="Times New Roman" w:hAnsi="Times New Roman"/>
          <w:szCs w:val="24"/>
        </w:rPr>
        <w:t xml:space="preserve">otonergic Antidepressant with/without Naltrexone for Veterans with PTSD and Comorbid Alcohol Dependence.  </w:t>
      </w:r>
      <w:r w:rsidRPr="00B91FAE">
        <w:rPr>
          <w:rFonts w:ascii="Times New Roman" w:hAnsi="Times New Roman"/>
          <w:i/>
          <w:szCs w:val="24"/>
        </w:rPr>
        <w:t>Neuropsychopharmacology</w:t>
      </w:r>
      <w:r w:rsidRPr="00B91FAE">
        <w:rPr>
          <w:rFonts w:ascii="Times New Roman" w:hAnsi="Times New Roman"/>
          <w:szCs w:val="24"/>
        </w:rPr>
        <w:t xml:space="preserve">, 2012; 37:996-1004. </w:t>
      </w:r>
      <w:r w:rsidRPr="00B91FAE">
        <w:rPr>
          <w:rFonts w:ascii="Times New Roman" w:eastAsia="MS Mincho" w:hAnsi="Times New Roman"/>
          <w:szCs w:val="24"/>
          <w:lang w:eastAsia="ja-JP"/>
        </w:rPr>
        <w:t>PMID: 22089316.</w:t>
      </w:r>
      <w:bookmarkEnd w:id="0"/>
    </w:p>
    <w:p w14:paraId="0B60E9D4" w14:textId="28C27516" w:rsidR="004822FE" w:rsidRDefault="00B76410" w:rsidP="00B91FAE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Fuerhrlein BS, Mota N, Arias AJ, </w:t>
      </w:r>
      <w:r w:rsidR="005565DB" w:rsidRPr="007965B3">
        <w:rPr>
          <w:rFonts w:ascii="Times New Roman" w:hAnsi="Times New Roman"/>
          <w:u w:val="single"/>
        </w:rPr>
        <w:t>Trevisan</w:t>
      </w:r>
      <w:r w:rsidRPr="007965B3">
        <w:rPr>
          <w:rFonts w:ascii="Times New Roman" w:hAnsi="Times New Roman"/>
          <w:u w:val="single"/>
        </w:rPr>
        <w:t xml:space="preserve"> LA,</w:t>
      </w:r>
      <w:r>
        <w:rPr>
          <w:rFonts w:ascii="Times New Roman" w:hAnsi="Times New Roman"/>
        </w:rPr>
        <w:t xml:space="preserve"> Kachadourian LK, Krystal JH, </w:t>
      </w:r>
      <w:r w:rsidR="005565DB">
        <w:rPr>
          <w:rFonts w:ascii="Times New Roman" w:hAnsi="Times New Roman"/>
        </w:rPr>
        <w:t>Southwick</w:t>
      </w:r>
      <w:r>
        <w:rPr>
          <w:rFonts w:ascii="Times New Roman" w:hAnsi="Times New Roman"/>
        </w:rPr>
        <w:t xml:space="preserve"> SM, Pietrzak RH.  </w:t>
      </w:r>
      <w:r w:rsidR="004822FE">
        <w:rPr>
          <w:rFonts w:ascii="Times New Roman" w:hAnsi="Times New Roman"/>
        </w:rPr>
        <w:t xml:space="preserve">The burden of alcohol use disorders in U.S. Military veterans: results from the </w:t>
      </w:r>
      <w:r w:rsidR="007965B3">
        <w:rPr>
          <w:rFonts w:ascii="Times New Roman" w:hAnsi="Times New Roman"/>
        </w:rPr>
        <w:t>N</w:t>
      </w:r>
      <w:r w:rsidR="004822FE">
        <w:rPr>
          <w:rFonts w:ascii="Times New Roman" w:hAnsi="Times New Roman"/>
        </w:rPr>
        <w:t xml:space="preserve">ational </w:t>
      </w:r>
      <w:r w:rsidR="007965B3">
        <w:rPr>
          <w:rFonts w:ascii="Times New Roman" w:hAnsi="Times New Roman"/>
        </w:rPr>
        <w:t>H</w:t>
      </w:r>
      <w:r w:rsidR="004822FE">
        <w:rPr>
          <w:rFonts w:ascii="Times New Roman" w:hAnsi="Times New Roman"/>
        </w:rPr>
        <w:t xml:space="preserve">ealth and </w:t>
      </w:r>
      <w:r w:rsidR="007965B3">
        <w:rPr>
          <w:rFonts w:ascii="Times New Roman" w:hAnsi="Times New Roman"/>
        </w:rPr>
        <w:t>R</w:t>
      </w:r>
      <w:r w:rsidR="004822FE">
        <w:rPr>
          <w:rFonts w:ascii="Times New Roman" w:hAnsi="Times New Roman"/>
        </w:rPr>
        <w:t xml:space="preserve">esilience in </w:t>
      </w:r>
      <w:r w:rsidR="007965B3">
        <w:rPr>
          <w:rFonts w:ascii="Times New Roman" w:hAnsi="Times New Roman"/>
        </w:rPr>
        <w:t>V</w:t>
      </w:r>
      <w:r w:rsidR="004822FE">
        <w:rPr>
          <w:rFonts w:ascii="Times New Roman" w:hAnsi="Times New Roman"/>
        </w:rPr>
        <w:t xml:space="preserve">eterans </w:t>
      </w:r>
      <w:r w:rsidR="007965B3">
        <w:rPr>
          <w:rFonts w:ascii="Times New Roman" w:hAnsi="Times New Roman"/>
        </w:rPr>
        <w:t>S</w:t>
      </w:r>
      <w:r w:rsidR="004822FE">
        <w:rPr>
          <w:rFonts w:ascii="Times New Roman" w:hAnsi="Times New Roman"/>
        </w:rPr>
        <w:t>tudy.</w:t>
      </w:r>
      <w:r>
        <w:rPr>
          <w:rFonts w:ascii="Times New Roman" w:hAnsi="Times New Roman"/>
        </w:rPr>
        <w:t xml:space="preserve"> </w:t>
      </w:r>
      <w:r w:rsidRPr="00B76410">
        <w:rPr>
          <w:rFonts w:ascii="Times New Roman" w:hAnsi="Times New Roman"/>
          <w:i/>
        </w:rPr>
        <w:t>Addiction</w:t>
      </w:r>
      <w:r>
        <w:rPr>
          <w:rFonts w:ascii="Times New Roman" w:hAnsi="Times New Roman"/>
        </w:rPr>
        <w:t>, 2016; epub PMID: 27061707.</w:t>
      </w:r>
    </w:p>
    <w:p w14:paraId="4712A4CF" w14:textId="0FDD1B93" w:rsidR="00C608A1" w:rsidRPr="00C608A1" w:rsidRDefault="00C608A1" w:rsidP="00C608A1">
      <w:pPr>
        <w:pStyle w:val="ListParagraph"/>
        <w:numPr>
          <w:ilvl w:val="0"/>
          <w:numId w:val="15"/>
        </w:numPr>
        <w:rPr>
          <w:rFonts w:ascii="Times New Roman" w:eastAsia="Times" w:hAnsi="Times New Roman"/>
          <w:iCs/>
          <w:szCs w:val="24"/>
        </w:rPr>
      </w:pPr>
      <w:r w:rsidRPr="00477085">
        <w:rPr>
          <w:rFonts w:ascii="Times New Roman" w:eastAsia="Times" w:hAnsi="Times New Roman"/>
          <w:iCs/>
          <w:szCs w:val="24"/>
        </w:rPr>
        <w:t xml:space="preserve">Hassell, C., Wilkins, K. &amp; </w:t>
      </w:r>
      <w:r w:rsidRPr="0002514A">
        <w:rPr>
          <w:rFonts w:ascii="Times New Roman" w:eastAsia="Times" w:hAnsi="Times New Roman"/>
          <w:iCs/>
          <w:szCs w:val="24"/>
          <w:u w:val="single"/>
        </w:rPr>
        <w:t>Trevisan, L.A</w:t>
      </w:r>
      <w:r>
        <w:rPr>
          <w:rFonts w:ascii="Times New Roman" w:eastAsia="Times" w:hAnsi="Times New Roman"/>
          <w:iCs/>
          <w:szCs w:val="24"/>
        </w:rPr>
        <w:t>. Pharmacology of geriatric substance use disorders: considerations and future d</w:t>
      </w:r>
      <w:r w:rsidRPr="00477085">
        <w:rPr>
          <w:rFonts w:ascii="Times New Roman" w:eastAsia="Times" w:hAnsi="Times New Roman"/>
          <w:iCs/>
          <w:szCs w:val="24"/>
        </w:rPr>
        <w:t xml:space="preserve">irections Curr Treat Options Psych (2017) 4: 102. </w:t>
      </w:r>
      <w:hyperlink r:id="rId8" w:history="1">
        <w:r w:rsidRPr="008A4C6B">
          <w:rPr>
            <w:rStyle w:val="Hyperlink"/>
            <w:rFonts w:ascii="Times New Roman" w:eastAsia="Times" w:hAnsi="Times New Roman"/>
            <w:szCs w:val="24"/>
          </w:rPr>
          <w:t>https://doi.org/10.1007/s40501-017-0107-</w:t>
        </w:r>
        <w:r w:rsidRPr="008A4C6B">
          <w:rPr>
            <w:rStyle w:val="Hyperlink"/>
            <w:rFonts w:ascii="Times New Roman" w:eastAsia="Times" w:hAnsi="Times New Roman"/>
            <w:iCs/>
            <w:szCs w:val="24"/>
          </w:rPr>
          <w:t>z</w:t>
        </w:r>
      </w:hyperlink>
    </w:p>
    <w:p w14:paraId="307782C3" w14:textId="77777777" w:rsidR="00C608A1" w:rsidRPr="00C608A1" w:rsidRDefault="00C608A1" w:rsidP="00C608A1">
      <w:pPr>
        <w:pStyle w:val="ListParagraph"/>
        <w:ind w:left="990"/>
        <w:rPr>
          <w:rFonts w:ascii="Times New Roman" w:eastAsia="Times" w:hAnsi="Times New Roman"/>
          <w:iCs/>
          <w:szCs w:val="24"/>
        </w:rPr>
      </w:pPr>
    </w:p>
    <w:p w14:paraId="1FF72729" w14:textId="7EAB2BC0" w:rsidR="00A45F15" w:rsidRDefault="00A45F15" w:rsidP="00A45F1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A45F15">
        <w:rPr>
          <w:rFonts w:ascii="Times New Roman" w:hAnsi="Times New Roman"/>
        </w:rPr>
        <w:t xml:space="preserve">Fuerhrlein BS, Mota N, Arias AJ, </w:t>
      </w:r>
      <w:r w:rsidRPr="007965B3">
        <w:rPr>
          <w:rFonts w:ascii="Times New Roman" w:hAnsi="Times New Roman"/>
          <w:u w:val="single"/>
        </w:rPr>
        <w:t>Trevisan LA</w:t>
      </w:r>
      <w:r w:rsidRPr="00A45F15">
        <w:rPr>
          <w:rFonts w:ascii="Times New Roman" w:hAnsi="Times New Roman"/>
        </w:rPr>
        <w:t>, Kachadourian LK, Krystal JH, Southwick SM, Pietrzak RH.  Trajectories of alcohol consumption in U.S. military veterans: Results from the National Health and Resilience in Veterans Study, T</w:t>
      </w:r>
      <w:r w:rsidRPr="007965B3">
        <w:rPr>
          <w:rFonts w:ascii="Times New Roman" w:hAnsi="Times New Roman"/>
          <w:i/>
        </w:rPr>
        <w:t>he American Journal on A</w:t>
      </w:r>
      <w:r w:rsidR="007C7C97" w:rsidRPr="007965B3">
        <w:rPr>
          <w:rFonts w:ascii="Times New Roman" w:hAnsi="Times New Roman"/>
          <w:i/>
        </w:rPr>
        <w:t>ddictions</w:t>
      </w:r>
      <w:r w:rsidR="007C7C97">
        <w:rPr>
          <w:rFonts w:ascii="Times New Roman" w:hAnsi="Times New Roman"/>
        </w:rPr>
        <w:t xml:space="preserve">. 2018 April 18.doi: 10.1111/ajad.12731. </w:t>
      </w:r>
    </w:p>
    <w:p w14:paraId="07BA6029" w14:textId="74792484" w:rsidR="008C7745" w:rsidRDefault="008C7745" w:rsidP="00A45F1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Yarnell, S., Li, L., MacGrory, B., </w:t>
      </w:r>
      <w:r>
        <w:rPr>
          <w:rFonts w:ascii="Times New Roman" w:hAnsi="Times New Roman"/>
          <w:u w:val="single"/>
        </w:rPr>
        <w:t>Trevisan, L.</w:t>
      </w:r>
      <w:r w:rsidR="00546C8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Kirwin, P.  Substance Use Disorders</w:t>
      </w:r>
      <w:r w:rsidR="001F2F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Later Life: A Review and Synthesis of the Literature</w:t>
      </w:r>
      <w:r w:rsidR="001F2F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of an Emerging Public Health Concern, </w:t>
      </w:r>
      <w:r>
        <w:rPr>
          <w:rFonts w:ascii="Times New Roman" w:hAnsi="Times New Roman"/>
          <w:i/>
          <w:iCs/>
        </w:rPr>
        <w:t>American Journal of Geriatric Psychiatry</w:t>
      </w:r>
      <w:r>
        <w:rPr>
          <w:rFonts w:ascii="Times New Roman" w:hAnsi="Times New Roman"/>
        </w:rPr>
        <w:t>,</w:t>
      </w:r>
      <w:r w:rsidR="00E77769">
        <w:rPr>
          <w:rFonts w:ascii="Times New Roman" w:hAnsi="Times New Roman"/>
        </w:rPr>
        <w:t xml:space="preserve"> </w:t>
      </w:r>
      <w:r w:rsidR="00E77769">
        <w:rPr>
          <w:rFonts w:ascii="Times New Roman" w:hAnsi="Times New Roman"/>
          <w:i/>
          <w:iCs/>
        </w:rPr>
        <w:t>American Journal of Geriatric Psychiatry</w:t>
      </w:r>
      <w:r w:rsidR="00E77769">
        <w:rPr>
          <w:rFonts w:ascii="Times New Roman" w:hAnsi="Times New Roman"/>
        </w:rPr>
        <w:t xml:space="preserve"> </w:t>
      </w:r>
      <w:proofErr w:type="gramStart"/>
      <w:r w:rsidR="00E77769">
        <w:rPr>
          <w:rFonts w:ascii="Times New Roman" w:hAnsi="Times New Roman"/>
        </w:rPr>
        <w:t>May,</w:t>
      </w:r>
      <w:proofErr w:type="gramEnd"/>
      <w:r w:rsidR="00E77769">
        <w:rPr>
          <w:rFonts w:ascii="Times New Roman" w:hAnsi="Times New Roman"/>
        </w:rPr>
        <w:t xml:space="preserve"> 2019.</w:t>
      </w:r>
    </w:p>
    <w:p w14:paraId="667ADD5A" w14:textId="304F419E" w:rsidR="000F5289" w:rsidRDefault="000F5289" w:rsidP="00A45F1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Fuehrein, BS, Bhalla, I., Goldenberg,M., </w:t>
      </w:r>
      <w:r>
        <w:rPr>
          <w:rFonts w:ascii="Times New Roman" w:hAnsi="Times New Roman"/>
          <w:u w:val="single"/>
        </w:rPr>
        <w:t>Trevisan, L.,</w:t>
      </w:r>
      <w:r>
        <w:rPr>
          <w:rFonts w:ascii="Times New Roman" w:hAnsi="Times New Roman"/>
        </w:rPr>
        <w:t xml:space="preserve"> Wilkins, K. Simulate to Stimulate: Manikin Based Simulation in the Psychiatry Clerkship. Academic Psychiatry, September 2019.</w:t>
      </w:r>
    </w:p>
    <w:p w14:paraId="6B9506B7" w14:textId="3B8D82E2" w:rsidR="000F5289" w:rsidRDefault="000F5289" w:rsidP="00A45F1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Tsai, J., Snitkin, M., </w:t>
      </w:r>
      <w:r>
        <w:rPr>
          <w:rFonts w:ascii="Times New Roman" w:hAnsi="Times New Roman"/>
          <w:u w:val="single"/>
        </w:rPr>
        <w:t>Trevisan, L.,</w:t>
      </w:r>
      <w:r>
        <w:rPr>
          <w:rFonts w:ascii="Times New Roman" w:hAnsi="Times New Roman"/>
        </w:rPr>
        <w:t xml:space="preserve"> Kraus, S., Pietrzak, R. Administration and Policy in Mental Health and Mental Health Services </w:t>
      </w:r>
      <w:proofErr w:type="gramStart"/>
      <w:r>
        <w:rPr>
          <w:rFonts w:ascii="Times New Roman" w:hAnsi="Times New Roman"/>
        </w:rPr>
        <w:t>Research,  September</w:t>
      </w:r>
      <w:proofErr w:type="gramEnd"/>
      <w:r>
        <w:rPr>
          <w:rFonts w:ascii="Times New Roman" w:hAnsi="Times New Roman"/>
        </w:rPr>
        <w:t xml:space="preserve"> 2019</w:t>
      </w:r>
    </w:p>
    <w:p w14:paraId="49E8E846" w14:textId="77777777" w:rsidR="00810332" w:rsidRDefault="00810332" w:rsidP="00810332">
      <w:pPr>
        <w:pStyle w:val="ListParagraph"/>
        <w:numPr>
          <w:ilvl w:val="0"/>
          <w:numId w:val="15"/>
        </w:numPr>
        <w:rPr>
          <w:rFonts w:ascii="Times New Roman" w:eastAsia="Times" w:hAnsi="Times New Roman"/>
          <w:iCs/>
          <w:szCs w:val="24"/>
        </w:rPr>
      </w:pPr>
      <w:r w:rsidRPr="00477085">
        <w:rPr>
          <w:rFonts w:ascii="Times New Roman" w:eastAsia="Times" w:hAnsi="Times New Roman"/>
          <w:iCs/>
          <w:szCs w:val="24"/>
        </w:rPr>
        <w:t>Tobias WD, Grunschel B, Stevens A, Capurso N, Ralevski E, Barkil</w:t>
      </w:r>
      <w:r>
        <w:rPr>
          <w:rFonts w:ascii="Times New Roman" w:eastAsia="Times" w:hAnsi="Times New Roman"/>
          <w:iCs/>
          <w:szCs w:val="24"/>
        </w:rPr>
        <w:t>-Oteo</w:t>
      </w:r>
      <w:r w:rsidRPr="00477085">
        <w:rPr>
          <w:rFonts w:ascii="Times New Roman" w:eastAsia="Times" w:hAnsi="Times New Roman"/>
          <w:iCs/>
          <w:szCs w:val="24"/>
        </w:rPr>
        <w:t xml:space="preserve"> A, </w:t>
      </w:r>
      <w:r w:rsidRPr="0002514A">
        <w:rPr>
          <w:rFonts w:ascii="Times New Roman" w:eastAsia="Times" w:hAnsi="Times New Roman"/>
          <w:iCs/>
          <w:szCs w:val="24"/>
          <w:u w:val="single"/>
        </w:rPr>
        <w:t>Trevisan L</w:t>
      </w:r>
      <w:r w:rsidRPr="00477085">
        <w:rPr>
          <w:rFonts w:ascii="Times New Roman" w:eastAsia="Times" w:hAnsi="Times New Roman"/>
          <w:iCs/>
          <w:szCs w:val="24"/>
        </w:rPr>
        <w:t>.  Tran</w:t>
      </w:r>
      <w:r>
        <w:rPr>
          <w:rFonts w:ascii="Times New Roman" w:eastAsia="Times" w:hAnsi="Times New Roman"/>
          <w:iCs/>
          <w:szCs w:val="24"/>
        </w:rPr>
        <w:t>sforming    Systems of care through a novel resident-led approach to morbidity and mortality c</w:t>
      </w:r>
      <w:r w:rsidRPr="00477085">
        <w:rPr>
          <w:rFonts w:ascii="Times New Roman" w:eastAsia="Times" w:hAnsi="Times New Roman"/>
          <w:iCs/>
          <w:szCs w:val="24"/>
        </w:rPr>
        <w:t>o</w:t>
      </w:r>
      <w:r>
        <w:rPr>
          <w:rFonts w:ascii="Times New Roman" w:eastAsia="Times" w:hAnsi="Times New Roman"/>
          <w:iCs/>
          <w:szCs w:val="24"/>
        </w:rPr>
        <w:t>nferences.  Academic Psychiatry</w:t>
      </w:r>
      <w:r w:rsidRPr="00477085">
        <w:rPr>
          <w:rFonts w:ascii="Times New Roman" w:eastAsia="Times" w:hAnsi="Times New Roman"/>
          <w:iCs/>
          <w:szCs w:val="24"/>
        </w:rPr>
        <w:t>.</w:t>
      </w:r>
      <w:r>
        <w:rPr>
          <w:rFonts w:ascii="Times New Roman" w:eastAsia="Times" w:hAnsi="Times New Roman"/>
          <w:iCs/>
          <w:szCs w:val="24"/>
        </w:rPr>
        <w:t xml:space="preserve"> 2016 Dec;40(6):893-897. Epub Aug 19.</w:t>
      </w:r>
    </w:p>
    <w:p w14:paraId="0723AF88" w14:textId="77777777" w:rsidR="00810332" w:rsidRPr="00477085" w:rsidRDefault="00810332" w:rsidP="00810332">
      <w:pPr>
        <w:rPr>
          <w:rFonts w:ascii="Times New Roman" w:hAnsi="Times New Roman"/>
          <w:iCs/>
          <w:szCs w:val="24"/>
        </w:rPr>
      </w:pPr>
    </w:p>
    <w:p w14:paraId="2EA7064E" w14:textId="01389C2D" w:rsidR="00810332" w:rsidRPr="00810332" w:rsidRDefault="00810332" w:rsidP="00810332">
      <w:pPr>
        <w:pStyle w:val="ListParagraph"/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>
        <w:t xml:space="preserve">Joshi P, Duong, K, Trevisan, L, et al. Evaluation and Management of Alcohol Use Disorder Among Older Adults. </w:t>
      </w:r>
      <w:r w:rsidRPr="00C90AE9">
        <w:rPr>
          <w:rStyle w:val="SubtleEmphasis"/>
        </w:rPr>
        <w:t>Current Geriatric Reports</w:t>
      </w:r>
      <w:r w:rsidRPr="00C90AE9">
        <w:t>. 2021 Jul 24: 1-9</w:t>
      </w:r>
      <w:r>
        <w:rPr>
          <w:rStyle w:val="SubtleEmphasis"/>
        </w:rPr>
        <w:t xml:space="preserve">. </w:t>
      </w:r>
      <w:r w:rsidRPr="00F51234">
        <w:rPr>
          <w:rFonts w:ascii="Arial" w:hAnsi="Arial" w:cs="Arial"/>
          <w:color w:val="000000"/>
          <w:sz w:val="20"/>
        </w:rPr>
        <w:t>doi: </w:t>
      </w:r>
      <w:hyperlink r:id="rId9" w:tgtFrame="_blank" w:history="1">
        <w:r w:rsidRPr="00F51234">
          <w:rPr>
            <w:rFonts w:ascii="Arial" w:hAnsi="Arial" w:cs="Arial"/>
            <w:color w:val="642A8F"/>
            <w:sz w:val="20"/>
            <w:u w:val="single"/>
          </w:rPr>
          <w:t>10.1007/s13670-021-00359-5</w:t>
        </w:r>
      </w:hyperlink>
      <w:r w:rsidRPr="00F51234">
        <w:rPr>
          <w:rFonts w:ascii="Arial" w:hAnsi="Arial" w:cs="Arial"/>
          <w:color w:val="000000"/>
          <w:sz w:val="20"/>
        </w:rPr>
        <w:t> [Epub ahead of print]</w:t>
      </w:r>
    </w:p>
    <w:p w14:paraId="67A60BC3" w14:textId="77777777" w:rsidR="00453498" w:rsidRDefault="00453498" w:rsidP="008123DC">
      <w:pPr>
        <w:pStyle w:val="BodyText"/>
        <w:tabs>
          <w:tab w:val="left" w:pos="720"/>
        </w:tabs>
        <w:rPr>
          <w:rFonts w:cs="Arial"/>
          <w:b/>
          <w:szCs w:val="24"/>
        </w:rPr>
      </w:pPr>
    </w:p>
    <w:p w14:paraId="681E16B2" w14:textId="77777777" w:rsidR="008123DC" w:rsidRPr="008123DC" w:rsidRDefault="008123DC" w:rsidP="008123DC">
      <w:pPr>
        <w:pStyle w:val="BodyText"/>
        <w:tabs>
          <w:tab w:val="left" w:pos="720"/>
        </w:tabs>
        <w:rPr>
          <w:rFonts w:cs="Arial"/>
          <w:b/>
          <w:szCs w:val="24"/>
        </w:rPr>
      </w:pPr>
      <w:r w:rsidRPr="008123DC">
        <w:rPr>
          <w:rFonts w:cs="Arial"/>
          <w:b/>
          <w:szCs w:val="24"/>
        </w:rPr>
        <w:t xml:space="preserve">Chapters, Books, and Reviews </w:t>
      </w:r>
    </w:p>
    <w:p w14:paraId="6559A937" w14:textId="77777777" w:rsidR="009B4827" w:rsidRDefault="009B4827" w:rsidP="00006D6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063416">
        <w:rPr>
          <w:rFonts w:ascii="Times New Roman" w:hAnsi="Times New Roman"/>
          <w:szCs w:val="24"/>
        </w:rPr>
        <w:t xml:space="preserve">Nestler E, Guitart X, Ortiz J, </w:t>
      </w:r>
      <w:r w:rsidRPr="00063416">
        <w:rPr>
          <w:rFonts w:ascii="Times New Roman" w:hAnsi="Times New Roman"/>
          <w:szCs w:val="24"/>
          <w:u w:val="single"/>
        </w:rPr>
        <w:t>Trevisan L</w:t>
      </w:r>
      <w:r w:rsidR="007965B3">
        <w:rPr>
          <w:rFonts w:ascii="Times New Roman" w:hAnsi="Times New Roman"/>
          <w:szCs w:val="24"/>
        </w:rPr>
        <w:t>.  Second m</w:t>
      </w:r>
      <w:r w:rsidRPr="00063416">
        <w:rPr>
          <w:rFonts w:ascii="Times New Roman" w:hAnsi="Times New Roman"/>
          <w:szCs w:val="24"/>
        </w:rPr>
        <w:t xml:space="preserve">essenger and </w:t>
      </w:r>
      <w:r w:rsidR="007965B3">
        <w:rPr>
          <w:rFonts w:ascii="Times New Roman" w:hAnsi="Times New Roman"/>
          <w:szCs w:val="24"/>
        </w:rPr>
        <w:t>p</w:t>
      </w:r>
      <w:r w:rsidRPr="00063416">
        <w:rPr>
          <w:rFonts w:ascii="Times New Roman" w:hAnsi="Times New Roman"/>
          <w:szCs w:val="24"/>
        </w:rPr>
        <w:t xml:space="preserve">rotein </w:t>
      </w:r>
      <w:r w:rsidR="007965B3">
        <w:rPr>
          <w:rFonts w:ascii="Times New Roman" w:hAnsi="Times New Roman"/>
          <w:szCs w:val="24"/>
        </w:rPr>
        <w:t>p</w:t>
      </w:r>
      <w:r w:rsidRPr="00063416">
        <w:rPr>
          <w:rFonts w:ascii="Times New Roman" w:hAnsi="Times New Roman"/>
          <w:szCs w:val="24"/>
        </w:rPr>
        <w:t xml:space="preserve">hosphorylation </w:t>
      </w:r>
      <w:r w:rsidR="007965B3">
        <w:rPr>
          <w:rFonts w:ascii="Times New Roman" w:hAnsi="Times New Roman"/>
          <w:szCs w:val="24"/>
        </w:rPr>
        <w:t>m</w:t>
      </w:r>
      <w:r w:rsidRPr="00063416">
        <w:rPr>
          <w:rFonts w:ascii="Times New Roman" w:hAnsi="Times New Roman"/>
          <w:szCs w:val="24"/>
        </w:rPr>
        <w:t xml:space="preserve">echanisms </w:t>
      </w:r>
      <w:r w:rsidR="007965B3">
        <w:rPr>
          <w:rFonts w:ascii="Times New Roman" w:hAnsi="Times New Roman"/>
          <w:szCs w:val="24"/>
        </w:rPr>
        <w:t>u</w:t>
      </w:r>
      <w:r w:rsidRPr="00063416">
        <w:rPr>
          <w:rFonts w:ascii="Times New Roman" w:hAnsi="Times New Roman"/>
          <w:szCs w:val="24"/>
        </w:rPr>
        <w:t xml:space="preserve">nderlying </w:t>
      </w:r>
      <w:r w:rsidR="007965B3">
        <w:rPr>
          <w:rFonts w:ascii="Times New Roman" w:hAnsi="Times New Roman"/>
          <w:szCs w:val="24"/>
        </w:rPr>
        <w:t>possible genetic vulnerability t</w:t>
      </w:r>
      <w:r w:rsidRPr="00063416">
        <w:rPr>
          <w:rFonts w:ascii="Times New Roman" w:hAnsi="Times New Roman"/>
          <w:szCs w:val="24"/>
        </w:rPr>
        <w:t xml:space="preserve">o </w:t>
      </w:r>
      <w:r w:rsidR="007965B3">
        <w:rPr>
          <w:rFonts w:ascii="Times New Roman" w:hAnsi="Times New Roman"/>
          <w:szCs w:val="24"/>
        </w:rPr>
        <w:t>a</w:t>
      </w:r>
      <w:r w:rsidRPr="00063416">
        <w:rPr>
          <w:rFonts w:ascii="Times New Roman" w:hAnsi="Times New Roman"/>
          <w:szCs w:val="24"/>
        </w:rPr>
        <w:t>lcoholism. (</w:t>
      </w:r>
      <w:r w:rsidR="00E65B31" w:rsidRPr="00063416">
        <w:rPr>
          <w:rFonts w:ascii="Times New Roman" w:hAnsi="Times New Roman"/>
          <w:szCs w:val="24"/>
        </w:rPr>
        <w:t xml:space="preserve">Review) </w:t>
      </w:r>
      <w:r w:rsidR="00E65B31" w:rsidRPr="007965B3">
        <w:rPr>
          <w:rFonts w:ascii="Times New Roman" w:hAnsi="Times New Roman"/>
          <w:i/>
          <w:szCs w:val="24"/>
        </w:rPr>
        <w:t>Annals</w:t>
      </w:r>
      <w:r w:rsidRPr="00063416">
        <w:rPr>
          <w:rFonts w:ascii="Times New Roman" w:hAnsi="Times New Roman"/>
          <w:i/>
          <w:szCs w:val="24"/>
        </w:rPr>
        <w:t xml:space="preserve"> of the New York Academy of Sciences</w:t>
      </w:r>
      <w:r w:rsidRPr="00063416">
        <w:rPr>
          <w:rFonts w:ascii="Times New Roman" w:hAnsi="Times New Roman"/>
          <w:szCs w:val="24"/>
        </w:rPr>
        <w:t xml:space="preserve"> 1994; 708: 108-18.</w:t>
      </w:r>
    </w:p>
    <w:p w14:paraId="3BBD9B2B" w14:textId="77777777" w:rsidR="00006D6D" w:rsidRDefault="00DC31C7" w:rsidP="00006D6D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8123DC">
        <w:rPr>
          <w:rFonts w:ascii="Times New Roman" w:hAnsi="Times New Roman"/>
        </w:rPr>
        <w:t xml:space="preserve">Krystal JH, Petrakis IL, </w:t>
      </w:r>
      <w:r w:rsidRPr="008123DC">
        <w:rPr>
          <w:rFonts w:ascii="Times New Roman" w:hAnsi="Times New Roman"/>
          <w:u w:val="single"/>
        </w:rPr>
        <w:t>Trevisan L</w:t>
      </w:r>
      <w:r w:rsidRPr="008123DC">
        <w:rPr>
          <w:rFonts w:ascii="Times New Roman" w:hAnsi="Times New Roman"/>
        </w:rPr>
        <w:t xml:space="preserve">, Epperson N. Clinical neuroscience studies of behaviors associated with alcohol consumption in alcoholism.  </w:t>
      </w:r>
      <w:r w:rsidRPr="008123DC">
        <w:rPr>
          <w:rFonts w:ascii="Times New Roman" w:hAnsi="Times New Roman"/>
          <w:i/>
          <w:iCs/>
        </w:rPr>
        <w:t>NIAAA Neuroscience and Behavioral Portfolio Review</w:t>
      </w:r>
      <w:r w:rsidRPr="008123DC">
        <w:rPr>
          <w:rFonts w:ascii="Times New Roman" w:hAnsi="Times New Roman"/>
        </w:rPr>
        <w:t>. Bethesda, MD, 1998; 1-38.</w:t>
      </w:r>
    </w:p>
    <w:p w14:paraId="73F68195" w14:textId="77777777" w:rsidR="00292CC6" w:rsidRDefault="00DC31C7" w:rsidP="00292CC6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006D6D">
        <w:rPr>
          <w:rFonts w:ascii="Times New Roman" w:hAnsi="Times New Roman"/>
          <w:u w:val="single"/>
        </w:rPr>
        <w:t>Trevisan L</w:t>
      </w:r>
      <w:r w:rsidRPr="00006D6D">
        <w:rPr>
          <w:rFonts w:ascii="Times New Roman" w:hAnsi="Times New Roman"/>
        </w:rPr>
        <w:t xml:space="preserve">, Boutros N, Petrakis IL, Krystal J.  Complications of alcohol withdrawal: pathophysiological insights. </w:t>
      </w:r>
      <w:r w:rsidRPr="00006D6D">
        <w:rPr>
          <w:rFonts w:ascii="Times New Roman" w:hAnsi="Times New Roman"/>
          <w:i/>
          <w:iCs/>
        </w:rPr>
        <w:t>Alcohol Health and Research Worl</w:t>
      </w:r>
      <w:r w:rsidRPr="007965B3">
        <w:rPr>
          <w:rFonts w:ascii="Times New Roman" w:hAnsi="Times New Roman"/>
          <w:i/>
          <w:iCs/>
        </w:rPr>
        <w:t>d</w:t>
      </w:r>
      <w:r w:rsidRPr="00006D6D">
        <w:rPr>
          <w:rFonts w:ascii="Times New Roman" w:hAnsi="Times New Roman"/>
        </w:rPr>
        <w:t>, 1998; 22(1): 61-66.</w:t>
      </w:r>
    </w:p>
    <w:p w14:paraId="52D61D79" w14:textId="65BE27FB" w:rsidR="00805BE5" w:rsidRDefault="00DC31C7" w:rsidP="00805BE5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292CC6">
        <w:rPr>
          <w:rFonts w:ascii="Times New Roman" w:hAnsi="Times New Roman"/>
        </w:rPr>
        <w:t xml:space="preserve">Krystal JH, Petrakis IL, </w:t>
      </w:r>
      <w:r w:rsidRPr="00292CC6">
        <w:rPr>
          <w:rFonts w:ascii="Times New Roman" w:hAnsi="Times New Roman"/>
          <w:u w:val="single"/>
        </w:rPr>
        <w:t>Trevisan L</w:t>
      </w:r>
      <w:r w:rsidRPr="00292CC6">
        <w:rPr>
          <w:rFonts w:ascii="Times New Roman" w:hAnsi="Times New Roman"/>
        </w:rPr>
        <w:t xml:space="preserve">, Epperson N.  Clinical neuroscience studies of behaviors associated with alcohol consumption in alcoholism.  National Institute of Alcohol Abuse and Alcoholism, Research Monograph-34:  </w:t>
      </w:r>
      <w:r w:rsidRPr="00292CC6">
        <w:rPr>
          <w:rFonts w:ascii="Times New Roman" w:hAnsi="Times New Roman"/>
          <w:i/>
          <w:iCs/>
        </w:rPr>
        <w:t>Review of NIAAA’ s Neuroscience and Behavioral Research Portfolio</w:t>
      </w:r>
      <w:r w:rsidRPr="00292CC6">
        <w:rPr>
          <w:rFonts w:ascii="Times New Roman" w:hAnsi="Times New Roman"/>
        </w:rPr>
        <w:t xml:space="preserve"> 2000; 357-396.</w:t>
      </w:r>
    </w:p>
    <w:p w14:paraId="7B359DF8" w14:textId="77777777" w:rsidR="0070318C" w:rsidRDefault="00DC31C7" w:rsidP="00B91FAE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805BE5">
        <w:rPr>
          <w:rFonts w:ascii="Times New Roman" w:hAnsi="Times New Roman"/>
        </w:rPr>
        <w:lastRenderedPageBreak/>
        <w:t xml:space="preserve">Krystal JH, Petrakis IL, D’Souza C, Mason G, </w:t>
      </w:r>
      <w:r w:rsidRPr="00805BE5">
        <w:rPr>
          <w:rFonts w:ascii="Times New Roman" w:hAnsi="Times New Roman"/>
          <w:u w:val="single"/>
        </w:rPr>
        <w:t>Trevisan L</w:t>
      </w:r>
      <w:r w:rsidRPr="00805BE5">
        <w:rPr>
          <w:rFonts w:ascii="Times New Roman" w:hAnsi="Times New Roman"/>
        </w:rPr>
        <w:t xml:space="preserve">. </w:t>
      </w:r>
      <w:proofErr w:type="gramStart"/>
      <w:r w:rsidRPr="00805BE5">
        <w:rPr>
          <w:rFonts w:ascii="Times New Roman" w:hAnsi="Times New Roman"/>
        </w:rPr>
        <w:t>Alcohol</w:t>
      </w:r>
      <w:proofErr w:type="gramEnd"/>
      <w:r w:rsidRPr="00805BE5">
        <w:rPr>
          <w:rFonts w:ascii="Times New Roman" w:hAnsi="Times New Roman"/>
        </w:rPr>
        <w:t xml:space="preserve"> and glutamate neurotransmission in humans. </w:t>
      </w:r>
      <w:r w:rsidRPr="00805BE5">
        <w:rPr>
          <w:rFonts w:ascii="Times New Roman" w:hAnsi="Times New Roman"/>
          <w:i/>
          <w:iCs/>
        </w:rPr>
        <w:t>Contemporary Clinical Neurosicience: Glutamate and Addiction</w:t>
      </w:r>
      <w:r w:rsidRPr="00805BE5">
        <w:rPr>
          <w:rFonts w:ascii="Times New Roman" w:hAnsi="Times New Roman"/>
        </w:rPr>
        <w:t>, Herman B (ed), Totowa, NY: Humana Press Inc: 2002;1-9.</w:t>
      </w:r>
    </w:p>
    <w:p w14:paraId="52FA2C54" w14:textId="38E7450A" w:rsidR="00E97285" w:rsidRDefault="00DC31C7" w:rsidP="00F17C89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70318C">
        <w:rPr>
          <w:rFonts w:ascii="Times New Roman" w:hAnsi="Times New Roman"/>
        </w:rPr>
        <w:t xml:space="preserve">Krystal JH, Petrakis IL, Mason G, </w:t>
      </w:r>
      <w:r w:rsidRPr="0070318C">
        <w:rPr>
          <w:rFonts w:ascii="Times New Roman" w:hAnsi="Times New Roman"/>
          <w:u w:val="single"/>
        </w:rPr>
        <w:t>Trevisan L</w:t>
      </w:r>
      <w:r w:rsidRPr="0070318C">
        <w:rPr>
          <w:rFonts w:ascii="Times New Roman" w:hAnsi="Times New Roman"/>
        </w:rPr>
        <w:t>, D'Souza DC.  N</w:t>
      </w:r>
      <w:r w:rsidR="00420453">
        <w:rPr>
          <w:rFonts w:ascii="Times New Roman" w:hAnsi="Times New Roman"/>
        </w:rPr>
        <w:t>MDA g</w:t>
      </w:r>
      <w:r w:rsidRPr="0070318C">
        <w:rPr>
          <w:rFonts w:ascii="Times New Roman" w:hAnsi="Times New Roman"/>
        </w:rPr>
        <w:t>luta</w:t>
      </w:r>
      <w:r w:rsidR="00420453">
        <w:rPr>
          <w:rFonts w:ascii="Times New Roman" w:hAnsi="Times New Roman"/>
        </w:rPr>
        <w:t>mate receptors and alcoholism: r</w:t>
      </w:r>
      <w:r w:rsidRPr="0070318C">
        <w:rPr>
          <w:rFonts w:ascii="Times New Roman" w:hAnsi="Times New Roman"/>
        </w:rPr>
        <w:t>ewa</w:t>
      </w:r>
      <w:r w:rsidR="00420453">
        <w:rPr>
          <w:rFonts w:ascii="Times New Roman" w:hAnsi="Times New Roman"/>
        </w:rPr>
        <w:t>rd, dependence, treatment, and v</w:t>
      </w:r>
      <w:r w:rsidRPr="0070318C">
        <w:rPr>
          <w:rFonts w:ascii="Times New Roman" w:hAnsi="Times New Roman"/>
        </w:rPr>
        <w:t xml:space="preserve">ulnerability. </w:t>
      </w:r>
      <w:r w:rsidRPr="0070318C">
        <w:rPr>
          <w:rFonts w:ascii="Times New Roman" w:hAnsi="Times New Roman"/>
          <w:i/>
          <w:iCs/>
        </w:rPr>
        <w:t>Pharmacology &amp; Therapeutics 99</w:t>
      </w:r>
      <w:r w:rsidRPr="0070318C">
        <w:rPr>
          <w:rFonts w:ascii="Times New Roman" w:hAnsi="Times New Roman"/>
        </w:rPr>
        <w:t>, 2003; 79-94.</w:t>
      </w:r>
    </w:p>
    <w:p w14:paraId="62836875" w14:textId="47CB2037" w:rsidR="0081508C" w:rsidRPr="00167636" w:rsidRDefault="00DC31C7" w:rsidP="00F17C89">
      <w:pPr>
        <w:numPr>
          <w:ilvl w:val="0"/>
          <w:numId w:val="15"/>
        </w:numPr>
        <w:tabs>
          <w:tab w:val="left" w:pos="-2790"/>
          <w:tab w:val="left" w:pos="-1710"/>
          <w:tab w:val="left" w:pos="630"/>
          <w:tab w:val="left" w:pos="2790"/>
        </w:tabs>
        <w:spacing w:after="120"/>
        <w:rPr>
          <w:rFonts w:ascii="Times New Roman" w:hAnsi="Times New Roman"/>
        </w:rPr>
      </w:pPr>
      <w:r w:rsidRPr="00E97285">
        <w:t xml:space="preserve">Krystal JH, Petrakis IL, Krupitsky E, Schütz C, </w:t>
      </w:r>
      <w:r w:rsidRPr="00E97285">
        <w:rPr>
          <w:u w:val="single"/>
        </w:rPr>
        <w:t>Trevisan L</w:t>
      </w:r>
      <w:r w:rsidR="00420453">
        <w:t>, D’Souza DC.  NMDA receptor antagonism and the ethanol intoxication signal: from alcoholism risk to p</w:t>
      </w:r>
      <w:r w:rsidRPr="00E97285">
        <w:t xml:space="preserve">harmacotherapy.  </w:t>
      </w:r>
      <w:r w:rsidRPr="00E97285">
        <w:rPr>
          <w:i/>
          <w:iCs/>
        </w:rPr>
        <w:t>Ann NY Acad Sci</w:t>
      </w:r>
      <w:r w:rsidRPr="00E97285">
        <w:t>, 2003; 1003: 176-184.</w:t>
      </w:r>
    </w:p>
    <w:p w14:paraId="664B3774" w14:textId="1CDEE5F7" w:rsidR="00167636" w:rsidRPr="00167636" w:rsidRDefault="00167636" w:rsidP="006E5C1D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 w:rsidRPr="00063416">
        <w:rPr>
          <w:rFonts w:ascii="Times New Roman" w:hAnsi="Times New Roman"/>
          <w:szCs w:val="24"/>
          <w:u w:val="single"/>
        </w:rPr>
        <w:t>Trevisan LA</w:t>
      </w:r>
      <w:r w:rsidR="00420453">
        <w:rPr>
          <w:rFonts w:ascii="Times New Roman" w:hAnsi="Times New Roman"/>
          <w:szCs w:val="24"/>
        </w:rPr>
        <w:t>.  Baby boomers and substance abuse: an emerging i</w:t>
      </w:r>
      <w:r w:rsidRPr="00063416">
        <w:rPr>
          <w:rFonts w:ascii="Times New Roman" w:hAnsi="Times New Roman"/>
          <w:szCs w:val="24"/>
        </w:rPr>
        <w:t xml:space="preserve">ssue. </w:t>
      </w:r>
      <w:r w:rsidRPr="00063416">
        <w:rPr>
          <w:rFonts w:ascii="Times New Roman" w:hAnsi="Times New Roman"/>
          <w:i/>
          <w:szCs w:val="24"/>
        </w:rPr>
        <w:t>Psychiatric Times</w:t>
      </w:r>
      <w:r w:rsidRPr="00063416">
        <w:rPr>
          <w:rFonts w:ascii="Times New Roman" w:hAnsi="Times New Roman"/>
          <w:szCs w:val="24"/>
        </w:rPr>
        <w:t>, 2008, Vol 25(8):28-36.</w:t>
      </w:r>
    </w:p>
    <w:p w14:paraId="6E9B4D02" w14:textId="6B6EB7B5" w:rsidR="004B2AD5" w:rsidRDefault="00167636" w:rsidP="006E5C1D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 w:rsidRPr="00063416">
        <w:rPr>
          <w:rFonts w:ascii="Times New Roman" w:hAnsi="Times New Roman"/>
          <w:iCs/>
          <w:szCs w:val="24"/>
        </w:rPr>
        <w:t xml:space="preserve">Drew S, Wilkins K, </w:t>
      </w:r>
      <w:r w:rsidRPr="00063416">
        <w:rPr>
          <w:rFonts w:ascii="Times New Roman" w:hAnsi="Times New Roman"/>
          <w:iCs/>
          <w:szCs w:val="24"/>
          <w:u w:val="single"/>
        </w:rPr>
        <w:t>Trevisan LA</w:t>
      </w:r>
      <w:r w:rsidR="00420453">
        <w:rPr>
          <w:rFonts w:ascii="Times New Roman" w:hAnsi="Times New Roman"/>
          <w:iCs/>
          <w:szCs w:val="24"/>
        </w:rPr>
        <w:t>.  Managing medication and alcohol misuse in older p</w:t>
      </w:r>
      <w:r w:rsidRPr="00063416">
        <w:rPr>
          <w:rFonts w:ascii="Times New Roman" w:hAnsi="Times New Roman"/>
          <w:iCs/>
          <w:szCs w:val="24"/>
        </w:rPr>
        <w:t xml:space="preserve">atients. </w:t>
      </w:r>
      <w:r w:rsidRPr="00063416">
        <w:rPr>
          <w:rFonts w:ascii="Times New Roman" w:hAnsi="Times New Roman"/>
          <w:i/>
          <w:iCs/>
          <w:szCs w:val="24"/>
        </w:rPr>
        <w:t>Current Psychiatry</w:t>
      </w:r>
      <w:r w:rsidRPr="00063416">
        <w:rPr>
          <w:rFonts w:ascii="Times New Roman" w:hAnsi="Times New Roman"/>
          <w:iCs/>
          <w:szCs w:val="24"/>
        </w:rPr>
        <w:t>, 2010, Vol 9, No. 2:21-41.</w:t>
      </w:r>
    </w:p>
    <w:p w14:paraId="56E626D5" w14:textId="4DBE612D" w:rsidR="001B5930" w:rsidRPr="00602BD5" w:rsidRDefault="001B5930" w:rsidP="006E5C1D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Barkil-Oteo A, Bailey M, Cole R, Delphin-Rittmon, Devine S, Jaobs SC, Steiner L.</w:t>
      </w:r>
      <w:r w:rsidRPr="001B5930">
        <w:rPr>
          <w:rFonts w:ascii="Times New Roman" w:hAnsi="Times New Roman"/>
          <w:iCs/>
          <w:szCs w:val="24"/>
          <w:u w:val="single"/>
        </w:rPr>
        <w:t>Trevisan L,</w:t>
      </w:r>
      <w:r>
        <w:rPr>
          <w:rFonts w:ascii="Times New Roman" w:hAnsi="Times New Roman"/>
          <w:iCs/>
          <w:szCs w:val="24"/>
        </w:rPr>
        <w:t xml:space="preserve"> Sernyak M</w:t>
      </w:r>
      <w:r w:rsidR="00420453">
        <w:rPr>
          <w:rFonts w:ascii="Times New Roman" w:hAnsi="Times New Roman"/>
          <w:iCs/>
          <w:szCs w:val="24"/>
        </w:rPr>
        <w:t>J.  Chapter 18: Administrative best practices in public p</w:t>
      </w:r>
      <w:r>
        <w:rPr>
          <w:rFonts w:ascii="Times New Roman" w:hAnsi="Times New Roman"/>
          <w:iCs/>
          <w:szCs w:val="24"/>
        </w:rPr>
        <w:t xml:space="preserve">sychiatry.  </w:t>
      </w:r>
      <w:r>
        <w:rPr>
          <w:rFonts w:ascii="Times New Roman" w:hAnsi="Times New Roman"/>
          <w:i/>
          <w:iCs/>
          <w:szCs w:val="24"/>
        </w:rPr>
        <w:t>Yale Textbook of Public Psychiatry</w:t>
      </w:r>
      <w:r>
        <w:rPr>
          <w:rFonts w:ascii="Times New Roman" w:hAnsi="Times New Roman"/>
          <w:iCs/>
          <w:szCs w:val="24"/>
        </w:rPr>
        <w:t xml:space="preserve">, </w:t>
      </w:r>
      <w:r w:rsidR="00602BD5">
        <w:rPr>
          <w:rFonts w:ascii="Times New Roman" w:hAnsi="Times New Roman"/>
          <w:iCs/>
          <w:szCs w:val="24"/>
        </w:rPr>
        <w:t xml:space="preserve">Jacobs S and Steiner J (eds) Oxford University Press: New York, NY 2016; </w:t>
      </w:r>
      <w:r w:rsidRPr="00602BD5">
        <w:rPr>
          <w:rFonts w:ascii="Times New Roman" w:hAnsi="Times New Roman"/>
          <w:iCs/>
          <w:szCs w:val="24"/>
        </w:rPr>
        <w:t xml:space="preserve"> </w:t>
      </w:r>
    </w:p>
    <w:p w14:paraId="566CA2CD" w14:textId="4661FE72" w:rsidR="004A4737" w:rsidRDefault="004A4737" w:rsidP="006E5C1D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Burgos-Chapman I, </w:t>
      </w:r>
      <w:r w:rsidRPr="001B5930">
        <w:rPr>
          <w:rFonts w:ascii="Times New Roman" w:hAnsi="Times New Roman"/>
          <w:iCs/>
          <w:szCs w:val="24"/>
          <w:u w:val="single"/>
        </w:rPr>
        <w:t>Trevisan L</w:t>
      </w:r>
      <w:r>
        <w:rPr>
          <w:rFonts w:ascii="Times New Roman" w:hAnsi="Times New Roman"/>
          <w:iCs/>
          <w:szCs w:val="24"/>
        </w:rPr>
        <w:t>, Sevarino</w:t>
      </w:r>
      <w:r w:rsidR="00420453">
        <w:rPr>
          <w:rFonts w:ascii="Times New Roman" w:hAnsi="Times New Roman"/>
          <w:iCs/>
          <w:szCs w:val="24"/>
        </w:rPr>
        <w:t xml:space="preserve"> K.  Chapter 5: Abuse of opioids and prescription m</w:t>
      </w:r>
      <w:r>
        <w:rPr>
          <w:rFonts w:ascii="Times New Roman" w:hAnsi="Times New Roman"/>
          <w:iCs/>
          <w:szCs w:val="24"/>
        </w:rPr>
        <w:t xml:space="preserve">edications.  </w:t>
      </w:r>
      <w:r w:rsidRPr="004A4737">
        <w:rPr>
          <w:rFonts w:ascii="Times New Roman" w:hAnsi="Times New Roman"/>
          <w:i/>
          <w:iCs/>
          <w:szCs w:val="24"/>
        </w:rPr>
        <w:t>Addiction in the Older Pat</w:t>
      </w:r>
      <w:r>
        <w:rPr>
          <w:rFonts w:ascii="Times New Roman" w:hAnsi="Times New Roman"/>
          <w:i/>
          <w:iCs/>
          <w:szCs w:val="24"/>
        </w:rPr>
        <w:t>ient,</w:t>
      </w:r>
      <w:r>
        <w:rPr>
          <w:rFonts w:ascii="Times New Roman" w:hAnsi="Times New Roman"/>
          <w:iCs/>
          <w:szCs w:val="24"/>
        </w:rPr>
        <w:t xml:space="preserve"> Sullivan M &amp; Levin F (eds) Oxford University Press</w:t>
      </w:r>
      <w:r w:rsidR="00756119">
        <w:rPr>
          <w:rFonts w:ascii="Times New Roman" w:hAnsi="Times New Roman"/>
          <w:iCs/>
          <w:szCs w:val="24"/>
        </w:rPr>
        <w:t>:</w:t>
      </w:r>
      <w:r>
        <w:rPr>
          <w:rFonts w:ascii="Times New Roman" w:hAnsi="Times New Roman"/>
          <w:iCs/>
          <w:szCs w:val="24"/>
        </w:rPr>
        <w:t xml:space="preserve"> New York, NY</w:t>
      </w:r>
      <w:r w:rsidR="00CA1428">
        <w:rPr>
          <w:rFonts w:ascii="Times New Roman" w:hAnsi="Times New Roman"/>
          <w:iCs/>
          <w:szCs w:val="24"/>
        </w:rPr>
        <w:t xml:space="preserve"> 2016</w:t>
      </w:r>
    </w:p>
    <w:p w14:paraId="3723BC77" w14:textId="27E4A93A" w:rsidR="00477085" w:rsidRDefault="00477085" w:rsidP="00477085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bookmarkStart w:id="1" w:name="_Hlk525649482"/>
      <w:r w:rsidRPr="00477085">
        <w:rPr>
          <w:rFonts w:ascii="Times New Roman" w:hAnsi="Times New Roman"/>
          <w:iCs/>
          <w:szCs w:val="24"/>
        </w:rPr>
        <w:t xml:space="preserve">Tsai, Jack, </w:t>
      </w:r>
      <w:r w:rsidRPr="0002514A">
        <w:rPr>
          <w:rFonts w:ascii="Times New Roman" w:hAnsi="Times New Roman"/>
          <w:iCs/>
          <w:szCs w:val="24"/>
          <w:u w:val="single"/>
        </w:rPr>
        <w:t>Trevisan L</w:t>
      </w:r>
      <w:r w:rsidRPr="00477085">
        <w:rPr>
          <w:rFonts w:ascii="Times New Roman" w:hAnsi="Times New Roman"/>
          <w:iCs/>
          <w:szCs w:val="24"/>
        </w:rPr>
        <w:t>, Hu</w:t>
      </w:r>
      <w:r w:rsidR="00A41686">
        <w:rPr>
          <w:rFonts w:ascii="Times New Roman" w:hAnsi="Times New Roman"/>
          <w:iCs/>
          <w:szCs w:val="24"/>
        </w:rPr>
        <w:t>ang M, Pietrzak RH. Addressing veteran homelessness to prevent veteran s</w:t>
      </w:r>
      <w:r w:rsidRPr="00477085">
        <w:rPr>
          <w:rFonts w:ascii="Times New Roman" w:hAnsi="Times New Roman"/>
          <w:iCs/>
          <w:szCs w:val="24"/>
        </w:rPr>
        <w:t>uicides. Psychiatric Services 69:7 2018</w:t>
      </w:r>
    </w:p>
    <w:p w14:paraId="7101E8B6" w14:textId="77777777" w:rsidR="00587AA3" w:rsidRDefault="00587AA3" w:rsidP="00587AA3">
      <w:pPr>
        <w:pStyle w:val="ListParagraph"/>
        <w:rPr>
          <w:rFonts w:ascii="Times New Roman" w:hAnsi="Times New Roman"/>
          <w:iCs/>
          <w:szCs w:val="24"/>
        </w:rPr>
      </w:pPr>
    </w:p>
    <w:p w14:paraId="714972E5" w14:textId="58D75A7C" w:rsidR="00587AA3" w:rsidRDefault="00587AA3" w:rsidP="00477085">
      <w:pPr>
        <w:numPr>
          <w:ilvl w:val="0"/>
          <w:numId w:val="15"/>
        </w:numPr>
        <w:tabs>
          <w:tab w:val="left" w:pos="630"/>
          <w:tab w:val="left" w:pos="810"/>
        </w:tabs>
        <w:spacing w:after="1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Ford C and </w:t>
      </w:r>
      <w:r w:rsidRPr="0002514A">
        <w:rPr>
          <w:rFonts w:ascii="Times New Roman" w:hAnsi="Times New Roman"/>
          <w:iCs/>
          <w:szCs w:val="24"/>
          <w:u w:val="single"/>
        </w:rPr>
        <w:t>Trevisan, L</w:t>
      </w:r>
      <w:r w:rsidR="00A41686">
        <w:rPr>
          <w:rFonts w:ascii="Times New Roman" w:hAnsi="Times New Roman"/>
          <w:iCs/>
          <w:szCs w:val="24"/>
        </w:rPr>
        <w:t>.  Chapter 21: Somatic symptoms and related d</w:t>
      </w:r>
      <w:r>
        <w:rPr>
          <w:rFonts w:ascii="Times New Roman" w:hAnsi="Times New Roman"/>
          <w:iCs/>
          <w:szCs w:val="24"/>
        </w:rPr>
        <w:t>isorders</w:t>
      </w:r>
      <w:bookmarkStart w:id="2" w:name="_Hlk529185385"/>
      <w:r w:rsidR="00A41686">
        <w:rPr>
          <w:rFonts w:ascii="Times New Roman" w:hAnsi="Times New Roman"/>
          <w:iCs/>
          <w:szCs w:val="24"/>
        </w:rPr>
        <w:t>. current diagnosis and t</w:t>
      </w:r>
      <w:r w:rsidR="004C7354">
        <w:rPr>
          <w:rFonts w:ascii="Times New Roman" w:hAnsi="Times New Roman"/>
          <w:iCs/>
          <w:szCs w:val="24"/>
        </w:rPr>
        <w:t>reatment:</w:t>
      </w:r>
      <w:r>
        <w:rPr>
          <w:rFonts w:ascii="Times New Roman" w:hAnsi="Times New Roman"/>
          <w:iCs/>
          <w:szCs w:val="24"/>
        </w:rPr>
        <w:t xml:space="preserve"> Psychiatry, </w:t>
      </w:r>
      <w:r w:rsidR="004C7354">
        <w:rPr>
          <w:rFonts w:ascii="Times New Roman" w:hAnsi="Times New Roman"/>
          <w:iCs/>
          <w:szCs w:val="24"/>
        </w:rPr>
        <w:t xml:space="preserve">Third Edition. </w:t>
      </w:r>
      <w:r>
        <w:rPr>
          <w:rFonts w:ascii="Times New Roman" w:hAnsi="Times New Roman"/>
          <w:iCs/>
          <w:szCs w:val="24"/>
        </w:rPr>
        <w:t>Ebert, Leckman &amp; Petrakis (eds) McGraw Hill</w:t>
      </w:r>
      <w:r w:rsidR="004C7354">
        <w:rPr>
          <w:rFonts w:ascii="Times New Roman" w:hAnsi="Times New Roman"/>
          <w:iCs/>
          <w:szCs w:val="24"/>
        </w:rPr>
        <w:t xml:space="preserve"> Education, Lange. 2019</w:t>
      </w:r>
    </w:p>
    <w:bookmarkEnd w:id="2"/>
    <w:p w14:paraId="29C9A0DF" w14:textId="77777777" w:rsidR="00587AA3" w:rsidRDefault="00587AA3" w:rsidP="00587AA3">
      <w:pPr>
        <w:pStyle w:val="ListParagraph"/>
        <w:rPr>
          <w:rFonts w:ascii="Times New Roman" w:hAnsi="Times New Roman"/>
          <w:iCs/>
          <w:szCs w:val="24"/>
        </w:rPr>
      </w:pPr>
    </w:p>
    <w:p w14:paraId="372D5138" w14:textId="0861FA67" w:rsidR="00587AA3" w:rsidRDefault="00587AA3" w:rsidP="00587AA3">
      <w:pPr>
        <w:pStyle w:val="ListParagraph"/>
        <w:numPr>
          <w:ilvl w:val="0"/>
          <w:numId w:val="15"/>
        </w:numPr>
        <w:rPr>
          <w:rFonts w:ascii="Times New Roman" w:eastAsia="Times" w:hAnsi="Times New Roman"/>
          <w:iCs/>
          <w:szCs w:val="24"/>
        </w:rPr>
      </w:pPr>
      <w:r w:rsidRPr="00587AA3">
        <w:rPr>
          <w:rFonts w:ascii="Times New Roman" w:hAnsi="Times New Roman"/>
          <w:iCs/>
          <w:szCs w:val="24"/>
        </w:rPr>
        <w:t xml:space="preserve">Ford C and </w:t>
      </w:r>
      <w:r w:rsidRPr="0002514A">
        <w:rPr>
          <w:rFonts w:ascii="Times New Roman" w:hAnsi="Times New Roman"/>
          <w:iCs/>
          <w:szCs w:val="24"/>
          <w:u w:val="single"/>
        </w:rPr>
        <w:t>Trevisan, L</w:t>
      </w:r>
      <w:r w:rsidRPr="00587AA3">
        <w:rPr>
          <w:rFonts w:ascii="Times New Roman" w:hAnsi="Times New Roman"/>
          <w:iCs/>
          <w:szCs w:val="24"/>
        </w:rPr>
        <w:t>. Chapter 22: Factit</w:t>
      </w:r>
      <w:r w:rsidR="00A41686">
        <w:rPr>
          <w:rFonts w:ascii="Times New Roman" w:hAnsi="Times New Roman"/>
          <w:iCs/>
          <w:szCs w:val="24"/>
        </w:rPr>
        <w:t>ious disorders and malingering</w:t>
      </w:r>
      <w:r w:rsidRPr="00587AA3">
        <w:rPr>
          <w:rFonts w:ascii="Times New Roman" w:eastAsia="Times" w:hAnsi="Times New Roman"/>
          <w:iCs/>
          <w:szCs w:val="24"/>
        </w:rPr>
        <w:t xml:space="preserve">. </w:t>
      </w:r>
      <w:r w:rsidR="00A41686">
        <w:rPr>
          <w:rFonts w:ascii="Times New Roman" w:eastAsia="Times" w:hAnsi="Times New Roman"/>
          <w:iCs/>
          <w:szCs w:val="24"/>
        </w:rPr>
        <w:t>current diagnosis and t</w:t>
      </w:r>
      <w:r w:rsidR="004C7354">
        <w:rPr>
          <w:rFonts w:ascii="Times New Roman" w:eastAsia="Times" w:hAnsi="Times New Roman"/>
          <w:iCs/>
          <w:szCs w:val="24"/>
        </w:rPr>
        <w:t>reatment:</w:t>
      </w:r>
      <w:r w:rsidRPr="00587AA3">
        <w:rPr>
          <w:rFonts w:ascii="Times New Roman" w:eastAsia="Times" w:hAnsi="Times New Roman"/>
          <w:iCs/>
          <w:szCs w:val="24"/>
        </w:rPr>
        <w:t xml:space="preserve"> Psychiatry,</w:t>
      </w:r>
      <w:r w:rsidR="004C7354">
        <w:rPr>
          <w:rFonts w:ascii="Times New Roman" w:eastAsia="Times" w:hAnsi="Times New Roman"/>
          <w:iCs/>
          <w:szCs w:val="24"/>
        </w:rPr>
        <w:t xml:space="preserve"> Third Edition.</w:t>
      </w:r>
      <w:r w:rsidRPr="00587AA3">
        <w:rPr>
          <w:rFonts w:ascii="Times New Roman" w:eastAsia="Times" w:hAnsi="Times New Roman"/>
          <w:iCs/>
          <w:szCs w:val="24"/>
        </w:rPr>
        <w:t xml:space="preserve"> Ebert, Leckman &amp; Petrakis (eds) McGraw Hil</w:t>
      </w:r>
      <w:r w:rsidR="004C7354">
        <w:rPr>
          <w:rFonts w:ascii="Times New Roman" w:eastAsia="Times" w:hAnsi="Times New Roman"/>
          <w:iCs/>
          <w:szCs w:val="24"/>
        </w:rPr>
        <w:t>l Education, Lange</w:t>
      </w:r>
      <w:r w:rsidRPr="00587AA3">
        <w:rPr>
          <w:rFonts w:ascii="Times New Roman" w:eastAsia="Times" w:hAnsi="Times New Roman"/>
          <w:iCs/>
          <w:szCs w:val="24"/>
        </w:rPr>
        <w:t>.</w:t>
      </w:r>
      <w:r w:rsidR="004C7354">
        <w:rPr>
          <w:rFonts w:ascii="Times New Roman" w:eastAsia="Times" w:hAnsi="Times New Roman"/>
          <w:iCs/>
          <w:szCs w:val="24"/>
        </w:rPr>
        <w:t xml:space="preserve"> 2019</w:t>
      </w:r>
    </w:p>
    <w:p w14:paraId="1DB92851" w14:textId="77777777" w:rsidR="00234E0D" w:rsidRPr="00234E0D" w:rsidRDefault="00234E0D" w:rsidP="00234E0D">
      <w:pPr>
        <w:pStyle w:val="ListParagraph"/>
        <w:rPr>
          <w:rFonts w:ascii="Times New Roman" w:eastAsia="Times" w:hAnsi="Times New Roman"/>
          <w:iCs/>
          <w:szCs w:val="24"/>
        </w:rPr>
      </w:pPr>
    </w:p>
    <w:p w14:paraId="31CFFF63" w14:textId="365B6CC3" w:rsidR="00234E0D" w:rsidRPr="00587AA3" w:rsidRDefault="00234E0D" w:rsidP="00587AA3">
      <w:pPr>
        <w:pStyle w:val="ListParagraph"/>
        <w:numPr>
          <w:ilvl w:val="0"/>
          <w:numId w:val="15"/>
        </w:numPr>
        <w:rPr>
          <w:rFonts w:ascii="Times New Roman" w:eastAsia="Times" w:hAnsi="Times New Roman"/>
          <w:iCs/>
          <w:szCs w:val="24"/>
        </w:rPr>
      </w:pPr>
      <w:r>
        <w:rPr>
          <w:rFonts w:ascii="Times New Roman" w:eastAsia="Times" w:hAnsi="Times New Roman"/>
          <w:iCs/>
          <w:szCs w:val="24"/>
        </w:rPr>
        <w:t>Yarnell, S., and Trevisan, L. Role of Alcohol in Dementia. Unpublished.</w:t>
      </w:r>
    </w:p>
    <w:bookmarkEnd w:id="1"/>
    <w:p w14:paraId="6091B2C0" w14:textId="77777777" w:rsidR="00477085" w:rsidRDefault="00477085" w:rsidP="00477085">
      <w:pPr>
        <w:pStyle w:val="ListParagraph"/>
        <w:tabs>
          <w:tab w:val="left" w:pos="630"/>
          <w:tab w:val="left" w:pos="810"/>
        </w:tabs>
        <w:spacing w:after="120"/>
        <w:ind w:left="648"/>
        <w:rPr>
          <w:rFonts w:ascii="Times New Roman" w:hAnsi="Times New Roman"/>
          <w:b/>
          <w:iCs/>
          <w:szCs w:val="24"/>
        </w:rPr>
      </w:pPr>
    </w:p>
    <w:p w14:paraId="586E6EBB" w14:textId="1347364B" w:rsidR="00746907" w:rsidRPr="00F51234" w:rsidRDefault="00746907" w:rsidP="00F51234">
      <w:pPr>
        <w:ind w:left="630"/>
      </w:pPr>
    </w:p>
    <w:p w14:paraId="1F9AF000" w14:textId="77777777" w:rsidR="00CA1428" w:rsidRPr="0091003B" w:rsidRDefault="00CA1428" w:rsidP="00CA1428">
      <w:pPr>
        <w:tabs>
          <w:tab w:val="left" w:pos="630"/>
          <w:tab w:val="left" w:pos="810"/>
        </w:tabs>
        <w:spacing w:after="120"/>
        <w:ind w:left="270"/>
        <w:rPr>
          <w:rFonts w:ascii="Times New Roman" w:hAnsi="Times New Roman"/>
          <w:iCs/>
          <w:szCs w:val="24"/>
        </w:rPr>
      </w:pPr>
    </w:p>
    <w:sectPr w:rsidR="00CA1428" w:rsidRPr="0091003B" w:rsidSect="00E25794">
      <w:headerReference w:type="default" r:id="rId10"/>
      <w:footerReference w:type="default" r:id="rId11"/>
      <w:pgSz w:w="12240" w:h="15840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9A8A" w14:textId="77777777" w:rsidR="009E5875" w:rsidRDefault="009E5875" w:rsidP="00497D03">
      <w:r>
        <w:separator/>
      </w:r>
    </w:p>
  </w:endnote>
  <w:endnote w:type="continuationSeparator" w:id="0">
    <w:p w14:paraId="468981EB" w14:textId="77777777" w:rsidR="009E5875" w:rsidRDefault="009E5875" w:rsidP="0049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﷽﷽﷽﷽﷽﷽躖ĝ베ǳ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icago">
    <w:altName w:val="Arial"/>
    <w:panose1 w:val="020B0604020202020204"/>
    <w:charset w:val="FF"/>
    <w:family w:val="roman"/>
    <w:notTrueType/>
    <w:pitch w:val="default"/>
    <w:sig w:usb0="00000003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CCEB" w14:textId="77777777" w:rsidR="00844A8C" w:rsidRPr="003B28C6" w:rsidRDefault="00791B56" w:rsidP="003B28C6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8</w:t>
    </w:r>
    <w:r w:rsidR="0096263F">
      <w:rPr>
        <w:rFonts w:ascii="Times New Roman" w:hAnsi="Times New Roman"/>
        <w:sz w:val="20"/>
      </w:rPr>
      <w:t>/2016</w:t>
    </w:r>
  </w:p>
  <w:p w14:paraId="3C6B37B3" w14:textId="5B60DAE0" w:rsidR="00844A8C" w:rsidRDefault="007E12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2CD6">
      <w:rPr>
        <w:noProof/>
      </w:rPr>
      <w:t>2</w:t>
    </w:r>
    <w:r>
      <w:rPr>
        <w:noProof/>
      </w:rPr>
      <w:fldChar w:fldCharType="end"/>
    </w:r>
  </w:p>
  <w:p w14:paraId="7844B041" w14:textId="77777777" w:rsidR="00844A8C" w:rsidRDefault="00844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4DFF" w14:textId="77777777" w:rsidR="009E5875" w:rsidRDefault="009E5875" w:rsidP="00497D03">
      <w:r>
        <w:separator/>
      </w:r>
    </w:p>
  </w:footnote>
  <w:footnote w:type="continuationSeparator" w:id="0">
    <w:p w14:paraId="674973AF" w14:textId="77777777" w:rsidR="009E5875" w:rsidRDefault="009E5875" w:rsidP="0049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630E" w14:textId="77777777" w:rsidR="00844A8C" w:rsidRPr="00946A33" w:rsidRDefault="007E0EB3" w:rsidP="00497D03">
    <w:pPr>
      <w:pStyle w:val="Header"/>
      <w:jc w:val="right"/>
      <w:rPr>
        <w:sz w:val="20"/>
      </w:rPr>
    </w:pPr>
    <w:r>
      <w:rPr>
        <w:sz w:val="20"/>
      </w:rPr>
      <w:t>Louis A. Trevisan</w:t>
    </w:r>
    <w:r w:rsidR="00844A8C" w:rsidRPr="00946A33">
      <w:rPr>
        <w:sz w:val="20"/>
      </w:rPr>
      <w:t>, M.D.</w:t>
    </w:r>
  </w:p>
  <w:p w14:paraId="4FBBDEFC" w14:textId="77777777" w:rsidR="00844A8C" w:rsidRDefault="00844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A1B"/>
    <w:multiLevelType w:val="hybridMultilevel"/>
    <w:tmpl w:val="92A8CB36"/>
    <w:lvl w:ilvl="0" w:tplc="77A2F08E">
      <w:start w:val="1"/>
      <w:numFmt w:val="decimal"/>
      <w:lvlText w:val="%1)"/>
      <w:lvlJc w:val="left"/>
      <w:pPr>
        <w:tabs>
          <w:tab w:val="num" w:pos="792"/>
        </w:tabs>
        <w:ind w:left="774" w:hanging="41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8D3B00"/>
    <w:multiLevelType w:val="hybridMultilevel"/>
    <w:tmpl w:val="6F5EDEBE"/>
    <w:lvl w:ilvl="0" w:tplc="D9949C9A">
      <w:start w:val="27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198535F"/>
    <w:multiLevelType w:val="hybridMultilevel"/>
    <w:tmpl w:val="DAF4509A"/>
    <w:lvl w:ilvl="0" w:tplc="55948FBE">
      <w:start w:val="3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" w15:restartNumberingAfterBreak="0">
    <w:nsid w:val="127A13A4"/>
    <w:multiLevelType w:val="hybridMultilevel"/>
    <w:tmpl w:val="82E64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FE45FE"/>
    <w:multiLevelType w:val="hybridMultilevel"/>
    <w:tmpl w:val="CA9AF10A"/>
    <w:lvl w:ilvl="0" w:tplc="F1D62C3E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A955C36"/>
    <w:multiLevelType w:val="hybridMultilevel"/>
    <w:tmpl w:val="9A4E2B72"/>
    <w:lvl w:ilvl="0" w:tplc="7BE21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129C7"/>
    <w:multiLevelType w:val="hybridMultilevel"/>
    <w:tmpl w:val="C5D289D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CBA0C5C"/>
    <w:multiLevelType w:val="hybridMultilevel"/>
    <w:tmpl w:val="A6467362"/>
    <w:lvl w:ilvl="0" w:tplc="45867A32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2D2A50F8"/>
    <w:multiLevelType w:val="multilevel"/>
    <w:tmpl w:val="FA36A34A"/>
    <w:lvl w:ilvl="0">
      <w:start w:val="200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E83F65"/>
    <w:multiLevelType w:val="multilevel"/>
    <w:tmpl w:val="9B7C5BD2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993"/>
      <w:numFmt w:val="decimal"/>
      <w:lvlText w:val="%1-%2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2240"/>
        </w:tabs>
        <w:ind w:left="122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0"/>
        </w:tabs>
        <w:ind w:left="1440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9080"/>
        </w:tabs>
        <w:ind w:left="19080" w:hanging="1800"/>
      </w:pPr>
      <w:rPr>
        <w:rFonts w:cs="Times New Roman" w:hint="default"/>
      </w:rPr>
    </w:lvl>
  </w:abstractNum>
  <w:abstractNum w:abstractNumId="10" w15:restartNumberingAfterBreak="0">
    <w:nsid w:val="343D460D"/>
    <w:multiLevelType w:val="hybridMultilevel"/>
    <w:tmpl w:val="5CC8CF2C"/>
    <w:lvl w:ilvl="0" w:tplc="E528DF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33519D"/>
    <w:multiLevelType w:val="hybridMultilevel"/>
    <w:tmpl w:val="702826F4"/>
    <w:lvl w:ilvl="0" w:tplc="9FB8EC3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86764"/>
    <w:multiLevelType w:val="hybridMultilevel"/>
    <w:tmpl w:val="8AA8DB7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FF3FB0"/>
    <w:multiLevelType w:val="hybridMultilevel"/>
    <w:tmpl w:val="AA947D82"/>
    <w:lvl w:ilvl="0" w:tplc="2130AF32">
      <w:start w:val="27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50480E44"/>
    <w:multiLevelType w:val="hybridMultilevel"/>
    <w:tmpl w:val="DCCCF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74A76"/>
    <w:multiLevelType w:val="hybridMultilevel"/>
    <w:tmpl w:val="B44EB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465D1"/>
    <w:multiLevelType w:val="hybridMultilevel"/>
    <w:tmpl w:val="7A1618C6"/>
    <w:lvl w:ilvl="0" w:tplc="BBBA6B20">
      <w:start w:val="1"/>
      <w:numFmt w:val="decimal"/>
      <w:lvlText w:val="A%1."/>
      <w:lvlJc w:val="left"/>
      <w:pPr>
        <w:tabs>
          <w:tab w:val="num" w:pos="432"/>
        </w:tabs>
        <w:ind w:left="576" w:hanging="576"/>
      </w:pPr>
      <w:rPr>
        <w:rFonts w:cs="Times New Roman" w:hint="default"/>
      </w:rPr>
    </w:lvl>
    <w:lvl w:ilvl="1" w:tplc="AA2CEDB2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2261C"/>
    <w:multiLevelType w:val="hybridMultilevel"/>
    <w:tmpl w:val="8FA0666E"/>
    <w:lvl w:ilvl="0" w:tplc="0409000F">
      <w:start w:val="1"/>
      <w:numFmt w:val="decimal"/>
      <w:lvlText w:val="%1.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65564ED4"/>
    <w:multiLevelType w:val="hybridMultilevel"/>
    <w:tmpl w:val="75386A0C"/>
    <w:lvl w:ilvl="0" w:tplc="02B670D8">
      <w:start w:val="28"/>
      <w:numFmt w:val="decimal"/>
      <w:lvlText w:val="%1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A643FD1"/>
    <w:multiLevelType w:val="hybridMultilevel"/>
    <w:tmpl w:val="EBF2248A"/>
    <w:lvl w:ilvl="0" w:tplc="2C60B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B7548"/>
    <w:multiLevelType w:val="hybridMultilevel"/>
    <w:tmpl w:val="2660B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D6BDD"/>
    <w:multiLevelType w:val="hybridMultilevel"/>
    <w:tmpl w:val="DEBEAF70"/>
    <w:lvl w:ilvl="0" w:tplc="D410E2D6">
      <w:start w:val="199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C73789"/>
    <w:multiLevelType w:val="hybridMultilevel"/>
    <w:tmpl w:val="B538BC10"/>
    <w:lvl w:ilvl="0" w:tplc="B9A69438">
      <w:start w:val="27"/>
      <w:numFmt w:val="decimal"/>
      <w:lvlText w:val="%1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79964905"/>
    <w:multiLevelType w:val="hybridMultilevel"/>
    <w:tmpl w:val="0EA8C746"/>
    <w:lvl w:ilvl="0" w:tplc="7BE21D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8"/>
  </w:num>
  <w:num w:numId="2">
    <w:abstractNumId w:val="21"/>
  </w:num>
  <w:num w:numId="3">
    <w:abstractNumId w:val="7"/>
  </w:num>
  <w:num w:numId="4">
    <w:abstractNumId w:val="15"/>
  </w:num>
  <w:num w:numId="5">
    <w:abstractNumId w:val="20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17"/>
  </w:num>
  <w:num w:numId="11">
    <w:abstractNumId w:val="19"/>
  </w:num>
  <w:num w:numId="12">
    <w:abstractNumId w:val="0"/>
  </w:num>
  <w:num w:numId="13">
    <w:abstractNumId w:val="5"/>
  </w:num>
  <w:num w:numId="14">
    <w:abstractNumId w:val="23"/>
  </w:num>
  <w:num w:numId="15">
    <w:abstractNumId w:val="6"/>
  </w:num>
  <w:num w:numId="16">
    <w:abstractNumId w:val="9"/>
  </w:num>
  <w:num w:numId="17">
    <w:abstractNumId w:val="11"/>
  </w:num>
  <w:num w:numId="18">
    <w:abstractNumId w:val="10"/>
  </w:num>
  <w:num w:numId="19">
    <w:abstractNumId w:val="16"/>
  </w:num>
  <w:num w:numId="20">
    <w:abstractNumId w:val="1"/>
  </w:num>
  <w:num w:numId="21">
    <w:abstractNumId w:val="18"/>
  </w:num>
  <w:num w:numId="22">
    <w:abstractNumId w:val="22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28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83"/>
    <w:rsid w:val="00005369"/>
    <w:rsid w:val="00006D6D"/>
    <w:rsid w:val="00007328"/>
    <w:rsid w:val="00015F56"/>
    <w:rsid w:val="000164EB"/>
    <w:rsid w:val="0002514A"/>
    <w:rsid w:val="000274C0"/>
    <w:rsid w:val="000314F3"/>
    <w:rsid w:val="000322FC"/>
    <w:rsid w:val="000328DC"/>
    <w:rsid w:val="00032C8B"/>
    <w:rsid w:val="000347E8"/>
    <w:rsid w:val="00034D0D"/>
    <w:rsid w:val="00034ED1"/>
    <w:rsid w:val="00034F43"/>
    <w:rsid w:val="000362D4"/>
    <w:rsid w:val="00044000"/>
    <w:rsid w:val="00045E20"/>
    <w:rsid w:val="00045EBC"/>
    <w:rsid w:val="00053CCB"/>
    <w:rsid w:val="00060FFC"/>
    <w:rsid w:val="00064F6C"/>
    <w:rsid w:val="00072493"/>
    <w:rsid w:val="0008384C"/>
    <w:rsid w:val="000865F5"/>
    <w:rsid w:val="000A0B93"/>
    <w:rsid w:val="000A5EAB"/>
    <w:rsid w:val="000A648F"/>
    <w:rsid w:val="000B469C"/>
    <w:rsid w:val="000B4928"/>
    <w:rsid w:val="000B7790"/>
    <w:rsid w:val="000C0217"/>
    <w:rsid w:val="000C2F62"/>
    <w:rsid w:val="000C337C"/>
    <w:rsid w:val="000C5B47"/>
    <w:rsid w:val="000C63CB"/>
    <w:rsid w:val="000D4195"/>
    <w:rsid w:val="000D4DCC"/>
    <w:rsid w:val="000E1202"/>
    <w:rsid w:val="000E4359"/>
    <w:rsid w:val="000E79BE"/>
    <w:rsid w:val="000E7FB4"/>
    <w:rsid w:val="000F1919"/>
    <w:rsid w:val="000F1975"/>
    <w:rsid w:val="000F3376"/>
    <w:rsid w:val="000F5289"/>
    <w:rsid w:val="000F67F4"/>
    <w:rsid w:val="00100DDB"/>
    <w:rsid w:val="00103FBA"/>
    <w:rsid w:val="0010558D"/>
    <w:rsid w:val="001137A8"/>
    <w:rsid w:val="00113BC0"/>
    <w:rsid w:val="00116529"/>
    <w:rsid w:val="00120910"/>
    <w:rsid w:val="00126116"/>
    <w:rsid w:val="00134237"/>
    <w:rsid w:val="001361E3"/>
    <w:rsid w:val="0014106E"/>
    <w:rsid w:val="001561CB"/>
    <w:rsid w:val="00157989"/>
    <w:rsid w:val="0016200D"/>
    <w:rsid w:val="00162CEF"/>
    <w:rsid w:val="0016338A"/>
    <w:rsid w:val="001635EF"/>
    <w:rsid w:val="00167636"/>
    <w:rsid w:val="001809FB"/>
    <w:rsid w:val="00187676"/>
    <w:rsid w:val="00190940"/>
    <w:rsid w:val="001926A0"/>
    <w:rsid w:val="00192F78"/>
    <w:rsid w:val="00194765"/>
    <w:rsid w:val="00197C22"/>
    <w:rsid w:val="001A49EC"/>
    <w:rsid w:val="001B085C"/>
    <w:rsid w:val="001B256D"/>
    <w:rsid w:val="001B5930"/>
    <w:rsid w:val="001C3907"/>
    <w:rsid w:val="001C3F4A"/>
    <w:rsid w:val="001C74DE"/>
    <w:rsid w:val="001D1BF9"/>
    <w:rsid w:val="001D7263"/>
    <w:rsid w:val="001E1028"/>
    <w:rsid w:val="001E5B01"/>
    <w:rsid w:val="001F2FBD"/>
    <w:rsid w:val="001F6BD4"/>
    <w:rsid w:val="001F7A68"/>
    <w:rsid w:val="00211DC8"/>
    <w:rsid w:val="002173A0"/>
    <w:rsid w:val="00220CD9"/>
    <w:rsid w:val="00224E36"/>
    <w:rsid w:val="00224FCA"/>
    <w:rsid w:val="002262DD"/>
    <w:rsid w:val="00226D75"/>
    <w:rsid w:val="00234E0D"/>
    <w:rsid w:val="00242757"/>
    <w:rsid w:val="00247190"/>
    <w:rsid w:val="0026599D"/>
    <w:rsid w:val="00265B5B"/>
    <w:rsid w:val="002717C4"/>
    <w:rsid w:val="0027532B"/>
    <w:rsid w:val="00284B05"/>
    <w:rsid w:val="002864E1"/>
    <w:rsid w:val="00291351"/>
    <w:rsid w:val="00292072"/>
    <w:rsid w:val="00292CC6"/>
    <w:rsid w:val="00293753"/>
    <w:rsid w:val="00295EA8"/>
    <w:rsid w:val="0029753C"/>
    <w:rsid w:val="002A4660"/>
    <w:rsid w:val="002C7BE3"/>
    <w:rsid w:val="002D070C"/>
    <w:rsid w:val="002D3D06"/>
    <w:rsid w:val="002E18F7"/>
    <w:rsid w:val="002E447E"/>
    <w:rsid w:val="002F1500"/>
    <w:rsid w:val="002F4691"/>
    <w:rsid w:val="00302528"/>
    <w:rsid w:val="00307983"/>
    <w:rsid w:val="0031311C"/>
    <w:rsid w:val="0031617A"/>
    <w:rsid w:val="00316B45"/>
    <w:rsid w:val="003249AF"/>
    <w:rsid w:val="00325307"/>
    <w:rsid w:val="003322AB"/>
    <w:rsid w:val="003338A5"/>
    <w:rsid w:val="00342204"/>
    <w:rsid w:val="0034611C"/>
    <w:rsid w:val="00347538"/>
    <w:rsid w:val="00367411"/>
    <w:rsid w:val="003678A9"/>
    <w:rsid w:val="00371173"/>
    <w:rsid w:val="003727F5"/>
    <w:rsid w:val="00380303"/>
    <w:rsid w:val="003829EC"/>
    <w:rsid w:val="00382C33"/>
    <w:rsid w:val="00383BD6"/>
    <w:rsid w:val="00393DB6"/>
    <w:rsid w:val="003A365F"/>
    <w:rsid w:val="003B28C6"/>
    <w:rsid w:val="003C78C1"/>
    <w:rsid w:val="003C7D14"/>
    <w:rsid w:val="003D230E"/>
    <w:rsid w:val="003D42AE"/>
    <w:rsid w:val="003E78F7"/>
    <w:rsid w:val="003F1F84"/>
    <w:rsid w:val="003F2009"/>
    <w:rsid w:val="003F4DB1"/>
    <w:rsid w:val="00420453"/>
    <w:rsid w:val="004206A5"/>
    <w:rsid w:val="004209F5"/>
    <w:rsid w:val="004231D3"/>
    <w:rsid w:val="00432389"/>
    <w:rsid w:val="0044102A"/>
    <w:rsid w:val="004438C0"/>
    <w:rsid w:val="00453498"/>
    <w:rsid w:val="0046096C"/>
    <w:rsid w:val="00463134"/>
    <w:rsid w:val="00473286"/>
    <w:rsid w:val="00473987"/>
    <w:rsid w:val="00474AD5"/>
    <w:rsid w:val="00477085"/>
    <w:rsid w:val="00481DFA"/>
    <w:rsid w:val="004822FE"/>
    <w:rsid w:val="00484D8D"/>
    <w:rsid w:val="00487EB5"/>
    <w:rsid w:val="004936D7"/>
    <w:rsid w:val="00497025"/>
    <w:rsid w:val="00497D03"/>
    <w:rsid w:val="004A4737"/>
    <w:rsid w:val="004B00CD"/>
    <w:rsid w:val="004B2AD5"/>
    <w:rsid w:val="004C052D"/>
    <w:rsid w:val="004C1C17"/>
    <w:rsid w:val="004C2DD0"/>
    <w:rsid w:val="004C7354"/>
    <w:rsid w:val="004D2376"/>
    <w:rsid w:val="004D395A"/>
    <w:rsid w:val="004E2049"/>
    <w:rsid w:val="004E60E2"/>
    <w:rsid w:val="004E79AE"/>
    <w:rsid w:val="004F0CB5"/>
    <w:rsid w:val="004F40E0"/>
    <w:rsid w:val="00500100"/>
    <w:rsid w:val="005016C7"/>
    <w:rsid w:val="005037EC"/>
    <w:rsid w:val="0051143C"/>
    <w:rsid w:val="005115B3"/>
    <w:rsid w:val="005204A1"/>
    <w:rsid w:val="005269A8"/>
    <w:rsid w:val="005319A3"/>
    <w:rsid w:val="00536BD6"/>
    <w:rsid w:val="00536D5D"/>
    <w:rsid w:val="00546C82"/>
    <w:rsid w:val="005474D4"/>
    <w:rsid w:val="00550ECC"/>
    <w:rsid w:val="00554BFA"/>
    <w:rsid w:val="00554E3B"/>
    <w:rsid w:val="005565DB"/>
    <w:rsid w:val="005612DF"/>
    <w:rsid w:val="00561717"/>
    <w:rsid w:val="005633CD"/>
    <w:rsid w:val="0056621A"/>
    <w:rsid w:val="005663CF"/>
    <w:rsid w:val="0057353E"/>
    <w:rsid w:val="00582000"/>
    <w:rsid w:val="00582380"/>
    <w:rsid w:val="00587AA3"/>
    <w:rsid w:val="00595115"/>
    <w:rsid w:val="00596E1D"/>
    <w:rsid w:val="005973EB"/>
    <w:rsid w:val="005A5D37"/>
    <w:rsid w:val="005A67B4"/>
    <w:rsid w:val="005B0B22"/>
    <w:rsid w:val="005B3179"/>
    <w:rsid w:val="005B3C2E"/>
    <w:rsid w:val="005B4FE9"/>
    <w:rsid w:val="005B4FEA"/>
    <w:rsid w:val="005B554B"/>
    <w:rsid w:val="005C27B0"/>
    <w:rsid w:val="005C3456"/>
    <w:rsid w:val="005C3847"/>
    <w:rsid w:val="005C7E5E"/>
    <w:rsid w:val="005D03BE"/>
    <w:rsid w:val="005D3130"/>
    <w:rsid w:val="005E05D2"/>
    <w:rsid w:val="005E364A"/>
    <w:rsid w:val="005F4203"/>
    <w:rsid w:val="00602BD5"/>
    <w:rsid w:val="0060316D"/>
    <w:rsid w:val="00603397"/>
    <w:rsid w:val="0061001B"/>
    <w:rsid w:val="00610FEE"/>
    <w:rsid w:val="00622DC9"/>
    <w:rsid w:val="00623059"/>
    <w:rsid w:val="0062616C"/>
    <w:rsid w:val="00630B53"/>
    <w:rsid w:val="006455DB"/>
    <w:rsid w:val="00656366"/>
    <w:rsid w:val="006659F0"/>
    <w:rsid w:val="0067027C"/>
    <w:rsid w:val="00670ABD"/>
    <w:rsid w:val="00672F49"/>
    <w:rsid w:val="00674EC0"/>
    <w:rsid w:val="006A4949"/>
    <w:rsid w:val="006B035A"/>
    <w:rsid w:val="006B156D"/>
    <w:rsid w:val="006B2C3F"/>
    <w:rsid w:val="006B734B"/>
    <w:rsid w:val="006C3385"/>
    <w:rsid w:val="006C52E8"/>
    <w:rsid w:val="006C6C8B"/>
    <w:rsid w:val="006C7D46"/>
    <w:rsid w:val="006E5C1D"/>
    <w:rsid w:val="006E7C24"/>
    <w:rsid w:val="006F08D6"/>
    <w:rsid w:val="006F3C96"/>
    <w:rsid w:val="006F4AF9"/>
    <w:rsid w:val="006F7155"/>
    <w:rsid w:val="0070091A"/>
    <w:rsid w:val="0070246B"/>
    <w:rsid w:val="00702D65"/>
    <w:rsid w:val="0070318C"/>
    <w:rsid w:val="00704043"/>
    <w:rsid w:val="00704480"/>
    <w:rsid w:val="00705209"/>
    <w:rsid w:val="0071587A"/>
    <w:rsid w:val="007237EE"/>
    <w:rsid w:val="007238F4"/>
    <w:rsid w:val="00730F75"/>
    <w:rsid w:val="00732741"/>
    <w:rsid w:val="0073380F"/>
    <w:rsid w:val="00734973"/>
    <w:rsid w:val="00735B07"/>
    <w:rsid w:val="0074180F"/>
    <w:rsid w:val="0074255E"/>
    <w:rsid w:val="00744ACC"/>
    <w:rsid w:val="00746907"/>
    <w:rsid w:val="00751BF6"/>
    <w:rsid w:val="00756119"/>
    <w:rsid w:val="00761555"/>
    <w:rsid w:val="007617B0"/>
    <w:rsid w:val="00762C12"/>
    <w:rsid w:val="00770B88"/>
    <w:rsid w:val="0077162C"/>
    <w:rsid w:val="0077207B"/>
    <w:rsid w:val="00777B0A"/>
    <w:rsid w:val="00784A5F"/>
    <w:rsid w:val="00784BF0"/>
    <w:rsid w:val="00787F46"/>
    <w:rsid w:val="00791B56"/>
    <w:rsid w:val="00793B20"/>
    <w:rsid w:val="007965B3"/>
    <w:rsid w:val="00796808"/>
    <w:rsid w:val="007A00FD"/>
    <w:rsid w:val="007A0C73"/>
    <w:rsid w:val="007A10CB"/>
    <w:rsid w:val="007A34F7"/>
    <w:rsid w:val="007A35B5"/>
    <w:rsid w:val="007A71EB"/>
    <w:rsid w:val="007A7AE6"/>
    <w:rsid w:val="007B3FDF"/>
    <w:rsid w:val="007C7C97"/>
    <w:rsid w:val="007D0776"/>
    <w:rsid w:val="007D1486"/>
    <w:rsid w:val="007D46FC"/>
    <w:rsid w:val="007D571D"/>
    <w:rsid w:val="007E0EB3"/>
    <w:rsid w:val="007E12EF"/>
    <w:rsid w:val="007F592C"/>
    <w:rsid w:val="00805BE5"/>
    <w:rsid w:val="00810332"/>
    <w:rsid w:val="008123DC"/>
    <w:rsid w:val="0081508C"/>
    <w:rsid w:val="0082651C"/>
    <w:rsid w:val="00832400"/>
    <w:rsid w:val="008361E8"/>
    <w:rsid w:val="00837D16"/>
    <w:rsid w:val="008404E2"/>
    <w:rsid w:val="00844A8C"/>
    <w:rsid w:val="00846C6F"/>
    <w:rsid w:val="008500E6"/>
    <w:rsid w:val="00851307"/>
    <w:rsid w:val="00855A76"/>
    <w:rsid w:val="008573B5"/>
    <w:rsid w:val="008578C7"/>
    <w:rsid w:val="00861E67"/>
    <w:rsid w:val="00864751"/>
    <w:rsid w:val="00864A30"/>
    <w:rsid w:val="00865A87"/>
    <w:rsid w:val="00867B0A"/>
    <w:rsid w:val="00870100"/>
    <w:rsid w:val="00873C25"/>
    <w:rsid w:val="008A69D9"/>
    <w:rsid w:val="008B1821"/>
    <w:rsid w:val="008B5352"/>
    <w:rsid w:val="008B668E"/>
    <w:rsid w:val="008C3FD9"/>
    <w:rsid w:val="008C7745"/>
    <w:rsid w:val="008E39D8"/>
    <w:rsid w:val="008E48CF"/>
    <w:rsid w:val="008E4A02"/>
    <w:rsid w:val="008E57AC"/>
    <w:rsid w:val="008F1A68"/>
    <w:rsid w:val="008F44B5"/>
    <w:rsid w:val="008F7721"/>
    <w:rsid w:val="008F7C07"/>
    <w:rsid w:val="009006CD"/>
    <w:rsid w:val="00905A27"/>
    <w:rsid w:val="0091003B"/>
    <w:rsid w:val="009108E9"/>
    <w:rsid w:val="00910C08"/>
    <w:rsid w:val="009112C2"/>
    <w:rsid w:val="00913680"/>
    <w:rsid w:val="00916848"/>
    <w:rsid w:val="009212C0"/>
    <w:rsid w:val="009273A1"/>
    <w:rsid w:val="00931CD5"/>
    <w:rsid w:val="009429CF"/>
    <w:rsid w:val="00945C4C"/>
    <w:rsid w:val="00946A33"/>
    <w:rsid w:val="00952E66"/>
    <w:rsid w:val="0096263F"/>
    <w:rsid w:val="0097293A"/>
    <w:rsid w:val="00975838"/>
    <w:rsid w:val="009770DB"/>
    <w:rsid w:val="0098151E"/>
    <w:rsid w:val="00987627"/>
    <w:rsid w:val="00991B1D"/>
    <w:rsid w:val="009A536C"/>
    <w:rsid w:val="009B4827"/>
    <w:rsid w:val="009B5126"/>
    <w:rsid w:val="009B56C6"/>
    <w:rsid w:val="009B6DB0"/>
    <w:rsid w:val="009C1A1F"/>
    <w:rsid w:val="009C57B6"/>
    <w:rsid w:val="009D5A99"/>
    <w:rsid w:val="009D7822"/>
    <w:rsid w:val="009D7899"/>
    <w:rsid w:val="009E0083"/>
    <w:rsid w:val="009E0133"/>
    <w:rsid w:val="009E5492"/>
    <w:rsid w:val="009E5875"/>
    <w:rsid w:val="009F0884"/>
    <w:rsid w:val="009F42AB"/>
    <w:rsid w:val="009F651C"/>
    <w:rsid w:val="00A01549"/>
    <w:rsid w:val="00A04CF3"/>
    <w:rsid w:val="00A06BA7"/>
    <w:rsid w:val="00A17A97"/>
    <w:rsid w:val="00A26250"/>
    <w:rsid w:val="00A267D3"/>
    <w:rsid w:val="00A324DD"/>
    <w:rsid w:val="00A363ED"/>
    <w:rsid w:val="00A41686"/>
    <w:rsid w:val="00A45F15"/>
    <w:rsid w:val="00A54229"/>
    <w:rsid w:val="00A548FE"/>
    <w:rsid w:val="00A577B5"/>
    <w:rsid w:val="00A65020"/>
    <w:rsid w:val="00A704A9"/>
    <w:rsid w:val="00A7075F"/>
    <w:rsid w:val="00A72E41"/>
    <w:rsid w:val="00A829E5"/>
    <w:rsid w:val="00A82E0A"/>
    <w:rsid w:val="00A838F0"/>
    <w:rsid w:val="00A841F5"/>
    <w:rsid w:val="00A85A42"/>
    <w:rsid w:val="00A92AE4"/>
    <w:rsid w:val="00A9664A"/>
    <w:rsid w:val="00AA0F20"/>
    <w:rsid w:val="00AA6E11"/>
    <w:rsid w:val="00AB2ED0"/>
    <w:rsid w:val="00AC6A92"/>
    <w:rsid w:val="00AC7348"/>
    <w:rsid w:val="00AE16DD"/>
    <w:rsid w:val="00AE51EE"/>
    <w:rsid w:val="00AF2599"/>
    <w:rsid w:val="00B1069E"/>
    <w:rsid w:val="00B223C6"/>
    <w:rsid w:val="00B43FFD"/>
    <w:rsid w:val="00B504D4"/>
    <w:rsid w:val="00B50C66"/>
    <w:rsid w:val="00B5236D"/>
    <w:rsid w:val="00B54B15"/>
    <w:rsid w:val="00B62F08"/>
    <w:rsid w:val="00B6460B"/>
    <w:rsid w:val="00B64FB3"/>
    <w:rsid w:val="00B70780"/>
    <w:rsid w:val="00B7270A"/>
    <w:rsid w:val="00B74673"/>
    <w:rsid w:val="00B76410"/>
    <w:rsid w:val="00B8001C"/>
    <w:rsid w:val="00B80D05"/>
    <w:rsid w:val="00B80F4F"/>
    <w:rsid w:val="00B8291C"/>
    <w:rsid w:val="00B867FE"/>
    <w:rsid w:val="00B91FAE"/>
    <w:rsid w:val="00B92FDF"/>
    <w:rsid w:val="00B9384F"/>
    <w:rsid w:val="00B94EEA"/>
    <w:rsid w:val="00BA001E"/>
    <w:rsid w:val="00BB3B98"/>
    <w:rsid w:val="00BB405A"/>
    <w:rsid w:val="00BB4F73"/>
    <w:rsid w:val="00BB6916"/>
    <w:rsid w:val="00BC5727"/>
    <w:rsid w:val="00BC5B17"/>
    <w:rsid w:val="00BD26DE"/>
    <w:rsid w:val="00BD4F3B"/>
    <w:rsid w:val="00BD7283"/>
    <w:rsid w:val="00BE3EEA"/>
    <w:rsid w:val="00BF5D63"/>
    <w:rsid w:val="00BF6DDC"/>
    <w:rsid w:val="00BF7D70"/>
    <w:rsid w:val="00C140FD"/>
    <w:rsid w:val="00C147C1"/>
    <w:rsid w:val="00C17673"/>
    <w:rsid w:val="00C32429"/>
    <w:rsid w:val="00C36F15"/>
    <w:rsid w:val="00C41A46"/>
    <w:rsid w:val="00C4232C"/>
    <w:rsid w:val="00C42F5C"/>
    <w:rsid w:val="00C601B7"/>
    <w:rsid w:val="00C608A1"/>
    <w:rsid w:val="00C66897"/>
    <w:rsid w:val="00C765B0"/>
    <w:rsid w:val="00C773E0"/>
    <w:rsid w:val="00C82CD6"/>
    <w:rsid w:val="00C82E30"/>
    <w:rsid w:val="00C83881"/>
    <w:rsid w:val="00C8603A"/>
    <w:rsid w:val="00C87C02"/>
    <w:rsid w:val="00C901DA"/>
    <w:rsid w:val="00C91B97"/>
    <w:rsid w:val="00CA1428"/>
    <w:rsid w:val="00CA3D6B"/>
    <w:rsid w:val="00CB3F99"/>
    <w:rsid w:val="00CC628C"/>
    <w:rsid w:val="00CC6594"/>
    <w:rsid w:val="00CC7023"/>
    <w:rsid w:val="00CD0C77"/>
    <w:rsid w:val="00CD3760"/>
    <w:rsid w:val="00CD48D3"/>
    <w:rsid w:val="00CE0B23"/>
    <w:rsid w:val="00CF14DB"/>
    <w:rsid w:val="00CF4B82"/>
    <w:rsid w:val="00D02121"/>
    <w:rsid w:val="00D15292"/>
    <w:rsid w:val="00D34026"/>
    <w:rsid w:val="00D34A6D"/>
    <w:rsid w:val="00D34A7E"/>
    <w:rsid w:val="00D44B4F"/>
    <w:rsid w:val="00D46EDB"/>
    <w:rsid w:val="00D476F2"/>
    <w:rsid w:val="00D503CD"/>
    <w:rsid w:val="00D55312"/>
    <w:rsid w:val="00D612CD"/>
    <w:rsid w:val="00D654B8"/>
    <w:rsid w:val="00D71AFF"/>
    <w:rsid w:val="00D725C3"/>
    <w:rsid w:val="00D72BD3"/>
    <w:rsid w:val="00D7435D"/>
    <w:rsid w:val="00D9635F"/>
    <w:rsid w:val="00DA3913"/>
    <w:rsid w:val="00DA6E57"/>
    <w:rsid w:val="00DB447A"/>
    <w:rsid w:val="00DC31C7"/>
    <w:rsid w:val="00DC6CB3"/>
    <w:rsid w:val="00DD11AE"/>
    <w:rsid w:val="00DD2886"/>
    <w:rsid w:val="00DD4738"/>
    <w:rsid w:val="00DE7E48"/>
    <w:rsid w:val="00DF0582"/>
    <w:rsid w:val="00E01536"/>
    <w:rsid w:val="00E23013"/>
    <w:rsid w:val="00E2516E"/>
    <w:rsid w:val="00E25794"/>
    <w:rsid w:val="00E27125"/>
    <w:rsid w:val="00E30D93"/>
    <w:rsid w:val="00E32983"/>
    <w:rsid w:val="00E40945"/>
    <w:rsid w:val="00E40CB7"/>
    <w:rsid w:val="00E41400"/>
    <w:rsid w:val="00E4765F"/>
    <w:rsid w:val="00E50745"/>
    <w:rsid w:val="00E5623F"/>
    <w:rsid w:val="00E607BC"/>
    <w:rsid w:val="00E65B31"/>
    <w:rsid w:val="00E66F5F"/>
    <w:rsid w:val="00E757F3"/>
    <w:rsid w:val="00E77769"/>
    <w:rsid w:val="00E86463"/>
    <w:rsid w:val="00E9214E"/>
    <w:rsid w:val="00E96C71"/>
    <w:rsid w:val="00E97285"/>
    <w:rsid w:val="00EA3023"/>
    <w:rsid w:val="00EA6FF1"/>
    <w:rsid w:val="00EB598E"/>
    <w:rsid w:val="00EC0C89"/>
    <w:rsid w:val="00EC15F4"/>
    <w:rsid w:val="00EC1983"/>
    <w:rsid w:val="00EC63AD"/>
    <w:rsid w:val="00ED23A6"/>
    <w:rsid w:val="00ED5FAD"/>
    <w:rsid w:val="00EE217B"/>
    <w:rsid w:val="00EE70A0"/>
    <w:rsid w:val="00EF2087"/>
    <w:rsid w:val="00EF3CDC"/>
    <w:rsid w:val="00EF75CE"/>
    <w:rsid w:val="00F0202C"/>
    <w:rsid w:val="00F11498"/>
    <w:rsid w:val="00F11732"/>
    <w:rsid w:val="00F16DE1"/>
    <w:rsid w:val="00F17C89"/>
    <w:rsid w:val="00F255A9"/>
    <w:rsid w:val="00F25BE7"/>
    <w:rsid w:val="00F264AA"/>
    <w:rsid w:val="00F30B4E"/>
    <w:rsid w:val="00F31C70"/>
    <w:rsid w:val="00F37B4B"/>
    <w:rsid w:val="00F40A50"/>
    <w:rsid w:val="00F46418"/>
    <w:rsid w:val="00F51234"/>
    <w:rsid w:val="00F5251E"/>
    <w:rsid w:val="00F53334"/>
    <w:rsid w:val="00F56EA9"/>
    <w:rsid w:val="00F6076D"/>
    <w:rsid w:val="00F64183"/>
    <w:rsid w:val="00F6551F"/>
    <w:rsid w:val="00F6618D"/>
    <w:rsid w:val="00F67287"/>
    <w:rsid w:val="00F735BB"/>
    <w:rsid w:val="00F74572"/>
    <w:rsid w:val="00F77E7E"/>
    <w:rsid w:val="00F87D5D"/>
    <w:rsid w:val="00F90A5F"/>
    <w:rsid w:val="00F93DD7"/>
    <w:rsid w:val="00F950BE"/>
    <w:rsid w:val="00F96A47"/>
    <w:rsid w:val="00FA4220"/>
    <w:rsid w:val="00FA6211"/>
    <w:rsid w:val="00FA70C5"/>
    <w:rsid w:val="00FB5DFB"/>
    <w:rsid w:val="00FB75DB"/>
    <w:rsid w:val="00FB7B45"/>
    <w:rsid w:val="00FC26FD"/>
    <w:rsid w:val="00FC4B63"/>
    <w:rsid w:val="00FC6FF5"/>
    <w:rsid w:val="00FD04B2"/>
    <w:rsid w:val="00FD16AD"/>
    <w:rsid w:val="00FD62E4"/>
    <w:rsid w:val="00FD7F49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999EB"/>
  <w15:docId w15:val="{E118155F-4023-46E2-A180-FAFDDCD2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83"/>
    <w:pPr>
      <w:ind w:left="288"/>
    </w:pPr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qFormat/>
    <w:rsid w:val="00295EA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19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83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C1983"/>
    <w:pPr>
      <w:jc w:val="center"/>
      <w:outlineLvl w:val="0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EC1983"/>
    <w:rPr>
      <w:rFonts w:ascii="Times" w:eastAsia="Times" w:hAnsi="Times" w:cs="Times New Roman"/>
      <w:sz w:val="24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7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D03"/>
    <w:rPr>
      <w:rFonts w:ascii="Times" w:eastAsia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03"/>
    <w:rPr>
      <w:rFonts w:ascii="Tahoma" w:eastAsia="Times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B405A"/>
    <w:pPr>
      <w:ind w:left="720" w:hanging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BB405A"/>
    <w:rPr>
      <w:rFonts w:ascii="Times" w:eastAsia="Times New Roman" w:hAnsi="Times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BB4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405A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qFormat/>
    <w:rsid w:val="0070246B"/>
    <w:rPr>
      <w:b/>
    </w:rPr>
  </w:style>
  <w:style w:type="paragraph" w:styleId="List">
    <w:name w:val="List"/>
    <w:basedOn w:val="Normal"/>
    <w:rsid w:val="00913680"/>
    <w:pPr>
      <w:ind w:left="360" w:hanging="360"/>
    </w:pPr>
    <w:rPr>
      <w:rFonts w:ascii="Arial" w:eastAsia="Times New Roman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295EA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WPNormal">
    <w:name w:val="WP_Normal"/>
    <w:basedOn w:val="Normal"/>
    <w:rsid w:val="00DE7E48"/>
    <w:pPr>
      <w:widowControl w:val="0"/>
      <w:autoSpaceDE w:val="0"/>
      <w:autoSpaceDN w:val="0"/>
    </w:pPr>
    <w:rPr>
      <w:rFonts w:ascii="Chicago" w:eastAsia="Times New Roman" w:hAnsi="Chicago"/>
      <w:szCs w:val="24"/>
    </w:rPr>
  </w:style>
  <w:style w:type="paragraph" w:styleId="ListParagraph">
    <w:name w:val="List Paragraph"/>
    <w:basedOn w:val="Normal"/>
    <w:uiPriority w:val="99"/>
    <w:qFormat/>
    <w:rsid w:val="002864E1"/>
    <w:pPr>
      <w:ind w:left="720"/>
      <w:contextualSpacing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2864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864E1"/>
    <w:rPr>
      <w:rFonts w:ascii="Times" w:eastAsia="Times" w:hAnsi="Times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529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5292"/>
    <w:rPr>
      <w:rFonts w:ascii="Times" w:eastAsia="Times" w:hAnsi="Times"/>
      <w:sz w:val="16"/>
      <w:szCs w:val="16"/>
    </w:rPr>
  </w:style>
  <w:style w:type="character" w:customStyle="1" w:styleId="pmid1">
    <w:name w:val="pmid1"/>
    <w:basedOn w:val="DefaultParagraphFont"/>
    <w:rsid w:val="00A9664A"/>
  </w:style>
  <w:style w:type="character" w:styleId="Emphasis">
    <w:name w:val="Emphasis"/>
    <w:basedOn w:val="DefaultParagraphFont"/>
    <w:uiPriority w:val="20"/>
    <w:qFormat/>
    <w:rsid w:val="006E7C24"/>
    <w:rPr>
      <w:i/>
      <w:iCs/>
    </w:rPr>
  </w:style>
  <w:style w:type="character" w:styleId="Hyperlink">
    <w:name w:val="Hyperlink"/>
    <w:basedOn w:val="DefaultParagraphFont"/>
    <w:uiPriority w:val="99"/>
    <w:unhideWhenUsed/>
    <w:rsid w:val="006E7C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E7C24"/>
  </w:style>
  <w:style w:type="character" w:customStyle="1" w:styleId="moz-txt-citetags">
    <w:name w:val="moz-txt-citetags"/>
    <w:basedOn w:val="DefaultParagraphFont"/>
    <w:rsid w:val="004B2AD5"/>
  </w:style>
  <w:style w:type="paragraph" w:customStyle="1" w:styleId="Default">
    <w:name w:val="Default"/>
    <w:rsid w:val="003711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22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0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1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51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51E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1E"/>
    <w:rPr>
      <w:rFonts w:ascii="Times" w:eastAsia="Times" w:hAnsi="Times"/>
      <w:b/>
      <w:bCs/>
    </w:rPr>
  </w:style>
  <w:style w:type="paragraph" w:styleId="Revision">
    <w:name w:val="Revision"/>
    <w:hidden/>
    <w:uiPriority w:val="99"/>
    <w:semiHidden/>
    <w:rsid w:val="00A41686"/>
    <w:rPr>
      <w:rFonts w:ascii="Times" w:eastAsia="Times" w:hAnsi="Times"/>
      <w:sz w:val="24"/>
    </w:rPr>
  </w:style>
  <w:style w:type="character" w:styleId="SubtleEmphasis">
    <w:name w:val="Subtle Emphasis"/>
    <w:basedOn w:val="DefaultParagraphFont"/>
    <w:uiPriority w:val="19"/>
    <w:qFormat/>
    <w:rsid w:val="00F51234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810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40501-017-0107-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x.doi.org/10.1007%2Fs13670-021-00359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7D93-D320-E14F-A0A4-661360CD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/>
  <cp:revision>3</cp:revision>
  <cp:lastPrinted>2020-04-13T14:12:00Z</cp:lastPrinted>
  <dcterms:created xsi:type="dcterms:W3CDTF">2021-11-11T22:17:00Z</dcterms:created>
  <dcterms:modified xsi:type="dcterms:W3CDTF">2021-11-11T22:49:00Z</dcterms:modified>
</cp:coreProperties>
</file>