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350" w:rsidRDefault="006D4350" w:rsidP="006D4350">
      <w:pPr>
        <w:jc w:val="center"/>
      </w:pPr>
      <w:r w:rsidRPr="006D4350">
        <w:rPr>
          <w:b/>
          <w:sz w:val="28"/>
          <w:szCs w:val="28"/>
        </w:rPr>
        <w:t>CURRICULUM VITAE</w:t>
      </w:r>
    </w:p>
    <w:p w:rsidR="006D4350" w:rsidRDefault="006D4350" w:rsidP="006D4350">
      <w:pPr>
        <w:jc w:val="center"/>
      </w:pPr>
    </w:p>
    <w:p w:rsidR="006D4350" w:rsidRPr="00D54C17" w:rsidRDefault="00D54C17" w:rsidP="00D54C17">
      <w:pPr>
        <w:rPr>
          <w:b/>
        </w:rPr>
      </w:pPr>
      <w:r>
        <w:rPr>
          <w:b/>
        </w:rPr>
        <w:t xml:space="preserve">Date of Revision:  </w:t>
      </w:r>
      <w:r w:rsidR="00616A67">
        <w:rPr>
          <w:b/>
        </w:rPr>
        <w:tab/>
      </w:r>
      <w:r w:rsidR="00F16CA4">
        <w:rPr>
          <w:b/>
        </w:rPr>
        <w:t>2</w:t>
      </w:r>
      <w:r w:rsidR="00CA695B">
        <w:rPr>
          <w:b/>
        </w:rPr>
        <w:t>/10</w:t>
      </w:r>
      <w:r w:rsidR="00CC6C18">
        <w:rPr>
          <w:b/>
        </w:rPr>
        <w:t>/201</w:t>
      </w:r>
      <w:r w:rsidR="00F16CA4">
        <w:rPr>
          <w:b/>
        </w:rPr>
        <w:t>7</w:t>
      </w:r>
      <w:bookmarkStart w:id="0" w:name="_GoBack"/>
      <w:bookmarkEnd w:id="0"/>
    </w:p>
    <w:p w:rsidR="00D54C17" w:rsidRDefault="00D54C17" w:rsidP="006D4350">
      <w:pPr>
        <w:rPr>
          <w:b/>
        </w:rPr>
      </w:pPr>
    </w:p>
    <w:p w:rsidR="006D4350" w:rsidRPr="002B3552" w:rsidRDefault="000E5B09" w:rsidP="006D4350">
      <w:r w:rsidRPr="002B3552">
        <w:rPr>
          <w:b/>
        </w:rPr>
        <w:t>Name:</w:t>
      </w:r>
      <w:r w:rsidRPr="002B3552">
        <w:rPr>
          <w:b/>
        </w:rPr>
        <w:tab/>
      </w:r>
      <w:r w:rsidRPr="002B3552">
        <w:rPr>
          <w:b/>
        </w:rPr>
        <w:tab/>
      </w:r>
      <w:r w:rsidRPr="002B3552">
        <w:rPr>
          <w:b/>
        </w:rPr>
        <w:tab/>
      </w:r>
      <w:r w:rsidRPr="002B3552">
        <w:t>John Sebastian Giuliano Jr., M.D.</w:t>
      </w:r>
    </w:p>
    <w:p w:rsidR="000E5B09" w:rsidRPr="002B3552" w:rsidRDefault="000E5B09" w:rsidP="006D4350"/>
    <w:p w:rsidR="002B3552" w:rsidRDefault="00616A67" w:rsidP="00616A67">
      <w:pPr>
        <w:ind w:left="2160" w:hanging="2160"/>
      </w:pPr>
      <w:r>
        <w:rPr>
          <w:b/>
        </w:rPr>
        <w:t>Title/Track</w:t>
      </w:r>
      <w:r w:rsidR="00F86C7E" w:rsidRPr="002B3552">
        <w:rPr>
          <w:b/>
        </w:rPr>
        <w:t>:</w:t>
      </w:r>
      <w:r>
        <w:rPr>
          <w:b/>
        </w:rPr>
        <w:tab/>
      </w:r>
      <w:r>
        <w:t>Ass</w:t>
      </w:r>
      <w:r w:rsidR="00C01FCE">
        <w:t>ociate</w:t>
      </w:r>
      <w:r w:rsidR="002B3552" w:rsidRPr="002B3552">
        <w:t xml:space="preserve"> Professor</w:t>
      </w:r>
      <w:r w:rsidR="00397332" w:rsidRPr="00397332">
        <w:t xml:space="preserve"> </w:t>
      </w:r>
      <w:r w:rsidR="00397332">
        <w:t>Pediatrics, Section Critical Care</w:t>
      </w:r>
      <w:r w:rsidR="002B3552" w:rsidRPr="002B3552">
        <w:t xml:space="preserve">, </w:t>
      </w:r>
      <w:r w:rsidR="00D54C17">
        <w:t>Clinician Educator Track</w:t>
      </w:r>
    </w:p>
    <w:p w:rsidR="00D54C17" w:rsidRDefault="00D54C17" w:rsidP="00D54C17">
      <w:pPr>
        <w:ind w:left="2880" w:hanging="2880"/>
        <w:rPr>
          <w:b/>
        </w:rPr>
      </w:pPr>
    </w:p>
    <w:p w:rsidR="00D54C17" w:rsidRPr="00D54C17" w:rsidRDefault="00D54C17" w:rsidP="00D54C17">
      <w:pPr>
        <w:ind w:left="2160" w:hanging="2160"/>
      </w:pPr>
      <w:r>
        <w:rPr>
          <w:b/>
        </w:rPr>
        <w:t>Term:</w:t>
      </w:r>
      <w:r>
        <w:rPr>
          <w:b/>
        </w:rPr>
        <w:tab/>
      </w:r>
      <w:r w:rsidR="007C1654">
        <w:t>7/1/2014 – 6/30/2019</w:t>
      </w:r>
    </w:p>
    <w:p w:rsidR="002B3552" w:rsidRPr="002B3552" w:rsidRDefault="002B3552" w:rsidP="006D4350">
      <w:r w:rsidRPr="002B3552">
        <w:rPr>
          <w:b/>
        </w:rPr>
        <w:tab/>
      </w:r>
    </w:p>
    <w:p w:rsidR="009230C4" w:rsidRDefault="00D54C17" w:rsidP="006D4350">
      <w:r>
        <w:rPr>
          <w:b/>
        </w:rPr>
        <w:t>School</w:t>
      </w:r>
      <w:r w:rsidR="009230C4" w:rsidRPr="002B3552">
        <w:rPr>
          <w:b/>
        </w:rPr>
        <w:t>:</w:t>
      </w:r>
      <w:r w:rsidR="009230C4" w:rsidRPr="002B3552">
        <w:rPr>
          <w:b/>
        </w:rPr>
        <w:tab/>
      </w:r>
      <w:r w:rsidR="009230C4" w:rsidRPr="002B3552">
        <w:rPr>
          <w:b/>
        </w:rPr>
        <w:tab/>
      </w:r>
      <w:r w:rsidR="009230C4" w:rsidRPr="002B3552">
        <w:t>Yale University School of Medicine</w:t>
      </w:r>
      <w:r w:rsidR="00AE68EB" w:rsidRPr="002B3552">
        <w:t>, New Haven, CT</w:t>
      </w:r>
    </w:p>
    <w:p w:rsidR="009230C4" w:rsidRPr="002B3552" w:rsidRDefault="009230C4" w:rsidP="006D4350">
      <w:pPr>
        <w:rPr>
          <w:b/>
        </w:rPr>
      </w:pPr>
    </w:p>
    <w:p w:rsidR="00D54C17" w:rsidRDefault="000E5B09" w:rsidP="003A6489">
      <w:pPr>
        <w:ind w:left="2160" w:hanging="2160"/>
      </w:pPr>
      <w:r w:rsidRPr="002B3552">
        <w:rPr>
          <w:b/>
        </w:rPr>
        <w:t>Education:</w:t>
      </w:r>
      <w:r w:rsidR="003A6489">
        <w:tab/>
      </w:r>
    </w:p>
    <w:p w:rsidR="006B2FB0" w:rsidRDefault="006B2FB0" w:rsidP="003A6489">
      <w:pPr>
        <w:ind w:left="2160" w:hanging="2160"/>
      </w:pPr>
      <w:r w:rsidRPr="002B3552">
        <w:t>B</w:t>
      </w:r>
      <w:r>
        <w:t>.S.</w:t>
      </w:r>
      <w:r>
        <w:tab/>
      </w:r>
      <w:r w:rsidRPr="002B3552">
        <w:t xml:space="preserve">Boston College </w:t>
      </w:r>
      <w:r>
        <w:t>(</w:t>
      </w:r>
      <w:r w:rsidRPr="002B3552">
        <w:t>Biochemistry</w:t>
      </w:r>
      <w:r>
        <w:t>)</w:t>
      </w:r>
      <w:r w:rsidRPr="002B3552">
        <w:t xml:space="preserve"> 6/1992-6/1996</w:t>
      </w:r>
    </w:p>
    <w:p w:rsidR="000E5B09" w:rsidRPr="002B3552" w:rsidRDefault="00D54C17" w:rsidP="003A6489">
      <w:pPr>
        <w:ind w:left="2160" w:hanging="2160"/>
      </w:pPr>
      <w:r>
        <w:t>M</w:t>
      </w:r>
      <w:r w:rsidR="006B2FB0">
        <w:t>.D.</w:t>
      </w:r>
      <w:r w:rsidR="006B2FB0">
        <w:tab/>
      </w:r>
      <w:r w:rsidR="003A6489">
        <w:t>G</w:t>
      </w:r>
      <w:r w:rsidR="00BA5CAB" w:rsidRPr="002B3552">
        <w:t xml:space="preserve">eorge Washington </w:t>
      </w:r>
      <w:r w:rsidR="003A6489">
        <w:t xml:space="preserve">University </w:t>
      </w:r>
      <w:r w:rsidR="00BA5CAB" w:rsidRPr="002B3552">
        <w:t>School of Medicine</w:t>
      </w:r>
      <w:r w:rsidR="003A6489">
        <w:t xml:space="preserve"> and Health Sciences</w:t>
      </w:r>
      <w:r w:rsidR="006B2FB0">
        <w:t xml:space="preserve"> </w:t>
      </w:r>
      <w:r w:rsidR="002B3552" w:rsidRPr="002B3552">
        <w:t>7/1998-6/</w:t>
      </w:r>
      <w:r w:rsidR="00BA5CAB" w:rsidRPr="002B3552">
        <w:t>2002</w:t>
      </w:r>
    </w:p>
    <w:p w:rsidR="007313CE" w:rsidRPr="002B3552" w:rsidRDefault="007313CE" w:rsidP="006D4350"/>
    <w:p w:rsidR="007313CE" w:rsidRPr="002B3552" w:rsidRDefault="007313CE" w:rsidP="006D4350">
      <w:pPr>
        <w:rPr>
          <w:b/>
        </w:rPr>
      </w:pPr>
      <w:r w:rsidRPr="002B3552">
        <w:rPr>
          <w:b/>
        </w:rPr>
        <w:t>Career/Academic Appointments:</w:t>
      </w:r>
    </w:p>
    <w:p w:rsidR="0091433D" w:rsidRPr="002B3552" w:rsidRDefault="0091433D" w:rsidP="0091433D">
      <w:pPr>
        <w:ind w:left="2160" w:hanging="2160"/>
      </w:pPr>
      <w:r w:rsidRPr="002B3552">
        <w:t>6/2002-6/2003</w:t>
      </w:r>
      <w:r w:rsidRPr="002B3552">
        <w:tab/>
        <w:t>Intern, Pediatrics, Children’s National Medical Center, Washington, DC</w:t>
      </w:r>
    </w:p>
    <w:p w:rsidR="0091433D" w:rsidRPr="002B3552" w:rsidRDefault="0091433D" w:rsidP="0091433D">
      <w:pPr>
        <w:ind w:left="2160" w:hanging="2160"/>
      </w:pPr>
      <w:r w:rsidRPr="002B3552">
        <w:t>7/2003-6/2005</w:t>
      </w:r>
      <w:r w:rsidRPr="002B3552">
        <w:tab/>
        <w:t>Resident, Pediatrics, Children’s National Medical Center, Washington, DC</w:t>
      </w:r>
    </w:p>
    <w:p w:rsidR="004D2AB8" w:rsidRPr="002B3552" w:rsidRDefault="004D2AB8" w:rsidP="004D2AB8">
      <w:pPr>
        <w:ind w:left="2160" w:hanging="2160"/>
      </w:pPr>
      <w:r w:rsidRPr="002B3552">
        <w:t>7/2006-6/2008</w:t>
      </w:r>
      <w:r w:rsidRPr="002B3552">
        <w:tab/>
        <w:t>Pediatric Transport Physician, Cincinnati Children’s Hospital Medical Center, Cincinnati, OH</w:t>
      </w:r>
    </w:p>
    <w:p w:rsidR="004D2AB8" w:rsidRPr="002B3552" w:rsidRDefault="004D2AB8" w:rsidP="004D2AB8">
      <w:pPr>
        <w:ind w:left="2160" w:hanging="2160"/>
      </w:pPr>
      <w:r w:rsidRPr="002B3552">
        <w:t>7/2005-6/2008</w:t>
      </w:r>
      <w:r w:rsidRPr="002B3552">
        <w:tab/>
        <w:t xml:space="preserve">Fellow, Pediatric Critical Care, Cincinnati Children’s Hospital Medical Center, Cincinnati, OH </w:t>
      </w:r>
    </w:p>
    <w:p w:rsidR="00C74D70" w:rsidRDefault="00B4042D" w:rsidP="00312B0B">
      <w:pPr>
        <w:ind w:left="2160" w:hanging="2160"/>
      </w:pPr>
      <w:r w:rsidRPr="002B3552">
        <w:t>8/2008-</w:t>
      </w:r>
      <w:r w:rsidR="00C01FCE">
        <w:t>6/2013</w:t>
      </w:r>
      <w:r w:rsidRPr="002B3552">
        <w:tab/>
        <w:t xml:space="preserve">Assistant Professor of Pediatrics, </w:t>
      </w:r>
      <w:r w:rsidR="007C1654">
        <w:t>Section</w:t>
      </w:r>
      <w:r w:rsidR="00312B0B">
        <w:t xml:space="preserve"> of Critical Care</w:t>
      </w:r>
      <w:r w:rsidRPr="002B3552">
        <w:t>, Yale University, New Haven, CT</w:t>
      </w:r>
    </w:p>
    <w:p w:rsidR="00C01FCE" w:rsidRPr="002B3552" w:rsidRDefault="00C01FCE" w:rsidP="00312B0B">
      <w:pPr>
        <w:ind w:left="2160" w:hanging="2160"/>
      </w:pPr>
      <w:r>
        <w:t>7/2014-present</w:t>
      </w:r>
      <w:r>
        <w:tab/>
        <w:t xml:space="preserve">Associate </w:t>
      </w:r>
      <w:r w:rsidRPr="002B3552">
        <w:t xml:space="preserve">Professor of Pediatrics, </w:t>
      </w:r>
      <w:r>
        <w:t>Section of Critical Care</w:t>
      </w:r>
      <w:r w:rsidRPr="002B3552">
        <w:t>, Yale University, New Haven, CT</w:t>
      </w:r>
    </w:p>
    <w:p w:rsidR="001F5EC6" w:rsidRPr="002B3552" w:rsidRDefault="001F5EC6" w:rsidP="007313CE">
      <w:pPr>
        <w:ind w:left="2160" w:hanging="2160"/>
      </w:pPr>
    </w:p>
    <w:p w:rsidR="001F5EC6" w:rsidRPr="002B3552" w:rsidRDefault="001F5EC6" w:rsidP="007313CE">
      <w:pPr>
        <w:ind w:left="2160" w:hanging="2160"/>
        <w:rPr>
          <w:b/>
        </w:rPr>
      </w:pPr>
      <w:r w:rsidRPr="002B3552">
        <w:rPr>
          <w:b/>
        </w:rPr>
        <w:t>Administrative Positions:</w:t>
      </w:r>
    </w:p>
    <w:p w:rsidR="0096098E" w:rsidRPr="002B3552" w:rsidRDefault="00AF0336" w:rsidP="007313CE">
      <w:pPr>
        <w:ind w:left="2160" w:hanging="2160"/>
      </w:pPr>
      <w:r w:rsidRPr="002B3552">
        <w:t>11/2008-present</w:t>
      </w:r>
      <w:r w:rsidRPr="002B3552">
        <w:tab/>
      </w:r>
      <w:r w:rsidR="008C2157" w:rsidRPr="002B3552">
        <w:t xml:space="preserve">Medical </w:t>
      </w:r>
      <w:r w:rsidR="005841F1" w:rsidRPr="002B3552">
        <w:t xml:space="preserve">Director, </w:t>
      </w:r>
      <w:r w:rsidR="007C1654" w:rsidRPr="002B3552">
        <w:t>Pediatric Transport Services</w:t>
      </w:r>
      <w:r w:rsidR="007C1654">
        <w:t>,</w:t>
      </w:r>
      <w:r w:rsidR="007C1654" w:rsidRPr="002B3552">
        <w:t xml:space="preserve"> </w:t>
      </w:r>
      <w:r w:rsidR="00B4042D" w:rsidRPr="002B3552">
        <w:t>Yale</w:t>
      </w:r>
      <w:r w:rsidR="007C1654">
        <w:t>-New Haven Children’s Hospital</w:t>
      </w:r>
    </w:p>
    <w:p w:rsidR="008C2157" w:rsidRPr="002B3552" w:rsidRDefault="00AF0336" w:rsidP="008C2157">
      <w:pPr>
        <w:ind w:left="2160" w:hanging="2160"/>
      </w:pPr>
      <w:r w:rsidRPr="002B3552">
        <w:t>6/2009-present</w:t>
      </w:r>
      <w:r w:rsidRPr="002B3552">
        <w:tab/>
      </w:r>
      <w:r w:rsidR="00B30989" w:rsidRPr="002B3552">
        <w:t xml:space="preserve">Associate </w:t>
      </w:r>
      <w:r w:rsidR="008C2157" w:rsidRPr="002B3552">
        <w:t xml:space="preserve">Medical Director, </w:t>
      </w:r>
      <w:r w:rsidR="007C1654" w:rsidRPr="002B3552">
        <w:t>Pediatric Extracorporeal Membrane Oxygenation (ECMO) Services</w:t>
      </w:r>
      <w:r w:rsidR="007C1654">
        <w:t xml:space="preserve">, </w:t>
      </w:r>
      <w:r w:rsidR="00B4042D" w:rsidRPr="002B3552">
        <w:t>Yale</w:t>
      </w:r>
      <w:r w:rsidR="007C1654">
        <w:t>-New Haven Children’s Hospital</w:t>
      </w:r>
    </w:p>
    <w:p w:rsidR="008C2157" w:rsidRDefault="00AF0336" w:rsidP="007313CE">
      <w:pPr>
        <w:ind w:left="2160" w:hanging="2160"/>
      </w:pPr>
      <w:r w:rsidRPr="002B3552">
        <w:t>7/2009-present</w:t>
      </w:r>
      <w:r w:rsidRPr="002B3552">
        <w:tab/>
      </w:r>
      <w:r w:rsidR="008C2157" w:rsidRPr="002B3552">
        <w:t xml:space="preserve">Associate Medical Director, </w:t>
      </w:r>
      <w:r w:rsidR="007C1654" w:rsidRPr="002B3552">
        <w:t xml:space="preserve">Pediatric </w:t>
      </w:r>
      <w:r w:rsidR="007C1654">
        <w:t>Intensive</w:t>
      </w:r>
      <w:r w:rsidR="007C1654" w:rsidRPr="002B3552">
        <w:t xml:space="preserve"> Care Unit</w:t>
      </w:r>
      <w:r w:rsidR="007C1654">
        <w:t>,</w:t>
      </w:r>
      <w:r w:rsidR="007C1654" w:rsidRPr="002B3552">
        <w:t xml:space="preserve"> </w:t>
      </w:r>
      <w:r w:rsidR="00B4042D" w:rsidRPr="002B3552">
        <w:t>Yal</w:t>
      </w:r>
      <w:r w:rsidR="007C1654">
        <w:t>e-New Haven Children’s Hospital</w:t>
      </w:r>
    </w:p>
    <w:p w:rsidR="006A5225" w:rsidRDefault="006A5225" w:rsidP="007313CE">
      <w:pPr>
        <w:ind w:left="2160" w:hanging="2160"/>
      </w:pPr>
      <w:r>
        <w:t>7/2014-present</w:t>
      </w:r>
      <w:r>
        <w:tab/>
        <w:t>Director, Pediatric Critical Care Fellowship Program, Yale-New Haven Children’s Hospital</w:t>
      </w:r>
    </w:p>
    <w:p w:rsidR="001F5EC6" w:rsidRPr="002B3552" w:rsidRDefault="001F5EC6" w:rsidP="007313CE">
      <w:pPr>
        <w:ind w:left="2160" w:hanging="2160"/>
        <w:rPr>
          <w:b/>
        </w:rPr>
      </w:pPr>
    </w:p>
    <w:p w:rsidR="001F5EC6" w:rsidRPr="002B3552" w:rsidRDefault="001F5EC6" w:rsidP="007313CE">
      <w:pPr>
        <w:ind w:left="2160" w:hanging="2160"/>
        <w:rPr>
          <w:b/>
        </w:rPr>
      </w:pPr>
      <w:r w:rsidRPr="002B3552">
        <w:rPr>
          <w:b/>
        </w:rPr>
        <w:t>Board Certifications:</w:t>
      </w:r>
    </w:p>
    <w:p w:rsidR="004D2AB8" w:rsidRPr="002B3552" w:rsidRDefault="004D2AB8" w:rsidP="004D2AB8">
      <w:pPr>
        <w:ind w:left="2160" w:hanging="2160"/>
      </w:pPr>
      <w:r w:rsidRPr="002B3552">
        <w:t>American Board of Pediatrics, Pediatric Certification, 2005</w:t>
      </w:r>
    </w:p>
    <w:p w:rsidR="00BA5CAB" w:rsidRPr="002B3552" w:rsidRDefault="00BA5CAB" w:rsidP="00BA5CAB">
      <w:pPr>
        <w:ind w:left="2160" w:hanging="2160"/>
      </w:pPr>
      <w:r w:rsidRPr="002B3552">
        <w:t>American Board of Pediatrics, Pediatric Critical Care Certification, 2008</w:t>
      </w:r>
    </w:p>
    <w:p w:rsidR="001F5EC6" w:rsidRPr="002B3552" w:rsidRDefault="001F5EC6" w:rsidP="007313CE">
      <w:pPr>
        <w:ind w:left="2160" w:hanging="2160"/>
      </w:pPr>
    </w:p>
    <w:p w:rsidR="001F5EC6" w:rsidRPr="002B3552" w:rsidRDefault="001F5EC6" w:rsidP="007313CE">
      <w:pPr>
        <w:ind w:left="2160" w:hanging="2160"/>
        <w:rPr>
          <w:b/>
        </w:rPr>
      </w:pPr>
      <w:r w:rsidRPr="002B3552">
        <w:rPr>
          <w:b/>
        </w:rPr>
        <w:t>Professional Honors &amp; Recognition:</w:t>
      </w:r>
    </w:p>
    <w:p w:rsidR="001F5EC6" w:rsidRPr="002B3552" w:rsidRDefault="001F5EC6" w:rsidP="007313CE">
      <w:pPr>
        <w:ind w:left="2160" w:hanging="2160"/>
        <w:rPr>
          <w:b/>
        </w:rPr>
      </w:pPr>
    </w:p>
    <w:p w:rsidR="001F5EC6" w:rsidRPr="006B2FB0" w:rsidRDefault="0096098E" w:rsidP="006B2FB0">
      <w:pPr>
        <w:ind w:left="720" w:hanging="540"/>
        <w:rPr>
          <w:b/>
        </w:rPr>
      </w:pPr>
      <w:r w:rsidRPr="006B2FB0">
        <w:rPr>
          <w:b/>
        </w:rPr>
        <w:t>International/National/Regional</w:t>
      </w:r>
    </w:p>
    <w:p w:rsidR="005C0D14" w:rsidRDefault="005C0D14" w:rsidP="005C0D14">
      <w:pPr>
        <w:ind w:left="720" w:hanging="540"/>
      </w:pPr>
      <w:r>
        <w:t>2013-pres</w:t>
      </w:r>
      <w:r>
        <w:tab/>
        <w:t>Best Doctors in America recognition</w:t>
      </w:r>
    </w:p>
    <w:p w:rsidR="008B3A25" w:rsidRDefault="008B3A25" w:rsidP="006B2FB0">
      <w:pPr>
        <w:ind w:left="720" w:hanging="540"/>
      </w:pPr>
      <w:r>
        <w:t>2013:</w:t>
      </w:r>
      <w:r>
        <w:tab/>
        <w:t>Society for Pediatric Research, elected member</w:t>
      </w:r>
    </w:p>
    <w:p w:rsidR="005841F1" w:rsidRPr="002B3552" w:rsidRDefault="005841F1" w:rsidP="006B2FB0">
      <w:pPr>
        <w:ind w:left="720" w:hanging="540"/>
      </w:pPr>
      <w:r w:rsidRPr="002B3552">
        <w:t>2008:</w:t>
      </w:r>
      <w:r w:rsidRPr="002B3552">
        <w:tab/>
        <w:t>Most Published Fellow Research Award, Cincinnati Children’s Hospital</w:t>
      </w:r>
    </w:p>
    <w:p w:rsidR="0096098E" w:rsidRPr="002B3552" w:rsidRDefault="00BA5CAB" w:rsidP="006B2FB0">
      <w:pPr>
        <w:ind w:left="720" w:hanging="540"/>
      </w:pPr>
      <w:r w:rsidRPr="002B3552">
        <w:t>1996:</w:t>
      </w:r>
      <w:r w:rsidRPr="002B3552">
        <w:tab/>
      </w:r>
      <w:r w:rsidRPr="006B2FB0">
        <w:rPr>
          <w:i/>
        </w:rPr>
        <w:t>Magna Cum Laude</w:t>
      </w:r>
      <w:r w:rsidRPr="002B3552">
        <w:t>, Boston College</w:t>
      </w:r>
    </w:p>
    <w:p w:rsidR="006B2FB0" w:rsidRDefault="006B2FB0" w:rsidP="006B2FB0">
      <w:pPr>
        <w:ind w:hanging="540"/>
      </w:pPr>
    </w:p>
    <w:p w:rsidR="008B3A25" w:rsidRPr="008B3A25" w:rsidRDefault="006B2FB0" w:rsidP="008B3A25">
      <w:pPr>
        <w:ind w:left="720" w:hanging="540"/>
        <w:rPr>
          <w:b/>
        </w:rPr>
      </w:pPr>
      <w:r>
        <w:rPr>
          <w:b/>
        </w:rPr>
        <w:t xml:space="preserve">Yale </w:t>
      </w:r>
      <w:r w:rsidR="005151A9" w:rsidRPr="006B2FB0">
        <w:rPr>
          <w:b/>
        </w:rPr>
        <w:t>University</w:t>
      </w:r>
    </w:p>
    <w:p w:rsidR="00CC526A" w:rsidRDefault="00CC526A" w:rsidP="006B2FB0">
      <w:pPr>
        <w:ind w:left="720" w:hanging="540"/>
      </w:pPr>
      <w:r>
        <w:t>2016:</w:t>
      </w:r>
      <w:r>
        <w:tab/>
      </w:r>
      <w:r w:rsidRPr="00CC526A">
        <w:t>Honorable Mention Award in the Med Ed Day Education Research</w:t>
      </w:r>
    </w:p>
    <w:p w:rsidR="001C064C" w:rsidRDefault="001C064C" w:rsidP="006B2FB0">
      <w:pPr>
        <w:ind w:left="720" w:hanging="540"/>
      </w:pPr>
      <w:r>
        <w:t>2015:</w:t>
      </w:r>
      <w:r>
        <w:tab/>
        <w:t>Medical Staff Patient Experience Recognition</w:t>
      </w:r>
    </w:p>
    <w:p w:rsidR="006D6DE0" w:rsidRDefault="006D6DE0" w:rsidP="006B2FB0">
      <w:pPr>
        <w:ind w:left="720" w:hanging="540"/>
      </w:pPr>
      <w:r>
        <w:t>2012:</w:t>
      </w:r>
      <w:r>
        <w:tab/>
        <w:t>Howard A. Pearson M.D. Faculty Teaching Award 2011-2012</w:t>
      </w:r>
    </w:p>
    <w:p w:rsidR="005151A9" w:rsidRDefault="005151A9" w:rsidP="006B2FB0">
      <w:pPr>
        <w:ind w:left="720" w:hanging="540"/>
      </w:pPr>
      <w:r>
        <w:t>2008:</w:t>
      </w:r>
      <w:r>
        <w:tab/>
        <w:t>Medical Staff Service Excellence Recognition</w:t>
      </w:r>
    </w:p>
    <w:p w:rsidR="005151A9" w:rsidRDefault="005151A9" w:rsidP="006B2FB0">
      <w:pPr>
        <w:ind w:left="720" w:hanging="540"/>
      </w:pPr>
      <w:r>
        <w:t>2009:</w:t>
      </w:r>
      <w:r>
        <w:tab/>
        <w:t>Medical Staff Service Excellence Recognition</w:t>
      </w:r>
    </w:p>
    <w:p w:rsidR="005151A9" w:rsidRPr="002B3552" w:rsidRDefault="005151A9" w:rsidP="001F5EC6">
      <w:pPr>
        <w:ind w:left="720" w:hanging="720"/>
      </w:pPr>
    </w:p>
    <w:p w:rsidR="004D2AB8" w:rsidRDefault="004D2AB8" w:rsidP="0096098E">
      <w:pPr>
        <w:ind w:left="720" w:hanging="720"/>
        <w:rPr>
          <w:b/>
        </w:rPr>
      </w:pPr>
      <w:r>
        <w:rPr>
          <w:b/>
        </w:rPr>
        <w:t>Grant History:</w:t>
      </w:r>
    </w:p>
    <w:p w:rsidR="004D2AB8" w:rsidRDefault="004D2AB8" w:rsidP="0096098E">
      <w:pPr>
        <w:ind w:left="720" w:hanging="720"/>
        <w:rPr>
          <w:b/>
        </w:rPr>
      </w:pPr>
    </w:p>
    <w:p w:rsidR="004D2AB8" w:rsidRPr="006B2FB0" w:rsidRDefault="004D2AB8" w:rsidP="0096098E">
      <w:pPr>
        <w:ind w:left="720" w:hanging="720"/>
        <w:rPr>
          <w:b/>
        </w:rPr>
      </w:pPr>
      <w:r w:rsidRPr="006B2FB0">
        <w:rPr>
          <w:b/>
        </w:rPr>
        <w:t xml:space="preserve">Current </w:t>
      </w:r>
      <w:r w:rsidR="006B2FB0">
        <w:rPr>
          <w:b/>
        </w:rPr>
        <w:t>Clinical Trials</w:t>
      </w:r>
    </w:p>
    <w:p w:rsidR="00C65A69" w:rsidRDefault="00C65A69" w:rsidP="00C65A69">
      <w:pPr>
        <w:ind w:left="1440" w:hanging="1260"/>
        <w:rPr>
          <w:u w:val="single"/>
        </w:rPr>
      </w:pPr>
      <w:r>
        <w:t>Agency:</w:t>
      </w:r>
      <w:r>
        <w:tab/>
      </w:r>
      <w:r w:rsidR="00881BEB">
        <w:rPr>
          <w:u w:val="single"/>
        </w:rPr>
        <w:t>Agency for Healthcare Research and Quality (AHRQ)</w:t>
      </w:r>
    </w:p>
    <w:p w:rsidR="00C65A69" w:rsidRPr="004D4B4F" w:rsidRDefault="00C65A69" w:rsidP="00C65A69">
      <w:pPr>
        <w:ind w:left="1440" w:hanging="1260"/>
      </w:pPr>
      <w:r w:rsidRPr="004D4B4F">
        <w:t>I.D.#</w:t>
      </w:r>
      <w:r w:rsidRPr="004D4B4F">
        <w:tab/>
      </w:r>
      <w:r w:rsidR="00881BEB">
        <w:t>Award #R18HS022464; Grant #5R18HS022464-02</w:t>
      </w:r>
    </w:p>
    <w:p w:rsidR="00C65A69" w:rsidRDefault="00C65A69" w:rsidP="00C65A69">
      <w:pPr>
        <w:ind w:left="1440" w:hanging="1260"/>
      </w:pPr>
      <w:r>
        <w:t>HIC#</w:t>
      </w:r>
      <w:r>
        <w:tab/>
        <w:t>1008007266</w:t>
      </w:r>
    </w:p>
    <w:p w:rsidR="00C65A69" w:rsidRDefault="00C65A69" w:rsidP="00C65A69">
      <w:pPr>
        <w:ind w:left="1440" w:hanging="1260"/>
      </w:pPr>
      <w:r w:rsidRPr="004D4B4F">
        <w:t>Title:</w:t>
      </w:r>
      <w:r w:rsidRPr="004D4B4F">
        <w:tab/>
        <w:t>“</w:t>
      </w:r>
      <w:r>
        <w:t>Observation of Multi-center Quality Improvement Project: Improving Safety and Quality of Tracheal Intubation Practice in Pediatric ICUs”</w:t>
      </w:r>
    </w:p>
    <w:p w:rsidR="00C65A69" w:rsidRDefault="00C65A69" w:rsidP="00C65A69">
      <w:pPr>
        <w:ind w:left="720" w:hanging="540"/>
      </w:pPr>
      <w:r>
        <w:t>Site P.I.:</w:t>
      </w:r>
      <w:r>
        <w:tab/>
      </w:r>
      <w:r>
        <w:tab/>
        <w:t>John S Giuliano Jr, M.D.</w:t>
      </w:r>
    </w:p>
    <w:p w:rsidR="00C65A69" w:rsidRDefault="00C65A69" w:rsidP="00C65A69">
      <w:pPr>
        <w:ind w:left="1440" w:hanging="1260"/>
      </w:pPr>
      <w:r>
        <w:t>Total funded:</w:t>
      </w:r>
      <w:r>
        <w:tab/>
        <w:t>$3,</w:t>
      </w:r>
      <w:r w:rsidR="00945A95">
        <w:t>2</w:t>
      </w:r>
      <w:r>
        <w:t>00 (per patient funding)</w:t>
      </w:r>
    </w:p>
    <w:p w:rsidR="00C65A69" w:rsidRDefault="00C65A69" w:rsidP="00C65A69">
      <w:pPr>
        <w:ind w:left="720" w:hanging="540"/>
      </w:pPr>
      <w:r>
        <w:t>Project period:</w:t>
      </w:r>
      <w:r>
        <w:tab/>
        <w:t>9/</w:t>
      </w:r>
      <w:r w:rsidR="00945A95">
        <w:t>1</w:t>
      </w:r>
      <w:r>
        <w:t>/2014-present</w:t>
      </w:r>
    </w:p>
    <w:p w:rsidR="00C65A69" w:rsidRDefault="00C65A69" w:rsidP="00595897">
      <w:pPr>
        <w:ind w:left="1440" w:hanging="1260"/>
      </w:pPr>
    </w:p>
    <w:p w:rsidR="00595897" w:rsidRPr="00595897" w:rsidRDefault="00595897" w:rsidP="00595897">
      <w:pPr>
        <w:ind w:left="1440" w:hanging="1260"/>
        <w:rPr>
          <w:u w:val="single"/>
        </w:rPr>
      </w:pPr>
      <w:r>
        <w:t>Agency:</w:t>
      </w:r>
      <w:r>
        <w:tab/>
      </w:r>
      <w:r>
        <w:rPr>
          <w:u w:val="single"/>
        </w:rPr>
        <w:t>NIH, National Institute of Allergy and Infectious Disease (NIAID)</w:t>
      </w:r>
    </w:p>
    <w:p w:rsidR="00595897" w:rsidRDefault="00595897" w:rsidP="00595897">
      <w:pPr>
        <w:ind w:left="1440" w:hanging="1260"/>
      </w:pPr>
      <w:r>
        <w:t>I.D.#</w:t>
      </w:r>
      <w:r>
        <w:tab/>
        <w:t>1R01AI084011-01; Subaward # 75940</w:t>
      </w:r>
    </w:p>
    <w:p w:rsidR="00595897" w:rsidRDefault="00595897" w:rsidP="00595897">
      <w:pPr>
        <w:ind w:left="1440" w:hanging="1260"/>
      </w:pPr>
      <w:r>
        <w:t>HIC#</w:t>
      </w:r>
      <w:r>
        <w:tab/>
        <w:t>1212011264</w:t>
      </w:r>
    </w:p>
    <w:p w:rsidR="00595897" w:rsidRDefault="00595897" w:rsidP="00595897">
      <w:pPr>
        <w:ind w:left="1440" w:hanging="1260"/>
      </w:pPr>
      <w:r>
        <w:t>Title:</w:t>
      </w:r>
      <w:r>
        <w:tab/>
        <w:t xml:space="preserve">“Genetic </w:t>
      </w:r>
      <w:r w:rsidRPr="00595897">
        <w:t>Epidemiology and Immune Response of Life-Threatening Influenza Infection in Children and Young Adults</w:t>
      </w:r>
      <w:r>
        <w:t>”</w:t>
      </w:r>
    </w:p>
    <w:p w:rsidR="00595897" w:rsidRDefault="00595897" w:rsidP="00595897">
      <w:pPr>
        <w:ind w:left="1440" w:hanging="1260"/>
      </w:pPr>
      <w:r>
        <w:t>Site P.I.:</w:t>
      </w:r>
      <w:r>
        <w:tab/>
      </w:r>
      <w:r>
        <w:tab/>
        <w:t>John S Giuliano Jr, M.D.</w:t>
      </w:r>
    </w:p>
    <w:p w:rsidR="00595897" w:rsidRDefault="00595897" w:rsidP="00595897">
      <w:pPr>
        <w:ind w:left="1440" w:hanging="1260"/>
      </w:pPr>
      <w:r>
        <w:t>Total funded:</w:t>
      </w:r>
      <w:r>
        <w:tab/>
        <w:t>$</w:t>
      </w:r>
      <w:r w:rsidR="00E75BC5">
        <w:t>2</w:t>
      </w:r>
      <w:r>
        <w:t>,000 (per patient funding)</w:t>
      </w:r>
    </w:p>
    <w:p w:rsidR="00595897" w:rsidRDefault="00595897" w:rsidP="00595897">
      <w:pPr>
        <w:ind w:left="1440" w:hanging="1260"/>
      </w:pPr>
      <w:r>
        <w:t>Project period:</w:t>
      </w:r>
      <w:r>
        <w:tab/>
        <w:t>3/13/14-present</w:t>
      </w:r>
    </w:p>
    <w:p w:rsidR="00595897" w:rsidRDefault="00595897" w:rsidP="00BA0D39">
      <w:pPr>
        <w:ind w:left="1440" w:hanging="1260"/>
      </w:pPr>
    </w:p>
    <w:p w:rsidR="002020E2" w:rsidRPr="001B555A" w:rsidRDefault="002020E2" w:rsidP="002020E2">
      <w:pPr>
        <w:ind w:left="1440" w:hanging="1260"/>
        <w:rPr>
          <w:u w:val="single"/>
        </w:rPr>
      </w:pPr>
      <w:r w:rsidRPr="001B555A">
        <w:t>Agency</w:t>
      </w:r>
      <w:r>
        <w:t>:</w:t>
      </w:r>
      <w:r>
        <w:tab/>
      </w:r>
      <w:r w:rsidR="001B555A">
        <w:rPr>
          <w:u w:val="single"/>
        </w:rPr>
        <w:t>National Institute of Child Health and Human Development (NICHD)</w:t>
      </w:r>
    </w:p>
    <w:p w:rsidR="002020E2" w:rsidRDefault="002020E2" w:rsidP="002020E2">
      <w:pPr>
        <w:ind w:left="1440" w:hanging="1260"/>
      </w:pPr>
      <w:r>
        <w:t>I.D.#</w:t>
      </w:r>
      <w:r>
        <w:tab/>
      </w:r>
      <w:r w:rsidR="001B555A">
        <w:t>HHSN-275201000003I</w:t>
      </w:r>
    </w:p>
    <w:p w:rsidR="002020E2" w:rsidRDefault="002020E2" w:rsidP="002020E2">
      <w:pPr>
        <w:ind w:left="1440" w:hanging="1260"/>
      </w:pPr>
      <w:r>
        <w:t>HIC#</w:t>
      </w:r>
      <w:r>
        <w:tab/>
        <w:t>120710527</w:t>
      </w:r>
    </w:p>
    <w:p w:rsidR="002020E2" w:rsidRDefault="002020E2" w:rsidP="002020E2">
      <w:pPr>
        <w:ind w:left="1440" w:hanging="1260"/>
      </w:pPr>
      <w:r>
        <w:t>Title:</w:t>
      </w:r>
      <w:r>
        <w:tab/>
        <w:t>“Pharmacokinetics of Understudied Drugs Administered to Children per Standard of Care”</w:t>
      </w:r>
    </w:p>
    <w:p w:rsidR="002020E2" w:rsidRDefault="002020E2" w:rsidP="002020E2">
      <w:pPr>
        <w:ind w:left="1440" w:hanging="1260"/>
      </w:pPr>
      <w:r>
        <w:t>Site P.I</w:t>
      </w:r>
      <w:r w:rsidR="001B555A">
        <w:t>s</w:t>
      </w:r>
      <w:r>
        <w:t>.:</w:t>
      </w:r>
      <w:r>
        <w:tab/>
      </w:r>
      <w:r>
        <w:tab/>
        <w:t>John S Giuliano Jr, M.D./Matt Bizzarro, M.D.</w:t>
      </w:r>
    </w:p>
    <w:p w:rsidR="002020E2" w:rsidRPr="00616A67" w:rsidRDefault="002020E2" w:rsidP="002020E2">
      <w:pPr>
        <w:ind w:left="1440" w:hanging="1260"/>
      </w:pPr>
      <w:r w:rsidRPr="00616A67">
        <w:t>Total funded:</w:t>
      </w:r>
      <w:r w:rsidRPr="00616A67">
        <w:tab/>
        <w:t>$</w:t>
      </w:r>
      <w:r w:rsidR="00DF788E" w:rsidRPr="00616A67">
        <w:t>300</w:t>
      </w:r>
      <w:r w:rsidR="00345B61" w:rsidRPr="00616A67">
        <w:t>0</w:t>
      </w:r>
      <w:r w:rsidRPr="00616A67">
        <w:t xml:space="preserve"> (</w:t>
      </w:r>
      <w:r w:rsidR="00345B61" w:rsidRPr="00616A67">
        <w:t>$</w:t>
      </w:r>
      <w:r w:rsidR="00DF788E" w:rsidRPr="00616A67">
        <w:t>100</w:t>
      </w:r>
      <w:r w:rsidR="00345B61" w:rsidRPr="00616A67">
        <w:t xml:space="preserve">0 </w:t>
      </w:r>
      <w:r w:rsidRPr="00616A67">
        <w:t>per patient funding)</w:t>
      </w:r>
    </w:p>
    <w:p w:rsidR="00BA0D39" w:rsidRDefault="002020E2" w:rsidP="002020E2">
      <w:pPr>
        <w:ind w:left="1440" w:hanging="1260"/>
      </w:pPr>
      <w:r w:rsidRPr="001B2890">
        <w:t>Project period:</w:t>
      </w:r>
      <w:r w:rsidRPr="001B2890">
        <w:tab/>
      </w:r>
      <w:r w:rsidR="001B2890" w:rsidRPr="001B2890">
        <w:t>6/18/13</w:t>
      </w:r>
      <w:r w:rsidRPr="001B2890">
        <w:t>-present</w:t>
      </w:r>
    </w:p>
    <w:p w:rsidR="00BA0D39" w:rsidRPr="00B7445B" w:rsidRDefault="00BA0D39" w:rsidP="00BA0D39">
      <w:pPr>
        <w:ind w:left="1440" w:hanging="1260"/>
      </w:pPr>
    </w:p>
    <w:p w:rsidR="006A7855" w:rsidRDefault="004D2AB8" w:rsidP="006A7855">
      <w:pPr>
        <w:ind w:left="720" w:hanging="720"/>
        <w:rPr>
          <w:b/>
        </w:rPr>
      </w:pPr>
      <w:r w:rsidRPr="006A7855">
        <w:rPr>
          <w:b/>
        </w:rPr>
        <w:lastRenderedPageBreak/>
        <w:t xml:space="preserve">Past </w:t>
      </w:r>
      <w:r w:rsidR="006A7855">
        <w:rPr>
          <w:b/>
        </w:rPr>
        <w:t>Grants</w:t>
      </w:r>
    </w:p>
    <w:p w:rsidR="00BA0D39" w:rsidRDefault="00BA0D39" w:rsidP="006A7855">
      <w:pPr>
        <w:ind w:left="720" w:hanging="720"/>
        <w:rPr>
          <w:u w:val="single"/>
        </w:rPr>
      </w:pPr>
    </w:p>
    <w:p w:rsidR="00BA0D39" w:rsidRPr="006A7855" w:rsidRDefault="00BA0D39" w:rsidP="00BA0D39">
      <w:pPr>
        <w:ind w:left="1440" w:hanging="1440"/>
        <w:rPr>
          <w:b/>
        </w:rPr>
      </w:pPr>
      <w:r>
        <w:rPr>
          <w:b/>
        </w:rPr>
        <w:t>Past Clinical Trials</w:t>
      </w:r>
    </w:p>
    <w:p w:rsidR="002020E2" w:rsidRDefault="002020E2" w:rsidP="002020E2">
      <w:pPr>
        <w:ind w:left="1440" w:hanging="1260"/>
        <w:rPr>
          <w:u w:val="single"/>
        </w:rPr>
      </w:pPr>
      <w:r>
        <w:t>Agency:</w:t>
      </w:r>
      <w:r>
        <w:tab/>
      </w:r>
      <w:r>
        <w:rPr>
          <w:u w:val="single"/>
        </w:rPr>
        <w:t>Children’s Hospital of Philadelphia</w:t>
      </w:r>
    </w:p>
    <w:p w:rsidR="002020E2" w:rsidRPr="004D4B4F" w:rsidRDefault="002020E2" w:rsidP="002020E2">
      <w:pPr>
        <w:ind w:left="1440" w:hanging="1260"/>
      </w:pPr>
      <w:r w:rsidRPr="004D4B4F">
        <w:t>I.D.#</w:t>
      </w:r>
      <w:r w:rsidRPr="004D4B4F">
        <w:tab/>
        <w:t>Endowe</w:t>
      </w:r>
      <w:r>
        <w:t>d Chair, Pediatric Critical Care Medicine</w:t>
      </w:r>
    </w:p>
    <w:p w:rsidR="002020E2" w:rsidRDefault="002020E2" w:rsidP="002020E2">
      <w:pPr>
        <w:ind w:left="1440" w:hanging="1260"/>
      </w:pPr>
      <w:r>
        <w:t>HIC#</w:t>
      </w:r>
      <w:r>
        <w:tab/>
        <w:t>1008007266</w:t>
      </w:r>
    </w:p>
    <w:p w:rsidR="002020E2" w:rsidRDefault="002020E2" w:rsidP="002020E2">
      <w:pPr>
        <w:ind w:left="1440" w:hanging="1260"/>
      </w:pPr>
      <w:r w:rsidRPr="004D4B4F">
        <w:t>Title:</w:t>
      </w:r>
      <w:r w:rsidRPr="004D4B4F">
        <w:tab/>
        <w:t>“</w:t>
      </w:r>
      <w:r>
        <w:t>Observation of Multi-center Quality Improvement Project: Improving Safety and Quality of Tracheal Intubation Practice in Pediatric ICUs”</w:t>
      </w:r>
    </w:p>
    <w:p w:rsidR="002020E2" w:rsidRDefault="002020E2" w:rsidP="002020E2">
      <w:pPr>
        <w:ind w:left="720" w:hanging="540"/>
      </w:pPr>
      <w:r>
        <w:t>Site P.I.:</w:t>
      </w:r>
      <w:r>
        <w:tab/>
      </w:r>
      <w:r>
        <w:tab/>
        <w:t>John S Giuliano Jr, M.D.</w:t>
      </w:r>
    </w:p>
    <w:p w:rsidR="002020E2" w:rsidRDefault="002020E2" w:rsidP="002020E2">
      <w:pPr>
        <w:ind w:left="1440" w:hanging="1260"/>
      </w:pPr>
      <w:r>
        <w:t>Total funded:</w:t>
      </w:r>
      <w:r>
        <w:tab/>
        <w:t>$1,000 (one time stipend)</w:t>
      </w:r>
    </w:p>
    <w:p w:rsidR="002020E2" w:rsidRDefault="002020E2" w:rsidP="002020E2">
      <w:pPr>
        <w:ind w:left="720" w:hanging="540"/>
      </w:pPr>
      <w:r>
        <w:t>Project period:</w:t>
      </w:r>
      <w:r>
        <w:tab/>
        <w:t>12/3/2010-present</w:t>
      </w:r>
    </w:p>
    <w:p w:rsidR="002020E2" w:rsidRDefault="002020E2" w:rsidP="002020E2">
      <w:pPr>
        <w:ind w:left="720" w:hanging="540"/>
      </w:pPr>
    </w:p>
    <w:p w:rsidR="0083140A" w:rsidRDefault="0083140A" w:rsidP="002020E2">
      <w:pPr>
        <w:ind w:left="720" w:hanging="540"/>
      </w:pPr>
      <w:r>
        <w:t>Agency:</w:t>
      </w:r>
      <w:r>
        <w:tab/>
      </w:r>
      <w:r w:rsidRPr="006A7855">
        <w:rPr>
          <w:u w:val="single"/>
        </w:rPr>
        <w:t>C</w:t>
      </w:r>
      <w:r>
        <w:rPr>
          <w:u w:val="single"/>
        </w:rPr>
        <w:t>AS Medical Systems, Inc.</w:t>
      </w:r>
    </w:p>
    <w:p w:rsidR="0083140A" w:rsidRDefault="0083140A" w:rsidP="0083140A">
      <w:pPr>
        <w:ind w:left="720" w:hanging="540"/>
      </w:pPr>
      <w:r>
        <w:t>I.D.#</w:t>
      </w:r>
      <w:r>
        <w:tab/>
      </w:r>
      <w:r>
        <w:tab/>
        <w:t>CASMED Model 740 BP Monitor study, Invoice # 1-2012/13</w:t>
      </w:r>
    </w:p>
    <w:p w:rsidR="0083140A" w:rsidRDefault="0083140A" w:rsidP="0083140A">
      <w:pPr>
        <w:ind w:left="720" w:hanging="540"/>
      </w:pPr>
      <w:r w:rsidRPr="00010836">
        <w:t>HIC#</w:t>
      </w:r>
      <w:r>
        <w:t xml:space="preserve"> </w:t>
      </w:r>
      <w:r>
        <w:tab/>
      </w:r>
      <w:r w:rsidRPr="0083140A">
        <w:t>1301011403</w:t>
      </w:r>
    </w:p>
    <w:p w:rsidR="0083140A" w:rsidRPr="0083140A" w:rsidRDefault="0083140A" w:rsidP="0083140A">
      <w:pPr>
        <w:autoSpaceDE w:val="0"/>
        <w:autoSpaceDN w:val="0"/>
        <w:adjustRightInd w:val="0"/>
        <w:ind w:left="1440" w:hanging="1260"/>
      </w:pPr>
      <w:r>
        <w:t>Title:</w:t>
      </w:r>
      <w:r>
        <w:tab/>
      </w:r>
      <w:r w:rsidRPr="0083140A">
        <w:t>“Neonatal/ Infant Validations Study of the CAS Model 740 Non-Invasive Blood Pressure</w:t>
      </w:r>
      <w:r>
        <w:t xml:space="preserve"> </w:t>
      </w:r>
      <w:r w:rsidRPr="0083140A">
        <w:t>Monitor with Orion/MaxIQ NIBP Module”</w:t>
      </w:r>
    </w:p>
    <w:p w:rsidR="0083140A" w:rsidRDefault="0083140A" w:rsidP="0083140A">
      <w:pPr>
        <w:ind w:left="720" w:hanging="540"/>
      </w:pPr>
      <w:r w:rsidRPr="0083140A">
        <w:t>Site P.I.:</w:t>
      </w:r>
      <w:r w:rsidRPr="0083140A">
        <w:tab/>
      </w:r>
      <w:r w:rsidRPr="0083140A">
        <w:tab/>
        <w:t>John S Giuliano</w:t>
      </w:r>
      <w:r>
        <w:t xml:space="preserve"> Jr, M.D.</w:t>
      </w:r>
    </w:p>
    <w:p w:rsidR="0083140A" w:rsidRDefault="0083140A" w:rsidP="0083140A">
      <w:pPr>
        <w:ind w:left="720" w:hanging="540"/>
      </w:pPr>
      <w:r>
        <w:t>Percent effort:</w:t>
      </w:r>
      <w:r>
        <w:tab/>
        <w:t>0</w:t>
      </w:r>
      <w:r w:rsidRPr="003909E4">
        <w:t>%</w:t>
      </w:r>
    </w:p>
    <w:p w:rsidR="0083140A" w:rsidRDefault="0083140A" w:rsidP="0083140A">
      <w:pPr>
        <w:ind w:left="720" w:hanging="540"/>
      </w:pPr>
      <w:r>
        <w:t>Total costs for project period:  $2,797.80</w:t>
      </w:r>
      <w:r w:rsidR="00595897">
        <w:t xml:space="preserve"> (per patient funding)</w:t>
      </w:r>
    </w:p>
    <w:p w:rsidR="0083140A" w:rsidRPr="009B36BC" w:rsidRDefault="0083140A" w:rsidP="0083140A">
      <w:pPr>
        <w:ind w:left="720" w:hanging="540"/>
      </w:pPr>
      <w:r>
        <w:t>Project period:</w:t>
      </w:r>
      <w:r>
        <w:tab/>
        <w:t>2/27/13-9/15/13</w:t>
      </w:r>
    </w:p>
    <w:p w:rsidR="0083140A" w:rsidRDefault="0083140A" w:rsidP="0083140A">
      <w:pPr>
        <w:ind w:left="720" w:hanging="720"/>
      </w:pPr>
    </w:p>
    <w:p w:rsidR="0083140A" w:rsidRDefault="0083140A" w:rsidP="0083140A">
      <w:pPr>
        <w:ind w:left="720" w:hanging="540"/>
      </w:pPr>
      <w:r>
        <w:t>Agency:</w:t>
      </w:r>
      <w:r>
        <w:tab/>
      </w:r>
      <w:r w:rsidRPr="006A7855">
        <w:rPr>
          <w:u w:val="single"/>
        </w:rPr>
        <w:t>Centers for Disease Control and Prevention and Abt Associates</w:t>
      </w:r>
    </w:p>
    <w:p w:rsidR="0083140A" w:rsidRDefault="0083140A" w:rsidP="0083140A">
      <w:pPr>
        <w:ind w:left="720" w:hanging="540"/>
      </w:pPr>
      <w:r>
        <w:t>I.D.#</w:t>
      </w:r>
      <w:r>
        <w:tab/>
      </w:r>
      <w:r>
        <w:tab/>
        <w:t>GS10F0086K;  Task Order 200-2010-F-33396 (Subcontract #26825)</w:t>
      </w:r>
    </w:p>
    <w:p w:rsidR="0083140A" w:rsidRDefault="0083140A" w:rsidP="0083140A">
      <w:pPr>
        <w:ind w:left="720" w:hanging="540"/>
      </w:pPr>
      <w:r w:rsidRPr="00010836">
        <w:t>HIC#</w:t>
      </w:r>
      <w:r>
        <w:t xml:space="preserve"> </w:t>
      </w:r>
      <w:r>
        <w:tab/>
        <w:t>1009007363</w:t>
      </w:r>
    </w:p>
    <w:p w:rsidR="0083140A" w:rsidRDefault="0083140A" w:rsidP="0083140A">
      <w:pPr>
        <w:ind w:left="1440" w:hanging="1260"/>
      </w:pPr>
      <w:r>
        <w:t>Title:</w:t>
      </w:r>
      <w:r>
        <w:tab/>
        <w:t>“Evaluation of Novel H1N1 Influenza A Virus Vaccine Effectiveness among Two High Risk Populations at Priority for Early Receipt of Vaccine”</w:t>
      </w:r>
    </w:p>
    <w:p w:rsidR="0083140A" w:rsidRDefault="0083140A" w:rsidP="0083140A">
      <w:pPr>
        <w:ind w:left="720" w:hanging="540"/>
      </w:pPr>
      <w:r>
        <w:t>Site P.I.:</w:t>
      </w:r>
      <w:r>
        <w:tab/>
      </w:r>
      <w:r>
        <w:tab/>
        <w:t>John S Giuliano Jr, M.D.</w:t>
      </w:r>
    </w:p>
    <w:p w:rsidR="0083140A" w:rsidRDefault="0083140A" w:rsidP="0083140A">
      <w:pPr>
        <w:ind w:left="720" w:hanging="540"/>
      </w:pPr>
      <w:r>
        <w:t>Percent effort:</w:t>
      </w:r>
      <w:r>
        <w:tab/>
        <w:t>0</w:t>
      </w:r>
      <w:r w:rsidRPr="003909E4">
        <w:t>%</w:t>
      </w:r>
    </w:p>
    <w:p w:rsidR="0083140A" w:rsidRDefault="0083140A" w:rsidP="0083140A">
      <w:pPr>
        <w:ind w:left="720" w:hanging="540"/>
      </w:pPr>
      <w:r>
        <w:t>Total costs for project period:  $29,500</w:t>
      </w:r>
      <w:r w:rsidR="00595897">
        <w:t xml:space="preserve"> (per patient funding)</w:t>
      </w:r>
    </w:p>
    <w:p w:rsidR="0083140A" w:rsidRPr="009B36BC" w:rsidRDefault="0083140A" w:rsidP="0083140A">
      <w:pPr>
        <w:ind w:left="720" w:hanging="540"/>
      </w:pPr>
      <w:r>
        <w:t>Project period:</w:t>
      </w:r>
      <w:r>
        <w:tab/>
        <w:t xml:space="preserve">1/15/2010-6/1/2011 </w:t>
      </w:r>
      <w:r w:rsidRPr="00010836">
        <w:t>and 8/18/11-11/</w:t>
      </w:r>
      <w:r>
        <w:t>30/12</w:t>
      </w:r>
    </w:p>
    <w:p w:rsidR="0083140A" w:rsidRDefault="0083140A" w:rsidP="0083140A">
      <w:pPr>
        <w:ind w:left="720" w:hanging="720"/>
      </w:pPr>
    </w:p>
    <w:p w:rsidR="0083140A" w:rsidRDefault="0083140A" w:rsidP="0083140A">
      <w:pPr>
        <w:ind w:left="720" w:hanging="540"/>
      </w:pPr>
      <w:r>
        <w:t>Agency:</w:t>
      </w:r>
      <w:r>
        <w:tab/>
      </w:r>
      <w:r>
        <w:rPr>
          <w:u w:val="single"/>
        </w:rPr>
        <w:t>NIH/NCRR (National Center for Research Resources)</w:t>
      </w:r>
    </w:p>
    <w:p w:rsidR="0083140A" w:rsidRDefault="0083140A" w:rsidP="0083140A">
      <w:pPr>
        <w:ind w:left="720" w:hanging="540"/>
      </w:pPr>
      <w:r>
        <w:t>I.D.#</w:t>
      </w:r>
      <w:r>
        <w:tab/>
      </w:r>
      <w:r>
        <w:tab/>
        <w:t>UL1 RR024139</w:t>
      </w:r>
    </w:p>
    <w:p w:rsidR="0083140A" w:rsidRDefault="0083140A" w:rsidP="0083140A">
      <w:pPr>
        <w:ind w:left="720" w:hanging="540"/>
      </w:pPr>
      <w:r>
        <w:t>HIC#</w:t>
      </w:r>
      <w:r>
        <w:tab/>
      </w:r>
      <w:r>
        <w:tab/>
        <w:t>1107008778</w:t>
      </w:r>
    </w:p>
    <w:p w:rsidR="0083140A" w:rsidRDefault="0083140A" w:rsidP="0083140A">
      <w:pPr>
        <w:ind w:left="1440" w:hanging="1260"/>
      </w:pPr>
      <w:r>
        <w:t>Title:</w:t>
      </w:r>
      <w:r>
        <w:tab/>
        <w:t>“Plasma Angiopoietin Levels in Children Undergoing Modified Ultrafiltration Following Cardiopulmonary Bypass”</w:t>
      </w:r>
    </w:p>
    <w:p w:rsidR="0083140A" w:rsidRDefault="0083140A" w:rsidP="0083140A">
      <w:pPr>
        <w:ind w:left="720" w:hanging="540"/>
      </w:pPr>
      <w:r>
        <w:t>P.I.</w:t>
      </w:r>
      <w:r>
        <w:tab/>
      </w:r>
      <w:r>
        <w:tab/>
        <w:t>Sean Lang, MD</w:t>
      </w:r>
    </w:p>
    <w:p w:rsidR="0083140A" w:rsidRDefault="0083140A" w:rsidP="0083140A">
      <w:pPr>
        <w:ind w:left="720" w:hanging="540"/>
      </w:pPr>
      <w:r>
        <w:t>Role:</w:t>
      </w:r>
      <w:r>
        <w:tab/>
      </w:r>
      <w:r>
        <w:tab/>
        <w:t>Co-investigator, Mentor</w:t>
      </w:r>
    </w:p>
    <w:p w:rsidR="0083140A" w:rsidRDefault="0083140A" w:rsidP="0083140A">
      <w:pPr>
        <w:ind w:left="720" w:hanging="540"/>
      </w:pPr>
      <w:r>
        <w:t>Percent effort:</w:t>
      </w:r>
      <w:r>
        <w:tab/>
        <w:t>0</w:t>
      </w:r>
      <w:r w:rsidRPr="003909E4">
        <w:t>%</w:t>
      </w:r>
    </w:p>
    <w:p w:rsidR="0083140A" w:rsidRDefault="0083140A" w:rsidP="0083140A">
      <w:pPr>
        <w:ind w:left="720" w:hanging="540"/>
      </w:pPr>
      <w:r>
        <w:t>Total costs for project period:  $4,000</w:t>
      </w:r>
    </w:p>
    <w:p w:rsidR="0083140A" w:rsidRPr="009B36BC" w:rsidRDefault="0083140A" w:rsidP="0083140A">
      <w:pPr>
        <w:ind w:left="720" w:hanging="540"/>
      </w:pPr>
      <w:r>
        <w:t>Project period:</w:t>
      </w:r>
      <w:r>
        <w:tab/>
        <w:t>11/17/11-6/1/13</w:t>
      </w:r>
    </w:p>
    <w:p w:rsidR="0083140A" w:rsidRDefault="0083140A" w:rsidP="0083140A"/>
    <w:p w:rsidR="00B7445B" w:rsidRDefault="00B7445B" w:rsidP="004D4B4F">
      <w:pPr>
        <w:ind w:left="720" w:hanging="540"/>
      </w:pPr>
      <w:r>
        <w:t>Agency:</w:t>
      </w:r>
      <w:r>
        <w:tab/>
      </w:r>
      <w:r>
        <w:rPr>
          <w:u w:val="single"/>
        </w:rPr>
        <w:t>NIH/NCRR (National Center for Research Resources)</w:t>
      </w:r>
    </w:p>
    <w:p w:rsidR="00B7445B" w:rsidRDefault="00B7445B" w:rsidP="004D4B4F">
      <w:pPr>
        <w:ind w:left="720" w:hanging="540"/>
      </w:pPr>
      <w:r>
        <w:t>I.D.#</w:t>
      </w:r>
      <w:r>
        <w:tab/>
      </w:r>
      <w:r>
        <w:tab/>
        <w:t>UL1 RR024139</w:t>
      </w:r>
    </w:p>
    <w:p w:rsidR="00A44CD5" w:rsidRDefault="00A44CD5" w:rsidP="004D4B4F">
      <w:pPr>
        <w:ind w:left="720" w:hanging="540"/>
      </w:pPr>
      <w:r>
        <w:lastRenderedPageBreak/>
        <w:t>HIC#</w:t>
      </w:r>
      <w:r>
        <w:tab/>
      </w:r>
      <w:r>
        <w:tab/>
        <w:t>0903004814</w:t>
      </w:r>
    </w:p>
    <w:p w:rsidR="00B7445B" w:rsidRDefault="00B7445B" w:rsidP="004D4B4F">
      <w:pPr>
        <w:ind w:left="720" w:hanging="540"/>
      </w:pPr>
      <w:r>
        <w:t>Title:</w:t>
      </w:r>
      <w:r>
        <w:tab/>
      </w:r>
      <w:r>
        <w:tab/>
        <w:t xml:space="preserve">“The Temporal Kinetics of Circulating Angiopoietin Levels in Children </w:t>
      </w:r>
      <w:r>
        <w:tab/>
        <w:t>with Sepsis”</w:t>
      </w:r>
    </w:p>
    <w:p w:rsidR="00B7445B" w:rsidRDefault="00B7445B" w:rsidP="004D4B4F">
      <w:pPr>
        <w:ind w:left="720" w:hanging="540"/>
      </w:pPr>
      <w:r>
        <w:t>P.I.</w:t>
      </w:r>
      <w:r>
        <w:tab/>
      </w:r>
      <w:r>
        <w:tab/>
        <w:t>John S Giuliano Jr, M.D.</w:t>
      </w:r>
    </w:p>
    <w:p w:rsidR="00A70014" w:rsidRDefault="00A70014" w:rsidP="004D4B4F">
      <w:pPr>
        <w:ind w:left="720" w:hanging="540"/>
      </w:pPr>
      <w:r>
        <w:t>Percent effort:</w:t>
      </w:r>
      <w:r>
        <w:tab/>
      </w:r>
      <w:r w:rsidR="003909E4">
        <w:t>0</w:t>
      </w:r>
      <w:r w:rsidRPr="003909E4">
        <w:t>%</w:t>
      </w:r>
    </w:p>
    <w:p w:rsidR="00B7445B" w:rsidRDefault="00B7445B" w:rsidP="004D4B4F">
      <w:pPr>
        <w:ind w:left="720" w:hanging="540"/>
      </w:pPr>
      <w:r>
        <w:t>Total funded:</w:t>
      </w:r>
      <w:r>
        <w:tab/>
        <w:t>$</w:t>
      </w:r>
      <w:r w:rsidR="00010836">
        <w:t>5</w:t>
      </w:r>
      <w:r>
        <w:t>,000</w:t>
      </w:r>
    </w:p>
    <w:p w:rsidR="00B7445B" w:rsidRPr="009B36BC" w:rsidRDefault="00B7445B" w:rsidP="004D4B4F">
      <w:pPr>
        <w:ind w:left="720" w:hanging="540"/>
      </w:pPr>
      <w:r>
        <w:t>Project period:</w:t>
      </w:r>
      <w:r>
        <w:tab/>
        <w:t>8/24/2009-8/1/2012</w:t>
      </w:r>
    </w:p>
    <w:p w:rsidR="00B7445B" w:rsidRDefault="00B7445B" w:rsidP="0096098E">
      <w:pPr>
        <w:ind w:left="720" w:hanging="720"/>
      </w:pPr>
    </w:p>
    <w:p w:rsidR="00BA0D39" w:rsidRDefault="00BA0D39" w:rsidP="00BA0D39">
      <w:pPr>
        <w:ind w:left="720" w:hanging="540"/>
      </w:pPr>
      <w:r>
        <w:t>Agency:</w:t>
      </w:r>
      <w:r>
        <w:tab/>
      </w:r>
      <w:r>
        <w:rPr>
          <w:u w:val="single"/>
        </w:rPr>
        <w:t>NIH/NCRR (National Center for Research Resources)</w:t>
      </w:r>
    </w:p>
    <w:p w:rsidR="00BA0D39" w:rsidRDefault="00BA0D39" w:rsidP="00BA0D39">
      <w:pPr>
        <w:ind w:left="720" w:hanging="540"/>
      </w:pPr>
      <w:r>
        <w:t>I.D.#</w:t>
      </w:r>
      <w:r>
        <w:tab/>
      </w:r>
      <w:r>
        <w:tab/>
        <w:t>UL1 RR024139</w:t>
      </w:r>
    </w:p>
    <w:p w:rsidR="00A44CD5" w:rsidRDefault="00A44CD5" w:rsidP="00BA0D39">
      <w:pPr>
        <w:ind w:left="720" w:hanging="540"/>
      </w:pPr>
      <w:r>
        <w:t>HIC#</w:t>
      </w:r>
      <w:r>
        <w:tab/>
      </w:r>
      <w:r>
        <w:tab/>
        <w:t>0908005594</w:t>
      </w:r>
    </w:p>
    <w:p w:rsidR="00BA0D39" w:rsidRDefault="00BA0D39" w:rsidP="00BA0D39">
      <w:pPr>
        <w:ind w:left="1440" w:hanging="1260"/>
      </w:pPr>
      <w:r>
        <w:t>Title:</w:t>
      </w:r>
      <w:r>
        <w:tab/>
        <w:t>“Transport Risk Assessment in Pediatrics (TRAP)”</w:t>
      </w:r>
    </w:p>
    <w:p w:rsidR="00BA0D39" w:rsidRDefault="00BA0D39" w:rsidP="00BA0D39">
      <w:pPr>
        <w:ind w:left="720" w:hanging="540"/>
      </w:pPr>
      <w:r>
        <w:t>P.I.</w:t>
      </w:r>
      <w:r>
        <w:tab/>
      </w:r>
      <w:r>
        <w:tab/>
        <w:t>Sarah Kandil, M</w:t>
      </w:r>
      <w:r w:rsidR="00414E01">
        <w:t>.</w:t>
      </w:r>
      <w:r>
        <w:t>D</w:t>
      </w:r>
      <w:r w:rsidR="00414E01">
        <w:t>.</w:t>
      </w:r>
    </w:p>
    <w:p w:rsidR="00BA0D39" w:rsidRDefault="00BA0D39" w:rsidP="00BA0D39">
      <w:pPr>
        <w:ind w:left="720" w:hanging="540"/>
      </w:pPr>
      <w:r>
        <w:t>Role:</w:t>
      </w:r>
      <w:r>
        <w:tab/>
      </w:r>
      <w:r>
        <w:tab/>
        <w:t>Co-investigator, Mentor</w:t>
      </w:r>
    </w:p>
    <w:p w:rsidR="00BA0D39" w:rsidRDefault="00BA0D39" w:rsidP="00BA0D39">
      <w:pPr>
        <w:ind w:left="720" w:hanging="540"/>
      </w:pPr>
      <w:r>
        <w:t>Percent effort:</w:t>
      </w:r>
      <w:r>
        <w:tab/>
      </w:r>
      <w:r w:rsidR="003909E4">
        <w:t>0</w:t>
      </w:r>
      <w:r w:rsidRPr="003909E4">
        <w:t>%</w:t>
      </w:r>
    </w:p>
    <w:p w:rsidR="00BA0D39" w:rsidRDefault="00BA0D39" w:rsidP="00BA0D39">
      <w:pPr>
        <w:ind w:left="720" w:hanging="540"/>
      </w:pPr>
      <w:r>
        <w:t xml:space="preserve">Total costs for project period:  </w:t>
      </w:r>
      <w:r w:rsidR="00A44CD5">
        <w:t>S</w:t>
      </w:r>
      <w:r>
        <w:t>tatistical support</w:t>
      </w:r>
    </w:p>
    <w:p w:rsidR="00BA0D39" w:rsidRDefault="00BA0D39" w:rsidP="00BA0D39">
      <w:pPr>
        <w:ind w:left="900" w:hanging="720"/>
      </w:pPr>
      <w:r>
        <w:t>Project period:</w:t>
      </w:r>
      <w:r>
        <w:tab/>
        <w:t>8/24/09-8/23/12</w:t>
      </w:r>
    </w:p>
    <w:p w:rsidR="00BA0D39" w:rsidRDefault="00BA0D39" w:rsidP="00BA0D39">
      <w:pPr>
        <w:ind w:left="720" w:hanging="540"/>
      </w:pPr>
    </w:p>
    <w:p w:rsidR="00BA0D39" w:rsidRDefault="00BA0D39" w:rsidP="00BA0D39">
      <w:pPr>
        <w:ind w:left="720" w:hanging="540"/>
      </w:pPr>
      <w:r>
        <w:t>Agency:</w:t>
      </w:r>
      <w:r>
        <w:tab/>
      </w:r>
      <w:r>
        <w:rPr>
          <w:u w:val="single"/>
        </w:rPr>
        <w:t>NIH/NCRR (National Center for Research Resources)</w:t>
      </w:r>
    </w:p>
    <w:p w:rsidR="00BA0D39" w:rsidRDefault="00BA0D39" w:rsidP="00BA0D39">
      <w:pPr>
        <w:ind w:left="720" w:hanging="540"/>
      </w:pPr>
      <w:r>
        <w:t>I.D.#</w:t>
      </w:r>
      <w:r>
        <w:tab/>
      </w:r>
      <w:r>
        <w:tab/>
        <w:t>UL1 RR024139</w:t>
      </w:r>
    </w:p>
    <w:p w:rsidR="00BA0D39" w:rsidRDefault="00BA0D39" w:rsidP="00BA0D39">
      <w:pPr>
        <w:ind w:left="1440" w:hanging="1260"/>
      </w:pPr>
      <w:r>
        <w:t>HIC#</w:t>
      </w:r>
      <w:r>
        <w:tab/>
        <w:t>1006006970</w:t>
      </w:r>
    </w:p>
    <w:p w:rsidR="00BA0D39" w:rsidRDefault="00BA0D39" w:rsidP="00BA0D39">
      <w:pPr>
        <w:ind w:left="1440" w:hanging="1260"/>
      </w:pPr>
      <w:r>
        <w:t>Title:</w:t>
      </w:r>
      <w:r>
        <w:tab/>
        <w:t>“</w:t>
      </w:r>
      <w:r w:rsidR="00A44CD5">
        <w:t>Assessing Level of Consciousness in Mechanically Ventilated Pediatric Patients Using the SNAP Index</w:t>
      </w:r>
      <w:r>
        <w:t>”</w:t>
      </w:r>
    </w:p>
    <w:p w:rsidR="00BA0D39" w:rsidRDefault="00BA0D39" w:rsidP="00BA0D39">
      <w:pPr>
        <w:ind w:left="720" w:hanging="540"/>
      </w:pPr>
      <w:r>
        <w:t>P.I.</w:t>
      </w:r>
      <w:r>
        <w:tab/>
      </w:r>
      <w:r>
        <w:tab/>
        <w:t>Cecilia Thompson, M</w:t>
      </w:r>
      <w:r w:rsidR="00414E01">
        <w:t>.</w:t>
      </w:r>
      <w:r>
        <w:t>D</w:t>
      </w:r>
      <w:r w:rsidR="00414E01">
        <w:t>.</w:t>
      </w:r>
    </w:p>
    <w:p w:rsidR="00BA0D39" w:rsidRDefault="00BA0D39" w:rsidP="00BA0D39">
      <w:pPr>
        <w:ind w:left="720" w:hanging="540"/>
      </w:pPr>
      <w:r>
        <w:t>Role:</w:t>
      </w:r>
      <w:r>
        <w:tab/>
      </w:r>
      <w:r>
        <w:tab/>
        <w:t>Co-investigator, Mentor</w:t>
      </w:r>
    </w:p>
    <w:p w:rsidR="00BA0D39" w:rsidRDefault="00BA0D39" w:rsidP="00BA0D39">
      <w:pPr>
        <w:ind w:left="720" w:hanging="540"/>
      </w:pPr>
      <w:r>
        <w:t>Percent effort:</w:t>
      </w:r>
      <w:r>
        <w:tab/>
      </w:r>
      <w:r w:rsidR="003909E4">
        <w:t>0</w:t>
      </w:r>
      <w:r w:rsidRPr="003909E4">
        <w:t>%</w:t>
      </w:r>
    </w:p>
    <w:p w:rsidR="00BA0D39" w:rsidRDefault="00BA0D39" w:rsidP="00BA0D39">
      <w:pPr>
        <w:ind w:left="720" w:hanging="540"/>
      </w:pPr>
      <w:r>
        <w:t xml:space="preserve">Total costs for project period:  </w:t>
      </w:r>
      <w:r w:rsidR="00A44CD5">
        <w:t>Statistical support</w:t>
      </w:r>
    </w:p>
    <w:p w:rsidR="00BA0D39" w:rsidRDefault="00BA0D39" w:rsidP="00BA0D39">
      <w:pPr>
        <w:ind w:left="900" w:hanging="720"/>
      </w:pPr>
      <w:r>
        <w:t>Project period:</w:t>
      </w:r>
      <w:r>
        <w:tab/>
        <w:t>9/30/2010-9/8/2012</w:t>
      </w:r>
    </w:p>
    <w:p w:rsidR="00BA0D39" w:rsidRDefault="00BA0D39" w:rsidP="00BA0D39">
      <w:pPr>
        <w:ind w:left="900" w:hanging="720"/>
      </w:pPr>
    </w:p>
    <w:p w:rsidR="004D2AB8" w:rsidRDefault="004D2AB8" w:rsidP="00BA0D39">
      <w:pPr>
        <w:ind w:left="900" w:hanging="720"/>
      </w:pPr>
      <w:r>
        <w:t xml:space="preserve">Agency: </w:t>
      </w:r>
      <w:r>
        <w:tab/>
      </w:r>
      <w:r>
        <w:rPr>
          <w:u w:val="single"/>
        </w:rPr>
        <w:t>NIH/NHLBI (National Heart, Lung and Blood Institute)</w:t>
      </w:r>
    </w:p>
    <w:p w:rsidR="004D2AB8" w:rsidRDefault="004D2AB8" w:rsidP="00BA0D39">
      <w:pPr>
        <w:ind w:left="900" w:hanging="720"/>
      </w:pPr>
      <w:r>
        <w:t>I.D.#</w:t>
      </w:r>
      <w:r>
        <w:tab/>
      </w:r>
      <w:r>
        <w:tab/>
        <w:t>HHSN268200536179C (ARDS</w:t>
      </w:r>
      <w:r w:rsidR="00D2282C">
        <w:t>N</w:t>
      </w:r>
      <w:r>
        <w:t>et and PALISI partnership)</w:t>
      </w:r>
    </w:p>
    <w:p w:rsidR="00A44CD5" w:rsidRDefault="00A44CD5" w:rsidP="00BA0D39">
      <w:pPr>
        <w:ind w:left="900" w:hanging="720"/>
      </w:pPr>
      <w:r>
        <w:t>HIC#</w:t>
      </w:r>
      <w:r>
        <w:tab/>
      </w:r>
      <w:r>
        <w:tab/>
        <w:t>0910005845</w:t>
      </w:r>
    </w:p>
    <w:p w:rsidR="004D2AB8" w:rsidRDefault="004D2AB8" w:rsidP="00BA0D39">
      <w:pPr>
        <w:ind w:left="900" w:hanging="720"/>
      </w:pPr>
      <w:r>
        <w:t>Title:</w:t>
      </w:r>
      <w:r>
        <w:tab/>
      </w:r>
      <w:r>
        <w:tab/>
        <w:t>“Novel Influenza A (H1N1) Surveillance Registry</w:t>
      </w:r>
    </w:p>
    <w:p w:rsidR="009B36BC" w:rsidRDefault="009B36BC" w:rsidP="00BA0D39">
      <w:pPr>
        <w:ind w:left="900" w:hanging="720"/>
      </w:pPr>
      <w:r>
        <w:t>Site P.I.:</w:t>
      </w:r>
      <w:r>
        <w:tab/>
        <w:t>John S Giuliano Jr, M.D.</w:t>
      </w:r>
    </w:p>
    <w:p w:rsidR="00A70014" w:rsidRDefault="00A70014" w:rsidP="00BA0D39">
      <w:pPr>
        <w:ind w:left="900" w:hanging="720"/>
      </w:pPr>
      <w:r>
        <w:t>Percent effort:</w:t>
      </w:r>
      <w:r>
        <w:tab/>
      </w:r>
      <w:r w:rsidR="003909E4">
        <w:t>0</w:t>
      </w:r>
      <w:r w:rsidRPr="003909E4">
        <w:t>%</w:t>
      </w:r>
    </w:p>
    <w:p w:rsidR="009B36BC" w:rsidRDefault="009B36BC" w:rsidP="00BA0D39">
      <w:pPr>
        <w:ind w:left="900" w:hanging="720"/>
      </w:pPr>
      <w:r>
        <w:t xml:space="preserve">Total </w:t>
      </w:r>
      <w:r w:rsidR="00B7445B">
        <w:t>funded</w:t>
      </w:r>
      <w:r>
        <w:t>:</w:t>
      </w:r>
      <w:r w:rsidR="00CD2CB0">
        <w:t xml:space="preserve">  </w:t>
      </w:r>
      <w:r w:rsidR="00B74F55">
        <w:tab/>
      </w:r>
      <w:r>
        <w:t>$</w:t>
      </w:r>
      <w:r w:rsidR="00B7445B">
        <w:t>18,000</w:t>
      </w:r>
      <w:r w:rsidR="00B74F55">
        <w:t xml:space="preserve"> (per patient funding)</w:t>
      </w:r>
    </w:p>
    <w:p w:rsidR="009B36BC" w:rsidRPr="004D2AB8" w:rsidRDefault="009B36BC" w:rsidP="00BA0D39">
      <w:pPr>
        <w:ind w:left="900" w:hanging="720"/>
      </w:pPr>
      <w:r>
        <w:t>Project period:</w:t>
      </w:r>
      <w:r>
        <w:tab/>
        <w:t>11/09/2009-7/31/2010</w:t>
      </w:r>
    </w:p>
    <w:p w:rsidR="004D2AB8" w:rsidRDefault="004D2AB8" w:rsidP="0096098E">
      <w:pPr>
        <w:ind w:left="720" w:hanging="720"/>
        <w:rPr>
          <w:b/>
        </w:rPr>
      </w:pPr>
    </w:p>
    <w:p w:rsidR="0096098E" w:rsidRDefault="00414E01" w:rsidP="0096098E">
      <w:pPr>
        <w:ind w:left="720" w:hanging="720"/>
        <w:rPr>
          <w:b/>
        </w:rPr>
      </w:pPr>
      <w:r>
        <w:rPr>
          <w:b/>
        </w:rPr>
        <w:t>Invited Speaking Engagements, Presentations, Symposia &amp; Workshops Not Affiliated With Yale</w:t>
      </w:r>
      <w:r w:rsidR="0096098E" w:rsidRPr="002B3552">
        <w:rPr>
          <w:b/>
        </w:rPr>
        <w:t>:</w:t>
      </w:r>
    </w:p>
    <w:p w:rsidR="00876DD5" w:rsidRDefault="00876DD5" w:rsidP="00414E01">
      <w:pPr>
        <w:ind w:left="720" w:hanging="720"/>
        <w:rPr>
          <w:b/>
        </w:rPr>
      </w:pPr>
    </w:p>
    <w:p w:rsidR="00635729" w:rsidRPr="00414E01" w:rsidRDefault="00414E01" w:rsidP="00E17668">
      <w:pPr>
        <w:ind w:left="900" w:hanging="720"/>
        <w:rPr>
          <w:b/>
        </w:rPr>
      </w:pPr>
      <w:r>
        <w:rPr>
          <w:b/>
        </w:rPr>
        <w:t>International/National</w:t>
      </w:r>
    </w:p>
    <w:p w:rsidR="005C0997" w:rsidRDefault="005C0997" w:rsidP="005C0997">
      <w:pPr>
        <w:ind w:left="900" w:hanging="720"/>
      </w:pPr>
      <w:r w:rsidRPr="0005506F">
        <w:t>2016</w:t>
      </w:r>
      <w:r>
        <w:tab/>
        <w:t>World Federation of Pediatric and Intensive Care Societies (WFPICCS) world congress, PICC 2016, invited speaker, Toronto, Canada “Comparison of Pediatric Severe Sepsis Managed in USA and European Intensive Care Units.”</w:t>
      </w:r>
    </w:p>
    <w:p w:rsidR="007C48B7" w:rsidRDefault="007C48B7" w:rsidP="00E17668">
      <w:pPr>
        <w:ind w:left="900" w:hanging="720"/>
      </w:pPr>
      <w:r>
        <w:lastRenderedPageBreak/>
        <w:t>2014</w:t>
      </w:r>
      <w:r>
        <w:tab/>
        <w:t>American Academy of Pediatrics 2014 National Conference and Exhibition</w:t>
      </w:r>
      <w:r w:rsidR="00293E09">
        <w:t xml:space="preserve"> section of Neonatal and Pediatric Transport medicine</w:t>
      </w:r>
      <w:r>
        <w:t xml:space="preserve">, invited faculty, San Diego, CA “Making the Pediatric Transport Team Transition: Pearls from learning the hard way.” </w:t>
      </w:r>
    </w:p>
    <w:p w:rsidR="00D729C2" w:rsidRDefault="00D729C2" w:rsidP="00E17668">
      <w:pPr>
        <w:ind w:left="900" w:hanging="720"/>
      </w:pPr>
      <w:r>
        <w:t>2012</w:t>
      </w:r>
      <w:r>
        <w:tab/>
      </w:r>
      <w:r w:rsidR="00414E01">
        <w:t xml:space="preserve">Pediatric Acute Lung Injury and Sepsis Investigators (PALISI), Chicago, IL: </w:t>
      </w:r>
      <w:r>
        <w:t>“NEAR4KIDS: Operationa</w:t>
      </w:r>
      <w:r w:rsidR="00876DD5">
        <w:t>l Definitions and Controversies</w:t>
      </w:r>
      <w:r>
        <w:t>”</w:t>
      </w:r>
    </w:p>
    <w:p w:rsidR="00876DD5" w:rsidRPr="002B3552" w:rsidRDefault="00876DD5" w:rsidP="00E17668">
      <w:pPr>
        <w:ind w:left="900" w:hanging="720"/>
      </w:pPr>
      <w:r w:rsidRPr="002B3552">
        <w:t>2010:</w:t>
      </w:r>
      <w:r w:rsidRPr="002B3552">
        <w:tab/>
        <w:t>Pediatric Grand Rounds Speaker, HUEH Hospital Port-au-Prince, Haiti</w:t>
      </w:r>
      <w:r>
        <w:t>:</w:t>
      </w:r>
      <w:r w:rsidRPr="002B3552">
        <w:t xml:space="preserve"> “The Pediatric Airway”</w:t>
      </w:r>
      <w:r>
        <w:t xml:space="preserve"> </w:t>
      </w:r>
      <w:r w:rsidRPr="002B3552">
        <w:tab/>
      </w:r>
    </w:p>
    <w:p w:rsidR="00876DD5" w:rsidRDefault="00876DD5" w:rsidP="00E17668">
      <w:pPr>
        <w:ind w:left="900" w:hanging="720"/>
      </w:pPr>
      <w:r w:rsidRPr="002B3552">
        <w:t>2010:</w:t>
      </w:r>
      <w:r w:rsidRPr="002B3552">
        <w:tab/>
        <w:t>Pediatric Grand Rounds Speaker, HUEH Hospital Port-au-Prince, Haiti</w:t>
      </w:r>
      <w:r>
        <w:t>:</w:t>
      </w:r>
      <w:r w:rsidRPr="002B3552">
        <w:t xml:space="preserve"> “21</w:t>
      </w:r>
      <w:r w:rsidRPr="002B3552">
        <w:rPr>
          <w:vertAlign w:val="superscript"/>
        </w:rPr>
        <w:t>st</w:t>
      </w:r>
      <w:r w:rsidRPr="002B3552">
        <w:t xml:space="preserve"> Century Cardiopulmonary Resuscitation”</w:t>
      </w:r>
      <w:r>
        <w:t xml:space="preserve"> </w:t>
      </w:r>
    </w:p>
    <w:p w:rsidR="00670CBF" w:rsidRDefault="00670CBF" w:rsidP="00E17668">
      <w:pPr>
        <w:ind w:left="900" w:hanging="720"/>
      </w:pPr>
      <w:r>
        <w:t>2009:</w:t>
      </w:r>
      <w:r>
        <w:tab/>
        <w:t xml:space="preserve">Air Medical Transport Conference (AMTC) 2009 invited speaker, San Jose, CA: “Transporting a Child with Severe Anemia” </w:t>
      </w:r>
    </w:p>
    <w:p w:rsidR="00670CBF" w:rsidRDefault="00670CBF" w:rsidP="00E17668">
      <w:pPr>
        <w:ind w:left="900" w:hanging="720"/>
      </w:pPr>
    </w:p>
    <w:p w:rsidR="00876DD5" w:rsidRPr="00876DD5" w:rsidRDefault="00876DD5" w:rsidP="00E17668">
      <w:pPr>
        <w:ind w:left="900" w:hanging="720"/>
        <w:rPr>
          <w:b/>
        </w:rPr>
      </w:pPr>
      <w:r>
        <w:rPr>
          <w:b/>
        </w:rPr>
        <w:t>Regional</w:t>
      </w:r>
    </w:p>
    <w:p w:rsidR="00CE5BEA" w:rsidRDefault="00CE5BEA" w:rsidP="00E17668">
      <w:pPr>
        <w:ind w:left="900" w:hanging="720"/>
      </w:pPr>
      <w:r>
        <w:t>2013:</w:t>
      </w:r>
      <w:r>
        <w:tab/>
        <w:t>Connecticut Society for Respiratory Care, Annual Conference, Southington, CT: “Extracorporeal membrane oxygenation (ECMO): The Basics.”</w:t>
      </w:r>
    </w:p>
    <w:p w:rsidR="00876DD5" w:rsidRPr="002B3552" w:rsidRDefault="00876DD5" w:rsidP="00E17668">
      <w:pPr>
        <w:ind w:left="900" w:hanging="720"/>
      </w:pPr>
      <w:r>
        <w:t>2011:</w:t>
      </w:r>
      <w:r>
        <w:tab/>
        <w:t xml:space="preserve">UMBC Critical Care Transport Course, Pediatric Day.  Sponsor Hospital, New Haven, CT: “Pediatric Transport Emergencies,” </w:t>
      </w:r>
    </w:p>
    <w:p w:rsidR="00876DD5" w:rsidRDefault="00876DD5" w:rsidP="00E17668">
      <w:pPr>
        <w:ind w:left="900" w:hanging="720"/>
      </w:pPr>
      <w:r>
        <w:t>2011:</w:t>
      </w:r>
      <w:r>
        <w:tab/>
        <w:t xml:space="preserve">UMBC Critical Care Transport Course, Pediatric Day.  Sponsor Hospital, New Haven, CT: “Facilitating the Transport of Critically Ill Children,” </w:t>
      </w:r>
    </w:p>
    <w:p w:rsidR="00876DD5" w:rsidRDefault="003909E4" w:rsidP="003909E4">
      <w:pPr>
        <w:ind w:left="900" w:hanging="720"/>
      </w:pPr>
      <w:r>
        <w:t>2010:</w:t>
      </w:r>
      <w:r>
        <w:tab/>
      </w:r>
      <w:r w:rsidR="00876DD5">
        <w:t>The Society of Critical Care Medicine Pedia</w:t>
      </w:r>
      <w:r>
        <w:t xml:space="preserve">tric Fundamental Critical Care </w:t>
      </w:r>
      <w:r w:rsidR="00876DD5">
        <w:t>Support (PFCCS) invited speaker, Bri</w:t>
      </w:r>
      <w:r>
        <w:t xml:space="preserve">dgeport, CT: “Transport of the </w:t>
      </w:r>
      <w:r w:rsidR="00876DD5">
        <w:t>Critically Ill Child”</w:t>
      </w:r>
    </w:p>
    <w:p w:rsidR="00876DD5" w:rsidRDefault="00876DD5" w:rsidP="00E17668">
      <w:pPr>
        <w:ind w:left="900" w:hanging="720"/>
      </w:pPr>
      <w:r>
        <w:t>2010:</w:t>
      </w:r>
      <w:r>
        <w:tab/>
        <w:t>The Society of Critical Care Medicine Pediatric Fundamental Critical Care Support (PFCCS) invited skills station instructor, Bridgeport, CT: “Transport of the Critically Ill Neonate with Cardiogenic Shock”</w:t>
      </w:r>
    </w:p>
    <w:p w:rsidR="00876DD5" w:rsidRPr="00D729C2" w:rsidRDefault="00876DD5" w:rsidP="00E17668">
      <w:pPr>
        <w:ind w:left="900" w:hanging="720"/>
      </w:pPr>
      <w:r>
        <w:t>2010:</w:t>
      </w:r>
      <w:r>
        <w:tab/>
        <w:t xml:space="preserve"> The Society of Critical Care Medicine Pediatric Fundamental Critical Care Support (PFCCS) invited skills station instructor, Bridgeport, CT:</w:t>
      </w:r>
      <w:r w:rsidRPr="00876DD5">
        <w:t xml:space="preserve"> </w:t>
      </w:r>
      <w:r>
        <w:t>“Transport of the Critically Ill Child with Traumatic Brain Injury”</w:t>
      </w:r>
    </w:p>
    <w:p w:rsidR="00876DD5" w:rsidRDefault="00876DD5" w:rsidP="00E17668">
      <w:pPr>
        <w:ind w:left="900" w:hanging="720"/>
      </w:pPr>
      <w:r w:rsidRPr="002B3552">
        <w:t>2009:</w:t>
      </w:r>
      <w:r w:rsidRPr="002B3552">
        <w:tab/>
        <w:t>Southwest Connecticut Trauma Symposium 2009</w:t>
      </w:r>
      <w:r>
        <w:t xml:space="preserve"> invited speaker</w:t>
      </w:r>
      <w:r w:rsidRPr="002B3552">
        <w:t xml:space="preserve">, </w:t>
      </w:r>
      <w:r>
        <w:t xml:space="preserve">Trumbull, </w:t>
      </w:r>
      <w:r w:rsidRPr="002B3552">
        <w:t>CT</w:t>
      </w:r>
      <w:r>
        <w:t>:</w:t>
      </w:r>
      <w:r w:rsidRPr="002B3552">
        <w:t xml:space="preserve"> “The</w:t>
      </w:r>
      <w:r>
        <w:t xml:space="preserve"> </w:t>
      </w:r>
      <w:r w:rsidRPr="002B3552">
        <w:t xml:space="preserve">Emergency Transport of Pediatric Patients: Then and </w:t>
      </w:r>
      <w:r>
        <w:t>Now</w:t>
      </w:r>
      <w:r w:rsidRPr="002B3552">
        <w:t>”</w:t>
      </w:r>
    </w:p>
    <w:p w:rsidR="00670CBF" w:rsidRDefault="00670CBF" w:rsidP="00E17668">
      <w:pPr>
        <w:ind w:left="900" w:hanging="720"/>
      </w:pPr>
      <w:r w:rsidRPr="002B3552">
        <w:t>2008:</w:t>
      </w:r>
      <w:r w:rsidRPr="002B3552">
        <w:tab/>
      </w:r>
      <w:r>
        <w:t xml:space="preserve">Pediatric </w:t>
      </w:r>
      <w:r w:rsidRPr="002B3552">
        <w:t>Transport Team Education Day, Cincinnati, OH</w:t>
      </w:r>
      <w:r>
        <w:t>:</w:t>
      </w:r>
      <w:r w:rsidRPr="002B3552">
        <w:t xml:space="preserve"> “The TBI Transport: Pre-hospital management”</w:t>
      </w:r>
      <w:r>
        <w:t xml:space="preserve"> </w:t>
      </w:r>
    </w:p>
    <w:p w:rsidR="00876DD5" w:rsidRDefault="00876DD5" w:rsidP="00D729C2">
      <w:pPr>
        <w:ind w:left="1440" w:hanging="1440"/>
      </w:pPr>
    </w:p>
    <w:p w:rsidR="00876DD5" w:rsidRDefault="00876DD5" w:rsidP="00D729C2">
      <w:pPr>
        <w:ind w:left="1440" w:hanging="1440"/>
        <w:rPr>
          <w:b/>
        </w:rPr>
      </w:pPr>
      <w:r>
        <w:rPr>
          <w:b/>
        </w:rPr>
        <w:t>Peer-Reviewed Presentations &amp; Symposia Given at Meetings Not Affiliated With Yale:</w:t>
      </w:r>
    </w:p>
    <w:p w:rsidR="00876DD5" w:rsidRDefault="00876DD5" w:rsidP="00D729C2">
      <w:pPr>
        <w:ind w:left="1440" w:hanging="1440"/>
      </w:pPr>
    </w:p>
    <w:p w:rsidR="00876DD5" w:rsidRPr="00876DD5" w:rsidRDefault="00876DD5" w:rsidP="00E17668">
      <w:pPr>
        <w:ind w:left="1620" w:hanging="1440"/>
        <w:rPr>
          <w:b/>
        </w:rPr>
      </w:pPr>
      <w:r>
        <w:rPr>
          <w:b/>
        </w:rPr>
        <w:t>International/National</w:t>
      </w:r>
    </w:p>
    <w:p w:rsidR="00670CBF" w:rsidRPr="00670CBF" w:rsidRDefault="00670CBF" w:rsidP="003909E4">
      <w:pPr>
        <w:ind w:left="900" w:hanging="720"/>
      </w:pPr>
      <w:r>
        <w:t>2012:</w:t>
      </w:r>
      <w:r>
        <w:tab/>
        <w:t xml:space="preserve">Pediatric Academic Societies.  Boston, MA, </w:t>
      </w:r>
      <w:r>
        <w:rPr>
          <w:i/>
        </w:rPr>
        <w:t>Poster presentation</w:t>
      </w:r>
      <w:r>
        <w:t xml:space="preserve">: “Corticosteroid Therapy in Critically Ill Pediatric Asthmatic Patients” </w:t>
      </w:r>
    </w:p>
    <w:p w:rsidR="00670CBF" w:rsidRPr="00670CBF" w:rsidRDefault="00670CBF" w:rsidP="003909E4">
      <w:pPr>
        <w:ind w:left="900" w:hanging="720"/>
      </w:pPr>
      <w:r>
        <w:t>2012:</w:t>
      </w:r>
      <w:r>
        <w:tab/>
        <w:t xml:space="preserve">Pediatric Academic Societies.  Boston, MA, </w:t>
      </w:r>
      <w:r>
        <w:rPr>
          <w:i/>
        </w:rPr>
        <w:t>Platform presentation</w:t>
      </w:r>
      <w:r>
        <w:t xml:space="preserve">: “The Temporal Kinetics of Circulating Angiopoietin Levels in Children with Sepsis” </w:t>
      </w:r>
    </w:p>
    <w:p w:rsidR="00670CBF" w:rsidRPr="00670CBF" w:rsidRDefault="00670CBF" w:rsidP="003909E4">
      <w:pPr>
        <w:ind w:left="900" w:hanging="720"/>
      </w:pPr>
      <w:r>
        <w:t>2012:</w:t>
      </w:r>
      <w:r>
        <w:tab/>
        <w:t xml:space="preserve">Eastern Society for Pediatric Research.  Philadelphia, PA, </w:t>
      </w:r>
      <w:r>
        <w:rPr>
          <w:i/>
        </w:rPr>
        <w:t>Poster presentation</w:t>
      </w:r>
      <w:r>
        <w:t xml:space="preserve">: “Corticosteroid Therapy in Critically Ill Pediatric Asthmatic Patients” </w:t>
      </w:r>
    </w:p>
    <w:p w:rsidR="00670CBF" w:rsidRPr="00670CBF" w:rsidRDefault="00670CBF" w:rsidP="003909E4">
      <w:pPr>
        <w:ind w:left="900" w:hanging="720"/>
      </w:pPr>
      <w:r>
        <w:lastRenderedPageBreak/>
        <w:t>2012:</w:t>
      </w:r>
      <w:r>
        <w:tab/>
        <w:t xml:space="preserve">Eastern Society for Pediatric Research.  Philadelphia, PA, </w:t>
      </w:r>
      <w:r>
        <w:rPr>
          <w:i/>
        </w:rPr>
        <w:t>Platform presentation</w:t>
      </w:r>
      <w:r>
        <w:t xml:space="preserve">: “The Temporal Kinetics of Circulating Angiopoietin Levels in Children with Sepsis” </w:t>
      </w:r>
    </w:p>
    <w:p w:rsidR="00670CBF" w:rsidRPr="00670CBF" w:rsidRDefault="00670CBF" w:rsidP="003909E4">
      <w:pPr>
        <w:ind w:left="900" w:hanging="720"/>
      </w:pPr>
      <w:r>
        <w:t>2011:</w:t>
      </w:r>
      <w:r>
        <w:tab/>
        <w:t xml:space="preserve">Society of Critical Care Medicine National Congress. San Diego, CA, </w:t>
      </w:r>
      <w:r>
        <w:rPr>
          <w:i/>
        </w:rPr>
        <w:t>Poster presentation</w:t>
      </w:r>
      <w:r>
        <w:t xml:space="preserve">: “The black tea polyphenol theaflavin improves mortality in a murine model of endotoxin shock” </w:t>
      </w:r>
    </w:p>
    <w:p w:rsidR="00670CBF" w:rsidRPr="00670CBF" w:rsidRDefault="00670CBF" w:rsidP="003909E4">
      <w:pPr>
        <w:ind w:left="900" w:hanging="720"/>
      </w:pPr>
      <w:r w:rsidRPr="002B3552">
        <w:t>2008:</w:t>
      </w:r>
      <w:r w:rsidRPr="002B3552">
        <w:tab/>
        <w:t>Pediatric Critical Care Colloquium, Whistler, BC</w:t>
      </w:r>
      <w:r>
        <w:t xml:space="preserve">, </w:t>
      </w:r>
      <w:r>
        <w:rPr>
          <w:i/>
        </w:rPr>
        <w:t>Platform presentation</w:t>
      </w:r>
      <w:r>
        <w:t>:</w:t>
      </w:r>
      <w:r w:rsidRPr="002B3552">
        <w:t xml:space="preserve"> “Extracellular Heat Shock Protein 90 </w:t>
      </w:r>
      <w:r>
        <w:t>and the Host Response to Sepsis</w:t>
      </w:r>
      <w:r w:rsidRPr="002B3552">
        <w:t xml:space="preserve">” </w:t>
      </w:r>
    </w:p>
    <w:p w:rsidR="00670CBF" w:rsidRPr="00670CBF" w:rsidRDefault="00670CBF" w:rsidP="003909E4">
      <w:pPr>
        <w:ind w:left="900" w:hanging="720"/>
      </w:pPr>
      <w:r w:rsidRPr="002B3552">
        <w:t>2008:</w:t>
      </w:r>
      <w:r w:rsidRPr="002B3552">
        <w:tab/>
        <w:t xml:space="preserve">Pediatric Critical Care Colloquium, Whistler, BC, </w:t>
      </w:r>
      <w:r w:rsidRPr="002B3552">
        <w:rPr>
          <w:i/>
        </w:rPr>
        <w:t>Poster presentation</w:t>
      </w:r>
      <w:r>
        <w:t>:</w:t>
      </w:r>
      <w:r w:rsidRPr="002B3552">
        <w:t xml:space="preserve"> “Tracheostomy Following Cardiothoracic Surgery for Correction of Congenital Heart Disease”</w:t>
      </w:r>
      <w:r>
        <w:t xml:space="preserve"> </w:t>
      </w:r>
    </w:p>
    <w:p w:rsidR="00670CBF" w:rsidRPr="00670CBF" w:rsidRDefault="00670CBF" w:rsidP="003909E4">
      <w:pPr>
        <w:ind w:left="900" w:hanging="720"/>
      </w:pPr>
      <w:r w:rsidRPr="002B3552">
        <w:t>2007:</w:t>
      </w:r>
      <w:r w:rsidRPr="002B3552">
        <w:tab/>
        <w:t xml:space="preserve">American Heart Association Scientific Sessions, Orlando, FL, </w:t>
      </w:r>
      <w:r>
        <w:rPr>
          <w:i/>
        </w:rPr>
        <w:t>Platform presentation</w:t>
      </w:r>
      <w:r>
        <w:t>:</w:t>
      </w:r>
      <w:r w:rsidRPr="002B3552">
        <w:t xml:space="preserve"> “Angiopoietin Expression in Children Fol</w:t>
      </w:r>
      <w:r>
        <w:t xml:space="preserve">lowing Cardiopulmonary Bypass” </w:t>
      </w:r>
    </w:p>
    <w:p w:rsidR="00670CBF" w:rsidRPr="00670CBF" w:rsidRDefault="00670CBF" w:rsidP="003909E4">
      <w:pPr>
        <w:ind w:left="900" w:hanging="720"/>
      </w:pPr>
      <w:r w:rsidRPr="002B3552">
        <w:t>2007:</w:t>
      </w:r>
      <w:r w:rsidRPr="002B3552">
        <w:tab/>
        <w:t xml:space="preserve">Society of Critical Care Medicine </w:t>
      </w:r>
      <w:r>
        <w:t xml:space="preserve">National Congress, Orlando, FL, </w:t>
      </w:r>
      <w:r>
        <w:rPr>
          <w:i/>
        </w:rPr>
        <w:t>Platform presentation</w:t>
      </w:r>
      <w:r>
        <w:t>:</w:t>
      </w:r>
      <w:r w:rsidRPr="002B3552">
        <w:t xml:space="preserve"> “Admission Angiopoietin-2 Levels in Children with Septic Shock: A Poten</w:t>
      </w:r>
      <w:r>
        <w:t>tial Marker for Sepsis Severity</w:t>
      </w:r>
      <w:r w:rsidRPr="002B3552">
        <w:t>”</w:t>
      </w:r>
      <w:r>
        <w:t xml:space="preserve"> </w:t>
      </w:r>
    </w:p>
    <w:p w:rsidR="00670CBF" w:rsidRPr="00670CBF" w:rsidRDefault="00670CBF" w:rsidP="003909E4">
      <w:pPr>
        <w:ind w:left="900" w:hanging="720"/>
      </w:pPr>
      <w:r w:rsidRPr="002B3552">
        <w:t>2007:</w:t>
      </w:r>
      <w:r w:rsidRPr="002B3552">
        <w:tab/>
        <w:t xml:space="preserve">Society of Critical Care Medicine National Congress, Orlando, FL, </w:t>
      </w:r>
      <w:r w:rsidRPr="002B3552">
        <w:rPr>
          <w:i/>
        </w:rPr>
        <w:t>Poster presentation</w:t>
      </w:r>
      <w:r>
        <w:t>:</w:t>
      </w:r>
      <w:r w:rsidRPr="002B3552">
        <w:t xml:space="preserve"> “Unilateral Pulmonary </w:t>
      </w:r>
      <w:r>
        <w:t>Edema and Acute Rheumatic Fever</w:t>
      </w:r>
      <w:r w:rsidRPr="002B3552">
        <w:t xml:space="preserve">” </w:t>
      </w:r>
    </w:p>
    <w:p w:rsidR="00876DD5" w:rsidRDefault="00876DD5" w:rsidP="003909E4">
      <w:pPr>
        <w:ind w:left="900" w:hanging="720"/>
      </w:pPr>
    </w:p>
    <w:p w:rsidR="00876DD5" w:rsidRPr="00E17668" w:rsidRDefault="00E17668" w:rsidP="003909E4">
      <w:pPr>
        <w:ind w:left="900" w:hanging="720"/>
        <w:rPr>
          <w:b/>
        </w:rPr>
      </w:pPr>
      <w:r>
        <w:rPr>
          <w:b/>
        </w:rPr>
        <w:t>Regional</w:t>
      </w:r>
    </w:p>
    <w:p w:rsidR="00656541" w:rsidRPr="00E17668" w:rsidRDefault="00E17668" w:rsidP="003909E4">
      <w:pPr>
        <w:ind w:left="900" w:hanging="720"/>
      </w:pPr>
      <w:r w:rsidRPr="002B3552">
        <w:t>2008:</w:t>
      </w:r>
      <w:r w:rsidRPr="002B3552">
        <w:tab/>
        <w:t>2</w:t>
      </w:r>
      <w:r w:rsidRPr="002B3552">
        <w:rPr>
          <w:vertAlign w:val="superscript"/>
        </w:rPr>
        <w:t>nd</w:t>
      </w:r>
      <w:r w:rsidRPr="002B3552">
        <w:t xml:space="preserve"> Annual</w:t>
      </w:r>
      <w:r>
        <w:t xml:space="preserve"> Boat Lectures, Cincinnati, OH, </w:t>
      </w:r>
      <w:r>
        <w:rPr>
          <w:i/>
        </w:rPr>
        <w:t>Platform presentation</w:t>
      </w:r>
      <w:r>
        <w:t>:</w:t>
      </w:r>
      <w:r w:rsidRPr="002B3552">
        <w:t xml:space="preserve"> “Angiopoie</w:t>
      </w:r>
      <w:r>
        <w:t>tins and Cardiopulmonary Bypass</w:t>
      </w:r>
      <w:r w:rsidRPr="002B3552">
        <w:t>”</w:t>
      </w:r>
    </w:p>
    <w:p w:rsidR="00656541" w:rsidRDefault="00656541" w:rsidP="003909E4">
      <w:pPr>
        <w:ind w:left="900" w:hanging="720"/>
        <w:rPr>
          <w:b/>
        </w:rPr>
      </w:pPr>
    </w:p>
    <w:p w:rsidR="00531581" w:rsidRPr="002B3552" w:rsidRDefault="00E17668" w:rsidP="00E17668">
      <w:pPr>
        <w:ind w:left="1440" w:hanging="1440"/>
        <w:rPr>
          <w:b/>
        </w:rPr>
      </w:pPr>
      <w:r>
        <w:rPr>
          <w:b/>
        </w:rPr>
        <w:t>Professional Service</w:t>
      </w:r>
      <w:r w:rsidR="00531581" w:rsidRPr="002B3552">
        <w:rPr>
          <w:b/>
        </w:rPr>
        <w:t>:</w:t>
      </w:r>
    </w:p>
    <w:p w:rsidR="00531581" w:rsidRPr="002B3552" w:rsidRDefault="00531581" w:rsidP="006E0006">
      <w:pPr>
        <w:ind w:left="1440" w:hanging="1440"/>
        <w:rPr>
          <w:b/>
        </w:rPr>
      </w:pPr>
    </w:p>
    <w:p w:rsidR="00531581" w:rsidRPr="002B3552" w:rsidRDefault="00531581" w:rsidP="00E17668">
      <w:pPr>
        <w:ind w:left="1620" w:hanging="1440"/>
        <w:rPr>
          <w:b/>
        </w:rPr>
      </w:pPr>
      <w:r w:rsidRPr="002B3552">
        <w:rPr>
          <w:b/>
        </w:rPr>
        <w:t>Peer Review Groups:</w:t>
      </w:r>
    </w:p>
    <w:p w:rsidR="00E17668" w:rsidRDefault="00E17668" w:rsidP="00E17668">
      <w:pPr>
        <w:ind w:left="1620" w:hanging="1440"/>
      </w:pPr>
      <w:r>
        <w:t>2012-present</w:t>
      </w:r>
      <w:r>
        <w:tab/>
        <w:t>Chair, Operational Definitions Committee for National Emergency Airway Registry for Children (NEAR4Kids)</w:t>
      </w:r>
    </w:p>
    <w:p w:rsidR="00E17668" w:rsidRPr="002B3552" w:rsidRDefault="00E17668" w:rsidP="00E17668">
      <w:pPr>
        <w:ind w:left="1620" w:hanging="1440"/>
      </w:pPr>
      <w:r>
        <w:t>2011-present</w:t>
      </w:r>
      <w:r>
        <w:tab/>
        <w:t>Co-Chair North East Pediatric Critical Care Research Consortium (NEPCCRC)</w:t>
      </w:r>
    </w:p>
    <w:p w:rsidR="00531581" w:rsidRPr="002B3552" w:rsidRDefault="00D4646C" w:rsidP="00E17668">
      <w:pPr>
        <w:ind w:left="1620" w:hanging="1440"/>
      </w:pPr>
      <w:r>
        <w:t>2008-present</w:t>
      </w:r>
      <w:r>
        <w:tab/>
        <w:t>Member, Pediatric Acute Lung Injury and Sepsis Investigators (PALISI)</w:t>
      </w:r>
    </w:p>
    <w:p w:rsidR="00531581" w:rsidRPr="002B3552" w:rsidRDefault="00531581" w:rsidP="00E17668">
      <w:pPr>
        <w:ind w:left="1620" w:hanging="1440"/>
        <w:rPr>
          <w:b/>
        </w:rPr>
      </w:pPr>
    </w:p>
    <w:p w:rsidR="00531581" w:rsidRPr="002B3552" w:rsidRDefault="00531581" w:rsidP="00E17668">
      <w:pPr>
        <w:ind w:left="1620" w:hanging="1440"/>
        <w:rPr>
          <w:b/>
        </w:rPr>
      </w:pPr>
      <w:r w:rsidRPr="002B3552">
        <w:rPr>
          <w:b/>
        </w:rPr>
        <w:t>Journal Service:</w:t>
      </w:r>
    </w:p>
    <w:p w:rsidR="00A70014" w:rsidRDefault="00A70014" w:rsidP="00E17668">
      <w:pPr>
        <w:ind w:left="1620" w:hanging="1440"/>
        <w:rPr>
          <w:u w:val="single"/>
        </w:rPr>
      </w:pPr>
      <w:r w:rsidRPr="00A70014">
        <w:rPr>
          <w:u w:val="single"/>
        </w:rPr>
        <w:t>Editor/Associate Editor</w:t>
      </w:r>
    </w:p>
    <w:p w:rsidR="00D45BC4" w:rsidRPr="00A70014" w:rsidRDefault="00D45BC4" w:rsidP="00E17668">
      <w:pPr>
        <w:ind w:left="1620" w:hanging="1440"/>
        <w:rPr>
          <w:u w:val="single"/>
        </w:rPr>
      </w:pPr>
    </w:p>
    <w:p w:rsidR="00D45BC4" w:rsidRDefault="00D45BC4" w:rsidP="00D45BC4">
      <w:pPr>
        <w:ind w:left="1620" w:hanging="1440"/>
        <w:rPr>
          <w:bCs/>
        </w:rPr>
      </w:pPr>
      <w:r>
        <w:rPr>
          <w:bCs/>
        </w:rPr>
        <w:t>2017-pres</w:t>
      </w:r>
      <w:r>
        <w:rPr>
          <w:bCs/>
        </w:rPr>
        <w:tab/>
      </w:r>
      <w:r w:rsidRPr="00F16CA4">
        <w:rPr>
          <w:bCs/>
        </w:rPr>
        <w:t>Editorial</w:t>
      </w:r>
      <w:r>
        <w:rPr>
          <w:bCs/>
        </w:rPr>
        <w:t xml:space="preserve"> Board, </w:t>
      </w:r>
      <w:r w:rsidRPr="00D45BC4">
        <w:rPr>
          <w:bCs/>
          <w:i/>
        </w:rPr>
        <w:t xml:space="preserve">Journal of </w:t>
      </w:r>
      <w:r>
        <w:rPr>
          <w:bCs/>
          <w:i/>
        </w:rPr>
        <w:t xml:space="preserve">Pediatric </w:t>
      </w:r>
      <w:r w:rsidRPr="00D45BC4">
        <w:rPr>
          <w:bCs/>
          <w:i/>
        </w:rPr>
        <w:t>Intensive Care Medicine</w:t>
      </w:r>
    </w:p>
    <w:p w:rsidR="00D45BC4" w:rsidRPr="002E2E8D" w:rsidRDefault="00D45BC4" w:rsidP="00D45BC4">
      <w:pPr>
        <w:ind w:left="1620" w:hanging="1440"/>
        <w:rPr>
          <w:bCs/>
          <w:i/>
        </w:rPr>
      </w:pPr>
      <w:r>
        <w:rPr>
          <w:bCs/>
        </w:rPr>
        <w:t>2016-2017</w:t>
      </w:r>
      <w:r>
        <w:rPr>
          <w:bCs/>
        </w:rPr>
        <w:tab/>
        <w:t xml:space="preserve">Section Editor, </w:t>
      </w:r>
      <w:r w:rsidRPr="006D4204">
        <w:rPr>
          <w:bCs/>
          <w:i/>
        </w:rPr>
        <w:t>Current Treatment Options in Pediatrics</w:t>
      </w:r>
      <w:r>
        <w:rPr>
          <w:bCs/>
        </w:rPr>
        <w:t>, Section on Pediatric Critical Care Medicine, Springer</w:t>
      </w:r>
    </w:p>
    <w:p w:rsidR="00D45BC4" w:rsidRDefault="00D45BC4" w:rsidP="00D45BC4">
      <w:pPr>
        <w:ind w:left="1620" w:hanging="1440"/>
        <w:rPr>
          <w:bCs/>
        </w:rPr>
      </w:pPr>
      <w:r>
        <w:t>2014-2015</w:t>
      </w:r>
      <w:r>
        <w:tab/>
      </w:r>
      <w:r>
        <w:rPr>
          <w:bCs/>
        </w:rPr>
        <w:t xml:space="preserve">Section Editor, </w:t>
      </w:r>
      <w:r w:rsidRPr="006D4204">
        <w:rPr>
          <w:bCs/>
          <w:i/>
        </w:rPr>
        <w:t>Current Treatment Options in Pediatrics</w:t>
      </w:r>
      <w:r>
        <w:rPr>
          <w:bCs/>
        </w:rPr>
        <w:t>, Section on Pediatric Critical Care Medicine, Springer</w:t>
      </w:r>
    </w:p>
    <w:p w:rsidR="002E2E8D" w:rsidRDefault="00A70014" w:rsidP="002E2E8D">
      <w:pPr>
        <w:ind w:left="1620" w:hanging="1440"/>
        <w:rPr>
          <w:i/>
        </w:rPr>
      </w:pPr>
      <w:r>
        <w:t>2012</w:t>
      </w:r>
      <w:r>
        <w:tab/>
        <w:t>Editor</w:t>
      </w:r>
      <w:r w:rsidR="003909E4">
        <w:t>ial Board member</w:t>
      </w:r>
      <w:r>
        <w:t xml:space="preserve">, </w:t>
      </w:r>
      <w:r w:rsidRPr="00A70014">
        <w:rPr>
          <w:i/>
        </w:rPr>
        <w:t>Journal of Cytoprotection and Damage Control</w:t>
      </w:r>
    </w:p>
    <w:p w:rsidR="00A70014" w:rsidRDefault="00A70014" w:rsidP="00E17668">
      <w:pPr>
        <w:ind w:left="1620" w:hanging="1440"/>
        <w:rPr>
          <w:u w:val="single"/>
        </w:rPr>
      </w:pPr>
      <w:r>
        <w:rPr>
          <w:u w:val="single"/>
        </w:rPr>
        <w:t>Reviewer</w:t>
      </w:r>
    </w:p>
    <w:p w:rsidR="00EB18EE" w:rsidRDefault="00EB18EE" w:rsidP="00E17668">
      <w:pPr>
        <w:ind w:left="1620" w:hanging="1440"/>
      </w:pPr>
      <w:r>
        <w:t>2014</w:t>
      </w:r>
      <w:r>
        <w:tab/>
        <w:t>2015 Pediatric Academic Societies and Eastern SPR Annual Meetings abstract reviewer</w:t>
      </w:r>
    </w:p>
    <w:p w:rsidR="003D6A5A" w:rsidRPr="003D6A5A" w:rsidRDefault="001C1A0A" w:rsidP="00E17668">
      <w:pPr>
        <w:ind w:left="1620" w:hanging="1440"/>
      </w:pPr>
      <w:r>
        <w:lastRenderedPageBreak/>
        <w:t>2011</w:t>
      </w:r>
      <w:r w:rsidR="00A70014">
        <w:t>-present</w:t>
      </w:r>
      <w:r>
        <w:tab/>
      </w:r>
      <w:r w:rsidR="009A304D">
        <w:t>Peer r</w:t>
      </w:r>
      <w:r>
        <w:t>eviewer</w:t>
      </w:r>
      <w:r w:rsidR="00EB31D2">
        <w:t>:</w:t>
      </w:r>
      <w:r>
        <w:t xml:space="preserve"> </w:t>
      </w:r>
      <w:r w:rsidR="00C33C91">
        <w:rPr>
          <w:i/>
        </w:rPr>
        <w:t>Critical</w:t>
      </w:r>
      <w:r>
        <w:rPr>
          <w:i/>
        </w:rPr>
        <w:t xml:space="preserve"> Care</w:t>
      </w:r>
      <w:r w:rsidR="00A70014">
        <w:rPr>
          <w:i/>
        </w:rPr>
        <w:t xml:space="preserve"> Medicine</w:t>
      </w:r>
      <w:r w:rsidR="00EB31D2">
        <w:rPr>
          <w:i/>
        </w:rPr>
        <w:t>;</w:t>
      </w:r>
      <w:r w:rsidR="00A70014">
        <w:rPr>
          <w:i/>
        </w:rPr>
        <w:t xml:space="preserve"> </w:t>
      </w:r>
      <w:r w:rsidR="0019044B">
        <w:rPr>
          <w:i/>
        </w:rPr>
        <w:t>Cytokine</w:t>
      </w:r>
      <w:r w:rsidR="00DC7376">
        <w:rPr>
          <w:i/>
        </w:rPr>
        <w:t>;</w:t>
      </w:r>
      <w:r w:rsidR="00A70014">
        <w:rPr>
          <w:i/>
        </w:rPr>
        <w:t xml:space="preserve"> </w:t>
      </w:r>
      <w:r w:rsidR="003D6A5A">
        <w:rPr>
          <w:i/>
        </w:rPr>
        <w:t>Journal of Infectious Disease</w:t>
      </w:r>
      <w:r w:rsidR="00A5305F">
        <w:rPr>
          <w:i/>
        </w:rPr>
        <w:t>s</w:t>
      </w:r>
      <w:r w:rsidR="00EB31D2">
        <w:rPr>
          <w:i/>
        </w:rPr>
        <w:t>;</w:t>
      </w:r>
      <w:r w:rsidR="0018677E">
        <w:rPr>
          <w:i/>
        </w:rPr>
        <w:t xml:space="preserve"> Journal of Pediatric Intensive Care</w:t>
      </w:r>
      <w:r w:rsidR="00EB31D2">
        <w:rPr>
          <w:i/>
        </w:rPr>
        <w:t>;</w:t>
      </w:r>
      <w:r w:rsidR="00C03175">
        <w:rPr>
          <w:i/>
        </w:rPr>
        <w:t xml:space="preserve"> BMC Pediatrics</w:t>
      </w:r>
      <w:r w:rsidR="00EB31D2">
        <w:rPr>
          <w:i/>
        </w:rPr>
        <w:t>;</w:t>
      </w:r>
      <w:r w:rsidR="00FC30B2">
        <w:rPr>
          <w:i/>
        </w:rPr>
        <w:t xml:space="preserve"> Air Medical Journal</w:t>
      </w:r>
      <w:r w:rsidR="00EB31D2">
        <w:rPr>
          <w:i/>
        </w:rPr>
        <w:t>;</w:t>
      </w:r>
      <w:r w:rsidR="009A304D">
        <w:rPr>
          <w:i/>
        </w:rPr>
        <w:t xml:space="preserve"> Biomarkers in Medicine</w:t>
      </w:r>
      <w:r w:rsidR="00EB31D2">
        <w:rPr>
          <w:i/>
        </w:rPr>
        <w:t>;</w:t>
      </w:r>
      <w:r w:rsidR="00AF340C">
        <w:rPr>
          <w:i/>
        </w:rPr>
        <w:t xml:space="preserve"> Journal of Clinical Pathology</w:t>
      </w:r>
      <w:r w:rsidR="00EB31D2">
        <w:rPr>
          <w:i/>
        </w:rPr>
        <w:t>; Respiratory Care; Drug Design, Development and Therapy;</w:t>
      </w:r>
      <w:r w:rsidR="00DC7376">
        <w:rPr>
          <w:i/>
        </w:rPr>
        <w:t xml:space="preserve"> Open Medical Journal</w:t>
      </w:r>
      <w:r w:rsidR="00F35AD6">
        <w:rPr>
          <w:i/>
        </w:rPr>
        <w:t>; Therapeutics and Clinical Risk Management</w:t>
      </w:r>
      <w:r w:rsidR="0006367D">
        <w:rPr>
          <w:i/>
        </w:rPr>
        <w:t>; Journal of Biomarkers</w:t>
      </w:r>
    </w:p>
    <w:p w:rsidR="00531581" w:rsidRPr="002B3552" w:rsidRDefault="00531581" w:rsidP="00E17668">
      <w:pPr>
        <w:ind w:left="1620" w:hanging="1440"/>
      </w:pPr>
      <w:r w:rsidRPr="002B3552">
        <w:t>2006-2008</w:t>
      </w:r>
      <w:r w:rsidRPr="002B3552">
        <w:tab/>
        <w:t xml:space="preserve">CME question writer, </w:t>
      </w:r>
      <w:r w:rsidRPr="002B3552">
        <w:rPr>
          <w:i/>
        </w:rPr>
        <w:t>Ped</w:t>
      </w:r>
      <w:r w:rsidR="00A70014">
        <w:rPr>
          <w:i/>
        </w:rPr>
        <w:t>iatric</w:t>
      </w:r>
      <w:r w:rsidRPr="002B3552">
        <w:rPr>
          <w:i/>
        </w:rPr>
        <w:t xml:space="preserve"> Crit</w:t>
      </w:r>
      <w:r w:rsidR="00A70014">
        <w:rPr>
          <w:i/>
        </w:rPr>
        <w:t>ical</w:t>
      </w:r>
      <w:r w:rsidRPr="002B3552">
        <w:rPr>
          <w:i/>
        </w:rPr>
        <w:t xml:space="preserve"> Care Med</w:t>
      </w:r>
      <w:r w:rsidR="00A70014">
        <w:rPr>
          <w:i/>
        </w:rPr>
        <w:t>icine</w:t>
      </w:r>
    </w:p>
    <w:p w:rsidR="00531581" w:rsidRPr="002B3552" w:rsidRDefault="00531581" w:rsidP="00E17668">
      <w:pPr>
        <w:ind w:left="1620" w:hanging="1440"/>
      </w:pPr>
    </w:p>
    <w:p w:rsidR="00531581" w:rsidRPr="002B3552" w:rsidRDefault="00531581" w:rsidP="003909E4">
      <w:pPr>
        <w:ind w:left="1440" w:hanging="1440"/>
        <w:rPr>
          <w:b/>
        </w:rPr>
      </w:pPr>
      <w:r w:rsidRPr="002B3552">
        <w:rPr>
          <w:b/>
        </w:rPr>
        <w:t>Professional Organizations:</w:t>
      </w:r>
    </w:p>
    <w:p w:rsidR="002E57BD" w:rsidRPr="002B3552" w:rsidRDefault="002E57BD" w:rsidP="00E17668">
      <w:pPr>
        <w:ind w:left="1620" w:hanging="1440"/>
        <w:rPr>
          <w:b/>
        </w:rPr>
      </w:pPr>
    </w:p>
    <w:p w:rsidR="00CD2CB0" w:rsidRPr="002B48B0" w:rsidRDefault="002B48B0" w:rsidP="00E17668">
      <w:pPr>
        <w:ind w:left="1620" w:hanging="1440"/>
        <w:rPr>
          <w:b/>
          <w:i/>
        </w:rPr>
      </w:pPr>
      <w:r>
        <w:rPr>
          <w:b/>
          <w:i/>
        </w:rPr>
        <w:t>American Academy of Pediatrics</w:t>
      </w:r>
    </w:p>
    <w:p w:rsidR="003D6A5A" w:rsidRDefault="003D6A5A" w:rsidP="00E17668">
      <w:pPr>
        <w:ind w:left="1620" w:hanging="1440"/>
      </w:pPr>
      <w:r>
        <w:t>2010-</w:t>
      </w:r>
      <w:r w:rsidR="00EB18EE">
        <w:t>2014</w:t>
      </w:r>
      <w:r>
        <w:tab/>
        <w:t>Member, American Academy of Pediatrics Section on Critical Care</w:t>
      </w:r>
    </w:p>
    <w:p w:rsidR="003D6A5A" w:rsidRDefault="003D6A5A" w:rsidP="00E17668">
      <w:pPr>
        <w:ind w:left="1620" w:hanging="1440"/>
      </w:pPr>
      <w:r>
        <w:t>2010-</w:t>
      </w:r>
      <w:r w:rsidR="00EB18EE">
        <w:t>2014</w:t>
      </w:r>
      <w:r>
        <w:tab/>
        <w:t>Member, American Academy of Pediatrics Section on Young Physicians</w:t>
      </w:r>
    </w:p>
    <w:p w:rsidR="00564555" w:rsidRDefault="00564555" w:rsidP="002B48B0">
      <w:pPr>
        <w:ind w:left="1620" w:hanging="1440"/>
      </w:pPr>
      <w:r>
        <w:t>2008-</w:t>
      </w:r>
      <w:r w:rsidR="002B48B0">
        <w:t>present</w:t>
      </w:r>
      <w:r>
        <w:tab/>
        <w:t>Member, American Academy of Pediatrics Section of Transport Medicine</w:t>
      </w:r>
    </w:p>
    <w:p w:rsidR="00423A9D" w:rsidRDefault="00423A9D" w:rsidP="002B48B0">
      <w:pPr>
        <w:ind w:left="1620" w:hanging="1440"/>
      </w:pPr>
      <w:r w:rsidRPr="002B3552">
        <w:t>2008-</w:t>
      </w:r>
      <w:r w:rsidR="002B48B0">
        <w:t>present</w:t>
      </w:r>
      <w:r w:rsidRPr="002B3552">
        <w:tab/>
      </w:r>
      <w:r w:rsidR="003D6A5A">
        <w:t xml:space="preserve">Member, </w:t>
      </w:r>
      <w:r w:rsidRPr="002B3552">
        <w:t>American Academy of Pediatrics</w:t>
      </w:r>
    </w:p>
    <w:p w:rsidR="002B48B0" w:rsidRDefault="002B48B0" w:rsidP="002B48B0">
      <w:pPr>
        <w:ind w:left="1620" w:hanging="1440"/>
      </w:pPr>
    </w:p>
    <w:p w:rsidR="002B48B0" w:rsidRPr="002B48B0" w:rsidRDefault="002B48B0" w:rsidP="002B48B0">
      <w:pPr>
        <w:ind w:left="1620" w:hanging="1440"/>
        <w:rPr>
          <w:b/>
          <w:i/>
        </w:rPr>
      </w:pPr>
      <w:r>
        <w:rPr>
          <w:b/>
          <w:i/>
        </w:rPr>
        <w:t>Society of Critical Care Medicine</w:t>
      </w:r>
    </w:p>
    <w:p w:rsidR="009F2183" w:rsidRDefault="00BA5CAB" w:rsidP="002B48B0">
      <w:pPr>
        <w:ind w:left="1620" w:hanging="1440"/>
      </w:pPr>
      <w:r w:rsidRPr="002B3552">
        <w:t>2005-</w:t>
      </w:r>
      <w:r w:rsidR="00504949">
        <w:t>present</w:t>
      </w:r>
      <w:r w:rsidRPr="002B3552">
        <w:tab/>
      </w:r>
      <w:r w:rsidR="003D6A5A">
        <w:t xml:space="preserve">Member, </w:t>
      </w:r>
      <w:r w:rsidRPr="002B3552">
        <w:t>Society of Critical Care Medicine</w:t>
      </w:r>
    </w:p>
    <w:p w:rsidR="002B48B0" w:rsidRDefault="002B48B0" w:rsidP="002B48B0">
      <w:pPr>
        <w:ind w:left="1620" w:hanging="1440"/>
      </w:pPr>
    </w:p>
    <w:p w:rsidR="002B48B0" w:rsidRDefault="002B48B0" w:rsidP="002B48B0">
      <w:pPr>
        <w:ind w:left="1620" w:hanging="1440"/>
        <w:rPr>
          <w:b/>
          <w:i/>
        </w:rPr>
      </w:pPr>
      <w:r>
        <w:rPr>
          <w:b/>
          <w:i/>
        </w:rPr>
        <w:t>American Heart Association</w:t>
      </w:r>
    </w:p>
    <w:p w:rsidR="002B48B0" w:rsidRPr="002B48B0" w:rsidRDefault="002B48B0" w:rsidP="002B48B0">
      <w:pPr>
        <w:ind w:left="1620" w:hanging="1440"/>
      </w:pPr>
      <w:r w:rsidRPr="002B3552">
        <w:t>2007-</w:t>
      </w:r>
      <w:r>
        <w:t>20</w:t>
      </w:r>
      <w:r w:rsidR="00221402">
        <w:t>08</w:t>
      </w:r>
      <w:r w:rsidRPr="002B3552">
        <w:tab/>
      </w:r>
      <w:r>
        <w:t xml:space="preserve">Member, </w:t>
      </w:r>
      <w:r w:rsidRPr="002B3552">
        <w:t xml:space="preserve">American Heart Association </w:t>
      </w:r>
    </w:p>
    <w:p w:rsidR="002E57BD" w:rsidRPr="002B3552" w:rsidRDefault="002E57BD" w:rsidP="006E0006">
      <w:pPr>
        <w:ind w:left="1440" w:hanging="1440"/>
      </w:pPr>
    </w:p>
    <w:p w:rsidR="002E57BD" w:rsidRPr="002B3552" w:rsidRDefault="002E57BD" w:rsidP="002E57BD">
      <w:pPr>
        <w:ind w:left="1440" w:hanging="1440"/>
        <w:rPr>
          <w:b/>
        </w:rPr>
      </w:pPr>
      <w:r w:rsidRPr="002B3552">
        <w:rPr>
          <w:b/>
        </w:rPr>
        <w:t>Yale University Service:</w:t>
      </w:r>
    </w:p>
    <w:p w:rsidR="002E57BD" w:rsidRPr="002B3552" w:rsidRDefault="002E57BD" w:rsidP="002E57BD">
      <w:pPr>
        <w:ind w:left="1440" w:hanging="1440"/>
        <w:rPr>
          <w:b/>
        </w:rPr>
      </w:pPr>
    </w:p>
    <w:p w:rsidR="00C37779" w:rsidRPr="00A94ADA" w:rsidRDefault="00C37779" w:rsidP="002B48B0">
      <w:pPr>
        <w:ind w:left="1620" w:hanging="1440"/>
        <w:rPr>
          <w:b/>
          <w:i/>
        </w:rPr>
      </w:pPr>
      <w:r w:rsidRPr="00A94ADA">
        <w:rPr>
          <w:b/>
          <w:i/>
        </w:rPr>
        <w:t>Medical School</w:t>
      </w:r>
      <w:r w:rsidR="000E46CF" w:rsidRPr="00A94ADA">
        <w:rPr>
          <w:b/>
          <w:i/>
        </w:rPr>
        <w:t xml:space="preserve"> Committees</w:t>
      </w:r>
    </w:p>
    <w:p w:rsidR="000E46CF" w:rsidRDefault="001D5537" w:rsidP="002B48B0">
      <w:pPr>
        <w:ind w:left="1620" w:hanging="1440"/>
      </w:pPr>
      <w:r w:rsidRPr="002B3552">
        <w:t>2009</w:t>
      </w:r>
      <w:r w:rsidRPr="002B3552">
        <w:tab/>
        <w:t>Yale Medical Stu</w:t>
      </w:r>
      <w:r w:rsidR="00A94ADA">
        <w:t>dent pediatric tutorial session</w:t>
      </w:r>
      <w:r w:rsidRPr="002B3552">
        <w:t xml:space="preserve"> </w:t>
      </w:r>
    </w:p>
    <w:p w:rsidR="00A94ADA" w:rsidRPr="002B3552" w:rsidRDefault="00A94ADA" w:rsidP="002B48B0">
      <w:pPr>
        <w:ind w:left="1620" w:hanging="1440"/>
      </w:pPr>
    </w:p>
    <w:p w:rsidR="002F5332" w:rsidRPr="00A94ADA" w:rsidRDefault="000E46CF" w:rsidP="002B48B0">
      <w:pPr>
        <w:ind w:left="1620" w:hanging="1440"/>
        <w:rPr>
          <w:b/>
          <w:i/>
        </w:rPr>
      </w:pPr>
      <w:r w:rsidRPr="00A94ADA">
        <w:rPr>
          <w:b/>
          <w:i/>
        </w:rPr>
        <w:t xml:space="preserve">Hospital </w:t>
      </w:r>
      <w:r w:rsidR="00A94ADA" w:rsidRPr="00A94ADA">
        <w:rPr>
          <w:b/>
          <w:i/>
        </w:rPr>
        <w:t xml:space="preserve">Boards &amp; </w:t>
      </w:r>
      <w:r w:rsidRPr="00A94ADA">
        <w:rPr>
          <w:b/>
          <w:i/>
        </w:rPr>
        <w:t>Committees</w:t>
      </w:r>
    </w:p>
    <w:p w:rsidR="003C53C6" w:rsidRDefault="003C53C6" w:rsidP="003C53C6">
      <w:pPr>
        <w:ind w:left="1620" w:hanging="1440"/>
      </w:pPr>
      <w:r>
        <w:t>2014-present</w:t>
      </w:r>
      <w:r>
        <w:tab/>
        <w:t>Member, SkyHealth Medical Advisory Group</w:t>
      </w:r>
    </w:p>
    <w:p w:rsidR="003C53C6" w:rsidRDefault="003C53C6" w:rsidP="003C53C6">
      <w:pPr>
        <w:ind w:left="1620" w:hanging="1440"/>
      </w:pPr>
      <w:r>
        <w:t>2013-present</w:t>
      </w:r>
      <w:r>
        <w:tab/>
        <w:t>Chair, Yale-New Haven Children’s Hospital Transport Steering Committee</w:t>
      </w:r>
    </w:p>
    <w:p w:rsidR="00C33409" w:rsidRDefault="00C33409" w:rsidP="002B48B0">
      <w:pPr>
        <w:ind w:left="1620" w:hanging="1440"/>
      </w:pPr>
      <w:r>
        <w:t>2012-</w:t>
      </w:r>
      <w:r w:rsidR="001C064C">
        <w:t>2014</w:t>
      </w:r>
      <w:r>
        <w:tab/>
        <w:t xml:space="preserve">Chair, </w:t>
      </w:r>
      <w:r w:rsidR="00635729">
        <w:t xml:space="preserve">PICU </w:t>
      </w:r>
      <w:r w:rsidR="00A27314">
        <w:t>central line associated blood stream infection (</w:t>
      </w:r>
      <w:r>
        <w:t>C</w:t>
      </w:r>
      <w:r w:rsidR="00A94ADA">
        <w:t>L</w:t>
      </w:r>
      <w:r>
        <w:t>ABSI</w:t>
      </w:r>
      <w:r w:rsidR="00A27314">
        <w:t>)</w:t>
      </w:r>
      <w:r>
        <w:t xml:space="preserve"> committee</w:t>
      </w:r>
    </w:p>
    <w:p w:rsidR="00635729" w:rsidRDefault="00635729" w:rsidP="002B48B0">
      <w:pPr>
        <w:ind w:left="1620" w:hanging="1440"/>
      </w:pPr>
      <w:r>
        <w:t>2012-present</w:t>
      </w:r>
      <w:r>
        <w:tab/>
        <w:t xml:space="preserve">Member, PICU physician representative </w:t>
      </w:r>
      <w:r w:rsidR="00AA2BE5">
        <w:t>Children’s Hospital</w:t>
      </w:r>
      <w:r>
        <w:t xml:space="preserve"> C</w:t>
      </w:r>
      <w:r w:rsidR="00A94ADA">
        <w:t>L</w:t>
      </w:r>
      <w:r>
        <w:t>ABSI committee</w:t>
      </w:r>
    </w:p>
    <w:p w:rsidR="00635729" w:rsidRDefault="00635729" w:rsidP="002B48B0">
      <w:pPr>
        <w:ind w:left="1620" w:hanging="1440"/>
      </w:pPr>
      <w:r>
        <w:t>2012-</w:t>
      </w:r>
      <w:r w:rsidR="001C064C">
        <w:t>2014</w:t>
      </w:r>
      <w:r>
        <w:tab/>
        <w:t>Member, PICU physician representative Yale-New Haven Hospital CLABSI committee</w:t>
      </w:r>
    </w:p>
    <w:p w:rsidR="001171BC" w:rsidRDefault="001171BC" w:rsidP="002B48B0">
      <w:pPr>
        <w:ind w:left="1620" w:hanging="1440"/>
      </w:pPr>
      <w:r>
        <w:t>2012-</w:t>
      </w:r>
      <w:r w:rsidR="00DD13E6">
        <w:t>2013</w:t>
      </w:r>
      <w:r>
        <w:tab/>
        <w:t xml:space="preserve">Member, Medical </w:t>
      </w:r>
      <w:r w:rsidR="00A94ADA">
        <w:t>directors’</w:t>
      </w:r>
      <w:r>
        <w:t xml:space="preserve"> leadership group</w:t>
      </w:r>
    </w:p>
    <w:p w:rsidR="003D7629" w:rsidRDefault="003D7629" w:rsidP="002B48B0">
      <w:pPr>
        <w:ind w:left="1620" w:hanging="1440"/>
      </w:pPr>
      <w:r>
        <w:t>2011-</w:t>
      </w:r>
      <w:r w:rsidR="00A94ADA">
        <w:t>2012</w:t>
      </w:r>
      <w:r>
        <w:tab/>
        <w:t>PICU physician representative, OR to ICU Safe Handoff Steering Committee</w:t>
      </w:r>
    </w:p>
    <w:p w:rsidR="003C53C6" w:rsidRDefault="003C53C6" w:rsidP="003C53C6">
      <w:pPr>
        <w:ind w:left="1620" w:hanging="1440"/>
      </w:pPr>
      <w:r>
        <w:t>2011-present</w:t>
      </w:r>
      <w:r>
        <w:tab/>
        <w:t>Co-Chair Steering Committee of Pediatric Intensive Care Unit Clinical Research Committee</w:t>
      </w:r>
    </w:p>
    <w:p w:rsidR="00BC16D8" w:rsidRDefault="00BC16D8" w:rsidP="002B48B0">
      <w:pPr>
        <w:ind w:left="1620" w:hanging="1440"/>
      </w:pPr>
      <w:r>
        <w:t>2011-</w:t>
      </w:r>
      <w:r w:rsidR="00504949">
        <w:t>2015</w:t>
      </w:r>
      <w:r>
        <w:tab/>
        <w:t>Co-chair</w:t>
      </w:r>
      <w:r w:rsidR="00A94ADA">
        <w:t>,</w:t>
      </w:r>
      <w:r>
        <w:t xml:space="preserve"> Yale PICU Clinical Research Committee</w:t>
      </w:r>
    </w:p>
    <w:p w:rsidR="001171BC" w:rsidRDefault="001171BC" w:rsidP="002B48B0">
      <w:pPr>
        <w:ind w:left="1620" w:hanging="1440"/>
      </w:pPr>
      <w:r>
        <w:t>2010-present</w:t>
      </w:r>
      <w:r>
        <w:tab/>
        <w:t>Member, Children’s Hospital Operations Group (CHOG)</w:t>
      </w:r>
    </w:p>
    <w:p w:rsidR="00DD2003" w:rsidRPr="002B3552" w:rsidRDefault="00DD2003" w:rsidP="002B48B0">
      <w:pPr>
        <w:ind w:left="1620" w:hanging="1440"/>
      </w:pPr>
      <w:r w:rsidRPr="002B3552">
        <w:t>2009-</w:t>
      </w:r>
      <w:r w:rsidR="00635729">
        <w:t>2011</w:t>
      </w:r>
      <w:r w:rsidRPr="002B3552">
        <w:tab/>
      </w:r>
      <w:r w:rsidR="00EE5633">
        <w:t>Member, C</w:t>
      </w:r>
      <w:r w:rsidRPr="002B3552">
        <w:t xml:space="preserve">ardiac </w:t>
      </w:r>
      <w:r w:rsidR="00EE5633">
        <w:t>Council C</w:t>
      </w:r>
      <w:r w:rsidRPr="002B3552">
        <w:t>omm</w:t>
      </w:r>
      <w:r w:rsidR="00EE5633">
        <w:t>ittee</w:t>
      </w:r>
    </w:p>
    <w:p w:rsidR="00E02932" w:rsidRPr="002B3552" w:rsidRDefault="00DD2003" w:rsidP="002B48B0">
      <w:pPr>
        <w:ind w:left="1620" w:hanging="1440"/>
      </w:pPr>
      <w:r w:rsidRPr="002B3552">
        <w:lastRenderedPageBreak/>
        <w:t>2008-</w:t>
      </w:r>
      <w:r w:rsidR="00DD13E6">
        <w:t>2013</w:t>
      </w:r>
      <w:r w:rsidRPr="002B3552">
        <w:tab/>
      </w:r>
      <w:r w:rsidR="00635729">
        <w:t>Rapid Response</w:t>
      </w:r>
      <w:r w:rsidR="002F5332" w:rsidRPr="002B3552">
        <w:t xml:space="preserve"> &amp; Resuscitation Committee Member, Pediatric </w:t>
      </w:r>
      <w:r w:rsidR="002F5332">
        <w:t>R</w:t>
      </w:r>
      <w:r w:rsidR="002F5332" w:rsidRPr="002B3552">
        <w:t>epresentative</w:t>
      </w:r>
    </w:p>
    <w:p w:rsidR="008C2157" w:rsidRPr="002B3552" w:rsidRDefault="00DD2003" w:rsidP="002B48B0">
      <w:pPr>
        <w:ind w:left="1620" w:hanging="1440"/>
      </w:pPr>
      <w:r w:rsidRPr="002B3552">
        <w:t>2008-present</w:t>
      </w:r>
      <w:r w:rsidRPr="002B3552">
        <w:tab/>
      </w:r>
      <w:r w:rsidR="00EE5633">
        <w:t xml:space="preserve">Member, </w:t>
      </w:r>
      <w:r w:rsidR="008C2157" w:rsidRPr="002B3552">
        <w:t>Trauma surgery quality and improvement committee</w:t>
      </w:r>
    </w:p>
    <w:p w:rsidR="002E57BD" w:rsidRPr="002B3552" w:rsidRDefault="002E57BD" w:rsidP="002E57BD">
      <w:pPr>
        <w:ind w:left="1440" w:hanging="1440"/>
      </w:pPr>
    </w:p>
    <w:p w:rsidR="002E57BD" w:rsidRPr="002B3552" w:rsidRDefault="002E57BD" w:rsidP="002E57BD">
      <w:pPr>
        <w:ind w:left="1440" w:hanging="1440"/>
        <w:rPr>
          <w:b/>
        </w:rPr>
      </w:pPr>
      <w:r w:rsidRPr="002B3552">
        <w:rPr>
          <w:b/>
        </w:rPr>
        <w:t>Public Service:</w:t>
      </w:r>
    </w:p>
    <w:p w:rsidR="002E57BD" w:rsidRPr="002B3552" w:rsidRDefault="002E57BD" w:rsidP="002E57BD">
      <w:pPr>
        <w:ind w:left="1440" w:hanging="1440"/>
        <w:rPr>
          <w:b/>
        </w:rPr>
      </w:pPr>
    </w:p>
    <w:p w:rsidR="001F7B4B" w:rsidRDefault="001F7B4B" w:rsidP="00A94ADA">
      <w:pPr>
        <w:ind w:left="1620" w:hanging="1440"/>
      </w:pPr>
      <w:r>
        <w:t>2010</w:t>
      </w:r>
      <w:r>
        <w:tab/>
        <w:t>Helped organize the transportation, housing and surgical operation for a 6 year old Haitian girl with Tetralogy of Fallot.  All of her services were provided without remuneration.</w:t>
      </w:r>
    </w:p>
    <w:p w:rsidR="00662D6E" w:rsidRDefault="00662D6E" w:rsidP="00A94ADA">
      <w:pPr>
        <w:ind w:left="1620" w:hanging="1440"/>
      </w:pPr>
      <w:r>
        <w:t>2010</w:t>
      </w:r>
      <w:r>
        <w:tab/>
      </w:r>
      <w:r w:rsidR="00647D9F">
        <w:t xml:space="preserve">Organized and conducted </w:t>
      </w:r>
      <w:r>
        <w:t>“Help Shelter Haiti” tent drive.  Raised $8,</w:t>
      </w:r>
      <w:r w:rsidR="00DE1719">
        <w:t>7</w:t>
      </w:r>
      <w:r w:rsidR="00C64490">
        <w:t>25</w:t>
      </w:r>
      <w:r>
        <w:t xml:space="preserve"> to purchase and ship te</w:t>
      </w:r>
      <w:r w:rsidR="00DE1719">
        <w:t>mporary shelter</w:t>
      </w:r>
      <w:r>
        <w:t xml:space="preserve"> to Haitian citizens </w:t>
      </w:r>
      <w:r w:rsidR="00647D9F">
        <w:t>displaced after the earthquake</w:t>
      </w:r>
      <w:r>
        <w:t>.</w:t>
      </w:r>
    </w:p>
    <w:p w:rsidR="005C1E0A" w:rsidRPr="002B3552" w:rsidRDefault="005C1E0A" w:rsidP="00A94ADA">
      <w:pPr>
        <w:ind w:left="1620" w:hanging="1440"/>
      </w:pPr>
      <w:r w:rsidRPr="002B3552">
        <w:t>2010</w:t>
      </w:r>
      <w:r w:rsidRPr="002B3552">
        <w:tab/>
        <w:t>Medical Relief Mission HUEH Hospital Port-au-Prince, Haiti</w:t>
      </w:r>
    </w:p>
    <w:p w:rsidR="002E57BD" w:rsidRPr="002B3552" w:rsidRDefault="005C1E0A" w:rsidP="00A94ADA">
      <w:pPr>
        <w:ind w:left="1620" w:hanging="1440"/>
      </w:pPr>
      <w:r w:rsidRPr="002B3552">
        <w:t>1996-</w:t>
      </w:r>
      <w:r w:rsidR="002E57BD" w:rsidRPr="002B3552">
        <w:t>1998</w:t>
      </w:r>
      <w:r w:rsidR="002E57BD" w:rsidRPr="002B3552">
        <w:tab/>
        <w:t>Medical Missions Coordinator, Operation Smile Inc., Norfolk, VA</w:t>
      </w:r>
    </w:p>
    <w:p w:rsidR="002E57BD" w:rsidRPr="002B3552" w:rsidRDefault="002E57BD" w:rsidP="002E57BD">
      <w:pPr>
        <w:ind w:left="1440" w:hanging="1440"/>
      </w:pPr>
    </w:p>
    <w:p w:rsidR="002E57BD" w:rsidRPr="002B3552" w:rsidRDefault="002E57BD" w:rsidP="002E57BD">
      <w:pPr>
        <w:ind w:left="1440" w:hanging="1440"/>
        <w:rPr>
          <w:b/>
        </w:rPr>
      </w:pPr>
      <w:r w:rsidRPr="002B3552">
        <w:rPr>
          <w:b/>
        </w:rPr>
        <w:t>BIBLIOGRAPHY:</w:t>
      </w:r>
    </w:p>
    <w:p w:rsidR="002E57BD" w:rsidRPr="002B3552" w:rsidRDefault="002E57BD" w:rsidP="002E57BD">
      <w:pPr>
        <w:ind w:left="1440" w:hanging="1440"/>
        <w:rPr>
          <w:b/>
        </w:rPr>
      </w:pPr>
    </w:p>
    <w:p w:rsidR="002E57BD" w:rsidRPr="0067598A" w:rsidRDefault="007A2D1F" w:rsidP="00A94ADA">
      <w:pPr>
        <w:ind w:left="900" w:hanging="720"/>
        <w:rPr>
          <w:b/>
        </w:rPr>
      </w:pPr>
      <w:r w:rsidRPr="0067598A">
        <w:rPr>
          <w:b/>
        </w:rPr>
        <w:t xml:space="preserve">Peer-Reviewed </w:t>
      </w:r>
      <w:r w:rsidR="00A94ADA" w:rsidRPr="0067598A">
        <w:rPr>
          <w:b/>
        </w:rPr>
        <w:t>Original Research</w:t>
      </w:r>
    </w:p>
    <w:p w:rsidR="000E46CF" w:rsidRPr="001155F8" w:rsidRDefault="000E46CF" w:rsidP="00A94ADA">
      <w:pPr>
        <w:pStyle w:val="BodyTextIndent"/>
        <w:numPr>
          <w:ilvl w:val="0"/>
          <w:numId w:val="3"/>
        </w:numPr>
        <w:ind w:left="540"/>
        <w:rPr>
          <w:rFonts w:ascii="Times New Roman" w:hAnsi="Times New Roman"/>
          <w:sz w:val="24"/>
          <w:szCs w:val="24"/>
        </w:rPr>
      </w:pPr>
      <w:r w:rsidRPr="0067598A">
        <w:rPr>
          <w:rFonts w:ascii="Times New Roman" w:hAnsi="Times New Roman"/>
          <w:sz w:val="24"/>
          <w:szCs w:val="24"/>
        </w:rPr>
        <w:t xml:space="preserve">Weiderholt K, Sharanabasava BR, </w:t>
      </w:r>
      <w:r w:rsidRPr="0067598A">
        <w:rPr>
          <w:rFonts w:ascii="Times New Roman" w:hAnsi="Times New Roman"/>
          <w:b/>
          <w:sz w:val="24"/>
          <w:szCs w:val="24"/>
        </w:rPr>
        <w:t>Giuliano Jr. JS</w:t>
      </w:r>
      <w:r w:rsidRPr="0067598A">
        <w:rPr>
          <w:rFonts w:ascii="Times New Roman" w:hAnsi="Times New Roman"/>
          <w:sz w:val="24"/>
          <w:szCs w:val="24"/>
        </w:rPr>
        <w:t xml:space="preserve">, O’Donnell MJ, and McLaughlin LW.  DNA-Tethered Hoechst Groove-Binding Agents: Duplex </w:t>
      </w:r>
      <w:r w:rsidRPr="001155F8">
        <w:rPr>
          <w:rFonts w:ascii="Times New Roman" w:hAnsi="Times New Roman"/>
          <w:sz w:val="24"/>
          <w:szCs w:val="24"/>
        </w:rPr>
        <w:t xml:space="preserve">Stabilization and Fluorescence Characteristics. </w:t>
      </w:r>
      <w:r w:rsidRPr="001155F8">
        <w:rPr>
          <w:rFonts w:ascii="Times New Roman" w:hAnsi="Times New Roman"/>
          <w:i/>
          <w:sz w:val="24"/>
          <w:szCs w:val="24"/>
        </w:rPr>
        <w:t>J Am Chem Soc</w:t>
      </w:r>
      <w:r w:rsidRPr="001155F8">
        <w:rPr>
          <w:rFonts w:ascii="Times New Roman" w:hAnsi="Times New Roman"/>
          <w:sz w:val="24"/>
          <w:szCs w:val="24"/>
        </w:rPr>
        <w:t xml:space="preserve"> 1996;118:</w:t>
      </w:r>
      <w:r w:rsidR="00D36649" w:rsidRPr="001155F8">
        <w:rPr>
          <w:rFonts w:ascii="Times New Roman" w:hAnsi="Times New Roman"/>
          <w:sz w:val="24"/>
          <w:szCs w:val="24"/>
        </w:rPr>
        <w:t xml:space="preserve"> </w:t>
      </w:r>
      <w:r w:rsidRPr="001155F8">
        <w:rPr>
          <w:rFonts w:ascii="Times New Roman" w:hAnsi="Times New Roman"/>
          <w:sz w:val="24"/>
          <w:szCs w:val="24"/>
        </w:rPr>
        <w:t>7055-7062</w:t>
      </w:r>
      <w:r w:rsidR="00221402" w:rsidRPr="001155F8">
        <w:rPr>
          <w:rFonts w:ascii="Times New Roman" w:hAnsi="Times New Roman"/>
          <w:sz w:val="24"/>
          <w:szCs w:val="24"/>
        </w:rPr>
        <w:t>.</w:t>
      </w:r>
    </w:p>
    <w:p w:rsidR="000E46CF" w:rsidRPr="001155F8" w:rsidRDefault="000E46CF" w:rsidP="00A94ADA">
      <w:pPr>
        <w:pStyle w:val="BodyTextIndent"/>
        <w:numPr>
          <w:ilvl w:val="0"/>
          <w:numId w:val="3"/>
        </w:numPr>
        <w:ind w:left="540"/>
        <w:rPr>
          <w:rFonts w:ascii="Times New Roman" w:hAnsi="Times New Roman"/>
          <w:sz w:val="24"/>
          <w:szCs w:val="24"/>
        </w:rPr>
      </w:pPr>
      <w:r w:rsidRPr="001155F8">
        <w:rPr>
          <w:rFonts w:ascii="Times New Roman" w:hAnsi="Times New Roman"/>
          <w:b/>
          <w:sz w:val="24"/>
          <w:szCs w:val="24"/>
        </w:rPr>
        <w:t>Giuliano Jr. JS</w:t>
      </w:r>
      <w:r w:rsidRPr="001155F8">
        <w:rPr>
          <w:rFonts w:ascii="Times New Roman" w:hAnsi="Times New Roman"/>
          <w:sz w:val="24"/>
          <w:szCs w:val="24"/>
        </w:rPr>
        <w:t xml:space="preserve">, Lahni PM, Wong HR, Carcillo JA, Sukhatme VA, Parikh SM, Wheeler DS. Admission Angiopoietin Levels in Children with Septic Shock. </w:t>
      </w:r>
      <w:r w:rsidRPr="001155F8">
        <w:rPr>
          <w:rFonts w:ascii="Times New Roman" w:hAnsi="Times New Roman"/>
          <w:i/>
          <w:sz w:val="24"/>
          <w:szCs w:val="24"/>
        </w:rPr>
        <w:t>Shock</w:t>
      </w:r>
      <w:r w:rsidRPr="001155F8">
        <w:rPr>
          <w:rFonts w:ascii="Times New Roman" w:hAnsi="Times New Roman"/>
          <w:sz w:val="24"/>
          <w:szCs w:val="24"/>
        </w:rPr>
        <w:t xml:space="preserve"> 2007;28(6):650-654</w:t>
      </w:r>
      <w:r w:rsidR="00221402" w:rsidRPr="001155F8">
        <w:rPr>
          <w:rFonts w:ascii="Times New Roman" w:hAnsi="Times New Roman"/>
          <w:sz w:val="24"/>
          <w:szCs w:val="24"/>
        </w:rPr>
        <w:t>.</w:t>
      </w:r>
      <w:r w:rsidR="00504949" w:rsidRPr="001155F8">
        <w:rPr>
          <w:rFonts w:ascii="Times New Roman" w:hAnsi="Times New Roman"/>
          <w:sz w:val="24"/>
          <w:szCs w:val="24"/>
        </w:rPr>
        <w:t xml:space="preserve"> PMID 18092380.</w:t>
      </w:r>
    </w:p>
    <w:p w:rsidR="000E46CF" w:rsidRPr="001155F8" w:rsidRDefault="000E46CF" w:rsidP="00A94ADA">
      <w:pPr>
        <w:pStyle w:val="BodyTextIndent"/>
        <w:numPr>
          <w:ilvl w:val="0"/>
          <w:numId w:val="3"/>
        </w:numPr>
        <w:ind w:left="540"/>
        <w:rPr>
          <w:rFonts w:ascii="Times New Roman" w:hAnsi="Times New Roman"/>
          <w:sz w:val="24"/>
          <w:szCs w:val="24"/>
        </w:rPr>
      </w:pPr>
      <w:r w:rsidRPr="001155F8">
        <w:rPr>
          <w:rFonts w:ascii="Times New Roman" w:hAnsi="Times New Roman"/>
          <w:sz w:val="24"/>
          <w:szCs w:val="24"/>
        </w:rPr>
        <w:t xml:space="preserve">Abboud PA, Lahni PM, Page K, </w:t>
      </w:r>
      <w:r w:rsidRPr="001155F8">
        <w:rPr>
          <w:rFonts w:ascii="Times New Roman" w:hAnsi="Times New Roman"/>
          <w:b/>
          <w:sz w:val="24"/>
          <w:szCs w:val="24"/>
        </w:rPr>
        <w:t>Giuliano Jr. JS</w:t>
      </w:r>
      <w:r w:rsidRPr="001155F8">
        <w:rPr>
          <w:rFonts w:ascii="Times New Roman" w:hAnsi="Times New Roman"/>
          <w:sz w:val="24"/>
          <w:szCs w:val="24"/>
        </w:rPr>
        <w:t xml:space="preserve">, Harmon K, Dunsmore KE, Wong HR, Wheeler DS. The Role of Endogenously Produced Extracellular Heat Shock Protein 72 in Mononuclear Cell Reprogramming. </w:t>
      </w:r>
      <w:r w:rsidRPr="001155F8">
        <w:rPr>
          <w:rFonts w:ascii="Times New Roman" w:hAnsi="Times New Roman"/>
          <w:i/>
          <w:sz w:val="24"/>
          <w:szCs w:val="24"/>
        </w:rPr>
        <w:t>Shock</w:t>
      </w:r>
      <w:r w:rsidRPr="001155F8">
        <w:rPr>
          <w:rFonts w:ascii="Times New Roman" w:hAnsi="Times New Roman"/>
          <w:sz w:val="24"/>
          <w:szCs w:val="24"/>
        </w:rPr>
        <w:t xml:space="preserve"> 2008; 30(3):285-92</w:t>
      </w:r>
      <w:r w:rsidR="00221402" w:rsidRPr="001155F8">
        <w:rPr>
          <w:rFonts w:ascii="Times New Roman" w:hAnsi="Times New Roman"/>
          <w:sz w:val="24"/>
          <w:szCs w:val="24"/>
        </w:rPr>
        <w:t>.</w:t>
      </w:r>
      <w:r w:rsidR="00C41EB4" w:rsidRPr="001155F8">
        <w:rPr>
          <w:rFonts w:ascii="Times New Roman" w:hAnsi="Times New Roman"/>
          <w:sz w:val="24"/>
          <w:szCs w:val="24"/>
        </w:rPr>
        <w:t xml:space="preserve"> PMID 18323737.</w:t>
      </w:r>
    </w:p>
    <w:p w:rsidR="000E46CF" w:rsidRPr="001155F8" w:rsidRDefault="000E46CF" w:rsidP="00A94ADA">
      <w:pPr>
        <w:pStyle w:val="BodyTextIndent"/>
        <w:numPr>
          <w:ilvl w:val="0"/>
          <w:numId w:val="3"/>
        </w:numPr>
        <w:ind w:left="540"/>
        <w:rPr>
          <w:rFonts w:ascii="Times New Roman" w:hAnsi="Times New Roman"/>
          <w:sz w:val="24"/>
          <w:szCs w:val="24"/>
        </w:rPr>
      </w:pPr>
      <w:r w:rsidRPr="001155F8">
        <w:rPr>
          <w:rFonts w:ascii="Times New Roman" w:hAnsi="Times New Roman"/>
          <w:b/>
          <w:sz w:val="24"/>
          <w:szCs w:val="24"/>
        </w:rPr>
        <w:t>Giuliano Jr. JS</w:t>
      </w:r>
      <w:r w:rsidRPr="001155F8">
        <w:rPr>
          <w:rFonts w:ascii="Times New Roman" w:hAnsi="Times New Roman"/>
          <w:sz w:val="24"/>
          <w:szCs w:val="24"/>
        </w:rPr>
        <w:t xml:space="preserve">, Lahni PM, Bigham MT, Manning PB, Nelson DP, Wong HR, Wheeler DS. Plasma Angiopoietin-2 Levels Increase in Children Following Cardiopulmonary Bypass. </w:t>
      </w:r>
      <w:r w:rsidRPr="001155F8">
        <w:rPr>
          <w:rFonts w:ascii="Times New Roman" w:hAnsi="Times New Roman"/>
          <w:i/>
          <w:sz w:val="24"/>
          <w:szCs w:val="24"/>
        </w:rPr>
        <w:t>Intensive Care Med</w:t>
      </w:r>
      <w:r w:rsidRPr="001155F8">
        <w:rPr>
          <w:rFonts w:ascii="Times New Roman" w:hAnsi="Times New Roman"/>
          <w:sz w:val="24"/>
          <w:szCs w:val="24"/>
        </w:rPr>
        <w:t xml:space="preserve"> 2008; 34(10):1851-7</w:t>
      </w:r>
      <w:r w:rsidR="00221402" w:rsidRPr="001155F8">
        <w:rPr>
          <w:rFonts w:ascii="Times New Roman" w:hAnsi="Times New Roman"/>
          <w:sz w:val="24"/>
          <w:szCs w:val="24"/>
        </w:rPr>
        <w:t>.</w:t>
      </w:r>
      <w:r w:rsidR="00C41EB4" w:rsidRPr="001155F8">
        <w:rPr>
          <w:rFonts w:ascii="Times New Roman" w:hAnsi="Times New Roman"/>
          <w:sz w:val="24"/>
          <w:szCs w:val="24"/>
        </w:rPr>
        <w:t xml:space="preserve"> PMID 18516587.</w:t>
      </w:r>
    </w:p>
    <w:p w:rsidR="00BA5CAB" w:rsidRPr="001155F8" w:rsidRDefault="00611FB0" w:rsidP="00A94ADA">
      <w:pPr>
        <w:numPr>
          <w:ilvl w:val="0"/>
          <w:numId w:val="3"/>
        </w:numPr>
        <w:ind w:left="540"/>
        <w:rPr>
          <w:bCs/>
        </w:rPr>
      </w:pPr>
      <w:r w:rsidRPr="001155F8">
        <w:rPr>
          <w:bCs/>
        </w:rPr>
        <w:t xml:space="preserve">Wheeler DS, </w:t>
      </w:r>
      <w:r w:rsidRPr="001155F8">
        <w:rPr>
          <w:b/>
          <w:bCs/>
        </w:rPr>
        <w:t>Giuliano JS Jr</w:t>
      </w:r>
      <w:r w:rsidRPr="001155F8">
        <w:rPr>
          <w:bCs/>
        </w:rPr>
        <w:t xml:space="preserve">, Lahni PM, Denenberg A, Wong HR, Zingarelli B.  The immunomodulatory effects of albumin in vitro and in vivo.  </w:t>
      </w:r>
      <w:r w:rsidR="0019044B" w:rsidRPr="001155F8">
        <w:rPr>
          <w:bCs/>
          <w:i/>
        </w:rPr>
        <w:t>Adv Pharmacol Sci</w:t>
      </w:r>
      <w:r w:rsidR="004D632D" w:rsidRPr="001155F8">
        <w:rPr>
          <w:bCs/>
        </w:rPr>
        <w:t xml:space="preserve"> 2011;</w:t>
      </w:r>
      <w:r w:rsidR="00002C57" w:rsidRPr="001155F8">
        <w:rPr>
          <w:bCs/>
        </w:rPr>
        <w:t xml:space="preserve"> </w:t>
      </w:r>
      <w:r w:rsidR="00B03D85" w:rsidRPr="001155F8">
        <w:rPr>
          <w:bCs/>
        </w:rPr>
        <w:t>2011:691928. Epub 2011 Apr 26.</w:t>
      </w:r>
      <w:r w:rsidR="00C41EB4" w:rsidRPr="001155F8">
        <w:rPr>
          <w:bCs/>
        </w:rPr>
        <w:t xml:space="preserve"> PMID 21603190.</w:t>
      </w:r>
    </w:p>
    <w:p w:rsidR="005A0CBC" w:rsidRPr="001155F8" w:rsidRDefault="005A0CBC" w:rsidP="00A94ADA">
      <w:pPr>
        <w:numPr>
          <w:ilvl w:val="0"/>
          <w:numId w:val="3"/>
        </w:numPr>
        <w:ind w:left="540"/>
        <w:rPr>
          <w:bCs/>
        </w:rPr>
      </w:pPr>
      <w:r w:rsidRPr="001155F8">
        <w:rPr>
          <w:bCs/>
        </w:rPr>
        <w:t xml:space="preserve">Randolph AG, Vaughn F, Sullivan R, Rubinson L, Thompson BT, Yoon G, Smoot E, Rice TW, Loftis LL, Helfaer M, Doctor A, Paden M, Flori H, Babbitt C, Graciano AL, Gedeit R, Sanders RC, </w:t>
      </w:r>
      <w:r w:rsidRPr="001155F8">
        <w:rPr>
          <w:b/>
          <w:bCs/>
        </w:rPr>
        <w:t>Giuliano JS</w:t>
      </w:r>
      <w:r w:rsidRPr="001155F8">
        <w:rPr>
          <w:bCs/>
        </w:rPr>
        <w:t xml:space="preserve">, Zimmerman J, Uyeki TM, and the Pediatric Acute Lung Injury and Sepsis Investigator’s Network and the National Heart, Lung and Blood Institute ARDS Clinical Trials Network. Critically Ill Children During the 2009-2010 Influenza Pandemic in the United States. </w:t>
      </w:r>
      <w:r w:rsidRPr="001155F8">
        <w:rPr>
          <w:bCs/>
          <w:i/>
        </w:rPr>
        <w:t>Pediatrics</w:t>
      </w:r>
      <w:r w:rsidRPr="001155F8">
        <w:rPr>
          <w:bCs/>
        </w:rPr>
        <w:t xml:space="preserve"> 2011</w:t>
      </w:r>
      <w:r w:rsidR="00B05837" w:rsidRPr="001155F8">
        <w:rPr>
          <w:bCs/>
        </w:rPr>
        <w:t>; 128(6)</w:t>
      </w:r>
      <w:r w:rsidRPr="001155F8">
        <w:rPr>
          <w:bCs/>
        </w:rPr>
        <w:t>:</w:t>
      </w:r>
      <w:r w:rsidR="00B05837" w:rsidRPr="001155F8">
        <w:rPr>
          <w:bCs/>
        </w:rPr>
        <w:t>e1450-8.</w:t>
      </w:r>
      <w:r w:rsidRPr="001155F8">
        <w:rPr>
          <w:bCs/>
        </w:rPr>
        <w:t xml:space="preserve"> Epub 2011 Nov 7.</w:t>
      </w:r>
      <w:r w:rsidR="00C41EB4" w:rsidRPr="001155F8">
        <w:rPr>
          <w:bCs/>
        </w:rPr>
        <w:t xml:space="preserve"> PMID 22065262.</w:t>
      </w:r>
    </w:p>
    <w:p w:rsidR="002F5332" w:rsidRPr="001155F8" w:rsidRDefault="0035357F" w:rsidP="00A94ADA">
      <w:pPr>
        <w:numPr>
          <w:ilvl w:val="0"/>
          <w:numId w:val="3"/>
        </w:numPr>
        <w:ind w:left="540"/>
        <w:rPr>
          <w:bCs/>
        </w:rPr>
      </w:pPr>
      <w:r w:rsidRPr="001155F8">
        <w:t xml:space="preserve">Kandil S, Schmenk H, Northrup V, Bigham, MT, </w:t>
      </w:r>
      <w:r w:rsidRPr="001155F8">
        <w:rPr>
          <w:b/>
          <w:bCs/>
        </w:rPr>
        <w:t>Giuliano Jr. JS</w:t>
      </w:r>
      <w:r w:rsidRPr="001155F8">
        <w:t>.</w:t>
      </w:r>
      <w:r w:rsidR="002F5332" w:rsidRPr="001155F8">
        <w:t xml:space="preserve"> Pediatric Transport Triage Using the Transport Risk Assessment in Pediatrics (TRAP) Score.  </w:t>
      </w:r>
      <w:r w:rsidR="005A0CBC" w:rsidRPr="001155F8">
        <w:rPr>
          <w:i/>
        </w:rPr>
        <w:t>Prehosp Emerg Care</w:t>
      </w:r>
      <w:r w:rsidR="00AF538A" w:rsidRPr="001155F8">
        <w:rPr>
          <w:i/>
        </w:rPr>
        <w:t xml:space="preserve"> </w:t>
      </w:r>
      <w:r w:rsidR="00D2730C" w:rsidRPr="001155F8">
        <w:t xml:space="preserve">2012; 16(3):366-73. </w:t>
      </w:r>
      <w:r w:rsidR="00AF538A" w:rsidRPr="001155F8">
        <w:t>Epub 2012 Mar 23.</w:t>
      </w:r>
      <w:r w:rsidR="00C41EB4" w:rsidRPr="001155F8">
        <w:t xml:space="preserve"> PMID 22443350.</w:t>
      </w:r>
    </w:p>
    <w:p w:rsidR="00AF538A" w:rsidRPr="001155F8" w:rsidRDefault="00AF538A" w:rsidP="00A94ADA">
      <w:pPr>
        <w:numPr>
          <w:ilvl w:val="0"/>
          <w:numId w:val="3"/>
        </w:numPr>
        <w:ind w:left="540"/>
        <w:rPr>
          <w:bCs/>
        </w:rPr>
      </w:pPr>
      <w:r w:rsidRPr="001155F8">
        <w:rPr>
          <w:bCs/>
        </w:rPr>
        <w:lastRenderedPageBreak/>
        <w:t xml:space="preserve">Kline-Krammes S, Reed C, </w:t>
      </w:r>
      <w:r w:rsidRPr="001155F8">
        <w:rPr>
          <w:b/>
          <w:bCs/>
        </w:rPr>
        <w:t>Giuliano Jr. JS</w:t>
      </w:r>
      <w:r w:rsidRPr="001155F8">
        <w:rPr>
          <w:bCs/>
        </w:rPr>
        <w:t>, Schwartz HP, Forbes M, Pope J, Besunder J, Gothard MD, Russell K, Bigham MT. Heliox in Children with Croup: A Strategy to Hasten Improvement</w:t>
      </w:r>
      <w:r w:rsidR="00EB4B2E" w:rsidRPr="001155F8">
        <w:rPr>
          <w:bCs/>
        </w:rPr>
        <w:t xml:space="preserve">. </w:t>
      </w:r>
      <w:r w:rsidR="00B13221" w:rsidRPr="001155F8">
        <w:rPr>
          <w:bCs/>
          <w:i/>
        </w:rPr>
        <w:t>Air Med</w:t>
      </w:r>
      <w:r w:rsidR="00EB4B2E" w:rsidRPr="001155F8">
        <w:rPr>
          <w:bCs/>
          <w:i/>
        </w:rPr>
        <w:t xml:space="preserve"> J</w:t>
      </w:r>
      <w:r w:rsidR="00EB4B2E" w:rsidRPr="001155F8">
        <w:rPr>
          <w:bCs/>
        </w:rPr>
        <w:t xml:space="preserve"> 2012; 31(3)</w:t>
      </w:r>
      <w:r w:rsidR="00B13221" w:rsidRPr="001155F8">
        <w:rPr>
          <w:bCs/>
        </w:rPr>
        <w:t>: 131-7</w:t>
      </w:r>
      <w:r w:rsidR="00D324E4" w:rsidRPr="001155F8">
        <w:rPr>
          <w:bCs/>
        </w:rPr>
        <w:t>.</w:t>
      </w:r>
      <w:r w:rsidR="00C41EB4" w:rsidRPr="001155F8">
        <w:rPr>
          <w:bCs/>
        </w:rPr>
        <w:t xml:space="preserve"> PMID 22541348.</w:t>
      </w:r>
    </w:p>
    <w:p w:rsidR="00D324E4" w:rsidRPr="001155F8" w:rsidRDefault="00D324E4" w:rsidP="00A94ADA">
      <w:pPr>
        <w:numPr>
          <w:ilvl w:val="0"/>
          <w:numId w:val="3"/>
        </w:numPr>
        <w:ind w:left="540"/>
        <w:rPr>
          <w:bCs/>
        </w:rPr>
      </w:pPr>
      <w:r w:rsidRPr="001155F8">
        <w:rPr>
          <w:bCs/>
        </w:rPr>
        <w:t>Nishisaki A, Turner DA, Brown CA 3</w:t>
      </w:r>
      <w:r w:rsidRPr="001155F8">
        <w:rPr>
          <w:bCs/>
          <w:vertAlign w:val="superscript"/>
        </w:rPr>
        <w:t>rd</w:t>
      </w:r>
      <w:r w:rsidRPr="001155F8">
        <w:rPr>
          <w:bCs/>
        </w:rPr>
        <w:t>, Walls RM, Nadkarni VM; National Emergency Airway Registry for Children (</w:t>
      </w:r>
      <w:r w:rsidRPr="001155F8">
        <w:rPr>
          <w:b/>
          <w:bCs/>
        </w:rPr>
        <w:t>NEAR4KIDS</w:t>
      </w:r>
      <w:r w:rsidRPr="001155F8">
        <w:rPr>
          <w:bCs/>
        </w:rPr>
        <w:t xml:space="preserve">); Pediatric Acute Lung Injury and Sepsis Investigators (PALISI) Network. A National Emergency Airway Registry for children: landscape of tracheal intubation in 15 PICUs. </w:t>
      </w:r>
      <w:r w:rsidRPr="001155F8">
        <w:rPr>
          <w:bCs/>
          <w:i/>
        </w:rPr>
        <w:t>Crit Care Med</w:t>
      </w:r>
      <w:r w:rsidRPr="001155F8">
        <w:rPr>
          <w:bCs/>
        </w:rPr>
        <w:t xml:space="preserve"> 2013; 41(3): 874-85.</w:t>
      </w:r>
      <w:r w:rsidR="00DD3D73" w:rsidRPr="001155F8">
        <w:rPr>
          <w:bCs/>
        </w:rPr>
        <w:t xml:space="preserve"> PMID 23328260</w:t>
      </w:r>
      <w:r w:rsidR="00002C57" w:rsidRPr="001155F8">
        <w:rPr>
          <w:bCs/>
        </w:rPr>
        <w:t>.</w:t>
      </w:r>
    </w:p>
    <w:p w:rsidR="00516D4A" w:rsidRPr="001155F8" w:rsidRDefault="00516D4A" w:rsidP="00A94ADA">
      <w:pPr>
        <w:numPr>
          <w:ilvl w:val="0"/>
          <w:numId w:val="3"/>
        </w:numPr>
        <w:ind w:left="540"/>
        <w:rPr>
          <w:bCs/>
        </w:rPr>
      </w:pPr>
      <w:r w:rsidRPr="001155F8">
        <w:rPr>
          <w:bCs/>
        </w:rPr>
        <w:t>Sanders Jr. R</w:t>
      </w:r>
      <w:r w:rsidR="00483D58" w:rsidRPr="001155F8">
        <w:rPr>
          <w:bCs/>
        </w:rPr>
        <w:t>C</w:t>
      </w:r>
      <w:r w:rsidRPr="001155F8">
        <w:rPr>
          <w:bCs/>
        </w:rPr>
        <w:t xml:space="preserve">, </w:t>
      </w:r>
      <w:r w:rsidRPr="001155F8">
        <w:rPr>
          <w:b/>
          <w:bCs/>
        </w:rPr>
        <w:t>Giuliano Jr. JS</w:t>
      </w:r>
      <w:r w:rsidRPr="001155F8">
        <w:rPr>
          <w:bCs/>
        </w:rPr>
        <w:t>, Sullivan J, Brown III C</w:t>
      </w:r>
      <w:r w:rsidR="00483D58" w:rsidRPr="001155F8">
        <w:rPr>
          <w:bCs/>
        </w:rPr>
        <w:t>A</w:t>
      </w:r>
      <w:r w:rsidRPr="001155F8">
        <w:rPr>
          <w:bCs/>
        </w:rPr>
        <w:t>, Walls R</w:t>
      </w:r>
      <w:r w:rsidR="00483D58" w:rsidRPr="001155F8">
        <w:rPr>
          <w:bCs/>
        </w:rPr>
        <w:t>M</w:t>
      </w:r>
      <w:r w:rsidRPr="001155F8">
        <w:rPr>
          <w:bCs/>
        </w:rPr>
        <w:t xml:space="preserve">, Nadkarni V, Nishisaki A.  Level of Trainee and Tracheal Intubation Outcomes. </w:t>
      </w:r>
      <w:r w:rsidRPr="001155F8">
        <w:rPr>
          <w:bCs/>
          <w:i/>
        </w:rPr>
        <w:t>Pediatrics</w:t>
      </w:r>
      <w:r w:rsidR="00D324E4" w:rsidRPr="001155F8">
        <w:rPr>
          <w:bCs/>
        </w:rPr>
        <w:t xml:space="preserve"> 2013; 131(3): e821-8. Epub 2013 Feb 11.</w:t>
      </w:r>
      <w:r w:rsidR="00DD3D73" w:rsidRPr="001155F8">
        <w:rPr>
          <w:bCs/>
        </w:rPr>
        <w:t xml:space="preserve"> PMID 23400606</w:t>
      </w:r>
    </w:p>
    <w:p w:rsidR="004C1F62" w:rsidRPr="001155F8" w:rsidRDefault="004C1F62" w:rsidP="00A94ADA">
      <w:pPr>
        <w:numPr>
          <w:ilvl w:val="0"/>
          <w:numId w:val="3"/>
        </w:numPr>
        <w:ind w:left="540"/>
        <w:rPr>
          <w:rFonts w:cs="Arial"/>
          <w:b/>
          <w:szCs w:val="22"/>
        </w:rPr>
      </w:pPr>
      <w:r w:rsidRPr="001155F8">
        <w:rPr>
          <w:rFonts w:cs="Arial"/>
          <w:b/>
          <w:szCs w:val="22"/>
        </w:rPr>
        <w:t>Giuliano Jr. JS</w:t>
      </w:r>
      <w:r w:rsidRPr="001155F8">
        <w:rPr>
          <w:rFonts w:cs="Arial"/>
          <w:szCs w:val="22"/>
        </w:rPr>
        <w:t xml:space="preserve">, Faustino EVS, Li S, Pinto MG, Canarie MF, Carroll CL for the Northeast Pediatric Critical Care Research Consortium (NEPCCRC). Corticosteroid Therapy in Critically Ill Pediatric Asthmatic Patients. </w:t>
      </w:r>
      <w:r w:rsidR="002A08E7" w:rsidRPr="001155F8">
        <w:rPr>
          <w:rFonts w:cs="Arial"/>
          <w:i/>
          <w:szCs w:val="22"/>
        </w:rPr>
        <w:t>Pediatr Crit Care Med</w:t>
      </w:r>
      <w:r w:rsidR="002A08E7" w:rsidRPr="001155F8">
        <w:rPr>
          <w:rFonts w:cs="Arial"/>
          <w:szCs w:val="22"/>
        </w:rPr>
        <w:t xml:space="preserve"> 2013; 14(5):467-70.</w:t>
      </w:r>
      <w:r w:rsidR="00F42AFC" w:rsidRPr="001155F8">
        <w:rPr>
          <w:rFonts w:cs="Arial"/>
          <w:szCs w:val="22"/>
        </w:rPr>
        <w:t xml:space="preserve"> PMID 23628833.</w:t>
      </w:r>
    </w:p>
    <w:p w:rsidR="00E17811" w:rsidRPr="001155F8" w:rsidRDefault="00E552DF" w:rsidP="00E17811">
      <w:pPr>
        <w:numPr>
          <w:ilvl w:val="0"/>
          <w:numId w:val="3"/>
        </w:numPr>
        <w:ind w:left="540"/>
        <w:rPr>
          <w:bCs/>
        </w:rPr>
      </w:pPr>
      <w:r w:rsidRPr="001155F8">
        <w:rPr>
          <w:lang w:val="es-ES_tradnl"/>
        </w:rPr>
        <w:t xml:space="preserve">Sanchez-Pinto N, </w:t>
      </w:r>
      <w:r w:rsidR="00E17811" w:rsidRPr="001155F8">
        <w:rPr>
          <w:b/>
          <w:lang w:val="es-ES_tradnl"/>
        </w:rPr>
        <w:t xml:space="preserve">Giuliano Jr. </w:t>
      </w:r>
      <w:r w:rsidR="00E17811" w:rsidRPr="001155F8">
        <w:rPr>
          <w:b/>
        </w:rPr>
        <w:t>JS</w:t>
      </w:r>
      <w:r w:rsidR="00E17811" w:rsidRPr="001155F8">
        <w:t xml:space="preserve">, Schwartz H, </w:t>
      </w:r>
      <w:r w:rsidRPr="001155F8">
        <w:t xml:space="preserve">Garrett L, Gothard MD, Kantak A, </w:t>
      </w:r>
      <w:r w:rsidR="00E17811" w:rsidRPr="001155F8">
        <w:t xml:space="preserve">Bigham MT. </w:t>
      </w:r>
      <w:r w:rsidRPr="001155F8">
        <w:t xml:space="preserve">The Impact of </w:t>
      </w:r>
      <w:r w:rsidR="00E17811" w:rsidRPr="001155F8">
        <w:t>Post</w:t>
      </w:r>
      <w:r w:rsidRPr="001155F8">
        <w:t>i</w:t>
      </w:r>
      <w:r w:rsidR="00E17811" w:rsidRPr="001155F8">
        <w:t xml:space="preserve">ntubation Chest </w:t>
      </w:r>
      <w:r w:rsidRPr="001155F8">
        <w:t>Radiograph</w:t>
      </w:r>
      <w:r w:rsidR="00E17811" w:rsidRPr="001155F8">
        <w:t xml:space="preserve"> During Pediatric</w:t>
      </w:r>
      <w:r w:rsidRPr="001155F8">
        <w:t xml:space="preserve"> and </w:t>
      </w:r>
      <w:r w:rsidR="00E17811" w:rsidRPr="001155F8">
        <w:t>Neonatal Critical Care Transport</w:t>
      </w:r>
      <w:r w:rsidRPr="001155F8">
        <w:t>.</w:t>
      </w:r>
      <w:r w:rsidR="00E17811" w:rsidRPr="001155F8">
        <w:rPr>
          <w:i/>
        </w:rPr>
        <w:t xml:space="preserve"> </w:t>
      </w:r>
      <w:r w:rsidR="002A08E7" w:rsidRPr="001155F8">
        <w:rPr>
          <w:i/>
        </w:rPr>
        <w:t>Pediatr Crit Care Med</w:t>
      </w:r>
      <w:r w:rsidR="002A08E7" w:rsidRPr="001155F8">
        <w:t xml:space="preserve"> 2013; 14(5):e213-e217.</w:t>
      </w:r>
      <w:r w:rsidR="00C41EB4" w:rsidRPr="001155F8">
        <w:t xml:space="preserve"> PMID 23439465.</w:t>
      </w:r>
    </w:p>
    <w:p w:rsidR="00977F7E" w:rsidRPr="001155F8" w:rsidRDefault="00197074" w:rsidP="00977F7E">
      <w:pPr>
        <w:numPr>
          <w:ilvl w:val="0"/>
          <w:numId w:val="3"/>
        </w:numPr>
        <w:ind w:left="540"/>
        <w:rPr>
          <w:rFonts w:cs="Arial"/>
          <w:b/>
          <w:szCs w:val="22"/>
        </w:rPr>
      </w:pPr>
      <w:r w:rsidRPr="001155F8">
        <w:rPr>
          <w:lang w:val="es-ES_tradnl"/>
        </w:rPr>
        <w:t xml:space="preserve">Thompson C, Shabanova V, </w:t>
      </w:r>
      <w:r w:rsidRPr="001155F8">
        <w:rPr>
          <w:b/>
          <w:lang w:val="es-ES_tradnl"/>
        </w:rPr>
        <w:t>Giuliano Jr. JS</w:t>
      </w:r>
      <w:r w:rsidRPr="001155F8">
        <w:rPr>
          <w:lang w:val="es-ES_tradnl"/>
        </w:rPr>
        <w:t xml:space="preserve">. </w:t>
      </w:r>
      <w:r w:rsidRPr="001155F8">
        <w:t xml:space="preserve">The SNAP index does not correlate with the State Behavioral Scale in intubated and sedated children. </w:t>
      </w:r>
      <w:r w:rsidR="00FC30B2" w:rsidRPr="001155F8">
        <w:rPr>
          <w:i/>
        </w:rPr>
        <w:t>P</w:t>
      </w:r>
      <w:r w:rsidR="00DC7F5F" w:rsidRPr="001155F8">
        <w:rPr>
          <w:i/>
        </w:rPr>
        <w:t>a</w:t>
      </w:r>
      <w:r w:rsidR="00FC30B2" w:rsidRPr="001155F8">
        <w:rPr>
          <w:i/>
        </w:rPr>
        <w:t>ediatr</w:t>
      </w:r>
      <w:r w:rsidRPr="001155F8">
        <w:rPr>
          <w:i/>
        </w:rPr>
        <w:t xml:space="preserve"> An</w:t>
      </w:r>
      <w:r w:rsidR="00DC7F5F" w:rsidRPr="001155F8">
        <w:rPr>
          <w:i/>
        </w:rPr>
        <w:t>a</w:t>
      </w:r>
      <w:r w:rsidRPr="001155F8">
        <w:rPr>
          <w:i/>
        </w:rPr>
        <w:t>esth</w:t>
      </w:r>
      <w:r w:rsidR="00FC30B2" w:rsidRPr="001155F8">
        <w:t xml:space="preserve"> 2013</w:t>
      </w:r>
      <w:r w:rsidR="00DC7F5F" w:rsidRPr="001155F8">
        <w:t>; 23(12):1174-9</w:t>
      </w:r>
      <w:r w:rsidR="00F42AFC" w:rsidRPr="001155F8">
        <w:t xml:space="preserve"> Sept 19 </w:t>
      </w:r>
      <w:r w:rsidR="00F42AFC" w:rsidRPr="001155F8">
        <w:rPr>
          <w:rFonts w:eastAsia="Cambria"/>
        </w:rPr>
        <w:t>[Epub ahead of print]</w:t>
      </w:r>
      <w:r w:rsidRPr="001155F8">
        <w:t>.</w:t>
      </w:r>
      <w:r w:rsidR="00977F7E" w:rsidRPr="001155F8">
        <w:rPr>
          <w:rFonts w:cs="Arial"/>
          <w:b/>
          <w:szCs w:val="22"/>
          <w:lang w:val="es-ES_tradnl"/>
        </w:rPr>
        <w:t xml:space="preserve"> </w:t>
      </w:r>
      <w:r w:rsidR="00F42AFC" w:rsidRPr="001155F8">
        <w:rPr>
          <w:rFonts w:cs="Arial"/>
          <w:szCs w:val="22"/>
          <w:lang w:val="es-ES_tradnl"/>
        </w:rPr>
        <w:t>PMID 24103039.</w:t>
      </w:r>
    </w:p>
    <w:p w:rsidR="005B6A31" w:rsidRPr="001155F8" w:rsidRDefault="00977F7E" w:rsidP="005B6A31">
      <w:pPr>
        <w:numPr>
          <w:ilvl w:val="0"/>
          <w:numId w:val="3"/>
        </w:numPr>
        <w:ind w:left="540"/>
        <w:rPr>
          <w:bCs/>
        </w:rPr>
      </w:pPr>
      <w:r w:rsidRPr="001155F8">
        <w:rPr>
          <w:rFonts w:cs="Arial"/>
          <w:b/>
          <w:szCs w:val="22"/>
          <w:lang w:val="es-ES_tradnl"/>
        </w:rPr>
        <w:t>Giuliano Jr. JS</w:t>
      </w:r>
      <w:r w:rsidRPr="001155F8">
        <w:rPr>
          <w:rFonts w:cs="Arial"/>
          <w:szCs w:val="22"/>
          <w:lang w:val="es-ES_tradnl"/>
        </w:rPr>
        <w:t xml:space="preserve">, Tran K, Li FY, Northrup V, Tala JA, Bhandari V.  </w:t>
      </w:r>
      <w:r w:rsidRPr="001155F8">
        <w:rPr>
          <w:rFonts w:cs="Arial"/>
          <w:szCs w:val="22"/>
        </w:rPr>
        <w:t xml:space="preserve">The Temporal Kinetics of Circulating Angiopoietin Levels in Children with Sepsis. </w:t>
      </w:r>
      <w:r w:rsidRPr="001155F8">
        <w:rPr>
          <w:rFonts w:cs="Arial"/>
          <w:i/>
          <w:szCs w:val="22"/>
        </w:rPr>
        <w:t>Pediatr Crit Care Med</w:t>
      </w:r>
      <w:r w:rsidRPr="001155F8">
        <w:rPr>
          <w:rFonts w:cs="Arial"/>
          <w:szCs w:val="22"/>
        </w:rPr>
        <w:t xml:space="preserve"> 201</w:t>
      </w:r>
      <w:r w:rsidR="00DC7F5F" w:rsidRPr="001155F8">
        <w:rPr>
          <w:rFonts w:cs="Arial"/>
          <w:szCs w:val="22"/>
        </w:rPr>
        <w:t>4; 15(1):e1-8</w:t>
      </w:r>
      <w:r w:rsidRPr="001155F8">
        <w:rPr>
          <w:rFonts w:cs="Arial"/>
          <w:szCs w:val="22"/>
        </w:rPr>
        <w:t>.</w:t>
      </w:r>
      <w:r w:rsidR="005B6A31" w:rsidRPr="001155F8">
        <w:rPr>
          <w:rFonts w:cs="Arial"/>
          <w:szCs w:val="22"/>
        </w:rPr>
        <w:t xml:space="preserve"> </w:t>
      </w:r>
      <w:r w:rsidR="00F42AFC" w:rsidRPr="001155F8">
        <w:rPr>
          <w:rFonts w:cs="Arial"/>
          <w:szCs w:val="22"/>
        </w:rPr>
        <w:t>PMID 24141659.</w:t>
      </w:r>
    </w:p>
    <w:p w:rsidR="005B6A31" w:rsidRPr="001155F8" w:rsidRDefault="005B6A31" w:rsidP="005B6A31">
      <w:pPr>
        <w:numPr>
          <w:ilvl w:val="0"/>
          <w:numId w:val="3"/>
        </w:numPr>
        <w:ind w:left="540"/>
        <w:rPr>
          <w:bCs/>
        </w:rPr>
      </w:pPr>
      <w:r w:rsidRPr="001155F8">
        <w:rPr>
          <w:rFonts w:cs="Arial"/>
          <w:szCs w:val="22"/>
        </w:rPr>
        <w:t xml:space="preserve">Wong HR, Weiss SL, </w:t>
      </w:r>
      <w:r w:rsidRPr="001155F8">
        <w:rPr>
          <w:rFonts w:cs="Arial"/>
          <w:b/>
          <w:szCs w:val="22"/>
        </w:rPr>
        <w:t>Giuliano Jr. JS</w:t>
      </w:r>
      <w:r w:rsidRPr="001155F8">
        <w:rPr>
          <w:rFonts w:cs="Arial"/>
          <w:szCs w:val="22"/>
        </w:rPr>
        <w:t>, Wainwright MS, Cvijanovich NZ, Thomas NJ, Allen GL, Anas N, Bigham MT, Hall M, Freishtat RJ, Sen A, Meyer K, Checchia P</w:t>
      </w:r>
      <w:r w:rsidR="008D172C" w:rsidRPr="001155F8">
        <w:rPr>
          <w:rFonts w:cs="Arial"/>
          <w:szCs w:val="22"/>
        </w:rPr>
        <w:t>A</w:t>
      </w:r>
      <w:r w:rsidRPr="001155F8">
        <w:rPr>
          <w:rFonts w:cs="Arial"/>
          <w:szCs w:val="22"/>
        </w:rPr>
        <w:t>, Shanley TP, Nowak J, Quansey M, Chopra A, Fitzgerald JC, Gedeit R, Banschbach S, Beckman E, Lahni P, Hart K, Lindsell C</w:t>
      </w:r>
      <w:r w:rsidR="008D172C" w:rsidRPr="001155F8">
        <w:rPr>
          <w:rFonts w:cs="Arial"/>
          <w:szCs w:val="22"/>
        </w:rPr>
        <w:t>J</w:t>
      </w:r>
      <w:r w:rsidRPr="001155F8">
        <w:rPr>
          <w:rFonts w:cs="Arial"/>
          <w:szCs w:val="22"/>
        </w:rPr>
        <w:t xml:space="preserve">. </w:t>
      </w:r>
      <w:r w:rsidRPr="001155F8">
        <w:rPr>
          <w:bCs/>
        </w:rPr>
        <w:t xml:space="preserve">Testing the Prognostic Accuracy of the Updated Pediatric Sepsis Biomarker Risk Model. </w:t>
      </w:r>
      <w:r w:rsidRPr="001155F8">
        <w:rPr>
          <w:bCs/>
          <w:i/>
        </w:rPr>
        <w:t>PL</w:t>
      </w:r>
      <w:r w:rsidR="008D172C" w:rsidRPr="001155F8">
        <w:rPr>
          <w:bCs/>
          <w:i/>
        </w:rPr>
        <w:t>o</w:t>
      </w:r>
      <w:r w:rsidRPr="001155F8">
        <w:rPr>
          <w:bCs/>
          <w:i/>
        </w:rPr>
        <w:t>S ONE</w:t>
      </w:r>
      <w:r w:rsidRPr="001155F8">
        <w:rPr>
          <w:bCs/>
        </w:rPr>
        <w:t xml:space="preserve"> 2014; 9(1):e86242. </w:t>
      </w:r>
      <w:r w:rsidR="00C41EB4" w:rsidRPr="001155F8">
        <w:rPr>
          <w:bCs/>
        </w:rPr>
        <w:t>PMID 24489704.</w:t>
      </w:r>
    </w:p>
    <w:p w:rsidR="00117649" w:rsidRPr="001155F8" w:rsidRDefault="00117649" w:rsidP="00117649">
      <w:pPr>
        <w:numPr>
          <w:ilvl w:val="0"/>
          <w:numId w:val="3"/>
        </w:numPr>
        <w:ind w:left="540"/>
        <w:rPr>
          <w:rFonts w:cs="Arial"/>
          <w:b/>
          <w:szCs w:val="22"/>
        </w:rPr>
      </w:pPr>
      <w:r w:rsidRPr="001155F8">
        <w:rPr>
          <w:rFonts w:cs="Arial"/>
          <w:szCs w:val="22"/>
        </w:rPr>
        <w:t xml:space="preserve">Joyce CN, </w:t>
      </w:r>
      <w:r w:rsidRPr="001155F8">
        <w:rPr>
          <w:rFonts w:cs="Arial"/>
          <w:b/>
          <w:szCs w:val="22"/>
        </w:rPr>
        <w:t>Giuliano Jr. JS</w:t>
      </w:r>
      <w:r w:rsidRPr="001155F8">
        <w:rPr>
          <w:rFonts w:cs="Arial"/>
          <w:szCs w:val="22"/>
        </w:rPr>
        <w:t xml:space="preserve">, Gothard MD, Schwartz HP, Bigham MT. Specialty Pediatric Transport in Primary Care or Urgent Care Settings. </w:t>
      </w:r>
      <w:r w:rsidRPr="001155F8">
        <w:rPr>
          <w:rFonts w:cs="Arial"/>
          <w:i/>
          <w:szCs w:val="22"/>
        </w:rPr>
        <w:t>Air Med J</w:t>
      </w:r>
      <w:r w:rsidRPr="001155F8">
        <w:rPr>
          <w:rFonts w:cs="Arial"/>
          <w:szCs w:val="22"/>
        </w:rPr>
        <w:t xml:space="preserve"> 2014; 33(2):71-75.</w:t>
      </w:r>
      <w:r w:rsidR="00C41EB4" w:rsidRPr="001155F8">
        <w:rPr>
          <w:rFonts w:cs="Arial"/>
          <w:szCs w:val="22"/>
        </w:rPr>
        <w:t xml:space="preserve"> PMID 24589324.</w:t>
      </w:r>
    </w:p>
    <w:p w:rsidR="005D689D" w:rsidRPr="001155F8" w:rsidRDefault="00834D4C" w:rsidP="005D689D">
      <w:pPr>
        <w:numPr>
          <w:ilvl w:val="0"/>
          <w:numId w:val="3"/>
        </w:numPr>
        <w:ind w:left="540"/>
        <w:rPr>
          <w:bCs/>
        </w:rPr>
      </w:pPr>
      <w:r w:rsidRPr="001155F8">
        <w:rPr>
          <w:rFonts w:cs="Arial"/>
          <w:szCs w:val="22"/>
        </w:rPr>
        <w:t xml:space="preserve">Wong HR, Weiss SL, </w:t>
      </w:r>
      <w:r w:rsidRPr="001155F8">
        <w:rPr>
          <w:rFonts w:cs="Arial"/>
          <w:b/>
          <w:szCs w:val="22"/>
        </w:rPr>
        <w:t>Giuliano Jr. JS</w:t>
      </w:r>
      <w:r w:rsidRPr="001155F8">
        <w:rPr>
          <w:rFonts w:cs="Arial"/>
          <w:szCs w:val="22"/>
        </w:rPr>
        <w:t xml:space="preserve">, Wainwright MS, Cvijanovich NZ, Thomas NJ, Allen GL, Anas N, Bigham MT, Hall M, Freishtat RJ, Sen A, Meyer K, Checchia PA, Shanley TP, Nowak J, Quansey M, Chopra A, Fitzgerald JC, Gedeit R, Banschbach S, Beckman E, Harmon K, Lahni PL, Lindsell CJ. The Temporal Version of the Pediatric Sepsis Biomarker Risk Model. </w:t>
      </w:r>
      <w:r w:rsidRPr="001155F8">
        <w:rPr>
          <w:rFonts w:cs="Arial"/>
          <w:i/>
          <w:szCs w:val="22"/>
        </w:rPr>
        <w:t>PLoS ONE</w:t>
      </w:r>
      <w:r w:rsidRPr="001155F8">
        <w:rPr>
          <w:rFonts w:cs="Arial"/>
          <w:szCs w:val="22"/>
        </w:rPr>
        <w:t xml:space="preserve"> 2014; 9(3):e92121.</w:t>
      </w:r>
      <w:r w:rsidR="005D689D" w:rsidRPr="001155F8">
        <w:rPr>
          <w:color w:val="000000"/>
        </w:rPr>
        <w:t xml:space="preserve"> </w:t>
      </w:r>
      <w:r w:rsidR="00C41EB4" w:rsidRPr="001155F8">
        <w:rPr>
          <w:color w:val="000000"/>
        </w:rPr>
        <w:t>PMID 24626215.</w:t>
      </w:r>
    </w:p>
    <w:p w:rsidR="005D689D" w:rsidRPr="001155F8" w:rsidRDefault="005D689D" w:rsidP="005D689D">
      <w:pPr>
        <w:numPr>
          <w:ilvl w:val="0"/>
          <w:numId w:val="3"/>
        </w:numPr>
        <w:ind w:left="540"/>
        <w:rPr>
          <w:bCs/>
        </w:rPr>
      </w:pPr>
      <w:r w:rsidRPr="001155F8">
        <w:rPr>
          <w:color w:val="000000"/>
        </w:rPr>
        <w:t xml:space="preserve">Lang SM, </w:t>
      </w:r>
      <w:r w:rsidRPr="001155F8">
        <w:rPr>
          <w:b/>
          <w:color w:val="000000"/>
        </w:rPr>
        <w:t>Giuliano Jr. JS</w:t>
      </w:r>
      <w:r w:rsidRPr="001155F8">
        <w:rPr>
          <w:color w:val="000000"/>
        </w:rPr>
        <w:t xml:space="preserve">, Carroll CL, Rosenkrantz TS, Eisenfeld L. Neonatal/ Infant Validations Study of the CAS Model 740 Non-Invasive Blood Pressure Monitor with Orion/MaxIQ NIBP Module. </w:t>
      </w:r>
      <w:r w:rsidRPr="001155F8">
        <w:rPr>
          <w:i/>
          <w:color w:val="000000"/>
        </w:rPr>
        <w:t>Blood Press Monit</w:t>
      </w:r>
      <w:r w:rsidRPr="001155F8">
        <w:rPr>
          <w:color w:val="000000"/>
        </w:rPr>
        <w:t xml:space="preserve"> 2014</w:t>
      </w:r>
      <w:r w:rsidR="002417A3" w:rsidRPr="001155F8">
        <w:rPr>
          <w:color w:val="000000"/>
        </w:rPr>
        <w:t>; 19(3): 180-2.</w:t>
      </w:r>
      <w:r w:rsidR="00D36649" w:rsidRPr="001155F8">
        <w:rPr>
          <w:color w:val="000000"/>
        </w:rPr>
        <w:t xml:space="preserve"> PMID 24618916.</w:t>
      </w:r>
    </w:p>
    <w:p w:rsidR="00125CF0" w:rsidRPr="001155F8" w:rsidRDefault="00125CF0" w:rsidP="00125CF0">
      <w:pPr>
        <w:numPr>
          <w:ilvl w:val="0"/>
          <w:numId w:val="3"/>
        </w:numPr>
        <w:ind w:left="540"/>
        <w:rPr>
          <w:bCs/>
        </w:rPr>
      </w:pPr>
      <w:r w:rsidRPr="001155F8">
        <w:rPr>
          <w:color w:val="000000"/>
        </w:rPr>
        <w:lastRenderedPageBreak/>
        <w:t>Ferdinands JM, Olsho LE, Agan AA, Bhat N, Sullivan RM, Hall M, Mourani PM, Thompson M, Randolph AG on behalf of the Pediatric Acute Lung Injury and Sepsis Investigators (</w:t>
      </w:r>
      <w:r w:rsidRPr="001155F8">
        <w:rPr>
          <w:b/>
          <w:color w:val="000000"/>
        </w:rPr>
        <w:t>PALISI</w:t>
      </w:r>
      <w:r w:rsidRPr="001155F8">
        <w:rPr>
          <w:color w:val="000000"/>
        </w:rPr>
        <w:t xml:space="preserve">) Network. Effectiveness of Influenza Vaccine Against Life-threatening RT-PCR-confirmed Influenza Illness in US Children, 2010-1012. </w:t>
      </w:r>
      <w:r w:rsidRPr="001155F8">
        <w:rPr>
          <w:i/>
          <w:color w:val="000000"/>
        </w:rPr>
        <w:t>J Infect Dis</w:t>
      </w:r>
      <w:r w:rsidRPr="001155F8">
        <w:rPr>
          <w:color w:val="000000"/>
        </w:rPr>
        <w:t xml:space="preserve"> 2014</w:t>
      </w:r>
      <w:r w:rsidR="00540E17" w:rsidRPr="001155F8">
        <w:rPr>
          <w:color w:val="000000"/>
        </w:rPr>
        <w:t>; 210(5):674-83</w:t>
      </w:r>
      <w:r w:rsidRPr="001155F8">
        <w:rPr>
          <w:color w:val="000000"/>
        </w:rPr>
        <w:t>. Mar 26 [Epub ahead of print].</w:t>
      </w:r>
      <w:r w:rsidR="00C41EB4" w:rsidRPr="001155F8">
        <w:rPr>
          <w:color w:val="000000"/>
        </w:rPr>
        <w:t xml:space="preserve"> PMID 24676207.</w:t>
      </w:r>
    </w:p>
    <w:p w:rsidR="00125CF0" w:rsidRPr="001155F8" w:rsidRDefault="00EE1D2B" w:rsidP="00125CF0">
      <w:pPr>
        <w:numPr>
          <w:ilvl w:val="0"/>
          <w:numId w:val="3"/>
        </w:numPr>
        <w:ind w:left="540"/>
        <w:rPr>
          <w:bCs/>
        </w:rPr>
      </w:pPr>
      <w:r w:rsidRPr="001155F8">
        <w:rPr>
          <w:rFonts w:cs="Arial"/>
          <w:szCs w:val="22"/>
        </w:rPr>
        <w:t xml:space="preserve">Nett S, Emeriaud G, Jarvis JD, Montgomery V, Nadkarni V, Nishisaki A for the </w:t>
      </w:r>
      <w:r w:rsidRPr="001155F8">
        <w:rPr>
          <w:rFonts w:cs="Arial"/>
          <w:b/>
          <w:szCs w:val="22"/>
        </w:rPr>
        <w:t>NEAR4KIDS Investigators and PALISI Network</w:t>
      </w:r>
      <w:r w:rsidRPr="001155F8">
        <w:rPr>
          <w:rFonts w:cs="Arial"/>
          <w:szCs w:val="22"/>
        </w:rPr>
        <w:t xml:space="preserve">. Site-Level Variance for Adverse Tracheal Intubation-Associated Events Across 15 North American PICUs: A Report From National Emergency Airway Registry for Children. </w:t>
      </w:r>
      <w:r w:rsidRPr="001155F8">
        <w:rPr>
          <w:rFonts w:cs="Arial"/>
          <w:i/>
          <w:szCs w:val="22"/>
        </w:rPr>
        <w:t>Pediatr Crit Care Med</w:t>
      </w:r>
      <w:r w:rsidRPr="001155F8">
        <w:rPr>
          <w:rFonts w:cs="Arial"/>
          <w:szCs w:val="22"/>
        </w:rPr>
        <w:t xml:space="preserve"> 2014</w:t>
      </w:r>
      <w:r w:rsidR="00540E17" w:rsidRPr="001155F8">
        <w:rPr>
          <w:rFonts w:cs="Arial"/>
          <w:szCs w:val="22"/>
        </w:rPr>
        <w:t>; 15(4):306-13</w:t>
      </w:r>
      <w:r w:rsidRPr="001155F8">
        <w:rPr>
          <w:rFonts w:cs="Arial"/>
          <w:szCs w:val="22"/>
        </w:rPr>
        <w:t xml:space="preserve">.  Mar 31. </w:t>
      </w:r>
      <w:r w:rsidR="00125CF0" w:rsidRPr="001155F8">
        <w:rPr>
          <w:rFonts w:cs="Arial"/>
          <w:szCs w:val="22"/>
        </w:rPr>
        <w:t>[</w:t>
      </w:r>
      <w:r w:rsidRPr="001155F8">
        <w:rPr>
          <w:rFonts w:cs="Arial"/>
          <w:szCs w:val="22"/>
        </w:rPr>
        <w:t>Epub ahead of print</w:t>
      </w:r>
      <w:r w:rsidR="00125CF0" w:rsidRPr="001155F8">
        <w:rPr>
          <w:rFonts w:cs="Arial"/>
          <w:szCs w:val="22"/>
        </w:rPr>
        <w:t>]</w:t>
      </w:r>
      <w:r w:rsidRPr="001155F8">
        <w:rPr>
          <w:rFonts w:cs="Arial"/>
          <w:szCs w:val="22"/>
        </w:rPr>
        <w:t>.</w:t>
      </w:r>
      <w:r w:rsidR="00125CF0" w:rsidRPr="001155F8">
        <w:rPr>
          <w:rFonts w:cs="Arial"/>
          <w:szCs w:val="22"/>
        </w:rPr>
        <w:t xml:space="preserve"> </w:t>
      </w:r>
      <w:r w:rsidR="00DD3D73" w:rsidRPr="001155F8">
        <w:rPr>
          <w:rFonts w:cs="Arial"/>
          <w:szCs w:val="22"/>
        </w:rPr>
        <w:t>PMID 24691538</w:t>
      </w:r>
      <w:r w:rsidR="00D36649" w:rsidRPr="001155F8">
        <w:rPr>
          <w:rFonts w:cs="Arial"/>
          <w:szCs w:val="22"/>
        </w:rPr>
        <w:t>.</w:t>
      </w:r>
    </w:p>
    <w:p w:rsidR="004F2497" w:rsidRPr="001155F8" w:rsidRDefault="00125CF0" w:rsidP="004F2497">
      <w:pPr>
        <w:numPr>
          <w:ilvl w:val="0"/>
          <w:numId w:val="3"/>
        </w:numPr>
        <w:ind w:left="540"/>
      </w:pPr>
      <w:r w:rsidRPr="001155F8">
        <w:rPr>
          <w:rFonts w:cs="Arial"/>
          <w:szCs w:val="22"/>
        </w:rPr>
        <w:t xml:space="preserve">Higgerson R, Olsho L, Christie LA, Rehder K, Doksum T, Gedeit R, </w:t>
      </w:r>
      <w:r w:rsidRPr="001155F8">
        <w:rPr>
          <w:rFonts w:cs="Arial"/>
          <w:b/>
          <w:szCs w:val="22"/>
        </w:rPr>
        <w:t>Giuliano Jr. JS</w:t>
      </w:r>
      <w:r w:rsidRPr="001155F8">
        <w:rPr>
          <w:rFonts w:cs="Arial"/>
          <w:szCs w:val="22"/>
        </w:rPr>
        <w:t xml:space="preserve">, Brennan B, Wendlandt R, Randolph A. Variability in IRBs regarding parental acceptance of passive consent. </w:t>
      </w:r>
      <w:r w:rsidRPr="001155F8">
        <w:rPr>
          <w:rFonts w:cs="Arial"/>
          <w:i/>
          <w:szCs w:val="22"/>
        </w:rPr>
        <w:t>Pediatrics</w:t>
      </w:r>
      <w:r w:rsidRPr="001155F8">
        <w:rPr>
          <w:rFonts w:cs="Arial"/>
          <w:szCs w:val="22"/>
        </w:rPr>
        <w:t xml:space="preserve"> 2014</w:t>
      </w:r>
      <w:r w:rsidR="00540E17" w:rsidRPr="001155F8">
        <w:rPr>
          <w:rFonts w:cs="Arial"/>
          <w:szCs w:val="22"/>
        </w:rPr>
        <w:t>; 134(2):e496-503</w:t>
      </w:r>
      <w:r w:rsidRPr="001155F8">
        <w:rPr>
          <w:rFonts w:cs="Arial"/>
          <w:szCs w:val="22"/>
        </w:rPr>
        <w:t>. July 7 [Epub ahead of print].</w:t>
      </w:r>
      <w:r w:rsidR="004F2497" w:rsidRPr="001155F8">
        <w:t xml:space="preserve"> </w:t>
      </w:r>
      <w:r w:rsidR="00C41EB4" w:rsidRPr="001155F8">
        <w:t>PMID 25002659.</w:t>
      </w:r>
    </w:p>
    <w:p w:rsidR="00EE1D2B" w:rsidRPr="001155F8" w:rsidRDefault="004F2497" w:rsidP="00A562DD">
      <w:pPr>
        <w:numPr>
          <w:ilvl w:val="0"/>
          <w:numId w:val="3"/>
        </w:numPr>
        <w:ind w:left="540"/>
      </w:pPr>
      <w:r w:rsidRPr="001155F8">
        <w:t xml:space="preserve">Li S, Rehder K, </w:t>
      </w:r>
      <w:r w:rsidRPr="001155F8">
        <w:rPr>
          <w:b/>
        </w:rPr>
        <w:t>Giuliano Jr. JS</w:t>
      </w:r>
      <w:r w:rsidRPr="001155F8">
        <w:t xml:space="preserve">, Apkon M, Kamat P, Nadkarni VM, Napolitano N, Thompson AE, Tucker C, Nishisaki A for the NEAR4KIDS and PALISI Network Investigators. Development of a Quality Improvement Bundle to Reduce Tracheal Intubation Associated Events in Pediatric ICUs. </w:t>
      </w:r>
      <w:r w:rsidRPr="001155F8">
        <w:rPr>
          <w:i/>
        </w:rPr>
        <w:t>Am J Med Qual</w:t>
      </w:r>
      <w:r w:rsidRPr="001155F8">
        <w:t xml:space="preserve"> 201</w:t>
      </w:r>
      <w:r w:rsidR="003242FE" w:rsidRPr="001155F8">
        <w:t>6; 31(1):47-55</w:t>
      </w:r>
      <w:r w:rsidRPr="001155F8">
        <w:t xml:space="preserve">. </w:t>
      </w:r>
      <w:r w:rsidR="0083267D" w:rsidRPr="001155F8">
        <w:t xml:space="preserve">Epub </w:t>
      </w:r>
      <w:r w:rsidR="003242FE" w:rsidRPr="001155F8">
        <w:t xml:space="preserve">2014 </w:t>
      </w:r>
      <w:r w:rsidRPr="001155F8">
        <w:t xml:space="preserve">Aug 20. </w:t>
      </w:r>
      <w:r w:rsidR="00DD3D73" w:rsidRPr="001155F8">
        <w:t>PMID 25143411</w:t>
      </w:r>
      <w:r w:rsidR="00D36649" w:rsidRPr="001155F8">
        <w:t>.</w:t>
      </w:r>
    </w:p>
    <w:p w:rsidR="00811760" w:rsidRPr="001155F8" w:rsidRDefault="00AD6C1D" w:rsidP="00A562DD">
      <w:pPr>
        <w:numPr>
          <w:ilvl w:val="0"/>
          <w:numId w:val="3"/>
        </w:numPr>
        <w:ind w:left="540"/>
      </w:pPr>
      <w:r w:rsidRPr="001155F8">
        <w:t xml:space="preserve">Lang SM, Syed MA, Dziura J, Rocco E, Kirshbom P, Bhandari V, </w:t>
      </w:r>
      <w:r w:rsidRPr="001155F8">
        <w:rPr>
          <w:b/>
        </w:rPr>
        <w:t>Giuliano Jr JS</w:t>
      </w:r>
      <w:r w:rsidRPr="001155F8">
        <w:t xml:space="preserve">. The Effect of Modified Ultrafiltration on Angiopoietins in Pediatric Cardiothoracic Surgery. </w:t>
      </w:r>
      <w:r w:rsidRPr="001155F8">
        <w:rPr>
          <w:i/>
        </w:rPr>
        <w:t>Ann Thorac Surg</w:t>
      </w:r>
      <w:r w:rsidRPr="001155F8">
        <w:t xml:space="preserve"> 2014;98(5): 1699-704.</w:t>
      </w:r>
      <w:r w:rsidR="00D36649" w:rsidRPr="001155F8">
        <w:t xml:space="preserve"> PMID 25258157.</w:t>
      </w:r>
    </w:p>
    <w:p w:rsidR="00AD6C1D" w:rsidRPr="001155F8" w:rsidRDefault="00811760" w:rsidP="00A562DD">
      <w:pPr>
        <w:numPr>
          <w:ilvl w:val="0"/>
          <w:numId w:val="3"/>
        </w:numPr>
        <w:ind w:left="540"/>
      </w:pPr>
      <w:r w:rsidRPr="001155F8">
        <w:t xml:space="preserve">Wang K, Bhandari V, </w:t>
      </w:r>
      <w:r w:rsidRPr="001155F8">
        <w:rPr>
          <w:b/>
        </w:rPr>
        <w:t>Giuliano Jr. JS</w:t>
      </w:r>
      <w:r w:rsidRPr="001155F8">
        <w:t xml:space="preserve">, O’Hern CS, Shattuck MD, Kirby M. Angiopoietin-1, Angiopoietin-2 and Bicarbonate as Diagnostic Biomarkers in Children with Severe Sepsis. </w:t>
      </w:r>
      <w:r w:rsidRPr="001155F8">
        <w:rPr>
          <w:i/>
        </w:rPr>
        <w:t>PLoS One</w:t>
      </w:r>
      <w:r w:rsidRPr="001155F8">
        <w:t xml:space="preserve"> 2014; 9(9): e108461</w:t>
      </w:r>
      <w:r w:rsidR="000B3F94" w:rsidRPr="001155F8">
        <w:t>.</w:t>
      </w:r>
      <w:r w:rsidR="00F42AFC" w:rsidRPr="001155F8">
        <w:t xml:space="preserve"> PMID 25255212.</w:t>
      </w:r>
    </w:p>
    <w:p w:rsidR="00A56141" w:rsidRPr="001155F8" w:rsidRDefault="00A56141" w:rsidP="00A562DD">
      <w:pPr>
        <w:numPr>
          <w:ilvl w:val="0"/>
          <w:numId w:val="3"/>
        </w:numPr>
        <w:ind w:left="540"/>
      </w:pPr>
      <w:r w:rsidRPr="001155F8">
        <w:t xml:space="preserve">Wheeler DS, Bigham MT, Lahni PM, </w:t>
      </w:r>
      <w:r w:rsidRPr="001155F8">
        <w:rPr>
          <w:b/>
        </w:rPr>
        <w:t>Giuliano Jr. JS</w:t>
      </w:r>
      <w:r w:rsidRPr="001155F8">
        <w:t>, Nelson DP, Manning PB, Wong HR.</w:t>
      </w:r>
      <w:r w:rsidR="00B51C8C" w:rsidRPr="001155F8">
        <w:t xml:space="preserve"> The Extracellular Stress Response to Pediatric Cardiopulmonary Bypass.</w:t>
      </w:r>
      <w:r w:rsidRPr="001155F8">
        <w:t xml:space="preserve"> </w:t>
      </w:r>
      <w:r w:rsidRPr="001155F8">
        <w:rPr>
          <w:i/>
        </w:rPr>
        <w:t>J Pediatr Intensive Care</w:t>
      </w:r>
      <w:r w:rsidRPr="001155F8">
        <w:t xml:space="preserve"> 2014; 3(1): 9-16.</w:t>
      </w:r>
    </w:p>
    <w:p w:rsidR="004E5784" w:rsidRPr="001155F8" w:rsidRDefault="004E5784" w:rsidP="00A562DD">
      <w:pPr>
        <w:numPr>
          <w:ilvl w:val="0"/>
          <w:numId w:val="3"/>
        </w:numPr>
        <w:ind w:left="540"/>
      </w:pPr>
      <w:r w:rsidRPr="001155F8">
        <w:rPr>
          <w:rFonts w:eastAsia="Cambria"/>
        </w:rPr>
        <w:t xml:space="preserve">Graciano AL, Tamburro R, Thompson AE, Fiadjoe J, Nadkarni VM, Nishisaki A. [for the National Emergency Airway Registry for Children (NEAR4KIDS) Investigators and Pediatric Acute Lung Injury and Sepsis Investigator (PALISI) Network Investigators; for the National Emergency Airway Registry for Children </w:t>
      </w:r>
      <w:r w:rsidRPr="001155F8">
        <w:rPr>
          <w:rFonts w:eastAsia="Cambria"/>
          <w:b/>
        </w:rPr>
        <w:t>NEAR4KIDS Investigators</w:t>
      </w:r>
      <w:r w:rsidRPr="001155F8">
        <w:rPr>
          <w:rFonts w:eastAsia="Cambria"/>
        </w:rPr>
        <w:t xml:space="preserve"> and Pediatric Acute Lung Injury and Sepsis Investigator PALISI Network Investigators.]  Incidence and associated factors of difficult tracheal intubations in pediatric ICUs: a report from National Emergency Airway Registry for Children: NEAR4KIDS. </w:t>
      </w:r>
      <w:r w:rsidRPr="001155F8">
        <w:rPr>
          <w:rFonts w:eastAsia="Cambria"/>
          <w:i/>
        </w:rPr>
        <w:t>Intensive Care Med</w:t>
      </w:r>
      <w:r w:rsidR="00AD6C1D" w:rsidRPr="001155F8">
        <w:rPr>
          <w:rFonts w:eastAsia="Cambria"/>
        </w:rPr>
        <w:t>. 2014; 40(11): 1659-69</w:t>
      </w:r>
      <w:r w:rsidRPr="001155F8">
        <w:rPr>
          <w:rFonts w:eastAsia="Cambria"/>
        </w:rPr>
        <w:t>.</w:t>
      </w:r>
      <w:r w:rsidR="00D36649" w:rsidRPr="001155F8">
        <w:rPr>
          <w:rFonts w:eastAsia="Cambria"/>
        </w:rPr>
        <w:t xml:space="preserve"> Aug 27 [Epub ahead of print]. PMID 25160031.</w:t>
      </w:r>
    </w:p>
    <w:p w:rsidR="004E5784" w:rsidRPr="001155F8" w:rsidRDefault="004E5784" w:rsidP="00811760">
      <w:pPr>
        <w:numPr>
          <w:ilvl w:val="0"/>
          <w:numId w:val="3"/>
        </w:numPr>
        <w:ind w:left="540"/>
        <w:contextualSpacing/>
        <w:rPr>
          <w:rFonts w:eastAsia="Cambria"/>
        </w:rPr>
      </w:pPr>
      <w:r w:rsidRPr="001155F8">
        <w:rPr>
          <w:rFonts w:eastAsia="Cambria"/>
        </w:rPr>
        <w:t>Tarquinio KM, Howell JD, Montgomery V, Turner DA, Hsing D, Parker M, Brown III CA, Walls RM, Nadkarni V, Nishisaki A, for the National Emergency Airway Registry for Children (</w:t>
      </w:r>
      <w:r w:rsidRPr="001155F8">
        <w:rPr>
          <w:rFonts w:eastAsia="Cambria"/>
          <w:b/>
        </w:rPr>
        <w:t>NEAR4KIDS</w:t>
      </w:r>
      <w:r w:rsidRPr="001155F8">
        <w:rPr>
          <w:rFonts w:eastAsia="Cambria"/>
        </w:rPr>
        <w:t xml:space="preserve">) investigators and Pediatric Acute Lung Injury and Sepsis Investigators (PALISI) Network Investigators.  Current Medication Practice and Tracheal Intubation Safety Outcomes from a Prospective Multicenter Observational Cohort Study. </w:t>
      </w:r>
      <w:r w:rsidRPr="001155F8">
        <w:rPr>
          <w:rFonts w:eastAsia="Cambria"/>
          <w:i/>
        </w:rPr>
        <w:t>Pediatr Crit Care Med</w:t>
      </w:r>
      <w:r w:rsidRPr="001155F8">
        <w:rPr>
          <w:rFonts w:eastAsia="Cambria"/>
        </w:rPr>
        <w:t xml:space="preserve"> 201</w:t>
      </w:r>
      <w:r w:rsidR="00AD6C1D" w:rsidRPr="001155F8">
        <w:rPr>
          <w:rFonts w:eastAsia="Cambria"/>
        </w:rPr>
        <w:t>5</w:t>
      </w:r>
      <w:r w:rsidR="00B23AE8" w:rsidRPr="001155F8">
        <w:rPr>
          <w:rFonts w:eastAsia="Cambria"/>
        </w:rPr>
        <w:t>; 16(3):210-8</w:t>
      </w:r>
      <w:r w:rsidR="00AD6C1D" w:rsidRPr="001155F8">
        <w:rPr>
          <w:rFonts w:eastAsia="Cambria"/>
        </w:rPr>
        <w:t xml:space="preserve"> Jan 9. [Epub ahead of print]</w:t>
      </w:r>
      <w:r w:rsidRPr="001155F8">
        <w:rPr>
          <w:rFonts w:eastAsia="Cambria"/>
        </w:rPr>
        <w:t>.</w:t>
      </w:r>
      <w:r w:rsidR="00DD3D73" w:rsidRPr="001155F8">
        <w:rPr>
          <w:rFonts w:eastAsia="Cambria"/>
        </w:rPr>
        <w:t xml:space="preserve"> PMID 25581629</w:t>
      </w:r>
      <w:r w:rsidR="00D36649" w:rsidRPr="001155F8">
        <w:rPr>
          <w:rFonts w:eastAsia="Cambria"/>
        </w:rPr>
        <w:t>.</w:t>
      </w:r>
    </w:p>
    <w:p w:rsidR="00A44187" w:rsidRPr="001155F8" w:rsidRDefault="001A6BE3" w:rsidP="00A44187">
      <w:pPr>
        <w:numPr>
          <w:ilvl w:val="0"/>
          <w:numId w:val="3"/>
        </w:numPr>
        <w:ind w:left="540"/>
      </w:pPr>
      <w:r w:rsidRPr="001155F8">
        <w:rPr>
          <w:rFonts w:cs="Arial"/>
          <w:szCs w:val="22"/>
        </w:rPr>
        <w:lastRenderedPageBreak/>
        <w:t xml:space="preserve">Smith KA, Gothard MD, Schwartz HP, </w:t>
      </w:r>
      <w:r w:rsidRPr="001155F8">
        <w:rPr>
          <w:rFonts w:cs="Arial"/>
          <w:b/>
          <w:szCs w:val="22"/>
        </w:rPr>
        <w:t>Giuliano Jr. JS</w:t>
      </w:r>
      <w:r w:rsidRPr="001155F8">
        <w:rPr>
          <w:rFonts w:cs="Arial"/>
          <w:szCs w:val="22"/>
        </w:rPr>
        <w:t xml:space="preserve">, Forbes M, Bigham MT. Risk Factors for Failed Intubation in Pediatric and Neonatal Critical Care Specialty Transport. </w:t>
      </w:r>
      <w:r w:rsidRPr="001155F8">
        <w:rPr>
          <w:rFonts w:cs="Arial"/>
          <w:i/>
          <w:szCs w:val="22"/>
        </w:rPr>
        <w:t>Prehosp Emerg Care</w:t>
      </w:r>
      <w:r w:rsidRPr="001155F8">
        <w:rPr>
          <w:rFonts w:cs="Arial"/>
          <w:szCs w:val="22"/>
        </w:rPr>
        <w:t xml:space="preserve"> 201</w:t>
      </w:r>
      <w:r w:rsidR="00AD6C1D" w:rsidRPr="001155F8">
        <w:rPr>
          <w:rFonts w:cs="Arial"/>
          <w:szCs w:val="22"/>
        </w:rPr>
        <w:t>5; 19(1): 17-22.</w:t>
      </w:r>
      <w:r w:rsidR="00A44187" w:rsidRPr="001155F8">
        <w:t xml:space="preserve"> </w:t>
      </w:r>
      <w:r w:rsidR="00F42AFC" w:rsidRPr="001155F8">
        <w:t xml:space="preserve">Oct 28 2014 </w:t>
      </w:r>
      <w:r w:rsidR="00F42AFC" w:rsidRPr="001155F8">
        <w:rPr>
          <w:rFonts w:eastAsia="Cambria"/>
        </w:rPr>
        <w:t>[Epub ahead of print]. PMID 25350689.</w:t>
      </w:r>
    </w:p>
    <w:p w:rsidR="001A6BE3" w:rsidRPr="001155F8" w:rsidRDefault="00A44187" w:rsidP="004223C3">
      <w:pPr>
        <w:numPr>
          <w:ilvl w:val="0"/>
          <w:numId w:val="3"/>
        </w:numPr>
        <w:ind w:left="540"/>
      </w:pPr>
      <w:r w:rsidRPr="001155F8">
        <w:t>Weiss SL, Fitzgerald JC, Pappachan J, Wheeler D, Jaramillo-Bustamante JC, Salloo A, Singhi SC, Erickson S, Roy JA, Bush JL, Nadkarni VM, Thomas NJ; for the SPROUT Study Investigators and Pediatric Acute Lung Injury and Sepsis Investigators (</w:t>
      </w:r>
      <w:r w:rsidRPr="001155F8">
        <w:rPr>
          <w:b/>
        </w:rPr>
        <w:t>PALISI</w:t>
      </w:r>
      <w:r w:rsidRPr="001155F8">
        <w:t xml:space="preserve">) Network. Global Epidemiology of Pediatric Severe Sepsis: the Sepsis PRevalence OUtcomes, and Therapies Study. </w:t>
      </w:r>
      <w:r w:rsidRPr="001155F8">
        <w:rPr>
          <w:i/>
        </w:rPr>
        <w:t>Am J Respir Crit Care</w:t>
      </w:r>
      <w:r w:rsidRPr="001155F8">
        <w:t xml:space="preserve"> </w:t>
      </w:r>
      <w:r w:rsidRPr="001155F8">
        <w:rPr>
          <w:i/>
        </w:rPr>
        <w:t>Med</w:t>
      </w:r>
      <w:r w:rsidRPr="001155F8">
        <w:t>. 2015</w:t>
      </w:r>
      <w:r w:rsidR="00B23AE8" w:rsidRPr="001155F8">
        <w:t>; 191(10):1147-57.</w:t>
      </w:r>
      <w:r w:rsidRPr="001155F8">
        <w:t xml:space="preserve"> Mar 3 [Epub ahead of print].</w:t>
      </w:r>
      <w:r w:rsidR="00F42AFC" w:rsidRPr="001155F8">
        <w:t xml:space="preserve"> PMID 25734408.</w:t>
      </w:r>
    </w:p>
    <w:p w:rsidR="008F0AC4" w:rsidRPr="002B7DE1" w:rsidRDefault="00B23AE8" w:rsidP="008F0AC4">
      <w:pPr>
        <w:numPr>
          <w:ilvl w:val="0"/>
          <w:numId w:val="3"/>
        </w:numPr>
        <w:ind w:left="540"/>
      </w:pPr>
      <w:r w:rsidRPr="001155F8">
        <w:t xml:space="preserve">Weiss SL, Fitzgerald JC, Maffei FA, Kane JM, Rodriguez-Nunez A, Hsing DD, Franzon D, Kee SY, Bush JL, Roy JA, Thomas NJ, Nadkarni VM; for the </w:t>
      </w:r>
      <w:r w:rsidRPr="001155F8">
        <w:rPr>
          <w:b/>
        </w:rPr>
        <w:t>SPROUT</w:t>
      </w:r>
      <w:r w:rsidRPr="002B7DE1">
        <w:t xml:space="preserve"> Study Investigators and Pediatric Acute Lung Injury and Sepsis Investigators Network. Discordant identification of pediatric severe sepsis by research and clinical definitions in the SPROUT international point prevalence study. </w:t>
      </w:r>
      <w:r w:rsidRPr="002B7DE1">
        <w:rPr>
          <w:i/>
        </w:rPr>
        <w:t>Crit Care</w:t>
      </w:r>
      <w:r w:rsidRPr="002B7DE1">
        <w:t>. 2015;</w:t>
      </w:r>
      <w:r w:rsidR="00BA7FD9" w:rsidRPr="002B7DE1">
        <w:t xml:space="preserve"> 19:325.</w:t>
      </w:r>
      <w:r w:rsidR="008F0AC4" w:rsidRPr="002B7DE1">
        <w:t xml:space="preserve"> </w:t>
      </w:r>
      <w:r w:rsidR="00F42AFC">
        <w:t>PMID 26373923.</w:t>
      </w:r>
    </w:p>
    <w:p w:rsidR="008F0AC4" w:rsidRPr="002B7DE1" w:rsidRDefault="008F0AC4" w:rsidP="008F0AC4">
      <w:pPr>
        <w:numPr>
          <w:ilvl w:val="0"/>
          <w:numId w:val="3"/>
        </w:numPr>
        <w:ind w:left="540"/>
      </w:pPr>
      <w:r w:rsidRPr="002B7DE1">
        <w:t xml:space="preserve">Rehder KJ, </w:t>
      </w:r>
      <w:r w:rsidRPr="002B7DE1">
        <w:rPr>
          <w:b/>
        </w:rPr>
        <w:t>Giuliano Jr. JS (co-first author)</w:t>
      </w:r>
      <w:r w:rsidRPr="002B7DE1">
        <w:t>, Napolitano N, Turner DA, Nuthall G, Nadkarni VM, Nishisaki A for the NEAR4KIDS and PALISI Investigators. Increased Occurrenc</w:t>
      </w:r>
      <w:r w:rsidR="00593E8E" w:rsidRPr="002B7DE1">
        <w:t>e</w:t>
      </w:r>
      <w:r w:rsidRPr="002B7DE1">
        <w:t xml:space="preserve"> of Tracheal Intubation Associated Events during Nights and Weekends in the Pediatric Intensive Care Unit. </w:t>
      </w:r>
      <w:r w:rsidRPr="002B7DE1">
        <w:rPr>
          <w:i/>
        </w:rPr>
        <w:t>Crit Care Med.</w:t>
      </w:r>
      <w:r w:rsidRPr="002B7DE1">
        <w:t xml:space="preserve"> 2015; 43(12): 2668-74.</w:t>
      </w:r>
      <w:r w:rsidR="00DD3D73" w:rsidRPr="002B7DE1">
        <w:t xml:space="preserve"> PMID 26465221</w:t>
      </w:r>
      <w:r w:rsidR="00D36649">
        <w:t>.</w:t>
      </w:r>
    </w:p>
    <w:p w:rsidR="006A508B" w:rsidRPr="002B7DE1" w:rsidRDefault="009A23E2" w:rsidP="006A508B">
      <w:pPr>
        <w:numPr>
          <w:ilvl w:val="0"/>
          <w:numId w:val="3"/>
        </w:numPr>
        <w:ind w:left="540"/>
      </w:pPr>
      <w:r w:rsidRPr="002B7DE1">
        <w:t xml:space="preserve">Sanders Jr. RC, Nett ST, Davis KF, Parker MM, Bysani K, Adu-Darko M, Bird GL, Cheifetz, IM, </w:t>
      </w:r>
      <w:r w:rsidR="004A6A38" w:rsidRPr="002B7DE1">
        <w:t xml:space="preserve">Derbyshire AT, Emeriaud G, </w:t>
      </w:r>
      <w:r w:rsidRPr="002B7DE1">
        <w:rPr>
          <w:b/>
        </w:rPr>
        <w:t>Giuliano Jr. JS</w:t>
      </w:r>
      <w:r w:rsidRPr="002B7DE1">
        <w:t xml:space="preserve">, Graciano AL, Hagiwara Y, Hefley G, Ikeyama T, Jarvis JD, Kamat P, Krishna AS, Lee A, Lee JH, Li S, Meyer K, Montgomery VL, Nagai Y, Pinto M, Rehder KJ, Saito O, Shenoi AN, Taekema HC, Tarquinio KM, Thompson A, Turner DA, Nadkarni V, Nishisaki A, for the National Emergency Airway Registry for Children (NEAR4KIDS) Investigators and Pediatric Acute Lung Injury and Sepsis Investigators (PALISI) Network. Family Presence During Pediatric Tracheal Intubations. </w:t>
      </w:r>
      <w:r w:rsidRPr="002B7DE1">
        <w:rPr>
          <w:i/>
        </w:rPr>
        <w:t>JAMA Pediatrics.</w:t>
      </w:r>
      <w:r w:rsidRPr="002B7DE1">
        <w:t xml:space="preserve"> 2016; 170(3):e154627.</w:t>
      </w:r>
      <w:r w:rsidR="006A508B" w:rsidRPr="002B7DE1">
        <w:t xml:space="preserve"> </w:t>
      </w:r>
      <w:r w:rsidR="00DD3D73" w:rsidRPr="002B7DE1">
        <w:t>PMID 26954533</w:t>
      </w:r>
      <w:r w:rsidR="00D36649">
        <w:t>.</w:t>
      </w:r>
    </w:p>
    <w:p w:rsidR="00E72DF2" w:rsidRPr="002B7DE1" w:rsidRDefault="006A508B" w:rsidP="00E72DF2">
      <w:pPr>
        <w:numPr>
          <w:ilvl w:val="0"/>
          <w:numId w:val="3"/>
        </w:numPr>
        <w:ind w:left="540"/>
      </w:pPr>
      <w:r w:rsidRPr="002B7DE1">
        <w:t xml:space="preserve">Randolph AG, Agan AA, Flanagan RF, Meece JK, Fitzgerald JC, Loftis LL, Truemper EJ, Li S, Ferdinands JM, the Pediatric Acute Lung Injury and Sepsis Investigators </w:t>
      </w:r>
      <w:r w:rsidRPr="002B7DE1">
        <w:rPr>
          <w:b/>
        </w:rPr>
        <w:t>(PALISI) PICUFlu Study Group</w:t>
      </w:r>
      <w:r w:rsidRPr="002B7DE1">
        <w:t xml:space="preserve">. Optimizing Virus Identification in Critically Ill Children Suspected of Having an Acute Severe Viral Infection. </w:t>
      </w:r>
      <w:r w:rsidRPr="002B7DE1">
        <w:rPr>
          <w:rFonts w:eastAsia="Cambria"/>
          <w:i/>
        </w:rPr>
        <w:t>Pediatr Crit Care Med</w:t>
      </w:r>
      <w:r w:rsidRPr="002B7DE1">
        <w:rPr>
          <w:rFonts w:eastAsia="Cambria"/>
        </w:rPr>
        <w:t xml:space="preserve"> </w:t>
      </w:r>
      <w:r w:rsidRPr="002B7DE1">
        <w:t>2016;17(4):279-86.</w:t>
      </w:r>
      <w:r w:rsidR="00C41EB4">
        <w:rPr>
          <w:b/>
        </w:rPr>
        <w:t xml:space="preserve"> </w:t>
      </w:r>
      <w:r w:rsidR="00C41EB4">
        <w:t>PMID 26895562.</w:t>
      </w:r>
    </w:p>
    <w:p w:rsidR="00144535" w:rsidRPr="002B7DE1" w:rsidRDefault="00144535" w:rsidP="00E72DF2">
      <w:pPr>
        <w:numPr>
          <w:ilvl w:val="0"/>
          <w:numId w:val="3"/>
        </w:numPr>
        <w:ind w:left="540"/>
      </w:pPr>
      <w:r w:rsidRPr="002B7DE1">
        <w:t xml:space="preserve">Shiima Y, Berg RA, Bogner HR, Morales KH, Nadkarni VM, Nishisaki A, for the </w:t>
      </w:r>
      <w:r w:rsidRPr="002B7DE1">
        <w:rPr>
          <w:b/>
        </w:rPr>
        <w:t>National Emergency Airway Registry for Children</w:t>
      </w:r>
      <w:r w:rsidRPr="002B7DE1">
        <w:t xml:space="preserve"> and the Pediatric Acute Lung Injury and Sepsis Investigators. Cardiac Arrests Associated With Tracheal Intubations in PICUs: A Multicenter Cohort Study. </w:t>
      </w:r>
      <w:r w:rsidRPr="002B7DE1">
        <w:rPr>
          <w:i/>
        </w:rPr>
        <w:t>Crit Care Med</w:t>
      </w:r>
      <w:r w:rsidRPr="002B7DE1">
        <w:t xml:space="preserve"> 2016</w:t>
      </w:r>
      <w:r w:rsidR="00D36649">
        <w:t>; 44(9): 1675-82</w:t>
      </w:r>
      <w:r w:rsidRPr="002B7DE1">
        <w:t>. April 11 [Epub ahead of print].</w:t>
      </w:r>
      <w:r w:rsidR="00D36649">
        <w:t xml:space="preserve"> PMID 27071070.</w:t>
      </w:r>
    </w:p>
    <w:p w:rsidR="00A94ADA" w:rsidRPr="002B7DE1" w:rsidRDefault="00A52988" w:rsidP="00E72DF2">
      <w:pPr>
        <w:numPr>
          <w:ilvl w:val="0"/>
          <w:numId w:val="3"/>
        </w:numPr>
        <w:ind w:left="540"/>
      </w:pPr>
      <w:r w:rsidRPr="002B7DE1">
        <w:rPr>
          <w:b/>
        </w:rPr>
        <w:t>Giuliano Jr. JS</w:t>
      </w:r>
      <w:r w:rsidRPr="002B7DE1">
        <w:t xml:space="preserve">, Markovitz BP, Brierley J, Levin R, Williams G, Lum LCS, Dorofaeff T, Cruces P, Bush JL, Keele L, Nadkarni VM, Thomas NJ, Fitzgerald JC, Weiss SL; Sepsis PRevalence, OUtcomes, and Therapies Study Investigators and Pediatric Acute Lung Injury and Sepsis Investigators Network. Comparison of Pediatric Severe Sepsis Managed in U. S. and European Intensive Care Units. </w:t>
      </w:r>
      <w:r w:rsidRPr="002B7DE1">
        <w:rPr>
          <w:rFonts w:eastAsia="Cambria"/>
          <w:i/>
        </w:rPr>
        <w:lastRenderedPageBreak/>
        <w:t>Pediatr Crit Care Med</w:t>
      </w:r>
      <w:r w:rsidRPr="002B7DE1">
        <w:rPr>
          <w:rFonts w:eastAsia="Cambria"/>
        </w:rPr>
        <w:t xml:space="preserve"> </w:t>
      </w:r>
      <w:r w:rsidRPr="002B7DE1">
        <w:t>2016</w:t>
      </w:r>
      <w:r w:rsidR="00D36649">
        <w:t>; 17(6): 522-30</w:t>
      </w:r>
      <w:r w:rsidRPr="002B7DE1">
        <w:t>. April 27 [Epub ahead of print]</w:t>
      </w:r>
      <w:r w:rsidR="00E72DF2" w:rsidRPr="002B7DE1">
        <w:t>.</w:t>
      </w:r>
      <w:r w:rsidR="00D36649">
        <w:t xml:space="preserve"> PMID 27124566.</w:t>
      </w:r>
    </w:p>
    <w:p w:rsidR="00967FB4" w:rsidRDefault="00967FB4" w:rsidP="00E72DF2">
      <w:pPr>
        <w:numPr>
          <w:ilvl w:val="0"/>
          <w:numId w:val="3"/>
        </w:numPr>
        <w:ind w:left="540"/>
      </w:pPr>
      <w:r w:rsidRPr="002B7DE1">
        <w:t>Lee JH, Turner DA, Kamat P, Nett S, Shults J, Nadkarni VM, Nishisaki A, Pediatric Acute Lung Injury and Sepsis Investigators (PALISI), National Emergency Airway Registry for Children (</w:t>
      </w:r>
      <w:r w:rsidRPr="002B7DE1">
        <w:rPr>
          <w:b/>
        </w:rPr>
        <w:t>NEAR4KIDS</w:t>
      </w:r>
      <w:r w:rsidRPr="002B7DE1">
        <w:t xml:space="preserve">). The number of tracheal attempts matters! A prospective multi-institutional pediatric observational study. </w:t>
      </w:r>
      <w:r w:rsidRPr="00DA0435">
        <w:rPr>
          <w:i/>
        </w:rPr>
        <w:t>BMC Pediatr</w:t>
      </w:r>
      <w:r w:rsidR="00DD3D73" w:rsidRPr="002B7DE1">
        <w:t xml:space="preserve"> 2016; 16(1):58. PMID 27130327</w:t>
      </w:r>
      <w:r w:rsidR="00795EF1">
        <w:t>.</w:t>
      </w:r>
    </w:p>
    <w:p w:rsidR="00405A62" w:rsidRPr="00405A62" w:rsidRDefault="00405A62" w:rsidP="00405A62">
      <w:pPr>
        <w:numPr>
          <w:ilvl w:val="0"/>
          <w:numId w:val="3"/>
        </w:numPr>
        <w:ind w:left="540"/>
      </w:pPr>
      <w:r w:rsidRPr="002B7DE1">
        <w:t xml:space="preserve">Carroll CL, Faustino EVS, Pinto MG, Sala KA, Canarie MF, Li S, </w:t>
      </w:r>
      <w:r w:rsidRPr="002B7DE1">
        <w:rPr>
          <w:b/>
        </w:rPr>
        <w:t>Giuliano Jr. JS</w:t>
      </w:r>
      <w:r w:rsidRPr="002B7DE1">
        <w:t xml:space="preserve"> for the Northeast Pediatric Critical Care Research Consortium. A Regional Cohort Study of the Treatment of Critically Ill Children with Bronchiolitis. </w:t>
      </w:r>
      <w:r w:rsidRPr="002B7DE1">
        <w:rPr>
          <w:i/>
        </w:rPr>
        <w:t>J</w:t>
      </w:r>
      <w:r w:rsidRPr="002B7DE1">
        <w:t xml:space="preserve"> </w:t>
      </w:r>
      <w:r w:rsidRPr="002B7DE1">
        <w:rPr>
          <w:i/>
        </w:rPr>
        <w:t>Asthma</w:t>
      </w:r>
      <w:r w:rsidRPr="002B7DE1">
        <w:t xml:space="preserve"> 2016. May 13</w:t>
      </w:r>
      <w:r>
        <w:t>: 1-6</w:t>
      </w:r>
      <w:r w:rsidRPr="002B7DE1">
        <w:t xml:space="preserve"> [Epub ahead of print].</w:t>
      </w:r>
      <w:r>
        <w:t xml:space="preserve"> PMID 27177013.</w:t>
      </w:r>
    </w:p>
    <w:p w:rsidR="00CA3059" w:rsidRPr="00DA0435" w:rsidRDefault="00405A62" w:rsidP="00405A62">
      <w:pPr>
        <w:numPr>
          <w:ilvl w:val="0"/>
          <w:numId w:val="3"/>
        </w:numPr>
        <w:ind w:left="540"/>
      </w:pPr>
      <w:r w:rsidRPr="009C5165">
        <w:t>Fitzgerald</w:t>
      </w:r>
      <w:r>
        <w:t xml:space="preserve"> JC, Basu R, Akcan-Arikan A, Izquierdo LM, Pineres Olave BE, Hassinger AB, Szczepanski M, Deep A, Williams D, Sapru A, Roy JA, Nadkarni VM, Thomas NJ, Weiss SL, Furth </w:t>
      </w:r>
      <w:r w:rsidRPr="003D64B0">
        <w:t>S</w:t>
      </w:r>
      <w:r w:rsidRPr="003D64B0">
        <w:rPr>
          <w:iCs/>
        </w:rPr>
        <w:t xml:space="preserve"> for the </w:t>
      </w:r>
      <w:r w:rsidRPr="003D64B0">
        <w:rPr>
          <w:b/>
          <w:iCs/>
        </w:rPr>
        <w:t>SPROUT</w:t>
      </w:r>
      <w:r w:rsidRPr="003D64B0">
        <w:rPr>
          <w:iCs/>
        </w:rPr>
        <w:t xml:space="preserve"> Study Investigators and Pediatric Acute Lung Injury and Sepsis Investigators (PALISI) Network</w:t>
      </w:r>
      <w:r w:rsidRPr="003D64B0">
        <w:t xml:space="preserve">. </w:t>
      </w:r>
      <w:r w:rsidRPr="003D64B0">
        <w:rPr>
          <w:bCs/>
        </w:rPr>
        <w:t>Acute</w:t>
      </w:r>
      <w:r w:rsidRPr="00E327B7">
        <w:rPr>
          <w:bCs/>
        </w:rPr>
        <w:t xml:space="preserve"> kidney injury in pediatric severe sepsis, an independent risk for death and new disability.</w:t>
      </w:r>
      <w:r>
        <w:rPr>
          <w:bCs/>
        </w:rPr>
        <w:t xml:space="preserve"> </w:t>
      </w:r>
      <w:r w:rsidRPr="003901B6">
        <w:rPr>
          <w:bCs/>
          <w:i/>
        </w:rPr>
        <w:t>Crit Care Med</w:t>
      </w:r>
      <w:r>
        <w:rPr>
          <w:bCs/>
        </w:rPr>
        <w:t xml:space="preserve"> 2016</w:t>
      </w:r>
      <w:r w:rsidR="003D64B0">
        <w:rPr>
          <w:bCs/>
        </w:rPr>
        <w:t xml:space="preserve">; 44(12): 2241-2250 </w:t>
      </w:r>
      <w:r>
        <w:rPr>
          <w:bCs/>
        </w:rPr>
        <w:t xml:space="preserve">Aug 10 </w:t>
      </w:r>
      <w:r w:rsidRPr="002B7DE1">
        <w:rPr>
          <w:rFonts w:eastAsia="Cambria"/>
        </w:rPr>
        <w:t>[Epub ahead of print].</w:t>
      </w:r>
      <w:r>
        <w:rPr>
          <w:rFonts w:eastAsia="Cambria"/>
        </w:rPr>
        <w:t xml:space="preserve"> PMID 27513354.</w:t>
      </w:r>
    </w:p>
    <w:p w:rsidR="00DA0435" w:rsidRPr="003901B6" w:rsidRDefault="00DA0435" w:rsidP="00DA0435">
      <w:pPr>
        <w:numPr>
          <w:ilvl w:val="0"/>
          <w:numId w:val="3"/>
        </w:numPr>
        <w:ind w:left="540"/>
        <w:contextualSpacing/>
        <w:rPr>
          <w:rFonts w:eastAsia="Cambria"/>
        </w:rPr>
      </w:pPr>
      <w:r w:rsidRPr="00B67D76">
        <w:t>Lin</w:t>
      </w:r>
      <w:r w:rsidRPr="003901B6">
        <w:t xml:space="preserve"> JC, Spinella PC, Fitzgerald JC, Tucci M, Bush JL, Nadkarni VM, Thomas NJ, Weiss SL </w:t>
      </w:r>
      <w:r w:rsidRPr="00B67D76">
        <w:rPr>
          <w:iCs/>
        </w:rPr>
        <w:t>for the Pediatric Acute Lung Injury and Sepsis Investigators (</w:t>
      </w:r>
      <w:r w:rsidRPr="007B48A7">
        <w:rPr>
          <w:b/>
          <w:iCs/>
        </w:rPr>
        <w:t>PALISI</w:t>
      </w:r>
      <w:r w:rsidRPr="00B67D76">
        <w:rPr>
          <w:iCs/>
        </w:rPr>
        <w:t>) Network</w:t>
      </w:r>
      <w:r w:rsidRPr="00B67D76">
        <w:t>.</w:t>
      </w:r>
      <w:r w:rsidRPr="003901B6">
        <w:t xml:space="preserve"> </w:t>
      </w:r>
      <w:r w:rsidRPr="00B67D76">
        <w:rPr>
          <w:bCs/>
        </w:rPr>
        <w:t>New or progressive multiple organ dysfunction syndrome (NPMODS) in pediatric severe sepsis: a sepsis phenotype with higher morbidity and mortality.</w:t>
      </w:r>
      <w:r>
        <w:rPr>
          <w:bCs/>
        </w:rPr>
        <w:t xml:space="preserve"> </w:t>
      </w:r>
      <w:r>
        <w:rPr>
          <w:bCs/>
          <w:i/>
        </w:rPr>
        <w:t>Pediatr Crit Care Med</w:t>
      </w:r>
      <w:r>
        <w:rPr>
          <w:bCs/>
        </w:rPr>
        <w:t xml:space="preserve"> 201</w:t>
      </w:r>
      <w:r w:rsidR="007B48A7">
        <w:rPr>
          <w:bCs/>
        </w:rPr>
        <w:t>7; 18(1): 8-16</w:t>
      </w:r>
      <w:r w:rsidR="003D64B0">
        <w:rPr>
          <w:bCs/>
        </w:rPr>
        <w:t xml:space="preserve"> </w:t>
      </w:r>
      <w:r>
        <w:rPr>
          <w:bCs/>
        </w:rPr>
        <w:t xml:space="preserve">Oct 13 [Epub ahead of print]. </w:t>
      </w:r>
      <w:r w:rsidRPr="007B48A7">
        <w:rPr>
          <w:bCs/>
        </w:rPr>
        <w:t>PMID</w:t>
      </w:r>
      <w:r>
        <w:rPr>
          <w:bCs/>
        </w:rPr>
        <w:t xml:space="preserve"> </w:t>
      </w:r>
      <w:r w:rsidR="007B48A7">
        <w:rPr>
          <w:bCs/>
        </w:rPr>
        <w:t>28060151.</w:t>
      </w:r>
    </w:p>
    <w:p w:rsidR="00DA0435" w:rsidRPr="002B7DE1" w:rsidRDefault="00D74DFA" w:rsidP="00405A62">
      <w:pPr>
        <w:numPr>
          <w:ilvl w:val="0"/>
          <w:numId w:val="3"/>
        </w:numPr>
        <w:ind w:left="540"/>
      </w:pPr>
      <w:r w:rsidRPr="002E60B1">
        <w:rPr>
          <w:rFonts w:eastAsia="Cambria"/>
        </w:rPr>
        <w:t>Yu</w:t>
      </w:r>
      <w:r>
        <w:rPr>
          <w:rFonts w:eastAsia="Cambria"/>
        </w:rPr>
        <w:t xml:space="preserve"> KOA, Randolph AG, Agan AA, Yip WK, Truemper EJ, Weiss SL, Acherman KG, Schwarz AJ, </w:t>
      </w:r>
      <w:r w:rsidRPr="00E41DE2">
        <w:rPr>
          <w:rFonts w:eastAsia="Cambria"/>
          <w:b/>
        </w:rPr>
        <w:t>Giuliano Jr JS</w:t>
      </w:r>
      <w:r>
        <w:rPr>
          <w:rFonts w:eastAsia="Cambria"/>
        </w:rPr>
        <w:t xml:space="preserve">, Hall MW, Wardenburg JB on behalf of the Pediatric Acute Lung Injury and Sepsis Investigators PICFlu Group. </w:t>
      </w:r>
      <w:r w:rsidRPr="00E41DE2">
        <w:rPr>
          <w:rFonts w:eastAsia="Cambria"/>
          <w:i/>
        </w:rPr>
        <w:t>Staphylococcus aureus</w:t>
      </w:r>
      <w:r>
        <w:rPr>
          <w:rFonts w:eastAsia="Cambria"/>
        </w:rPr>
        <w:t xml:space="preserve"> α-toxin response distinguishes respiratory virus-MRSA co-infection in children. </w:t>
      </w:r>
      <w:r>
        <w:rPr>
          <w:rFonts w:eastAsia="Cambria"/>
          <w:i/>
        </w:rPr>
        <w:t>J Infect Dis</w:t>
      </w:r>
      <w:r w:rsidRPr="00E41DE2">
        <w:rPr>
          <w:rFonts w:eastAsia="Cambria"/>
          <w:i/>
        </w:rPr>
        <w:t xml:space="preserve"> </w:t>
      </w:r>
      <w:r w:rsidRPr="00D74DFA">
        <w:rPr>
          <w:rFonts w:eastAsia="Cambria"/>
        </w:rPr>
        <w:t>2016</w:t>
      </w:r>
      <w:r>
        <w:rPr>
          <w:rFonts w:eastAsia="Cambria"/>
        </w:rPr>
        <w:t xml:space="preserve"> Sep 20 [Epub ahead of print]. PMID 27651418.</w:t>
      </w:r>
    </w:p>
    <w:p w:rsidR="009A23E2" w:rsidRPr="002B7DE1" w:rsidRDefault="009A23E2" w:rsidP="009A23E2"/>
    <w:p w:rsidR="00A94ADA" w:rsidRPr="002B7DE1" w:rsidRDefault="00A94ADA" w:rsidP="00A94ADA">
      <w:pPr>
        <w:ind w:left="180"/>
        <w:rPr>
          <w:b/>
        </w:rPr>
      </w:pPr>
      <w:r w:rsidRPr="002B7DE1">
        <w:rPr>
          <w:b/>
        </w:rPr>
        <w:t>Chapters, Books</w:t>
      </w:r>
      <w:r w:rsidR="00006AD1" w:rsidRPr="002B7DE1">
        <w:rPr>
          <w:b/>
        </w:rPr>
        <w:t>, and Reviews</w:t>
      </w:r>
    </w:p>
    <w:p w:rsidR="00A94ADA" w:rsidRPr="002B7DE1" w:rsidRDefault="00A94ADA" w:rsidP="00006AD1">
      <w:pPr>
        <w:numPr>
          <w:ilvl w:val="0"/>
          <w:numId w:val="7"/>
        </w:numPr>
        <w:ind w:left="540"/>
      </w:pPr>
      <w:r w:rsidRPr="002B7DE1">
        <w:rPr>
          <w:b/>
        </w:rPr>
        <w:t>Giuliano Jr. JS,</w:t>
      </w:r>
      <w:r w:rsidRPr="002B7DE1">
        <w:t xml:space="preserve"> Wheeler DS. Critical appraisal of: Zurcher M, Tramer MR, Walder B. Colonization and Bloodstream Infection with Single- Versus Multi-Lumen Central Venous Catheters: A Quantitative Systematic Review. </w:t>
      </w:r>
      <w:r w:rsidRPr="002B7DE1">
        <w:rPr>
          <w:i/>
        </w:rPr>
        <w:t>Anesth Analg</w:t>
      </w:r>
      <w:r w:rsidRPr="002B7DE1">
        <w:t xml:space="preserve"> 2004;99: 177-182. In The PedsCCM Evidence-Based Journal Club, April 3, 2008</w:t>
      </w:r>
    </w:p>
    <w:p w:rsidR="00A94ADA" w:rsidRPr="002B7DE1" w:rsidRDefault="00A94ADA" w:rsidP="00006AD1">
      <w:pPr>
        <w:numPr>
          <w:ilvl w:val="0"/>
          <w:numId w:val="7"/>
        </w:numPr>
        <w:ind w:left="540"/>
      </w:pPr>
      <w:r w:rsidRPr="002B7DE1">
        <w:t xml:space="preserve">Wheeler DS, </w:t>
      </w:r>
      <w:r w:rsidRPr="002B7DE1">
        <w:rPr>
          <w:b/>
        </w:rPr>
        <w:t>Giuliano Jr. JS</w:t>
      </w:r>
      <w:r w:rsidRPr="002B7DE1">
        <w:t xml:space="preserve">, Mack EH. Oncologic Emergencies in the PICU. </w:t>
      </w:r>
      <w:r w:rsidRPr="002B7DE1">
        <w:rPr>
          <w:i/>
        </w:rPr>
        <w:t>Pediatric Multiprofessional Critical Care Review</w:t>
      </w:r>
      <w:r w:rsidRPr="002B7DE1">
        <w:t xml:space="preserve"> 2008; 361-372</w:t>
      </w:r>
    </w:p>
    <w:p w:rsidR="00362701" w:rsidRPr="002B7DE1" w:rsidRDefault="00362701" w:rsidP="00362701">
      <w:pPr>
        <w:numPr>
          <w:ilvl w:val="0"/>
          <w:numId w:val="7"/>
        </w:numPr>
        <w:ind w:left="540"/>
        <w:rPr>
          <w:bCs/>
          <w:lang w:val="es-ES_tradnl"/>
        </w:rPr>
      </w:pPr>
      <w:r w:rsidRPr="002B7DE1">
        <w:rPr>
          <w:bCs/>
        </w:rPr>
        <w:t xml:space="preserve">Faustino EVS, </w:t>
      </w:r>
      <w:r w:rsidRPr="002B7DE1">
        <w:rPr>
          <w:b/>
          <w:bCs/>
        </w:rPr>
        <w:t>Giuliano JS</w:t>
      </w:r>
      <w:r w:rsidRPr="002B7DE1">
        <w:rPr>
          <w:bCs/>
        </w:rPr>
        <w:t xml:space="preserve">.  Dehydration, Sepsis and Shock. In: </w:t>
      </w:r>
      <w:r w:rsidRPr="002B7DE1">
        <w:rPr>
          <w:bCs/>
          <w:i/>
        </w:rPr>
        <w:t xml:space="preserve">Fundamentals of Pediatrics: Competency-based. </w:t>
      </w:r>
      <w:r w:rsidRPr="002B7DE1">
        <w:rPr>
          <w:bCs/>
        </w:rPr>
        <w:t xml:space="preserve">Quezon City: C&amp;E Publishers. 2010 </w:t>
      </w:r>
      <w:r w:rsidRPr="002B7DE1">
        <w:rPr>
          <w:bCs/>
          <w:i/>
          <w:lang w:val="es-ES_tradnl"/>
        </w:rPr>
        <w:t>In Press</w:t>
      </w:r>
    </w:p>
    <w:p w:rsidR="00012A63" w:rsidRPr="002B7DE1" w:rsidRDefault="00A94ADA" w:rsidP="00012A63">
      <w:pPr>
        <w:numPr>
          <w:ilvl w:val="0"/>
          <w:numId w:val="7"/>
        </w:numPr>
        <w:ind w:left="540"/>
        <w:rPr>
          <w:bCs/>
          <w:i/>
        </w:rPr>
      </w:pPr>
      <w:r w:rsidRPr="002B7DE1">
        <w:rPr>
          <w:b/>
          <w:bCs/>
        </w:rPr>
        <w:t>Giuliano Jr. JS</w:t>
      </w:r>
      <w:r w:rsidRPr="002B7DE1">
        <w:rPr>
          <w:bCs/>
        </w:rPr>
        <w:t>, Lahni PM, Wong HR, Wheeler DS. Pediatric sepsis</w:t>
      </w:r>
      <w:r w:rsidR="00AF2795" w:rsidRPr="002B7DE1">
        <w:rPr>
          <w:bCs/>
        </w:rPr>
        <w:t xml:space="preserve"> – Part V</w:t>
      </w:r>
      <w:r w:rsidRPr="002B7DE1">
        <w:rPr>
          <w:bCs/>
        </w:rPr>
        <w:t xml:space="preserve">: Extracellular Heat Shock Proteins: Alarmins for the Host Immune System. </w:t>
      </w:r>
      <w:r w:rsidRPr="002B7DE1">
        <w:rPr>
          <w:bCs/>
          <w:i/>
        </w:rPr>
        <w:t>Open Inflamm J</w:t>
      </w:r>
      <w:r w:rsidRPr="002B7DE1">
        <w:rPr>
          <w:bCs/>
        </w:rPr>
        <w:t xml:space="preserve"> 2011</w:t>
      </w:r>
      <w:r w:rsidR="00AF2795" w:rsidRPr="002B7DE1">
        <w:rPr>
          <w:bCs/>
        </w:rPr>
        <w:t>;</w:t>
      </w:r>
      <w:r w:rsidRPr="002B7DE1">
        <w:rPr>
          <w:bCs/>
        </w:rPr>
        <w:t xml:space="preserve"> </w:t>
      </w:r>
      <w:r w:rsidRPr="002B7DE1">
        <w:rPr>
          <w:bCs/>
          <w:i/>
        </w:rPr>
        <w:t>4</w:t>
      </w:r>
      <w:r w:rsidRPr="002B7DE1">
        <w:rPr>
          <w:bCs/>
        </w:rPr>
        <w:t>, (Suppl 1-M6) 49-60</w:t>
      </w:r>
      <w:r w:rsidR="00C41EB4">
        <w:rPr>
          <w:bCs/>
        </w:rPr>
        <w:t>. PMID 24765217.</w:t>
      </w:r>
    </w:p>
    <w:p w:rsidR="00012A63" w:rsidRPr="002B7DE1" w:rsidRDefault="00362701" w:rsidP="00012A63">
      <w:pPr>
        <w:numPr>
          <w:ilvl w:val="0"/>
          <w:numId w:val="7"/>
        </w:numPr>
        <w:ind w:left="540"/>
        <w:rPr>
          <w:bCs/>
          <w:i/>
        </w:rPr>
      </w:pPr>
      <w:r w:rsidRPr="002B7DE1">
        <w:rPr>
          <w:b/>
          <w:bCs/>
        </w:rPr>
        <w:t xml:space="preserve">Giuliano Jr. JS.  </w:t>
      </w:r>
      <w:r w:rsidRPr="002B7DE1">
        <w:rPr>
          <w:bCs/>
        </w:rPr>
        <w:t xml:space="preserve">Septic Shock.  </w:t>
      </w:r>
      <w:r w:rsidRPr="002B7DE1">
        <w:rPr>
          <w:bCs/>
          <w:i/>
        </w:rPr>
        <w:t>The Open Pediatric Medicine Journal</w:t>
      </w:r>
      <w:r w:rsidRPr="002B7DE1">
        <w:rPr>
          <w:bCs/>
        </w:rPr>
        <w:t xml:space="preserve"> 2013, </w:t>
      </w:r>
      <w:r w:rsidRPr="002B7DE1">
        <w:rPr>
          <w:bCs/>
          <w:i/>
        </w:rPr>
        <w:t>7</w:t>
      </w:r>
      <w:r w:rsidRPr="002B7DE1">
        <w:rPr>
          <w:bCs/>
        </w:rPr>
        <w:t>, (Suppl 1: M6) 28-34.</w:t>
      </w:r>
      <w:r w:rsidR="00012A63" w:rsidRPr="002B7DE1">
        <w:rPr>
          <w:bCs/>
        </w:rPr>
        <w:t xml:space="preserve"> </w:t>
      </w:r>
    </w:p>
    <w:p w:rsidR="00AF2795" w:rsidRPr="002B7DE1" w:rsidRDefault="00012A63" w:rsidP="00AF2795">
      <w:pPr>
        <w:numPr>
          <w:ilvl w:val="0"/>
          <w:numId w:val="7"/>
        </w:numPr>
        <w:ind w:left="540"/>
        <w:rPr>
          <w:rFonts w:cs="Arial"/>
          <w:szCs w:val="22"/>
        </w:rPr>
      </w:pPr>
      <w:r w:rsidRPr="002B7DE1">
        <w:rPr>
          <w:bCs/>
        </w:rPr>
        <w:lastRenderedPageBreak/>
        <w:t xml:space="preserve">Polikoff LA and </w:t>
      </w:r>
      <w:r w:rsidRPr="002B7DE1">
        <w:rPr>
          <w:b/>
          <w:bCs/>
        </w:rPr>
        <w:t>Giuliano Jr. JS</w:t>
      </w:r>
      <w:r w:rsidRPr="002B7DE1">
        <w:rPr>
          <w:bCs/>
        </w:rPr>
        <w:t xml:space="preserve">. Up, Up and Away: Aeromedical Transport Physiology. </w:t>
      </w:r>
      <w:r w:rsidRPr="002B7DE1">
        <w:rPr>
          <w:bCs/>
          <w:i/>
        </w:rPr>
        <w:t>Clinical Pediatric Emergency Medicine</w:t>
      </w:r>
      <w:r w:rsidRPr="002B7DE1">
        <w:rPr>
          <w:bCs/>
        </w:rPr>
        <w:t>. Pediatric Transport Medicine edition. 2013; 14(3)</w:t>
      </w:r>
      <w:r w:rsidR="00D40D59" w:rsidRPr="002B7DE1">
        <w:rPr>
          <w:bCs/>
        </w:rPr>
        <w:t>:</w:t>
      </w:r>
      <w:r w:rsidRPr="002B7DE1">
        <w:rPr>
          <w:bCs/>
        </w:rPr>
        <w:t>223-230.</w:t>
      </w:r>
      <w:r w:rsidR="00AF2795" w:rsidRPr="002B7DE1">
        <w:rPr>
          <w:rFonts w:cs="Arial"/>
          <w:szCs w:val="22"/>
        </w:rPr>
        <w:t xml:space="preserve"> </w:t>
      </w:r>
    </w:p>
    <w:p w:rsidR="006A5225" w:rsidRPr="002B7DE1" w:rsidRDefault="00AF2795" w:rsidP="006A5225">
      <w:pPr>
        <w:numPr>
          <w:ilvl w:val="0"/>
          <w:numId w:val="7"/>
        </w:numPr>
        <w:ind w:left="540"/>
        <w:rPr>
          <w:bCs/>
        </w:rPr>
      </w:pPr>
      <w:r w:rsidRPr="002B7DE1">
        <w:rPr>
          <w:rFonts w:cs="Arial"/>
          <w:szCs w:val="22"/>
        </w:rPr>
        <w:t xml:space="preserve">Pierce R, Bigham MT, </w:t>
      </w:r>
      <w:r w:rsidRPr="002B7DE1">
        <w:rPr>
          <w:rFonts w:cs="Arial"/>
          <w:b/>
          <w:szCs w:val="22"/>
        </w:rPr>
        <w:t>Giuliano Jr. JS</w:t>
      </w:r>
      <w:r w:rsidRPr="002B7DE1">
        <w:rPr>
          <w:rFonts w:cs="Arial"/>
          <w:szCs w:val="22"/>
        </w:rPr>
        <w:t xml:space="preserve">. Use of Procalcitonin for the Prediction and Treatment of Acute Bacterial Infection in Children. </w:t>
      </w:r>
      <w:r w:rsidRPr="002B7DE1">
        <w:rPr>
          <w:rFonts w:cs="Arial"/>
          <w:i/>
          <w:szCs w:val="22"/>
        </w:rPr>
        <w:t xml:space="preserve">Current Opinion in Pediatrics </w:t>
      </w:r>
      <w:r w:rsidRPr="002B7DE1">
        <w:rPr>
          <w:rFonts w:cs="Arial"/>
          <w:szCs w:val="22"/>
        </w:rPr>
        <w:t>2014</w:t>
      </w:r>
      <w:r w:rsidR="00F42AFC">
        <w:rPr>
          <w:rFonts w:cs="Arial"/>
          <w:szCs w:val="22"/>
        </w:rPr>
        <w:t>; 26(3): 292-8.</w:t>
      </w:r>
      <w:r w:rsidRPr="002B7DE1">
        <w:rPr>
          <w:rFonts w:cs="Arial"/>
          <w:szCs w:val="22"/>
        </w:rPr>
        <w:t xml:space="preserve"> Apr 15. [Epub ahead of print].</w:t>
      </w:r>
      <w:r w:rsidR="006A5225" w:rsidRPr="002B7DE1">
        <w:rPr>
          <w:bCs/>
        </w:rPr>
        <w:t xml:space="preserve"> </w:t>
      </w:r>
      <w:r w:rsidR="00F42AFC">
        <w:rPr>
          <w:bCs/>
        </w:rPr>
        <w:t>PMID 24739491.</w:t>
      </w:r>
    </w:p>
    <w:p w:rsidR="00362701" w:rsidRPr="002B7DE1" w:rsidRDefault="006A5225" w:rsidP="006A5225">
      <w:pPr>
        <w:numPr>
          <w:ilvl w:val="0"/>
          <w:numId w:val="7"/>
        </w:numPr>
        <w:ind w:left="540"/>
        <w:rPr>
          <w:bCs/>
        </w:rPr>
      </w:pPr>
      <w:r w:rsidRPr="002B7DE1">
        <w:rPr>
          <w:bCs/>
        </w:rPr>
        <w:t xml:space="preserve">Thompson CD, Bigham MT, </w:t>
      </w:r>
      <w:r w:rsidRPr="002B7DE1">
        <w:rPr>
          <w:b/>
          <w:bCs/>
        </w:rPr>
        <w:t>Giuliano Jr.</w:t>
      </w:r>
      <w:r w:rsidRPr="002B7DE1">
        <w:rPr>
          <w:bCs/>
        </w:rPr>
        <w:t xml:space="preserve"> </w:t>
      </w:r>
      <w:r w:rsidRPr="002B7DE1">
        <w:rPr>
          <w:b/>
          <w:bCs/>
        </w:rPr>
        <w:t xml:space="preserve">JS.  </w:t>
      </w:r>
      <w:r w:rsidRPr="002B7DE1">
        <w:rPr>
          <w:bCs/>
        </w:rPr>
        <w:t xml:space="preserve">Interfacility Transport. </w:t>
      </w:r>
      <w:r w:rsidRPr="002B7DE1">
        <w:rPr>
          <w:bCs/>
          <w:i/>
        </w:rPr>
        <w:t>Pediatric Critical Care Medicine: Care of the Critically Ill or Injured Child.</w:t>
      </w:r>
      <w:r w:rsidRPr="002B7DE1">
        <w:rPr>
          <w:bCs/>
        </w:rPr>
        <w:t xml:space="preserve">  (2nd ed.) Springer-Verlag London 2014; 447-456.</w:t>
      </w:r>
    </w:p>
    <w:p w:rsidR="00372DD1" w:rsidRPr="002B7DE1" w:rsidRDefault="00372DD1" w:rsidP="009A23E2">
      <w:pPr>
        <w:numPr>
          <w:ilvl w:val="0"/>
          <w:numId w:val="7"/>
        </w:numPr>
        <w:ind w:left="540"/>
        <w:rPr>
          <w:bCs/>
          <w:i/>
        </w:rPr>
      </w:pPr>
      <w:r w:rsidRPr="002B7DE1">
        <w:rPr>
          <w:bCs/>
        </w:rPr>
        <w:t xml:space="preserve">Marohn K and </w:t>
      </w:r>
      <w:r w:rsidRPr="002B7DE1">
        <w:rPr>
          <w:b/>
          <w:bCs/>
        </w:rPr>
        <w:t>Giuliano Jr. JS</w:t>
      </w:r>
      <w:r w:rsidRPr="002B7DE1">
        <w:rPr>
          <w:bCs/>
        </w:rPr>
        <w:t xml:space="preserve">. Croup and Epiglottitis. </w:t>
      </w:r>
      <w:r w:rsidRPr="002B7DE1">
        <w:rPr>
          <w:bCs/>
          <w:i/>
        </w:rPr>
        <w:t xml:space="preserve">Succinct Pediatrics: Evaluation and Management for Common and Critical Care. </w:t>
      </w:r>
      <w:r w:rsidRPr="002B7DE1">
        <w:rPr>
          <w:bCs/>
        </w:rPr>
        <w:t>American Academy of Pediatrics 2015; 159-170.</w:t>
      </w:r>
    </w:p>
    <w:p w:rsidR="00A94ADA" w:rsidRPr="002B7DE1" w:rsidRDefault="00A94ADA" w:rsidP="00A94ADA">
      <w:pPr>
        <w:ind w:left="900"/>
      </w:pPr>
    </w:p>
    <w:p w:rsidR="00006AD1" w:rsidRPr="00006AD1" w:rsidRDefault="00006AD1" w:rsidP="00006AD1">
      <w:pPr>
        <w:ind w:left="180"/>
      </w:pPr>
      <w:r w:rsidRPr="002B7DE1">
        <w:rPr>
          <w:b/>
        </w:rPr>
        <w:t>Invited Editorials and Commentaries</w:t>
      </w:r>
    </w:p>
    <w:p w:rsidR="00006AD1" w:rsidRPr="005B2D33" w:rsidRDefault="00006AD1" w:rsidP="00006AD1">
      <w:pPr>
        <w:numPr>
          <w:ilvl w:val="0"/>
          <w:numId w:val="6"/>
        </w:numPr>
        <w:ind w:left="540"/>
        <w:rPr>
          <w:i/>
        </w:rPr>
      </w:pPr>
      <w:r w:rsidRPr="002B3552">
        <w:rPr>
          <w:b/>
        </w:rPr>
        <w:t>Giuliano Jr. JS</w:t>
      </w:r>
      <w:r w:rsidRPr="002B3552">
        <w:t xml:space="preserve">, Wheeler DS. Commentary: Excess circulating angiopoietin-2 levels in sepsis: harbinger of death in the intensive care unit? </w:t>
      </w:r>
      <w:r w:rsidRPr="002B3552">
        <w:rPr>
          <w:i/>
        </w:rPr>
        <w:t>Crit Care</w:t>
      </w:r>
      <w:r w:rsidRPr="002B3552">
        <w:t xml:space="preserve"> 2009; 13(1):114</w:t>
      </w:r>
    </w:p>
    <w:p w:rsidR="005B2D33" w:rsidRPr="002B3552" w:rsidRDefault="005B2D33" w:rsidP="00006AD1">
      <w:pPr>
        <w:numPr>
          <w:ilvl w:val="0"/>
          <w:numId w:val="6"/>
        </w:numPr>
        <w:ind w:left="540"/>
        <w:rPr>
          <w:i/>
        </w:rPr>
      </w:pPr>
      <w:r>
        <w:rPr>
          <w:b/>
        </w:rPr>
        <w:t>Giuliano Jr. JS.</w:t>
      </w:r>
      <w:r>
        <w:t xml:space="preserve"> Supplement: Corticosteroid Therapy in Critically Ill Pediatric Asthmatic Patients. </w:t>
      </w:r>
      <w:r>
        <w:rPr>
          <w:i/>
        </w:rPr>
        <w:t>World Biomedical Frontiers</w:t>
      </w:r>
      <w:r>
        <w:t xml:space="preserve"> 2013 Sept-Nov; Allergy section. ISSN: 2328-0166. Biomedfrontiers.org/allergy/</w:t>
      </w:r>
    </w:p>
    <w:p w:rsidR="00A94ADA" w:rsidRDefault="00A94ADA" w:rsidP="00A94ADA">
      <w:pPr>
        <w:ind w:left="900"/>
      </w:pPr>
    </w:p>
    <w:p w:rsidR="00006AD1" w:rsidRDefault="00006AD1" w:rsidP="00006AD1">
      <w:pPr>
        <w:ind w:left="180"/>
        <w:rPr>
          <w:b/>
        </w:rPr>
      </w:pPr>
      <w:r>
        <w:rPr>
          <w:b/>
        </w:rPr>
        <w:t>Practice Guidelines, Standards and Consensus Statements</w:t>
      </w:r>
    </w:p>
    <w:p w:rsidR="00006AD1" w:rsidRPr="0051051A" w:rsidRDefault="00006AD1" w:rsidP="00006AD1">
      <w:pPr>
        <w:numPr>
          <w:ilvl w:val="0"/>
          <w:numId w:val="10"/>
        </w:numPr>
        <w:ind w:left="540"/>
        <w:rPr>
          <w:bCs/>
        </w:rPr>
      </w:pPr>
      <w:r w:rsidRPr="00006AD1">
        <w:rPr>
          <w:b/>
          <w:bCs/>
        </w:rPr>
        <w:t>Giulian</w:t>
      </w:r>
      <w:r w:rsidRPr="0051051A">
        <w:rPr>
          <w:b/>
          <w:bCs/>
        </w:rPr>
        <w:t>o Jr. JS</w:t>
      </w:r>
      <w:r>
        <w:rPr>
          <w:bCs/>
        </w:rPr>
        <w:t xml:space="preserve">. </w:t>
      </w:r>
      <w:r>
        <w:rPr>
          <w:rFonts w:cs="Arial"/>
          <w:szCs w:val="22"/>
        </w:rPr>
        <w:t>Connecticut Emergency Medical Services for Children Advisory Committee (CT-EMSC), Facility Recognition Criteria for the Pediatric Critical Care Center (PCCC), 2010, Appendix C, Sections 1-8</w:t>
      </w:r>
    </w:p>
    <w:p w:rsidR="00006AD1" w:rsidRPr="00006AD1" w:rsidRDefault="00006AD1" w:rsidP="00006AD1">
      <w:pPr>
        <w:ind w:left="180"/>
        <w:rPr>
          <w:b/>
        </w:rPr>
      </w:pPr>
    </w:p>
    <w:p w:rsidR="007A2D1F" w:rsidRPr="00006AD1" w:rsidRDefault="007A2D1F" w:rsidP="00006AD1">
      <w:pPr>
        <w:ind w:left="180"/>
        <w:rPr>
          <w:b/>
        </w:rPr>
      </w:pPr>
      <w:r w:rsidRPr="00006AD1">
        <w:rPr>
          <w:b/>
        </w:rPr>
        <w:t xml:space="preserve">Case Reports, </w:t>
      </w:r>
      <w:r w:rsidR="00006AD1" w:rsidRPr="00006AD1">
        <w:rPr>
          <w:b/>
        </w:rPr>
        <w:t xml:space="preserve">Technical Notes, </w:t>
      </w:r>
      <w:r w:rsidRPr="00006AD1">
        <w:rPr>
          <w:b/>
        </w:rPr>
        <w:t>Letters</w:t>
      </w:r>
    </w:p>
    <w:p w:rsidR="000E46CF" w:rsidRPr="002B3552" w:rsidRDefault="000E46CF" w:rsidP="00006AD1">
      <w:pPr>
        <w:numPr>
          <w:ilvl w:val="0"/>
          <w:numId w:val="11"/>
        </w:numPr>
        <w:ind w:left="540"/>
      </w:pPr>
      <w:r w:rsidRPr="002B3552">
        <w:rPr>
          <w:b/>
        </w:rPr>
        <w:t>Giuliano Jr. JS</w:t>
      </w:r>
      <w:r w:rsidRPr="002B3552">
        <w:t xml:space="preserve">, Sekar P, Dent CL, Border WL, Hirsch R, Manning PB, Wheeler DS. Unilateral Pulmonary Edema and Acute Rheumatic Fever. </w:t>
      </w:r>
      <w:r w:rsidRPr="002B3552">
        <w:rPr>
          <w:i/>
        </w:rPr>
        <w:t>Eur J Pediatr</w:t>
      </w:r>
      <w:r w:rsidRPr="002B3552">
        <w:t xml:space="preserve"> 200</w:t>
      </w:r>
      <w:r w:rsidR="00405A62">
        <w:t>8</w:t>
      </w:r>
      <w:r w:rsidRPr="002B3552">
        <w:t>;</w:t>
      </w:r>
      <w:r w:rsidRPr="002B3552">
        <w:rPr>
          <w:rStyle w:val="volume"/>
        </w:rPr>
        <w:t>167</w:t>
      </w:r>
      <w:r w:rsidRPr="002B3552">
        <w:t>(</w:t>
      </w:r>
      <w:r w:rsidRPr="002B3552">
        <w:rPr>
          <w:rStyle w:val="issue"/>
        </w:rPr>
        <w:t>4</w:t>
      </w:r>
      <w:r w:rsidRPr="002B3552">
        <w:t>):</w:t>
      </w:r>
      <w:r w:rsidRPr="002B3552">
        <w:rPr>
          <w:rStyle w:val="pages"/>
        </w:rPr>
        <w:t>465-467</w:t>
      </w:r>
      <w:r w:rsidR="00405A62">
        <w:rPr>
          <w:rStyle w:val="pages"/>
        </w:rPr>
        <w:t xml:space="preserve"> Apr 21 2007 </w:t>
      </w:r>
      <w:r w:rsidR="00405A62" w:rsidRPr="002B7DE1">
        <w:rPr>
          <w:rFonts w:eastAsia="Cambria"/>
        </w:rPr>
        <w:t>[Epub ahead of print].</w:t>
      </w:r>
      <w:r w:rsidR="00405A62">
        <w:rPr>
          <w:rFonts w:eastAsia="Cambria"/>
        </w:rPr>
        <w:t xml:space="preserve"> PMID 17450381.</w:t>
      </w:r>
    </w:p>
    <w:p w:rsidR="00F11BFD" w:rsidRDefault="000E46CF" w:rsidP="00573508">
      <w:pPr>
        <w:numPr>
          <w:ilvl w:val="0"/>
          <w:numId w:val="10"/>
        </w:numPr>
        <w:ind w:left="540"/>
      </w:pPr>
      <w:r w:rsidRPr="002B3552">
        <w:t>Wheeler DS, Dauplaise DJ,</w:t>
      </w:r>
      <w:r w:rsidRPr="002B3552">
        <w:rPr>
          <w:b/>
        </w:rPr>
        <w:t xml:space="preserve"> Giuliano Jr. JS</w:t>
      </w:r>
      <w:r w:rsidRPr="002B3552">
        <w:t xml:space="preserve">. An Infant with Fever and Stridor.  </w:t>
      </w:r>
      <w:r w:rsidRPr="002B3552">
        <w:rPr>
          <w:i/>
        </w:rPr>
        <w:t>Pediatr Emerg Care</w:t>
      </w:r>
      <w:r w:rsidRPr="002B3552">
        <w:t xml:space="preserve"> 2008;24(1):46-49</w:t>
      </w:r>
      <w:r w:rsidR="00405A62">
        <w:t>. PMID 18212612.</w:t>
      </w:r>
    </w:p>
    <w:p w:rsidR="00F11BFD" w:rsidRDefault="00F11BFD" w:rsidP="00F11BFD">
      <w:pPr>
        <w:ind w:left="180"/>
        <w:rPr>
          <w:b/>
        </w:rPr>
      </w:pPr>
    </w:p>
    <w:p w:rsidR="00F11BFD" w:rsidRDefault="00F11BFD" w:rsidP="00F11BFD">
      <w:pPr>
        <w:ind w:left="180"/>
        <w:rPr>
          <w:b/>
        </w:rPr>
      </w:pPr>
      <w:r>
        <w:rPr>
          <w:b/>
        </w:rPr>
        <w:t xml:space="preserve">Scholarship </w:t>
      </w:r>
      <w:r w:rsidR="006527A5">
        <w:rPr>
          <w:b/>
        </w:rPr>
        <w:t>in</w:t>
      </w:r>
      <w:r>
        <w:rPr>
          <w:b/>
        </w:rPr>
        <w:t xml:space="preserve"> Press</w:t>
      </w:r>
    </w:p>
    <w:p w:rsidR="00A44187" w:rsidRPr="002E60B1" w:rsidRDefault="00B72383" w:rsidP="009A23E2">
      <w:pPr>
        <w:numPr>
          <w:ilvl w:val="0"/>
          <w:numId w:val="19"/>
        </w:numPr>
        <w:ind w:left="540"/>
        <w:rPr>
          <w:bCs/>
        </w:rPr>
      </w:pPr>
      <w:r w:rsidRPr="003909E4">
        <w:rPr>
          <w:b/>
          <w:bCs/>
        </w:rPr>
        <w:t>Giuliano Jr. JS.</w:t>
      </w:r>
      <w:r w:rsidRPr="003909E4">
        <w:rPr>
          <w:bCs/>
        </w:rPr>
        <w:t xml:space="preserve">  </w:t>
      </w:r>
      <w:r w:rsidRPr="003909E4">
        <w:t>Section</w:t>
      </w:r>
      <w:r>
        <w:t xml:space="preserve"> III: Diagnostic Tests and Equipment (Transport Lab Interpretation) and Section IV: Procedural Skills (Thoracentesis/chest tube placement, Pigtail catheter placement, Tube thoracostomy) (Basic and Advanced airway skills).  </w:t>
      </w:r>
      <w:r w:rsidRPr="00427B6E">
        <w:t>American Academy of Pediatrics</w:t>
      </w:r>
      <w:r w:rsidRPr="00F007A1">
        <w:rPr>
          <w:i/>
        </w:rPr>
        <w:t xml:space="preserve"> Field Guide</w:t>
      </w:r>
      <w:r>
        <w:rPr>
          <w:i/>
        </w:rPr>
        <w:t xml:space="preserve"> for Neonatal and Pediatric Transport</w:t>
      </w:r>
      <w:r w:rsidRPr="00F007A1">
        <w:rPr>
          <w:i/>
        </w:rPr>
        <w:t>.</w:t>
      </w:r>
      <w:r>
        <w:t xml:space="preserve">  First edition. </w:t>
      </w:r>
      <w:r>
        <w:rPr>
          <w:i/>
        </w:rPr>
        <w:t>Accepted for publication</w:t>
      </w:r>
    </w:p>
    <w:p w:rsidR="00B43D9D" w:rsidRDefault="00B43D9D" w:rsidP="00B43D9D">
      <w:pPr>
        <w:numPr>
          <w:ilvl w:val="0"/>
          <w:numId w:val="19"/>
        </w:numPr>
        <w:ind w:left="540"/>
      </w:pPr>
      <w:r w:rsidRPr="00B43D9D">
        <w:t>Parker</w:t>
      </w:r>
      <w:r>
        <w:t xml:space="preserve"> MM, Nuthall G, Brown III C, Biagas K, Napolitano N, Polikoff LA, Simon DW, Miksa M, Gradidge E, Lee JH, Krishna AS, Tellez D, Bird GL, Rehder KJ, Turner DA, Adu-Darko M, Nett ST, Derbyshire AT, Meyer K, </w:t>
      </w:r>
      <w:r w:rsidRPr="00441DBA">
        <w:rPr>
          <w:b/>
        </w:rPr>
        <w:t>Giuliano Jr JS</w:t>
      </w:r>
      <w:r>
        <w:t xml:space="preserve">, Owen EB, et. al. </w:t>
      </w:r>
      <w:r w:rsidRPr="009C088C">
        <w:rPr>
          <w:rFonts w:eastAsia="Cambria"/>
        </w:rPr>
        <w:t xml:space="preserve">for the </w:t>
      </w:r>
      <w:r w:rsidRPr="009C088C">
        <w:t>Pediatric Acute Lung Injury and Sepsis Investigators (PALISI) and the National Emergency Airway Registry for Children (NEAR4KIDS)</w:t>
      </w:r>
      <w:r>
        <w:t xml:space="preserve">. Relationship between Adverse Tracheal Intubation Associated Events and Pediatric ICU Outcomes. </w:t>
      </w:r>
      <w:r w:rsidRPr="00842FA2">
        <w:rPr>
          <w:i/>
        </w:rPr>
        <w:t>Accepted to</w:t>
      </w:r>
      <w:r>
        <w:t xml:space="preserve"> </w:t>
      </w:r>
      <w:r>
        <w:rPr>
          <w:i/>
        </w:rPr>
        <w:t>Ped</w:t>
      </w:r>
      <w:r w:rsidRPr="00921800">
        <w:rPr>
          <w:i/>
        </w:rPr>
        <w:t>i</w:t>
      </w:r>
      <w:r>
        <w:rPr>
          <w:i/>
        </w:rPr>
        <w:t>a</w:t>
      </w:r>
      <w:r w:rsidRPr="00921800">
        <w:rPr>
          <w:i/>
        </w:rPr>
        <w:t>tr Crit Care Med</w:t>
      </w:r>
      <w:r>
        <w:t xml:space="preserve"> 201</w:t>
      </w:r>
      <w:r w:rsidR="002C7CC5">
        <w:t>7</w:t>
      </w:r>
    </w:p>
    <w:p w:rsidR="002E60B1" w:rsidRPr="00C26400" w:rsidRDefault="00076D1D" w:rsidP="002E60B1">
      <w:pPr>
        <w:numPr>
          <w:ilvl w:val="0"/>
          <w:numId w:val="19"/>
        </w:numPr>
        <w:ind w:left="540"/>
        <w:contextualSpacing/>
        <w:rPr>
          <w:rFonts w:eastAsia="Cambria"/>
        </w:rPr>
      </w:pPr>
      <w:r>
        <w:rPr>
          <w:rFonts w:eastAsia="Cambria"/>
        </w:rPr>
        <w:lastRenderedPageBreak/>
        <w:t xml:space="preserve">Walsh C, Panisello J, Tala J, Nishisaki A, Emeriaud G, </w:t>
      </w:r>
      <w:r w:rsidRPr="00076D1D">
        <w:rPr>
          <w:rFonts w:eastAsia="Cambria"/>
          <w:b/>
        </w:rPr>
        <w:t>Giuliano Jr JS</w:t>
      </w:r>
      <w:r>
        <w:rPr>
          <w:rFonts w:eastAsia="Cambria"/>
        </w:rPr>
        <w:t xml:space="preserve">. Pediatric adverse tracheal intubation associated events following noninvasive ventilation failure. </w:t>
      </w:r>
      <w:r>
        <w:rPr>
          <w:rFonts w:eastAsia="Cambria"/>
          <w:i/>
        </w:rPr>
        <w:t>Pulm Crit Care Med</w:t>
      </w:r>
      <w:r>
        <w:rPr>
          <w:rFonts w:eastAsia="Cambria"/>
        </w:rPr>
        <w:t xml:space="preserve"> 2016;1(</w:t>
      </w:r>
      <w:r w:rsidR="00842FA2">
        <w:rPr>
          <w:rFonts w:eastAsia="Cambria"/>
        </w:rPr>
        <w:t xml:space="preserve">3): 84-88. PMID . </w:t>
      </w:r>
      <w:r w:rsidR="00842FA2" w:rsidRPr="00842FA2">
        <w:rPr>
          <w:rFonts w:eastAsia="Cambria"/>
          <w:i/>
        </w:rPr>
        <w:t>Accepted for publication</w:t>
      </w:r>
      <w:r w:rsidR="00842FA2">
        <w:rPr>
          <w:rFonts w:eastAsia="Cambria"/>
        </w:rPr>
        <w:t>.</w:t>
      </w:r>
    </w:p>
    <w:p w:rsidR="002E60B1" w:rsidRPr="009C5165" w:rsidRDefault="002E60B1" w:rsidP="00051718">
      <w:pPr>
        <w:ind w:left="540"/>
        <w:rPr>
          <w:bCs/>
        </w:rPr>
      </w:pPr>
    </w:p>
    <w:p w:rsidR="006A508B" w:rsidRPr="004D0192" w:rsidRDefault="006A508B" w:rsidP="004D0192">
      <w:pPr>
        <w:ind w:left="540"/>
        <w:rPr>
          <w:bCs/>
        </w:rPr>
      </w:pPr>
    </w:p>
    <w:sectPr w:rsidR="006A508B" w:rsidRPr="004D0192">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242" w:rsidRDefault="004E2242">
      <w:r>
        <w:separator/>
      </w:r>
    </w:p>
  </w:endnote>
  <w:endnote w:type="continuationSeparator" w:id="0">
    <w:p w:rsidR="004E2242" w:rsidRDefault="004E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0A" w:rsidRDefault="00E0720A" w:rsidP="008524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720A" w:rsidRDefault="00E0720A" w:rsidP="006D43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FB0" w:rsidRDefault="006B2FB0">
    <w:pPr>
      <w:pStyle w:val="Footer"/>
      <w:jc w:val="center"/>
    </w:pPr>
    <w:r>
      <w:fldChar w:fldCharType="begin"/>
    </w:r>
    <w:r>
      <w:instrText xml:space="preserve"> PAGE   \* MERGEFORMAT </w:instrText>
    </w:r>
    <w:r>
      <w:fldChar w:fldCharType="separate"/>
    </w:r>
    <w:r w:rsidR="00F16CA4">
      <w:rPr>
        <w:noProof/>
      </w:rPr>
      <w:t>1</w:t>
    </w:r>
    <w:r>
      <w:fldChar w:fldCharType="end"/>
    </w:r>
  </w:p>
  <w:p w:rsidR="00E0720A" w:rsidRDefault="00E0720A" w:rsidP="006D43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242" w:rsidRDefault="004E2242">
      <w:r>
        <w:separator/>
      </w:r>
    </w:p>
  </w:footnote>
  <w:footnote w:type="continuationSeparator" w:id="0">
    <w:p w:rsidR="004E2242" w:rsidRDefault="004E2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20A" w:rsidRDefault="00E0720A" w:rsidP="0096098E">
    <w:pPr>
      <w:pStyle w:val="Header"/>
      <w:jc w:val="right"/>
      <w:rPr>
        <w:b/>
      </w:rPr>
    </w:pPr>
    <w:r w:rsidRPr="006E0006">
      <w:rPr>
        <w:b/>
      </w:rPr>
      <w:t>John S</w:t>
    </w:r>
    <w:r w:rsidR="005A494D">
      <w:rPr>
        <w:b/>
      </w:rPr>
      <w:t>.</w:t>
    </w:r>
    <w:r w:rsidRPr="006E0006">
      <w:rPr>
        <w:b/>
      </w:rPr>
      <w:t xml:space="preserve"> Giuliano Jr., M.D.</w:t>
    </w:r>
  </w:p>
  <w:p w:rsidR="00FA2C6B" w:rsidRPr="006E0006" w:rsidRDefault="00FA2C6B" w:rsidP="0096098E">
    <w:pPr>
      <w:pStyle w:val="Header"/>
      <w:jc w:val="right"/>
      <w:rPr>
        <w:b/>
      </w:rPr>
    </w:pPr>
    <w:r>
      <w:rPr>
        <w:b/>
      </w:rPr>
      <w:t>john.giuliano@yale.edu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7EFA"/>
    <w:multiLevelType w:val="hybridMultilevel"/>
    <w:tmpl w:val="3D3A4F1C"/>
    <w:lvl w:ilvl="0" w:tplc="7E20F9E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AA53B2"/>
    <w:multiLevelType w:val="hybridMultilevel"/>
    <w:tmpl w:val="4C48C3DE"/>
    <w:lvl w:ilvl="0" w:tplc="CB007BE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32DB3"/>
    <w:multiLevelType w:val="hybridMultilevel"/>
    <w:tmpl w:val="525CEC88"/>
    <w:lvl w:ilvl="0" w:tplc="04090001">
      <w:start w:val="1"/>
      <w:numFmt w:val="bullet"/>
      <w:lvlText w:val=""/>
      <w:lvlJc w:val="left"/>
      <w:pPr>
        <w:ind w:left="720" w:hanging="360"/>
      </w:pPr>
      <w:rPr>
        <w:rFonts w:ascii="Symbol" w:hAnsi="Symbol" w:hint="default"/>
      </w:rPr>
    </w:lvl>
    <w:lvl w:ilvl="1" w:tplc="2D0221B4">
      <w:numFmt w:val="bullet"/>
      <w:lvlText w:val="-"/>
      <w:lvlJc w:val="left"/>
      <w:pPr>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C857118"/>
    <w:multiLevelType w:val="hybridMultilevel"/>
    <w:tmpl w:val="EB387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74DEC"/>
    <w:multiLevelType w:val="hybridMultilevel"/>
    <w:tmpl w:val="425E75FC"/>
    <w:lvl w:ilvl="0" w:tplc="B37630C4">
      <w:start w:val="2"/>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06FC4"/>
    <w:multiLevelType w:val="hybridMultilevel"/>
    <w:tmpl w:val="571E7F1E"/>
    <w:lvl w:ilvl="0" w:tplc="04090001">
      <w:start w:val="1"/>
      <w:numFmt w:val="bullet"/>
      <w:lvlText w:val=""/>
      <w:lvlJc w:val="left"/>
      <w:pPr>
        <w:ind w:left="720" w:hanging="360"/>
      </w:pPr>
      <w:rPr>
        <w:rFonts w:ascii="Symbol" w:hAnsi="Symbol" w:hint="default"/>
      </w:rPr>
    </w:lvl>
    <w:lvl w:ilvl="1" w:tplc="2D0221B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D7A3B"/>
    <w:multiLevelType w:val="hybridMultilevel"/>
    <w:tmpl w:val="DCB0D0DC"/>
    <w:lvl w:ilvl="0" w:tplc="9A3A0DF2">
      <w:start w:val="2"/>
      <w:numFmt w:val="decimal"/>
      <w:lvlText w:val="%1."/>
      <w:lvlJc w:val="left"/>
      <w:pPr>
        <w:ind w:left="9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54D9C"/>
    <w:multiLevelType w:val="hybridMultilevel"/>
    <w:tmpl w:val="5C50C780"/>
    <w:lvl w:ilvl="0" w:tplc="705605B4">
      <w:start w:val="2"/>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D006F"/>
    <w:multiLevelType w:val="hybridMultilevel"/>
    <w:tmpl w:val="A6F8141E"/>
    <w:lvl w:ilvl="0" w:tplc="511864B0">
      <w:start w:val="2"/>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A7D84"/>
    <w:multiLevelType w:val="hybridMultilevel"/>
    <w:tmpl w:val="3A52AED4"/>
    <w:lvl w:ilvl="0" w:tplc="686C6954">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05CB1"/>
    <w:multiLevelType w:val="hybridMultilevel"/>
    <w:tmpl w:val="243EC3BC"/>
    <w:lvl w:ilvl="0" w:tplc="2D044924">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035C0D"/>
    <w:multiLevelType w:val="hybridMultilevel"/>
    <w:tmpl w:val="A9780336"/>
    <w:lvl w:ilvl="0" w:tplc="A0568E0C">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93C6A"/>
    <w:multiLevelType w:val="hybridMultilevel"/>
    <w:tmpl w:val="446EC2CC"/>
    <w:lvl w:ilvl="0" w:tplc="A0C2C272">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C01EAC"/>
    <w:multiLevelType w:val="hybridMultilevel"/>
    <w:tmpl w:val="E8F48C72"/>
    <w:lvl w:ilvl="0" w:tplc="2D0221B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4B3363"/>
    <w:multiLevelType w:val="hybridMultilevel"/>
    <w:tmpl w:val="47306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A223FC"/>
    <w:multiLevelType w:val="hybridMultilevel"/>
    <w:tmpl w:val="51A80E2A"/>
    <w:lvl w:ilvl="0" w:tplc="2D0221B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9A35CD"/>
    <w:multiLevelType w:val="hybridMultilevel"/>
    <w:tmpl w:val="50CC304E"/>
    <w:lvl w:ilvl="0" w:tplc="F208D840">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CA6A0A"/>
    <w:multiLevelType w:val="hybridMultilevel"/>
    <w:tmpl w:val="0F7E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03C0A"/>
    <w:multiLevelType w:val="hybridMultilevel"/>
    <w:tmpl w:val="CCFC6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D62ED2"/>
    <w:multiLevelType w:val="hybridMultilevel"/>
    <w:tmpl w:val="CD26C966"/>
    <w:lvl w:ilvl="0" w:tplc="FD320A4E">
      <w:start w:val="2"/>
      <w:numFmt w:val="decimal"/>
      <w:lvlText w:val="%1."/>
      <w:lvlJc w:val="left"/>
      <w:pPr>
        <w:ind w:left="9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272CB"/>
    <w:multiLevelType w:val="hybridMultilevel"/>
    <w:tmpl w:val="6BEE0F56"/>
    <w:lvl w:ilvl="0" w:tplc="4572730A">
      <w:start w:val="1"/>
      <w:numFmt w:val="decimal"/>
      <w:lvlText w:val="%1."/>
      <w:lvlJc w:val="left"/>
      <w:pPr>
        <w:ind w:left="90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1B646A"/>
    <w:multiLevelType w:val="hybridMultilevel"/>
    <w:tmpl w:val="6E483FE0"/>
    <w:lvl w:ilvl="0" w:tplc="FDC625F2">
      <w:start w:val="1"/>
      <w:numFmt w:val="decimal"/>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699583E"/>
    <w:multiLevelType w:val="hybridMultilevel"/>
    <w:tmpl w:val="12CC9168"/>
    <w:lvl w:ilvl="0" w:tplc="61C41994">
      <w:start w:val="2"/>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60F8E"/>
    <w:multiLevelType w:val="hybridMultilevel"/>
    <w:tmpl w:val="F4948E30"/>
    <w:lvl w:ilvl="0" w:tplc="E7B00ACE">
      <w:start w:val="2"/>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5638F1"/>
    <w:multiLevelType w:val="singleLevel"/>
    <w:tmpl w:val="F0488FFA"/>
    <w:lvl w:ilvl="0">
      <w:start w:val="1"/>
      <w:numFmt w:val="decimal"/>
      <w:lvlText w:val="%1."/>
      <w:lvlJc w:val="left"/>
      <w:pPr>
        <w:tabs>
          <w:tab w:val="num" w:pos="360"/>
        </w:tabs>
        <w:ind w:left="360" w:hanging="360"/>
      </w:pPr>
      <w:rPr>
        <w:rFonts w:hint="default"/>
        <w:b w:val="0"/>
      </w:rPr>
    </w:lvl>
  </w:abstractNum>
  <w:abstractNum w:abstractNumId="25" w15:restartNumberingAfterBreak="0">
    <w:nsid w:val="6FEC72B5"/>
    <w:multiLevelType w:val="hybridMultilevel"/>
    <w:tmpl w:val="2B9C5A02"/>
    <w:lvl w:ilvl="0" w:tplc="04090001">
      <w:start w:val="1"/>
      <w:numFmt w:val="bullet"/>
      <w:lvlText w:val=""/>
      <w:lvlJc w:val="left"/>
      <w:pPr>
        <w:ind w:left="720" w:hanging="360"/>
      </w:pPr>
      <w:rPr>
        <w:rFonts w:ascii="Symbol" w:hAnsi="Symbol" w:hint="default"/>
      </w:rPr>
    </w:lvl>
    <w:lvl w:ilvl="1" w:tplc="2D0221B4">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EC4835"/>
    <w:multiLevelType w:val="hybridMultilevel"/>
    <w:tmpl w:val="C4F47970"/>
    <w:lvl w:ilvl="0" w:tplc="0409000F">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18"/>
  </w:num>
  <w:num w:numId="3">
    <w:abstractNumId w:val="10"/>
  </w:num>
  <w:num w:numId="4">
    <w:abstractNumId w:val="14"/>
  </w:num>
  <w:num w:numId="5">
    <w:abstractNumId w:val="3"/>
  </w:num>
  <w:num w:numId="6">
    <w:abstractNumId w:val="26"/>
  </w:num>
  <w:num w:numId="7">
    <w:abstractNumId w:val="11"/>
  </w:num>
  <w:num w:numId="8">
    <w:abstractNumId w:val="9"/>
  </w:num>
  <w:num w:numId="9">
    <w:abstractNumId w:val="25"/>
  </w:num>
  <w:num w:numId="10">
    <w:abstractNumId w:val="21"/>
  </w:num>
  <w:num w:numId="11">
    <w:abstractNumId w:val="1"/>
  </w:num>
  <w:num w:numId="12">
    <w:abstractNumId w:val="17"/>
  </w:num>
  <w:num w:numId="13">
    <w:abstractNumId w:val="16"/>
  </w:num>
  <w:num w:numId="14">
    <w:abstractNumId w:val="12"/>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
  </w:num>
  <w:num w:numId="18">
    <w:abstractNumId w:val="0"/>
  </w:num>
  <w:num w:numId="19">
    <w:abstractNumId w:val="20"/>
  </w:num>
  <w:num w:numId="20">
    <w:abstractNumId w:val="19"/>
  </w:num>
  <w:num w:numId="21">
    <w:abstractNumId w:val="22"/>
  </w:num>
  <w:num w:numId="22">
    <w:abstractNumId w:val="4"/>
  </w:num>
  <w:num w:numId="23">
    <w:abstractNumId w:val="6"/>
  </w:num>
  <w:num w:numId="24">
    <w:abstractNumId w:val="7"/>
  </w:num>
  <w:num w:numId="25">
    <w:abstractNumId w:val="8"/>
  </w:num>
  <w:num w:numId="26">
    <w:abstractNumId w:val="23"/>
  </w:num>
  <w:num w:numId="27">
    <w:abstractNumId w:val="1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xv2vtxtbwa5p6efvr0xds0nvr2rwwf0t5v2&quot;&gt;My EndNote Library&lt;record-ids&gt;&lt;item&gt;5&lt;/item&gt;&lt;item&gt;6&lt;/item&gt;&lt;item&gt;7&lt;/item&gt;&lt;item&gt;8&lt;/item&gt;&lt;item&gt;9&lt;/item&gt;&lt;/record-ids&gt;&lt;/item&gt;&lt;/Libraries&gt;"/>
  </w:docVars>
  <w:rsids>
    <w:rsidRoot w:val="006D4350"/>
    <w:rsid w:val="00002702"/>
    <w:rsid w:val="00002C57"/>
    <w:rsid w:val="00005956"/>
    <w:rsid w:val="00006171"/>
    <w:rsid w:val="00006AD1"/>
    <w:rsid w:val="00010809"/>
    <w:rsid w:val="00010836"/>
    <w:rsid w:val="00012A63"/>
    <w:rsid w:val="00015920"/>
    <w:rsid w:val="00023823"/>
    <w:rsid w:val="000315BA"/>
    <w:rsid w:val="00033B8B"/>
    <w:rsid w:val="00033E91"/>
    <w:rsid w:val="00041C74"/>
    <w:rsid w:val="00051718"/>
    <w:rsid w:val="00054957"/>
    <w:rsid w:val="0005506F"/>
    <w:rsid w:val="00055E67"/>
    <w:rsid w:val="00057964"/>
    <w:rsid w:val="0006367D"/>
    <w:rsid w:val="0006561F"/>
    <w:rsid w:val="00065BD6"/>
    <w:rsid w:val="00075097"/>
    <w:rsid w:val="00076D1D"/>
    <w:rsid w:val="00092D09"/>
    <w:rsid w:val="00096C18"/>
    <w:rsid w:val="000A6EB1"/>
    <w:rsid w:val="000B3F94"/>
    <w:rsid w:val="000B63B9"/>
    <w:rsid w:val="000C758F"/>
    <w:rsid w:val="000D1E73"/>
    <w:rsid w:val="000D22F0"/>
    <w:rsid w:val="000D5191"/>
    <w:rsid w:val="000E0910"/>
    <w:rsid w:val="000E2998"/>
    <w:rsid w:val="000E46CF"/>
    <w:rsid w:val="000E5051"/>
    <w:rsid w:val="000E5B09"/>
    <w:rsid w:val="000E65E3"/>
    <w:rsid w:val="000F011A"/>
    <w:rsid w:val="00103B5E"/>
    <w:rsid w:val="001155F8"/>
    <w:rsid w:val="001171BC"/>
    <w:rsid w:val="00117649"/>
    <w:rsid w:val="00123DC6"/>
    <w:rsid w:val="00125CF0"/>
    <w:rsid w:val="00132427"/>
    <w:rsid w:val="001329E2"/>
    <w:rsid w:val="00140DDE"/>
    <w:rsid w:val="00144535"/>
    <w:rsid w:val="00144708"/>
    <w:rsid w:val="0014493E"/>
    <w:rsid w:val="00156CA5"/>
    <w:rsid w:val="0016197F"/>
    <w:rsid w:val="00164056"/>
    <w:rsid w:val="001669EF"/>
    <w:rsid w:val="00166BEA"/>
    <w:rsid w:val="001732B5"/>
    <w:rsid w:val="0017521A"/>
    <w:rsid w:val="0017768A"/>
    <w:rsid w:val="00177F93"/>
    <w:rsid w:val="00180404"/>
    <w:rsid w:val="00180A75"/>
    <w:rsid w:val="00181EB0"/>
    <w:rsid w:val="0018677E"/>
    <w:rsid w:val="0019044B"/>
    <w:rsid w:val="00193F80"/>
    <w:rsid w:val="00197074"/>
    <w:rsid w:val="001A01ED"/>
    <w:rsid w:val="001A3908"/>
    <w:rsid w:val="001A3D41"/>
    <w:rsid w:val="001A6BE3"/>
    <w:rsid w:val="001B0E0E"/>
    <w:rsid w:val="001B2890"/>
    <w:rsid w:val="001B555A"/>
    <w:rsid w:val="001B5FC9"/>
    <w:rsid w:val="001C064C"/>
    <w:rsid w:val="001C14F0"/>
    <w:rsid w:val="001C1A0A"/>
    <w:rsid w:val="001C1E65"/>
    <w:rsid w:val="001C3CF0"/>
    <w:rsid w:val="001C4CFC"/>
    <w:rsid w:val="001D3549"/>
    <w:rsid w:val="001D4C41"/>
    <w:rsid w:val="001D5537"/>
    <w:rsid w:val="001D5FD9"/>
    <w:rsid w:val="001E13CB"/>
    <w:rsid w:val="001E41BC"/>
    <w:rsid w:val="001E56F1"/>
    <w:rsid w:val="001F2545"/>
    <w:rsid w:val="001F5EC6"/>
    <w:rsid w:val="001F7B4B"/>
    <w:rsid w:val="0020012F"/>
    <w:rsid w:val="002020E2"/>
    <w:rsid w:val="00220495"/>
    <w:rsid w:val="00221402"/>
    <w:rsid w:val="002255EC"/>
    <w:rsid w:val="00233A49"/>
    <w:rsid w:val="00236EEF"/>
    <w:rsid w:val="002415D8"/>
    <w:rsid w:val="002417A3"/>
    <w:rsid w:val="002434FE"/>
    <w:rsid w:val="0024384A"/>
    <w:rsid w:val="00253A27"/>
    <w:rsid w:val="002546AF"/>
    <w:rsid w:val="00262575"/>
    <w:rsid w:val="00266017"/>
    <w:rsid w:val="00271DE0"/>
    <w:rsid w:val="00277740"/>
    <w:rsid w:val="00280DC5"/>
    <w:rsid w:val="00281FC0"/>
    <w:rsid w:val="00287BEA"/>
    <w:rsid w:val="00293E09"/>
    <w:rsid w:val="0029583A"/>
    <w:rsid w:val="002A08E7"/>
    <w:rsid w:val="002B2B01"/>
    <w:rsid w:val="002B3552"/>
    <w:rsid w:val="002B48B0"/>
    <w:rsid w:val="002B7DE1"/>
    <w:rsid w:val="002C1FF8"/>
    <w:rsid w:val="002C2328"/>
    <w:rsid w:val="002C44BD"/>
    <w:rsid w:val="002C7CC5"/>
    <w:rsid w:val="002D1806"/>
    <w:rsid w:val="002D228E"/>
    <w:rsid w:val="002D43BF"/>
    <w:rsid w:val="002E05EC"/>
    <w:rsid w:val="002E0AB9"/>
    <w:rsid w:val="002E2E8D"/>
    <w:rsid w:val="002E3065"/>
    <w:rsid w:val="002E57BD"/>
    <w:rsid w:val="002E60B1"/>
    <w:rsid w:val="002F5332"/>
    <w:rsid w:val="00307F72"/>
    <w:rsid w:val="00312B0B"/>
    <w:rsid w:val="00312D6A"/>
    <w:rsid w:val="003242FE"/>
    <w:rsid w:val="00324C72"/>
    <w:rsid w:val="00330243"/>
    <w:rsid w:val="003377F5"/>
    <w:rsid w:val="00342A7C"/>
    <w:rsid w:val="00343468"/>
    <w:rsid w:val="00345B61"/>
    <w:rsid w:val="0035357F"/>
    <w:rsid w:val="00362701"/>
    <w:rsid w:val="0036423C"/>
    <w:rsid w:val="003651C5"/>
    <w:rsid w:val="00372DD1"/>
    <w:rsid w:val="00376D86"/>
    <w:rsid w:val="00385563"/>
    <w:rsid w:val="00387EA1"/>
    <w:rsid w:val="003909E4"/>
    <w:rsid w:val="003956E9"/>
    <w:rsid w:val="00397332"/>
    <w:rsid w:val="003A6489"/>
    <w:rsid w:val="003C53C6"/>
    <w:rsid w:val="003C7F57"/>
    <w:rsid w:val="003D1E24"/>
    <w:rsid w:val="003D64B0"/>
    <w:rsid w:val="003D6A5A"/>
    <w:rsid w:val="003D7629"/>
    <w:rsid w:val="003E11CF"/>
    <w:rsid w:val="003E2E40"/>
    <w:rsid w:val="00400B1B"/>
    <w:rsid w:val="00405A62"/>
    <w:rsid w:val="00405DAE"/>
    <w:rsid w:val="00414E01"/>
    <w:rsid w:val="004150CD"/>
    <w:rsid w:val="004223C3"/>
    <w:rsid w:val="00423A9D"/>
    <w:rsid w:val="00427B6E"/>
    <w:rsid w:val="004436E3"/>
    <w:rsid w:val="0044555F"/>
    <w:rsid w:val="0045403A"/>
    <w:rsid w:val="00461512"/>
    <w:rsid w:val="004718F1"/>
    <w:rsid w:val="0047551B"/>
    <w:rsid w:val="0047683E"/>
    <w:rsid w:val="00481DC2"/>
    <w:rsid w:val="00482564"/>
    <w:rsid w:val="00483D58"/>
    <w:rsid w:val="00483E2A"/>
    <w:rsid w:val="004925A1"/>
    <w:rsid w:val="004A33DB"/>
    <w:rsid w:val="004A6A38"/>
    <w:rsid w:val="004A7CC9"/>
    <w:rsid w:val="004C141C"/>
    <w:rsid w:val="004C1F62"/>
    <w:rsid w:val="004C365A"/>
    <w:rsid w:val="004C6CC7"/>
    <w:rsid w:val="004D0192"/>
    <w:rsid w:val="004D2AB8"/>
    <w:rsid w:val="004D4B4F"/>
    <w:rsid w:val="004D632D"/>
    <w:rsid w:val="004D6958"/>
    <w:rsid w:val="004D75CC"/>
    <w:rsid w:val="004E0359"/>
    <w:rsid w:val="004E2242"/>
    <w:rsid w:val="004E29DA"/>
    <w:rsid w:val="004E5784"/>
    <w:rsid w:val="004F1C75"/>
    <w:rsid w:val="004F2497"/>
    <w:rsid w:val="00500296"/>
    <w:rsid w:val="00500DCD"/>
    <w:rsid w:val="00504949"/>
    <w:rsid w:val="00506632"/>
    <w:rsid w:val="0051051A"/>
    <w:rsid w:val="005151A9"/>
    <w:rsid w:val="00516D4A"/>
    <w:rsid w:val="00527620"/>
    <w:rsid w:val="00531581"/>
    <w:rsid w:val="00531905"/>
    <w:rsid w:val="005359B8"/>
    <w:rsid w:val="0053676E"/>
    <w:rsid w:val="005400F9"/>
    <w:rsid w:val="00540E17"/>
    <w:rsid w:val="00542322"/>
    <w:rsid w:val="00551F09"/>
    <w:rsid w:val="005561A7"/>
    <w:rsid w:val="00561BB8"/>
    <w:rsid w:val="00564555"/>
    <w:rsid w:val="00567431"/>
    <w:rsid w:val="0056792B"/>
    <w:rsid w:val="00573508"/>
    <w:rsid w:val="00582421"/>
    <w:rsid w:val="0058277F"/>
    <w:rsid w:val="00583842"/>
    <w:rsid w:val="005841F1"/>
    <w:rsid w:val="005844AD"/>
    <w:rsid w:val="00593E8E"/>
    <w:rsid w:val="00595897"/>
    <w:rsid w:val="005A0CBC"/>
    <w:rsid w:val="005A494D"/>
    <w:rsid w:val="005B2D33"/>
    <w:rsid w:val="005B5616"/>
    <w:rsid w:val="005B6A31"/>
    <w:rsid w:val="005C0997"/>
    <w:rsid w:val="005C0D14"/>
    <w:rsid w:val="005C14FC"/>
    <w:rsid w:val="005C1E0A"/>
    <w:rsid w:val="005C22FF"/>
    <w:rsid w:val="005C5FCB"/>
    <w:rsid w:val="005C62D3"/>
    <w:rsid w:val="005D3267"/>
    <w:rsid w:val="005D53CF"/>
    <w:rsid w:val="005D689D"/>
    <w:rsid w:val="005D799A"/>
    <w:rsid w:val="005E3027"/>
    <w:rsid w:val="005E4A56"/>
    <w:rsid w:val="005F4F51"/>
    <w:rsid w:val="005F75A0"/>
    <w:rsid w:val="0060120D"/>
    <w:rsid w:val="00602A0B"/>
    <w:rsid w:val="00602DCE"/>
    <w:rsid w:val="00611FB0"/>
    <w:rsid w:val="00615A62"/>
    <w:rsid w:val="00616A67"/>
    <w:rsid w:val="006333F5"/>
    <w:rsid w:val="00635729"/>
    <w:rsid w:val="006476B9"/>
    <w:rsid w:val="00647D9F"/>
    <w:rsid w:val="00651EF1"/>
    <w:rsid w:val="006527A5"/>
    <w:rsid w:val="00656541"/>
    <w:rsid w:val="00661557"/>
    <w:rsid w:val="00662D6E"/>
    <w:rsid w:val="00670C93"/>
    <w:rsid w:val="00670CBF"/>
    <w:rsid w:val="0067598A"/>
    <w:rsid w:val="00676DAA"/>
    <w:rsid w:val="0068144E"/>
    <w:rsid w:val="00690E03"/>
    <w:rsid w:val="0069121B"/>
    <w:rsid w:val="006A508B"/>
    <w:rsid w:val="006A5225"/>
    <w:rsid w:val="006A7855"/>
    <w:rsid w:val="006B2FB0"/>
    <w:rsid w:val="006B6044"/>
    <w:rsid w:val="006C1EF3"/>
    <w:rsid w:val="006C54B9"/>
    <w:rsid w:val="006C7979"/>
    <w:rsid w:val="006D4350"/>
    <w:rsid w:val="006D6DE0"/>
    <w:rsid w:val="006E0006"/>
    <w:rsid w:val="006E487B"/>
    <w:rsid w:val="006E4D3C"/>
    <w:rsid w:val="006E6757"/>
    <w:rsid w:val="006F5268"/>
    <w:rsid w:val="0071430F"/>
    <w:rsid w:val="007151D3"/>
    <w:rsid w:val="0072254F"/>
    <w:rsid w:val="007313CE"/>
    <w:rsid w:val="0073175F"/>
    <w:rsid w:val="00735912"/>
    <w:rsid w:val="007371F4"/>
    <w:rsid w:val="00737AE0"/>
    <w:rsid w:val="00742E03"/>
    <w:rsid w:val="0074615B"/>
    <w:rsid w:val="00752B1E"/>
    <w:rsid w:val="00760E37"/>
    <w:rsid w:val="0077762E"/>
    <w:rsid w:val="007777E3"/>
    <w:rsid w:val="00786972"/>
    <w:rsid w:val="00786FE4"/>
    <w:rsid w:val="00790BD3"/>
    <w:rsid w:val="00794F66"/>
    <w:rsid w:val="00795EF1"/>
    <w:rsid w:val="007A0E0A"/>
    <w:rsid w:val="007A1CA8"/>
    <w:rsid w:val="007A2D1F"/>
    <w:rsid w:val="007B1A45"/>
    <w:rsid w:val="007B48A7"/>
    <w:rsid w:val="007B6E1F"/>
    <w:rsid w:val="007C1654"/>
    <w:rsid w:val="007C286C"/>
    <w:rsid w:val="007C48B7"/>
    <w:rsid w:val="007D680D"/>
    <w:rsid w:val="007D710D"/>
    <w:rsid w:val="007E27C9"/>
    <w:rsid w:val="007E31BB"/>
    <w:rsid w:val="007E72E5"/>
    <w:rsid w:val="00800E2D"/>
    <w:rsid w:val="00803979"/>
    <w:rsid w:val="00811760"/>
    <w:rsid w:val="008125E9"/>
    <w:rsid w:val="0083118D"/>
    <w:rsid w:val="0083140A"/>
    <w:rsid w:val="0083267D"/>
    <w:rsid w:val="00833271"/>
    <w:rsid w:val="00834B9A"/>
    <w:rsid w:val="00834D4C"/>
    <w:rsid w:val="0083538E"/>
    <w:rsid w:val="00842FA2"/>
    <w:rsid w:val="00852475"/>
    <w:rsid w:val="00855FB5"/>
    <w:rsid w:val="008567A0"/>
    <w:rsid w:val="00873A9D"/>
    <w:rsid w:val="00876DD5"/>
    <w:rsid w:val="00881BEB"/>
    <w:rsid w:val="00893D28"/>
    <w:rsid w:val="00894142"/>
    <w:rsid w:val="00894E10"/>
    <w:rsid w:val="00895054"/>
    <w:rsid w:val="00896E7E"/>
    <w:rsid w:val="008B3A25"/>
    <w:rsid w:val="008B4C73"/>
    <w:rsid w:val="008B56F3"/>
    <w:rsid w:val="008C2157"/>
    <w:rsid w:val="008C6480"/>
    <w:rsid w:val="008D172C"/>
    <w:rsid w:val="008D4FFD"/>
    <w:rsid w:val="008E53E5"/>
    <w:rsid w:val="008F0AC4"/>
    <w:rsid w:val="00907A80"/>
    <w:rsid w:val="00910AB0"/>
    <w:rsid w:val="0091433D"/>
    <w:rsid w:val="00914E46"/>
    <w:rsid w:val="009230C4"/>
    <w:rsid w:val="00925BBE"/>
    <w:rsid w:val="009426BC"/>
    <w:rsid w:val="00945A95"/>
    <w:rsid w:val="00950AE6"/>
    <w:rsid w:val="00950DD1"/>
    <w:rsid w:val="009522A6"/>
    <w:rsid w:val="0096098E"/>
    <w:rsid w:val="00963BAA"/>
    <w:rsid w:val="00967FB4"/>
    <w:rsid w:val="009736FE"/>
    <w:rsid w:val="00977F7E"/>
    <w:rsid w:val="00982368"/>
    <w:rsid w:val="00982F23"/>
    <w:rsid w:val="0098365F"/>
    <w:rsid w:val="009A1052"/>
    <w:rsid w:val="009A23E2"/>
    <w:rsid w:val="009A304D"/>
    <w:rsid w:val="009A6E2E"/>
    <w:rsid w:val="009B36BC"/>
    <w:rsid w:val="009C1310"/>
    <w:rsid w:val="009C23F9"/>
    <w:rsid w:val="009C2DBE"/>
    <w:rsid w:val="009C5165"/>
    <w:rsid w:val="009C53D6"/>
    <w:rsid w:val="009C54F5"/>
    <w:rsid w:val="009D133D"/>
    <w:rsid w:val="009D1FEE"/>
    <w:rsid w:val="009D5D32"/>
    <w:rsid w:val="009D71D6"/>
    <w:rsid w:val="009E0EEB"/>
    <w:rsid w:val="009E39DB"/>
    <w:rsid w:val="009E3FDF"/>
    <w:rsid w:val="009F027E"/>
    <w:rsid w:val="009F1CDD"/>
    <w:rsid w:val="009F2183"/>
    <w:rsid w:val="009F37DF"/>
    <w:rsid w:val="009F3EEA"/>
    <w:rsid w:val="009F4C1C"/>
    <w:rsid w:val="009F6AEE"/>
    <w:rsid w:val="00A03BD8"/>
    <w:rsid w:val="00A03E20"/>
    <w:rsid w:val="00A134C9"/>
    <w:rsid w:val="00A27314"/>
    <w:rsid w:val="00A341F9"/>
    <w:rsid w:val="00A36D67"/>
    <w:rsid w:val="00A44187"/>
    <w:rsid w:val="00A44CD5"/>
    <w:rsid w:val="00A526D9"/>
    <w:rsid w:val="00A52988"/>
    <w:rsid w:val="00A5305F"/>
    <w:rsid w:val="00A56141"/>
    <w:rsid w:val="00A562DD"/>
    <w:rsid w:val="00A70014"/>
    <w:rsid w:val="00A746B7"/>
    <w:rsid w:val="00A84DFB"/>
    <w:rsid w:val="00A924C2"/>
    <w:rsid w:val="00A94ADA"/>
    <w:rsid w:val="00A94D3B"/>
    <w:rsid w:val="00AA2BE5"/>
    <w:rsid w:val="00AA7857"/>
    <w:rsid w:val="00AB4B6D"/>
    <w:rsid w:val="00AD2215"/>
    <w:rsid w:val="00AD6C1D"/>
    <w:rsid w:val="00AE68EB"/>
    <w:rsid w:val="00AF0336"/>
    <w:rsid w:val="00AF2795"/>
    <w:rsid w:val="00AF340C"/>
    <w:rsid w:val="00AF538A"/>
    <w:rsid w:val="00AF547F"/>
    <w:rsid w:val="00AF56B4"/>
    <w:rsid w:val="00B03D85"/>
    <w:rsid w:val="00B05837"/>
    <w:rsid w:val="00B069E5"/>
    <w:rsid w:val="00B1297B"/>
    <w:rsid w:val="00B13221"/>
    <w:rsid w:val="00B2163B"/>
    <w:rsid w:val="00B23AE8"/>
    <w:rsid w:val="00B30989"/>
    <w:rsid w:val="00B30CE0"/>
    <w:rsid w:val="00B3655D"/>
    <w:rsid w:val="00B373A5"/>
    <w:rsid w:val="00B4042D"/>
    <w:rsid w:val="00B43D9D"/>
    <w:rsid w:val="00B445B9"/>
    <w:rsid w:val="00B51C8C"/>
    <w:rsid w:val="00B5356A"/>
    <w:rsid w:val="00B546F6"/>
    <w:rsid w:val="00B56B98"/>
    <w:rsid w:val="00B6103E"/>
    <w:rsid w:val="00B64D15"/>
    <w:rsid w:val="00B67DAC"/>
    <w:rsid w:val="00B72086"/>
    <w:rsid w:val="00B72383"/>
    <w:rsid w:val="00B7445B"/>
    <w:rsid w:val="00B74F55"/>
    <w:rsid w:val="00B81903"/>
    <w:rsid w:val="00B85A9B"/>
    <w:rsid w:val="00B950C1"/>
    <w:rsid w:val="00BA05A0"/>
    <w:rsid w:val="00BA0D39"/>
    <w:rsid w:val="00BA5CAB"/>
    <w:rsid w:val="00BA79A2"/>
    <w:rsid w:val="00BA7FD9"/>
    <w:rsid w:val="00BB5D2A"/>
    <w:rsid w:val="00BC16D8"/>
    <w:rsid w:val="00BC373B"/>
    <w:rsid w:val="00BC3DCE"/>
    <w:rsid w:val="00BD1669"/>
    <w:rsid w:val="00BD652A"/>
    <w:rsid w:val="00BE4208"/>
    <w:rsid w:val="00BE72EA"/>
    <w:rsid w:val="00BF11DA"/>
    <w:rsid w:val="00BF23BE"/>
    <w:rsid w:val="00BF5B3D"/>
    <w:rsid w:val="00C0081A"/>
    <w:rsid w:val="00C01FCE"/>
    <w:rsid w:val="00C024BE"/>
    <w:rsid w:val="00C0253F"/>
    <w:rsid w:val="00C03175"/>
    <w:rsid w:val="00C048C7"/>
    <w:rsid w:val="00C12B60"/>
    <w:rsid w:val="00C229AE"/>
    <w:rsid w:val="00C33409"/>
    <w:rsid w:val="00C33C91"/>
    <w:rsid w:val="00C37779"/>
    <w:rsid w:val="00C41EB4"/>
    <w:rsid w:val="00C47DF9"/>
    <w:rsid w:val="00C519A3"/>
    <w:rsid w:val="00C52FB8"/>
    <w:rsid w:val="00C57ECE"/>
    <w:rsid w:val="00C61624"/>
    <w:rsid w:val="00C64490"/>
    <w:rsid w:val="00C652AE"/>
    <w:rsid w:val="00C65A69"/>
    <w:rsid w:val="00C74D70"/>
    <w:rsid w:val="00C81B71"/>
    <w:rsid w:val="00C832D1"/>
    <w:rsid w:val="00C92138"/>
    <w:rsid w:val="00C97335"/>
    <w:rsid w:val="00CA0396"/>
    <w:rsid w:val="00CA3059"/>
    <w:rsid w:val="00CA4252"/>
    <w:rsid w:val="00CA695B"/>
    <w:rsid w:val="00CB51DF"/>
    <w:rsid w:val="00CC3570"/>
    <w:rsid w:val="00CC526A"/>
    <w:rsid w:val="00CC69E1"/>
    <w:rsid w:val="00CC6C18"/>
    <w:rsid w:val="00CC711C"/>
    <w:rsid w:val="00CD2CB0"/>
    <w:rsid w:val="00CD315F"/>
    <w:rsid w:val="00CE5BEA"/>
    <w:rsid w:val="00CE5FA2"/>
    <w:rsid w:val="00CF0646"/>
    <w:rsid w:val="00D01766"/>
    <w:rsid w:val="00D02807"/>
    <w:rsid w:val="00D05047"/>
    <w:rsid w:val="00D161F9"/>
    <w:rsid w:val="00D20D7A"/>
    <w:rsid w:val="00D2282C"/>
    <w:rsid w:val="00D23711"/>
    <w:rsid w:val="00D2730C"/>
    <w:rsid w:val="00D324E4"/>
    <w:rsid w:val="00D36649"/>
    <w:rsid w:val="00D378EB"/>
    <w:rsid w:val="00D40B35"/>
    <w:rsid w:val="00D40D59"/>
    <w:rsid w:val="00D45BC4"/>
    <w:rsid w:val="00D45F69"/>
    <w:rsid w:val="00D4646C"/>
    <w:rsid w:val="00D54C17"/>
    <w:rsid w:val="00D57E32"/>
    <w:rsid w:val="00D637A8"/>
    <w:rsid w:val="00D63C94"/>
    <w:rsid w:val="00D671F2"/>
    <w:rsid w:val="00D729C2"/>
    <w:rsid w:val="00D74DFA"/>
    <w:rsid w:val="00D81A71"/>
    <w:rsid w:val="00D94DE4"/>
    <w:rsid w:val="00DA0435"/>
    <w:rsid w:val="00DA1950"/>
    <w:rsid w:val="00DC01F9"/>
    <w:rsid w:val="00DC101D"/>
    <w:rsid w:val="00DC7376"/>
    <w:rsid w:val="00DC7F5F"/>
    <w:rsid w:val="00DD13E6"/>
    <w:rsid w:val="00DD2003"/>
    <w:rsid w:val="00DD3D73"/>
    <w:rsid w:val="00DD4446"/>
    <w:rsid w:val="00DE1719"/>
    <w:rsid w:val="00DF788E"/>
    <w:rsid w:val="00E00AC2"/>
    <w:rsid w:val="00E01057"/>
    <w:rsid w:val="00E01570"/>
    <w:rsid w:val="00E02932"/>
    <w:rsid w:val="00E0363F"/>
    <w:rsid w:val="00E0720A"/>
    <w:rsid w:val="00E13054"/>
    <w:rsid w:val="00E1765B"/>
    <w:rsid w:val="00E17668"/>
    <w:rsid w:val="00E17811"/>
    <w:rsid w:val="00E214B6"/>
    <w:rsid w:val="00E24D5E"/>
    <w:rsid w:val="00E3131A"/>
    <w:rsid w:val="00E31362"/>
    <w:rsid w:val="00E37EB4"/>
    <w:rsid w:val="00E42FCE"/>
    <w:rsid w:val="00E43AA1"/>
    <w:rsid w:val="00E54CC8"/>
    <w:rsid w:val="00E552DF"/>
    <w:rsid w:val="00E62AE9"/>
    <w:rsid w:val="00E65453"/>
    <w:rsid w:val="00E72DF2"/>
    <w:rsid w:val="00E7498C"/>
    <w:rsid w:val="00E75BC5"/>
    <w:rsid w:val="00E84083"/>
    <w:rsid w:val="00E93BA3"/>
    <w:rsid w:val="00E9549C"/>
    <w:rsid w:val="00EB18EE"/>
    <w:rsid w:val="00EB31D2"/>
    <w:rsid w:val="00EB4B2E"/>
    <w:rsid w:val="00EC6539"/>
    <w:rsid w:val="00ED3A3E"/>
    <w:rsid w:val="00ED5C0B"/>
    <w:rsid w:val="00EE1D2B"/>
    <w:rsid w:val="00EE5633"/>
    <w:rsid w:val="00EE7EA3"/>
    <w:rsid w:val="00EF010D"/>
    <w:rsid w:val="00F007A1"/>
    <w:rsid w:val="00F061FC"/>
    <w:rsid w:val="00F11BFD"/>
    <w:rsid w:val="00F16CA4"/>
    <w:rsid w:val="00F207B9"/>
    <w:rsid w:val="00F238F1"/>
    <w:rsid w:val="00F239F6"/>
    <w:rsid w:val="00F24250"/>
    <w:rsid w:val="00F24DD7"/>
    <w:rsid w:val="00F308F4"/>
    <w:rsid w:val="00F35AD6"/>
    <w:rsid w:val="00F42AFC"/>
    <w:rsid w:val="00F4445B"/>
    <w:rsid w:val="00F57346"/>
    <w:rsid w:val="00F60BDC"/>
    <w:rsid w:val="00F63897"/>
    <w:rsid w:val="00F65640"/>
    <w:rsid w:val="00F65E22"/>
    <w:rsid w:val="00F70012"/>
    <w:rsid w:val="00F7410E"/>
    <w:rsid w:val="00F76D69"/>
    <w:rsid w:val="00F8680C"/>
    <w:rsid w:val="00F86C7E"/>
    <w:rsid w:val="00F929E7"/>
    <w:rsid w:val="00FA0E87"/>
    <w:rsid w:val="00FA113E"/>
    <w:rsid w:val="00FA2C6B"/>
    <w:rsid w:val="00FA3D29"/>
    <w:rsid w:val="00FA7052"/>
    <w:rsid w:val="00FB2B11"/>
    <w:rsid w:val="00FC28C1"/>
    <w:rsid w:val="00FC30B2"/>
    <w:rsid w:val="00FC3C86"/>
    <w:rsid w:val="00FD27DE"/>
    <w:rsid w:val="00FD3350"/>
    <w:rsid w:val="00FD7986"/>
    <w:rsid w:val="00FE05C3"/>
    <w:rsid w:val="00FE6516"/>
    <w:rsid w:val="00FE6B30"/>
    <w:rsid w:val="00FE734F"/>
    <w:rsid w:val="00FF12E6"/>
    <w:rsid w:val="00FF3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B1987"/>
  <w15:chartTrackingRefBased/>
  <w15:docId w15:val="{3272F313-8F47-4CD2-9CAA-994A7E9D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020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D4350"/>
    <w:pPr>
      <w:tabs>
        <w:tab w:val="center" w:pos="4320"/>
        <w:tab w:val="right" w:pos="8640"/>
      </w:tabs>
    </w:pPr>
  </w:style>
  <w:style w:type="character" w:styleId="PageNumber">
    <w:name w:val="page number"/>
    <w:basedOn w:val="DefaultParagraphFont"/>
    <w:rsid w:val="006D4350"/>
  </w:style>
  <w:style w:type="paragraph" w:styleId="Header">
    <w:name w:val="header"/>
    <w:basedOn w:val="Normal"/>
    <w:rsid w:val="0096098E"/>
    <w:pPr>
      <w:tabs>
        <w:tab w:val="center" w:pos="4320"/>
        <w:tab w:val="right" w:pos="8640"/>
      </w:tabs>
    </w:pPr>
  </w:style>
  <w:style w:type="paragraph" w:styleId="BodyTextIndent">
    <w:name w:val="Body Text Indent"/>
    <w:basedOn w:val="Normal"/>
    <w:rsid w:val="007A2D1F"/>
    <w:pPr>
      <w:overflowPunct w:val="0"/>
      <w:autoSpaceDE w:val="0"/>
      <w:autoSpaceDN w:val="0"/>
      <w:adjustRightInd w:val="0"/>
      <w:ind w:left="1440" w:hanging="1440"/>
      <w:textAlignment w:val="baseline"/>
    </w:pPr>
    <w:rPr>
      <w:rFonts w:ascii="Arial" w:hAnsi="Arial"/>
      <w:sz w:val="20"/>
      <w:szCs w:val="20"/>
    </w:rPr>
  </w:style>
  <w:style w:type="character" w:customStyle="1" w:styleId="volume">
    <w:name w:val="volume"/>
    <w:basedOn w:val="DefaultParagraphFont"/>
    <w:rsid w:val="00065BD6"/>
  </w:style>
  <w:style w:type="character" w:customStyle="1" w:styleId="issue">
    <w:name w:val="issue"/>
    <w:basedOn w:val="DefaultParagraphFont"/>
    <w:rsid w:val="00065BD6"/>
  </w:style>
  <w:style w:type="character" w:customStyle="1" w:styleId="pages">
    <w:name w:val="pages"/>
    <w:basedOn w:val="DefaultParagraphFont"/>
    <w:rsid w:val="00065BD6"/>
  </w:style>
  <w:style w:type="character" w:styleId="Strong">
    <w:name w:val="Strong"/>
    <w:qFormat/>
    <w:rsid w:val="00ED3A3E"/>
    <w:rPr>
      <w:b/>
      <w:bCs/>
    </w:rPr>
  </w:style>
  <w:style w:type="paragraph" w:styleId="ListParagraph">
    <w:name w:val="List Paragraph"/>
    <w:basedOn w:val="Normal"/>
    <w:uiPriority w:val="34"/>
    <w:qFormat/>
    <w:rsid w:val="001C1E65"/>
    <w:pPr>
      <w:ind w:left="720"/>
    </w:pPr>
  </w:style>
  <w:style w:type="character" w:customStyle="1" w:styleId="FooterChar">
    <w:name w:val="Footer Char"/>
    <w:link w:val="Footer"/>
    <w:uiPriority w:val="99"/>
    <w:rsid w:val="006B2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142938">
      <w:bodyDiv w:val="1"/>
      <w:marLeft w:val="0"/>
      <w:marRight w:val="0"/>
      <w:marTop w:val="0"/>
      <w:marBottom w:val="0"/>
      <w:divBdr>
        <w:top w:val="none" w:sz="0" w:space="0" w:color="auto"/>
        <w:left w:val="none" w:sz="0" w:space="0" w:color="auto"/>
        <w:bottom w:val="none" w:sz="0" w:space="0" w:color="auto"/>
        <w:right w:val="none" w:sz="0" w:space="0" w:color="auto"/>
      </w:divBdr>
    </w:div>
    <w:div w:id="1051998574">
      <w:bodyDiv w:val="1"/>
      <w:marLeft w:val="0"/>
      <w:marRight w:val="0"/>
      <w:marTop w:val="0"/>
      <w:marBottom w:val="0"/>
      <w:divBdr>
        <w:top w:val="none" w:sz="0" w:space="0" w:color="auto"/>
        <w:left w:val="none" w:sz="0" w:space="0" w:color="auto"/>
        <w:bottom w:val="none" w:sz="0" w:space="0" w:color="auto"/>
        <w:right w:val="none" w:sz="0" w:space="0" w:color="auto"/>
      </w:divBdr>
    </w:div>
    <w:div w:id="1281381572">
      <w:bodyDiv w:val="1"/>
      <w:marLeft w:val="0"/>
      <w:marRight w:val="0"/>
      <w:marTop w:val="0"/>
      <w:marBottom w:val="0"/>
      <w:divBdr>
        <w:top w:val="none" w:sz="0" w:space="0" w:color="auto"/>
        <w:left w:val="none" w:sz="0" w:space="0" w:color="auto"/>
        <w:bottom w:val="none" w:sz="0" w:space="0" w:color="auto"/>
        <w:right w:val="none" w:sz="0" w:space="0" w:color="auto"/>
      </w:divBdr>
    </w:div>
    <w:div w:id="140306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AA5D7-521C-474C-8B46-A93617BE4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14</Pages>
  <Words>4638</Words>
  <Characters>26443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CURRICULUM VITAE</vt:lpstr>
    </vt:vector>
  </TitlesOfParts>
  <Company>CCHMC</Company>
  <LinksUpToDate>false</LinksUpToDate>
  <CharactersWithSpaces>31019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giuri4</dc:creator>
  <cp:keywords/>
  <dc:description/>
  <cp:lastModifiedBy>Giuliano Jr, John</cp:lastModifiedBy>
  <cp:revision>20</cp:revision>
  <dcterms:created xsi:type="dcterms:W3CDTF">2016-09-15T17:19:00Z</dcterms:created>
  <dcterms:modified xsi:type="dcterms:W3CDTF">2017-02-28T18:48:00Z</dcterms:modified>
</cp:coreProperties>
</file>