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36" w:type="dxa"/>
        <w:tblInd w:w="90" w:type="dxa"/>
        <w:tblLayout w:type="fixed"/>
        <w:tblCellMar>
          <w:left w:w="36" w:type="dxa"/>
          <w:right w:w="36" w:type="dxa"/>
        </w:tblCellMar>
        <w:tblLook w:val="0000"/>
      </w:tblPr>
      <w:tblGrid>
        <w:gridCol w:w="5310"/>
        <w:gridCol w:w="5526"/>
      </w:tblGrid>
      <w:tr w:rsidR="006E1429">
        <w:tc>
          <w:tcPr>
            <w:tcW w:w="10836" w:type="dxa"/>
            <w:gridSpan w:val="2"/>
            <w:tcBorders>
              <w:bottom w:val="single" w:sz="7" w:space="0" w:color="000000"/>
            </w:tcBorders>
          </w:tcPr>
          <w:p w:rsidR="00873FEC" w:rsidRDefault="00873FEC">
            <w:pPr>
              <w:spacing w:line="120" w:lineRule="exact"/>
            </w:pPr>
          </w:p>
          <w:p w:rsidR="00873FEC" w:rsidRDefault="00873FEC">
            <w:pPr>
              <w:tabs>
                <w:tab w:val="center" w:pos="2619"/>
              </w:tabs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ab/>
              <w:t xml:space="preserve">                                                                         </w:t>
            </w:r>
            <w:r>
              <w:rPr>
                <w:rFonts w:ascii="Arial" w:hAnsi="Arial"/>
                <w:b/>
                <w:sz w:val="20"/>
              </w:rPr>
              <w:t>BIOGRAPHICAL SKETCH</w:t>
            </w:r>
            <w:r>
              <w:rPr>
                <w:rFonts w:ascii="Arial" w:hAnsi="Arial"/>
                <w:sz w:val="20"/>
              </w:rPr>
              <w:tab/>
            </w:r>
          </w:p>
        </w:tc>
      </w:tr>
      <w:tr w:rsidR="006E1429">
        <w:trPr>
          <w:trHeight w:hRule="exact" w:val="273"/>
        </w:trPr>
        <w:tc>
          <w:tcPr>
            <w:tcW w:w="10836" w:type="dxa"/>
            <w:gridSpan w:val="2"/>
            <w:tcBorders>
              <w:top w:val="single" w:sz="7" w:space="0" w:color="000000"/>
              <w:bottom w:val="single" w:sz="7" w:space="0" w:color="000000"/>
            </w:tcBorders>
          </w:tcPr>
          <w:p w:rsidR="00873FEC" w:rsidRDefault="00873FEC">
            <w:pPr>
              <w:rPr>
                <w:rFonts w:ascii="Arial" w:hAnsi="Arial"/>
                <w:sz w:val="20"/>
              </w:rPr>
            </w:pPr>
          </w:p>
        </w:tc>
      </w:tr>
      <w:tr w:rsidR="00873FEC">
        <w:tc>
          <w:tcPr>
            <w:tcW w:w="5310" w:type="dxa"/>
            <w:tcBorders>
              <w:top w:val="single" w:sz="7" w:space="0" w:color="000000"/>
              <w:right w:val="single" w:sz="7" w:space="0" w:color="000000"/>
            </w:tcBorders>
          </w:tcPr>
          <w:p w:rsidR="00873FEC" w:rsidRDefault="00873FEC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873FEC" w:rsidRDefault="00FE47AF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873FEC">
              <w:rPr>
                <w:rFonts w:ascii="Arial" w:hAnsi="Arial"/>
                <w:sz w:val="16"/>
              </w:rPr>
              <w:t>NAME</w:t>
            </w:r>
          </w:p>
        </w:tc>
        <w:tc>
          <w:tcPr>
            <w:tcW w:w="5526" w:type="dxa"/>
            <w:tcBorders>
              <w:top w:val="single" w:sz="7" w:space="0" w:color="000000"/>
              <w:left w:val="single" w:sz="7" w:space="0" w:color="000000"/>
            </w:tcBorders>
          </w:tcPr>
          <w:p w:rsidR="00873FEC" w:rsidRDefault="00873FEC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873FEC" w:rsidRDefault="00FE47AF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16"/>
              </w:rPr>
              <w:t xml:space="preserve"> </w:t>
            </w:r>
            <w:r w:rsidR="00873FEC">
              <w:rPr>
                <w:rFonts w:ascii="Arial" w:hAnsi="Arial"/>
                <w:sz w:val="16"/>
              </w:rPr>
              <w:t>POSITION TITLE</w:t>
            </w:r>
          </w:p>
        </w:tc>
      </w:tr>
      <w:tr w:rsidR="00873FEC">
        <w:tc>
          <w:tcPr>
            <w:tcW w:w="5310" w:type="dxa"/>
            <w:tcBorders>
              <w:bottom w:val="single" w:sz="7" w:space="0" w:color="000000"/>
              <w:right w:val="single" w:sz="7" w:space="0" w:color="000000"/>
            </w:tcBorders>
          </w:tcPr>
          <w:p w:rsidR="00873FEC" w:rsidRDefault="00FE47AF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</w:t>
            </w:r>
            <w:r w:rsidR="00873FEC">
              <w:rPr>
                <w:rFonts w:ascii="Arial" w:hAnsi="Arial"/>
                <w:sz w:val="20"/>
              </w:rPr>
              <w:t xml:space="preserve">Kevin </w:t>
            </w:r>
            <w:r>
              <w:rPr>
                <w:rFonts w:ascii="Arial" w:hAnsi="Arial"/>
                <w:sz w:val="20"/>
              </w:rPr>
              <w:t xml:space="preserve">L. </w:t>
            </w:r>
            <w:r w:rsidR="00873FEC">
              <w:rPr>
                <w:rFonts w:ascii="Arial" w:hAnsi="Arial"/>
                <w:sz w:val="20"/>
              </w:rPr>
              <w:t>Behar</w:t>
            </w:r>
          </w:p>
        </w:tc>
        <w:tc>
          <w:tcPr>
            <w:tcW w:w="5526" w:type="dxa"/>
            <w:tcBorders>
              <w:left w:val="single" w:sz="7" w:space="0" w:color="000000"/>
              <w:bottom w:val="single" w:sz="7" w:space="0" w:color="000000"/>
            </w:tcBorders>
          </w:tcPr>
          <w:p w:rsidR="00873FEC" w:rsidRDefault="00FE47AF">
            <w:pPr>
              <w:spacing w:after="5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Associate Professor</w:t>
            </w:r>
          </w:p>
        </w:tc>
      </w:tr>
      <w:tr w:rsidR="006E1429">
        <w:trPr>
          <w:trHeight w:hRule="exact" w:val="324"/>
        </w:trPr>
        <w:tc>
          <w:tcPr>
            <w:tcW w:w="10836" w:type="dxa"/>
            <w:gridSpan w:val="2"/>
            <w:tcBorders>
              <w:top w:val="single" w:sz="7" w:space="0" w:color="000000"/>
              <w:bottom w:val="single" w:sz="7" w:space="0" w:color="000000"/>
            </w:tcBorders>
            <w:vAlign w:val="bottom"/>
          </w:tcPr>
          <w:p w:rsidR="00873FEC" w:rsidRDefault="00873FEC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EDUCATION/TRAINING </w:t>
            </w:r>
            <w:r>
              <w:rPr>
                <w:rFonts w:ascii="Arial" w:hAnsi="Arial"/>
                <w:i/>
                <w:sz w:val="16"/>
              </w:rPr>
              <w:t>(Begin with baccalaureate or other initial professional education, such as nursing, and include postdoctoral training).</w:t>
            </w:r>
          </w:p>
        </w:tc>
      </w:tr>
    </w:tbl>
    <w:p w:rsidR="00873FEC" w:rsidRDefault="00873FEC">
      <w:pPr>
        <w:rPr>
          <w:rFonts w:ascii="Arial" w:hAnsi="Arial"/>
          <w:vanish/>
          <w:sz w:val="16"/>
        </w:rPr>
      </w:pPr>
    </w:p>
    <w:tbl>
      <w:tblPr>
        <w:tblW w:w="10836" w:type="dxa"/>
        <w:tblInd w:w="144" w:type="dxa"/>
        <w:tblLayout w:type="fixed"/>
        <w:tblCellMar>
          <w:left w:w="90" w:type="dxa"/>
          <w:right w:w="90" w:type="dxa"/>
        </w:tblCellMar>
        <w:tblLook w:val="0000"/>
      </w:tblPr>
      <w:tblGrid>
        <w:gridCol w:w="4653"/>
        <w:gridCol w:w="1551"/>
        <w:gridCol w:w="1388"/>
        <w:gridCol w:w="3244"/>
      </w:tblGrid>
      <w:tr w:rsidR="00873FEC">
        <w:trPr>
          <w:trHeight w:val="347"/>
        </w:trPr>
        <w:tc>
          <w:tcPr>
            <w:tcW w:w="4653" w:type="dxa"/>
            <w:tcBorders>
              <w:bottom w:val="single" w:sz="7" w:space="0" w:color="000000"/>
              <w:right w:val="single" w:sz="7" w:space="0" w:color="000000"/>
            </w:tcBorders>
            <w:vAlign w:val="bottom"/>
          </w:tcPr>
          <w:p w:rsidR="00873FEC" w:rsidRDefault="00873FEC">
            <w:pPr>
              <w:tabs>
                <w:tab w:val="center" w:pos="247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INSTITUTION AND LOCATION</w:t>
            </w:r>
          </w:p>
        </w:tc>
        <w:tc>
          <w:tcPr>
            <w:tcW w:w="1551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73FEC" w:rsidRDefault="00873FEC">
            <w:pPr>
              <w:tabs>
                <w:tab w:val="center" w:pos="76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DEGREE</w:t>
            </w:r>
          </w:p>
          <w:p w:rsidR="00873FEC" w:rsidRDefault="00873FEC">
            <w:pPr>
              <w:tabs>
                <w:tab w:val="center" w:pos="76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i/>
                <w:sz w:val="16"/>
              </w:rPr>
              <w:t>(if applicable)</w:t>
            </w:r>
          </w:p>
        </w:tc>
        <w:tc>
          <w:tcPr>
            <w:tcW w:w="1388" w:type="dxa"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bottom"/>
          </w:tcPr>
          <w:p w:rsidR="00873FEC" w:rsidRDefault="00873FEC">
            <w:pPr>
              <w:tabs>
                <w:tab w:val="center" w:pos="67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YEAR(s)</w:t>
            </w:r>
          </w:p>
        </w:tc>
        <w:tc>
          <w:tcPr>
            <w:tcW w:w="3244" w:type="dxa"/>
            <w:tcBorders>
              <w:left w:val="single" w:sz="7" w:space="0" w:color="000000"/>
              <w:bottom w:val="single" w:sz="7" w:space="0" w:color="000000"/>
            </w:tcBorders>
            <w:vAlign w:val="bottom"/>
          </w:tcPr>
          <w:p w:rsidR="00873FEC" w:rsidRDefault="00873FEC">
            <w:pPr>
              <w:tabs>
                <w:tab w:val="center" w:pos="1155"/>
              </w:tabs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>FIELD OF STUDY</w:t>
            </w:r>
          </w:p>
        </w:tc>
      </w:tr>
      <w:tr w:rsidR="00873FEC">
        <w:trPr>
          <w:trHeight w:hRule="exact" w:val="1232"/>
        </w:trPr>
        <w:tc>
          <w:tcPr>
            <w:tcW w:w="4653" w:type="dxa"/>
            <w:tcBorders>
              <w:top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FEC" w:rsidRDefault="00873FEC">
            <w:pPr>
              <w:spacing w:line="120" w:lineRule="exact"/>
              <w:rPr>
                <w:rFonts w:ascii="Arial" w:hAnsi="Arial"/>
                <w:sz w:val="16"/>
              </w:rPr>
            </w:pP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University of </w:t>
            </w:r>
            <w:smartTag w:uri="urn:schemas-microsoft-com:office:smarttags" w:element="State">
              <w:r>
                <w:rPr>
                  <w:rFonts w:ascii="Arial" w:hAnsi="Arial"/>
                  <w:sz w:val="20"/>
                </w:rPr>
                <w:t>Iowa</w:t>
              </w:r>
            </w:smartTag>
            <w:r>
              <w:rPr>
                <w:rFonts w:ascii="Arial" w:hAnsi="Arial"/>
                <w:sz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Iowa City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IA</w:t>
                </w:r>
              </w:smartTag>
            </w:smartTag>
          </w:p>
          <w:p w:rsidR="00873FEC" w:rsidRDefault="00873FEC">
            <w:pPr>
              <w:rPr>
                <w:rFonts w:ascii="Arial" w:hAnsi="Arial"/>
                <w:sz w:val="20"/>
              </w:rPr>
            </w:pPr>
            <w:smartTag w:uri="urn:schemas-microsoft-com:office:smarttags" w:element="PlaceName">
              <w:r>
                <w:rPr>
                  <w:rFonts w:ascii="Arial" w:hAnsi="Arial"/>
                  <w:sz w:val="20"/>
                </w:rPr>
                <w:t>Yale</w:t>
              </w:r>
            </w:smartTag>
            <w:r>
              <w:rPr>
                <w:rFonts w:ascii="Arial" w:hAnsi="Arial"/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sz w:val="20"/>
                </w:rPr>
                <w:t>University</w:t>
              </w:r>
            </w:smartTag>
            <w:r>
              <w:rPr>
                <w:rFonts w:ascii="Arial" w:hAnsi="Arial"/>
                <w:sz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New Haven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CT</w:t>
                </w:r>
              </w:smartTag>
            </w:smartTag>
          </w:p>
          <w:p w:rsidR="00873FEC" w:rsidRDefault="00873FEC">
            <w:pPr>
              <w:rPr>
                <w:rFonts w:ascii="Arial" w:hAnsi="Arial"/>
                <w:sz w:val="20"/>
              </w:rPr>
            </w:pPr>
            <w:smartTag w:uri="urn:schemas-microsoft-com:office:smarttags" w:element="PlaceName">
              <w:r>
                <w:rPr>
                  <w:rFonts w:ascii="Arial" w:hAnsi="Arial"/>
                  <w:sz w:val="20"/>
                </w:rPr>
                <w:t>Yale</w:t>
              </w:r>
            </w:smartTag>
            <w:r>
              <w:rPr>
                <w:rFonts w:ascii="Arial" w:hAnsi="Arial"/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sz w:val="20"/>
                </w:rPr>
                <w:t>University</w:t>
              </w:r>
            </w:smartTag>
            <w:r>
              <w:rPr>
                <w:rFonts w:ascii="Arial" w:hAnsi="Arial"/>
                <w:sz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New Haven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CT</w:t>
                </w:r>
              </w:smartTag>
            </w:smartTag>
          </w:p>
          <w:p w:rsidR="00873FEC" w:rsidRDefault="00873FEC">
            <w:pPr>
              <w:spacing w:after="144"/>
              <w:rPr>
                <w:rFonts w:ascii="Arial" w:hAnsi="Arial"/>
                <w:sz w:val="20"/>
              </w:rPr>
            </w:pPr>
            <w:smartTag w:uri="urn:schemas-microsoft-com:office:smarttags" w:element="PlaceName">
              <w:r>
                <w:rPr>
                  <w:rFonts w:ascii="Arial" w:hAnsi="Arial"/>
                  <w:sz w:val="20"/>
                </w:rPr>
                <w:t>Yale</w:t>
              </w:r>
            </w:smartTag>
            <w:r>
              <w:rPr>
                <w:rFonts w:ascii="Arial" w:hAnsi="Arial"/>
                <w:sz w:val="20"/>
              </w:rPr>
              <w:t xml:space="preserve"> </w:t>
            </w:r>
            <w:smartTag w:uri="urn:schemas-microsoft-com:office:smarttags" w:element="PlaceType">
              <w:r>
                <w:rPr>
                  <w:rFonts w:ascii="Arial" w:hAnsi="Arial"/>
                  <w:sz w:val="20"/>
                </w:rPr>
                <w:t>University</w:t>
              </w:r>
            </w:smartTag>
            <w:r>
              <w:rPr>
                <w:rFonts w:ascii="Arial" w:hAnsi="Arial"/>
                <w:sz w:val="20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/>
                    <w:sz w:val="20"/>
                  </w:rPr>
                  <w:t>New Haven</w:t>
                </w:r>
              </w:smartTag>
              <w:r>
                <w:rPr>
                  <w:rFonts w:ascii="Arial" w:hAnsi="Arial"/>
                  <w:sz w:val="20"/>
                </w:rPr>
                <w:t xml:space="preserve">, </w:t>
              </w:r>
              <w:smartTag w:uri="urn:schemas-microsoft-com:office:smarttags" w:element="State">
                <w:r>
                  <w:rPr>
                    <w:rFonts w:ascii="Arial" w:hAnsi="Arial"/>
                    <w:sz w:val="20"/>
                  </w:rPr>
                  <w:t>CT</w:t>
                </w:r>
              </w:smartTag>
            </w:smartTag>
          </w:p>
        </w:tc>
        <w:tc>
          <w:tcPr>
            <w:tcW w:w="155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FEC" w:rsidRDefault="00873FEC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B.S.</w:t>
            </w: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M. Phil.</w:t>
            </w: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Ph.D.</w:t>
            </w:r>
          </w:p>
          <w:p w:rsidR="00873FEC" w:rsidRDefault="00873FEC">
            <w:pPr>
              <w:spacing w:after="144"/>
              <w:rPr>
                <w:rFonts w:ascii="Arial" w:hAnsi="Arial"/>
                <w:sz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Postdoc</w:t>
            </w:r>
            <w:proofErr w:type="spellEnd"/>
          </w:p>
        </w:tc>
        <w:tc>
          <w:tcPr>
            <w:tcW w:w="13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73FEC" w:rsidRDefault="00873FEC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1979</w:t>
            </w: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1985</w:t>
            </w: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1985</w:t>
            </w:r>
          </w:p>
          <w:p w:rsidR="00873FEC" w:rsidRDefault="00873FEC">
            <w:pPr>
              <w:spacing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1985-86</w:t>
            </w:r>
          </w:p>
        </w:tc>
        <w:tc>
          <w:tcPr>
            <w:tcW w:w="324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</w:tcBorders>
          </w:tcPr>
          <w:p w:rsidR="00873FEC" w:rsidRDefault="00873FEC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Biochemistry (honors)</w:t>
            </w: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Mol. </w:t>
            </w:r>
            <w:proofErr w:type="spellStart"/>
            <w:r>
              <w:rPr>
                <w:rFonts w:ascii="Arial" w:hAnsi="Arial"/>
                <w:sz w:val="20"/>
              </w:rPr>
              <w:t>Biochem</w:t>
            </w:r>
            <w:proofErr w:type="spellEnd"/>
            <w:r>
              <w:rPr>
                <w:rFonts w:ascii="Arial" w:hAnsi="Arial"/>
                <w:sz w:val="20"/>
              </w:rPr>
              <w:t>/Biophysics</w:t>
            </w:r>
          </w:p>
          <w:p w:rsidR="00873FEC" w:rsidRDefault="00873FEC">
            <w:pPr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Mol. </w:t>
            </w:r>
            <w:proofErr w:type="spellStart"/>
            <w:r>
              <w:rPr>
                <w:rFonts w:ascii="Arial" w:hAnsi="Arial"/>
                <w:sz w:val="20"/>
              </w:rPr>
              <w:t>Biochem</w:t>
            </w:r>
            <w:proofErr w:type="spellEnd"/>
            <w:r>
              <w:rPr>
                <w:rFonts w:ascii="Arial" w:hAnsi="Arial"/>
                <w:sz w:val="20"/>
              </w:rPr>
              <w:t>/Biophysics</w:t>
            </w:r>
          </w:p>
          <w:p w:rsidR="00873FEC" w:rsidRDefault="00873FEC">
            <w:pPr>
              <w:spacing w:after="144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Neuro</w:t>
            </w:r>
            <w:r w:rsidR="00C0520E">
              <w:rPr>
                <w:rFonts w:ascii="Arial" w:hAnsi="Arial"/>
                <w:sz w:val="20"/>
              </w:rPr>
              <w:t>metabolism/NMR</w:t>
            </w:r>
          </w:p>
        </w:tc>
      </w:tr>
      <w:tr w:rsidR="006E1429">
        <w:trPr>
          <w:trHeight w:val="361"/>
        </w:trPr>
        <w:tc>
          <w:tcPr>
            <w:tcW w:w="10836" w:type="dxa"/>
            <w:gridSpan w:val="4"/>
            <w:tcBorders>
              <w:top w:val="single" w:sz="7" w:space="0" w:color="000000"/>
            </w:tcBorders>
          </w:tcPr>
          <w:p w:rsidR="00873FEC" w:rsidRDefault="00873FEC">
            <w:pPr>
              <w:spacing w:line="120" w:lineRule="exact"/>
              <w:rPr>
                <w:rFonts w:ascii="Arial" w:hAnsi="Arial"/>
                <w:sz w:val="20"/>
              </w:rPr>
            </w:pPr>
          </w:p>
          <w:p w:rsidR="00873FEC" w:rsidRDefault="00873FEC">
            <w:pPr>
              <w:spacing w:after="58"/>
              <w:jc w:val="both"/>
              <w:rPr>
                <w:rFonts w:ascii="Arial" w:hAnsi="Arial"/>
                <w:sz w:val="17"/>
              </w:rPr>
            </w:pPr>
            <w:r>
              <w:rPr>
                <w:rFonts w:ascii="Arial" w:hAnsi="Arial"/>
                <w:sz w:val="17"/>
              </w:rPr>
              <w:t xml:space="preserve">RESEARCH AND PROFESSIONAL EXPERIENCE: </w:t>
            </w:r>
          </w:p>
        </w:tc>
      </w:tr>
    </w:tbl>
    <w:p w:rsidR="00FE47AF" w:rsidRPr="00C46DEB" w:rsidRDefault="00FE47AF" w:rsidP="00FE47AF">
      <w:pPr>
        <w:widowControl/>
        <w:numPr>
          <w:ilvl w:val="0"/>
          <w:numId w:val="3"/>
        </w:numPr>
        <w:autoSpaceDE w:val="0"/>
        <w:autoSpaceDN w:val="0"/>
        <w:spacing w:before="120"/>
        <w:ind w:left="446" w:right="288" w:hanging="446"/>
        <w:jc w:val="both"/>
        <w:rPr>
          <w:rFonts w:ascii="Arial" w:hAnsi="Arial" w:cs="Arial"/>
          <w:sz w:val="22"/>
          <w:szCs w:val="22"/>
        </w:rPr>
      </w:pPr>
      <w:r w:rsidRPr="00C46DEB">
        <w:rPr>
          <w:rFonts w:ascii="Arial" w:hAnsi="Arial" w:cs="Arial"/>
          <w:b/>
          <w:bCs/>
          <w:sz w:val="22"/>
          <w:szCs w:val="22"/>
        </w:rPr>
        <w:t>Positions</w:t>
      </w:r>
    </w:p>
    <w:p w:rsidR="00FE47AF" w:rsidRPr="006021EA" w:rsidRDefault="00FE47AF" w:rsidP="00FE47AF">
      <w:pPr>
        <w:ind w:left="1710" w:hanging="1710"/>
        <w:rPr>
          <w:rFonts w:ascii="Arial" w:hAnsi="Arial" w:cs="Arial"/>
          <w:sz w:val="20"/>
        </w:rPr>
      </w:pPr>
      <w:r w:rsidRPr="006021EA">
        <w:rPr>
          <w:rFonts w:ascii="Arial" w:hAnsi="Arial" w:cs="Arial"/>
          <w:sz w:val="20"/>
        </w:rPr>
        <w:t xml:space="preserve">1985-86    </w:t>
      </w:r>
      <w:r w:rsidRPr="006021EA">
        <w:rPr>
          <w:rFonts w:ascii="Arial" w:hAnsi="Arial" w:cs="Arial"/>
          <w:sz w:val="20"/>
        </w:rPr>
        <w:tab/>
        <w:t xml:space="preserve">Postdoctoral Research Associate, Dept. Molecular Biophysics &amp; Biochemistry, </w:t>
      </w:r>
      <w:smartTag w:uri="urn:schemas-microsoft-com:office:smarttags" w:element="place">
        <w:smartTag w:uri="urn:schemas-microsoft-com:office:smarttags" w:element="PlaceName">
          <w:r w:rsidRPr="006021EA">
            <w:rPr>
              <w:rFonts w:ascii="Arial" w:hAnsi="Arial" w:cs="Arial"/>
              <w:sz w:val="20"/>
            </w:rPr>
            <w:t>Yale</w:t>
          </w:r>
        </w:smartTag>
        <w:r w:rsidRPr="006021EA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6021EA">
            <w:rPr>
              <w:rFonts w:ascii="Arial" w:hAnsi="Arial" w:cs="Arial"/>
              <w:sz w:val="20"/>
            </w:rPr>
            <w:t>Univ.</w:t>
          </w:r>
        </w:smartTag>
      </w:smartTag>
      <w:r w:rsidRPr="006021EA">
        <w:rPr>
          <w:rFonts w:ascii="Arial" w:hAnsi="Arial" w:cs="Arial"/>
          <w:sz w:val="20"/>
        </w:rPr>
        <w:t xml:space="preserve"> </w:t>
      </w:r>
    </w:p>
    <w:p w:rsidR="00FE47AF" w:rsidRPr="006021EA" w:rsidRDefault="00FE47AF" w:rsidP="00FE47AF">
      <w:pPr>
        <w:ind w:left="1710" w:hanging="1710"/>
        <w:rPr>
          <w:rFonts w:ascii="Arial" w:hAnsi="Arial" w:cs="Arial"/>
          <w:sz w:val="20"/>
        </w:rPr>
      </w:pPr>
      <w:r w:rsidRPr="006021EA">
        <w:rPr>
          <w:rFonts w:ascii="Arial" w:hAnsi="Arial" w:cs="Arial"/>
          <w:sz w:val="20"/>
        </w:rPr>
        <w:t xml:space="preserve">1986-88    </w:t>
      </w:r>
      <w:r w:rsidRPr="006021EA">
        <w:rPr>
          <w:rFonts w:ascii="Arial" w:hAnsi="Arial" w:cs="Arial"/>
          <w:sz w:val="20"/>
        </w:rPr>
        <w:tab/>
        <w:t xml:space="preserve">Associate Research Scientist, Dept. Molecular Biophysics and Biochemistry, </w:t>
      </w:r>
      <w:smartTag w:uri="urn:schemas-microsoft-com:office:smarttags" w:element="place">
        <w:smartTag w:uri="urn:schemas-microsoft-com:office:smarttags" w:element="PlaceName">
          <w:r w:rsidRPr="006021EA">
            <w:rPr>
              <w:rFonts w:ascii="Arial" w:hAnsi="Arial" w:cs="Arial"/>
              <w:sz w:val="20"/>
            </w:rPr>
            <w:t>Yale</w:t>
          </w:r>
        </w:smartTag>
        <w:r w:rsidRPr="006021EA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6021EA">
            <w:rPr>
              <w:rFonts w:ascii="Arial" w:hAnsi="Arial" w:cs="Arial"/>
              <w:sz w:val="20"/>
            </w:rPr>
            <w:t>University</w:t>
          </w:r>
        </w:smartTag>
      </w:smartTag>
      <w:r w:rsidRPr="006021EA">
        <w:rPr>
          <w:rFonts w:ascii="Arial" w:hAnsi="Arial" w:cs="Arial"/>
          <w:sz w:val="20"/>
        </w:rPr>
        <w:t xml:space="preserve">. </w:t>
      </w:r>
    </w:p>
    <w:p w:rsidR="00FE47AF" w:rsidRPr="006021EA" w:rsidRDefault="00FE47AF" w:rsidP="00FE47AF">
      <w:pPr>
        <w:ind w:left="1710" w:hanging="1710"/>
        <w:rPr>
          <w:rFonts w:ascii="Arial" w:hAnsi="Arial" w:cs="Arial"/>
          <w:sz w:val="20"/>
        </w:rPr>
      </w:pPr>
      <w:r w:rsidRPr="006021EA">
        <w:rPr>
          <w:rFonts w:ascii="Arial" w:hAnsi="Arial" w:cs="Arial"/>
          <w:sz w:val="20"/>
        </w:rPr>
        <w:t xml:space="preserve">1989-94    </w:t>
      </w:r>
      <w:r w:rsidRPr="006021EA">
        <w:rPr>
          <w:rFonts w:ascii="Arial" w:hAnsi="Arial" w:cs="Arial"/>
          <w:sz w:val="20"/>
        </w:rPr>
        <w:tab/>
        <w:t xml:space="preserve">Assistant Professor, Dept. Neurology, </w:t>
      </w:r>
      <w:smartTag w:uri="urn:schemas-microsoft-com:office:smarttags" w:element="place">
        <w:smartTag w:uri="urn:schemas-microsoft-com:office:smarttags" w:element="PlaceName">
          <w:r w:rsidRPr="006021EA">
            <w:rPr>
              <w:rFonts w:ascii="Arial" w:hAnsi="Arial" w:cs="Arial"/>
              <w:sz w:val="20"/>
            </w:rPr>
            <w:t>Yale</w:t>
          </w:r>
        </w:smartTag>
        <w:r w:rsidRPr="006021EA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6021EA">
            <w:rPr>
              <w:rFonts w:ascii="Arial" w:hAnsi="Arial" w:cs="Arial"/>
              <w:sz w:val="20"/>
            </w:rPr>
            <w:t>University</w:t>
          </w:r>
        </w:smartTag>
      </w:smartTag>
      <w:r w:rsidRPr="006021EA">
        <w:rPr>
          <w:rFonts w:ascii="Arial" w:hAnsi="Arial" w:cs="Arial"/>
          <w:sz w:val="20"/>
        </w:rPr>
        <w:t>.</w:t>
      </w:r>
    </w:p>
    <w:p w:rsidR="00FE47AF" w:rsidRPr="006021EA" w:rsidRDefault="00FE47AF" w:rsidP="00FE47AF">
      <w:pPr>
        <w:ind w:left="1710" w:hanging="1710"/>
        <w:rPr>
          <w:rFonts w:ascii="Arial" w:hAnsi="Arial" w:cs="Arial"/>
          <w:sz w:val="20"/>
        </w:rPr>
      </w:pPr>
      <w:r w:rsidRPr="006021EA">
        <w:rPr>
          <w:rFonts w:ascii="Arial" w:hAnsi="Arial" w:cs="Arial"/>
          <w:sz w:val="20"/>
        </w:rPr>
        <w:t>1994-2001</w:t>
      </w:r>
      <w:r w:rsidRPr="006021EA">
        <w:rPr>
          <w:rFonts w:ascii="Arial" w:hAnsi="Arial" w:cs="Arial"/>
          <w:sz w:val="20"/>
        </w:rPr>
        <w:tab/>
        <w:t xml:space="preserve">Research Scientist, Department of Neurology, </w:t>
      </w:r>
      <w:smartTag w:uri="urn:schemas-microsoft-com:office:smarttags" w:element="place">
        <w:smartTag w:uri="urn:schemas-microsoft-com:office:smarttags" w:element="PlaceName">
          <w:r w:rsidRPr="006021EA">
            <w:rPr>
              <w:rFonts w:ascii="Arial" w:hAnsi="Arial" w:cs="Arial"/>
              <w:sz w:val="20"/>
            </w:rPr>
            <w:t>Yale</w:t>
          </w:r>
        </w:smartTag>
        <w:r w:rsidRPr="006021EA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6021EA">
            <w:rPr>
              <w:rFonts w:ascii="Arial" w:hAnsi="Arial" w:cs="Arial"/>
              <w:sz w:val="20"/>
            </w:rPr>
            <w:t>University</w:t>
          </w:r>
        </w:smartTag>
      </w:smartTag>
      <w:r w:rsidRPr="006021EA">
        <w:rPr>
          <w:rFonts w:ascii="Arial" w:hAnsi="Arial" w:cs="Arial"/>
          <w:sz w:val="20"/>
        </w:rPr>
        <w:t>.</w:t>
      </w:r>
    </w:p>
    <w:p w:rsidR="00FE47AF" w:rsidRPr="006021EA" w:rsidRDefault="00FE47AF" w:rsidP="00FE47AF">
      <w:pPr>
        <w:ind w:left="1710" w:hanging="1710"/>
        <w:rPr>
          <w:rFonts w:ascii="Arial" w:hAnsi="Arial" w:cs="Arial"/>
          <w:sz w:val="20"/>
        </w:rPr>
      </w:pPr>
      <w:r w:rsidRPr="006021EA">
        <w:rPr>
          <w:rFonts w:ascii="Arial" w:hAnsi="Arial" w:cs="Arial"/>
          <w:sz w:val="20"/>
        </w:rPr>
        <w:t>1998-present</w:t>
      </w:r>
      <w:r w:rsidRPr="006021EA">
        <w:rPr>
          <w:rFonts w:ascii="Arial" w:hAnsi="Arial" w:cs="Arial"/>
          <w:sz w:val="20"/>
        </w:rPr>
        <w:tab/>
        <w:t>Director, MRRC Neurometabolism Research Laboratory, Yale Magnetic Resonance Center</w:t>
      </w:r>
    </w:p>
    <w:p w:rsidR="00FE47AF" w:rsidRPr="006021EA" w:rsidRDefault="00FE47AF" w:rsidP="00FE47AF">
      <w:pPr>
        <w:ind w:left="1710" w:hanging="1710"/>
        <w:rPr>
          <w:rFonts w:ascii="Arial" w:hAnsi="Arial" w:cs="Arial"/>
          <w:sz w:val="20"/>
        </w:rPr>
      </w:pPr>
      <w:r w:rsidRPr="006021EA">
        <w:rPr>
          <w:rFonts w:ascii="Arial" w:hAnsi="Arial" w:cs="Arial"/>
          <w:sz w:val="20"/>
        </w:rPr>
        <w:t>2001-2006</w:t>
      </w:r>
      <w:r w:rsidRPr="006021EA">
        <w:rPr>
          <w:rFonts w:ascii="Arial" w:hAnsi="Arial" w:cs="Arial"/>
          <w:sz w:val="20"/>
        </w:rPr>
        <w:tab/>
        <w:t xml:space="preserve">Research Scientist, Department of Psychiatry, </w:t>
      </w:r>
      <w:smartTag w:uri="urn:schemas-microsoft-com:office:smarttags" w:element="place">
        <w:smartTag w:uri="urn:schemas-microsoft-com:office:smarttags" w:element="PlaceName">
          <w:r w:rsidRPr="006021EA">
            <w:rPr>
              <w:rFonts w:ascii="Arial" w:hAnsi="Arial" w:cs="Arial"/>
              <w:sz w:val="20"/>
            </w:rPr>
            <w:t>Yale</w:t>
          </w:r>
        </w:smartTag>
        <w:r w:rsidRPr="006021EA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6021EA">
            <w:rPr>
              <w:rFonts w:ascii="Arial" w:hAnsi="Arial" w:cs="Arial"/>
              <w:sz w:val="20"/>
            </w:rPr>
            <w:t>University</w:t>
          </w:r>
        </w:smartTag>
      </w:smartTag>
      <w:r w:rsidRPr="006021EA">
        <w:rPr>
          <w:rFonts w:ascii="Arial" w:hAnsi="Arial" w:cs="Arial"/>
          <w:sz w:val="20"/>
        </w:rPr>
        <w:t>.</w:t>
      </w:r>
    </w:p>
    <w:p w:rsidR="00FE47AF" w:rsidRPr="006021EA" w:rsidRDefault="00FE47AF" w:rsidP="00FE47AF">
      <w:pPr>
        <w:ind w:left="1710" w:hanging="1710"/>
        <w:rPr>
          <w:rFonts w:ascii="Arial" w:hAnsi="Arial" w:cs="Arial"/>
          <w:sz w:val="20"/>
        </w:rPr>
      </w:pPr>
      <w:r w:rsidRPr="006021EA">
        <w:rPr>
          <w:rFonts w:ascii="Arial" w:hAnsi="Arial" w:cs="Arial"/>
          <w:sz w:val="20"/>
        </w:rPr>
        <w:t>2001-2006</w:t>
      </w:r>
      <w:r w:rsidRPr="006021EA">
        <w:rPr>
          <w:rFonts w:ascii="Arial" w:hAnsi="Arial" w:cs="Arial"/>
          <w:sz w:val="20"/>
        </w:rPr>
        <w:tab/>
        <w:t xml:space="preserve">Director, MRS/MRI Core of Yale/NIDDK Mouse Metabolic </w:t>
      </w:r>
      <w:smartTag w:uri="urn:schemas-microsoft-com:office:smarttags" w:element="place">
        <w:smartTag w:uri="urn:schemas-microsoft-com:office:smarttags" w:element="PlaceName">
          <w:r w:rsidRPr="006021EA">
            <w:rPr>
              <w:rFonts w:ascii="Arial" w:hAnsi="Arial" w:cs="Arial"/>
              <w:sz w:val="20"/>
            </w:rPr>
            <w:t>Phenotyping</w:t>
          </w:r>
        </w:smartTag>
        <w:r w:rsidRPr="006021EA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PlaceType">
          <w:r w:rsidRPr="006021EA">
            <w:rPr>
              <w:rFonts w:ascii="Arial" w:hAnsi="Arial" w:cs="Arial"/>
              <w:sz w:val="20"/>
            </w:rPr>
            <w:t>Center</w:t>
          </w:r>
        </w:smartTag>
      </w:smartTag>
    </w:p>
    <w:p w:rsidR="00FE47AF" w:rsidRPr="006021EA" w:rsidRDefault="00FE47AF" w:rsidP="00FE47AF">
      <w:pPr>
        <w:ind w:left="1710" w:hanging="1710"/>
        <w:rPr>
          <w:rFonts w:ascii="Arial" w:hAnsi="Arial" w:cs="Arial"/>
          <w:sz w:val="20"/>
        </w:rPr>
      </w:pPr>
      <w:r w:rsidRPr="006021EA">
        <w:rPr>
          <w:rFonts w:ascii="Arial" w:hAnsi="Arial" w:cs="Arial"/>
          <w:sz w:val="20"/>
        </w:rPr>
        <w:t>2006-present</w:t>
      </w:r>
      <w:r w:rsidRPr="006021EA">
        <w:rPr>
          <w:rFonts w:ascii="Arial" w:hAnsi="Arial" w:cs="Arial"/>
          <w:sz w:val="20"/>
        </w:rPr>
        <w:tab/>
        <w:t>Associate Professor, Dept Psychiatry; Director, Animal Spectroscopy &amp; Metabolomics</w:t>
      </w:r>
    </w:p>
    <w:p w:rsidR="00FE47AF" w:rsidRPr="00C46DEB" w:rsidRDefault="00FE47AF" w:rsidP="00FE47AF">
      <w:pPr>
        <w:ind w:right="288"/>
        <w:jc w:val="both"/>
        <w:rPr>
          <w:rFonts w:ascii="Arial" w:hAnsi="Arial" w:cs="Arial"/>
          <w:b/>
          <w:bCs/>
          <w:sz w:val="20"/>
          <w:u w:val="single"/>
        </w:rPr>
      </w:pPr>
    </w:p>
    <w:p w:rsidR="00FE47AF" w:rsidRPr="00C46DEB" w:rsidRDefault="00FE47AF" w:rsidP="00FE47AF">
      <w:pPr>
        <w:tabs>
          <w:tab w:val="center" w:pos="5458"/>
        </w:tabs>
        <w:rPr>
          <w:rFonts w:ascii="Arial" w:hAnsi="Arial" w:cs="Arial"/>
          <w:b/>
          <w:sz w:val="22"/>
          <w:szCs w:val="22"/>
          <w:u w:val="single"/>
        </w:rPr>
      </w:pPr>
      <w:r w:rsidRPr="00C46DEB">
        <w:rPr>
          <w:rFonts w:ascii="Arial" w:hAnsi="Arial" w:cs="Arial"/>
          <w:b/>
          <w:sz w:val="22"/>
          <w:szCs w:val="22"/>
        </w:rPr>
        <w:t xml:space="preserve">B. </w:t>
      </w:r>
      <w:r w:rsidR="00B25CA6">
        <w:rPr>
          <w:rFonts w:ascii="Arial" w:hAnsi="Arial" w:cs="Arial"/>
          <w:b/>
          <w:sz w:val="22"/>
          <w:szCs w:val="22"/>
        </w:rPr>
        <w:t>Selected P</w:t>
      </w:r>
      <w:r w:rsidRPr="00C46DEB">
        <w:rPr>
          <w:rFonts w:ascii="Arial" w:hAnsi="Arial" w:cs="Arial"/>
          <w:b/>
          <w:sz w:val="22"/>
          <w:szCs w:val="22"/>
        </w:rPr>
        <w:t>ublications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den Hollander JA, </w:t>
      </w:r>
      <w:proofErr w:type="spellStart"/>
      <w:r w:rsidRPr="004058B1">
        <w:rPr>
          <w:rFonts w:ascii="Arial" w:hAnsi="Arial"/>
          <w:sz w:val="20"/>
        </w:rPr>
        <w:t>Stromski</w:t>
      </w:r>
      <w:proofErr w:type="spellEnd"/>
      <w:r w:rsidRPr="004058B1">
        <w:rPr>
          <w:rFonts w:ascii="Arial" w:hAnsi="Arial"/>
          <w:sz w:val="20"/>
        </w:rPr>
        <w:t xml:space="preserve"> ME, </w:t>
      </w:r>
      <w:proofErr w:type="spellStart"/>
      <w:r w:rsidRPr="004058B1">
        <w:rPr>
          <w:rFonts w:ascii="Arial" w:hAnsi="Arial"/>
          <w:sz w:val="20"/>
        </w:rPr>
        <w:t>Ogino</w:t>
      </w:r>
      <w:proofErr w:type="spellEnd"/>
      <w:r w:rsidRPr="004058B1">
        <w:rPr>
          <w:rFonts w:ascii="Arial" w:hAnsi="Arial"/>
          <w:sz w:val="20"/>
        </w:rPr>
        <w:t xml:space="preserve"> T,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 Prichard JW (1983). High resolution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>H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nuclear magnetic resonance study of cerebral hypoxia </w:t>
      </w:r>
      <w:r w:rsidRPr="004058B1">
        <w:rPr>
          <w:rFonts w:ascii="Arial" w:hAnsi="Arial"/>
          <w:sz w:val="20"/>
          <w:u w:val="single"/>
        </w:rPr>
        <w:t>in</w:t>
      </w:r>
      <w:r w:rsidRPr="004058B1">
        <w:rPr>
          <w:rFonts w:ascii="Arial" w:hAnsi="Arial"/>
          <w:sz w:val="20"/>
        </w:rPr>
        <w:t xml:space="preserve"> </w:t>
      </w:r>
      <w:r w:rsidRPr="004058B1">
        <w:rPr>
          <w:rFonts w:ascii="Arial" w:hAnsi="Arial"/>
          <w:sz w:val="20"/>
          <w:u w:val="single"/>
        </w:rPr>
        <w:t>vivo</w:t>
      </w:r>
      <w:r w:rsidRPr="004058B1">
        <w:rPr>
          <w:rFonts w:ascii="Arial" w:hAnsi="Arial"/>
          <w:sz w:val="20"/>
        </w:rPr>
        <w:t>. Proc. Natl. Acad. Sci. (USA). 80: 4945-4948.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Prichard JW, Alger JA,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(1983) Cerebral metabolic studies in vivo by 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>P NMR.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Proc. Natl. Acad. Sci. 80:2748-2751.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Hetherington HP,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</w:t>
      </w:r>
      <w:proofErr w:type="spellStart"/>
      <w:r w:rsidRPr="004058B1">
        <w:rPr>
          <w:rFonts w:ascii="Arial" w:hAnsi="Arial"/>
          <w:sz w:val="20"/>
        </w:rPr>
        <w:t>Bendall</w:t>
      </w:r>
      <w:proofErr w:type="spellEnd"/>
      <w:r w:rsidRPr="004058B1">
        <w:rPr>
          <w:rFonts w:ascii="Arial" w:hAnsi="Arial"/>
          <w:sz w:val="20"/>
        </w:rPr>
        <w:t xml:space="preserve"> MR, den Hollander JA,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(1985). Proton-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observe carbon-decouple spectroscopic study of glutamate and lactate in the rat brain </w:t>
      </w:r>
      <w:r w:rsidRPr="004058B1">
        <w:rPr>
          <w:rFonts w:ascii="Arial" w:hAnsi="Arial"/>
          <w:sz w:val="20"/>
          <w:u w:val="single"/>
        </w:rPr>
        <w:t>in</w:t>
      </w:r>
      <w:r w:rsidRPr="004058B1">
        <w:rPr>
          <w:rFonts w:ascii="Arial" w:hAnsi="Arial"/>
          <w:sz w:val="20"/>
        </w:rPr>
        <w:t xml:space="preserve"> </w:t>
      </w:r>
      <w:r w:rsidRPr="004058B1">
        <w:rPr>
          <w:rFonts w:ascii="Arial" w:hAnsi="Arial"/>
          <w:sz w:val="20"/>
          <w:u w:val="single"/>
        </w:rPr>
        <w:t>vivo</w:t>
      </w:r>
      <w:r w:rsidRPr="004058B1">
        <w:rPr>
          <w:rFonts w:ascii="Arial" w:hAnsi="Arial"/>
          <w:sz w:val="20"/>
        </w:rPr>
        <w:t>. Proc. Natl. Acad. Sci.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(USA). 82: 1633-1637.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Hetherington HP,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(1984). </w:t>
      </w:r>
      <w:proofErr w:type="spellStart"/>
      <w:r w:rsidRPr="004058B1">
        <w:rPr>
          <w:rFonts w:ascii="Arial" w:hAnsi="Arial"/>
          <w:sz w:val="20"/>
        </w:rPr>
        <w:t>Homonuclear</w:t>
      </w:r>
      <w:proofErr w:type="spellEnd"/>
      <w:r w:rsidRPr="004058B1">
        <w:rPr>
          <w:rFonts w:ascii="Arial" w:hAnsi="Arial"/>
          <w:sz w:val="20"/>
        </w:rPr>
        <w:t xml:space="preserve">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 xml:space="preserve">H double resonance difference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spectroscopy of the rat brain </w:t>
      </w:r>
      <w:r w:rsidRPr="004058B1">
        <w:rPr>
          <w:rFonts w:ascii="Arial" w:hAnsi="Arial"/>
          <w:sz w:val="20"/>
          <w:u w:val="single"/>
        </w:rPr>
        <w:t>in</w:t>
      </w:r>
      <w:r w:rsidRPr="004058B1">
        <w:rPr>
          <w:rFonts w:ascii="Arial" w:hAnsi="Arial"/>
          <w:sz w:val="20"/>
        </w:rPr>
        <w:t xml:space="preserve"> </w:t>
      </w:r>
      <w:r w:rsidRPr="004058B1">
        <w:rPr>
          <w:rFonts w:ascii="Arial" w:hAnsi="Arial"/>
          <w:sz w:val="20"/>
          <w:u w:val="single"/>
        </w:rPr>
        <w:t>vivo</w:t>
      </w:r>
      <w:r w:rsidRPr="004058B1">
        <w:rPr>
          <w:rFonts w:ascii="Arial" w:hAnsi="Arial"/>
          <w:sz w:val="20"/>
        </w:rPr>
        <w:t>. Proc. Natl. Acad. Sci. (USA). 81: 6330-6334.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den Hollander JA,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Hetherington HP, Prichard JW,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(1985). The effect of hypoglycemic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encephalopathy upon amino acids, high energy phosphates, and </w:t>
      </w:r>
      <w:proofErr w:type="spellStart"/>
      <w:r w:rsidRPr="004058B1">
        <w:rPr>
          <w:rFonts w:ascii="Arial" w:hAnsi="Arial"/>
          <w:sz w:val="20"/>
        </w:rPr>
        <w:t>pH</w:t>
      </w:r>
      <w:r w:rsidRPr="004058B1">
        <w:rPr>
          <w:rFonts w:ascii="Arial" w:hAnsi="Arial"/>
          <w:sz w:val="20"/>
          <w:vertAlign w:val="subscript"/>
        </w:rPr>
        <w:t>i</w:t>
      </w:r>
      <w:proofErr w:type="spellEnd"/>
      <w:r w:rsidRPr="004058B1">
        <w:rPr>
          <w:rFonts w:ascii="Arial" w:hAnsi="Arial"/>
          <w:sz w:val="20"/>
        </w:rPr>
        <w:t xml:space="preserve"> in the rat brain </w:t>
      </w:r>
      <w:r w:rsidRPr="004058B1">
        <w:rPr>
          <w:rFonts w:ascii="Arial" w:hAnsi="Arial"/>
          <w:sz w:val="20"/>
          <w:u w:val="single"/>
        </w:rPr>
        <w:t>in</w:t>
      </w:r>
      <w:r w:rsidRPr="004058B1">
        <w:rPr>
          <w:rFonts w:ascii="Arial" w:hAnsi="Arial"/>
          <w:sz w:val="20"/>
        </w:rPr>
        <w:t xml:space="preserve"> </w:t>
      </w:r>
      <w:r w:rsidRPr="004058B1">
        <w:rPr>
          <w:rFonts w:ascii="Arial" w:hAnsi="Arial"/>
          <w:sz w:val="20"/>
          <w:u w:val="single"/>
        </w:rPr>
        <w:t>vivo</w:t>
      </w:r>
      <w:r w:rsidRPr="004058B1">
        <w:rPr>
          <w:rFonts w:ascii="Arial" w:hAnsi="Arial"/>
          <w:sz w:val="20"/>
        </w:rPr>
        <w:t xml:space="preserve">: detection through sequential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 xml:space="preserve">H and </w:t>
      </w:r>
      <w:r w:rsidRPr="004058B1">
        <w:rPr>
          <w:rFonts w:ascii="Arial" w:hAnsi="Arial"/>
          <w:sz w:val="20"/>
          <w:vertAlign w:val="superscript"/>
        </w:rPr>
        <w:t>31</w:t>
      </w:r>
      <w:r w:rsidRPr="004058B1">
        <w:rPr>
          <w:rFonts w:ascii="Arial" w:hAnsi="Arial"/>
          <w:sz w:val="20"/>
        </w:rPr>
        <w:t xml:space="preserve">P NMR spectroscopy. J. </w:t>
      </w:r>
      <w:proofErr w:type="spellStart"/>
      <w:r w:rsidRPr="004058B1">
        <w:rPr>
          <w:rFonts w:ascii="Arial" w:hAnsi="Arial"/>
          <w:sz w:val="20"/>
        </w:rPr>
        <w:t>Neurochem</w:t>
      </w:r>
      <w:proofErr w:type="spellEnd"/>
      <w:r w:rsidRPr="004058B1">
        <w:rPr>
          <w:rFonts w:ascii="Arial" w:hAnsi="Arial"/>
          <w:sz w:val="20"/>
        </w:rPr>
        <w:t>. 44: 1045-1055.</w:t>
      </w:r>
    </w:p>
    <w:p w:rsidR="00873FEC" w:rsidRPr="004058B1" w:rsidRDefault="00873FEC">
      <w:pPr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Prichard JW,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Alger JR,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(1984) In vivo phosphorus nuclear magnetic resonance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spectroscopy in status epilepticus. Ann Neurol. 16:169-177.</w:t>
      </w:r>
    </w:p>
    <w:p w:rsidR="00873FEC" w:rsidRPr="004058B1" w:rsidRDefault="00873FEC">
      <w:pPr>
        <w:rPr>
          <w:rFonts w:ascii="Arial" w:hAnsi="Arial"/>
          <w:sz w:val="20"/>
        </w:rPr>
        <w:sectPr w:rsidR="00873FEC" w:rsidRPr="004058B1">
          <w:headerReference w:type="default" r:id="rId7"/>
          <w:footerReference w:type="default" r:id="rId8"/>
          <w:endnotePr>
            <w:numFmt w:val="decimal"/>
          </w:endnotePr>
          <w:pgSz w:w="12240" w:h="15840"/>
          <w:pgMar w:top="504" w:right="748" w:bottom="331" w:left="576" w:header="504" w:footer="331" w:gutter="0"/>
          <w:cols w:space="720"/>
          <w:noEndnote/>
        </w:sectPr>
      </w:pPr>
    </w:p>
    <w:p w:rsidR="00873FEC" w:rsidRPr="004058B1" w:rsidRDefault="00873FEC">
      <w:pPr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lastRenderedPageBreak/>
        <w:t>Petroff</w:t>
      </w:r>
      <w:proofErr w:type="spellEnd"/>
      <w:r w:rsidRPr="004058B1">
        <w:rPr>
          <w:rFonts w:ascii="Arial" w:hAnsi="Arial"/>
          <w:sz w:val="20"/>
        </w:rPr>
        <w:t xml:space="preserve"> OAC, Prichard JW,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Alger JR, den Hollander JA,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(1985).Cerebral intracellular pH by </w:t>
      </w:r>
      <w:r w:rsidRPr="004058B1">
        <w:rPr>
          <w:rFonts w:ascii="Arial" w:hAnsi="Arial"/>
          <w:sz w:val="20"/>
          <w:vertAlign w:val="superscript"/>
        </w:rPr>
        <w:t>31</w:t>
      </w:r>
      <w:r w:rsidRPr="004058B1">
        <w:rPr>
          <w:rFonts w:ascii="Arial" w:hAnsi="Arial"/>
          <w:sz w:val="20"/>
        </w:rPr>
        <w:t>P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nuclear magnetic resonance spectroscopy. Neurol. 35: 781-788.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Prichard JW, Alger JR,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(1986). Detection of metabolites in rabbit brain by 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>C NMR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spectroscopy following administration of [1-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 xml:space="preserve">C]glucose. </w:t>
      </w:r>
      <w:proofErr w:type="spellStart"/>
      <w:r w:rsidRPr="004058B1">
        <w:rPr>
          <w:rFonts w:ascii="Arial" w:hAnsi="Arial"/>
          <w:sz w:val="20"/>
        </w:rPr>
        <w:t>Magn</w:t>
      </w:r>
      <w:proofErr w:type="spellEnd"/>
      <w:r w:rsidRPr="004058B1">
        <w:rPr>
          <w:rFonts w:ascii="Arial" w:hAnsi="Arial"/>
          <w:sz w:val="20"/>
        </w:rPr>
        <w:t xml:space="preserve">. </w:t>
      </w:r>
      <w:proofErr w:type="spellStart"/>
      <w:r w:rsidRPr="004058B1">
        <w:rPr>
          <w:rFonts w:ascii="Arial" w:hAnsi="Arial"/>
          <w:sz w:val="20"/>
        </w:rPr>
        <w:t>Reson</w:t>
      </w:r>
      <w:proofErr w:type="spellEnd"/>
      <w:r w:rsidRPr="004058B1">
        <w:rPr>
          <w:rFonts w:ascii="Arial" w:hAnsi="Arial"/>
          <w:sz w:val="20"/>
        </w:rPr>
        <w:t>. Med. 3: 911-920.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Rothman DL, </w:t>
      </w:r>
      <w:proofErr w:type="spellStart"/>
      <w:r w:rsidRPr="004058B1">
        <w:rPr>
          <w:rFonts w:ascii="Arial" w:hAnsi="Arial"/>
          <w:sz w:val="20"/>
        </w:rPr>
        <w:t>Hossmann</w:t>
      </w:r>
      <w:proofErr w:type="spellEnd"/>
      <w:r w:rsidRPr="004058B1">
        <w:rPr>
          <w:rFonts w:ascii="Arial" w:hAnsi="Arial"/>
          <w:sz w:val="20"/>
        </w:rPr>
        <w:t xml:space="preserve"> K-A (1989). NMR </w:t>
      </w:r>
      <w:proofErr w:type="spellStart"/>
      <w:r w:rsidRPr="004058B1">
        <w:rPr>
          <w:rFonts w:ascii="Arial" w:hAnsi="Arial"/>
          <w:sz w:val="20"/>
        </w:rPr>
        <w:t>sectroscopic</w:t>
      </w:r>
      <w:proofErr w:type="spellEnd"/>
      <w:r w:rsidRPr="004058B1">
        <w:rPr>
          <w:rFonts w:ascii="Arial" w:hAnsi="Arial"/>
          <w:sz w:val="20"/>
        </w:rPr>
        <w:t xml:space="preserve"> investigation of the recovery of energy and acid-base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homeostasis in the cat brain after prolonged ischemia. J. </w:t>
      </w:r>
      <w:proofErr w:type="spellStart"/>
      <w:r w:rsidRPr="004058B1">
        <w:rPr>
          <w:rFonts w:ascii="Arial" w:hAnsi="Arial"/>
          <w:sz w:val="20"/>
        </w:rPr>
        <w:t>Cereb</w:t>
      </w:r>
      <w:proofErr w:type="spellEnd"/>
      <w:r w:rsidRPr="004058B1">
        <w:rPr>
          <w:rFonts w:ascii="Arial" w:hAnsi="Arial"/>
          <w:sz w:val="20"/>
        </w:rPr>
        <w:t xml:space="preserve">. Blood Flow </w:t>
      </w:r>
      <w:proofErr w:type="spellStart"/>
      <w:r w:rsidRPr="004058B1">
        <w:rPr>
          <w:rFonts w:ascii="Arial" w:hAnsi="Arial"/>
          <w:sz w:val="20"/>
        </w:rPr>
        <w:t>Metab</w:t>
      </w:r>
      <w:proofErr w:type="spellEnd"/>
      <w:r w:rsidRPr="004058B1">
        <w:rPr>
          <w:rFonts w:ascii="Arial" w:hAnsi="Arial"/>
          <w:sz w:val="20"/>
        </w:rPr>
        <w:t>. 9: 655-665.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Fitzpatrick SM, Hetherington HP,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(1989). Effects of acute </w:t>
      </w:r>
      <w:proofErr w:type="spellStart"/>
      <w:r w:rsidRPr="004058B1">
        <w:rPr>
          <w:rFonts w:ascii="Arial" w:hAnsi="Arial"/>
          <w:sz w:val="20"/>
        </w:rPr>
        <w:t>hyperammonemia</w:t>
      </w:r>
      <w:proofErr w:type="spellEnd"/>
      <w:r w:rsidRPr="004058B1">
        <w:rPr>
          <w:rFonts w:ascii="Arial" w:hAnsi="Arial"/>
          <w:sz w:val="20"/>
        </w:rPr>
        <w:t xml:space="preserve"> on cerebral amino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acid metabolism and </w:t>
      </w:r>
      <w:proofErr w:type="spellStart"/>
      <w:r w:rsidRPr="004058B1">
        <w:rPr>
          <w:rFonts w:ascii="Arial" w:hAnsi="Arial"/>
          <w:sz w:val="20"/>
        </w:rPr>
        <w:t>pH</w:t>
      </w:r>
      <w:r w:rsidRPr="004058B1">
        <w:rPr>
          <w:rFonts w:ascii="Arial" w:hAnsi="Arial"/>
          <w:sz w:val="20"/>
          <w:vertAlign w:val="subscript"/>
        </w:rPr>
        <w:t>i</w:t>
      </w:r>
      <w:proofErr w:type="spellEnd"/>
      <w:r w:rsidRPr="004058B1">
        <w:rPr>
          <w:rFonts w:ascii="Arial" w:hAnsi="Arial"/>
          <w:sz w:val="20"/>
        </w:rPr>
        <w:t xml:space="preserve"> </w:t>
      </w:r>
      <w:r w:rsidRPr="004058B1">
        <w:rPr>
          <w:rFonts w:ascii="Arial" w:hAnsi="Arial"/>
          <w:sz w:val="20"/>
          <w:u w:val="single"/>
        </w:rPr>
        <w:t>in</w:t>
      </w:r>
      <w:r w:rsidRPr="004058B1">
        <w:rPr>
          <w:rFonts w:ascii="Arial" w:hAnsi="Arial"/>
          <w:sz w:val="20"/>
        </w:rPr>
        <w:t xml:space="preserve"> </w:t>
      </w:r>
      <w:r w:rsidRPr="004058B1">
        <w:rPr>
          <w:rFonts w:ascii="Arial" w:hAnsi="Arial"/>
          <w:sz w:val="20"/>
          <w:u w:val="single"/>
        </w:rPr>
        <w:t>vivo</w:t>
      </w:r>
      <w:r w:rsidRPr="004058B1">
        <w:rPr>
          <w:rFonts w:ascii="Arial" w:hAnsi="Arial"/>
          <w:sz w:val="20"/>
        </w:rPr>
        <w:t xml:space="preserve">, measured by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 xml:space="preserve">H and </w:t>
      </w:r>
      <w:r w:rsidRPr="004058B1">
        <w:rPr>
          <w:rFonts w:ascii="Arial" w:hAnsi="Arial"/>
          <w:sz w:val="20"/>
          <w:vertAlign w:val="superscript"/>
        </w:rPr>
        <w:t>31</w:t>
      </w:r>
      <w:r w:rsidRPr="004058B1">
        <w:rPr>
          <w:rFonts w:ascii="Arial" w:hAnsi="Arial"/>
          <w:sz w:val="20"/>
        </w:rPr>
        <w:t xml:space="preserve">P NMR. J. </w:t>
      </w:r>
      <w:proofErr w:type="spellStart"/>
      <w:r w:rsidRPr="004058B1">
        <w:rPr>
          <w:rFonts w:ascii="Arial" w:hAnsi="Arial"/>
          <w:sz w:val="20"/>
        </w:rPr>
        <w:t>Neurochem</w:t>
      </w:r>
      <w:proofErr w:type="spellEnd"/>
      <w:r w:rsidRPr="004058B1">
        <w:rPr>
          <w:rFonts w:ascii="Arial" w:hAnsi="Arial"/>
          <w:sz w:val="20"/>
        </w:rPr>
        <w:t>. 52: 741-749.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Fitzpatrick SM, Hetherington HP,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(1990). The flux from glucose to glutamate in the rat brain </w:t>
      </w:r>
      <w:r w:rsidRPr="004058B1">
        <w:rPr>
          <w:rFonts w:ascii="Arial" w:hAnsi="Arial"/>
          <w:sz w:val="20"/>
          <w:u w:val="single"/>
        </w:rPr>
        <w:t>in</w:t>
      </w:r>
      <w:r w:rsidRPr="004058B1">
        <w:rPr>
          <w:rFonts w:ascii="Arial" w:hAnsi="Arial"/>
          <w:sz w:val="20"/>
        </w:rPr>
        <w:t xml:space="preserve"> </w:t>
      </w:r>
      <w:r w:rsidRPr="004058B1">
        <w:rPr>
          <w:rFonts w:ascii="Arial" w:hAnsi="Arial"/>
          <w:sz w:val="20"/>
          <w:u w:val="single"/>
        </w:rPr>
        <w:t>vivo</w:t>
      </w:r>
      <w:r w:rsidRPr="004058B1">
        <w:rPr>
          <w:rFonts w:ascii="Arial" w:hAnsi="Arial"/>
          <w:sz w:val="20"/>
        </w:rPr>
        <w:t xml:space="preserve">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as determined by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 xml:space="preserve">H-observed, 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 xml:space="preserve">C-edited NMR spectroscopy. J. </w:t>
      </w:r>
      <w:proofErr w:type="spellStart"/>
      <w:r w:rsidRPr="004058B1">
        <w:rPr>
          <w:rFonts w:ascii="Arial" w:hAnsi="Arial"/>
          <w:sz w:val="20"/>
        </w:rPr>
        <w:t>Cereb</w:t>
      </w:r>
      <w:proofErr w:type="spellEnd"/>
      <w:r w:rsidRPr="004058B1">
        <w:rPr>
          <w:rFonts w:ascii="Arial" w:hAnsi="Arial"/>
          <w:sz w:val="20"/>
        </w:rPr>
        <w:t xml:space="preserve">. Blood Flow </w:t>
      </w:r>
      <w:proofErr w:type="spellStart"/>
      <w:r w:rsidRPr="004058B1">
        <w:rPr>
          <w:rFonts w:ascii="Arial" w:hAnsi="Arial"/>
          <w:sz w:val="20"/>
        </w:rPr>
        <w:t>Metab</w:t>
      </w:r>
      <w:proofErr w:type="spellEnd"/>
      <w:r w:rsidRPr="004058B1">
        <w:rPr>
          <w:rFonts w:ascii="Arial" w:hAnsi="Arial"/>
          <w:sz w:val="20"/>
        </w:rPr>
        <w:t>. 10: 170-179.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Ogino</w:t>
      </w:r>
      <w:proofErr w:type="spellEnd"/>
      <w:r w:rsidRPr="004058B1">
        <w:rPr>
          <w:rFonts w:ascii="Arial" w:hAnsi="Arial"/>
          <w:sz w:val="20"/>
        </w:rPr>
        <w:t xml:space="preserve"> T (1991). Assignment of resonances in the rat brain by two-</w:t>
      </w:r>
      <w:proofErr w:type="spellStart"/>
      <w:r w:rsidRPr="004058B1">
        <w:rPr>
          <w:rFonts w:ascii="Arial" w:hAnsi="Arial"/>
          <w:sz w:val="20"/>
        </w:rPr>
        <w:t>dimesional</w:t>
      </w:r>
      <w:proofErr w:type="spellEnd"/>
      <w:r w:rsidRPr="004058B1">
        <w:rPr>
          <w:rFonts w:ascii="Arial" w:hAnsi="Arial"/>
          <w:sz w:val="20"/>
        </w:rPr>
        <w:t xml:space="preserve"> shift correlated and J-resolved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NMR spectroscopy. J. </w:t>
      </w:r>
      <w:proofErr w:type="spellStart"/>
      <w:r w:rsidRPr="004058B1">
        <w:rPr>
          <w:rFonts w:ascii="Arial" w:hAnsi="Arial"/>
          <w:sz w:val="20"/>
        </w:rPr>
        <w:t>Magn</w:t>
      </w:r>
      <w:proofErr w:type="spellEnd"/>
      <w:r w:rsidRPr="004058B1">
        <w:rPr>
          <w:rFonts w:ascii="Arial" w:hAnsi="Arial"/>
          <w:sz w:val="20"/>
        </w:rPr>
        <w:t xml:space="preserve">. </w:t>
      </w:r>
      <w:proofErr w:type="spellStart"/>
      <w:r w:rsidRPr="004058B1">
        <w:rPr>
          <w:rFonts w:ascii="Arial" w:hAnsi="Arial"/>
          <w:sz w:val="20"/>
        </w:rPr>
        <w:t>Reson</w:t>
      </w:r>
      <w:proofErr w:type="spellEnd"/>
      <w:r w:rsidRPr="004058B1">
        <w:rPr>
          <w:rFonts w:ascii="Arial" w:hAnsi="Arial"/>
          <w:sz w:val="20"/>
        </w:rPr>
        <w:t>. Med. 17: 285-303.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Mason GF,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Rothman DL,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(1992). NMR determination of </w:t>
      </w:r>
      <w:proofErr w:type="spellStart"/>
      <w:r w:rsidRPr="004058B1">
        <w:rPr>
          <w:rFonts w:ascii="Arial" w:hAnsi="Arial"/>
          <w:sz w:val="20"/>
        </w:rPr>
        <w:t>intracerebral</w:t>
      </w:r>
      <w:proofErr w:type="spellEnd"/>
      <w:r w:rsidRPr="004058B1">
        <w:rPr>
          <w:rFonts w:ascii="Arial" w:hAnsi="Arial"/>
          <w:sz w:val="20"/>
        </w:rPr>
        <w:t xml:space="preserve"> glucose concentration and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transport kinetics in rat brain. J. </w:t>
      </w:r>
      <w:proofErr w:type="spellStart"/>
      <w:r w:rsidRPr="004058B1">
        <w:rPr>
          <w:rFonts w:ascii="Arial" w:hAnsi="Arial"/>
          <w:sz w:val="20"/>
        </w:rPr>
        <w:t>Cereb</w:t>
      </w:r>
      <w:proofErr w:type="spellEnd"/>
      <w:r w:rsidRPr="004058B1">
        <w:rPr>
          <w:rFonts w:ascii="Arial" w:hAnsi="Arial"/>
          <w:sz w:val="20"/>
        </w:rPr>
        <w:t xml:space="preserve">. Blood Flow </w:t>
      </w:r>
      <w:proofErr w:type="spellStart"/>
      <w:r w:rsidRPr="004058B1">
        <w:rPr>
          <w:rFonts w:ascii="Arial" w:hAnsi="Arial"/>
          <w:sz w:val="20"/>
        </w:rPr>
        <w:t>Metab</w:t>
      </w:r>
      <w:proofErr w:type="spellEnd"/>
      <w:r w:rsidRPr="004058B1">
        <w:rPr>
          <w:rFonts w:ascii="Arial" w:hAnsi="Arial"/>
          <w:sz w:val="20"/>
        </w:rPr>
        <w:t>. 12: 448-455.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Mason GF, 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(1992). NMR determination of the TCA cycle rate and </w:t>
      </w:r>
      <w:r w:rsidRPr="004058B1">
        <w:rPr>
          <w:sz w:val="20"/>
        </w:rPr>
        <w:t>α</w:t>
      </w:r>
      <w:r w:rsidRPr="004058B1">
        <w:rPr>
          <w:rFonts w:ascii="Arial" w:hAnsi="Arial"/>
          <w:sz w:val="20"/>
        </w:rPr>
        <w:t>-ketoglutarate/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glutamate exchange rate in rat brain. J </w:t>
      </w:r>
      <w:proofErr w:type="spellStart"/>
      <w:r w:rsidRPr="004058B1">
        <w:rPr>
          <w:rFonts w:ascii="Arial" w:hAnsi="Arial"/>
          <w:sz w:val="20"/>
        </w:rPr>
        <w:t>Cereb</w:t>
      </w:r>
      <w:proofErr w:type="spellEnd"/>
      <w:r w:rsidRPr="004058B1">
        <w:rPr>
          <w:rFonts w:ascii="Arial" w:hAnsi="Arial"/>
          <w:sz w:val="20"/>
        </w:rPr>
        <w:t xml:space="preserve">. Blood Flow </w:t>
      </w:r>
      <w:proofErr w:type="spellStart"/>
      <w:r w:rsidRPr="004058B1">
        <w:rPr>
          <w:rFonts w:ascii="Arial" w:hAnsi="Arial"/>
          <w:sz w:val="20"/>
        </w:rPr>
        <w:t>Metab</w:t>
      </w:r>
      <w:proofErr w:type="spellEnd"/>
      <w:r w:rsidRPr="004058B1">
        <w:rPr>
          <w:rFonts w:ascii="Arial" w:hAnsi="Arial"/>
          <w:sz w:val="20"/>
        </w:rPr>
        <w:t xml:space="preserve"> 12: 434-447.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Rothman DL,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Mattson RH (1993) Localized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 xml:space="preserve">H NMR measurements of GABA in human brain in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lastRenderedPageBreak/>
        <w:t xml:space="preserve">   vivo. Proc. Natl. Acad. Sci. USA, 90: 5662-5666.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Ogino</w:t>
      </w:r>
      <w:proofErr w:type="spellEnd"/>
      <w:r w:rsidRPr="004058B1">
        <w:rPr>
          <w:rFonts w:ascii="Arial" w:hAnsi="Arial"/>
          <w:sz w:val="20"/>
        </w:rPr>
        <w:t xml:space="preserve"> T (1993) Characterization of macromolecule resonances in the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 xml:space="preserve">H NMR spectrum of rat brain. </w:t>
      </w:r>
      <w:proofErr w:type="spellStart"/>
      <w:r w:rsidRPr="004058B1">
        <w:rPr>
          <w:rFonts w:ascii="Arial" w:hAnsi="Arial"/>
          <w:sz w:val="20"/>
        </w:rPr>
        <w:t>Magn</w:t>
      </w:r>
      <w:proofErr w:type="spellEnd"/>
      <w:r w:rsidRPr="004058B1">
        <w:rPr>
          <w:rFonts w:ascii="Arial" w:hAnsi="Arial"/>
          <w:sz w:val="20"/>
        </w:rPr>
        <w:t>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</w:t>
      </w:r>
      <w:proofErr w:type="spellStart"/>
      <w:r w:rsidRPr="004058B1">
        <w:rPr>
          <w:rFonts w:ascii="Arial" w:hAnsi="Arial"/>
          <w:sz w:val="20"/>
        </w:rPr>
        <w:t>Reson</w:t>
      </w:r>
      <w:proofErr w:type="spellEnd"/>
      <w:r w:rsidRPr="004058B1">
        <w:rPr>
          <w:rFonts w:ascii="Arial" w:hAnsi="Arial"/>
          <w:sz w:val="20"/>
        </w:rPr>
        <w:t>. Med., 30: 38-44.</w:t>
      </w:r>
    </w:p>
    <w:p w:rsidR="00873FEC" w:rsidRPr="004058B1" w:rsidRDefault="00873FEC">
      <w:pPr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Hyder</w:t>
      </w:r>
      <w:proofErr w:type="spellEnd"/>
      <w:r w:rsidRPr="004058B1">
        <w:rPr>
          <w:rFonts w:ascii="Arial" w:hAnsi="Arial"/>
          <w:sz w:val="20"/>
        </w:rPr>
        <w:t xml:space="preserve"> F,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Martin MA, </w:t>
      </w:r>
      <w:proofErr w:type="spellStart"/>
      <w:r w:rsidRPr="004058B1">
        <w:rPr>
          <w:rFonts w:ascii="Arial" w:hAnsi="Arial"/>
          <w:sz w:val="20"/>
        </w:rPr>
        <w:t>Blamire</w:t>
      </w:r>
      <w:proofErr w:type="spellEnd"/>
      <w:r w:rsidRPr="004058B1">
        <w:rPr>
          <w:rFonts w:ascii="Arial" w:hAnsi="Arial"/>
          <w:sz w:val="20"/>
        </w:rPr>
        <w:t xml:space="preserve"> AM,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(1994) Dynamic magnetic resonance imaging of the rat brain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during fore-paw stimulation. J. </w:t>
      </w:r>
      <w:proofErr w:type="spellStart"/>
      <w:r w:rsidRPr="004058B1">
        <w:rPr>
          <w:rFonts w:ascii="Arial" w:hAnsi="Arial"/>
          <w:sz w:val="20"/>
        </w:rPr>
        <w:t>Cereb</w:t>
      </w:r>
      <w:proofErr w:type="spellEnd"/>
      <w:r w:rsidRPr="004058B1">
        <w:rPr>
          <w:rFonts w:ascii="Arial" w:hAnsi="Arial"/>
          <w:sz w:val="20"/>
        </w:rPr>
        <w:t xml:space="preserve">. Blood Flow </w:t>
      </w:r>
      <w:proofErr w:type="spellStart"/>
      <w:r w:rsidRPr="004058B1">
        <w:rPr>
          <w:rFonts w:ascii="Arial" w:hAnsi="Arial"/>
          <w:sz w:val="20"/>
        </w:rPr>
        <w:t>Metab</w:t>
      </w:r>
      <w:proofErr w:type="spellEnd"/>
      <w:r w:rsidRPr="004058B1">
        <w:rPr>
          <w:rFonts w:ascii="Arial" w:hAnsi="Arial"/>
          <w:sz w:val="20"/>
        </w:rPr>
        <w:t>., 14:649-655.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Boehm D (1994) Measurement of GABA following GABA-transaminase inhibition by </w:t>
      </w:r>
      <w:proofErr w:type="spellStart"/>
      <w:r w:rsidRPr="004058B1">
        <w:rPr>
          <w:rFonts w:ascii="Arial" w:hAnsi="Arial"/>
          <w:sz w:val="20"/>
        </w:rPr>
        <w:t>gabaculine</w:t>
      </w:r>
      <w:proofErr w:type="spellEnd"/>
      <w:r w:rsidRPr="004058B1">
        <w:rPr>
          <w:rFonts w:ascii="Arial" w:hAnsi="Arial"/>
          <w:sz w:val="20"/>
        </w:rPr>
        <w:t xml:space="preserve">: a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>H and</w:t>
      </w:r>
      <w:r w:rsidRPr="004058B1">
        <w:rPr>
          <w:rFonts w:ascii="Arial" w:hAnsi="Arial"/>
          <w:sz w:val="20"/>
          <w:vertAlign w:val="superscript"/>
        </w:rPr>
        <w:t xml:space="preserve"> 31</w:t>
      </w:r>
      <w:r w:rsidRPr="004058B1">
        <w:rPr>
          <w:rFonts w:ascii="Arial" w:hAnsi="Arial"/>
          <w:sz w:val="20"/>
        </w:rPr>
        <w:t xml:space="preserve">P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NMR spectroscopic study of rat brain in vivo. </w:t>
      </w:r>
      <w:proofErr w:type="spellStart"/>
      <w:r w:rsidRPr="004058B1">
        <w:rPr>
          <w:rFonts w:ascii="Arial" w:hAnsi="Arial"/>
          <w:sz w:val="20"/>
        </w:rPr>
        <w:t>Magn</w:t>
      </w:r>
      <w:proofErr w:type="spellEnd"/>
      <w:r w:rsidRPr="004058B1">
        <w:rPr>
          <w:rFonts w:ascii="Arial" w:hAnsi="Arial"/>
          <w:sz w:val="20"/>
        </w:rPr>
        <w:t xml:space="preserve">. </w:t>
      </w:r>
      <w:proofErr w:type="spellStart"/>
      <w:r w:rsidRPr="004058B1">
        <w:rPr>
          <w:rFonts w:ascii="Arial" w:hAnsi="Arial"/>
          <w:sz w:val="20"/>
        </w:rPr>
        <w:t>Reson</w:t>
      </w:r>
      <w:proofErr w:type="spellEnd"/>
      <w:r w:rsidRPr="004058B1">
        <w:rPr>
          <w:rFonts w:ascii="Arial" w:hAnsi="Arial"/>
          <w:sz w:val="20"/>
        </w:rPr>
        <w:t>. Med., 31:660-667.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Rothman DL, Spencer DD, </w:t>
      </w:r>
      <w:proofErr w:type="spellStart"/>
      <w:r w:rsidR="00BD5570" w:rsidRPr="004058B1">
        <w:rPr>
          <w:rFonts w:ascii="Arial" w:hAnsi="Arial"/>
          <w:sz w:val="20"/>
        </w:rPr>
        <w:t>Petroff</w:t>
      </w:r>
      <w:proofErr w:type="spellEnd"/>
      <w:r w:rsidR="00BD5570" w:rsidRPr="004058B1">
        <w:rPr>
          <w:rFonts w:ascii="Arial" w:hAnsi="Arial"/>
          <w:sz w:val="20"/>
        </w:rPr>
        <w:t xml:space="preserve"> OAC (1994) Analysis of m</w:t>
      </w:r>
      <w:r w:rsidRPr="004058B1">
        <w:rPr>
          <w:rFonts w:ascii="Arial" w:hAnsi="Arial"/>
          <w:sz w:val="20"/>
        </w:rPr>
        <w:t>acromolecule resonances in</w:t>
      </w:r>
      <w:r w:rsidRPr="004058B1">
        <w:rPr>
          <w:rFonts w:ascii="Arial" w:hAnsi="Arial"/>
          <w:sz w:val="20"/>
          <w:vertAlign w:val="superscript"/>
        </w:rPr>
        <w:t xml:space="preserve"> 1</w:t>
      </w:r>
      <w:r w:rsidRPr="004058B1">
        <w:rPr>
          <w:rFonts w:ascii="Arial" w:hAnsi="Arial"/>
          <w:sz w:val="20"/>
        </w:rPr>
        <w:t>H NMR spectra of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human brain. </w:t>
      </w:r>
      <w:proofErr w:type="spellStart"/>
      <w:r w:rsidRPr="004058B1">
        <w:rPr>
          <w:rFonts w:ascii="Arial" w:hAnsi="Arial"/>
          <w:sz w:val="20"/>
        </w:rPr>
        <w:t>Magn</w:t>
      </w:r>
      <w:proofErr w:type="spellEnd"/>
      <w:r w:rsidRPr="004058B1">
        <w:rPr>
          <w:rFonts w:ascii="Arial" w:hAnsi="Arial"/>
          <w:sz w:val="20"/>
        </w:rPr>
        <w:t xml:space="preserve">. </w:t>
      </w:r>
      <w:proofErr w:type="spellStart"/>
      <w:r w:rsidRPr="004058B1">
        <w:rPr>
          <w:rFonts w:ascii="Arial" w:hAnsi="Arial"/>
          <w:sz w:val="20"/>
        </w:rPr>
        <w:t>Reson</w:t>
      </w:r>
      <w:proofErr w:type="spellEnd"/>
      <w:r w:rsidRPr="004058B1">
        <w:rPr>
          <w:rFonts w:ascii="Arial" w:hAnsi="Arial"/>
          <w:sz w:val="20"/>
        </w:rPr>
        <w:t>. Med.,  32:294-302.</w:t>
      </w:r>
    </w:p>
    <w:p w:rsidR="00873FEC" w:rsidRPr="004058B1" w:rsidRDefault="00873FEC">
      <w:pPr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Mattson RH (1995) Initial observations on the effect of vigabatrin on in vivo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>H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spectroscopic measurements of GABA, glutamate, and glutamine in human brain. </w:t>
      </w:r>
      <w:proofErr w:type="spellStart"/>
      <w:r w:rsidRPr="004058B1">
        <w:rPr>
          <w:rFonts w:ascii="Arial" w:hAnsi="Arial"/>
          <w:sz w:val="20"/>
        </w:rPr>
        <w:t>Epilepsia</w:t>
      </w:r>
      <w:proofErr w:type="spellEnd"/>
      <w:r w:rsidRPr="004058B1">
        <w:rPr>
          <w:rFonts w:ascii="Arial" w:hAnsi="Arial"/>
          <w:sz w:val="20"/>
        </w:rPr>
        <w:t>, 36: 457-464.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Mason GF, </w:t>
      </w:r>
      <w:proofErr w:type="spellStart"/>
      <w:r w:rsidRPr="004058B1">
        <w:rPr>
          <w:rFonts w:ascii="Arial" w:hAnsi="Arial"/>
          <w:sz w:val="20"/>
        </w:rPr>
        <w:t>Gruetter</w:t>
      </w:r>
      <w:proofErr w:type="spellEnd"/>
      <w:r w:rsidRPr="004058B1">
        <w:rPr>
          <w:rFonts w:ascii="Arial" w:hAnsi="Arial"/>
          <w:sz w:val="20"/>
        </w:rPr>
        <w:t xml:space="preserve"> R, 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RG, Novotny EJ (1995) Simultaneous determination of the rates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of the TCA cycle, glucose utilization, </w:t>
      </w:r>
      <w:r w:rsidRPr="004058B1">
        <w:rPr>
          <w:sz w:val="20"/>
        </w:rPr>
        <w:t>α</w:t>
      </w:r>
      <w:r w:rsidRPr="004058B1">
        <w:rPr>
          <w:rFonts w:ascii="Arial" w:hAnsi="Arial"/>
          <w:sz w:val="20"/>
        </w:rPr>
        <w:t xml:space="preserve">-ketoglutarate/glutamate exchange, and glutamine synthesis in human brain by </w:t>
      </w:r>
    </w:p>
    <w:p w:rsidR="00873FEC" w:rsidRPr="004058B1" w:rsidRDefault="00873FEC">
      <w:pPr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NMR. J. </w:t>
      </w:r>
      <w:proofErr w:type="spellStart"/>
      <w:r w:rsidRPr="004058B1">
        <w:rPr>
          <w:rFonts w:ascii="Arial" w:hAnsi="Arial"/>
          <w:sz w:val="20"/>
        </w:rPr>
        <w:t>Cereb</w:t>
      </w:r>
      <w:proofErr w:type="spellEnd"/>
      <w:r w:rsidRPr="004058B1">
        <w:rPr>
          <w:rFonts w:ascii="Arial" w:hAnsi="Arial"/>
          <w:sz w:val="20"/>
        </w:rPr>
        <w:t xml:space="preserve">. Blood Flow </w:t>
      </w:r>
      <w:proofErr w:type="spellStart"/>
      <w:r w:rsidRPr="004058B1">
        <w:rPr>
          <w:rFonts w:ascii="Arial" w:hAnsi="Arial"/>
          <w:sz w:val="20"/>
        </w:rPr>
        <w:t>Metab</w:t>
      </w:r>
      <w:proofErr w:type="spellEnd"/>
      <w:r w:rsidRPr="004058B1">
        <w:rPr>
          <w:rFonts w:ascii="Arial" w:hAnsi="Arial"/>
          <w:sz w:val="20"/>
        </w:rPr>
        <w:t>., 15:12-25.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Manor D, Rothman DL, Mason GF, </w:t>
      </w:r>
      <w:proofErr w:type="spellStart"/>
      <w:r w:rsidRPr="004058B1">
        <w:rPr>
          <w:rFonts w:ascii="Arial" w:hAnsi="Arial"/>
          <w:sz w:val="20"/>
        </w:rPr>
        <w:t>Hyder</w:t>
      </w:r>
      <w:proofErr w:type="spellEnd"/>
      <w:r w:rsidRPr="004058B1">
        <w:rPr>
          <w:rFonts w:ascii="Arial" w:hAnsi="Arial"/>
          <w:sz w:val="20"/>
        </w:rPr>
        <w:t xml:space="preserve"> F,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 (1996) The rate of  turnover of cortical GABA from [1-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>C] glucose is reduced in rats treated with the GABA-transaminase inhibitor vigabatrin (</w:t>
      </w:r>
      <w:r w:rsidRPr="004058B1">
        <w:rPr>
          <w:sz w:val="20"/>
        </w:rPr>
        <w:t>γ</w:t>
      </w:r>
      <w:r w:rsidRPr="004058B1">
        <w:rPr>
          <w:rFonts w:ascii="Arial" w:hAnsi="Arial"/>
          <w:sz w:val="20"/>
        </w:rPr>
        <w:t xml:space="preserve">-vinyl GABA). </w:t>
      </w:r>
      <w:proofErr w:type="spellStart"/>
      <w:r w:rsidRPr="004058B1">
        <w:rPr>
          <w:rFonts w:ascii="Arial" w:hAnsi="Arial"/>
          <w:sz w:val="20"/>
        </w:rPr>
        <w:t>Neurochem</w:t>
      </w:r>
      <w:proofErr w:type="spellEnd"/>
      <w:r w:rsidRPr="004058B1">
        <w:rPr>
          <w:rFonts w:ascii="Arial" w:hAnsi="Arial"/>
          <w:sz w:val="20"/>
        </w:rPr>
        <w:t>. Res.,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21:1031-1041.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>, Mattson RH (1996) Human brain GABA levels rise following initiation of vigabatrin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therapy, but fail to rise further with increasing dose. Neurol., 46(5):1459-1463.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Mattson RH, Rothman DL (1996) Human brain </w:t>
      </w:r>
      <w:r w:rsidRPr="004058B1">
        <w:rPr>
          <w:rFonts w:ascii="Symbol" w:hAnsi="Symbol"/>
          <w:sz w:val="20"/>
        </w:rPr>
        <w:t></w:t>
      </w:r>
      <w:r w:rsidRPr="004058B1">
        <w:rPr>
          <w:rFonts w:ascii="Arial" w:hAnsi="Arial"/>
          <w:sz w:val="20"/>
        </w:rPr>
        <w:t>-</w:t>
      </w:r>
      <w:proofErr w:type="spellStart"/>
      <w:r w:rsidRPr="004058B1">
        <w:rPr>
          <w:rFonts w:ascii="Arial" w:hAnsi="Arial"/>
          <w:sz w:val="20"/>
        </w:rPr>
        <w:t>aminobutyric</w:t>
      </w:r>
      <w:proofErr w:type="spellEnd"/>
      <w:r w:rsidRPr="004058B1">
        <w:rPr>
          <w:rFonts w:ascii="Arial" w:hAnsi="Arial"/>
          <w:sz w:val="20"/>
        </w:rPr>
        <w:t xml:space="preserve"> acid levels and seizure control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following initiation of vigabatrin therapy. J. </w:t>
      </w:r>
      <w:proofErr w:type="spellStart"/>
      <w:r w:rsidRPr="004058B1">
        <w:rPr>
          <w:rFonts w:ascii="Arial" w:hAnsi="Arial"/>
          <w:sz w:val="20"/>
        </w:rPr>
        <w:t>Neurochem</w:t>
      </w:r>
      <w:proofErr w:type="spellEnd"/>
      <w:r w:rsidRPr="004058B1">
        <w:rPr>
          <w:rFonts w:ascii="Arial" w:hAnsi="Arial"/>
          <w:sz w:val="20"/>
        </w:rPr>
        <w:t xml:space="preserve">. 67:2399-2404.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Hyder</w:t>
      </w:r>
      <w:proofErr w:type="spellEnd"/>
      <w:r w:rsidRPr="004058B1">
        <w:rPr>
          <w:rFonts w:ascii="Arial" w:hAnsi="Arial"/>
          <w:sz w:val="20"/>
        </w:rPr>
        <w:t xml:space="preserve"> F, Chase JR,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Mason GF, </w:t>
      </w:r>
      <w:proofErr w:type="spellStart"/>
      <w:r w:rsidRPr="004058B1">
        <w:rPr>
          <w:rFonts w:ascii="Arial" w:hAnsi="Arial"/>
          <w:sz w:val="20"/>
        </w:rPr>
        <w:t>Siddeek</w:t>
      </w:r>
      <w:proofErr w:type="spellEnd"/>
      <w:r w:rsidRPr="004058B1">
        <w:rPr>
          <w:rFonts w:ascii="Arial" w:hAnsi="Arial"/>
          <w:sz w:val="20"/>
        </w:rPr>
        <w:t xml:space="preserve"> M, Rothman DL,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(1996) Increased tricarboxylic acid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cycle flux in rat brain during forepaw stimulation detected with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>H[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>C] NMR. Proc. Natl. Acad. Sci. 93:7612-7617.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Sibson NR, </w:t>
      </w:r>
      <w:proofErr w:type="spellStart"/>
      <w:r w:rsidRPr="004058B1">
        <w:rPr>
          <w:rFonts w:ascii="Arial" w:hAnsi="Arial"/>
          <w:sz w:val="20"/>
        </w:rPr>
        <w:t>Dhankhar</w:t>
      </w:r>
      <w:proofErr w:type="spellEnd"/>
      <w:r w:rsidRPr="004058B1">
        <w:rPr>
          <w:rFonts w:ascii="Arial" w:hAnsi="Arial"/>
          <w:sz w:val="20"/>
        </w:rPr>
        <w:t xml:space="preserve"> A, Mason GF,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Rothman DL,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(1997) In vivo 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 xml:space="preserve">C NMR measurements of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cerebral glutamine synthesis as evidence for glutamate-glutamine cycling. Proc. Natl. Acad. Sci. 94:2699-2704.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Hyder</w:t>
      </w:r>
      <w:proofErr w:type="spellEnd"/>
      <w:r w:rsidRPr="004058B1">
        <w:rPr>
          <w:rFonts w:ascii="Arial" w:hAnsi="Arial"/>
          <w:sz w:val="20"/>
        </w:rPr>
        <w:t xml:space="preserve"> F, Rothman DL, Mason GF, Boucher RB,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(1997) Oxidative glucose metabolism in rat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brain during single forepaw stimulation: A spatially localized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>H[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 xml:space="preserve">C] NMR study. J. </w:t>
      </w:r>
      <w:proofErr w:type="spellStart"/>
      <w:r w:rsidRPr="004058B1">
        <w:rPr>
          <w:rFonts w:ascii="Arial" w:hAnsi="Arial"/>
          <w:sz w:val="20"/>
        </w:rPr>
        <w:t>Cereb</w:t>
      </w:r>
      <w:proofErr w:type="spellEnd"/>
      <w:r w:rsidRPr="004058B1">
        <w:rPr>
          <w:rFonts w:ascii="Arial" w:hAnsi="Arial"/>
          <w:sz w:val="20"/>
        </w:rPr>
        <w:t xml:space="preserve">. Blood Flow </w:t>
      </w:r>
      <w:proofErr w:type="spellStart"/>
      <w:r w:rsidRPr="004058B1">
        <w:rPr>
          <w:rFonts w:ascii="Arial" w:hAnsi="Arial"/>
          <w:sz w:val="20"/>
        </w:rPr>
        <w:t>Metab</w:t>
      </w:r>
      <w:proofErr w:type="spellEnd"/>
      <w:r w:rsidRPr="004058B1">
        <w:rPr>
          <w:rFonts w:ascii="Arial" w:hAnsi="Arial"/>
          <w:sz w:val="20"/>
        </w:rPr>
        <w:t>., 17: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1040-1047.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Prichard JW,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OAC. (1997) Homocarnosine and the measurement of neuronal pH in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patients with epilepsy. </w:t>
      </w:r>
      <w:proofErr w:type="spellStart"/>
      <w:r w:rsidRPr="004058B1">
        <w:rPr>
          <w:rFonts w:ascii="Arial" w:hAnsi="Arial"/>
          <w:sz w:val="20"/>
        </w:rPr>
        <w:t>Magn</w:t>
      </w:r>
      <w:proofErr w:type="spellEnd"/>
      <w:r w:rsidRPr="004058B1">
        <w:rPr>
          <w:rFonts w:ascii="Arial" w:hAnsi="Arial"/>
          <w:sz w:val="20"/>
        </w:rPr>
        <w:t xml:space="preserve">. </w:t>
      </w:r>
      <w:proofErr w:type="spellStart"/>
      <w:r w:rsidRPr="004058B1">
        <w:rPr>
          <w:rFonts w:ascii="Arial" w:hAnsi="Arial"/>
          <w:sz w:val="20"/>
        </w:rPr>
        <w:t>Reson</w:t>
      </w:r>
      <w:proofErr w:type="spellEnd"/>
      <w:r w:rsidRPr="004058B1">
        <w:rPr>
          <w:rFonts w:ascii="Arial" w:hAnsi="Arial"/>
          <w:sz w:val="20"/>
        </w:rPr>
        <w:t>. Med. 32:924-929.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Boucher R, Fritch W, </w:t>
      </w:r>
      <w:proofErr w:type="spellStart"/>
      <w:r w:rsidRPr="004058B1">
        <w:rPr>
          <w:rFonts w:ascii="Arial" w:hAnsi="Arial"/>
          <w:sz w:val="20"/>
        </w:rPr>
        <w:t>Manuelidis</w:t>
      </w:r>
      <w:proofErr w:type="spellEnd"/>
      <w:r w:rsidRPr="004058B1">
        <w:rPr>
          <w:rFonts w:ascii="Arial" w:hAnsi="Arial"/>
          <w:sz w:val="20"/>
        </w:rPr>
        <w:t xml:space="preserve"> L (1998) Changes in N-acetylaspartate and myo-inositol detected in the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cerebral cortex of hamsters with </w:t>
      </w:r>
      <w:proofErr w:type="spellStart"/>
      <w:r w:rsidRPr="004058B1">
        <w:rPr>
          <w:rFonts w:ascii="Arial" w:hAnsi="Arial"/>
          <w:sz w:val="20"/>
        </w:rPr>
        <w:t>creutzfeldt-jakob</w:t>
      </w:r>
      <w:proofErr w:type="spellEnd"/>
      <w:r w:rsidRPr="004058B1">
        <w:rPr>
          <w:rFonts w:ascii="Arial" w:hAnsi="Arial"/>
          <w:sz w:val="20"/>
        </w:rPr>
        <w:t xml:space="preserve"> disease. </w:t>
      </w:r>
      <w:proofErr w:type="spellStart"/>
      <w:r w:rsidRPr="004058B1">
        <w:rPr>
          <w:rFonts w:ascii="Arial" w:hAnsi="Arial"/>
          <w:sz w:val="20"/>
        </w:rPr>
        <w:t>Magn</w:t>
      </w:r>
      <w:proofErr w:type="spellEnd"/>
      <w:r w:rsidRPr="004058B1">
        <w:rPr>
          <w:rFonts w:ascii="Arial" w:hAnsi="Arial"/>
          <w:sz w:val="20"/>
        </w:rPr>
        <w:t xml:space="preserve">. </w:t>
      </w:r>
      <w:proofErr w:type="spellStart"/>
      <w:r w:rsidRPr="004058B1">
        <w:rPr>
          <w:rFonts w:ascii="Arial" w:hAnsi="Arial"/>
          <w:sz w:val="20"/>
        </w:rPr>
        <w:t>Reson</w:t>
      </w:r>
      <w:proofErr w:type="spellEnd"/>
      <w:r w:rsidRPr="004058B1">
        <w:rPr>
          <w:rFonts w:ascii="Arial" w:hAnsi="Arial"/>
          <w:sz w:val="20"/>
        </w:rPr>
        <w:t xml:space="preserve">. </w:t>
      </w:r>
      <w:proofErr w:type="spellStart"/>
      <w:r w:rsidRPr="004058B1">
        <w:rPr>
          <w:rFonts w:ascii="Arial" w:hAnsi="Arial"/>
          <w:sz w:val="20"/>
        </w:rPr>
        <w:t>Imag</w:t>
      </w:r>
      <w:proofErr w:type="spellEnd"/>
      <w:r w:rsidRPr="004058B1">
        <w:rPr>
          <w:rFonts w:ascii="Arial" w:hAnsi="Arial"/>
          <w:sz w:val="20"/>
        </w:rPr>
        <w:t xml:space="preserve">. 16: 963-968.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 xml:space="preserve">Behar KL </w:t>
      </w:r>
      <w:r w:rsidRPr="004058B1">
        <w:rPr>
          <w:rFonts w:ascii="Arial" w:hAnsi="Arial"/>
          <w:sz w:val="20"/>
        </w:rPr>
        <w:t xml:space="preserve">(1998) Alternatives to mass spectrometry for </w:t>
      </w:r>
      <w:proofErr w:type="spellStart"/>
      <w:r w:rsidRPr="004058B1">
        <w:rPr>
          <w:rFonts w:ascii="Arial" w:hAnsi="Arial"/>
          <w:sz w:val="20"/>
        </w:rPr>
        <w:t>quantitating</w:t>
      </w:r>
      <w:proofErr w:type="spellEnd"/>
      <w:r w:rsidRPr="004058B1">
        <w:rPr>
          <w:rFonts w:ascii="Arial" w:hAnsi="Arial"/>
          <w:sz w:val="20"/>
        </w:rPr>
        <w:t xml:space="preserve"> stable isotopes: application of nuclear magnetic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resonance in brain metabolic research. In: Stable Isotopes in Pharmaceutical Research, </w:t>
      </w:r>
      <w:proofErr w:type="spellStart"/>
      <w:r w:rsidRPr="004058B1">
        <w:rPr>
          <w:rFonts w:ascii="Arial" w:hAnsi="Arial"/>
          <w:sz w:val="20"/>
        </w:rPr>
        <w:t>Pharmaco</w:t>
      </w:r>
      <w:proofErr w:type="spellEnd"/>
      <w:r w:rsidRPr="004058B1">
        <w:rPr>
          <w:rFonts w:ascii="Arial" w:hAnsi="Arial"/>
          <w:sz w:val="20"/>
        </w:rPr>
        <w:t>-chemistry Library, Vol.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26, Elsevier Science Press.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Sibson NR, </w:t>
      </w:r>
      <w:proofErr w:type="spellStart"/>
      <w:r w:rsidRPr="004058B1">
        <w:rPr>
          <w:rFonts w:ascii="Arial" w:hAnsi="Arial"/>
          <w:sz w:val="20"/>
        </w:rPr>
        <w:t>Dhankhar</w:t>
      </w:r>
      <w:proofErr w:type="spellEnd"/>
      <w:r w:rsidRPr="004058B1">
        <w:rPr>
          <w:rFonts w:ascii="Arial" w:hAnsi="Arial"/>
          <w:sz w:val="20"/>
        </w:rPr>
        <w:t xml:space="preserve"> A, Mason GF, 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(1998) </w:t>
      </w:r>
      <w:proofErr w:type="spellStart"/>
      <w:r w:rsidRPr="004058B1">
        <w:rPr>
          <w:rFonts w:ascii="Arial" w:hAnsi="Arial"/>
          <w:sz w:val="20"/>
        </w:rPr>
        <w:t>Stoichiometric</w:t>
      </w:r>
      <w:proofErr w:type="spellEnd"/>
      <w:r w:rsidRPr="004058B1">
        <w:rPr>
          <w:rFonts w:ascii="Arial" w:hAnsi="Arial"/>
          <w:sz w:val="20"/>
        </w:rPr>
        <w:t xml:space="preserve"> coupling of brain glucose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metabolism and glutamatergic neuronal activity. Proc. Natl. Acad. Sci. 95:316-321.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Sibson NR, </w:t>
      </w:r>
      <w:proofErr w:type="spellStart"/>
      <w:r w:rsidRPr="004058B1">
        <w:rPr>
          <w:rFonts w:ascii="Arial" w:hAnsi="Arial"/>
          <w:sz w:val="20"/>
        </w:rPr>
        <w:t>Shen</w:t>
      </w:r>
      <w:proofErr w:type="spellEnd"/>
      <w:r w:rsidRPr="004058B1">
        <w:rPr>
          <w:rFonts w:ascii="Arial" w:hAnsi="Arial"/>
          <w:sz w:val="20"/>
        </w:rPr>
        <w:t xml:space="preserve"> J, Mason GF, 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(1998) Functional energy metabolism: In vivo </w:t>
      </w:r>
      <w:r w:rsidRPr="004058B1">
        <w:rPr>
          <w:rFonts w:ascii="Arial" w:hAnsi="Arial"/>
          <w:sz w:val="20"/>
          <w:vertAlign w:val="superscript"/>
        </w:rPr>
        <w:t>13</w:t>
      </w:r>
      <w:r w:rsidRPr="004058B1">
        <w:rPr>
          <w:rFonts w:ascii="Arial" w:hAnsi="Arial"/>
          <w:sz w:val="20"/>
        </w:rPr>
        <w:t>C-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NMR spectroscopy evidence for coupling of cerebral glucose consumption and glutamatergic neuronal activity. Dev.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</w:t>
      </w:r>
      <w:proofErr w:type="spellStart"/>
      <w:r w:rsidRPr="004058B1">
        <w:rPr>
          <w:rFonts w:ascii="Arial" w:hAnsi="Arial"/>
          <w:sz w:val="20"/>
        </w:rPr>
        <w:t>Neurosci</w:t>
      </w:r>
      <w:proofErr w:type="spellEnd"/>
      <w:r w:rsidRPr="004058B1">
        <w:rPr>
          <w:rFonts w:ascii="Arial" w:hAnsi="Arial"/>
          <w:sz w:val="20"/>
        </w:rPr>
        <w:t>. 20:321-330.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Rothman DL, Petersen KF, </w:t>
      </w:r>
      <w:proofErr w:type="spellStart"/>
      <w:r w:rsidRPr="004058B1">
        <w:rPr>
          <w:rFonts w:ascii="Arial" w:hAnsi="Arial"/>
          <w:sz w:val="20"/>
        </w:rPr>
        <w:t>Hooten</w:t>
      </w:r>
      <w:proofErr w:type="spellEnd"/>
      <w:r w:rsidRPr="004058B1">
        <w:rPr>
          <w:rFonts w:ascii="Arial" w:hAnsi="Arial"/>
          <w:sz w:val="20"/>
        </w:rPr>
        <w:t xml:space="preserve"> M, Delaney R,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GI, Navarro V, Petrakis IL, </w:t>
      </w:r>
      <w:proofErr w:type="spellStart"/>
      <w:r w:rsidRPr="004058B1">
        <w:rPr>
          <w:rFonts w:ascii="Arial" w:hAnsi="Arial"/>
          <w:sz w:val="20"/>
        </w:rPr>
        <w:t>Charney</w:t>
      </w:r>
      <w:proofErr w:type="spellEnd"/>
      <w:r w:rsidRPr="004058B1">
        <w:rPr>
          <w:rFonts w:ascii="Arial" w:hAnsi="Arial"/>
          <w:sz w:val="20"/>
        </w:rPr>
        <w:t xml:space="preserve">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DS, Krystal JH (1999) Preliminary evidence of reduced cortical GABA levels in localized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 xml:space="preserve">H-MR spectra of alcohol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dependent and hepatic encephalopathy patients. Am. J. </w:t>
      </w:r>
      <w:proofErr w:type="spellStart"/>
      <w:r w:rsidRPr="004058B1">
        <w:rPr>
          <w:rFonts w:ascii="Arial" w:hAnsi="Arial"/>
          <w:sz w:val="20"/>
        </w:rPr>
        <w:t>Psychiat</w:t>
      </w:r>
      <w:proofErr w:type="spellEnd"/>
      <w:r w:rsidRPr="004058B1">
        <w:rPr>
          <w:rFonts w:ascii="Arial" w:hAnsi="Arial"/>
          <w:sz w:val="20"/>
        </w:rPr>
        <w:t>., 156:952-954.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Shen</w:t>
      </w:r>
      <w:proofErr w:type="spellEnd"/>
      <w:r w:rsidRPr="004058B1">
        <w:rPr>
          <w:rFonts w:ascii="Arial" w:hAnsi="Arial"/>
          <w:sz w:val="20"/>
        </w:rPr>
        <w:t xml:space="preserve"> J, Sibson NR, Cline G,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Rothman DL, </w:t>
      </w:r>
      <w:proofErr w:type="spellStart"/>
      <w:r w:rsidRPr="004058B1">
        <w:rPr>
          <w:rFonts w:ascii="Arial" w:hAnsi="Arial"/>
          <w:sz w:val="20"/>
        </w:rPr>
        <w:t>Shulman</w:t>
      </w:r>
      <w:proofErr w:type="spellEnd"/>
      <w:r w:rsidRPr="004058B1">
        <w:rPr>
          <w:rFonts w:ascii="Arial" w:hAnsi="Arial"/>
          <w:sz w:val="20"/>
        </w:rPr>
        <w:t xml:space="preserve"> RG (1998) </w:t>
      </w:r>
      <w:r w:rsidRPr="004058B1">
        <w:rPr>
          <w:rFonts w:ascii="Arial" w:hAnsi="Arial"/>
          <w:sz w:val="20"/>
          <w:vertAlign w:val="superscript"/>
        </w:rPr>
        <w:t>15</w:t>
      </w:r>
      <w:r w:rsidRPr="004058B1">
        <w:rPr>
          <w:rFonts w:ascii="Arial" w:hAnsi="Arial"/>
          <w:sz w:val="20"/>
        </w:rPr>
        <w:t xml:space="preserve">N NMR spectroscopy studies of ammonia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transport and glutamine synthesis in the </w:t>
      </w:r>
      <w:proofErr w:type="spellStart"/>
      <w:r w:rsidRPr="004058B1">
        <w:rPr>
          <w:rFonts w:ascii="Arial" w:hAnsi="Arial"/>
          <w:sz w:val="20"/>
        </w:rPr>
        <w:t>hyperammonemic</w:t>
      </w:r>
      <w:proofErr w:type="spellEnd"/>
      <w:r w:rsidRPr="004058B1">
        <w:rPr>
          <w:rFonts w:ascii="Arial" w:hAnsi="Arial"/>
          <w:sz w:val="20"/>
        </w:rPr>
        <w:t xml:space="preserve"> rat brain. Dev. </w:t>
      </w:r>
      <w:proofErr w:type="spellStart"/>
      <w:r w:rsidRPr="004058B1">
        <w:rPr>
          <w:rFonts w:ascii="Arial" w:hAnsi="Arial"/>
          <w:sz w:val="20"/>
        </w:rPr>
        <w:t>Neurosci</w:t>
      </w:r>
      <w:proofErr w:type="spellEnd"/>
      <w:r w:rsidRPr="004058B1">
        <w:rPr>
          <w:rFonts w:ascii="Arial" w:hAnsi="Arial"/>
          <w:sz w:val="20"/>
        </w:rPr>
        <w:t>., 20:434-443.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Rothman DL (1999) New NMR Measurements in Epilepsy. Measuring brain GABA in patients with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complex partial seizures, In: Jasper’s Basic Mechanisms of the Epilepsies, 3</w:t>
      </w:r>
      <w:r w:rsidRPr="004058B1">
        <w:rPr>
          <w:rFonts w:ascii="Arial" w:hAnsi="Arial"/>
          <w:sz w:val="20"/>
          <w:vertAlign w:val="superscript"/>
        </w:rPr>
        <w:t>rd</w:t>
      </w:r>
      <w:r w:rsidRPr="004058B1">
        <w:rPr>
          <w:rFonts w:ascii="Arial" w:hAnsi="Arial"/>
          <w:sz w:val="20"/>
        </w:rPr>
        <w:t xml:space="preserve"> Ed., Ch 64D (Delgado-</w:t>
      </w:r>
      <w:proofErr w:type="spellStart"/>
      <w:r w:rsidRPr="004058B1">
        <w:rPr>
          <w:rFonts w:ascii="Arial" w:hAnsi="Arial"/>
          <w:sz w:val="20"/>
        </w:rPr>
        <w:t>Escueda</w:t>
      </w:r>
      <w:proofErr w:type="spellEnd"/>
      <w:r w:rsidRPr="004058B1">
        <w:rPr>
          <w:rFonts w:ascii="Arial" w:hAnsi="Arial"/>
          <w:sz w:val="20"/>
        </w:rPr>
        <w:t xml:space="preserve"> AV, Wilson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W, Olsen R, Porter RJ, </w:t>
      </w:r>
      <w:proofErr w:type="spellStart"/>
      <w:r w:rsidRPr="004058B1">
        <w:rPr>
          <w:rFonts w:ascii="Arial" w:hAnsi="Arial"/>
          <w:sz w:val="20"/>
        </w:rPr>
        <w:t>eds</w:t>
      </w:r>
      <w:proofErr w:type="spellEnd"/>
      <w:r w:rsidRPr="004058B1">
        <w:rPr>
          <w:rFonts w:ascii="Arial" w:hAnsi="Arial"/>
          <w:sz w:val="20"/>
        </w:rPr>
        <w:t xml:space="preserve">), pp. 945-951.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OAC., 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Hyder</w:t>
      </w:r>
      <w:proofErr w:type="spellEnd"/>
      <w:r w:rsidRPr="004058B1">
        <w:rPr>
          <w:rFonts w:ascii="Arial" w:hAnsi="Arial"/>
          <w:sz w:val="20"/>
        </w:rPr>
        <w:t xml:space="preserve"> F., Mattson R.H. (1999) Effects of </w:t>
      </w:r>
      <w:proofErr w:type="spellStart"/>
      <w:r w:rsidRPr="004058B1">
        <w:rPr>
          <w:rFonts w:ascii="Arial" w:hAnsi="Arial"/>
          <w:sz w:val="20"/>
        </w:rPr>
        <w:t>valproate</w:t>
      </w:r>
      <w:proofErr w:type="spellEnd"/>
      <w:r w:rsidRPr="004058B1">
        <w:rPr>
          <w:rFonts w:ascii="Arial" w:hAnsi="Arial"/>
          <w:sz w:val="20"/>
        </w:rPr>
        <w:t xml:space="preserve"> and other antiepileptic drugs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on brain glutamate, glutamine, and GABA in patients with refractory complex partial seizures. Seizure 8:120-127.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  <w:sectPr w:rsidR="00873FEC" w:rsidRPr="004058B1">
          <w:endnotePr>
            <w:numFmt w:val="decimal"/>
          </w:endnotePr>
          <w:type w:val="continuous"/>
          <w:pgSz w:w="12240" w:h="15840"/>
          <w:pgMar w:top="504" w:right="748" w:bottom="331" w:left="576" w:header="504" w:footer="331" w:gutter="0"/>
          <w:cols w:space="720"/>
          <w:noEndnote/>
        </w:sectPr>
      </w:pP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lastRenderedPageBreak/>
        <w:t xml:space="preserve">Sanacora G, Mason GF, Rothman DL, </w:t>
      </w:r>
      <w:r w:rsidRPr="004058B1">
        <w:rPr>
          <w:rFonts w:ascii="Arial" w:hAnsi="Arial"/>
          <w:b/>
          <w:sz w:val="20"/>
        </w:rPr>
        <w:t>Behar KL</w:t>
      </w:r>
      <w:r w:rsidRPr="004058B1">
        <w:rPr>
          <w:rFonts w:ascii="Arial" w:hAnsi="Arial"/>
          <w:sz w:val="20"/>
        </w:rPr>
        <w:t xml:space="preserve">, </w:t>
      </w:r>
      <w:proofErr w:type="spellStart"/>
      <w:r w:rsidRPr="004058B1">
        <w:rPr>
          <w:rFonts w:ascii="Arial" w:hAnsi="Arial"/>
          <w:sz w:val="20"/>
        </w:rPr>
        <w:t>Hyder</w:t>
      </w:r>
      <w:proofErr w:type="spellEnd"/>
      <w:r w:rsidRPr="004058B1">
        <w:rPr>
          <w:rFonts w:ascii="Arial" w:hAnsi="Arial"/>
          <w:sz w:val="20"/>
        </w:rPr>
        <w:t xml:space="preserve"> F, </w:t>
      </w:r>
      <w:proofErr w:type="spellStart"/>
      <w:r w:rsidRPr="004058B1">
        <w:rPr>
          <w:rFonts w:ascii="Arial" w:hAnsi="Arial"/>
          <w:sz w:val="20"/>
        </w:rPr>
        <w:t>Petroff</w:t>
      </w:r>
      <w:proofErr w:type="spellEnd"/>
      <w:r w:rsidRPr="004058B1">
        <w:rPr>
          <w:rFonts w:ascii="Arial" w:hAnsi="Arial"/>
          <w:sz w:val="20"/>
        </w:rPr>
        <w:t xml:space="preserve"> OAC., Berman RM, </w:t>
      </w:r>
      <w:proofErr w:type="spellStart"/>
      <w:r w:rsidRPr="004058B1">
        <w:rPr>
          <w:rFonts w:ascii="Arial" w:hAnsi="Arial"/>
          <w:sz w:val="20"/>
        </w:rPr>
        <w:t>Charney</w:t>
      </w:r>
      <w:proofErr w:type="spellEnd"/>
      <w:r w:rsidRPr="004058B1">
        <w:rPr>
          <w:rFonts w:ascii="Arial" w:hAnsi="Arial"/>
          <w:sz w:val="20"/>
        </w:rPr>
        <w:t xml:space="preserve"> DS, Krystal JH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(1999) Reduced cortical GABA levels in depressed patients by </w:t>
      </w:r>
      <w:r w:rsidRPr="004058B1">
        <w:rPr>
          <w:rFonts w:ascii="Arial" w:hAnsi="Arial"/>
          <w:sz w:val="20"/>
          <w:vertAlign w:val="superscript"/>
        </w:rPr>
        <w:t>1</w:t>
      </w:r>
      <w:r w:rsidRPr="004058B1">
        <w:rPr>
          <w:rFonts w:ascii="Arial" w:hAnsi="Arial"/>
          <w:sz w:val="20"/>
        </w:rPr>
        <w:t xml:space="preserve">H-magnetic resonance spectroscopy. Arch. Gen. Psych., </w:t>
      </w:r>
    </w:p>
    <w:p w:rsidR="00873FEC" w:rsidRPr="004058B1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   56:1043-1047.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 w:rsidRPr="004058B1">
        <w:rPr>
          <w:rFonts w:ascii="Arial" w:hAnsi="Arial"/>
          <w:sz w:val="20"/>
        </w:rPr>
        <w:t xml:space="preserve">Rothman DL, Sibson NR, </w:t>
      </w:r>
      <w:proofErr w:type="spellStart"/>
      <w:r w:rsidRPr="004058B1">
        <w:rPr>
          <w:rFonts w:ascii="Arial" w:hAnsi="Arial"/>
          <w:sz w:val="20"/>
        </w:rPr>
        <w:t>Hyder</w:t>
      </w:r>
      <w:proofErr w:type="spellEnd"/>
      <w:r w:rsidRPr="004058B1">
        <w:rPr>
          <w:rFonts w:ascii="Arial" w:hAnsi="Arial"/>
          <w:sz w:val="20"/>
        </w:rPr>
        <w:t xml:space="preserve"> F, </w:t>
      </w:r>
      <w:proofErr w:type="spellStart"/>
      <w:r w:rsidRPr="004058B1">
        <w:rPr>
          <w:rFonts w:ascii="Arial" w:hAnsi="Arial"/>
          <w:sz w:val="20"/>
        </w:rPr>
        <w:t>Shen</w:t>
      </w:r>
      <w:proofErr w:type="spellEnd"/>
      <w:r>
        <w:rPr>
          <w:rFonts w:ascii="Arial" w:hAnsi="Arial"/>
          <w:sz w:val="20"/>
        </w:rPr>
        <w:t xml:space="preserve"> J,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Shulman</w:t>
      </w:r>
      <w:proofErr w:type="spellEnd"/>
      <w:r>
        <w:rPr>
          <w:rFonts w:ascii="Arial" w:hAnsi="Arial"/>
          <w:sz w:val="20"/>
        </w:rPr>
        <w:t xml:space="preserve"> RG (1999) In vivo NMR spectroscopy studies of the 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relationship between the glutamate/glutamine neurotransmitter cycle and functional neuroenergetics. Phil. Trans. Royal 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Soc. </w:t>
      </w:r>
      <w:proofErr w:type="spellStart"/>
      <w:r>
        <w:rPr>
          <w:rFonts w:ascii="Arial" w:hAnsi="Arial"/>
          <w:sz w:val="20"/>
        </w:rPr>
        <w:t>Lond</w:t>
      </w:r>
      <w:proofErr w:type="spellEnd"/>
      <w:r>
        <w:rPr>
          <w:rFonts w:ascii="Arial" w:hAnsi="Arial"/>
          <w:sz w:val="20"/>
        </w:rPr>
        <w:t>. B, 354:1165-1177.</w:t>
      </w:r>
    </w:p>
    <w:p w:rsidR="00873FEC" w:rsidRDefault="00873FE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Kida I, </w:t>
      </w:r>
      <w:proofErr w:type="spellStart"/>
      <w:r>
        <w:rPr>
          <w:rFonts w:ascii="Arial" w:hAnsi="Arial"/>
          <w:sz w:val="20"/>
        </w:rPr>
        <w:t>Hyder</w:t>
      </w:r>
      <w:proofErr w:type="spellEnd"/>
      <w:r>
        <w:rPr>
          <w:rFonts w:ascii="Arial" w:hAnsi="Arial"/>
          <w:sz w:val="20"/>
        </w:rPr>
        <w:t xml:space="preserve"> F, Kennan RP,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 (1999) Toward absolute quantitation of bold functional MRI, Adv. Exp Med Biol.</w:t>
      </w:r>
    </w:p>
    <w:p w:rsidR="00873FEC" w:rsidRDefault="00873FE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471:681-689</w:t>
      </w:r>
      <w:r w:rsidR="00AA5A18">
        <w:rPr>
          <w:rFonts w:ascii="Arial" w:hAnsi="Arial"/>
          <w:sz w:val="20"/>
        </w:rPr>
        <w:t xml:space="preserve"> (Oxygen Transport to Tissue XXI, </w:t>
      </w:r>
      <w:proofErr w:type="spellStart"/>
      <w:r w:rsidR="00AA5A18">
        <w:rPr>
          <w:rFonts w:ascii="Arial" w:hAnsi="Arial"/>
          <w:sz w:val="20"/>
        </w:rPr>
        <w:t>Eds</w:t>
      </w:r>
      <w:proofErr w:type="spellEnd"/>
      <w:r w:rsidR="00AA5A18">
        <w:rPr>
          <w:rFonts w:ascii="Arial" w:hAnsi="Arial"/>
          <w:sz w:val="20"/>
        </w:rPr>
        <w:t xml:space="preserve">, Eke &amp; </w:t>
      </w:r>
      <w:proofErr w:type="spellStart"/>
      <w:r w:rsidR="00AA5A18">
        <w:rPr>
          <w:rFonts w:ascii="Arial" w:hAnsi="Arial"/>
          <w:sz w:val="20"/>
        </w:rPr>
        <w:t>Delpy</w:t>
      </w:r>
      <w:proofErr w:type="spellEnd"/>
      <w:r w:rsidR="00AA5A18">
        <w:rPr>
          <w:rFonts w:ascii="Arial" w:hAnsi="Arial"/>
          <w:sz w:val="20"/>
        </w:rPr>
        <w:t xml:space="preserve">, </w:t>
      </w:r>
      <w:proofErr w:type="spellStart"/>
      <w:r w:rsidR="00AA5A18">
        <w:rPr>
          <w:rFonts w:ascii="Arial" w:hAnsi="Arial"/>
          <w:sz w:val="20"/>
        </w:rPr>
        <w:t>Kluwer</w:t>
      </w:r>
      <w:proofErr w:type="spellEnd"/>
      <w:r w:rsidR="00AA5A18">
        <w:rPr>
          <w:rFonts w:ascii="Arial" w:hAnsi="Arial"/>
          <w:sz w:val="20"/>
        </w:rPr>
        <w:t xml:space="preserve"> </w:t>
      </w:r>
      <w:proofErr w:type="spellStart"/>
      <w:r w:rsidR="00AA5A18">
        <w:rPr>
          <w:rFonts w:ascii="Arial" w:hAnsi="Arial"/>
          <w:sz w:val="20"/>
        </w:rPr>
        <w:t>Acad</w:t>
      </w:r>
      <w:proofErr w:type="spellEnd"/>
      <w:r w:rsidR="00AA5A18">
        <w:rPr>
          <w:rFonts w:ascii="Arial" w:hAnsi="Arial"/>
          <w:sz w:val="20"/>
        </w:rPr>
        <w:t xml:space="preserve">/Plenum Pub, </w:t>
      </w:r>
      <w:smartTag w:uri="urn:schemas-microsoft-com:office:smarttags" w:element="State">
        <w:smartTag w:uri="urn:schemas-microsoft-com:office:smarttags" w:element="place">
          <w:r w:rsidR="00AA5A18">
            <w:rPr>
              <w:rFonts w:ascii="Arial" w:hAnsi="Arial"/>
              <w:sz w:val="20"/>
            </w:rPr>
            <w:t>New York</w:t>
          </w:r>
        </w:smartTag>
      </w:smartTag>
      <w:r w:rsidR="00AA5A18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>.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Shen</w:t>
      </w:r>
      <w:proofErr w:type="spellEnd"/>
      <w:r>
        <w:rPr>
          <w:rFonts w:ascii="Arial" w:hAnsi="Arial"/>
          <w:sz w:val="20"/>
        </w:rPr>
        <w:t xml:space="preserve"> J, Petersen KF,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Brown P, Nixon TW, Mason GF, </w:t>
      </w:r>
      <w:proofErr w:type="spellStart"/>
      <w:r>
        <w:rPr>
          <w:rFonts w:ascii="Arial" w:hAnsi="Arial"/>
          <w:sz w:val="20"/>
        </w:rPr>
        <w:t>Petroff</w:t>
      </w:r>
      <w:proofErr w:type="spellEnd"/>
      <w:r>
        <w:rPr>
          <w:rFonts w:ascii="Arial" w:hAnsi="Arial"/>
          <w:sz w:val="20"/>
        </w:rPr>
        <w:t xml:space="preserve"> OA, </w:t>
      </w:r>
      <w:proofErr w:type="spellStart"/>
      <w:r>
        <w:rPr>
          <w:rFonts w:ascii="Arial" w:hAnsi="Arial"/>
          <w:sz w:val="20"/>
        </w:rPr>
        <w:t>Shulman</w:t>
      </w:r>
      <w:proofErr w:type="spellEnd"/>
      <w:r>
        <w:rPr>
          <w:rFonts w:ascii="Arial" w:hAnsi="Arial"/>
          <w:sz w:val="20"/>
        </w:rPr>
        <w:t xml:space="preserve"> GI, </w:t>
      </w:r>
      <w:proofErr w:type="spellStart"/>
      <w:r>
        <w:rPr>
          <w:rFonts w:ascii="Arial" w:hAnsi="Arial"/>
          <w:sz w:val="20"/>
        </w:rPr>
        <w:t>Shulman</w:t>
      </w:r>
      <w:proofErr w:type="spellEnd"/>
      <w:r>
        <w:rPr>
          <w:rFonts w:ascii="Arial" w:hAnsi="Arial"/>
          <w:sz w:val="20"/>
        </w:rPr>
        <w:t xml:space="preserve"> RG, Rothman DL </w:t>
      </w:r>
    </w:p>
    <w:p w:rsidR="00873FEC" w:rsidRDefault="00873FEC">
      <w:pPr>
        <w:ind w:left="180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 xml:space="preserve">(1999) Determination of the rate of the glutamate/glutamine cycle in the human brain by in vivo </w:t>
      </w:r>
      <w:r>
        <w:rPr>
          <w:rFonts w:ascii="Arial" w:hAnsi="Arial"/>
          <w:sz w:val="20"/>
          <w:vertAlign w:val="superscript"/>
        </w:rPr>
        <w:t>13</w:t>
      </w:r>
      <w:r>
        <w:rPr>
          <w:rFonts w:ascii="Arial" w:hAnsi="Arial"/>
          <w:sz w:val="20"/>
        </w:rPr>
        <w:t>C NMR</w:t>
      </w:r>
      <w:r>
        <w:rPr>
          <w:rFonts w:ascii="Arial" w:hAnsi="Arial"/>
          <w:i/>
          <w:sz w:val="20"/>
        </w:rPr>
        <w:t xml:space="preserve">. </w:t>
      </w:r>
      <w:r>
        <w:rPr>
          <w:rFonts w:ascii="Arial" w:hAnsi="Arial"/>
          <w:sz w:val="20"/>
        </w:rPr>
        <w:t>Proc. Natl. Acad. Sci. 96:8235-8240.</w:t>
      </w:r>
    </w:p>
    <w:p w:rsidR="00873FEC" w:rsidRDefault="00873FEC">
      <w:p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Hyder</w:t>
      </w:r>
      <w:proofErr w:type="spellEnd"/>
      <w:r>
        <w:rPr>
          <w:rFonts w:ascii="Arial" w:hAnsi="Arial"/>
          <w:sz w:val="20"/>
        </w:rPr>
        <w:t xml:space="preserve"> F, Kennan RP, Kida I, Mason GF,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>, Rothman DL (2000) Dependence of oxygen delivery on blood flow in rat</w:t>
      </w:r>
    </w:p>
    <w:p w:rsidR="00873FEC" w:rsidRDefault="00873FE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brain: A 7 Tesla NMR study. J. </w:t>
      </w:r>
      <w:proofErr w:type="spellStart"/>
      <w:r>
        <w:rPr>
          <w:rFonts w:ascii="Arial" w:hAnsi="Arial"/>
          <w:sz w:val="20"/>
        </w:rPr>
        <w:t>Cereb</w:t>
      </w:r>
      <w:proofErr w:type="spellEnd"/>
      <w:r>
        <w:rPr>
          <w:rFonts w:ascii="Arial" w:hAnsi="Arial"/>
          <w:sz w:val="20"/>
        </w:rPr>
        <w:t xml:space="preserve">. Blood Flow </w:t>
      </w:r>
      <w:proofErr w:type="spellStart"/>
      <w:r>
        <w:rPr>
          <w:rFonts w:ascii="Arial" w:hAnsi="Arial"/>
          <w:sz w:val="20"/>
        </w:rPr>
        <w:t>Metab</w:t>
      </w:r>
      <w:proofErr w:type="spellEnd"/>
      <w:r>
        <w:rPr>
          <w:rFonts w:ascii="Arial" w:hAnsi="Arial"/>
          <w:sz w:val="20"/>
        </w:rPr>
        <w:t>., 20:485-498.</w:t>
      </w:r>
    </w:p>
    <w:p w:rsidR="00873FEC" w:rsidRDefault="00873FEC">
      <w:pPr>
        <w:rPr>
          <w:rFonts w:ascii="Arial" w:hAnsi="Arial"/>
          <w:color w:val="000000"/>
          <w:sz w:val="20"/>
          <w:lang w:val="en-GB"/>
        </w:rPr>
      </w:pPr>
      <w:r>
        <w:rPr>
          <w:rFonts w:ascii="Arial" w:hAnsi="Arial"/>
          <w:sz w:val="20"/>
        </w:rPr>
        <w:t xml:space="preserve">Kida I, Kennan RP, Rothman DL,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Hyder</w:t>
      </w:r>
      <w:proofErr w:type="spellEnd"/>
      <w:r>
        <w:rPr>
          <w:rFonts w:ascii="Arial" w:hAnsi="Arial"/>
          <w:sz w:val="20"/>
        </w:rPr>
        <w:t xml:space="preserve"> F (2000) High resolution </w:t>
      </w:r>
      <w:r>
        <w:rPr>
          <w:rFonts w:ascii="Arial" w:hAnsi="Arial"/>
          <w:color w:val="000000"/>
          <w:sz w:val="20"/>
          <w:lang w:val="en-GB"/>
        </w:rPr>
        <w:t>CMR</w:t>
      </w:r>
      <w:r>
        <w:rPr>
          <w:rFonts w:ascii="Arial" w:hAnsi="Arial"/>
          <w:color w:val="000000"/>
          <w:sz w:val="20"/>
          <w:vertAlign w:val="subscript"/>
          <w:lang w:val="en-GB"/>
        </w:rPr>
        <w:t>O2</w:t>
      </w:r>
      <w:r>
        <w:rPr>
          <w:rFonts w:ascii="Arial" w:hAnsi="Arial"/>
          <w:color w:val="000000"/>
          <w:sz w:val="20"/>
          <w:lang w:val="en-GB"/>
        </w:rPr>
        <w:t xml:space="preserve"> mapping in rat cortex: A multi-</w:t>
      </w:r>
    </w:p>
    <w:p w:rsidR="00873FEC" w:rsidRDefault="00873FEC">
      <w:pPr>
        <w:ind w:firstLine="180"/>
        <w:rPr>
          <w:rFonts w:ascii="Arial" w:hAnsi="Arial"/>
          <w:sz w:val="20"/>
        </w:rPr>
      </w:pPr>
      <w:r>
        <w:rPr>
          <w:rFonts w:ascii="Arial" w:hAnsi="Arial"/>
          <w:color w:val="000000"/>
          <w:sz w:val="20"/>
          <w:lang w:val="en-GB"/>
        </w:rPr>
        <w:t xml:space="preserve">parametric approach to calibration of BOLD image-contrast at 7 Tesla. </w:t>
      </w:r>
      <w:r>
        <w:rPr>
          <w:rFonts w:ascii="Arial" w:hAnsi="Arial"/>
          <w:sz w:val="20"/>
        </w:rPr>
        <w:t xml:space="preserve">J. </w:t>
      </w:r>
      <w:proofErr w:type="spellStart"/>
      <w:r>
        <w:rPr>
          <w:rFonts w:ascii="Arial" w:hAnsi="Arial"/>
          <w:sz w:val="20"/>
        </w:rPr>
        <w:t>Cereb</w:t>
      </w:r>
      <w:proofErr w:type="spellEnd"/>
      <w:r>
        <w:rPr>
          <w:rFonts w:ascii="Arial" w:hAnsi="Arial"/>
          <w:sz w:val="20"/>
        </w:rPr>
        <w:t xml:space="preserve">. Blood Flow </w:t>
      </w:r>
      <w:proofErr w:type="spellStart"/>
      <w:r>
        <w:rPr>
          <w:rFonts w:ascii="Arial" w:hAnsi="Arial"/>
          <w:sz w:val="20"/>
        </w:rPr>
        <w:t>Metab</w:t>
      </w:r>
      <w:proofErr w:type="spellEnd"/>
      <w:r>
        <w:rPr>
          <w:rFonts w:ascii="Arial" w:hAnsi="Arial"/>
          <w:sz w:val="20"/>
        </w:rPr>
        <w:t>., 20:847-860.</w:t>
      </w:r>
    </w:p>
    <w:p w:rsidR="00873FEC" w:rsidRDefault="00873FE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Pan JW, Rothman TL,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Stein DT, Hetherington HP (2000) Human brain beta-hydroxybutyrate and lactate </w:t>
      </w:r>
    </w:p>
    <w:p w:rsidR="00873FEC" w:rsidRDefault="00873FE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increase in fasting-induced ketosis, J. </w:t>
      </w:r>
      <w:proofErr w:type="spellStart"/>
      <w:r>
        <w:rPr>
          <w:rFonts w:ascii="Arial" w:hAnsi="Arial"/>
          <w:sz w:val="20"/>
        </w:rPr>
        <w:t>Cereb</w:t>
      </w:r>
      <w:proofErr w:type="spellEnd"/>
      <w:r>
        <w:rPr>
          <w:rFonts w:ascii="Arial" w:hAnsi="Arial"/>
          <w:sz w:val="20"/>
        </w:rPr>
        <w:t xml:space="preserve">. Blood Flow </w:t>
      </w:r>
      <w:proofErr w:type="spellStart"/>
      <w:r>
        <w:rPr>
          <w:rFonts w:ascii="Arial" w:hAnsi="Arial"/>
          <w:sz w:val="20"/>
        </w:rPr>
        <w:t>Metab</w:t>
      </w:r>
      <w:proofErr w:type="spellEnd"/>
      <w:r>
        <w:rPr>
          <w:rFonts w:ascii="Arial" w:hAnsi="Arial"/>
          <w:sz w:val="20"/>
        </w:rPr>
        <w:t>. 20:1502-1507.</w:t>
      </w:r>
    </w:p>
    <w:p w:rsidR="00873FEC" w:rsidRDefault="00873FEC">
      <w:pPr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Buerstatte</w:t>
      </w:r>
      <w:proofErr w:type="spellEnd"/>
      <w:r>
        <w:rPr>
          <w:rFonts w:ascii="Arial" w:hAnsi="Arial"/>
          <w:sz w:val="20"/>
        </w:rPr>
        <w:t xml:space="preserve"> CR,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Novotny EJ, Lai JCK (2000) Brain regional development of the activity of </w:t>
      </w:r>
      <w:r>
        <w:rPr>
          <w:rFonts w:ascii="Arial" w:hAnsi="Arial"/>
          <w:sz w:val="20"/>
        </w:rPr>
        <w:sym w:font="Symbol" w:char="F061"/>
      </w:r>
      <w:r>
        <w:rPr>
          <w:rFonts w:ascii="Arial" w:hAnsi="Arial"/>
          <w:sz w:val="20"/>
        </w:rPr>
        <w:t>-ketoglutarate</w:t>
      </w:r>
    </w:p>
    <w:p w:rsidR="00873FEC" w:rsidRDefault="00873FEC">
      <w:pPr>
        <w:ind w:firstLine="18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dehydrogenase complex in the rat. Brain Res. Dev. Brain Res., 125:139-145. 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Novotny EJ, </w:t>
      </w:r>
      <w:proofErr w:type="spellStart"/>
      <w:r>
        <w:rPr>
          <w:rFonts w:ascii="Arial" w:hAnsi="Arial"/>
          <w:sz w:val="20"/>
        </w:rPr>
        <w:t>Ariyan</w:t>
      </w:r>
      <w:proofErr w:type="spellEnd"/>
      <w:r>
        <w:rPr>
          <w:rFonts w:ascii="Arial" w:hAnsi="Arial"/>
          <w:sz w:val="20"/>
        </w:rPr>
        <w:t xml:space="preserve"> C, Mason GF, O’Reilly J, Haddad GG,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 (2001) Differential increase in cerebral cortical</w:t>
      </w:r>
    </w:p>
    <w:p w:rsidR="00873FEC" w:rsidRDefault="00873FEC">
      <w:pPr>
        <w:ind w:left="187"/>
        <w:rPr>
          <w:rFonts w:ascii="Arial" w:hAnsi="Arial"/>
          <w:sz w:val="20"/>
        </w:rPr>
      </w:pPr>
      <w:r>
        <w:rPr>
          <w:rFonts w:ascii="Arial" w:hAnsi="Arial"/>
          <w:sz w:val="20"/>
        </w:rPr>
        <w:t>glucose oxidative metabolism during rat postnatal development is greater in vivo than in vitro. Brain Res., 888:193-202.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Sibson NR, Mason GF, </w:t>
      </w:r>
      <w:proofErr w:type="spellStart"/>
      <w:r>
        <w:rPr>
          <w:rFonts w:ascii="Arial" w:hAnsi="Arial"/>
          <w:sz w:val="20"/>
        </w:rPr>
        <w:t>Shen</w:t>
      </w:r>
      <w:proofErr w:type="spellEnd"/>
      <w:r>
        <w:rPr>
          <w:rFonts w:ascii="Arial" w:hAnsi="Arial"/>
          <w:sz w:val="20"/>
        </w:rPr>
        <w:t xml:space="preserve"> J, Cline GW, Herskovits AZ, Wall JEM,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Rothman DL, </w:t>
      </w:r>
      <w:proofErr w:type="spellStart"/>
      <w:r>
        <w:rPr>
          <w:rFonts w:ascii="Arial" w:hAnsi="Arial"/>
          <w:sz w:val="20"/>
        </w:rPr>
        <w:t>Shulman</w:t>
      </w:r>
      <w:proofErr w:type="spellEnd"/>
      <w:r>
        <w:rPr>
          <w:rFonts w:ascii="Arial" w:hAnsi="Arial"/>
          <w:sz w:val="20"/>
        </w:rPr>
        <w:t xml:space="preserve"> RG (2001) In vivo </w:t>
      </w:r>
    </w:p>
    <w:p w:rsidR="00873FEC" w:rsidRDefault="00873FEC">
      <w:pPr>
        <w:ind w:left="180"/>
        <w:rPr>
          <w:rFonts w:ascii="Arial" w:hAnsi="Arial"/>
          <w:sz w:val="20"/>
        </w:rPr>
      </w:pPr>
      <w:r>
        <w:rPr>
          <w:rFonts w:ascii="Arial" w:hAnsi="Arial"/>
          <w:sz w:val="20"/>
          <w:vertAlign w:val="superscript"/>
        </w:rPr>
        <w:t>13</w:t>
      </w:r>
      <w:r>
        <w:rPr>
          <w:rFonts w:ascii="Arial" w:hAnsi="Arial"/>
          <w:sz w:val="20"/>
        </w:rPr>
        <w:t>C NMR measurement of neurotransmitter glutamate cycling, anaplerosis, and TCA cycle flux during [2-</w:t>
      </w:r>
      <w:r>
        <w:rPr>
          <w:rFonts w:ascii="Arial" w:hAnsi="Arial"/>
          <w:sz w:val="20"/>
          <w:vertAlign w:val="superscript"/>
        </w:rPr>
        <w:t>13</w:t>
      </w:r>
      <w:r>
        <w:rPr>
          <w:rFonts w:ascii="Arial" w:hAnsi="Arial"/>
          <w:sz w:val="20"/>
        </w:rPr>
        <w:t xml:space="preserve">C]glucose infusion in rat brain. J. </w:t>
      </w:r>
      <w:proofErr w:type="spellStart"/>
      <w:r>
        <w:rPr>
          <w:rFonts w:ascii="Arial" w:hAnsi="Arial"/>
          <w:sz w:val="20"/>
        </w:rPr>
        <w:t>Neurochem</w:t>
      </w:r>
      <w:proofErr w:type="spellEnd"/>
      <w:r>
        <w:rPr>
          <w:rFonts w:ascii="Arial" w:hAnsi="Arial"/>
          <w:sz w:val="20"/>
        </w:rPr>
        <w:t>., 76:975-989.</w:t>
      </w:r>
    </w:p>
    <w:p w:rsidR="00873FEC" w:rsidRDefault="00873FE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Kida I, </w:t>
      </w:r>
      <w:proofErr w:type="spellStart"/>
      <w:r>
        <w:rPr>
          <w:rFonts w:ascii="Arial" w:hAnsi="Arial"/>
          <w:sz w:val="20"/>
        </w:rPr>
        <w:t>Hyder</w:t>
      </w:r>
      <w:proofErr w:type="spellEnd"/>
      <w:r>
        <w:rPr>
          <w:rFonts w:ascii="Arial" w:hAnsi="Arial"/>
          <w:sz w:val="20"/>
        </w:rPr>
        <w:t xml:space="preserve"> F,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 (2001) Inhibition of voltage-dependent sodium channels suppresses the functional MRI response </w:t>
      </w:r>
    </w:p>
    <w:p w:rsidR="00873FEC" w:rsidRPr="00E47D8C" w:rsidRDefault="00873FEC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to forepaw somatosensory activation in the rodent. </w:t>
      </w:r>
      <w:r w:rsidR="00E47D8C">
        <w:rPr>
          <w:rFonts w:ascii="Arial" w:hAnsi="Arial"/>
          <w:sz w:val="20"/>
        </w:rPr>
        <w:t xml:space="preserve">J </w:t>
      </w:r>
      <w:proofErr w:type="spellStart"/>
      <w:r w:rsidR="00E47D8C">
        <w:rPr>
          <w:rFonts w:ascii="Arial" w:hAnsi="Arial"/>
          <w:sz w:val="20"/>
        </w:rPr>
        <w:t>Cereb</w:t>
      </w:r>
      <w:proofErr w:type="spellEnd"/>
      <w:r w:rsidR="00E47D8C">
        <w:rPr>
          <w:rFonts w:ascii="Arial" w:hAnsi="Arial"/>
          <w:sz w:val="20"/>
        </w:rPr>
        <w:t xml:space="preserve"> Blood Flow </w:t>
      </w:r>
      <w:proofErr w:type="spellStart"/>
      <w:r w:rsidR="00E47D8C">
        <w:rPr>
          <w:rFonts w:ascii="Arial" w:hAnsi="Arial"/>
          <w:sz w:val="20"/>
        </w:rPr>
        <w:t>Metab</w:t>
      </w:r>
      <w:proofErr w:type="spellEnd"/>
      <w:r w:rsidR="00E47D8C">
        <w:rPr>
          <w:rFonts w:ascii="Arial" w:hAnsi="Arial"/>
          <w:sz w:val="20"/>
        </w:rPr>
        <w:t xml:space="preserve">., </w:t>
      </w:r>
      <w:r w:rsidR="00E47D8C" w:rsidRPr="00E47D8C">
        <w:rPr>
          <w:rFonts w:ascii="Arial" w:hAnsi="Arial"/>
          <w:sz w:val="20"/>
        </w:rPr>
        <w:t>21(5):585-</w:t>
      </w:r>
      <w:r w:rsidR="00E47D8C">
        <w:rPr>
          <w:rFonts w:ascii="Arial" w:hAnsi="Arial"/>
          <w:sz w:val="20"/>
        </w:rPr>
        <w:t>5</w:t>
      </w:r>
      <w:r w:rsidR="00E47D8C" w:rsidRPr="00E47D8C">
        <w:rPr>
          <w:rFonts w:ascii="Arial" w:hAnsi="Arial"/>
          <w:sz w:val="20"/>
        </w:rPr>
        <w:t>91.</w:t>
      </w:r>
    </w:p>
    <w:p w:rsidR="00137A41" w:rsidRPr="00137A41" w:rsidRDefault="00873FEC" w:rsidP="00137A41">
      <w:pPr>
        <w:pStyle w:val="Heading2"/>
        <w:ind w:left="180" w:hanging="180"/>
        <w:rPr>
          <w:rFonts w:ascii="Arial" w:hAnsi="Arial" w:cs="Arial"/>
          <w:b w:val="0"/>
          <w:sz w:val="20"/>
        </w:rPr>
      </w:pPr>
      <w:r w:rsidRPr="00137A41">
        <w:rPr>
          <w:rFonts w:ascii="Arial" w:hAnsi="Arial" w:cs="Arial"/>
          <w:b w:val="0"/>
          <w:sz w:val="20"/>
        </w:rPr>
        <w:t xml:space="preserve">Mason GF, </w:t>
      </w:r>
      <w:r w:rsidRPr="007921A2">
        <w:rPr>
          <w:rFonts w:ascii="Arial" w:hAnsi="Arial" w:cs="Arial"/>
          <w:sz w:val="20"/>
        </w:rPr>
        <w:t>Behar KL</w:t>
      </w:r>
      <w:r w:rsidRPr="00137A41">
        <w:rPr>
          <w:rFonts w:ascii="Arial" w:hAnsi="Arial" w:cs="Arial"/>
          <w:b w:val="0"/>
          <w:sz w:val="20"/>
        </w:rPr>
        <w:t xml:space="preserve">, Krystal JH, Rothman DL (2001) </w:t>
      </w:r>
      <w:proofErr w:type="spellStart"/>
      <w:r w:rsidRPr="00137A41">
        <w:rPr>
          <w:rFonts w:ascii="Arial" w:hAnsi="Arial" w:cs="Arial"/>
          <w:b w:val="0"/>
          <w:sz w:val="20"/>
        </w:rPr>
        <w:t>Aplicações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</w:t>
      </w:r>
      <w:proofErr w:type="spellStart"/>
      <w:r w:rsidRPr="00137A41">
        <w:rPr>
          <w:rFonts w:ascii="Arial" w:hAnsi="Arial" w:cs="Arial"/>
          <w:b w:val="0"/>
          <w:sz w:val="20"/>
        </w:rPr>
        <w:t>da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</w:t>
      </w:r>
      <w:proofErr w:type="spellStart"/>
      <w:r w:rsidRPr="00137A41">
        <w:rPr>
          <w:rFonts w:ascii="Arial" w:hAnsi="Arial" w:cs="Arial"/>
          <w:b w:val="0"/>
          <w:sz w:val="20"/>
        </w:rPr>
        <w:t>ressonância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</w:t>
      </w:r>
      <w:proofErr w:type="spellStart"/>
      <w:r w:rsidRPr="00137A41">
        <w:rPr>
          <w:rFonts w:ascii="Arial" w:hAnsi="Arial" w:cs="Arial"/>
          <w:b w:val="0"/>
          <w:sz w:val="20"/>
        </w:rPr>
        <w:t>magnética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</w:t>
      </w:r>
      <w:proofErr w:type="spellStart"/>
      <w:r w:rsidRPr="00137A41">
        <w:rPr>
          <w:rFonts w:ascii="Arial" w:hAnsi="Arial" w:cs="Arial"/>
          <w:b w:val="0"/>
          <w:sz w:val="20"/>
        </w:rPr>
        <w:t>para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a </w:t>
      </w:r>
      <w:proofErr w:type="spellStart"/>
      <w:r w:rsidRPr="00137A41">
        <w:rPr>
          <w:rFonts w:ascii="Arial" w:hAnsi="Arial" w:cs="Arial"/>
          <w:b w:val="0"/>
          <w:sz w:val="20"/>
        </w:rPr>
        <w:t>medidas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</w:t>
      </w:r>
      <w:proofErr w:type="spellStart"/>
      <w:r w:rsidRPr="00137A41">
        <w:rPr>
          <w:rFonts w:ascii="Arial" w:hAnsi="Arial" w:cs="Arial"/>
          <w:b w:val="0"/>
          <w:sz w:val="20"/>
        </w:rPr>
        <w:t>espectróscpicos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</w:t>
      </w:r>
      <w:proofErr w:type="spellStart"/>
      <w:r w:rsidRPr="00137A41">
        <w:rPr>
          <w:rFonts w:ascii="Arial" w:hAnsi="Arial" w:cs="Arial"/>
          <w:b w:val="0"/>
          <w:sz w:val="20"/>
        </w:rPr>
        <w:t>da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</w:t>
      </w:r>
      <w:proofErr w:type="spellStart"/>
      <w:r w:rsidRPr="00137A41">
        <w:rPr>
          <w:rFonts w:ascii="Arial" w:hAnsi="Arial" w:cs="Arial"/>
          <w:b w:val="0"/>
          <w:sz w:val="20"/>
        </w:rPr>
        <w:t>neurotransmissão</w:t>
      </w:r>
      <w:proofErr w:type="spellEnd"/>
      <w:r w:rsidRPr="00137A41">
        <w:rPr>
          <w:rFonts w:ascii="Arial" w:hAnsi="Arial" w:cs="Arial"/>
          <w:b w:val="0"/>
          <w:sz w:val="20"/>
        </w:rPr>
        <w:t xml:space="preserve"> </w:t>
      </w:r>
      <w:r w:rsidR="00137A41" w:rsidRPr="00137A41">
        <w:rPr>
          <w:rFonts w:ascii="Arial" w:hAnsi="Arial" w:cs="Arial"/>
          <w:b w:val="0"/>
          <w:sz w:val="20"/>
        </w:rPr>
        <w:t xml:space="preserve">(review), Rev. Bras. </w:t>
      </w:r>
      <w:proofErr w:type="spellStart"/>
      <w:r w:rsidR="00137A41" w:rsidRPr="00137A41">
        <w:rPr>
          <w:rFonts w:ascii="Arial" w:hAnsi="Arial" w:cs="Arial"/>
          <w:b w:val="0"/>
          <w:sz w:val="20"/>
        </w:rPr>
        <w:t>Psiquiatr</w:t>
      </w:r>
      <w:proofErr w:type="spellEnd"/>
      <w:r w:rsidR="00137A41" w:rsidRPr="00137A41">
        <w:rPr>
          <w:rFonts w:ascii="Arial" w:hAnsi="Arial" w:cs="Arial"/>
          <w:b w:val="0"/>
          <w:sz w:val="20"/>
        </w:rPr>
        <w:t>. 23 (</w:t>
      </w:r>
      <w:proofErr w:type="spellStart"/>
      <w:r w:rsidR="00137A41" w:rsidRPr="00137A41">
        <w:rPr>
          <w:rFonts w:ascii="Arial" w:hAnsi="Arial" w:cs="Arial"/>
          <w:b w:val="0"/>
          <w:sz w:val="20"/>
        </w:rPr>
        <w:t>Supl</w:t>
      </w:r>
      <w:proofErr w:type="spellEnd"/>
      <w:r w:rsidR="00137A41" w:rsidRPr="00137A41">
        <w:rPr>
          <w:rFonts w:ascii="Arial" w:hAnsi="Arial" w:cs="Arial"/>
          <w:b w:val="0"/>
          <w:sz w:val="20"/>
        </w:rPr>
        <w:t xml:space="preserve"> 1):6-10.</w:t>
      </w:r>
    </w:p>
    <w:p w:rsidR="00F804EC" w:rsidRPr="007921A2" w:rsidRDefault="00873FEC" w:rsidP="00F804EC">
      <w:pPr>
        <w:pStyle w:val="BodyText"/>
        <w:ind w:left="180" w:right="-58" w:hanging="180"/>
        <w:jc w:val="both"/>
        <w:rPr>
          <w:rFonts w:ascii="Arial" w:hAnsi="Arial" w:cs="Arial"/>
          <w:b w:val="0"/>
          <w:sz w:val="20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 w:val="0"/>
              <w:sz w:val="20"/>
            </w:rPr>
            <w:t>Patel</w:t>
          </w:r>
        </w:smartTag>
        <w:r>
          <w:rPr>
            <w:rFonts w:ascii="Arial" w:hAnsi="Arial"/>
            <w:b w:val="0"/>
            <w:sz w:val="20"/>
          </w:rPr>
          <w:t xml:space="preserve"> </w:t>
        </w:r>
        <w:smartTag w:uri="urn:schemas-microsoft-com:office:smarttags" w:element="State">
          <w:r>
            <w:rPr>
              <w:rFonts w:ascii="Arial" w:hAnsi="Arial"/>
              <w:b w:val="0"/>
              <w:sz w:val="20"/>
            </w:rPr>
            <w:t>AB</w:t>
          </w:r>
        </w:smartTag>
      </w:smartTag>
      <w:r>
        <w:rPr>
          <w:rFonts w:ascii="Arial" w:hAnsi="Arial"/>
          <w:b w:val="0"/>
          <w:sz w:val="20"/>
        </w:rPr>
        <w:t xml:space="preserve">, Rothman DL, Cline GW, </w:t>
      </w:r>
      <w:r>
        <w:rPr>
          <w:rFonts w:ascii="Arial" w:hAnsi="Arial"/>
          <w:sz w:val="20"/>
        </w:rPr>
        <w:t>Behar KL</w:t>
      </w:r>
      <w:r>
        <w:rPr>
          <w:rFonts w:ascii="Arial" w:hAnsi="Arial"/>
          <w:b w:val="0"/>
          <w:sz w:val="20"/>
        </w:rPr>
        <w:t xml:space="preserve"> (2001) Glutamine is a major precursor for GABA synthesis in rat cortex in vivo following acute GABA-transaminase inhibition. Brain Res</w:t>
      </w:r>
      <w:r w:rsidR="00F804EC">
        <w:rPr>
          <w:rFonts w:ascii="Arial" w:hAnsi="Arial"/>
          <w:b w:val="0"/>
          <w:sz w:val="20"/>
        </w:rPr>
        <w:t>.,</w:t>
      </w:r>
      <w:r w:rsidR="00F804EC" w:rsidRPr="00CF641D">
        <w:rPr>
          <w:rFonts w:ascii="Arial" w:hAnsi="Arial" w:cs="Arial"/>
          <w:sz w:val="20"/>
        </w:rPr>
        <w:t xml:space="preserve"> </w:t>
      </w:r>
      <w:r w:rsidR="00F804EC" w:rsidRPr="007921A2">
        <w:rPr>
          <w:rFonts w:ascii="Arial" w:hAnsi="Arial" w:cs="Arial"/>
          <w:b w:val="0"/>
          <w:sz w:val="20"/>
        </w:rPr>
        <w:t>919(2):207-20.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proofErr w:type="spellStart"/>
      <w:r>
        <w:rPr>
          <w:rFonts w:ascii="Arial" w:hAnsi="Arial"/>
          <w:sz w:val="20"/>
        </w:rPr>
        <w:t>Lebon</w:t>
      </w:r>
      <w:proofErr w:type="spellEnd"/>
      <w:r>
        <w:rPr>
          <w:rFonts w:ascii="Arial" w:hAnsi="Arial"/>
          <w:sz w:val="20"/>
        </w:rPr>
        <w:t xml:space="preserve"> V, Petersen KF, Cline GW, </w:t>
      </w:r>
      <w:proofErr w:type="spellStart"/>
      <w:r>
        <w:rPr>
          <w:rFonts w:ascii="Arial" w:hAnsi="Arial"/>
          <w:sz w:val="20"/>
        </w:rPr>
        <w:t>Shen</w:t>
      </w:r>
      <w:proofErr w:type="spellEnd"/>
      <w:r>
        <w:rPr>
          <w:rFonts w:ascii="Arial" w:hAnsi="Arial"/>
          <w:sz w:val="20"/>
        </w:rPr>
        <w:t xml:space="preserve"> J, Mason GF, </w:t>
      </w:r>
      <w:proofErr w:type="spellStart"/>
      <w:r>
        <w:rPr>
          <w:rFonts w:ascii="Arial" w:hAnsi="Arial"/>
          <w:sz w:val="20"/>
        </w:rPr>
        <w:t>Dufour</w:t>
      </w:r>
      <w:proofErr w:type="spellEnd"/>
      <w:r>
        <w:rPr>
          <w:rFonts w:ascii="Arial" w:hAnsi="Arial"/>
          <w:sz w:val="20"/>
        </w:rPr>
        <w:t xml:space="preserve"> S,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Shulman</w:t>
      </w:r>
      <w:proofErr w:type="spellEnd"/>
      <w:r>
        <w:rPr>
          <w:rFonts w:ascii="Arial" w:hAnsi="Arial"/>
          <w:sz w:val="20"/>
        </w:rPr>
        <w:t xml:space="preserve"> GI,  Rothman DL (2001) 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Measurement of total neuronal/astroglial glutamate-glutamine trafficking and astroglial TCA cycle flux in human cerebral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cortex using </w:t>
      </w:r>
      <w:r>
        <w:rPr>
          <w:rFonts w:ascii="Arial" w:hAnsi="Arial"/>
          <w:sz w:val="20"/>
          <w:vertAlign w:val="superscript"/>
        </w:rPr>
        <w:t>13</w:t>
      </w:r>
      <w:r>
        <w:rPr>
          <w:rFonts w:ascii="Arial" w:hAnsi="Arial"/>
          <w:sz w:val="20"/>
        </w:rPr>
        <w:t>C NMR spectroscopy during the infusion of [2-</w:t>
      </w:r>
      <w:r>
        <w:rPr>
          <w:rFonts w:ascii="Arial" w:hAnsi="Arial"/>
          <w:sz w:val="20"/>
          <w:vertAlign w:val="superscript"/>
        </w:rPr>
        <w:t>13</w:t>
      </w:r>
      <w:r>
        <w:rPr>
          <w:rFonts w:ascii="Arial" w:hAnsi="Arial"/>
          <w:sz w:val="20"/>
        </w:rPr>
        <w:t>C]acetate, J. Neurosci</w:t>
      </w:r>
      <w:r w:rsidRPr="00A83556">
        <w:rPr>
          <w:rFonts w:ascii="Arial" w:hAnsi="Arial" w:cs="Arial"/>
          <w:sz w:val="20"/>
        </w:rPr>
        <w:t>.</w:t>
      </w:r>
      <w:r w:rsidRPr="00A83556">
        <w:rPr>
          <w:rFonts w:ascii="Arial" w:hAnsi="Arial" w:cs="Arial"/>
          <w:i/>
          <w:sz w:val="20"/>
        </w:rPr>
        <w:t>,</w:t>
      </w:r>
      <w:r w:rsidR="00A83556" w:rsidRPr="00A83556">
        <w:rPr>
          <w:rFonts w:ascii="Arial" w:hAnsi="Arial" w:cs="Arial"/>
          <w:sz w:val="20"/>
        </w:rPr>
        <w:t>22(5):1523-1531.</w:t>
      </w:r>
      <w:r w:rsidR="00A83556">
        <w:t xml:space="preserve"> 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Mason GS, Martin DL, Martin SB, Manor D, Sibson NR, Patel AB, Rothman DL,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 (2001) Decease in GABA </w:t>
      </w:r>
    </w:p>
    <w:p w:rsidR="00873FEC" w:rsidRDefault="00873FEC">
      <w:pPr>
        <w:tabs>
          <w:tab w:val="left" w:pos="-648"/>
          <w:tab w:val="left" w:pos="0"/>
          <w:tab w:val="left" w:pos="342"/>
          <w:tab w:val="left" w:pos="144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synthesis rate in rat cortex following GABA-transaminase inhibition correlates with the decrease in GAD</w:t>
      </w:r>
      <w:r>
        <w:rPr>
          <w:rFonts w:ascii="Arial" w:hAnsi="Arial"/>
          <w:sz w:val="20"/>
          <w:vertAlign w:val="subscript"/>
        </w:rPr>
        <w:t>67</w:t>
      </w:r>
      <w:r>
        <w:rPr>
          <w:rFonts w:ascii="Arial" w:hAnsi="Arial"/>
          <w:sz w:val="20"/>
        </w:rPr>
        <w:t xml:space="preserve"> protein, Brain</w:t>
      </w:r>
    </w:p>
    <w:p w:rsidR="00F804EC" w:rsidRDefault="00873FEC" w:rsidP="00F804EC">
      <w:pPr>
        <w:tabs>
          <w:tab w:val="left" w:pos="-648"/>
          <w:tab w:val="left" w:pos="0"/>
          <w:tab w:val="left" w:pos="342"/>
          <w:tab w:val="left" w:pos="1440"/>
        </w:tabs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  Res., </w:t>
      </w:r>
      <w:r w:rsidR="00F804EC" w:rsidRPr="000D393F">
        <w:rPr>
          <w:rFonts w:ascii="Arial" w:hAnsi="Arial" w:cs="Arial"/>
          <w:sz w:val="20"/>
        </w:rPr>
        <w:t>914(1-2):81-91</w:t>
      </w:r>
      <w:r w:rsidR="00F804EC" w:rsidRPr="003204C5">
        <w:rPr>
          <w:rFonts w:ascii="Arial" w:hAnsi="Arial" w:cs="Arial"/>
          <w:sz w:val="20"/>
        </w:rPr>
        <w:t>.</w:t>
      </w:r>
    </w:p>
    <w:p w:rsidR="00B76520" w:rsidRDefault="00B76520" w:rsidP="00B76520">
      <w:pPr>
        <w:jc w:val="both"/>
        <w:rPr>
          <w:rFonts w:ascii="Arial" w:hAnsi="Arial" w:cs="Arial"/>
          <w:sz w:val="20"/>
        </w:rPr>
      </w:pPr>
      <w:r w:rsidRPr="007921A2">
        <w:rPr>
          <w:rFonts w:ascii="Arial" w:hAnsi="Arial" w:cs="Arial"/>
          <w:b/>
          <w:sz w:val="20"/>
        </w:rPr>
        <w:t>Behar KL</w:t>
      </w:r>
      <w:r w:rsidRPr="00066146">
        <w:rPr>
          <w:rFonts w:ascii="Arial" w:hAnsi="Arial" w:cs="Arial"/>
          <w:sz w:val="20"/>
        </w:rPr>
        <w:t>, Rothman DL</w:t>
      </w:r>
      <w:r>
        <w:rPr>
          <w:rFonts w:ascii="Arial" w:hAnsi="Arial" w:cs="Arial"/>
          <w:sz w:val="20"/>
        </w:rPr>
        <w:t xml:space="preserve"> (2001) </w:t>
      </w:r>
      <w:r w:rsidRPr="00066146">
        <w:rPr>
          <w:rFonts w:ascii="Arial" w:hAnsi="Arial" w:cs="Arial"/>
          <w:sz w:val="20"/>
        </w:rPr>
        <w:t>In vivo nuclear magnetic resonance studies of</w:t>
      </w:r>
      <w:r>
        <w:rPr>
          <w:rFonts w:ascii="Arial" w:hAnsi="Arial" w:cs="Arial"/>
          <w:sz w:val="20"/>
        </w:rPr>
        <w:t xml:space="preserve"> </w:t>
      </w:r>
      <w:r w:rsidRPr="00066146">
        <w:rPr>
          <w:rFonts w:ascii="Arial" w:hAnsi="Arial" w:cs="Arial"/>
          <w:sz w:val="20"/>
        </w:rPr>
        <w:t>glutamate-</w:t>
      </w:r>
      <w:r>
        <w:rPr>
          <w:rFonts w:ascii="Arial" w:hAnsi="Arial" w:cs="Arial"/>
          <w:sz w:val="20"/>
        </w:rPr>
        <w:sym w:font="Symbol" w:char="F067"/>
      </w:r>
      <w:r>
        <w:rPr>
          <w:rFonts w:ascii="Arial" w:hAnsi="Arial" w:cs="Arial"/>
          <w:sz w:val="20"/>
        </w:rPr>
        <w:t>-</w:t>
      </w:r>
      <w:proofErr w:type="spellStart"/>
      <w:r w:rsidRPr="00066146">
        <w:rPr>
          <w:rFonts w:ascii="Arial" w:hAnsi="Arial" w:cs="Arial"/>
          <w:sz w:val="20"/>
        </w:rPr>
        <w:t>aminobutyric</w:t>
      </w:r>
      <w:proofErr w:type="spellEnd"/>
      <w:r>
        <w:rPr>
          <w:rFonts w:ascii="Arial" w:hAnsi="Arial" w:cs="Arial"/>
          <w:sz w:val="20"/>
        </w:rPr>
        <w:t xml:space="preserve"> </w:t>
      </w:r>
      <w:r w:rsidRPr="00066146">
        <w:rPr>
          <w:rFonts w:ascii="Arial" w:hAnsi="Arial" w:cs="Arial"/>
          <w:sz w:val="20"/>
        </w:rPr>
        <w:t>acid-glutamine</w:t>
      </w:r>
    </w:p>
    <w:p w:rsidR="00B76520" w:rsidRPr="00066146" w:rsidRDefault="00B76520" w:rsidP="00B76520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066146">
        <w:rPr>
          <w:rFonts w:ascii="Arial" w:hAnsi="Arial" w:cs="Arial"/>
          <w:sz w:val="20"/>
        </w:rPr>
        <w:t>cycling in rodent and</w:t>
      </w:r>
      <w:r>
        <w:rPr>
          <w:rFonts w:ascii="Arial" w:hAnsi="Arial" w:cs="Arial"/>
          <w:sz w:val="20"/>
        </w:rPr>
        <w:t xml:space="preserve"> </w:t>
      </w:r>
      <w:r w:rsidRPr="00066146">
        <w:rPr>
          <w:rFonts w:ascii="Arial" w:hAnsi="Arial" w:cs="Arial"/>
          <w:sz w:val="20"/>
        </w:rPr>
        <w:t>human cortex: the central role of glutamine.</w:t>
      </w:r>
      <w:r>
        <w:rPr>
          <w:rFonts w:ascii="Arial" w:hAnsi="Arial" w:cs="Arial"/>
          <w:sz w:val="20"/>
        </w:rPr>
        <w:t xml:space="preserve"> (Review)  </w:t>
      </w:r>
      <w:r w:rsidRPr="00F804EC">
        <w:rPr>
          <w:rFonts w:ascii="Arial" w:hAnsi="Arial" w:cs="Arial"/>
          <w:sz w:val="20"/>
        </w:rPr>
        <w:t>J</w:t>
      </w:r>
      <w:r>
        <w:rPr>
          <w:rFonts w:ascii="Arial" w:hAnsi="Arial" w:cs="Arial"/>
          <w:sz w:val="20"/>
        </w:rPr>
        <w:t>.</w:t>
      </w:r>
      <w:r w:rsidRPr="00F804EC">
        <w:rPr>
          <w:rFonts w:ascii="Arial" w:hAnsi="Arial" w:cs="Arial"/>
          <w:sz w:val="20"/>
        </w:rPr>
        <w:t xml:space="preserve"> </w:t>
      </w:r>
      <w:proofErr w:type="spellStart"/>
      <w:r w:rsidRPr="00F804EC">
        <w:rPr>
          <w:rFonts w:ascii="Arial" w:hAnsi="Arial" w:cs="Arial"/>
          <w:sz w:val="20"/>
        </w:rPr>
        <w:t>Nutr</w:t>
      </w:r>
      <w:proofErr w:type="spellEnd"/>
      <w:r w:rsidRPr="00F804EC">
        <w:rPr>
          <w:rFonts w:ascii="Arial" w:hAnsi="Arial" w:cs="Arial"/>
          <w:sz w:val="20"/>
        </w:rPr>
        <w:t>.</w:t>
      </w:r>
      <w:r>
        <w:rPr>
          <w:rFonts w:ascii="Arial" w:hAnsi="Arial" w:cs="Arial"/>
          <w:sz w:val="20"/>
        </w:rPr>
        <w:t xml:space="preserve"> </w:t>
      </w:r>
      <w:r w:rsidRPr="00066146">
        <w:rPr>
          <w:rFonts w:ascii="Arial" w:hAnsi="Arial" w:cs="Arial"/>
          <w:sz w:val="20"/>
        </w:rPr>
        <w:t xml:space="preserve">131(9 </w:t>
      </w:r>
      <w:proofErr w:type="spellStart"/>
      <w:r w:rsidRPr="00066146">
        <w:rPr>
          <w:rFonts w:ascii="Arial" w:hAnsi="Arial" w:cs="Arial"/>
          <w:sz w:val="20"/>
        </w:rPr>
        <w:t>Suppl</w:t>
      </w:r>
      <w:proofErr w:type="spellEnd"/>
      <w:r w:rsidRPr="00066146">
        <w:rPr>
          <w:rFonts w:ascii="Arial" w:hAnsi="Arial" w:cs="Arial"/>
          <w:sz w:val="20"/>
        </w:rPr>
        <w:t>):2498S-504S</w:t>
      </w:r>
      <w:r>
        <w:rPr>
          <w:rFonts w:ascii="Arial" w:hAnsi="Arial" w:cs="Arial"/>
          <w:sz w:val="20"/>
        </w:rPr>
        <w:t xml:space="preserve">. </w:t>
      </w:r>
    </w:p>
    <w:p w:rsidR="00B76520" w:rsidRDefault="00B76520" w:rsidP="00B76520">
      <w:pPr>
        <w:jc w:val="both"/>
        <w:rPr>
          <w:rFonts w:ascii="Arial" w:hAnsi="Arial"/>
          <w:sz w:val="20"/>
        </w:rPr>
      </w:pPr>
      <w:proofErr w:type="spellStart"/>
      <w:r w:rsidRPr="000D393F">
        <w:rPr>
          <w:rFonts w:ascii="Arial" w:hAnsi="Arial"/>
          <w:sz w:val="20"/>
        </w:rPr>
        <w:t>Hyder</w:t>
      </w:r>
      <w:proofErr w:type="spellEnd"/>
      <w:r w:rsidRPr="000D393F">
        <w:rPr>
          <w:rFonts w:ascii="Arial" w:hAnsi="Arial"/>
          <w:sz w:val="20"/>
        </w:rPr>
        <w:t xml:space="preserve"> F, Kida I, </w:t>
      </w:r>
      <w:r w:rsidRPr="007921A2">
        <w:rPr>
          <w:rFonts w:ascii="Arial" w:hAnsi="Arial"/>
          <w:b/>
          <w:sz w:val="20"/>
        </w:rPr>
        <w:t>Behar KL</w:t>
      </w:r>
      <w:r w:rsidRPr="000D393F">
        <w:rPr>
          <w:rFonts w:ascii="Arial" w:hAnsi="Arial"/>
          <w:sz w:val="20"/>
        </w:rPr>
        <w:t xml:space="preserve">, Kennan RP, </w:t>
      </w:r>
      <w:proofErr w:type="spellStart"/>
      <w:r w:rsidRPr="000D393F">
        <w:rPr>
          <w:rFonts w:ascii="Arial" w:hAnsi="Arial"/>
          <w:sz w:val="20"/>
        </w:rPr>
        <w:t>Maciejewski</w:t>
      </w:r>
      <w:proofErr w:type="spellEnd"/>
      <w:r w:rsidRPr="000D393F">
        <w:rPr>
          <w:rFonts w:ascii="Arial" w:hAnsi="Arial"/>
          <w:sz w:val="20"/>
        </w:rPr>
        <w:t xml:space="preserve"> PK, Rothman DL</w:t>
      </w:r>
      <w:r>
        <w:rPr>
          <w:rFonts w:ascii="Arial" w:hAnsi="Arial"/>
          <w:sz w:val="20"/>
        </w:rPr>
        <w:t xml:space="preserve"> (2001) </w:t>
      </w:r>
      <w:r w:rsidRPr="000D393F">
        <w:rPr>
          <w:rFonts w:ascii="Arial" w:hAnsi="Arial"/>
          <w:sz w:val="20"/>
        </w:rPr>
        <w:t>Quantitative functional imaging of the brain:</w:t>
      </w:r>
    </w:p>
    <w:p w:rsidR="00B76520" w:rsidRDefault="00B76520" w:rsidP="00B76520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</w:t>
      </w:r>
      <w:r w:rsidRPr="000D393F">
        <w:rPr>
          <w:rFonts w:ascii="Arial" w:hAnsi="Arial"/>
          <w:sz w:val="20"/>
        </w:rPr>
        <w:t xml:space="preserve"> towards mapping neuronal</w:t>
      </w:r>
      <w:r>
        <w:rPr>
          <w:rFonts w:ascii="Arial" w:hAnsi="Arial"/>
          <w:sz w:val="20"/>
        </w:rPr>
        <w:t xml:space="preserve"> </w:t>
      </w:r>
      <w:r w:rsidRPr="000D393F">
        <w:rPr>
          <w:rFonts w:ascii="Arial" w:hAnsi="Arial"/>
          <w:sz w:val="20"/>
        </w:rPr>
        <w:t>activity by BOLD fMRI</w:t>
      </w:r>
      <w:r>
        <w:rPr>
          <w:rFonts w:ascii="Arial" w:hAnsi="Arial"/>
          <w:sz w:val="20"/>
        </w:rPr>
        <w:t>,</w:t>
      </w:r>
      <w:r w:rsidRPr="000D393F">
        <w:rPr>
          <w:rFonts w:ascii="Arial" w:hAnsi="Arial"/>
          <w:sz w:val="20"/>
        </w:rPr>
        <w:t xml:space="preserve"> </w:t>
      </w:r>
      <w:r w:rsidRPr="00F804EC">
        <w:rPr>
          <w:rFonts w:ascii="Arial" w:hAnsi="Arial"/>
          <w:sz w:val="20"/>
        </w:rPr>
        <w:t>NMR Biomed.</w:t>
      </w:r>
      <w:r>
        <w:rPr>
          <w:rFonts w:ascii="Arial" w:hAnsi="Arial"/>
          <w:sz w:val="20"/>
        </w:rPr>
        <w:t xml:space="preserve"> </w:t>
      </w:r>
      <w:r w:rsidRPr="000D393F">
        <w:rPr>
          <w:rFonts w:ascii="Arial" w:hAnsi="Arial"/>
          <w:sz w:val="20"/>
        </w:rPr>
        <w:t>14(7-8):413-31</w:t>
      </w:r>
      <w:r>
        <w:rPr>
          <w:rFonts w:ascii="Arial" w:hAnsi="Arial"/>
          <w:sz w:val="20"/>
        </w:rPr>
        <w:t>.</w:t>
      </w:r>
    </w:p>
    <w:p w:rsidR="00092D38" w:rsidRPr="000D393F" w:rsidRDefault="00092D38" w:rsidP="00092D38">
      <w:pPr>
        <w:ind w:left="180" w:hanging="18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Goddard AW, Mason GF, </w:t>
      </w:r>
      <w:proofErr w:type="spellStart"/>
      <w:r>
        <w:rPr>
          <w:rFonts w:ascii="Arial" w:hAnsi="Arial"/>
          <w:sz w:val="20"/>
        </w:rPr>
        <w:t>Almai</w:t>
      </w:r>
      <w:proofErr w:type="spellEnd"/>
      <w:r>
        <w:rPr>
          <w:rFonts w:ascii="Arial" w:hAnsi="Arial"/>
          <w:sz w:val="20"/>
        </w:rPr>
        <w:t xml:space="preserve"> A, Rothman DL, </w:t>
      </w:r>
      <w:r w:rsidRPr="007921A2"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</w:t>
      </w:r>
      <w:proofErr w:type="spellStart"/>
      <w:r>
        <w:rPr>
          <w:rFonts w:ascii="Arial" w:hAnsi="Arial"/>
          <w:sz w:val="20"/>
        </w:rPr>
        <w:t>Petroff</w:t>
      </w:r>
      <w:proofErr w:type="spellEnd"/>
      <w:r>
        <w:rPr>
          <w:rFonts w:ascii="Arial" w:hAnsi="Arial"/>
          <w:sz w:val="20"/>
        </w:rPr>
        <w:t xml:space="preserve"> OAC, </w:t>
      </w:r>
      <w:proofErr w:type="spellStart"/>
      <w:r>
        <w:rPr>
          <w:rFonts w:ascii="Arial" w:hAnsi="Arial"/>
          <w:sz w:val="20"/>
        </w:rPr>
        <w:t>Charney</w:t>
      </w:r>
      <w:proofErr w:type="spellEnd"/>
      <w:r>
        <w:rPr>
          <w:rFonts w:ascii="Arial" w:hAnsi="Arial"/>
          <w:sz w:val="20"/>
        </w:rPr>
        <w:t xml:space="preserve"> DS, Krystal JH (2001) Reductions in occipital cortex GABA levels in panic disorder detected with </w:t>
      </w:r>
      <w:r w:rsidRPr="00092D38"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 xml:space="preserve">H magnetic resonance spectroscopy. Arch Gen. </w:t>
      </w:r>
      <w:proofErr w:type="spellStart"/>
      <w:r>
        <w:rPr>
          <w:rFonts w:ascii="Arial" w:hAnsi="Arial"/>
          <w:sz w:val="20"/>
        </w:rPr>
        <w:t>Psychiat</w:t>
      </w:r>
      <w:proofErr w:type="spellEnd"/>
      <w:r>
        <w:rPr>
          <w:rFonts w:ascii="Arial" w:hAnsi="Arial"/>
          <w:sz w:val="20"/>
        </w:rPr>
        <w:t>. 58:556-561.</w:t>
      </w:r>
    </w:p>
    <w:p w:rsidR="00873FEC" w:rsidRDefault="00873FEC">
      <w:pPr>
        <w:ind w:right="-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Rothman DL, </w:t>
      </w:r>
      <w:proofErr w:type="spellStart"/>
      <w:r>
        <w:rPr>
          <w:rFonts w:ascii="Arial" w:hAnsi="Arial"/>
          <w:sz w:val="20"/>
        </w:rPr>
        <w:t>Hyder</w:t>
      </w:r>
      <w:proofErr w:type="spellEnd"/>
      <w:r>
        <w:rPr>
          <w:rFonts w:ascii="Arial" w:hAnsi="Arial"/>
          <w:sz w:val="20"/>
        </w:rPr>
        <w:t xml:space="preserve"> F, Sibson N, </w:t>
      </w:r>
      <w:r>
        <w:rPr>
          <w:rFonts w:ascii="Arial" w:hAnsi="Arial"/>
          <w:b/>
          <w:sz w:val="20"/>
        </w:rPr>
        <w:t>Behar KL</w:t>
      </w:r>
      <w:r>
        <w:rPr>
          <w:rFonts w:ascii="Arial" w:hAnsi="Arial"/>
          <w:sz w:val="20"/>
        </w:rPr>
        <w:t xml:space="preserve">, Mason GF, </w:t>
      </w:r>
      <w:proofErr w:type="spellStart"/>
      <w:r>
        <w:rPr>
          <w:rFonts w:ascii="Arial" w:hAnsi="Arial"/>
          <w:sz w:val="20"/>
        </w:rPr>
        <w:t>Shen</w:t>
      </w:r>
      <w:proofErr w:type="spellEnd"/>
      <w:r>
        <w:rPr>
          <w:rFonts w:ascii="Arial" w:hAnsi="Arial"/>
          <w:sz w:val="20"/>
        </w:rPr>
        <w:t xml:space="preserve"> </w:t>
      </w:r>
      <w:r w:rsidR="00B76520">
        <w:rPr>
          <w:rFonts w:ascii="Arial" w:hAnsi="Arial"/>
          <w:sz w:val="20"/>
        </w:rPr>
        <w:t xml:space="preserve">J, </w:t>
      </w:r>
      <w:proofErr w:type="spellStart"/>
      <w:r w:rsidR="00B76520">
        <w:rPr>
          <w:rFonts w:ascii="Arial" w:hAnsi="Arial"/>
          <w:sz w:val="20"/>
        </w:rPr>
        <w:t>Petroff</w:t>
      </w:r>
      <w:proofErr w:type="spellEnd"/>
      <w:r w:rsidR="00B76520">
        <w:rPr>
          <w:rFonts w:ascii="Arial" w:hAnsi="Arial"/>
          <w:sz w:val="20"/>
        </w:rPr>
        <w:t xml:space="preserve"> OAC, </w:t>
      </w:r>
      <w:proofErr w:type="spellStart"/>
      <w:r w:rsidR="00B76520">
        <w:rPr>
          <w:rFonts w:ascii="Arial" w:hAnsi="Arial"/>
          <w:sz w:val="20"/>
        </w:rPr>
        <w:t>Shulman</w:t>
      </w:r>
      <w:proofErr w:type="spellEnd"/>
      <w:r w:rsidR="00B76520">
        <w:rPr>
          <w:rFonts w:ascii="Arial" w:hAnsi="Arial"/>
          <w:sz w:val="20"/>
        </w:rPr>
        <w:t xml:space="preserve"> RG (2002</w:t>
      </w:r>
      <w:r>
        <w:rPr>
          <w:rFonts w:ascii="Arial" w:hAnsi="Arial"/>
          <w:sz w:val="20"/>
        </w:rPr>
        <w:t xml:space="preserve">) </w:t>
      </w:r>
      <w:bookmarkStart w:id="0" w:name="QuickMark"/>
      <w:bookmarkEnd w:id="0"/>
      <w:r>
        <w:rPr>
          <w:rFonts w:ascii="Arial" w:hAnsi="Arial"/>
          <w:sz w:val="20"/>
        </w:rPr>
        <w:t>In vivo Magnetic Resonance</w:t>
      </w:r>
    </w:p>
    <w:p w:rsidR="00B76520" w:rsidRDefault="00873FEC">
      <w:pPr>
        <w:ind w:right="-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Spectroscopy Studies of the Glutamate and GABA Neurotransmitter Cycles and Functional </w:t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sz w:val="20"/>
            </w:rPr>
            <w:t>Neuroenergetics</w:t>
          </w:r>
        </w:smartTag>
        <w:r>
          <w:rPr>
            <w:rFonts w:ascii="Arial" w:hAnsi="Arial"/>
            <w:sz w:val="20"/>
          </w:rPr>
          <w:t>,</w:t>
        </w:r>
        <w:r w:rsidR="00E47D8C">
          <w:rPr>
            <w:rFonts w:ascii="Arial" w:hAnsi="Arial"/>
            <w:sz w:val="20"/>
          </w:rPr>
          <w:t xml:space="preserve"> </w:t>
        </w:r>
        <w:smartTag w:uri="urn:schemas-microsoft-com:office:smarttags" w:element="country-region">
          <w:r w:rsidR="00E47D8C">
            <w:rPr>
              <w:rFonts w:ascii="Arial" w:hAnsi="Arial"/>
              <w:sz w:val="20"/>
            </w:rPr>
            <w:t>Ch.</w:t>
          </w:r>
        </w:smartTag>
      </w:smartTag>
      <w:r w:rsidR="00E47D8C">
        <w:rPr>
          <w:rFonts w:ascii="Arial" w:hAnsi="Arial"/>
          <w:sz w:val="20"/>
        </w:rPr>
        <w:t xml:space="preserve"> 25,</w:t>
      </w:r>
      <w:r>
        <w:rPr>
          <w:rFonts w:ascii="Arial" w:hAnsi="Arial"/>
          <w:sz w:val="20"/>
        </w:rPr>
        <w:t xml:space="preserve"> </w:t>
      </w:r>
    </w:p>
    <w:p w:rsidR="00E47D8C" w:rsidRDefault="00B76520">
      <w:pPr>
        <w:ind w:right="-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</w:t>
      </w:r>
      <w:proofErr w:type="spellStart"/>
      <w:r>
        <w:rPr>
          <w:rFonts w:ascii="Arial" w:hAnsi="Arial"/>
          <w:sz w:val="20"/>
        </w:rPr>
        <w:t>Neuropsychopharmacology</w:t>
      </w:r>
      <w:proofErr w:type="spellEnd"/>
      <w:r>
        <w:rPr>
          <w:rFonts w:ascii="Arial" w:hAnsi="Arial"/>
          <w:sz w:val="20"/>
        </w:rPr>
        <w:t>: The Fifth Generation of Progress,</w:t>
      </w:r>
      <w:r w:rsidR="00E47D8C">
        <w:rPr>
          <w:rFonts w:ascii="Arial" w:hAnsi="Arial"/>
          <w:sz w:val="20"/>
        </w:rPr>
        <w:t xml:space="preserve"> eds., </w:t>
      </w:r>
      <w:smartTag w:uri="urn:schemas-microsoft-com:office:smarttags" w:element="place">
        <w:smartTag w:uri="urn:schemas-microsoft-com:office:smarttags" w:element="City">
          <w:r w:rsidR="00E47D8C">
            <w:rPr>
              <w:rFonts w:ascii="Arial" w:hAnsi="Arial"/>
              <w:sz w:val="20"/>
            </w:rPr>
            <w:t>Davis</w:t>
          </w:r>
        </w:smartTag>
      </w:smartTag>
      <w:r w:rsidR="00E47D8C">
        <w:rPr>
          <w:rFonts w:ascii="Arial" w:hAnsi="Arial"/>
          <w:sz w:val="20"/>
        </w:rPr>
        <w:t xml:space="preserve"> KL, </w:t>
      </w:r>
      <w:proofErr w:type="spellStart"/>
      <w:r w:rsidR="00E47D8C">
        <w:rPr>
          <w:rFonts w:ascii="Arial" w:hAnsi="Arial"/>
          <w:sz w:val="20"/>
        </w:rPr>
        <w:t>Charney</w:t>
      </w:r>
      <w:proofErr w:type="spellEnd"/>
      <w:r w:rsidR="00E47D8C">
        <w:rPr>
          <w:rFonts w:ascii="Arial" w:hAnsi="Arial"/>
          <w:sz w:val="20"/>
        </w:rPr>
        <w:t xml:space="preserve"> D, Coyle JT, </w:t>
      </w:r>
      <w:proofErr w:type="spellStart"/>
      <w:r w:rsidR="00E47D8C">
        <w:rPr>
          <w:rFonts w:ascii="Arial" w:hAnsi="Arial"/>
          <w:sz w:val="20"/>
        </w:rPr>
        <w:t>Nemeroff</w:t>
      </w:r>
      <w:proofErr w:type="spellEnd"/>
      <w:r w:rsidR="00E47D8C">
        <w:rPr>
          <w:rFonts w:ascii="Arial" w:hAnsi="Arial"/>
          <w:sz w:val="20"/>
        </w:rPr>
        <w:t xml:space="preserve"> C., Lippincott </w:t>
      </w:r>
    </w:p>
    <w:p w:rsidR="00873FEC" w:rsidRPr="00F804EC" w:rsidRDefault="00E47D8C">
      <w:pPr>
        <w:ind w:right="-432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Williams &amp; Wilkins, pp. 315-342. </w:t>
      </w:r>
    </w:p>
    <w:p w:rsidR="00F804EC" w:rsidRDefault="00F804EC" w:rsidP="00F804EC">
      <w:pPr>
        <w:jc w:val="both"/>
        <w:rPr>
          <w:rFonts w:ascii="Arial" w:hAnsi="Arial" w:cs="Arial"/>
          <w:sz w:val="20"/>
        </w:rPr>
      </w:pPr>
      <w:proofErr w:type="spellStart"/>
      <w:r w:rsidRPr="00F804EC">
        <w:rPr>
          <w:rFonts w:ascii="Arial" w:hAnsi="Arial" w:cs="Arial"/>
          <w:sz w:val="20"/>
        </w:rPr>
        <w:t>Sepkuty</w:t>
      </w:r>
      <w:proofErr w:type="spellEnd"/>
      <w:r w:rsidRPr="00F804EC">
        <w:rPr>
          <w:rFonts w:ascii="Arial" w:hAnsi="Arial" w:cs="Arial"/>
          <w:sz w:val="20"/>
        </w:rPr>
        <w:t xml:space="preserve"> JP, Cohen A, Eccles C, </w:t>
      </w:r>
      <w:proofErr w:type="spellStart"/>
      <w:r w:rsidRPr="00F804EC">
        <w:rPr>
          <w:rFonts w:ascii="Arial" w:hAnsi="Arial" w:cs="Arial"/>
          <w:sz w:val="20"/>
        </w:rPr>
        <w:t>Rafik</w:t>
      </w:r>
      <w:proofErr w:type="spellEnd"/>
      <w:r w:rsidRPr="00F804EC">
        <w:rPr>
          <w:rFonts w:ascii="Arial" w:hAnsi="Arial" w:cs="Arial"/>
          <w:sz w:val="20"/>
        </w:rPr>
        <w:t xml:space="preserve"> A, </w:t>
      </w:r>
      <w:r w:rsidRPr="00FE47AF">
        <w:rPr>
          <w:rFonts w:ascii="Arial" w:hAnsi="Arial" w:cs="Arial"/>
          <w:b/>
          <w:sz w:val="20"/>
        </w:rPr>
        <w:t>Behar K</w:t>
      </w:r>
      <w:r w:rsidRPr="00F804EC">
        <w:rPr>
          <w:rFonts w:ascii="Arial" w:hAnsi="Arial" w:cs="Arial"/>
          <w:sz w:val="20"/>
        </w:rPr>
        <w:t xml:space="preserve">, </w:t>
      </w:r>
      <w:proofErr w:type="spellStart"/>
      <w:r w:rsidRPr="00F804EC">
        <w:rPr>
          <w:rFonts w:ascii="Arial" w:hAnsi="Arial" w:cs="Arial"/>
          <w:sz w:val="20"/>
        </w:rPr>
        <w:t>Ganel</w:t>
      </w:r>
      <w:proofErr w:type="spellEnd"/>
      <w:r w:rsidRPr="00F804EC">
        <w:rPr>
          <w:rFonts w:ascii="Arial" w:hAnsi="Arial" w:cs="Arial"/>
          <w:sz w:val="20"/>
        </w:rPr>
        <w:t xml:space="preserve"> R, Coulter D, Rothstein JD (2002) </w:t>
      </w:r>
      <w:r w:rsidR="001451F2">
        <w:rPr>
          <w:rFonts w:ascii="Arial" w:hAnsi="Arial" w:cs="Arial"/>
          <w:sz w:val="20"/>
        </w:rPr>
        <w:t>A n</w:t>
      </w:r>
      <w:r w:rsidRPr="00F804EC">
        <w:rPr>
          <w:rFonts w:ascii="Arial" w:hAnsi="Arial" w:cs="Arial"/>
          <w:sz w:val="20"/>
        </w:rPr>
        <w:t>euronal glutamate</w:t>
      </w:r>
      <w:r>
        <w:rPr>
          <w:rFonts w:ascii="Arial" w:hAnsi="Arial" w:cs="Arial"/>
          <w:sz w:val="20"/>
        </w:rPr>
        <w:t xml:space="preserve"> transporter</w:t>
      </w:r>
    </w:p>
    <w:p w:rsidR="00F804EC" w:rsidRPr="001A5275" w:rsidRDefault="00F804EC" w:rsidP="00F804EC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="001451F2">
        <w:rPr>
          <w:rFonts w:ascii="Arial" w:hAnsi="Arial" w:cs="Arial"/>
          <w:sz w:val="20"/>
        </w:rPr>
        <w:t>Contributes to neurotransmitter GABA synthesis and epilepsy.</w:t>
      </w:r>
      <w:r w:rsidRPr="00F804EC">
        <w:rPr>
          <w:rFonts w:ascii="Arial" w:hAnsi="Arial" w:cs="Arial"/>
          <w:sz w:val="20"/>
        </w:rPr>
        <w:t xml:space="preserve"> J. </w:t>
      </w:r>
      <w:proofErr w:type="spellStart"/>
      <w:r w:rsidRPr="00F804EC">
        <w:rPr>
          <w:rFonts w:ascii="Arial" w:hAnsi="Arial" w:cs="Arial"/>
          <w:sz w:val="20"/>
        </w:rPr>
        <w:t>Neurosci</w:t>
      </w:r>
      <w:proofErr w:type="spellEnd"/>
      <w:r w:rsidRPr="00F804EC">
        <w:rPr>
          <w:rFonts w:ascii="Arial" w:hAnsi="Arial" w:cs="Arial"/>
          <w:sz w:val="20"/>
        </w:rPr>
        <w:t>.,</w:t>
      </w:r>
      <w:r>
        <w:rPr>
          <w:rFonts w:ascii="Arial" w:hAnsi="Arial" w:cs="Arial"/>
          <w:sz w:val="20"/>
        </w:rPr>
        <w:t xml:space="preserve"> </w:t>
      </w:r>
      <w:r w:rsidR="001451F2">
        <w:rPr>
          <w:rFonts w:ascii="Arial" w:hAnsi="Arial" w:cs="Arial"/>
          <w:sz w:val="20"/>
        </w:rPr>
        <w:t>22:6372-6379</w:t>
      </w:r>
      <w:r>
        <w:rPr>
          <w:rFonts w:ascii="Arial" w:hAnsi="Arial" w:cs="Arial"/>
          <w:sz w:val="20"/>
        </w:rPr>
        <w:t>.</w:t>
      </w:r>
      <w:r w:rsidRPr="001A5275">
        <w:rPr>
          <w:rFonts w:ascii="Arial" w:hAnsi="Arial" w:cs="Arial"/>
          <w:sz w:val="20"/>
        </w:rPr>
        <w:t xml:space="preserve">                              </w:t>
      </w:r>
    </w:p>
    <w:p w:rsidR="00F804EC" w:rsidRDefault="00F804EC" w:rsidP="00F804EC">
      <w:pPr>
        <w:jc w:val="both"/>
        <w:rPr>
          <w:rFonts w:ascii="Arial" w:hAnsi="Arial"/>
          <w:sz w:val="20"/>
        </w:rPr>
      </w:pPr>
      <w:r w:rsidRPr="000D393F">
        <w:rPr>
          <w:rFonts w:ascii="Arial" w:hAnsi="Arial"/>
          <w:sz w:val="20"/>
        </w:rPr>
        <w:t xml:space="preserve">Chen Q, Ma E, </w:t>
      </w:r>
      <w:r w:rsidRPr="00FE47AF">
        <w:rPr>
          <w:rFonts w:ascii="Arial" w:hAnsi="Arial"/>
          <w:b/>
          <w:sz w:val="20"/>
        </w:rPr>
        <w:t>Behar KL</w:t>
      </w:r>
      <w:r w:rsidRPr="000D393F">
        <w:rPr>
          <w:rFonts w:ascii="Arial" w:hAnsi="Arial"/>
          <w:sz w:val="20"/>
        </w:rPr>
        <w:t xml:space="preserve">, </w:t>
      </w:r>
      <w:proofErr w:type="spellStart"/>
      <w:r w:rsidRPr="000D393F">
        <w:rPr>
          <w:rFonts w:ascii="Arial" w:hAnsi="Arial"/>
          <w:sz w:val="20"/>
        </w:rPr>
        <w:t>Xu</w:t>
      </w:r>
      <w:proofErr w:type="spellEnd"/>
      <w:r w:rsidRPr="000D393F">
        <w:rPr>
          <w:rFonts w:ascii="Arial" w:hAnsi="Arial"/>
          <w:sz w:val="20"/>
        </w:rPr>
        <w:t xml:space="preserve"> T, Haddad GG</w:t>
      </w:r>
      <w:r>
        <w:rPr>
          <w:rFonts w:ascii="Arial" w:hAnsi="Arial"/>
          <w:sz w:val="20"/>
        </w:rPr>
        <w:t xml:space="preserve"> (200</w:t>
      </w:r>
      <w:r w:rsidR="00B76520">
        <w:rPr>
          <w:rFonts w:ascii="Arial" w:hAnsi="Arial"/>
          <w:sz w:val="20"/>
        </w:rPr>
        <w:t>2</w:t>
      </w:r>
      <w:r>
        <w:rPr>
          <w:rFonts w:ascii="Arial" w:hAnsi="Arial"/>
          <w:sz w:val="20"/>
        </w:rPr>
        <w:t xml:space="preserve">) </w:t>
      </w:r>
      <w:r w:rsidRPr="000D393F">
        <w:rPr>
          <w:rFonts w:ascii="Arial" w:hAnsi="Arial"/>
          <w:sz w:val="20"/>
        </w:rPr>
        <w:t xml:space="preserve">Role of </w:t>
      </w:r>
      <w:proofErr w:type="spellStart"/>
      <w:r w:rsidRPr="000D393F">
        <w:rPr>
          <w:rFonts w:ascii="Arial" w:hAnsi="Arial"/>
          <w:sz w:val="20"/>
        </w:rPr>
        <w:t>trehalose</w:t>
      </w:r>
      <w:proofErr w:type="spellEnd"/>
      <w:r w:rsidRPr="000D393F">
        <w:rPr>
          <w:rFonts w:ascii="Arial" w:hAnsi="Arial"/>
          <w:sz w:val="20"/>
        </w:rPr>
        <w:t xml:space="preserve"> phosphate </w:t>
      </w:r>
      <w:proofErr w:type="spellStart"/>
      <w:r w:rsidRPr="000D393F">
        <w:rPr>
          <w:rFonts w:ascii="Arial" w:hAnsi="Arial"/>
          <w:sz w:val="20"/>
        </w:rPr>
        <w:t>synthase</w:t>
      </w:r>
      <w:proofErr w:type="spellEnd"/>
      <w:r w:rsidRPr="000D393F">
        <w:rPr>
          <w:rFonts w:ascii="Arial" w:hAnsi="Arial"/>
          <w:sz w:val="20"/>
        </w:rPr>
        <w:t xml:space="preserve"> in anoxia tolerance and</w:t>
      </w:r>
    </w:p>
    <w:p w:rsidR="00F804EC" w:rsidRPr="00B76520" w:rsidRDefault="00F804EC" w:rsidP="00F804EC">
      <w:pPr>
        <w:jc w:val="both"/>
        <w:rPr>
          <w:rFonts w:ascii="Arial" w:hAnsi="Arial" w:cs="Arial"/>
          <w:sz w:val="20"/>
        </w:rPr>
      </w:pPr>
      <w:r>
        <w:rPr>
          <w:rFonts w:ascii="Arial" w:hAnsi="Arial"/>
          <w:sz w:val="20"/>
        </w:rPr>
        <w:t xml:space="preserve">  </w:t>
      </w:r>
      <w:r w:rsidRPr="000D393F">
        <w:rPr>
          <w:rFonts w:ascii="Arial" w:hAnsi="Arial"/>
          <w:sz w:val="20"/>
        </w:rPr>
        <w:t xml:space="preserve"> development</w:t>
      </w:r>
      <w:r>
        <w:rPr>
          <w:rFonts w:ascii="Arial" w:hAnsi="Arial"/>
          <w:sz w:val="20"/>
        </w:rPr>
        <w:t xml:space="preserve"> </w:t>
      </w:r>
      <w:r w:rsidRPr="000D393F">
        <w:rPr>
          <w:rFonts w:ascii="Arial" w:hAnsi="Arial"/>
          <w:sz w:val="20"/>
        </w:rPr>
        <w:t xml:space="preserve">in Drosophila </w:t>
      </w:r>
      <w:proofErr w:type="spellStart"/>
      <w:r>
        <w:rPr>
          <w:rFonts w:ascii="Arial" w:hAnsi="Arial"/>
          <w:sz w:val="20"/>
        </w:rPr>
        <w:t>Melanogaster</w:t>
      </w:r>
      <w:proofErr w:type="spellEnd"/>
      <w:r>
        <w:rPr>
          <w:rFonts w:ascii="Arial" w:hAnsi="Arial"/>
          <w:sz w:val="20"/>
        </w:rPr>
        <w:t xml:space="preserve">, </w:t>
      </w:r>
      <w:r w:rsidRPr="00F804EC">
        <w:rPr>
          <w:rFonts w:ascii="Arial" w:hAnsi="Arial"/>
          <w:sz w:val="20"/>
        </w:rPr>
        <w:t xml:space="preserve">J </w:t>
      </w:r>
      <w:proofErr w:type="spellStart"/>
      <w:r w:rsidRPr="00F804EC">
        <w:rPr>
          <w:rFonts w:ascii="Arial" w:hAnsi="Arial"/>
          <w:sz w:val="20"/>
        </w:rPr>
        <w:t>Biol</w:t>
      </w:r>
      <w:proofErr w:type="spellEnd"/>
      <w:r w:rsidRPr="00F804EC">
        <w:rPr>
          <w:rFonts w:ascii="Arial" w:hAnsi="Arial"/>
          <w:sz w:val="20"/>
        </w:rPr>
        <w:t xml:space="preserve"> </w:t>
      </w:r>
      <w:proofErr w:type="spellStart"/>
      <w:r w:rsidRPr="00F804EC">
        <w:rPr>
          <w:rFonts w:ascii="Arial" w:hAnsi="Arial"/>
          <w:sz w:val="20"/>
        </w:rPr>
        <w:t>Chem</w:t>
      </w:r>
      <w:proofErr w:type="spellEnd"/>
      <w:r w:rsidRPr="00B76520">
        <w:rPr>
          <w:rFonts w:ascii="Arial" w:hAnsi="Arial" w:cs="Arial"/>
          <w:sz w:val="20"/>
        </w:rPr>
        <w:t xml:space="preserve">, </w:t>
      </w:r>
      <w:r w:rsidR="00B76520" w:rsidRPr="00B76520">
        <w:rPr>
          <w:rFonts w:ascii="Arial" w:hAnsi="Arial" w:cs="Arial"/>
          <w:sz w:val="20"/>
        </w:rPr>
        <w:t>277(5):3274-</w:t>
      </w:r>
      <w:r w:rsidR="00B76520">
        <w:rPr>
          <w:rFonts w:ascii="Arial" w:hAnsi="Arial" w:cs="Arial"/>
          <w:sz w:val="20"/>
        </w:rPr>
        <w:t>327</w:t>
      </w:r>
      <w:r w:rsidR="00B76520" w:rsidRPr="00B76520">
        <w:rPr>
          <w:rFonts w:ascii="Arial" w:hAnsi="Arial" w:cs="Arial"/>
          <w:sz w:val="20"/>
        </w:rPr>
        <w:t>9.</w:t>
      </w:r>
    </w:p>
    <w:p w:rsidR="00306C21" w:rsidRPr="00492A85" w:rsidRDefault="00306C21" w:rsidP="00306C21">
      <w:pPr>
        <w:rPr>
          <w:rFonts w:ascii="Arial" w:hAnsi="Arial" w:cs="Arial"/>
          <w:sz w:val="20"/>
        </w:rPr>
      </w:pPr>
      <w:r w:rsidRPr="00306C21">
        <w:rPr>
          <w:rFonts w:ascii="Arial" w:hAnsi="Arial" w:cs="Arial"/>
          <w:sz w:val="20"/>
        </w:rPr>
        <w:t xml:space="preserve">de Graaf  RA, Rothman DL, </w:t>
      </w:r>
      <w:r w:rsidRPr="00FE47AF">
        <w:rPr>
          <w:rFonts w:ascii="Arial" w:hAnsi="Arial" w:cs="Arial"/>
          <w:b/>
          <w:sz w:val="20"/>
        </w:rPr>
        <w:t>Behar KL</w:t>
      </w:r>
      <w:r w:rsidR="00492A85">
        <w:rPr>
          <w:rFonts w:ascii="Arial" w:hAnsi="Arial" w:cs="Arial"/>
          <w:sz w:val="20"/>
        </w:rPr>
        <w:t xml:space="preserve"> (2003</w:t>
      </w:r>
      <w:r w:rsidRPr="00306C21">
        <w:rPr>
          <w:rFonts w:ascii="Arial" w:hAnsi="Arial" w:cs="Arial"/>
          <w:sz w:val="20"/>
        </w:rPr>
        <w:t>) Adiabatic RARE Imaging</w:t>
      </w:r>
      <w:r>
        <w:rPr>
          <w:rFonts w:ascii="Arial" w:hAnsi="Arial" w:cs="Arial"/>
          <w:sz w:val="20"/>
        </w:rPr>
        <w:t xml:space="preserve">, </w:t>
      </w:r>
      <w:r w:rsidR="00492A85" w:rsidRPr="00492A85">
        <w:rPr>
          <w:rFonts w:ascii="Arial" w:hAnsi="Arial" w:cs="Arial"/>
          <w:sz w:val="20"/>
        </w:rPr>
        <w:t>NMR Biomed. 16(1):29-35.</w:t>
      </w:r>
    </w:p>
    <w:p w:rsidR="00E83366" w:rsidRDefault="00306C21" w:rsidP="00306C21">
      <w:pPr>
        <w:ind w:right="-432"/>
        <w:rPr>
          <w:rFonts w:ascii="Arial" w:hAnsi="Arial" w:cs="Arial"/>
          <w:color w:val="000000"/>
          <w:sz w:val="20"/>
        </w:rPr>
      </w:pPr>
      <w:r w:rsidRPr="008A4A6B">
        <w:rPr>
          <w:rFonts w:ascii="Arial" w:hAnsi="Arial" w:cs="Arial"/>
          <w:sz w:val="20"/>
        </w:rPr>
        <w:t>Rothman</w:t>
      </w:r>
      <w:r>
        <w:rPr>
          <w:rFonts w:ascii="Arial" w:hAnsi="Arial" w:cs="Arial"/>
          <w:sz w:val="20"/>
        </w:rPr>
        <w:t xml:space="preserve"> DL, </w:t>
      </w:r>
      <w:r w:rsidRPr="00FE47AF">
        <w:rPr>
          <w:rFonts w:ascii="Arial" w:hAnsi="Arial" w:cs="Arial"/>
          <w:b/>
          <w:sz w:val="20"/>
        </w:rPr>
        <w:t>Behar KL</w:t>
      </w:r>
      <w:r w:rsidRPr="00FE47AF">
        <w:rPr>
          <w:rFonts w:ascii="Arial" w:hAnsi="Arial" w:cs="Arial"/>
          <w:sz w:val="20"/>
        </w:rPr>
        <w:t xml:space="preserve">, </w:t>
      </w:r>
      <w:proofErr w:type="spellStart"/>
      <w:r w:rsidRPr="008A4A6B">
        <w:rPr>
          <w:rFonts w:ascii="Arial" w:hAnsi="Arial" w:cs="Arial"/>
          <w:sz w:val="20"/>
        </w:rPr>
        <w:t>Hyder</w:t>
      </w:r>
      <w:proofErr w:type="spellEnd"/>
      <w:r>
        <w:rPr>
          <w:rFonts w:ascii="Arial" w:hAnsi="Arial" w:cs="Arial"/>
          <w:sz w:val="20"/>
        </w:rPr>
        <w:t xml:space="preserve"> F, </w:t>
      </w:r>
      <w:proofErr w:type="spellStart"/>
      <w:r w:rsidRPr="008A4A6B">
        <w:rPr>
          <w:rFonts w:ascii="Arial" w:hAnsi="Arial" w:cs="Arial"/>
          <w:sz w:val="20"/>
        </w:rPr>
        <w:t>Shulman</w:t>
      </w:r>
      <w:proofErr w:type="spellEnd"/>
      <w:r w:rsidR="00E566E9">
        <w:rPr>
          <w:rFonts w:ascii="Arial" w:hAnsi="Arial" w:cs="Arial"/>
          <w:sz w:val="20"/>
        </w:rPr>
        <w:t xml:space="preserve"> RG (2003</w:t>
      </w:r>
      <w:r>
        <w:rPr>
          <w:rFonts w:ascii="Arial" w:hAnsi="Arial" w:cs="Arial"/>
          <w:sz w:val="20"/>
        </w:rPr>
        <w:t xml:space="preserve">) </w:t>
      </w:r>
      <w:r w:rsidRPr="008A4A6B">
        <w:rPr>
          <w:rFonts w:ascii="Arial" w:hAnsi="Arial" w:cs="Arial"/>
          <w:color w:val="000000"/>
          <w:sz w:val="20"/>
        </w:rPr>
        <w:t>In vivo NMR studies of the glutamate neurotransmitter flux and</w:t>
      </w:r>
    </w:p>
    <w:p w:rsidR="00306C21" w:rsidRPr="00306C21" w:rsidRDefault="00E83366" w:rsidP="00E566E9">
      <w:pPr>
        <w:ind w:right="-432"/>
        <w:rPr>
          <w:rFonts w:ascii="Arial" w:hAnsi="Arial" w:cs="Arial"/>
          <w:sz w:val="20"/>
        </w:rPr>
      </w:pPr>
      <w:r>
        <w:rPr>
          <w:rFonts w:ascii="Arial" w:hAnsi="Arial" w:cs="Arial"/>
          <w:color w:val="000000"/>
          <w:sz w:val="20"/>
        </w:rPr>
        <w:t xml:space="preserve"> </w:t>
      </w:r>
      <w:r w:rsidR="00306C21" w:rsidRPr="008A4A6B">
        <w:rPr>
          <w:rFonts w:ascii="Arial" w:hAnsi="Arial" w:cs="Arial"/>
          <w:color w:val="000000"/>
          <w:sz w:val="20"/>
        </w:rPr>
        <w:t xml:space="preserve"> neuroenergetics:</w:t>
      </w:r>
      <w:r w:rsidR="00306C21">
        <w:rPr>
          <w:rFonts w:ascii="Arial" w:hAnsi="Arial" w:cs="Arial"/>
          <w:color w:val="000000"/>
          <w:sz w:val="20"/>
        </w:rPr>
        <w:t xml:space="preserve"> </w:t>
      </w:r>
      <w:r w:rsidR="00306C21" w:rsidRPr="008A4A6B">
        <w:rPr>
          <w:rFonts w:ascii="Arial" w:hAnsi="Arial" w:cs="Arial"/>
          <w:color w:val="000000"/>
          <w:sz w:val="20"/>
        </w:rPr>
        <w:t>Implications for brain function</w:t>
      </w:r>
      <w:r w:rsidR="00306C21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="00306C21">
        <w:rPr>
          <w:rFonts w:ascii="Arial" w:hAnsi="Arial" w:cs="Arial"/>
          <w:color w:val="000000"/>
          <w:sz w:val="20"/>
        </w:rPr>
        <w:t>A</w:t>
      </w:r>
      <w:r w:rsidR="00E566E9">
        <w:rPr>
          <w:rFonts w:ascii="Arial" w:hAnsi="Arial" w:cs="Arial"/>
          <w:color w:val="000000"/>
          <w:sz w:val="20"/>
        </w:rPr>
        <w:t>nnu</w:t>
      </w:r>
      <w:proofErr w:type="spellEnd"/>
      <w:r w:rsidR="00E566E9">
        <w:rPr>
          <w:rFonts w:ascii="Arial" w:hAnsi="Arial" w:cs="Arial"/>
          <w:color w:val="000000"/>
          <w:sz w:val="20"/>
        </w:rPr>
        <w:t xml:space="preserve">. Rev. </w:t>
      </w:r>
      <w:r w:rsidR="00306C21">
        <w:rPr>
          <w:rFonts w:ascii="Arial" w:hAnsi="Arial" w:cs="Arial"/>
          <w:color w:val="000000"/>
          <w:sz w:val="20"/>
        </w:rPr>
        <w:t xml:space="preserve">Physiol. </w:t>
      </w:r>
      <w:r w:rsidR="00E566E9">
        <w:rPr>
          <w:rFonts w:ascii="Arial" w:hAnsi="Arial" w:cs="Arial"/>
          <w:color w:val="000000"/>
          <w:sz w:val="20"/>
        </w:rPr>
        <w:t>65:401-427.</w:t>
      </w:r>
    </w:p>
    <w:p w:rsidR="00E566E9" w:rsidRDefault="00E566E9" w:rsidP="001B5B68">
      <w:pPr>
        <w:ind w:left="180" w:hanging="180"/>
        <w:rPr>
          <w:rFonts w:ascii="Arial" w:hAnsi="Arial" w:cs="Arial"/>
          <w:sz w:val="20"/>
        </w:rPr>
      </w:pPr>
      <w:r w:rsidRPr="00E566E9">
        <w:rPr>
          <w:rFonts w:ascii="Arial" w:hAnsi="Arial" w:cs="Arial"/>
          <w:sz w:val="20"/>
        </w:rPr>
        <w:t xml:space="preserve">Smith AJ, </w:t>
      </w:r>
      <w:proofErr w:type="spellStart"/>
      <w:r w:rsidRPr="00E566E9">
        <w:rPr>
          <w:rFonts w:ascii="Arial" w:hAnsi="Arial" w:cs="Arial"/>
          <w:sz w:val="20"/>
        </w:rPr>
        <w:t>Blumenfeld</w:t>
      </w:r>
      <w:proofErr w:type="spellEnd"/>
      <w:r w:rsidRPr="00E566E9">
        <w:rPr>
          <w:rFonts w:ascii="Arial" w:hAnsi="Arial" w:cs="Arial"/>
          <w:sz w:val="20"/>
        </w:rPr>
        <w:t xml:space="preserve"> H, </w:t>
      </w:r>
      <w:r w:rsidRPr="00FE47AF">
        <w:rPr>
          <w:rFonts w:ascii="Arial" w:hAnsi="Arial" w:cs="Arial"/>
          <w:b/>
          <w:sz w:val="20"/>
        </w:rPr>
        <w:t>Behar KL</w:t>
      </w:r>
      <w:r w:rsidRPr="00E566E9">
        <w:rPr>
          <w:rFonts w:ascii="Arial" w:hAnsi="Arial" w:cs="Arial"/>
          <w:sz w:val="20"/>
        </w:rPr>
        <w:t xml:space="preserve">, Rothman DL, </w:t>
      </w:r>
      <w:proofErr w:type="spellStart"/>
      <w:r w:rsidRPr="00E566E9">
        <w:rPr>
          <w:rFonts w:ascii="Arial" w:hAnsi="Arial" w:cs="Arial"/>
          <w:sz w:val="20"/>
        </w:rPr>
        <w:t>Shulman</w:t>
      </w:r>
      <w:proofErr w:type="spellEnd"/>
      <w:r w:rsidRPr="00E566E9">
        <w:rPr>
          <w:rFonts w:ascii="Arial" w:hAnsi="Arial" w:cs="Arial"/>
          <w:sz w:val="20"/>
        </w:rPr>
        <w:t xml:space="preserve"> RG, </w:t>
      </w:r>
      <w:proofErr w:type="spellStart"/>
      <w:r w:rsidRPr="00E566E9">
        <w:rPr>
          <w:rFonts w:ascii="Arial" w:hAnsi="Arial" w:cs="Arial"/>
          <w:sz w:val="20"/>
        </w:rPr>
        <w:t>Hyder</w:t>
      </w:r>
      <w:proofErr w:type="spellEnd"/>
      <w:r w:rsidRPr="00E566E9">
        <w:rPr>
          <w:rFonts w:ascii="Arial" w:hAnsi="Arial" w:cs="Arial"/>
          <w:sz w:val="20"/>
        </w:rPr>
        <w:t xml:space="preserve"> F (2002) Cerebral energetics and spiking frequency: the </w:t>
      </w:r>
      <w:proofErr w:type="spellStart"/>
      <w:r w:rsidRPr="00E566E9">
        <w:rPr>
          <w:rFonts w:ascii="Arial" w:hAnsi="Arial" w:cs="Arial"/>
          <w:sz w:val="20"/>
        </w:rPr>
        <w:t>neurophysiological</w:t>
      </w:r>
      <w:proofErr w:type="spellEnd"/>
      <w:r w:rsidRPr="00E566E9">
        <w:rPr>
          <w:rFonts w:ascii="Arial" w:hAnsi="Arial" w:cs="Arial"/>
          <w:sz w:val="20"/>
        </w:rPr>
        <w:t xml:space="preserve"> basis of fMRI. Proc </w:t>
      </w:r>
      <w:proofErr w:type="spellStart"/>
      <w:r w:rsidRPr="00E566E9">
        <w:rPr>
          <w:rFonts w:ascii="Arial" w:hAnsi="Arial" w:cs="Arial"/>
          <w:sz w:val="20"/>
        </w:rPr>
        <w:t>Natl</w:t>
      </w:r>
      <w:proofErr w:type="spellEnd"/>
      <w:r w:rsidRPr="00E566E9">
        <w:rPr>
          <w:rFonts w:ascii="Arial" w:hAnsi="Arial" w:cs="Arial"/>
          <w:sz w:val="20"/>
        </w:rPr>
        <w:t xml:space="preserve"> </w:t>
      </w:r>
      <w:proofErr w:type="spellStart"/>
      <w:r w:rsidRPr="00E566E9">
        <w:rPr>
          <w:rFonts w:ascii="Arial" w:hAnsi="Arial" w:cs="Arial"/>
          <w:sz w:val="20"/>
        </w:rPr>
        <w:t>Acad</w:t>
      </w:r>
      <w:proofErr w:type="spellEnd"/>
      <w:r w:rsidRPr="00E566E9">
        <w:rPr>
          <w:rFonts w:ascii="Arial" w:hAnsi="Arial" w:cs="Arial"/>
          <w:sz w:val="20"/>
        </w:rPr>
        <w:t xml:space="preserve"> </w:t>
      </w:r>
      <w:proofErr w:type="spellStart"/>
      <w:r w:rsidRPr="00E566E9">
        <w:rPr>
          <w:rFonts w:ascii="Arial" w:hAnsi="Arial" w:cs="Arial"/>
          <w:sz w:val="20"/>
        </w:rPr>
        <w:t>Sci</w:t>
      </w:r>
      <w:proofErr w:type="spellEnd"/>
      <w:r w:rsidRPr="00E566E9">
        <w:rPr>
          <w:rFonts w:ascii="Arial" w:hAnsi="Arial" w:cs="Arial"/>
          <w:sz w:val="20"/>
        </w:rPr>
        <w:t xml:space="preserve"> U S A 99(16):10765-10770</w:t>
      </w:r>
      <w:r w:rsidR="00E47D8C">
        <w:rPr>
          <w:rFonts w:ascii="Arial" w:hAnsi="Arial" w:cs="Arial"/>
          <w:sz w:val="20"/>
        </w:rPr>
        <w:t>.</w:t>
      </w:r>
      <w:r w:rsidRPr="00E566E9">
        <w:rPr>
          <w:rFonts w:ascii="Arial" w:hAnsi="Arial" w:cs="Arial"/>
          <w:sz w:val="20"/>
        </w:rPr>
        <w:t xml:space="preserve"> (Comment in: Proc </w:t>
      </w:r>
      <w:proofErr w:type="spellStart"/>
      <w:r w:rsidRPr="00E566E9">
        <w:rPr>
          <w:rFonts w:ascii="Arial" w:hAnsi="Arial" w:cs="Arial"/>
          <w:sz w:val="20"/>
        </w:rPr>
        <w:t>Natl</w:t>
      </w:r>
      <w:proofErr w:type="spellEnd"/>
      <w:r w:rsidRPr="00E566E9">
        <w:rPr>
          <w:rFonts w:ascii="Arial" w:hAnsi="Arial" w:cs="Arial"/>
          <w:sz w:val="20"/>
        </w:rPr>
        <w:t xml:space="preserve"> </w:t>
      </w:r>
      <w:proofErr w:type="spellStart"/>
      <w:r w:rsidRPr="00E566E9">
        <w:rPr>
          <w:rFonts w:ascii="Arial" w:hAnsi="Arial" w:cs="Arial"/>
          <w:sz w:val="20"/>
        </w:rPr>
        <w:t>Acad</w:t>
      </w:r>
      <w:proofErr w:type="spellEnd"/>
      <w:r w:rsidRPr="00E566E9">
        <w:rPr>
          <w:rFonts w:ascii="Arial" w:hAnsi="Arial" w:cs="Arial"/>
          <w:sz w:val="20"/>
        </w:rPr>
        <w:t xml:space="preserve"> </w:t>
      </w:r>
      <w:proofErr w:type="spellStart"/>
      <w:r w:rsidRPr="00E566E9">
        <w:rPr>
          <w:rFonts w:ascii="Arial" w:hAnsi="Arial" w:cs="Arial"/>
          <w:sz w:val="20"/>
        </w:rPr>
        <w:t>Sci</w:t>
      </w:r>
      <w:proofErr w:type="spellEnd"/>
      <w:r w:rsidRPr="00E566E9">
        <w:rPr>
          <w:rFonts w:ascii="Arial" w:hAnsi="Arial" w:cs="Arial"/>
          <w:sz w:val="20"/>
        </w:rPr>
        <w:t xml:space="preserve"> U S A. 2002 Aug 6;99(16):10237-10239. </w:t>
      </w:r>
    </w:p>
    <w:p w:rsidR="00E47D8C" w:rsidRDefault="00E47D8C" w:rsidP="00E47D8C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Lai JCK, White BK, </w:t>
      </w:r>
      <w:proofErr w:type="spellStart"/>
      <w:r>
        <w:rPr>
          <w:rFonts w:ascii="Arial" w:hAnsi="Arial" w:cs="Arial"/>
          <w:sz w:val="20"/>
        </w:rPr>
        <w:t>Buerstatte</w:t>
      </w:r>
      <w:proofErr w:type="spellEnd"/>
      <w:r>
        <w:rPr>
          <w:rFonts w:ascii="Arial" w:hAnsi="Arial" w:cs="Arial"/>
          <w:sz w:val="20"/>
        </w:rPr>
        <w:t xml:space="preserve"> CR, Haddad GG, Novotny EJ, </w:t>
      </w:r>
      <w:r w:rsidRPr="00FE47AF">
        <w:rPr>
          <w:rFonts w:ascii="Arial" w:hAnsi="Arial" w:cs="Arial"/>
          <w:b/>
          <w:sz w:val="20"/>
        </w:rPr>
        <w:t xml:space="preserve">Behar KL </w:t>
      </w:r>
      <w:r>
        <w:rPr>
          <w:rFonts w:ascii="Arial" w:hAnsi="Arial" w:cs="Arial"/>
          <w:sz w:val="20"/>
        </w:rPr>
        <w:t xml:space="preserve">(2002) Chronic hypoxia in development selectively </w:t>
      </w:r>
    </w:p>
    <w:p w:rsidR="00E47D8C" w:rsidRDefault="00E47D8C" w:rsidP="001B5B68">
      <w:pPr>
        <w:ind w:left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alters the activities of key enzymes of glucose oxidative metabolism in brain regions. </w:t>
      </w:r>
      <w:proofErr w:type="spellStart"/>
      <w:r>
        <w:rPr>
          <w:rFonts w:ascii="Arial" w:hAnsi="Arial" w:cs="Arial"/>
          <w:sz w:val="20"/>
        </w:rPr>
        <w:t>Neurochem</w:t>
      </w:r>
      <w:proofErr w:type="spellEnd"/>
      <w:r>
        <w:rPr>
          <w:rFonts w:ascii="Arial" w:hAnsi="Arial" w:cs="Arial"/>
          <w:sz w:val="20"/>
        </w:rPr>
        <w:t>. Res.,</w:t>
      </w:r>
      <w:r w:rsidR="008979C4">
        <w:rPr>
          <w:rFonts w:ascii="Arial" w:hAnsi="Arial" w:cs="Arial"/>
          <w:sz w:val="20"/>
        </w:rPr>
        <w:t xml:space="preserve"> 28:933-940</w:t>
      </w:r>
      <w:r>
        <w:rPr>
          <w:rFonts w:ascii="Arial" w:hAnsi="Arial" w:cs="Arial"/>
          <w:sz w:val="20"/>
        </w:rPr>
        <w:t>.</w:t>
      </w:r>
    </w:p>
    <w:p w:rsidR="00E47D8C" w:rsidRPr="00A1298D" w:rsidRDefault="00E47D8C" w:rsidP="007F0B9F">
      <w:pPr>
        <w:ind w:left="180" w:hanging="180"/>
        <w:rPr>
          <w:rFonts w:ascii="Arial" w:hAnsi="Arial" w:cs="Arial"/>
          <w:sz w:val="20"/>
        </w:rPr>
      </w:pPr>
      <w:r w:rsidRPr="00E47D8C">
        <w:rPr>
          <w:rFonts w:ascii="Arial" w:hAnsi="Arial" w:cs="Arial"/>
          <w:sz w:val="20"/>
        </w:rPr>
        <w:t xml:space="preserve">de Graaf </w:t>
      </w:r>
      <w:r>
        <w:rPr>
          <w:rFonts w:ascii="Arial" w:hAnsi="Arial" w:cs="Arial"/>
          <w:sz w:val="20"/>
        </w:rPr>
        <w:t xml:space="preserve"> RA, </w:t>
      </w:r>
      <w:r w:rsidRPr="00FE47AF">
        <w:rPr>
          <w:rFonts w:ascii="Arial" w:hAnsi="Arial" w:cs="Arial"/>
          <w:b/>
          <w:sz w:val="20"/>
        </w:rPr>
        <w:t>Behar KL</w:t>
      </w:r>
      <w:r>
        <w:rPr>
          <w:rFonts w:ascii="Arial" w:hAnsi="Arial" w:cs="Arial"/>
          <w:sz w:val="20"/>
        </w:rPr>
        <w:t xml:space="preserve"> (2003) </w:t>
      </w:r>
      <w:r w:rsidRPr="00E47D8C">
        <w:rPr>
          <w:rFonts w:ascii="Arial" w:hAnsi="Arial" w:cs="Arial"/>
          <w:sz w:val="20"/>
        </w:rPr>
        <w:t xml:space="preserve">Quantitative </w:t>
      </w:r>
      <w:r w:rsidRPr="00E47D8C">
        <w:rPr>
          <w:rFonts w:ascii="Arial" w:hAnsi="Arial" w:cs="Arial"/>
          <w:sz w:val="20"/>
          <w:vertAlign w:val="superscript"/>
        </w:rPr>
        <w:t>1</w:t>
      </w:r>
      <w:r w:rsidRPr="00E47D8C">
        <w:rPr>
          <w:rFonts w:ascii="Arial" w:hAnsi="Arial" w:cs="Arial"/>
          <w:sz w:val="20"/>
        </w:rPr>
        <w:t>H NMR Spectroscopy of Blood Plasma Metabolites</w:t>
      </w:r>
      <w:r>
        <w:rPr>
          <w:rFonts w:ascii="Arial" w:hAnsi="Arial" w:cs="Arial"/>
          <w:sz w:val="20"/>
        </w:rPr>
        <w:t xml:space="preserve">, Anal. Chem., </w:t>
      </w:r>
      <w:r w:rsidR="00A1298D" w:rsidRPr="00A1298D">
        <w:rPr>
          <w:rFonts w:ascii="Arial" w:hAnsi="Arial" w:cs="Arial"/>
          <w:sz w:val="20"/>
        </w:rPr>
        <w:t>75(9):2100-2104.</w:t>
      </w:r>
    </w:p>
    <w:p w:rsidR="00867918" w:rsidRDefault="00867918" w:rsidP="00867918">
      <w:pPr>
        <w:rPr>
          <w:rFonts w:ascii="Arial" w:hAnsi="Arial" w:cs="Arial"/>
          <w:sz w:val="20"/>
        </w:rPr>
      </w:pPr>
      <w:r w:rsidRPr="00306C21">
        <w:rPr>
          <w:rFonts w:ascii="Arial" w:hAnsi="Arial" w:cs="Arial"/>
          <w:sz w:val="20"/>
        </w:rPr>
        <w:t xml:space="preserve">de Graaf RA, Brown PB,   Mason GF, Rothman DL, </w:t>
      </w:r>
      <w:r w:rsidRPr="00FE47AF">
        <w:rPr>
          <w:rFonts w:ascii="Arial" w:hAnsi="Arial" w:cs="Arial"/>
          <w:b/>
          <w:sz w:val="20"/>
        </w:rPr>
        <w:t>Behar KL</w:t>
      </w:r>
      <w:r>
        <w:rPr>
          <w:rFonts w:ascii="Arial" w:hAnsi="Arial" w:cs="Arial"/>
          <w:sz w:val="20"/>
        </w:rPr>
        <w:t xml:space="preserve"> (2003)</w:t>
      </w:r>
      <w:r w:rsidRPr="00306C21">
        <w:rPr>
          <w:rFonts w:ascii="Arial" w:hAnsi="Arial" w:cs="Arial"/>
          <w:sz w:val="20"/>
        </w:rPr>
        <w:t xml:space="preserve"> Detection of [1,6-</w:t>
      </w:r>
      <w:r w:rsidRPr="00306C21">
        <w:rPr>
          <w:rFonts w:ascii="Arial" w:hAnsi="Arial" w:cs="Arial"/>
          <w:sz w:val="20"/>
          <w:vertAlign w:val="superscript"/>
        </w:rPr>
        <w:t>13</w:t>
      </w:r>
      <w:r w:rsidRPr="00306C21">
        <w:rPr>
          <w:rFonts w:ascii="Arial" w:hAnsi="Arial" w:cs="Arial"/>
          <w:sz w:val="20"/>
        </w:rPr>
        <w:t>C</w:t>
      </w:r>
      <w:r w:rsidRPr="00306C21">
        <w:rPr>
          <w:rFonts w:ascii="Arial" w:hAnsi="Arial" w:cs="Arial"/>
          <w:sz w:val="20"/>
          <w:vertAlign w:val="subscript"/>
        </w:rPr>
        <w:t>2</w:t>
      </w:r>
      <w:r w:rsidRPr="00306C21">
        <w:rPr>
          <w:rFonts w:ascii="Arial" w:hAnsi="Arial" w:cs="Arial"/>
          <w:sz w:val="20"/>
        </w:rPr>
        <w:t>]-</w:t>
      </w:r>
      <w:r>
        <w:rPr>
          <w:rFonts w:ascii="Arial" w:hAnsi="Arial" w:cs="Arial"/>
          <w:sz w:val="20"/>
        </w:rPr>
        <w:t>g</w:t>
      </w:r>
      <w:r w:rsidRPr="00306C21">
        <w:rPr>
          <w:rFonts w:ascii="Arial" w:hAnsi="Arial" w:cs="Arial"/>
          <w:sz w:val="20"/>
        </w:rPr>
        <w:t xml:space="preserve">lucose </w:t>
      </w:r>
      <w:r>
        <w:rPr>
          <w:rFonts w:ascii="Arial" w:hAnsi="Arial" w:cs="Arial"/>
          <w:sz w:val="20"/>
        </w:rPr>
        <w:t>m</w:t>
      </w:r>
      <w:r w:rsidRPr="00306C21">
        <w:rPr>
          <w:rFonts w:ascii="Arial" w:hAnsi="Arial" w:cs="Arial"/>
          <w:sz w:val="20"/>
        </w:rPr>
        <w:t>etabolism in</w:t>
      </w:r>
      <w:r>
        <w:rPr>
          <w:rFonts w:ascii="Arial" w:hAnsi="Arial" w:cs="Arial"/>
          <w:sz w:val="20"/>
        </w:rPr>
        <w:t xml:space="preserve"> r</w:t>
      </w:r>
      <w:r w:rsidRPr="00306C21">
        <w:rPr>
          <w:rFonts w:ascii="Arial" w:hAnsi="Arial" w:cs="Arial"/>
          <w:sz w:val="20"/>
        </w:rPr>
        <w:t xml:space="preserve">at </w:t>
      </w:r>
    </w:p>
    <w:p w:rsidR="00867918" w:rsidRPr="00E566E9" w:rsidRDefault="00867918" w:rsidP="00867918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b</w:t>
      </w:r>
      <w:r w:rsidRPr="00306C21">
        <w:rPr>
          <w:rFonts w:ascii="Arial" w:hAnsi="Arial" w:cs="Arial"/>
          <w:sz w:val="20"/>
        </w:rPr>
        <w:t>rain</w:t>
      </w:r>
      <w:r>
        <w:rPr>
          <w:rFonts w:ascii="Arial" w:hAnsi="Arial" w:cs="Arial"/>
          <w:sz w:val="20"/>
        </w:rPr>
        <w:t xml:space="preserve"> </w:t>
      </w:r>
      <w:r w:rsidRPr="00306C21">
        <w:rPr>
          <w:rFonts w:ascii="Arial" w:hAnsi="Arial" w:cs="Arial"/>
          <w:sz w:val="20"/>
        </w:rPr>
        <w:t>by</w:t>
      </w:r>
      <w:r>
        <w:rPr>
          <w:rFonts w:ascii="Arial" w:hAnsi="Arial" w:cs="Arial"/>
          <w:sz w:val="20"/>
        </w:rPr>
        <w:t xml:space="preserve"> </w:t>
      </w:r>
      <w:r w:rsidRPr="00306C21">
        <w:rPr>
          <w:rFonts w:ascii="Arial" w:hAnsi="Arial" w:cs="Arial"/>
          <w:sz w:val="20"/>
        </w:rPr>
        <w:t xml:space="preserve"> in vivo </w:t>
      </w:r>
      <w:r w:rsidRPr="00306C21">
        <w:rPr>
          <w:rFonts w:ascii="Arial" w:hAnsi="Arial" w:cs="Arial"/>
          <w:sz w:val="20"/>
          <w:vertAlign w:val="superscript"/>
        </w:rPr>
        <w:t>1</w:t>
      </w:r>
      <w:r w:rsidRPr="00306C21">
        <w:rPr>
          <w:rFonts w:ascii="Arial" w:hAnsi="Arial" w:cs="Arial"/>
          <w:sz w:val="20"/>
        </w:rPr>
        <w:t>H-[</w:t>
      </w:r>
      <w:r w:rsidRPr="00306C21">
        <w:rPr>
          <w:rFonts w:ascii="Arial" w:hAnsi="Arial" w:cs="Arial"/>
          <w:sz w:val="20"/>
          <w:vertAlign w:val="superscript"/>
        </w:rPr>
        <w:t>13</w:t>
      </w:r>
      <w:r w:rsidRPr="00306C21">
        <w:rPr>
          <w:rFonts w:ascii="Arial" w:hAnsi="Arial" w:cs="Arial"/>
          <w:sz w:val="20"/>
        </w:rPr>
        <w:t xml:space="preserve">C]-NMR </w:t>
      </w:r>
      <w:r>
        <w:rPr>
          <w:rFonts w:ascii="Arial" w:hAnsi="Arial" w:cs="Arial"/>
          <w:sz w:val="20"/>
        </w:rPr>
        <w:t xml:space="preserve">spectroscopy,  </w:t>
      </w:r>
      <w:proofErr w:type="spellStart"/>
      <w:r>
        <w:rPr>
          <w:rFonts w:ascii="Arial" w:hAnsi="Arial" w:cs="Arial"/>
          <w:sz w:val="20"/>
        </w:rPr>
        <w:t>Magn</w:t>
      </w:r>
      <w:proofErr w:type="spell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Reson</w:t>
      </w:r>
      <w:proofErr w:type="spellEnd"/>
      <w:r>
        <w:rPr>
          <w:rFonts w:ascii="Arial" w:hAnsi="Arial" w:cs="Arial"/>
          <w:sz w:val="20"/>
        </w:rPr>
        <w:t>. Med.</w:t>
      </w:r>
      <w:r w:rsidRPr="00306C21">
        <w:rPr>
          <w:rFonts w:ascii="Arial" w:hAnsi="Arial" w:cs="Arial"/>
          <w:sz w:val="20"/>
        </w:rPr>
        <w:t xml:space="preserve"> </w:t>
      </w:r>
      <w:r w:rsidRPr="00E566E9">
        <w:rPr>
          <w:rFonts w:ascii="Arial" w:hAnsi="Arial" w:cs="Arial"/>
          <w:sz w:val="20"/>
        </w:rPr>
        <w:t>49(1):37-46.</w:t>
      </w:r>
    </w:p>
    <w:p w:rsidR="00AE139A" w:rsidRDefault="00AE139A" w:rsidP="00AE139A">
      <w:pPr>
        <w:rPr>
          <w:rFonts w:ascii="Arial" w:eastAsia="MS Mincho" w:hAnsi="Arial" w:cs="Arial"/>
          <w:sz w:val="20"/>
        </w:rPr>
      </w:pPr>
      <w:r w:rsidRPr="00AE139A">
        <w:rPr>
          <w:rFonts w:ascii="Arial" w:eastAsia="MS Mincho" w:hAnsi="Arial" w:cs="Arial"/>
          <w:sz w:val="20"/>
        </w:rPr>
        <w:t xml:space="preserve">Patel AB, De Graaf RA, Mason GF, Rothman DL, </w:t>
      </w:r>
      <w:proofErr w:type="spellStart"/>
      <w:r w:rsidRPr="00AE139A">
        <w:rPr>
          <w:rFonts w:ascii="Arial" w:eastAsia="MS Mincho" w:hAnsi="Arial" w:cs="Arial"/>
          <w:sz w:val="20"/>
        </w:rPr>
        <w:t>Shulman</w:t>
      </w:r>
      <w:proofErr w:type="spellEnd"/>
      <w:r w:rsidRPr="00AE139A">
        <w:rPr>
          <w:rFonts w:ascii="Arial" w:eastAsia="MS Mincho" w:hAnsi="Arial" w:cs="Arial"/>
          <w:sz w:val="20"/>
        </w:rPr>
        <w:t xml:space="preserve"> RG, </w:t>
      </w:r>
      <w:r w:rsidRPr="00FE47AF">
        <w:rPr>
          <w:rFonts w:ascii="Arial" w:eastAsia="MS Mincho" w:hAnsi="Arial" w:cs="Arial"/>
          <w:b/>
          <w:sz w:val="20"/>
        </w:rPr>
        <w:t>Behar KL</w:t>
      </w:r>
      <w:r w:rsidRPr="00AE139A">
        <w:rPr>
          <w:rFonts w:ascii="Arial" w:eastAsia="MS Mincho" w:hAnsi="Arial" w:cs="Arial"/>
          <w:sz w:val="20"/>
        </w:rPr>
        <w:t xml:space="preserve"> (2003) Coupling of glutamatergic </w:t>
      </w:r>
    </w:p>
    <w:p w:rsidR="00AE139A" w:rsidRDefault="00AE139A" w:rsidP="00AE139A">
      <w:pPr>
        <w:ind w:left="180"/>
        <w:rPr>
          <w:rFonts w:ascii="Arial" w:hAnsi="Arial" w:cs="Arial"/>
          <w:sz w:val="20"/>
        </w:rPr>
      </w:pPr>
      <w:r w:rsidRPr="00AE139A">
        <w:rPr>
          <w:rFonts w:ascii="Arial" w:eastAsia="MS Mincho" w:hAnsi="Arial" w:cs="Arial"/>
          <w:sz w:val="20"/>
        </w:rPr>
        <w:t>neurotransmission and neuronal glucose oxidation over the entire range of cerebral cortex activity.</w:t>
      </w:r>
      <w:r w:rsidRPr="00AE139A">
        <w:rPr>
          <w:rFonts w:ascii="Arial" w:hAnsi="Arial" w:cs="Arial"/>
          <w:sz w:val="20"/>
        </w:rPr>
        <w:t xml:space="preserve"> Ann N Y </w:t>
      </w:r>
      <w:proofErr w:type="spellStart"/>
      <w:r w:rsidRPr="00AE139A">
        <w:rPr>
          <w:rFonts w:ascii="Arial" w:hAnsi="Arial" w:cs="Arial"/>
          <w:sz w:val="20"/>
        </w:rPr>
        <w:t>Acad</w:t>
      </w:r>
      <w:proofErr w:type="spellEnd"/>
      <w:r w:rsidRPr="00AE139A">
        <w:rPr>
          <w:rFonts w:ascii="Arial" w:hAnsi="Arial" w:cs="Arial"/>
          <w:sz w:val="20"/>
        </w:rPr>
        <w:t xml:space="preserve"> Sci. 1003:452</w:t>
      </w:r>
      <w:r>
        <w:rPr>
          <w:rFonts w:ascii="Arial" w:hAnsi="Arial" w:cs="Arial"/>
          <w:sz w:val="20"/>
        </w:rPr>
        <w:t>-45</w:t>
      </w:r>
      <w:r w:rsidRPr="00AE139A">
        <w:rPr>
          <w:rFonts w:ascii="Arial" w:hAnsi="Arial" w:cs="Arial"/>
          <w:sz w:val="20"/>
        </w:rPr>
        <w:t>3.</w:t>
      </w:r>
    </w:p>
    <w:p w:rsidR="00E73586" w:rsidRPr="007F0B9F" w:rsidRDefault="00E73586" w:rsidP="00AE139A">
      <w:pPr>
        <w:ind w:left="180" w:hanging="180"/>
        <w:rPr>
          <w:rFonts w:ascii="Arial" w:hAnsi="Arial" w:cs="Arial"/>
          <w:sz w:val="20"/>
        </w:rPr>
      </w:pPr>
      <w:r w:rsidRPr="007F0B9F">
        <w:rPr>
          <w:rFonts w:ascii="Arial" w:hAnsi="Arial" w:cs="Arial"/>
          <w:sz w:val="20"/>
        </w:rPr>
        <w:t xml:space="preserve">Zhang X-M, Patel AB, de Graaf RA, </w:t>
      </w:r>
      <w:r w:rsidRPr="00FE47AF">
        <w:rPr>
          <w:rFonts w:ascii="Arial" w:hAnsi="Arial" w:cs="Arial"/>
          <w:b/>
          <w:sz w:val="20"/>
        </w:rPr>
        <w:t>Behar KL</w:t>
      </w:r>
      <w:r w:rsidRPr="007F0B9F">
        <w:rPr>
          <w:rFonts w:ascii="Arial" w:hAnsi="Arial" w:cs="Arial"/>
          <w:sz w:val="20"/>
        </w:rPr>
        <w:t xml:space="preserve"> (2003) Determination of liposomal encapsulation efficiency using proton NMR spectroscopy. </w:t>
      </w:r>
      <w:proofErr w:type="spellStart"/>
      <w:r w:rsidRPr="007F0B9F">
        <w:rPr>
          <w:rFonts w:ascii="Arial" w:hAnsi="Arial" w:cs="Arial"/>
          <w:sz w:val="20"/>
        </w:rPr>
        <w:t>Chem</w:t>
      </w:r>
      <w:proofErr w:type="spellEnd"/>
      <w:r w:rsidRPr="007F0B9F">
        <w:rPr>
          <w:rFonts w:ascii="Arial" w:hAnsi="Arial" w:cs="Arial"/>
          <w:sz w:val="20"/>
        </w:rPr>
        <w:t xml:space="preserve"> Phys Lipids</w:t>
      </w:r>
      <w:r w:rsidRPr="00AE139A">
        <w:rPr>
          <w:rFonts w:ascii="Arial" w:hAnsi="Arial" w:cs="Arial"/>
          <w:sz w:val="20"/>
        </w:rPr>
        <w:t>,</w:t>
      </w:r>
      <w:r w:rsidR="00AE139A" w:rsidRPr="00AE139A">
        <w:rPr>
          <w:sz w:val="20"/>
        </w:rPr>
        <w:t xml:space="preserve"> 127(1):113-</w:t>
      </w:r>
      <w:r w:rsidR="00AE139A">
        <w:rPr>
          <w:sz w:val="20"/>
        </w:rPr>
        <w:t>1</w:t>
      </w:r>
      <w:r w:rsidR="00AE139A" w:rsidRPr="00AE139A">
        <w:rPr>
          <w:sz w:val="20"/>
        </w:rPr>
        <w:t>20.</w:t>
      </w:r>
    </w:p>
    <w:p w:rsidR="00E73586" w:rsidRPr="007F0B9F" w:rsidRDefault="002B0EF9" w:rsidP="002B0EF9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de Graaf RA, Mason GF, Patel AB, </w:t>
      </w:r>
      <w:r w:rsidRPr="00FE47AF">
        <w:rPr>
          <w:rFonts w:ascii="Arial" w:hAnsi="Arial" w:cs="Arial"/>
          <w:b/>
          <w:sz w:val="20"/>
        </w:rPr>
        <w:t>Behar KL</w:t>
      </w:r>
      <w:r>
        <w:rPr>
          <w:rFonts w:ascii="Arial" w:hAnsi="Arial" w:cs="Arial"/>
          <w:sz w:val="20"/>
        </w:rPr>
        <w:t xml:space="preserve">, Rothman DL (2003) In vivo </w:t>
      </w:r>
      <w:r w:rsidRPr="002B0EF9">
        <w:rPr>
          <w:rFonts w:ascii="Arial" w:hAnsi="Arial" w:cs="Arial"/>
          <w:sz w:val="20"/>
          <w:vertAlign w:val="superscript"/>
        </w:rPr>
        <w:t>1</w:t>
      </w:r>
      <w:r>
        <w:rPr>
          <w:rFonts w:ascii="Arial" w:hAnsi="Arial" w:cs="Arial"/>
          <w:sz w:val="20"/>
        </w:rPr>
        <w:t>H-[</w:t>
      </w:r>
      <w:r w:rsidRPr="002B0EF9">
        <w:rPr>
          <w:rFonts w:ascii="Arial" w:hAnsi="Arial" w:cs="Arial"/>
          <w:sz w:val="20"/>
          <w:vertAlign w:val="superscript"/>
        </w:rPr>
        <w:t>13</w:t>
      </w:r>
      <w:r w:rsidR="008979C4">
        <w:rPr>
          <w:rFonts w:ascii="Arial" w:hAnsi="Arial" w:cs="Arial"/>
          <w:sz w:val="20"/>
        </w:rPr>
        <w:t>C]-</w:t>
      </w:r>
      <w:r>
        <w:rPr>
          <w:rFonts w:ascii="Arial" w:hAnsi="Arial" w:cs="Arial"/>
          <w:sz w:val="20"/>
        </w:rPr>
        <w:t>NMR spectroscopy of ce</w:t>
      </w:r>
      <w:r w:rsidR="008979C4">
        <w:rPr>
          <w:rFonts w:ascii="Arial" w:hAnsi="Arial" w:cs="Arial"/>
          <w:sz w:val="20"/>
        </w:rPr>
        <w:t xml:space="preserve">rebral </w:t>
      </w:r>
      <w:r w:rsidR="008979C4">
        <w:rPr>
          <w:rFonts w:ascii="Arial" w:hAnsi="Arial" w:cs="Arial"/>
          <w:sz w:val="20"/>
        </w:rPr>
        <w:lastRenderedPageBreak/>
        <w:t>metabolism. NMR Biomed, 16:339-357</w:t>
      </w:r>
      <w:r>
        <w:rPr>
          <w:rFonts w:ascii="Arial" w:hAnsi="Arial" w:cs="Arial"/>
          <w:sz w:val="20"/>
        </w:rPr>
        <w:t>.</w:t>
      </w:r>
    </w:p>
    <w:p w:rsidR="00951AA7" w:rsidRPr="00AE139A" w:rsidRDefault="00951AA7" w:rsidP="002B0EF9">
      <w:pPr>
        <w:ind w:left="180" w:hanging="18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Chen Q, </w:t>
      </w:r>
      <w:r w:rsidRPr="00FE47AF">
        <w:rPr>
          <w:rFonts w:ascii="Arial" w:hAnsi="Arial" w:cs="Arial"/>
          <w:b/>
          <w:sz w:val="20"/>
        </w:rPr>
        <w:t>Behar KL</w:t>
      </w:r>
      <w:r>
        <w:rPr>
          <w:rFonts w:ascii="Arial" w:hAnsi="Arial" w:cs="Arial"/>
          <w:sz w:val="20"/>
        </w:rPr>
        <w:t xml:space="preserve">, </w:t>
      </w:r>
      <w:proofErr w:type="spellStart"/>
      <w:r>
        <w:rPr>
          <w:rFonts w:ascii="Arial" w:hAnsi="Arial" w:cs="Arial"/>
          <w:sz w:val="20"/>
        </w:rPr>
        <w:t>Xu</w:t>
      </w:r>
      <w:proofErr w:type="spellEnd"/>
      <w:r>
        <w:rPr>
          <w:rFonts w:ascii="Arial" w:hAnsi="Arial" w:cs="Arial"/>
          <w:sz w:val="20"/>
        </w:rPr>
        <w:t xml:space="preserve"> T, Fan C, Haddad GG (2003) Expression of Drosophila </w:t>
      </w:r>
      <w:proofErr w:type="spellStart"/>
      <w:r>
        <w:rPr>
          <w:rFonts w:ascii="Arial" w:hAnsi="Arial" w:cs="Arial"/>
          <w:sz w:val="20"/>
        </w:rPr>
        <w:t>trehalose</w:t>
      </w:r>
      <w:proofErr w:type="spellEnd"/>
      <w:r>
        <w:rPr>
          <w:rFonts w:ascii="Arial" w:hAnsi="Arial" w:cs="Arial"/>
          <w:sz w:val="20"/>
        </w:rPr>
        <w:t xml:space="preserve"> phosphate </w:t>
      </w:r>
      <w:proofErr w:type="spellStart"/>
      <w:r>
        <w:rPr>
          <w:rFonts w:ascii="Arial" w:hAnsi="Arial" w:cs="Arial"/>
          <w:sz w:val="20"/>
        </w:rPr>
        <w:t>synthase</w:t>
      </w:r>
      <w:proofErr w:type="spellEnd"/>
      <w:r>
        <w:rPr>
          <w:rFonts w:ascii="Arial" w:hAnsi="Arial" w:cs="Arial"/>
          <w:sz w:val="20"/>
        </w:rPr>
        <w:t xml:space="preserve"> (tps1) in human kidney cells (HEK-293) increases hypoxia tolerance. J. Biol. Chem., </w:t>
      </w:r>
      <w:r w:rsidR="00AE139A" w:rsidRPr="00AE139A">
        <w:rPr>
          <w:sz w:val="20"/>
        </w:rPr>
        <w:t>278(49):49113-</w:t>
      </w:r>
      <w:r w:rsidR="00AE139A">
        <w:rPr>
          <w:sz w:val="20"/>
        </w:rPr>
        <w:t>4911</w:t>
      </w:r>
      <w:r w:rsidR="00AE139A" w:rsidRPr="00AE139A">
        <w:rPr>
          <w:sz w:val="20"/>
        </w:rPr>
        <w:t>8.</w:t>
      </w:r>
    </w:p>
    <w:p w:rsidR="00F805AB" w:rsidRDefault="00F805AB" w:rsidP="00F805AB">
      <w:pPr>
        <w:ind w:left="180" w:hanging="180"/>
        <w:rPr>
          <w:rFonts w:ascii="Arial" w:hAnsi="Arial" w:cs="Arial"/>
          <w:sz w:val="20"/>
        </w:rPr>
      </w:pPr>
      <w:r w:rsidRPr="00F805AB">
        <w:rPr>
          <w:rFonts w:ascii="Arial" w:hAnsi="Arial" w:cs="Arial"/>
          <w:color w:val="000000"/>
          <w:sz w:val="20"/>
        </w:rPr>
        <w:t xml:space="preserve">Goddard A Mason GF, Rothman DL, </w:t>
      </w:r>
      <w:r w:rsidRPr="00F805AB">
        <w:rPr>
          <w:rFonts w:ascii="Arial" w:hAnsi="Arial" w:cs="Arial"/>
          <w:b/>
          <w:color w:val="000000"/>
          <w:sz w:val="20"/>
        </w:rPr>
        <w:t>Behar KL</w:t>
      </w:r>
      <w:r w:rsidRPr="00F805AB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F805AB">
        <w:rPr>
          <w:rFonts w:ascii="Arial" w:hAnsi="Arial" w:cs="Arial"/>
          <w:color w:val="000000"/>
          <w:sz w:val="20"/>
        </w:rPr>
        <w:t>Petroff</w:t>
      </w:r>
      <w:proofErr w:type="spellEnd"/>
      <w:r w:rsidRPr="00F805AB">
        <w:rPr>
          <w:rFonts w:ascii="Arial" w:hAnsi="Arial" w:cs="Arial"/>
          <w:color w:val="000000"/>
          <w:sz w:val="20"/>
        </w:rPr>
        <w:t xml:space="preserve"> OAC, Krystal JH (2004) Family psychopathology and magnitude of reductions in occipital cortex GABA levels in panic disorder (letter). </w:t>
      </w:r>
      <w:proofErr w:type="spellStart"/>
      <w:r w:rsidRPr="00F805AB">
        <w:rPr>
          <w:rFonts w:ascii="Arial" w:hAnsi="Arial" w:cs="Arial"/>
          <w:sz w:val="20"/>
        </w:rPr>
        <w:t>Neuropsychopharmacol</w:t>
      </w:r>
      <w:proofErr w:type="spellEnd"/>
      <w:r w:rsidRPr="00F805AB">
        <w:rPr>
          <w:rFonts w:ascii="Arial" w:hAnsi="Arial" w:cs="Arial"/>
          <w:sz w:val="20"/>
        </w:rPr>
        <w:t xml:space="preserve"> 29(3):639-640.</w:t>
      </w:r>
    </w:p>
    <w:p w:rsidR="00B265E9" w:rsidRPr="00B265E9" w:rsidRDefault="00B265E9" w:rsidP="00B265E9">
      <w:pPr>
        <w:ind w:left="180" w:hanging="180"/>
        <w:rPr>
          <w:rFonts w:ascii="Arial" w:hAnsi="Arial" w:cs="Arial"/>
          <w:sz w:val="20"/>
        </w:rPr>
      </w:pPr>
      <w:r w:rsidRPr="00F0278B">
        <w:rPr>
          <w:rFonts w:ascii="Arial" w:hAnsi="Arial" w:cs="Arial"/>
          <w:b/>
          <w:sz w:val="20"/>
        </w:rPr>
        <w:t>Behar KL</w:t>
      </w:r>
      <w:r>
        <w:rPr>
          <w:rFonts w:ascii="Arial" w:hAnsi="Arial" w:cs="Arial"/>
          <w:sz w:val="20"/>
        </w:rPr>
        <w:t xml:space="preserve">, Rothman DL (2004) </w:t>
      </w:r>
      <w:r w:rsidRPr="00B265E9">
        <w:rPr>
          <w:rFonts w:ascii="Arial" w:hAnsi="Arial" w:cs="Arial"/>
          <w:sz w:val="20"/>
        </w:rPr>
        <w:t>NMR Studies of the metabolism and energetics of GABA neurotransmitter pathways. Chapter VI</w:t>
      </w:r>
      <w:r>
        <w:rPr>
          <w:rFonts w:ascii="Arial" w:hAnsi="Arial" w:cs="Arial"/>
          <w:sz w:val="20"/>
        </w:rPr>
        <w:t xml:space="preserve">. </w:t>
      </w:r>
      <w:r w:rsidRPr="00B265E9">
        <w:rPr>
          <w:rFonts w:ascii="Arial" w:hAnsi="Arial" w:cs="Arial"/>
          <w:i/>
          <w:sz w:val="20"/>
        </w:rPr>
        <w:t>In</w:t>
      </w:r>
      <w:r>
        <w:rPr>
          <w:rFonts w:ascii="Arial" w:hAnsi="Arial" w:cs="Arial"/>
          <w:sz w:val="20"/>
        </w:rPr>
        <w:t xml:space="preserve"> </w:t>
      </w:r>
      <w:r w:rsidRPr="00B265E9">
        <w:rPr>
          <w:rFonts w:ascii="Arial" w:hAnsi="Arial" w:cs="Arial"/>
          <w:sz w:val="20"/>
        </w:rPr>
        <w:t xml:space="preserve">Brain Energetics and Neuronal Activity, </w:t>
      </w:r>
      <w:r>
        <w:rPr>
          <w:rFonts w:ascii="Arial" w:hAnsi="Arial" w:cs="Arial"/>
          <w:sz w:val="20"/>
        </w:rPr>
        <w:t xml:space="preserve">Applications to fMRI and Medicine. Eds., </w:t>
      </w:r>
      <w:proofErr w:type="spellStart"/>
      <w:r>
        <w:rPr>
          <w:rFonts w:ascii="Arial" w:hAnsi="Arial" w:cs="Arial"/>
          <w:sz w:val="20"/>
        </w:rPr>
        <w:t>Shulman</w:t>
      </w:r>
      <w:proofErr w:type="spellEnd"/>
      <w:r>
        <w:rPr>
          <w:rFonts w:ascii="Arial" w:hAnsi="Arial" w:cs="Arial"/>
          <w:sz w:val="20"/>
        </w:rPr>
        <w:t xml:space="preserve"> RG &amp; Rothman DL, </w:t>
      </w:r>
      <w:r w:rsidRPr="00B265E9">
        <w:rPr>
          <w:rFonts w:ascii="Arial" w:hAnsi="Arial" w:cs="Arial"/>
          <w:sz w:val="20"/>
        </w:rPr>
        <w:t>John Wiley &amp; Sons, 2004.</w:t>
      </w:r>
    </w:p>
    <w:p w:rsidR="00B265E9" w:rsidRDefault="00B265E9" w:rsidP="00B265E9">
      <w:pPr>
        <w:rPr>
          <w:rFonts w:ascii="Arial" w:hAnsi="Arial" w:cs="Arial"/>
          <w:sz w:val="20"/>
        </w:rPr>
      </w:pPr>
      <w:r w:rsidRPr="00F27DA5">
        <w:rPr>
          <w:rFonts w:ascii="Arial" w:hAnsi="Arial" w:cs="Arial"/>
          <w:sz w:val="20"/>
        </w:rPr>
        <w:t xml:space="preserve">de Graaf RA, Mason GF, </w:t>
      </w:r>
      <w:smartTag w:uri="urn:schemas-microsoft-com:office:smarttags" w:element="place">
        <w:smartTag w:uri="urn:schemas-microsoft-com:office:smarttags" w:element="City">
          <w:r w:rsidRPr="00F27DA5">
            <w:rPr>
              <w:rFonts w:ascii="Arial" w:hAnsi="Arial" w:cs="Arial"/>
              <w:sz w:val="20"/>
            </w:rPr>
            <w:t>Patel</w:t>
          </w:r>
        </w:smartTag>
        <w:r w:rsidRPr="00F27DA5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State">
          <w:r w:rsidRPr="00F27DA5">
            <w:rPr>
              <w:rFonts w:ascii="Arial" w:hAnsi="Arial" w:cs="Arial"/>
              <w:sz w:val="20"/>
            </w:rPr>
            <w:t>AB</w:t>
          </w:r>
        </w:smartTag>
      </w:smartTag>
      <w:r w:rsidRPr="00F27DA5">
        <w:rPr>
          <w:rFonts w:ascii="Arial" w:hAnsi="Arial" w:cs="Arial"/>
          <w:sz w:val="20"/>
        </w:rPr>
        <w:t xml:space="preserve">, Rothman DL, </w:t>
      </w:r>
      <w:r w:rsidRPr="00F0278B">
        <w:rPr>
          <w:rFonts w:ascii="Arial" w:hAnsi="Arial" w:cs="Arial"/>
          <w:b/>
          <w:sz w:val="20"/>
        </w:rPr>
        <w:t>Behar KL</w:t>
      </w:r>
      <w:r w:rsidRPr="00F27DA5">
        <w:rPr>
          <w:rFonts w:ascii="Arial" w:hAnsi="Arial" w:cs="Arial"/>
          <w:sz w:val="20"/>
        </w:rPr>
        <w:t xml:space="preserve"> (2004) Regional glucose metabolism and glutamatergic </w:t>
      </w:r>
    </w:p>
    <w:p w:rsidR="00B265E9" w:rsidRDefault="00B265E9" w:rsidP="00B265E9">
      <w:pPr>
        <w:ind w:left="180"/>
        <w:rPr>
          <w:rFonts w:ascii="Arial" w:hAnsi="Arial" w:cs="Arial"/>
          <w:sz w:val="20"/>
        </w:rPr>
      </w:pPr>
      <w:r w:rsidRPr="00F27DA5">
        <w:rPr>
          <w:rFonts w:ascii="Arial" w:hAnsi="Arial" w:cs="Arial"/>
          <w:sz w:val="20"/>
        </w:rPr>
        <w:t xml:space="preserve">neurotransmission in rat brain in vivo. Proc. Natl. Acad. Sci., </w:t>
      </w:r>
      <w:r w:rsidR="00902E47" w:rsidRPr="00902E47">
        <w:rPr>
          <w:rFonts w:ascii="Arial" w:hAnsi="Arial" w:cs="Arial"/>
          <w:sz w:val="20"/>
        </w:rPr>
        <w:t>101(34):12700-5.</w:t>
      </w:r>
    </w:p>
    <w:p w:rsidR="00A15549" w:rsidRDefault="00A15549" w:rsidP="00A15549">
      <w:pPr>
        <w:ind w:left="180" w:hanging="180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975463">
            <w:rPr>
              <w:rFonts w:ascii="Arial" w:hAnsi="Arial" w:cs="Arial"/>
              <w:sz w:val="20"/>
            </w:rPr>
            <w:t>Berryman</w:t>
          </w:r>
        </w:smartTag>
        <w:r w:rsidRPr="00975463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State">
          <w:r w:rsidRPr="00975463">
            <w:rPr>
              <w:rFonts w:ascii="Arial" w:hAnsi="Arial" w:cs="Arial"/>
              <w:sz w:val="20"/>
            </w:rPr>
            <w:t>DE</w:t>
          </w:r>
        </w:smartTag>
      </w:smartTag>
      <w:r w:rsidRPr="00975463">
        <w:rPr>
          <w:rFonts w:ascii="Arial" w:hAnsi="Arial" w:cs="Arial"/>
          <w:sz w:val="20"/>
        </w:rPr>
        <w:t xml:space="preserve">, List EO, </w:t>
      </w:r>
      <w:proofErr w:type="spellStart"/>
      <w:r w:rsidRPr="00975463">
        <w:rPr>
          <w:rFonts w:ascii="Arial" w:hAnsi="Arial" w:cs="Arial"/>
          <w:sz w:val="20"/>
        </w:rPr>
        <w:t>Coschigano</w:t>
      </w:r>
      <w:proofErr w:type="spellEnd"/>
      <w:r w:rsidRPr="00975463">
        <w:rPr>
          <w:rFonts w:ascii="Arial" w:hAnsi="Arial" w:cs="Arial"/>
          <w:sz w:val="20"/>
        </w:rPr>
        <w:t xml:space="preserve"> KT, </w:t>
      </w:r>
      <w:r w:rsidRPr="00975463">
        <w:rPr>
          <w:rFonts w:ascii="Arial" w:hAnsi="Arial" w:cs="Arial"/>
          <w:b/>
          <w:sz w:val="20"/>
        </w:rPr>
        <w:t>Behar K</w:t>
      </w:r>
      <w:r w:rsidRPr="00975463">
        <w:rPr>
          <w:rFonts w:ascii="Arial" w:hAnsi="Arial" w:cs="Arial"/>
          <w:sz w:val="20"/>
        </w:rPr>
        <w:t xml:space="preserve">, Kim JK, </w:t>
      </w:r>
      <w:proofErr w:type="spellStart"/>
      <w:r w:rsidRPr="00975463">
        <w:rPr>
          <w:rFonts w:ascii="Arial" w:hAnsi="Arial" w:cs="Arial"/>
          <w:sz w:val="20"/>
        </w:rPr>
        <w:t>Kopchick</w:t>
      </w:r>
      <w:proofErr w:type="spellEnd"/>
      <w:r w:rsidRPr="00975463">
        <w:rPr>
          <w:rFonts w:ascii="Arial" w:hAnsi="Arial" w:cs="Arial"/>
          <w:sz w:val="20"/>
        </w:rPr>
        <w:t xml:space="preserve"> JJ (2004) </w:t>
      </w:r>
      <w:r>
        <w:rPr>
          <w:rFonts w:ascii="Arial" w:hAnsi="Arial" w:cs="Arial"/>
          <w:sz w:val="20"/>
        </w:rPr>
        <w:t xml:space="preserve">Comparing adiposity profiles in three mouse models with altered GH signaling. Growth Hormone IGF Res. 14:309-18. </w:t>
      </w:r>
    </w:p>
    <w:p w:rsidR="00A15549" w:rsidRPr="00A15549" w:rsidRDefault="00A15549" w:rsidP="00A15549">
      <w:pPr>
        <w:ind w:left="180" w:right="-432" w:hanging="180"/>
        <w:rPr>
          <w:rFonts w:ascii="Arial" w:hAnsi="Arial" w:cs="Arial"/>
          <w:color w:val="000000"/>
          <w:sz w:val="20"/>
        </w:rPr>
      </w:pPr>
      <w:proofErr w:type="spellStart"/>
      <w:r w:rsidRPr="00A15549">
        <w:rPr>
          <w:rFonts w:ascii="Arial" w:hAnsi="Arial" w:cs="Arial"/>
          <w:color w:val="000000"/>
          <w:sz w:val="20"/>
        </w:rPr>
        <w:t>Shulman</w:t>
      </w:r>
      <w:proofErr w:type="spellEnd"/>
      <w:r w:rsidRPr="00A15549">
        <w:rPr>
          <w:rFonts w:ascii="Arial" w:hAnsi="Arial" w:cs="Arial"/>
          <w:color w:val="000000"/>
          <w:sz w:val="20"/>
        </w:rPr>
        <w:t xml:space="preserve"> RG, Rothman DL, </w:t>
      </w:r>
      <w:r w:rsidRPr="00A15549">
        <w:rPr>
          <w:rFonts w:ascii="Arial" w:hAnsi="Arial" w:cs="Arial"/>
          <w:b/>
          <w:color w:val="000000"/>
          <w:sz w:val="20"/>
        </w:rPr>
        <w:t>Behar KL</w:t>
      </w:r>
      <w:r w:rsidRPr="00A15549">
        <w:rPr>
          <w:rFonts w:ascii="Arial" w:hAnsi="Arial" w:cs="Arial"/>
          <w:color w:val="000000"/>
          <w:sz w:val="20"/>
        </w:rPr>
        <w:t xml:space="preserve">, </w:t>
      </w:r>
      <w:proofErr w:type="spellStart"/>
      <w:r w:rsidRPr="00A15549">
        <w:rPr>
          <w:rFonts w:ascii="Arial" w:hAnsi="Arial" w:cs="Arial"/>
          <w:color w:val="000000"/>
          <w:sz w:val="20"/>
        </w:rPr>
        <w:t>Hyder</w:t>
      </w:r>
      <w:proofErr w:type="spellEnd"/>
      <w:r w:rsidRPr="00A15549">
        <w:rPr>
          <w:rFonts w:ascii="Arial" w:hAnsi="Arial" w:cs="Arial"/>
          <w:color w:val="000000"/>
          <w:sz w:val="20"/>
        </w:rPr>
        <w:t xml:space="preserve"> F. (2004) Energetic basis of brain activity: implication for neuroimaging. Trends </w:t>
      </w:r>
      <w:proofErr w:type="spellStart"/>
      <w:r w:rsidRPr="00A15549">
        <w:rPr>
          <w:rFonts w:ascii="Arial" w:hAnsi="Arial" w:cs="Arial"/>
          <w:color w:val="000000"/>
          <w:sz w:val="20"/>
        </w:rPr>
        <w:t>Neurosci</w:t>
      </w:r>
      <w:proofErr w:type="spellEnd"/>
      <w:r w:rsidRPr="00A15549">
        <w:rPr>
          <w:rFonts w:ascii="Arial" w:hAnsi="Arial" w:cs="Arial"/>
          <w:color w:val="000000"/>
          <w:sz w:val="20"/>
        </w:rPr>
        <w:t xml:space="preserve"> (TINS). 27:489-95. </w:t>
      </w:r>
    </w:p>
    <w:p w:rsidR="00A15549" w:rsidRDefault="00A15549" w:rsidP="00A15549">
      <w:pPr>
        <w:rPr>
          <w:rFonts w:ascii="Arial" w:hAnsi="Arial" w:cs="Arial"/>
          <w:sz w:val="20"/>
        </w:rPr>
      </w:pPr>
      <w:r w:rsidRPr="00F804EC">
        <w:rPr>
          <w:rFonts w:ascii="Arial" w:hAnsi="Arial" w:cs="Arial"/>
          <w:sz w:val="20"/>
        </w:rPr>
        <w:t>Goddard</w:t>
      </w:r>
      <w:r>
        <w:rPr>
          <w:rFonts w:ascii="Arial" w:hAnsi="Arial" w:cs="Arial"/>
          <w:sz w:val="20"/>
        </w:rPr>
        <w:t xml:space="preserve"> </w:t>
      </w:r>
      <w:r w:rsidRPr="00F804EC">
        <w:rPr>
          <w:rFonts w:ascii="Arial" w:hAnsi="Arial" w:cs="Arial"/>
          <w:sz w:val="20"/>
        </w:rPr>
        <w:t xml:space="preserve">AW, Mason GF, </w:t>
      </w:r>
      <w:proofErr w:type="spellStart"/>
      <w:r w:rsidRPr="00F804EC">
        <w:rPr>
          <w:rFonts w:ascii="Arial" w:hAnsi="Arial" w:cs="Arial"/>
          <w:sz w:val="20"/>
        </w:rPr>
        <w:t>Appel</w:t>
      </w:r>
      <w:proofErr w:type="spellEnd"/>
      <w:r w:rsidRPr="00F804EC">
        <w:rPr>
          <w:rFonts w:ascii="Arial" w:hAnsi="Arial" w:cs="Arial"/>
          <w:sz w:val="20"/>
        </w:rPr>
        <w:t xml:space="preserve"> M, Rothman DL, </w:t>
      </w:r>
      <w:proofErr w:type="spellStart"/>
      <w:r w:rsidRPr="00F804EC">
        <w:rPr>
          <w:rFonts w:ascii="Arial" w:hAnsi="Arial" w:cs="Arial"/>
          <w:sz w:val="20"/>
        </w:rPr>
        <w:t>Gueorguie</w:t>
      </w:r>
      <w:r>
        <w:rPr>
          <w:rFonts w:ascii="Arial" w:hAnsi="Arial" w:cs="Arial"/>
          <w:sz w:val="20"/>
        </w:rPr>
        <w:t>va</w:t>
      </w:r>
      <w:proofErr w:type="spellEnd"/>
      <w:r>
        <w:rPr>
          <w:rFonts w:ascii="Arial" w:hAnsi="Arial" w:cs="Arial"/>
          <w:sz w:val="20"/>
        </w:rPr>
        <w:t xml:space="preserve"> R, </w:t>
      </w:r>
      <w:r w:rsidRPr="00F0278B">
        <w:rPr>
          <w:rFonts w:ascii="Arial" w:hAnsi="Arial" w:cs="Arial"/>
          <w:b/>
          <w:sz w:val="20"/>
        </w:rPr>
        <w:t>Behar KL</w:t>
      </w:r>
      <w:r>
        <w:rPr>
          <w:rFonts w:ascii="Arial" w:hAnsi="Arial" w:cs="Arial"/>
          <w:sz w:val="20"/>
        </w:rPr>
        <w:t>, Krystal JH (2004</w:t>
      </w:r>
      <w:r w:rsidRPr="00F804EC">
        <w:rPr>
          <w:rFonts w:ascii="Arial" w:hAnsi="Arial" w:cs="Arial"/>
          <w:sz w:val="20"/>
        </w:rPr>
        <w:t xml:space="preserve">) Reduced cortical GABA </w:t>
      </w:r>
    </w:p>
    <w:p w:rsidR="00F0278B" w:rsidRDefault="00A15549" w:rsidP="00F0278B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</w:t>
      </w:r>
      <w:r w:rsidRPr="00F804EC">
        <w:rPr>
          <w:rFonts w:ascii="Arial" w:hAnsi="Arial" w:cs="Arial"/>
          <w:sz w:val="20"/>
        </w:rPr>
        <w:t xml:space="preserve">neuronal response to benzodiazepine administration in panic disorder. </w:t>
      </w:r>
      <w:r w:rsidRPr="00F0278B">
        <w:rPr>
          <w:rFonts w:ascii="Arial" w:hAnsi="Arial" w:cs="Arial"/>
          <w:sz w:val="20"/>
        </w:rPr>
        <w:t xml:space="preserve">Amer. J </w:t>
      </w:r>
      <w:proofErr w:type="spellStart"/>
      <w:r w:rsidRPr="00F0278B">
        <w:rPr>
          <w:rFonts w:ascii="Arial" w:hAnsi="Arial" w:cs="Arial"/>
          <w:sz w:val="20"/>
        </w:rPr>
        <w:t>Psychiat</w:t>
      </w:r>
      <w:proofErr w:type="spellEnd"/>
      <w:r w:rsidRPr="00F0278B">
        <w:rPr>
          <w:rFonts w:ascii="Arial" w:hAnsi="Arial" w:cs="Arial"/>
          <w:sz w:val="20"/>
        </w:rPr>
        <w:t xml:space="preserve">., </w:t>
      </w:r>
      <w:r w:rsidR="00F0278B" w:rsidRPr="00F0278B">
        <w:rPr>
          <w:rFonts w:ascii="Arial" w:hAnsi="Arial" w:cs="Arial"/>
          <w:sz w:val="20"/>
        </w:rPr>
        <w:t xml:space="preserve">161(12):2186-93. </w:t>
      </w:r>
    </w:p>
    <w:p w:rsidR="00A15549" w:rsidRDefault="00A15549" w:rsidP="00F0278B">
      <w:pPr>
        <w:ind w:left="180" w:hanging="180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D170BE">
            <w:rPr>
              <w:rFonts w:ascii="Arial" w:hAnsi="Arial" w:cs="Arial"/>
              <w:sz w:val="20"/>
            </w:rPr>
            <w:t>Patel</w:t>
          </w:r>
        </w:smartTag>
        <w:r w:rsidRPr="00D170BE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State">
          <w:r w:rsidRPr="00D170BE">
            <w:rPr>
              <w:rFonts w:ascii="Arial" w:hAnsi="Arial" w:cs="Arial"/>
              <w:sz w:val="20"/>
            </w:rPr>
            <w:t>AB</w:t>
          </w:r>
        </w:smartTag>
      </w:smartTag>
      <w:r w:rsidRPr="00D170BE">
        <w:rPr>
          <w:rFonts w:ascii="Arial" w:hAnsi="Arial" w:cs="Arial"/>
          <w:sz w:val="20"/>
        </w:rPr>
        <w:t xml:space="preserve">, de Graaf RA, Mason GF, </w:t>
      </w:r>
      <w:proofErr w:type="spellStart"/>
      <w:r w:rsidRPr="00D170BE">
        <w:rPr>
          <w:rFonts w:ascii="Arial" w:hAnsi="Arial" w:cs="Arial"/>
          <w:sz w:val="20"/>
        </w:rPr>
        <w:t>Kanamatsu</w:t>
      </w:r>
      <w:proofErr w:type="spellEnd"/>
      <w:r w:rsidRPr="00D170BE">
        <w:rPr>
          <w:rFonts w:ascii="Arial" w:hAnsi="Arial" w:cs="Arial"/>
          <w:sz w:val="20"/>
        </w:rPr>
        <w:t xml:space="preserve"> T, Rothma</w:t>
      </w:r>
      <w:r>
        <w:rPr>
          <w:rFonts w:ascii="Arial" w:hAnsi="Arial" w:cs="Arial"/>
          <w:sz w:val="20"/>
        </w:rPr>
        <w:t xml:space="preserve">n DL, </w:t>
      </w:r>
      <w:proofErr w:type="spellStart"/>
      <w:r>
        <w:rPr>
          <w:rFonts w:ascii="Arial" w:hAnsi="Arial" w:cs="Arial"/>
          <w:sz w:val="20"/>
        </w:rPr>
        <w:t>Shulman</w:t>
      </w:r>
      <w:proofErr w:type="spellEnd"/>
      <w:r>
        <w:rPr>
          <w:rFonts w:ascii="Arial" w:hAnsi="Arial" w:cs="Arial"/>
          <w:sz w:val="20"/>
        </w:rPr>
        <w:t xml:space="preserve"> RG, </w:t>
      </w:r>
      <w:r w:rsidRPr="00F0278B">
        <w:rPr>
          <w:rFonts w:ascii="Arial" w:hAnsi="Arial" w:cs="Arial"/>
          <w:b/>
          <w:sz w:val="20"/>
        </w:rPr>
        <w:t>Behar KL</w:t>
      </w:r>
      <w:r>
        <w:rPr>
          <w:rFonts w:ascii="Arial" w:hAnsi="Arial" w:cs="Arial"/>
          <w:sz w:val="20"/>
        </w:rPr>
        <w:t xml:space="preserve"> (2004</w:t>
      </w:r>
      <w:r w:rsidRPr="00D170BE">
        <w:rPr>
          <w:rFonts w:ascii="Arial" w:hAnsi="Arial" w:cs="Arial"/>
          <w:sz w:val="20"/>
        </w:rPr>
        <w:t xml:space="preserve">) Glutamatergic neurotransmission and neuronal glucose oxidation are coupled during intense neuronal activation. J. </w:t>
      </w:r>
      <w:proofErr w:type="spellStart"/>
      <w:r w:rsidRPr="00D170BE">
        <w:rPr>
          <w:rFonts w:ascii="Arial" w:hAnsi="Arial" w:cs="Arial"/>
          <w:sz w:val="20"/>
        </w:rPr>
        <w:t>Cereb</w:t>
      </w:r>
      <w:proofErr w:type="spellEnd"/>
      <w:r w:rsidRPr="00D170BE">
        <w:rPr>
          <w:rFonts w:ascii="Arial" w:hAnsi="Arial" w:cs="Arial"/>
          <w:sz w:val="20"/>
        </w:rPr>
        <w:t xml:space="preserve">. Blood Flow </w:t>
      </w:r>
      <w:proofErr w:type="spellStart"/>
      <w:r w:rsidRPr="00D170BE">
        <w:rPr>
          <w:rFonts w:ascii="Arial" w:hAnsi="Arial" w:cs="Arial"/>
          <w:sz w:val="20"/>
        </w:rPr>
        <w:t>Metab</w:t>
      </w:r>
      <w:proofErr w:type="spellEnd"/>
      <w:r w:rsidRPr="00D170BE">
        <w:rPr>
          <w:rFonts w:ascii="Arial" w:hAnsi="Arial" w:cs="Arial"/>
          <w:sz w:val="20"/>
        </w:rPr>
        <w:t>.,</w:t>
      </w:r>
      <w:r w:rsidR="00902E47" w:rsidRPr="00902E47">
        <w:rPr>
          <w:rFonts w:ascii="Arial" w:hAnsi="Arial" w:cs="Arial"/>
          <w:sz w:val="20"/>
        </w:rPr>
        <w:t xml:space="preserve"> </w:t>
      </w:r>
      <w:r w:rsidR="00902E47">
        <w:rPr>
          <w:rFonts w:ascii="Arial" w:hAnsi="Arial" w:cs="Arial"/>
          <w:sz w:val="20"/>
        </w:rPr>
        <w:t>24(9):972-</w:t>
      </w:r>
      <w:r w:rsidR="00902E47" w:rsidRPr="00902E47">
        <w:rPr>
          <w:rFonts w:ascii="Arial" w:hAnsi="Arial" w:cs="Arial"/>
          <w:sz w:val="20"/>
        </w:rPr>
        <w:t>85</w:t>
      </w:r>
      <w:r w:rsidR="00902E47">
        <w:rPr>
          <w:rFonts w:ascii="Arial" w:hAnsi="Arial" w:cs="Arial"/>
          <w:sz w:val="20"/>
        </w:rPr>
        <w:t>.</w:t>
      </w:r>
    </w:p>
    <w:p w:rsidR="00A15549" w:rsidRPr="002C734F" w:rsidRDefault="00A15549" w:rsidP="00A15549">
      <w:pPr>
        <w:ind w:left="180" w:hanging="180"/>
        <w:rPr>
          <w:rFonts w:ascii="Arial" w:hAnsi="Arial" w:cs="Arial"/>
          <w:sz w:val="20"/>
        </w:rPr>
      </w:pPr>
      <w:r w:rsidRPr="00FE7251">
        <w:rPr>
          <w:rFonts w:ascii="Arial" w:hAnsi="Arial" w:cs="Arial"/>
          <w:sz w:val="20"/>
        </w:rPr>
        <w:t xml:space="preserve">Patel AB, Chowdhury GMI, de Graaf RA, </w:t>
      </w:r>
      <w:r>
        <w:rPr>
          <w:rFonts w:ascii="Arial" w:hAnsi="Arial" w:cs="Arial"/>
          <w:sz w:val="20"/>
        </w:rPr>
        <w:t xml:space="preserve">Rothman DL, </w:t>
      </w:r>
      <w:proofErr w:type="spellStart"/>
      <w:r w:rsidRPr="00FE7251">
        <w:rPr>
          <w:rFonts w:ascii="Arial" w:hAnsi="Arial" w:cs="Arial"/>
          <w:sz w:val="20"/>
        </w:rPr>
        <w:t>Shulman</w:t>
      </w:r>
      <w:proofErr w:type="spellEnd"/>
      <w:r w:rsidRPr="00FE7251">
        <w:rPr>
          <w:rFonts w:ascii="Arial" w:hAnsi="Arial" w:cs="Arial"/>
          <w:sz w:val="20"/>
        </w:rPr>
        <w:t xml:space="preserve"> RG, </w:t>
      </w:r>
      <w:r w:rsidRPr="00FE7251">
        <w:rPr>
          <w:rFonts w:ascii="Arial" w:hAnsi="Arial" w:cs="Arial"/>
          <w:b/>
          <w:sz w:val="20"/>
        </w:rPr>
        <w:t>Behar KL</w:t>
      </w:r>
      <w:r w:rsidRPr="00FE7251">
        <w:rPr>
          <w:rFonts w:ascii="Arial" w:hAnsi="Arial" w:cs="Arial"/>
          <w:sz w:val="20"/>
        </w:rPr>
        <w:t xml:space="preserve"> (200</w:t>
      </w:r>
      <w:r w:rsidR="00FA307A">
        <w:rPr>
          <w:rFonts w:ascii="Arial" w:hAnsi="Arial" w:cs="Arial"/>
          <w:sz w:val="20"/>
        </w:rPr>
        <w:t>5</w:t>
      </w:r>
      <w:r w:rsidRPr="00FE7251">
        <w:rPr>
          <w:rFonts w:ascii="Arial" w:hAnsi="Arial" w:cs="Arial"/>
          <w:sz w:val="20"/>
        </w:rPr>
        <w:t>)</w:t>
      </w:r>
      <w:r>
        <w:rPr>
          <w:rFonts w:ascii="Arial" w:hAnsi="Arial" w:cs="Arial"/>
          <w:sz w:val="20"/>
        </w:rPr>
        <w:t xml:space="preserve"> Cerebral pyruvate carboxylase flux is unaltered during bicuculline-seizures. J </w:t>
      </w:r>
      <w:proofErr w:type="spellStart"/>
      <w:r>
        <w:rPr>
          <w:rFonts w:ascii="Arial" w:hAnsi="Arial" w:cs="Arial"/>
          <w:sz w:val="20"/>
        </w:rPr>
        <w:t>Neuro</w:t>
      </w:r>
      <w:r w:rsidR="00FA307A">
        <w:rPr>
          <w:rFonts w:ascii="Arial" w:hAnsi="Arial" w:cs="Arial"/>
          <w:sz w:val="20"/>
        </w:rPr>
        <w:t>sci</w:t>
      </w:r>
      <w:proofErr w:type="spellEnd"/>
      <w:r>
        <w:rPr>
          <w:rFonts w:ascii="Arial" w:hAnsi="Arial" w:cs="Arial"/>
          <w:sz w:val="20"/>
        </w:rPr>
        <w:t>. Res</w:t>
      </w:r>
      <w:r w:rsidRPr="002C734F">
        <w:rPr>
          <w:rFonts w:ascii="Arial" w:hAnsi="Arial" w:cs="Arial"/>
          <w:sz w:val="20"/>
        </w:rPr>
        <w:t>.,</w:t>
      </w:r>
      <w:r w:rsidR="002C734F" w:rsidRPr="002C734F">
        <w:rPr>
          <w:rFonts w:ascii="Arial" w:hAnsi="Arial" w:cs="Arial"/>
          <w:sz w:val="20"/>
        </w:rPr>
        <w:t xml:space="preserve"> 79(1-2):128-138</w:t>
      </w:r>
      <w:r w:rsidRPr="002C734F">
        <w:rPr>
          <w:rFonts w:ascii="Arial" w:hAnsi="Arial" w:cs="Arial"/>
          <w:sz w:val="20"/>
        </w:rPr>
        <w:t>.</w:t>
      </w:r>
    </w:p>
    <w:p w:rsidR="002C734F" w:rsidRDefault="002C734F">
      <w:pPr>
        <w:rPr>
          <w:rFonts w:ascii="Arial" w:hAnsi="Arial" w:cs="Arial"/>
          <w:sz w:val="20"/>
        </w:rPr>
      </w:pPr>
      <w:r w:rsidRPr="002C734F">
        <w:rPr>
          <w:rFonts w:ascii="Arial" w:hAnsi="Arial" w:cs="Arial"/>
          <w:sz w:val="20"/>
        </w:rPr>
        <w:t xml:space="preserve">Patel AB, de Graaf RA, Mason GF, Rothman DL, </w:t>
      </w:r>
      <w:proofErr w:type="spellStart"/>
      <w:r w:rsidRPr="002C734F">
        <w:rPr>
          <w:rFonts w:ascii="Arial" w:hAnsi="Arial" w:cs="Arial"/>
          <w:sz w:val="20"/>
        </w:rPr>
        <w:t>Shulman</w:t>
      </w:r>
      <w:proofErr w:type="spellEnd"/>
      <w:r w:rsidRPr="002C734F">
        <w:rPr>
          <w:rFonts w:ascii="Arial" w:hAnsi="Arial" w:cs="Arial"/>
          <w:sz w:val="20"/>
        </w:rPr>
        <w:t xml:space="preserve"> RG, </w:t>
      </w:r>
      <w:r w:rsidRPr="002C734F">
        <w:rPr>
          <w:rFonts w:ascii="Arial" w:hAnsi="Arial" w:cs="Arial"/>
          <w:b/>
          <w:sz w:val="20"/>
        </w:rPr>
        <w:t>Behar KL</w:t>
      </w:r>
      <w:r w:rsidRPr="002C734F">
        <w:rPr>
          <w:rFonts w:ascii="Arial" w:hAnsi="Arial" w:cs="Arial"/>
          <w:sz w:val="20"/>
        </w:rPr>
        <w:t xml:space="preserve"> (2005) The contribution of GABA to</w:t>
      </w:r>
    </w:p>
    <w:p w:rsidR="00873FEC" w:rsidRPr="002C734F" w:rsidRDefault="002C734F" w:rsidP="002C734F">
      <w:pPr>
        <w:ind w:left="180"/>
        <w:rPr>
          <w:rFonts w:ascii="Arial" w:hAnsi="Arial" w:cs="Arial"/>
          <w:sz w:val="20"/>
        </w:rPr>
      </w:pPr>
      <w:r w:rsidRPr="002C734F">
        <w:rPr>
          <w:rFonts w:ascii="Arial" w:hAnsi="Arial" w:cs="Arial"/>
          <w:sz w:val="20"/>
        </w:rPr>
        <w:t xml:space="preserve">glutamate/glutamine cycling and energy metabolism in the rat cortex in vivo. Proc </w:t>
      </w:r>
      <w:proofErr w:type="spellStart"/>
      <w:r w:rsidRPr="002C734F">
        <w:rPr>
          <w:rFonts w:ascii="Arial" w:hAnsi="Arial" w:cs="Arial"/>
          <w:sz w:val="20"/>
        </w:rPr>
        <w:t>Natl</w:t>
      </w:r>
      <w:proofErr w:type="spellEnd"/>
      <w:r w:rsidRPr="002C734F">
        <w:rPr>
          <w:rFonts w:ascii="Arial" w:hAnsi="Arial" w:cs="Arial"/>
          <w:sz w:val="20"/>
        </w:rPr>
        <w:t xml:space="preserve"> </w:t>
      </w:r>
      <w:proofErr w:type="spellStart"/>
      <w:r w:rsidRPr="002C734F">
        <w:rPr>
          <w:rFonts w:ascii="Arial" w:hAnsi="Arial" w:cs="Arial"/>
          <w:sz w:val="20"/>
        </w:rPr>
        <w:t>Acad</w:t>
      </w:r>
      <w:proofErr w:type="spellEnd"/>
      <w:r w:rsidRPr="002C734F">
        <w:rPr>
          <w:rFonts w:ascii="Arial" w:hAnsi="Arial" w:cs="Arial"/>
          <w:sz w:val="20"/>
        </w:rPr>
        <w:t xml:space="preserve"> </w:t>
      </w:r>
      <w:proofErr w:type="spellStart"/>
      <w:r w:rsidRPr="002C734F">
        <w:rPr>
          <w:rFonts w:ascii="Arial" w:hAnsi="Arial" w:cs="Arial"/>
          <w:sz w:val="20"/>
        </w:rPr>
        <w:t>Sci</w:t>
      </w:r>
      <w:proofErr w:type="spellEnd"/>
      <w:r w:rsidRPr="002C734F">
        <w:rPr>
          <w:rFonts w:ascii="Arial" w:hAnsi="Arial" w:cs="Arial"/>
          <w:sz w:val="20"/>
        </w:rPr>
        <w:t xml:space="preserve"> 102(15):5588-5593.</w:t>
      </w:r>
    </w:p>
    <w:p w:rsidR="00FA307A" w:rsidRPr="00F0278B" w:rsidRDefault="00FA307A" w:rsidP="00FA307A">
      <w:pPr>
        <w:ind w:left="180" w:hanging="180"/>
        <w:rPr>
          <w:rFonts w:ascii="Arial" w:hAnsi="Arial" w:cs="Arial"/>
          <w:sz w:val="20"/>
          <w:lang w:val="nl-NL"/>
        </w:rPr>
      </w:pPr>
      <w:proofErr w:type="spellStart"/>
      <w:r w:rsidRPr="00F0278B">
        <w:rPr>
          <w:rFonts w:ascii="Arial" w:hAnsi="Arial" w:cs="Arial"/>
          <w:sz w:val="20"/>
        </w:rPr>
        <w:t>Papademetris</w:t>
      </w:r>
      <w:proofErr w:type="spellEnd"/>
      <w:r w:rsidRPr="00F0278B">
        <w:rPr>
          <w:rFonts w:ascii="Arial" w:hAnsi="Arial" w:cs="Arial"/>
          <w:sz w:val="20"/>
        </w:rPr>
        <w:t xml:space="preserve"> X, </w:t>
      </w:r>
      <w:proofErr w:type="spellStart"/>
      <w:r w:rsidRPr="00F0278B">
        <w:rPr>
          <w:rFonts w:ascii="Arial" w:hAnsi="Arial" w:cs="Arial"/>
          <w:sz w:val="20"/>
        </w:rPr>
        <w:t>Shkarin</w:t>
      </w:r>
      <w:proofErr w:type="spellEnd"/>
      <w:r w:rsidRPr="00F0278B">
        <w:rPr>
          <w:rFonts w:ascii="Arial" w:hAnsi="Arial" w:cs="Arial"/>
          <w:sz w:val="20"/>
        </w:rPr>
        <w:t xml:space="preserve"> P, </w:t>
      </w:r>
      <w:proofErr w:type="spellStart"/>
      <w:r w:rsidRPr="00F0278B">
        <w:rPr>
          <w:rFonts w:ascii="Arial" w:hAnsi="Arial" w:cs="Arial"/>
          <w:sz w:val="20"/>
        </w:rPr>
        <w:t>Staib</w:t>
      </w:r>
      <w:proofErr w:type="spellEnd"/>
      <w:r w:rsidRPr="00F0278B">
        <w:rPr>
          <w:rFonts w:ascii="Arial" w:hAnsi="Arial" w:cs="Arial"/>
          <w:sz w:val="20"/>
        </w:rPr>
        <w:t xml:space="preserve"> LH, </w:t>
      </w:r>
      <w:r w:rsidRPr="00F0278B">
        <w:rPr>
          <w:rFonts w:ascii="Arial" w:hAnsi="Arial" w:cs="Arial"/>
          <w:b/>
          <w:sz w:val="20"/>
        </w:rPr>
        <w:t>Behar KL</w:t>
      </w:r>
      <w:r w:rsidRPr="00F0278B">
        <w:rPr>
          <w:rFonts w:ascii="Arial" w:hAnsi="Arial" w:cs="Arial"/>
          <w:sz w:val="20"/>
        </w:rPr>
        <w:t xml:space="preserve"> (2005) Regional whole body fat quantification in mice. </w:t>
      </w:r>
      <w:r w:rsidRPr="00F0278B">
        <w:rPr>
          <w:rFonts w:ascii="Arial" w:hAnsi="Arial" w:cs="Arial"/>
          <w:sz w:val="20"/>
          <w:lang w:val="nl-NL"/>
        </w:rPr>
        <w:t xml:space="preserve">Infor Proc Med Imag IPMI, Springer-Verlag, G.E. Christensen, M. Sonka, Eds., LNCS 3565, Springer-Verlag, </w:t>
      </w:r>
      <w:r w:rsidR="003106FE">
        <w:rPr>
          <w:rFonts w:ascii="Arial" w:hAnsi="Arial" w:cs="Arial"/>
          <w:sz w:val="20"/>
          <w:lang w:val="nl-NL"/>
        </w:rPr>
        <w:t xml:space="preserve">vol 19: </w:t>
      </w:r>
      <w:r w:rsidRPr="00F0278B">
        <w:rPr>
          <w:rFonts w:ascii="Arial" w:hAnsi="Arial" w:cs="Arial"/>
          <w:sz w:val="20"/>
          <w:lang w:val="nl-NL"/>
        </w:rPr>
        <w:t>p.369-380.</w:t>
      </w:r>
    </w:p>
    <w:p w:rsidR="00FA307A" w:rsidRPr="00F0278B" w:rsidRDefault="00FA307A" w:rsidP="00FA307A">
      <w:pPr>
        <w:ind w:left="180" w:hanging="180"/>
        <w:rPr>
          <w:rFonts w:ascii="Arial" w:hAnsi="Arial" w:cs="Arial"/>
          <w:sz w:val="20"/>
        </w:rPr>
      </w:pPr>
      <w:smartTag w:uri="urn:schemas-microsoft-com:office:smarttags" w:element="place">
        <w:smartTag w:uri="urn:schemas-microsoft-com:office:smarttags" w:element="City">
          <w:r w:rsidRPr="00F0278B">
            <w:rPr>
              <w:rFonts w:ascii="Arial" w:hAnsi="Arial" w:cs="Arial"/>
              <w:sz w:val="20"/>
            </w:rPr>
            <w:t>Patel</w:t>
          </w:r>
        </w:smartTag>
        <w:r w:rsidRPr="00F0278B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State">
          <w:r w:rsidRPr="00F0278B">
            <w:rPr>
              <w:rFonts w:ascii="Arial" w:hAnsi="Arial" w:cs="Arial"/>
              <w:sz w:val="20"/>
            </w:rPr>
            <w:t>AB</w:t>
          </w:r>
        </w:smartTag>
      </w:smartTag>
      <w:r w:rsidRPr="00F0278B">
        <w:rPr>
          <w:rFonts w:ascii="Arial" w:hAnsi="Arial" w:cs="Arial"/>
          <w:sz w:val="20"/>
        </w:rPr>
        <w:t xml:space="preserve">, de Graaf RA, Martin DL, </w:t>
      </w:r>
      <w:proofErr w:type="spellStart"/>
      <w:r w:rsidRPr="00F0278B">
        <w:rPr>
          <w:rFonts w:ascii="Arial" w:hAnsi="Arial" w:cs="Arial"/>
          <w:sz w:val="20"/>
        </w:rPr>
        <w:t>Battaglioli</w:t>
      </w:r>
      <w:proofErr w:type="spellEnd"/>
      <w:r w:rsidRPr="00F0278B">
        <w:rPr>
          <w:rFonts w:ascii="Arial" w:hAnsi="Arial" w:cs="Arial"/>
          <w:sz w:val="20"/>
        </w:rPr>
        <w:t xml:space="preserve">, </w:t>
      </w:r>
      <w:r w:rsidRPr="00F0278B">
        <w:rPr>
          <w:rFonts w:ascii="Arial" w:hAnsi="Arial" w:cs="Arial"/>
          <w:b/>
          <w:sz w:val="20"/>
        </w:rPr>
        <w:t>Behar KL</w:t>
      </w:r>
      <w:r w:rsidRPr="00F0278B">
        <w:rPr>
          <w:rFonts w:ascii="Arial" w:hAnsi="Arial" w:cs="Arial"/>
          <w:sz w:val="20"/>
        </w:rPr>
        <w:t xml:space="preserve"> (200</w:t>
      </w:r>
      <w:r>
        <w:rPr>
          <w:rFonts w:ascii="Arial" w:hAnsi="Arial" w:cs="Arial"/>
          <w:sz w:val="20"/>
        </w:rPr>
        <w:t>6</w:t>
      </w:r>
      <w:r w:rsidRPr="00F0278B">
        <w:rPr>
          <w:rFonts w:ascii="Arial" w:hAnsi="Arial" w:cs="Arial"/>
          <w:sz w:val="20"/>
        </w:rPr>
        <w:t>) Evidence that GAD</w:t>
      </w:r>
      <w:r w:rsidRPr="00F0278B">
        <w:rPr>
          <w:rFonts w:ascii="Arial" w:hAnsi="Arial" w:cs="Arial"/>
          <w:sz w:val="20"/>
          <w:vertAlign w:val="subscript"/>
        </w:rPr>
        <w:t xml:space="preserve">65 </w:t>
      </w:r>
      <w:r w:rsidRPr="00F0278B">
        <w:rPr>
          <w:rFonts w:ascii="Arial" w:hAnsi="Arial" w:cs="Arial"/>
          <w:sz w:val="20"/>
        </w:rPr>
        <w:t xml:space="preserve">mediates increased GABA synthesis during intense neuronal activity in vivo.  J </w:t>
      </w:r>
      <w:proofErr w:type="spellStart"/>
      <w:r w:rsidRPr="00F0278B">
        <w:rPr>
          <w:rFonts w:ascii="Arial" w:hAnsi="Arial" w:cs="Arial"/>
          <w:sz w:val="20"/>
        </w:rPr>
        <w:t>Neurochem</w:t>
      </w:r>
      <w:proofErr w:type="spellEnd"/>
      <w:r w:rsidRPr="00F0278B">
        <w:rPr>
          <w:rFonts w:ascii="Arial" w:hAnsi="Arial" w:cs="Arial"/>
          <w:sz w:val="20"/>
        </w:rPr>
        <w:t>, 97(2):385-396.</w:t>
      </w:r>
    </w:p>
    <w:p w:rsidR="00717D8D" w:rsidRDefault="00717D8D" w:rsidP="00717D8D">
      <w:pPr>
        <w:ind w:left="180" w:hanging="180"/>
        <w:rPr>
          <w:rFonts w:ascii="Arial" w:hAnsi="Arial" w:cs="Arial"/>
          <w:sz w:val="20"/>
        </w:rPr>
      </w:pPr>
      <w:r w:rsidRPr="00F0278B">
        <w:rPr>
          <w:rFonts w:ascii="Arial" w:hAnsi="Arial" w:cs="Arial"/>
          <w:sz w:val="20"/>
        </w:rPr>
        <w:t xml:space="preserve">de Graaf RA, </w:t>
      </w:r>
      <w:smartTag w:uri="urn:schemas-microsoft-com:office:smarttags" w:element="place">
        <w:smartTag w:uri="urn:schemas-microsoft-com:office:smarttags" w:element="City">
          <w:r w:rsidRPr="00F0278B">
            <w:rPr>
              <w:rFonts w:ascii="Arial" w:hAnsi="Arial" w:cs="Arial"/>
              <w:sz w:val="20"/>
            </w:rPr>
            <w:t>Patel</w:t>
          </w:r>
        </w:smartTag>
        <w:r w:rsidRPr="00F0278B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State">
          <w:r w:rsidRPr="00F0278B">
            <w:rPr>
              <w:rFonts w:ascii="Arial" w:hAnsi="Arial" w:cs="Arial"/>
              <w:sz w:val="20"/>
            </w:rPr>
            <w:t>AB</w:t>
          </w:r>
        </w:smartTag>
      </w:smartTag>
      <w:r w:rsidRPr="00F0278B">
        <w:rPr>
          <w:rFonts w:ascii="Arial" w:hAnsi="Arial" w:cs="Arial"/>
          <w:sz w:val="20"/>
        </w:rPr>
        <w:t xml:space="preserve">, Rothman DL, </w:t>
      </w:r>
      <w:r w:rsidRPr="00F0278B">
        <w:rPr>
          <w:rFonts w:ascii="Arial" w:hAnsi="Arial" w:cs="Arial"/>
          <w:b/>
          <w:sz w:val="20"/>
        </w:rPr>
        <w:t>Behar KL</w:t>
      </w:r>
      <w:r w:rsidRPr="00F0278B">
        <w:rPr>
          <w:rFonts w:ascii="Arial" w:hAnsi="Arial" w:cs="Arial"/>
          <w:sz w:val="20"/>
        </w:rPr>
        <w:t xml:space="preserve"> (200</w:t>
      </w:r>
      <w:r>
        <w:rPr>
          <w:rFonts w:ascii="Arial" w:hAnsi="Arial" w:cs="Arial"/>
          <w:sz w:val="20"/>
        </w:rPr>
        <w:t>6</w:t>
      </w:r>
      <w:r w:rsidRPr="00F0278B">
        <w:rPr>
          <w:rFonts w:ascii="Arial" w:hAnsi="Arial" w:cs="Arial"/>
          <w:sz w:val="20"/>
        </w:rPr>
        <w:t xml:space="preserve">) Acute regulation of steady-state GABA levels following GABA-transaminase inhibition in rat cerebral cortex. </w:t>
      </w:r>
      <w:proofErr w:type="spellStart"/>
      <w:r w:rsidRPr="00F0278B">
        <w:rPr>
          <w:rFonts w:ascii="Arial" w:hAnsi="Arial" w:cs="Arial"/>
          <w:sz w:val="20"/>
        </w:rPr>
        <w:t>Neurochem</w:t>
      </w:r>
      <w:proofErr w:type="spellEnd"/>
      <w:r w:rsidRPr="00F0278B">
        <w:rPr>
          <w:rFonts w:ascii="Arial" w:hAnsi="Arial" w:cs="Arial"/>
          <w:sz w:val="20"/>
        </w:rPr>
        <w:t xml:space="preserve">. </w:t>
      </w:r>
      <w:proofErr w:type="spellStart"/>
      <w:r w:rsidRPr="00F0278B">
        <w:rPr>
          <w:rFonts w:ascii="Arial" w:hAnsi="Arial" w:cs="Arial"/>
          <w:sz w:val="20"/>
        </w:rPr>
        <w:t>Internatl</w:t>
      </w:r>
      <w:proofErr w:type="spellEnd"/>
      <w:r w:rsidRPr="00F0278B">
        <w:rPr>
          <w:rFonts w:ascii="Arial" w:hAnsi="Arial" w:cs="Arial"/>
          <w:sz w:val="20"/>
        </w:rPr>
        <w:t>. 48(6-7):508-514.</w:t>
      </w:r>
    </w:p>
    <w:p w:rsidR="00FA307A" w:rsidRPr="00F0278B" w:rsidRDefault="00FA307A" w:rsidP="00FA307A">
      <w:pPr>
        <w:ind w:left="180" w:hanging="180"/>
        <w:rPr>
          <w:rFonts w:ascii="Arial" w:hAnsi="Arial" w:cs="Arial"/>
          <w:sz w:val="20"/>
        </w:rPr>
      </w:pPr>
      <w:r w:rsidRPr="00F0278B">
        <w:rPr>
          <w:rFonts w:ascii="Arial" w:hAnsi="Arial" w:cs="Arial"/>
          <w:sz w:val="20"/>
        </w:rPr>
        <w:t xml:space="preserve">Kida I, Smith AJ, </w:t>
      </w:r>
      <w:proofErr w:type="spellStart"/>
      <w:r w:rsidRPr="00F0278B">
        <w:rPr>
          <w:rFonts w:ascii="Arial" w:hAnsi="Arial" w:cs="Arial"/>
          <w:sz w:val="20"/>
        </w:rPr>
        <w:t>Blumenfeld</w:t>
      </w:r>
      <w:proofErr w:type="spellEnd"/>
      <w:r w:rsidRPr="00F0278B">
        <w:rPr>
          <w:rFonts w:ascii="Arial" w:hAnsi="Arial" w:cs="Arial"/>
          <w:sz w:val="20"/>
        </w:rPr>
        <w:t xml:space="preserve"> H, </w:t>
      </w:r>
      <w:r w:rsidRPr="00F0278B">
        <w:rPr>
          <w:rFonts w:ascii="Arial" w:hAnsi="Arial" w:cs="Arial"/>
          <w:b/>
          <w:sz w:val="20"/>
        </w:rPr>
        <w:t>Behar KL</w:t>
      </w:r>
      <w:r w:rsidRPr="00F0278B">
        <w:rPr>
          <w:rFonts w:ascii="Arial" w:hAnsi="Arial" w:cs="Arial"/>
          <w:sz w:val="20"/>
        </w:rPr>
        <w:t xml:space="preserve">, </w:t>
      </w:r>
      <w:proofErr w:type="spellStart"/>
      <w:r w:rsidRPr="00F0278B">
        <w:rPr>
          <w:rFonts w:ascii="Arial" w:hAnsi="Arial" w:cs="Arial"/>
          <w:sz w:val="20"/>
        </w:rPr>
        <w:t>Hyder</w:t>
      </w:r>
      <w:proofErr w:type="spellEnd"/>
      <w:r w:rsidRPr="00F0278B">
        <w:rPr>
          <w:rFonts w:ascii="Arial" w:hAnsi="Arial" w:cs="Arial"/>
          <w:sz w:val="20"/>
        </w:rPr>
        <w:t xml:space="preserve"> F (2006) </w:t>
      </w:r>
      <w:proofErr w:type="spellStart"/>
      <w:r w:rsidRPr="00F0278B">
        <w:rPr>
          <w:rFonts w:ascii="Arial" w:hAnsi="Arial" w:cs="Arial"/>
          <w:sz w:val="20"/>
        </w:rPr>
        <w:t>Lamotrigine</w:t>
      </w:r>
      <w:proofErr w:type="spellEnd"/>
      <w:r w:rsidRPr="00F0278B">
        <w:rPr>
          <w:rFonts w:ascii="Arial" w:hAnsi="Arial" w:cs="Arial"/>
          <w:sz w:val="20"/>
        </w:rPr>
        <w:t xml:space="preserve"> suppresses </w:t>
      </w:r>
      <w:proofErr w:type="spellStart"/>
      <w:r w:rsidRPr="00F0278B">
        <w:rPr>
          <w:rFonts w:ascii="Arial" w:hAnsi="Arial" w:cs="Arial"/>
          <w:sz w:val="20"/>
        </w:rPr>
        <w:t>neurophysiological</w:t>
      </w:r>
      <w:proofErr w:type="spellEnd"/>
      <w:r w:rsidRPr="00F0278B">
        <w:rPr>
          <w:rFonts w:ascii="Arial" w:hAnsi="Arial" w:cs="Arial"/>
          <w:sz w:val="20"/>
        </w:rPr>
        <w:t xml:space="preserve"> responses to somatosensory stimulation in the rodent. </w:t>
      </w:r>
      <w:proofErr w:type="spellStart"/>
      <w:r w:rsidRPr="00F0278B">
        <w:rPr>
          <w:rFonts w:ascii="Arial" w:hAnsi="Arial" w:cs="Arial"/>
          <w:sz w:val="20"/>
        </w:rPr>
        <w:t>NeuroImag</w:t>
      </w:r>
      <w:proofErr w:type="spellEnd"/>
      <w:r w:rsidRPr="00F0278B">
        <w:rPr>
          <w:rFonts w:ascii="Arial" w:hAnsi="Arial" w:cs="Arial"/>
          <w:sz w:val="20"/>
        </w:rPr>
        <w:t>. 29(1):216-224.</w:t>
      </w:r>
    </w:p>
    <w:p w:rsidR="00DD344B" w:rsidRDefault="00650A85" w:rsidP="00D07395">
      <w:pPr>
        <w:ind w:left="180" w:hanging="180"/>
        <w:rPr>
          <w:rFonts w:ascii="Arial" w:hAnsi="Arial" w:cs="Arial"/>
          <w:sz w:val="20"/>
        </w:rPr>
      </w:pPr>
      <w:proofErr w:type="spellStart"/>
      <w:r w:rsidRPr="00F0278B">
        <w:rPr>
          <w:rFonts w:ascii="Arial" w:hAnsi="Arial" w:cs="Arial"/>
          <w:sz w:val="20"/>
        </w:rPr>
        <w:t>Hyder</w:t>
      </w:r>
      <w:proofErr w:type="spellEnd"/>
      <w:r w:rsidRPr="00F0278B">
        <w:rPr>
          <w:rFonts w:ascii="Arial" w:hAnsi="Arial" w:cs="Arial"/>
          <w:sz w:val="20"/>
        </w:rPr>
        <w:t xml:space="preserve"> F, </w:t>
      </w:r>
      <w:r w:rsidR="00EB5390" w:rsidRPr="00F0278B">
        <w:rPr>
          <w:rFonts w:ascii="Arial" w:hAnsi="Arial" w:cs="Arial"/>
          <w:sz w:val="20"/>
        </w:rPr>
        <w:t xml:space="preserve">Patel AB, </w:t>
      </w:r>
      <w:proofErr w:type="spellStart"/>
      <w:r w:rsidR="00EB5390" w:rsidRPr="00F0278B">
        <w:rPr>
          <w:rFonts w:ascii="Arial" w:hAnsi="Arial" w:cs="Arial"/>
          <w:sz w:val="20"/>
        </w:rPr>
        <w:t>Gjedde</w:t>
      </w:r>
      <w:proofErr w:type="spellEnd"/>
      <w:r w:rsidR="00EB5390" w:rsidRPr="00F0278B">
        <w:rPr>
          <w:rFonts w:ascii="Arial" w:hAnsi="Arial" w:cs="Arial"/>
          <w:sz w:val="20"/>
        </w:rPr>
        <w:t xml:space="preserve"> A, Rothman DL, </w:t>
      </w:r>
      <w:r w:rsidR="00EB5390" w:rsidRPr="00F0278B">
        <w:rPr>
          <w:rFonts w:ascii="Arial" w:hAnsi="Arial" w:cs="Arial"/>
          <w:b/>
          <w:sz w:val="20"/>
        </w:rPr>
        <w:t>Behar KL</w:t>
      </w:r>
      <w:r w:rsidR="00EB5390" w:rsidRPr="00F0278B">
        <w:rPr>
          <w:rFonts w:ascii="Arial" w:hAnsi="Arial" w:cs="Arial"/>
          <w:sz w:val="20"/>
        </w:rPr>
        <w:t xml:space="preserve">, </w:t>
      </w:r>
      <w:proofErr w:type="spellStart"/>
      <w:r w:rsidR="00EB5390" w:rsidRPr="00F0278B">
        <w:rPr>
          <w:rFonts w:ascii="Arial" w:hAnsi="Arial" w:cs="Arial"/>
          <w:sz w:val="20"/>
        </w:rPr>
        <w:t>Shulman</w:t>
      </w:r>
      <w:proofErr w:type="spellEnd"/>
      <w:r w:rsidR="00EB5390" w:rsidRPr="00F0278B">
        <w:rPr>
          <w:rFonts w:ascii="Arial" w:hAnsi="Arial" w:cs="Arial"/>
          <w:sz w:val="20"/>
        </w:rPr>
        <w:t xml:space="preserve"> RG (200</w:t>
      </w:r>
      <w:r w:rsidR="00DD344B" w:rsidRPr="00F0278B">
        <w:rPr>
          <w:rFonts w:ascii="Arial" w:hAnsi="Arial" w:cs="Arial"/>
          <w:sz w:val="20"/>
        </w:rPr>
        <w:t>6</w:t>
      </w:r>
      <w:r w:rsidR="00EB5390" w:rsidRPr="00F0278B">
        <w:rPr>
          <w:rFonts w:ascii="Arial" w:hAnsi="Arial" w:cs="Arial"/>
          <w:sz w:val="20"/>
        </w:rPr>
        <w:t xml:space="preserve">) Neuronal-glial glucose oxidation and </w:t>
      </w:r>
      <w:r w:rsidR="00EB5390" w:rsidRPr="00EB5390">
        <w:rPr>
          <w:rFonts w:ascii="Arial" w:hAnsi="Arial" w:cs="Arial"/>
          <w:sz w:val="20"/>
        </w:rPr>
        <w:t>glutamatergic-GABAergic function</w:t>
      </w:r>
      <w:r w:rsidR="00EB5390">
        <w:rPr>
          <w:rFonts w:ascii="Arial" w:hAnsi="Arial" w:cs="Arial"/>
          <w:sz w:val="20"/>
        </w:rPr>
        <w:t xml:space="preserve">: J. </w:t>
      </w:r>
      <w:proofErr w:type="spellStart"/>
      <w:r w:rsidR="00EB5390">
        <w:rPr>
          <w:rFonts w:ascii="Arial" w:hAnsi="Arial" w:cs="Arial"/>
          <w:sz w:val="20"/>
        </w:rPr>
        <w:t>Cereb</w:t>
      </w:r>
      <w:proofErr w:type="spellEnd"/>
      <w:r w:rsidR="00EB5390">
        <w:rPr>
          <w:rFonts w:ascii="Arial" w:hAnsi="Arial" w:cs="Arial"/>
          <w:sz w:val="20"/>
        </w:rPr>
        <w:t xml:space="preserve"> Blood Flow </w:t>
      </w:r>
      <w:proofErr w:type="spellStart"/>
      <w:r w:rsidR="00EB5390">
        <w:rPr>
          <w:rFonts w:ascii="Arial" w:hAnsi="Arial" w:cs="Arial"/>
          <w:sz w:val="20"/>
        </w:rPr>
        <w:t>Metab</w:t>
      </w:r>
      <w:proofErr w:type="spellEnd"/>
      <w:r w:rsidR="00EB5390">
        <w:rPr>
          <w:rFonts w:ascii="Arial" w:hAnsi="Arial" w:cs="Arial"/>
          <w:sz w:val="20"/>
        </w:rPr>
        <w:t>.,</w:t>
      </w:r>
      <w:r w:rsidR="00944D71" w:rsidRPr="00944D71">
        <w:rPr>
          <w:rFonts w:ascii="Arial" w:hAnsi="Arial" w:cs="Arial"/>
          <w:sz w:val="20"/>
        </w:rPr>
        <w:t xml:space="preserve"> </w:t>
      </w:r>
      <w:r w:rsidR="00944D71" w:rsidRPr="0070166F">
        <w:rPr>
          <w:rFonts w:ascii="Arial" w:hAnsi="Arial" w:cs="Arial"/>
          <w:sz w:val="20"/>
        </w:rPr>
        <w:t>26(7):865-</w:t>
      </w:r>
      <w:r w:rsidR="00F0278B">
        <w:rPr>
          <w:rFonts w:ascii="Arial" w:hAnsi="Arial" w:cs="Arial"/>
          <w:sz w:val="20"/>
        </w:rPr>
        <w:t>8</w:t>
      </w:r>
      <w:r w:rsidR="00944D71" w:rsidRPr="0070166F">
        <w:rPr>
          <w:rFonts w:ascii="Arial" w:hAnsi="Arial" w:cs="Arial"/>
          <w:sz w:val="20"/>
        </w:rPr>
        <w:t>77</w:t>
      </w:r>
      <w:r w:rsidR="00944D71">
        <w:rPr>
          <w:rFonts w:ascii="Arial" w:hAnsi="Arial" w:cs="Arial"/>
          <w:sz w:val="20"/>
        </w:rPr>
        <w:t>.</w:t>
      </w:r>
    </w:p>
    <w:p w:rsidR="00944D71" w:rsidRPr="00F0278B" w:rsidRDefault="00D07395" w:rsidP="00944D71">
      <w:pPr>
        <w:ind w:left="180" w:hanging="180"/>
        <w:rPr>
          <w:rFonts w:ascii="Arial" w:hAnsi="Arial" w:cs="Arial"/>
          <w:sz w:val="20"/>
        </w:rPr>
      </w:pPr>
      <w:r w:rsidRPr="00D07395">
        <w:rPr>
          <w:rFonts w:ascii="Arial" w:hAnsi="Arial" w:cs="Arial"/>
          <w:sz w:val="20"/>
        </w:rPr>
        <w:t xml:space="preserve">de </w:t>
      </w:r>
      <w:proofErr w:type="spellStart"/>
      <w:r w:rsidRPr="00D07395">
        <w:rPr>
          <w:rFonts w:ascii="Arial" w:hAnsi="Arial" w:cs="Arial"/>
          <w:sz w:val="20"/>
        </w:rPr>
        <w:t>graaf</w:t>
      </w:r>
      <w:proofErr w:type="spellEnd"/>
      <w:r w:rsidRPr="00D07395">
        <w:rPr>
          <w:rFonts w:ascii="Arial" w:hAnsi="Arial" w:cs="Arial"/>
          <w:sz w:val="20"/>
        </w:rPr>
        <w:t xml:space="preserve"> RA</w:t>
      </w:r>
      <w:r w:rsidRPr="001F4A70">
        <w:rPr>
          <w:rFonts w:ascii="Arial" w:hAnsi="Arial" w:cs="Arial"/>
          <w:sz w:val="20"/>
        </w:rPr>
        <w:t xml:space="preserve">, </w:t>
      </w:r>
      <w:r w:rsidR="001F4A70" w:rsidRPr="001F4A70">
        <w:rPr>
          <w:rFonts w:ascii="Arial" w:hAnsi="Arial" w:cs="Arial"/>
          <w:sz w:val="20"/>
        </w:rPr>
        <w:t>Brown PB, McIntyre S, Nixon TW,</w:t>
      </w:r>
      <w:r w:rsidR="001F4A70">
        <w:rPr>
          <w:rFonts w:ascii="Arial" w:hAnsi="Arial" w:cs="Arial"/>
          <w:sz w:val="20"/>
        </w:rPr>
        <w:t xml:space="preserve"> </w:t>
      </w:r>
      <w:r w:rsidRPr="00F0278B">
        <w:rPr>
          <w:rFonts w:ascii="Arial" w:hAnsi="Arial" w:cs="Arial"/>
          <w:b/>
          <w:sz w:val="20"/>
        </w:rPr>
        <w:t>Behar KL</w:t>
      </w:r>
      <w:r w:rsidRPr="00D07395">
        <w:rPr>
          <w:rFonts w:ascii="Arial" w:hAnsi="Arial" w:cs="Arial"/>
          <w:sz w:val="20"/>
        </w:rPr>
        <w:t xml:space="preserve">, Rothman DL (2006) Water and </w:t>
      </w:r>
      <w:r>
        <w:rPr>
          <w:rFonts w:ascii="Arial" w:hAnsi="Arial" w:cs="Arial"/>
          <w:sz w:val="20"/>
        </w:rPr>
        <w:t>m</w:t>
      </w:r>
      <w:r w:rsidRPr="00D07395">
        <w:rPr>
          <w:rFonts w:ascii="Arial" w:hAnsi="Arial" w:cs="Arial"/>
          <w:sz w:val="20"/>
        </w:rPr>
        <w:t xml:space="preserve">etabolite </w:t>
      </w:r>
      <w:r>
        <w:rPr>
          <w:rFonts w:ascii="Arial" w:hAnsi="Arial" w:cs="Arial"/>
          <w:sz w:val="20"/>
        </w:rPr>
        <w:t>p</w:t>
      </w:r>
      <w:r w:rsidRPr="00D07395">
        <w:rPr>
          <w:rFonts w:ascii="Arial" w:hAnsi="Arial" w:cs="Arial"/>
          <w:sz w:val="20"/>
        </w:rPr>
        <w:t xml:space="preserve">roton T1 and T2 </w:t>
      </w:r>
      <w:r>
        <w:rPr>
          <w:rFonts w:ascii="Arial" w:hAnsi="Arial" w:cs="Arial"/>
          <w:sz w:val="20"/>
        </w:rPr>
        <w:t>r</w:t>
      </w:r>
      <w:r w:rsidRPr="00D07395">
        <w:rPr>
          <w:rFonts w:ascii="Arial" w:hAnsi="Arial" w:cs="Arial"/>
          <w:sz w:val="20"/>
        </w:rPr>
        <w:t>elaxation</w:t>
      </w:r>
      <w:r>
        <w:rPr>
          <w:rFonts w:ascii="Arial" w:hAnsi="Arial" w:cs="Arial"/>
          <w:sz w:val="20"/>
        </w:rPr>
        <w:t xml:space="preserve"> </w:t>
      </w:r>
      <w:r w:rsidRPr="00D07395">
        <w:rPr>
          <w:rFonts w:ascii="Arial" w:hAnsi="Arial" w:cs="Arial"/>
          <w:sz w:val="20"/>
        </w:rPr>
        <w:t xml:space="preserve">in </w:t>
      </w:r>
      <w:r>
        <w:rPr>
          <w:rFonts w:ascii="Arial" w:hAnsi="Arial" w:cs="Arial"/>
          <w:sz w:val="20"/>
        </w:rPr>
        <w:t>r</w:t>
      </w:r>
      <w:r w:rsidRPr="00D07395">
        <w:rPr>
          <w:rFonts w:ascii="Arial" w:hAnsi="Arial" w:cs="Arial"/>
          <w:sz w:val="20"/>
        </w:rPr>
        <w:t xml:space="preserve">at </w:t>
      </w:r>
      <w:r>
        <w:rPr>
          <w:rFonts w:ascii="Arial" w:hAnsi="Arial" w:cs="Arial"/>
          <w:sz w:val="20"/>
        </w:rPr>
        <w:t>b</w:t>
      </w:r>
      <w:r w:rsidRPr="00D07395">
        <w:rPr>
          <w:rFonts w:ascii="Arial" w:hAnsi="Arial" w:cs="Arial"/>
          <w:sz w:val="20"/>
        </w:rPr>
        <w:t xml:space="preserve">rain </w:t>
      </w:r>
      <w:r>
        <w:rPr>
          <w:rFonts w:ascii="Arial" w:hAnsi="Arial" w:cs="Arial"/>
          <w:sz w:val="20"/>
        </w:rPr>
        <w:t>i</w:t>
      </w:r>
      <w:r w:rsidRPr="00D07395">
        <w:rPr>
          <w:rFonts w:ascii="Arial" w:hAnsi="Arial" w:cs="Arial"/>
          <w:sz w:val="20"/>
        </w:rPr>
        <w:t xml:space="preserve">n </w:t>
      </w:r>
      <w:r>
        <w:rPr>
          <w:rFonts w:ascii="Arial" w:hAnsi="Arial" w:cs="Arial"/>
          <w:sz w:val="20"/>
        </w:rPr>
        <w:t>v</w:t>
      </w:r>
      <w:r w:rsidRPr="00D07395">
        <w:rPr>
          <w:rFonts w:ascii="Arial" w:hAnsi="Arial" w:cs="Arial"/>
          <w:sz w:val="20"/>
        </w:rPr>
        <w:t>ivo</w:t>
      </w:r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Magn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Reson</w:t>
      </w:r>
      <w:proofErr w:type="spellEnd"/>
      <w:r>
        <w:rPr>
          <w:rFonts w:ascii="Arial" w:hAnsi="Arial" w:cs="Arial"/>
          <w:sz w:val="20"/>
        </w:rPr>
        <w:t xml:space="preserve"> </w:t>
      </w:r>
      <w:r w:rsidRPr="00F0278B">
        <w:rPr>
          <w:rFonts w:ascii="Arial" w:hAnsi="Arial" w:cs="Arial"/>
          <w:sz w:val="20"/>
        </w:rPr>
        <w:t xml:space="preserve">Med, </w:t>
      </w:r>
      <w:r w:rsidR="00F0278B" w:rsidRPr="00F0278B">
        <w:rPr>
          <w:rFonts w:ascii="Arial" w:hAnsi="Arial" w:cs="Arial"/>
          <w:sz w:val="20"/>
        </w:rPr>
        <w:t>56(2):386-</w:t>
      </w:r>
      <w:r w:rsidR="00F0278B">
        <w:rPr>
          <w:rFonts w:ascii="Arial" w:hAnsi="Arial" w:cs="Arial"/>
          <w:sz w:val="20"/>
        </w:rPr>
        <w:t>3</w:t>
      </w:r>
      <w:r w:rsidR="00F0278B" w:rsidRPr="00F0278B">
        <w:rPr>
          <w:rFonts w:ascii="Arial" w:hAnsi="Arial" w:cs="Arial"/>
          <w:sz w:val="20"/>
        </w:rPr>
        <w:t>94.</w:t>
      </w:r>
    </w:p>
    <w:p w:rsidR="00944D71" w:rsidRDefault="00944D71" w:rsidP="00944D71">
      <w:pPr>
        <w:ind w:left="180" w:hanging="180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Malthankar-Phata</w:t>
      </w:r>
      <w:r w:rsidR="00874A0A">
        <w:rPr>
          <w:rFonts w:ascii="Arial" w:hAnsi="Arial" w:cs="Arial"/>
          <w:sz w:val="20"/>
        </w:rPr>
        <w:t>k</w:t>
      </w:r>
      <w:proofErr w:type="spellEnd"/>
      <w:r>
        <w:rPr>
          <w:rFonts w:ascii="Arial" w:hAnsi="Arial" w:cs="Arial"/>
          <w:sz w:val="20"/>
        </w:rPr>
        <w:t xml:space="preserve"> GH, de </w:t>
      </w:r>
      <w:proofErr w:type="spellStart"/>
      <w:r>
        <w:rPr>
          <w:rFonts w:ascii="Arial" w:hAnsi="Arial" w:cs="Arial"/>
          <w:sz w:val="20"/>
        </w:rPr>
        <w:t>Lanerolle</w:t>
      </w:r>
      <w:proofErr w:type="spellEnd"/>
      <w:r>
        <w:rPr>
          <w:rFonts w:ascii="Arial" w:hAnsi="Arial" w:cs="Arial"/>
          <w:sz w:val="20"/>
        </w:rPr>
        <w:t xml:space="preserve"> N, </w:t>
      </w:r>
      <w:proofErr w:type="spellStart"/>
      <w:r>
        <w:rPr>
          <w:rFonts w:ascii="Arial" w:hAnsi="Arial" w:cs="Arial"/>
          <w:sz w:val="20"/>
        </w:rPr>
        <w:t>Eid</w:t>
      </w:r>
      <w:proofErr w:type="spellEnd"/>
      <w:r>
        <w:rPr>
          <w:rFonts w:ascii="Arial" w:hAnsi="Arial" w:cs="Arial"/>
          <w:sz w:val="20"/>
        </w:rPr>
        <w:t xml:space="preserve"> T, Spencer DD, </w:t>
      </w:r>
      <w:r w:rsidRPr="00F0278B">
        <w:rPr>
          <w:rFonts w:ascii="Arial" w:hAnsi="Arial" w:cs="Arial"/>
          <w:b/>
          <w:sz w:val="20"/>
        </w:rPr>
        <w:t>Behar KL</w:t>
      </w:r>
      <w:r>
        <w:rPr>
          <w:rFonts w:ascii="Arial" w:hAnsi="Arial" w:cs="Arial"/>
          <w:sz w:val="20"/>
        </w:rPr>
        <w:t xml:space="preserve">, Spencer SS, Kim JH, Lai JCK (2006) Differential glutamate dehydrogenase (GDH) activity profile in patients with temporal lobe epilepsy. </w:t>
      </w:r>
      <w:proofErr w:type="spellStart"/>
      <w:r>
        <w:rPr>
          <w:rFonts w:ascii="Arial" w:hAnsi="Arial" w:cs="Arial"/>
          <w:sz w:val="20"/>
        </w:rPr>
        <w:t>Epilepsia</w:t>
      </w:r>
      <w:proofErr w:type="spellEnd"/>
      <w:r w:rsidRPr="00944D71">
        <w:rPr>
          <w:rFonts w:ascii="Arial" w:hAnsi="Arial" w:cs="Arial"/>
          <w:sz w:val="20"/>
        </w:rPr>
        <w:t>, 47(8):1292-1299.</w:t>
      </w:r>
    </w:p>
    <w:p w:rsidR="00D07395" w:rsidRDefault="00A80EB0" w:rsidP="00EB5390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Chowdhury</w:t>
      </w:r>
      <w:r w:rsidR="00D07395">
        <w:rPr>
          <w:rFonts w:ascii="Arial" w:hAnsi="Arial" w:cs="Arial"/>
          <w:sz w:val="20"/>
        </w:rPr>
        <w:t xml:space="preserve"> GMI, </w:t>
      </w:r>
      <w:smartTag w:uri="urn:schemas-microsoft-com:office:smarttags" w:element="place">
        <w:smartTag w:uri="urn:schemas-microsoft-com:office:smarttags" w:element="City">
          <w:r w:rsidR="00D07395">
            <w:rPr>
              <w:rFonts w:ascii="Arial" w:hAnsi="Arial" w:cs="Arial"/>
              <w:sz w:val="20"/>
            </w:rPr>
            <w:t>Patel</w:t>
          </w:r>
        </w:smartTag>
        <w:r w:rsidR="00D07395">
          <w:rPr>
            <w:rFonts w:ascii="Arial" w:hAnsi="Arial" w:cs="Arial"/>
            <w:sz w:val="20"/>
          </w:rPr>
          <w:t xml:space="preserve"> </w:t>
        </w:r>
        <w:smartTag w:uri="urn:schemas-microsoft-com:office:smarttags" w:element="State">
          <w:r w:rsidR="00D07395">
            <w:rPr>
              <w:rFonts w:ascii="Arial" w:hAnsi="Arial" w:cs="Arial"/>
              <w:sz w:val="20"/>
            </w:rPr>
            <w:t>AB</w:t>
          </w:r>
        </w:smartTag>
      </w:smartTag>
      <w:r w:rsidR="00D07395">
        <w:rPr>
          <w:rFonts w:ascii="Arial" w:hAnsi="Arial" w:cs="Arial"/>
          <w:sz w:val="20"/>
        </w:rPr>
        <w:t xml:space="preserve">, Rothman DL, </w:t>
      </w:r>
      <w:r w:rsidR="00D07395" w:rsidRPr="00F0278B">
        <w:rPr>
          <w:rFonts w:ascii="Arial" w:hAnsi="Arial" w:cs="Arial"/>
          <w:b/>
          <w:sz w:val="20"/>
        </w:rPr>
        <w:t>Behar KL</w:t>
      </w:r>
      <w:r w:rsidR="00D07395">
        <w:rPr>
          <w:rFonts w:ascii="Arial" w:hAnsi="Arial" w:cs="Arial"/>
          <w:sz w:val="20"/>
        </w:rPr>
        <w:t xml:space="preserve"> (200</w:t>
      </w:r>
      <w:r w:rsidR="003537DF">
        <w:rPr>
          <w:rFonts w:ascii="Arial" w:hAnsi="Arial" w:cs="Arial"/>
          <w:sz w:val="20"/>
        </w:rPr>
        <w:t>7</w:t>
      </w:r>
      <w:r w:rsidR="00D07395">
        <w:rPr>
          <w:rFonts w:ascii="Arial" w:hAnsi="Arial" w:cs="Arial"/>
          <w:sz w:val="20"/>
        </w:rPr>
        <w:t>) Glutamatergic and GABAergic neurotransmitter cycling and</w:t>
      </w:r>
    </w:p>
    <w:p w:rsidR="003537DF" w:rsidRDefault="00D07395" w:rsidP="003537DF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 energy metabolism in rat cerebral cortex during postnatal development</w:t>
      </w:r>
      <w:r w:rsidR="00F0278B">
        <w:rPr>
          <w:rFonts w:ascii="Arial" w:hAnsi="Arial" w:cs="Arial"/>
          <w:sz w:val="20"/>
        </w:rPr>
        <w:t xml:space="preserve">, J. </w:t>
      </w:r>
      <w:proofErr w:type="spellStart"/>
      <w:r w:rsidR="00F0278B">
        <w:rPr>
          <w:rFonts w:ascii="Arial" w:hAnsi="Arial" w:cs="Arial"/>
          <w:sz w:val="20"/>
        </w:rPr>
        <w:t>Cereb</w:t>
      </w:r>
      <w:proofErr w:type="spellEnd"/>
      <w:r w:rsidR="00F0278B">
        <w:rPr>
          <w:rFonts w:ascii="Arial" w:hAnsi="Arial" w:cs="Arial"/>
          <w:sz w:val="20"/>
        </w:rPr>
        <w:t xml:space="preserve"> Blood Flow </w:t>
      </w:r>
      <w:proofErr w:type="spellStart"/>
      <w:r w:rsidR="00F0278B">
        <w:rPr>
          <w:rFonts w:ascii="Arial" w:hAnsi="Arial" w:cs="Arial"/>
          <w:sz w:val="20"/>
        </w:rPr>
        <w:t>Metab</w:t>
      </w:r>
      <w:proofErr w:type="spellEnd"/>
      <w:r w:rsidR="00F0278B">
        <w:rPr>
          <w:rFonts w:ascii="Arial" w:hAnsi="Arial" w:cs="Arial"/>
          <w:sz w:val="20"/>
        </w:rPr>
        <w:t xml:space="preserve">., </w:t>
      </w:r>
      <w:r w:rsidR="003106FE">
        <w:rPr>
          <w:rStyle w:val="volume"/>
        </w:rPr>
        <w:t>27</w:t>
      </w:r>
      <w:r w:rsidR="003106FE">
        <w:t>(</w:t>
      </w:r>
      <w:r w:rsidR="003106FE">
        <w:rPr>
          <w:rStyle w:val="issue"/>
        </w:rPr>
        <w:t>12</w:t>
      </w:r>
      <w:r w:rsidR="003106FE">
        <w:t>):</w:t>
      </w:r>
      <w:r w:rsidR="003106FE">
        <w:rPr>
          <w:rStyle w:val="pages"/>
        </w:rPr>
        <w:t>1895-907</w:t>
      </w:r>
    </w:p>
    <w:p w:rsidR="00FE47AF" w:rsidRPr="00A94FF5" w:rsidRDefault="003537DF" w:rsidP="00FE47AF">
      <w:pPr>
        <w:ind w:left="180" w:hanging="180"/>
        <w:rPr>
          <w:rFonts w:ascii="Arial" w:hAnsi="Arial" w:cs="Arial"/>
          <w:b/>
          <w:color w:val="0070C0"/>
          <w:sz w:val="20"/>
        </w:rPr>
      </w:pPr>
      <w:r w:rsidRPr="00A94FF5">
        <w:rPr>
          <w:rFonts w:ascii="Arial" w:hAnsi="Arial" w:cs="Arial"/>
          <w:sz w:val="20"/>
        </w:rPr>
        <w:t xml:space="preserve">de Graaf RA, Rothman DL, </w:t>
      </w:r>
      <w:r w:rsidRPr="00A94FF5">
        <w:rPr>
          <w:rFonts w:ascii="Arial" w:hAnsi="Arial" w:cs="Arial"/>
          <w:b/>
          <w:sz w:val="20"/>
        </w:rPr>
        <w:t>Behar KL</w:t>
      </w:r>
      <w:r w:rsidRPr="00A94FF5">
        <w:rPr>
          <w:rFonts w:ascii="Arial" w:hAnsi="Arial" w:cs="Arial"/>
          <w:sz w:val="20"/>
        </w:rPr>
        <w:t xml:space="preserve"> (2007) High resolution NMR spectroscopy on rat brain in vivo through indirect zero-quantum-coherence detection, </w:t>
      </w:r>
      <w:r w:rsidR="00874A0A" w:rsidRPr="00A94FF5">
        <w:rPr>
          <w:rFonts w:ascii="Arial" w:hAnsi="Arial" w:cs="Arial"/>
          <w:sz w:val="20"/>
        </w:rPr>
        <w:t xml:space="preserve">J </w:t>
      </w:r>
      <w:proofErr w:type="spellStart"/>
      <w:r w:rsidR="00874A0A" w:rsidRPr="00A94FF5">
        <w:rPr>
          <w:rFonts w:ascii="Arial" w:hAnsi="Arial" w:cs="Arial"/>
          <w:sz w:val="20"/>
        </w:rPr>
        <w:t>Magn</w:t>
      </w:r>
      <w:proofErr w:type="spellEnd"/>
      <w:r w:rsidR="00874A0A" w:rsidRPr="00A94FF5">
        <w:rPr>
          <w:rFonts w:ascii="Arial" w:hAnsi="Arial" w:cs="Arial"/>
          <w:sz w:val="20"/>
        </w:rPr>
        <w:t xml:space="preserve"> </w:t>
      </w:r>
      <w:proofErr w:type="spellStart"/>
      <w:r w:rsidR="00874A0A" w:rsidRPr="00A94FF5">
        <w:rPr>
          <w:rFonts w:ascii="Arial" w:hAnsi="Arial" w:cs="Arial"/>
          <w:sz w:val="20"/>
        </w:rPr>
        <w:t>Reson</w:t>
      </w:r>
      <w:proofErr w:type="spellEnd"/>
      <w:r w:rsidR="00874A0A" w:rsidRPr="00A94FF5">
        <w:rPr>
          <w:rFonts w:ascii="Arial" w:hAnsi="Arial" w:cs="Arial"/>
          <w:sz w:val="20"/>
        </w:rPr>
        <w:t xml:space="preserve">, 187(2):320-326. </w:t>
      </w:r>
      <w:r w:rsidR="00FB7032" w:rsidRPr="00A94FF5">
        <w:rPr>
          <w:rFonts w:ascii="Arial" w:hAnsi="Arial" w:cs="Arial"/>
          <w:color w:val="0070C0"/>
          <w:sz w:val="20"/>
        </w:rPr>
        <w:t>PMCID: PMC2788487</w:t>
      </w:r>
    </w:p>
    <w:p w:rsidR="00874A0A" w:rsidRPr="00A94FF5" w:rsidRDefault="003537DF" w:rsidP="00FE47AF">
      <w:pPr>
        <w:ind w:left="180" w:hanging="180"/>
        <w:rPr>
          <w:rFonts w:ascii="Arial" w:hAnsi="Arial" w:cs="Arial"/>
          <w:b/>
          <w:sz w:val="20"/>
        </w:rPr>
      </w:pPr>
      <w:r w:rsidRPr="00A94FF5">
        <w:rPr>
          <w:rFonts w:ascii="Arial" w:hAnsi="Arial" w:cs="Arial"/>
          <w:b/>
          <w:sz w:val="20"/>
        </w:rPr>
        <w:t xml:space="preserve">Behar KL </w:t>
      </w:r>
      <w:r w:rsidRPr="00A94FF5">
        <w:rPr>
          <w:rFonts w:ascii="Arial" w:hAnsi="Arial" w:cs="Arial"/>
          <w:sz w:val="20"/>
        </w:rPr>
        <w:t>(200</w:t>
      </w:r>
      <w:r w:rsidR="00804F93" w:rsidRPr="00A94FF5">
        <w:rPr>
          <w:rFonts w:ascii="Arial" w:hAnsi="Arial" w:cs="Arial"/>
          <w:sz w:val="20"/>
        </w:rPr>
        <w:t>9</w:t>
      </w:r>
      <w:r w:rsidRPr="00A94FF5">
        <w:rPr>
          <w:rFonts w:ascii="Arial" w:hAnsi="Arial" w:cs="Arial"/>
          <w:sz w:val="20"/>
        </w:rPr>
        <w:t xml:space="preserve">) </w:t>
      </w:r>
      <w:r w:rsidR="00804F93" w:rsidRPr="00A94FF5">
        <w:rPr>
          <w:rFonts w:ascii="Arial" w:hAnsi="Arial" w:cs="Arial"/>
          <w:sz w:val="20"/>
        </w:rPr>
        <w:t>GABA synthesis and metabolism. In: Squire LR (ed.) Encyclopedia of Neuroscience</w:t>
      </w:r>
      <w:r w:rsidR="00A94FF5">
        <w:rPr>
          <w:rFonts w:ascii="Arial" w:hAnsi="Arial" w:cs="Arial"/>
          <w:sz w:val="20"/>
        </w:rPr>
        <w:t>, V</w:t>
      </w:r>
      <w:r w:rsidR="00804F93" w:rsidRPr="00A94FF5">
        <w:rPr>
          <w:rFonts w:ascii="Arial" w:hAnsi="Arial" w:cs="Arial"/>
          <w:sz w:val="20"/>
        </w:rPr>
        <w:t>olume 4, pp. 433-439. Oxford: Academic Press (ISBN 0444816127)</w:t>
      </w:r>
    </w:p>
    <w:p w:rsidR="00FE47AF" w:rsidRPr="00A94FF5" w:rsidRDefault="00F82392" w:rsidP="00FE47AF">
      <w:pPr>
        <w:ind w:left="180" w:hanging="180"/>
        <w:rPr>
          <w:rFonts w:ascii="Arial" w:hAnsi="Arial" w:cs="Arial"/>
          <w:sz w:val="20"/>
        </w:rPr>
      </w:pPr>
      <w:r w:rsidRPr="00A94FF5">
        <w:rPr>
          <w:rFonts w:ascii="Arial" w:hAnsi="Arial" w:cs="Arial"/>
          <w:sz w:val="20"/>
        </w:rPr>
        <w:t xml:space="preserve">Chowdhury GMI, Gupta M, Gibson KM, Patel AB, </w:t>
      </w:r>
      <w:r w:rsidRPr="00A94FF5">
        <w:rPr>
          <w:rFonts w:ascii="Arial" w:hAnsi="Arial" w:cs="Arial"/>
          <w:b/>
          <w:sz w:val="20"/>
        </w:rPr>
        <w:t>Behar KL</w:t>
      </w:r>
      <w:r w:rsidRPr="00A94FF5">
        <w:rPr>
          <w:rFonts w:ascii="Arial" w:hAnsi="Arial" w:cs="Arial"/>
          <w:sz w:val="20"/>
        </w:rPr>
        <w:t xml:space="preserve"> (2007) Altered cerebral glucose and acetate metabolism in succinate </w:t>
      </w:r>
      <w:proofErr w:type="spellStart"/>
      <w:r w:rsidRPr="00A94FF5">
        <w:rPr>
          <w:rFonts w:ascii="Arial" w:hAnsi="Arial" w:cs="Arial"/>
          <w:sz w:val="20"/>
        </w:rPr>
        <w:t>semialdehyde</w:t>
      </w:r>
      <w:proofErr w:type="spellEnd"/>
      <w:r w:rsidRPr="00A94FF5">
        <w:rPr>
          <w:rFonts w:ascii="Arial" w:hAnsi="Arial" w:cs="Arial"/>
          <w:sz w:val="20"/>
        </w:rPr>
        <w:t xml:space="preserve"> dehydrogenase deficient </w:t>
      </w:r>
      <w:proofErr w:type="spellStart"/>
      <w:r w:rsidRPr="00A94FF5">
        <w:rPr>
          <w:rFonts w:ascii="Arial" w:hAnsi="Arial" w:cs="Arial"/>
          <w:sz w:val="20"/>
        </w:rPr>
        <w:t>mice:evidence</w:t>
      </w:r>
      <w:proofErr w:type="spellEnd"/>
      <w:r w:rsidRPr="00A94FF5">
        <w:rPr>
          <w:rFonts w:ascii="Arial" w:hAnsi="Arial" w:cs="Arial"/>
          <w:sz w:val="20"/>
        </w:rPr>
        <w:t xml:space="preserve"> for glial dysfunction and reduced glutamate/glutamine cycling. J. </w:t>
      </w:r>
      <w:proofErr w:type="spellStart"/>
      <w:r w:rsidRPr="00A94FF5">
        <w:rPr>
          <w:rFonts w:ascii="Arial" w:hAnsi="Arial" w:cs="Arial"/>
          <w:sz w:val="20"/>
        </w:rPr>
        <w:t>Neurochem</w:t>
      </w:r>
      <w:proofErr w:type="spellEnd"/>
      <w:r w:rsidR="00874A0A" w:rsidRPr="00A94FF5">
        <w:rPr>
          <w:rFonts w:ascii="Arial" w:hAnsi="Arial" w:cs="Arial"/>
          <w:sz w:val="20"/>
        </w:rPr>
        <w:t>,</w:t>
      </w:r>
      <w:r w:rsidRPr="00A94FF5">
        <w:rPr>
          <w:rFonts w:ascii="Arial" w:hAnsi="Arial" w:cs="Arial"/>
          <w:sz w:val="20"/>
        </w:rPr>
        <w:t xml:space="preserve"> </w:t>
      </w:r>
      <w:r w:rsidR="00874A0A" w:rsidRPr="00A94FF5">
        <w:rPr>
          <w:rFonts w:ascii="Arial" w:hAnsi="Arial" w:cs="Arial"/>
          <w:sz w:val="20"/>
        </w:rPr>
        <w:t>103:2077-2091.</w:t>
      </w:r>
    </w:p>
    <w:p w:rsidR="00FE47AF" w:rsidRPr="00A94FF5" w:rsidRDefault="003106FE" w:rsidP="00FE47AF">
      <w:pPr>
        <w:ind w:left="180" w:hanging="180"/>
        <w:rPr>
          <w:rFonts w:ascii="Arial" w:hAnsi="Arial" w:cs="Arial"/>
          <w:color w:val="0070C0"/>
          <w:sz w:val="20"/>
        </w:rPr>
      </w:pPr>
      <w:r w:rsidRPr="00A94FF5">
        <w:rPr>
          <w:rFonts w:ascii="Arial" w:eastAsia="Batang" w:hAnsi="Arial" w:cs="Arial"/>
          <w:sz w:val="20"/>
        </w:rPr>
        <w:t xml:space="preserve">de Graaf RA, Brown PB, Rothman DL, </w:t>
      </w:r>
      <w:r w:rsidRPr="00A94FF5">
        <w:rPr>
          <w:rFonts w:ascii="Arial" w:eastAsia="Batang" w:hAnsi="Arial" w:cs="Arial"/>
          <w:b/>
          <w:sz w:val="20"/>
        </w:rPr>
        <w:t>Behar KL</w:t>
      </w:r>
      <w:r w:rsidRPr="00A94FF5">
        <w:rPr>
          <w:rFonts w:ascii="Arial" w:eastAsia="Batang" w:hAnsi="Arial" w:cs="Arial"/>
          <w:sz w:val="20"/>
        </w:rPr>
        <w:t xml:space="preserve"> (2008) Natural abundance </w:t>
      </w:r>
      <w:r w:rsidRPr="00A94FF5">
        <w:rPr>
          <w:rFonts w:ascii="Arial" w:eastAsia="Batang" w:hAnsi="Arial" w:cs="Arial"/>
          <w:sz w:val="20"/>
          <w:vertAlign w:val="superscript"/>
        </w:rPr>
        <w:t>17</w:t>
      </w:r>
      <w:r w:rsidRPr="00A94FF5">
        <w:rPr>
          <w:rFonts w:ascii="Arial" w:eastAsia="Batang" w:hAnsi="Arial" w:cs="Arial"/>
          <w:sz w:val="20"/>
        </w:rPr>
        <w:t xml:space="preserve">O NMR spectroscopy of rat brain in vivo. </w:t>
      </w:r>
      <w:hyperlink r:id="rId9" w:history="1">
        <w:r w:rsidRPr="00A94FF5">
          <w:rPr>
            <w:rStyle w:val="Hyperlink"/>
            <w:rFonts w:ascii="Arial" w:eastAsia="Batang" w:hAnsi="Arial" w:cs="Arial"/>
            <w:color w:val="auto"/>
            <w:sz w:val="20"/>
            <w:u w:val="none"/>
          </w:rPr>
          <w:t xml:space="preserve">J </w:t>
        </w:r>
        <w:proofErr w:type="spellStart"/>
        <w:r w:rsidRPr="00A94FF5">
          <w:rPr>
            <w:rStyle w:val="Hyperlink"/>
            <w:rFonts w:ascii="Arial" w:eastAsia="Batang" w:hAnsi="Arial" w:cs="Arial"/>
            <w:color w:val="auto"/>
            <w:sz w:val="20"/>
            <w:u w:val="none"/>
          </w:rPr>
          <w:t>Magn</w:t>
        </w:r>
        <w:proofErr w:type="spellEnd"/>
        <w:r w:rsidRPr="00A94FF5">
          <w:rPr>
            <w:rStyle w:val="Hyperlink"/>
            <w:rFonts w:ascii="Arial" w:eastAsia="Batang" w:hAnsi="Arial" w:cs="Arial"/>
            <w:color w:val="auto"/>
            <w:sz w:val="20"/>
            <w:u w:val="none"/>
          </w:rPr>
          <w:t xml:space="preserve"> </w:t>
        </w:r>
        <w:proofErr w:type="spellStart"/>
        <w:r w:rsidRPr="00A94FF5">
          <w:rPr>
            <w:rStyle w:val="Hyperlink"/>
            <w:rFonts w:ascii="Arial" w:eastAsia="Batang" w:hAnsi="Arial" w:cs="Arial"/>
            <w:color w:val="auto"/>
            <w:sz w:val="20"/>
            <w:u w:val="none"/>
          </w:rPr>
          <w:t>Reson</w:t>
        </w:r>
        <w:proofErr w:type="spellEnd"/>
        <w:r w:rsidRPr="00A94FF5">
          <w:rPr>
            <w:rStyle w:val="Hyperlink"/>
            <w:rFonts w:ascii="Arial" w:eastAsia="Batang" w:hAnsi="Arial" w:cs="Arial"/>
            <w:color w:val="auto"/>
            <w:sz w:val="20"/>
            <w:u w:val="none"/>
          </w:rPr>
          <w:t>.</w:t>
        </w:r>
      </w:hyperlink>
      <w:r w:rsidRPr="00A94FF5">
        <w:rPr>
          <w:rFonts w:ascii="Arial" w:eastAsia="Batang" w:hAnsi="Arial" w:cs="Arial"/>
          <w:sz w:val="20"/>
        </w:rPr>
        <w:t xml:space="preserve"> 193(1):63-67.</w:t>
      </w:r>
      <w:r w:rsidR="00FE47AF" w:rsidRPr="00A94FF5">
        <w:rPr>
          <w:rFonts w:ascii="Arial" w:eastAsia="Batang" w:hAnsi="Arial" w:cs="Arial"/>
          <w:sz w:val="20"/>
        </w:rPr>
        <w:t xml:space="preserve"> </w:t>
      </w:r>
      <w:r w:rsidR="00FB7032" w:rsidRPr="00A94FF5">
        <w:rPr>
          <w:rFonts w:ascii="Arial" w:hAnsi="Arial" w:cs="Arial"/>
          <w:color w:val="0070C0"/>
          <w:sz w:val="20"/>
        </w:rPr>
        <w:t>PMCID: PMC2587261</w:t>
      </w:r>
    </w:p>
    <w:p w:rsidR="00FE47AF" w:rsidRPr="00A94FF5" w:rsidRDefault="00B252A7" w:rsidP="00FE47AF">
      <w:pPr>
        <w:ind w:left="180" w:hanging="180"/>
        <w:rPr>
          <w:rFonts w:ascii="Arial" w:hAnsi="Arial" w:cs="Arial"/>
          <w:color w:val="0070C0"/>
          <w:sz w:val="20"/>
        </w:rPr>
      </w:pPr>
      <w:proofErr w:type="spellStart"/>
      <w:r w:rsidRPr="00A94FF5">
        <w:rPr>
          <w:rFonts w:ascii="Arial" w:hAnsi="Arial" w:cs="Arial"/>
          <w:sz w:val="20"/>
        </w:rPr>
        <w:t>Malthankar-Phatak</w:t>
      </w:r>
      <w:proofErr w:type="spellEnd"/>
      <w:r w:rsidRPr="00A94FF5">
        <w:rPr>
          <w:rFonts w:ascii="Arial" w:hAnsi="Arial" w:cs="Arial"/>
          <w:sz w:val="20"/>
        </w:rPr>
        <w:t xml:space="preserve"> GH, Patel AB, Xia Y, Hong S, Chowdhury GMI, </w:t>
      </w:r>
      <w:r w:rsidRPr="00A94FF5">
        <w:rPr>
          <w:rFonts w:ascii="Arial" w:hAnsi="Arial" w:cs="Arial"/>
          <w:b/>
          <w:sz w:val="20"/>
        </w:rPr>
        <w:t>Behar KL</w:t>
      </w:r>
      <w:r w:rsidRPr="00A94FF5">
        <w:rPr>
          <w:rFonts w:ascii="Arial" w:hAnsi="Arial" w:cs="Arial"/>
          <w:sz w:val="20"/>
        </w:rPr>
        <w:t xml:space="preserve">, </w:t>
      </w:r>
      <w:proofErr w:type="spellStart"/>
      <w:r w:rsidRPr="00A94FF5">
        <w:rPr>
          <w:rFonts w:ascii="Arial" w:hAnsi="Arial" w:cs="Arial"/>
          <w:sz w:val="20"/>
        </w:rPr>
        <w:t>Orina</w:t>
      </w:r>
      <w:proofErr w:type="spellEnd"/>
      <w:r w:rsidRPr="00A94FF5">
        <w:rPr>
          <w:rFonts w:ascii="Arial" w:hAnsi="Arial" w:cs="Arial"/>
          <w:sz w:val="20"/>
        </w:rPr>
        <w:t xml:space="preserve"> IA, Lai JCK (2008) Effects of continuous hypoxia on energy metabolism in cultured </w:t>
      </w:r>
      <w:proofErr w:type="spellStart"/>
      <w:r w:rsidRPr="00A94FF5">
        <w:rPr>
          <w:rFonts w:ascii="Arial" w:hAnsi="Arial" w:cs="Arial"/>
          <w:sz w:val="20"/>
        </w:rPr>
        <w:t>cerebro</w:t>
      </w:r>
      <w:proofErr w:type="spellEnd"/>
      <w:r w:rsidRPr="00A94FF5">
        <w:rPr>
          <w:rFonts w:ascii="Arial" w:hAnsi="Arial" w:cs="Arial"/>
          <w:sz w:val="20"/>
        </w:rPr>
        <w:t xml:space="preserve">-cortical neurons. Brain Res. </w:t>
      </w:r>
      <w:r w:rsidRPr="00A94FF5">
        <w:rPr>
          <w:rStyle w:val="volume"/>
          <w:rFonts w:ascii="Arial" w:hAnsi="Arial" w:cs="Arial"/>
          <w:sz w:val="20"/>
        </w:rPr>
        <w:t>1229</w:t>
      </w:r>
      <w:r w:rsidRPr="00A94FF5">
        <w:rPr>
          <w:rFonts w:ascii="Arial" w:hAnsi="Arial" w:cs="Arial"/>
          <w:sz w:val="20"/>
        </w:rPr>
        <w:t>:</w:t>
      </w:r>
      <w:r w:rsidRPr="00A94FF5">
        <w:rPr>
          <w:rStyle w:val="pages"/>
          <w:rFonts w:ascii="Arial" w:hAnsi="Arial" w:cs="Arial"/>
          <w:sz w:val="20"/>
        </w:rPr>
        <w:t>147-54</w:t>
      </w:r>
      <w:r w:rsidRPr="00A94FF5">
        <w:rPr>
          <w:rFonts w:ascii="Arial" w:hAnsi="Arial" w:cs="Arial"/>
          <w:sz w:val="20"/>
        </w:rPr>
        <w:t>.</w:t>
      </w:r>
      <w:r w:rsidR="00FB7032" w:rsidRPr="00A94FF5">
        <w:t xml:space="preserve"> </w:t>
      </w:r>
      <w:r w:rsidR="00FB7032" w:rsidRPr="00A94FF5">
        <w:rPr>
          <w:rFonts w:ascii="Arial" w:hAnsi="Arial" w:cs="Arial"/>
          <w:color w:val="0070C0"/>
          <w:sz w:val="20"/>
        </w:rPr>
        <w:t>PMCID: PMC2658263</w:t>
      </w:r>
    </w:p>
    <w:p w:rsidR="00FE47AF" w:rsidRPr="00A94FF5" w:rsidRDefault="001A4CCD" w:rsidP="00FE47AF">
      <w:pPr>
        <w:ind w:left="180" w:hanging="180"/>
        <w:rPr>
          <w:rFonts w:ascii="Arial" w:hAnsi="Arial" w:cs="Arial"/>
          <w:sz w:val="20"/>
        </w:rPr>
      </w:pPr>
      <w:r w:rsidRPr="00A94FF5">
        <w:rPr>
          <w:rFonts w:ascii="Arial" w:eastAsia="Batang" w:hAnsi="Arial" w:cs="Arial"/>
          <w:sz w:val="20"/>
        </w:rPr>
        <w:t xml:space="preserve">Chowdhury GMI, Banasr M, Rothman DL, </w:t>
      </w:r>
      <w:r w:rsidRPr="00A94FF5">
        <w:rPr>
          <w:rFonts w:ascii="Arial" w:eastAsia="Batang" w:hAnsi="Arial" w:cs="Arial"/>
          <w:b/>
          <w:sz w:val="20"/>
        </w:rPr>
        <w:t>Behar KL</w:t>
      </w:r>
      <w:r w:rsidRPr="00A94FF5">
        <w:rPr>
          <w:rFonts w:ascii="Arial" w:eastAsia="Batang" w:hAnsi="Arial" w:cs="Arial"/>
          <w:sz w:val="20"/>
        </w:rPr>
        <w:t xml:space="preserve">, Sanacora G (2008) Chronic riluzole treatment increases glucose metabolism in rat prefrontal cortex and hippocampus. J </w:t>
      </w:r>
      <w:proofErr w:type="spellStart"/>
      <w:r w:rsidRPr="00A94FF5">
        <w:rPr>
          <w:rFonts w:ascii="Arial" w:eastAsia="Batang" w:hAnsi="Arial" w:cs="Arial"/>
          <w:sz w:val="20"/>
        </w:rPr>
        <w:t>Cereb</w:t>
      </w:r>
      <w:proofErr w:type="spellEnd"/>
      <w:r w:rsidRPr="00A94FF5">
        <w:rPr>
          <w:rFonts w:ascii="Arial" w:eastAsia="Batang" w:hAnsi="Arial" w:cs="Arial"/>
          <w:sz w:val="20"/>
        </w:rPr>
        <w:t xml:space="preserve"> Blood Flow </w:t>
      </w:r>
      <w:proofErr w:type="spellStart"/>
      <w:r w:rsidRPr="00A94FF5">
        <w:rPr>
          <w:rFonts w:ascii="Arial" w:eastAsia="Batang" w:hAnsi="Arial" w:cs="Arial"/>
          <w:sz w:val="20"/>
        </w:rPr>
        <w:t>Metab</w:t>
      </w:r>
      <w:proofErr w:type="spellEnd"/>
      <w:r w:rsidRPr="00A94FF5">
        <w:rPr>
          <w:rFonts w:ascii="Arial" w:eastAsia="Batang" w:hAnsi="Arial" w:cs="Arial"/>
          <w:sz w:val="20"/>
        </w:rPr>
        <w:t xml:space="preserve">, </w:t>
      </w:r>
      <w:r w:rsidR="00FB7032" w:rsidRPr="00A94FF5">
        <w:rPr>
          <w:rStyle w:val="src"/>
          <w:rFonts w:ascii="Arial" w:hAnsi="Arial" w:cs="Arial"/>
          <w:sz w:val="20"/>
        </w:rPr>
        <w:t xml:space="preserve">28(12):1892-7. </w:t>
      </w:r>
      <w:r w:rsidR="00FB7032" w:rsidRPr="00A94FF5">
        <w:rPr>
          <w:rFonts w:ascii="Arial" w:hAnsi="Arial" w:cs="Arial"/>
          <w:color w:val="0070C0"/>
          <w:sz w:val="20"/>
        </w:rPr>
        <w:t>PMCID: PMC2739056</w:t>
      </w:r>
    </w:p>
    <w:p w:rsidR="00FE47AF" w:rsidRPr="00A94FF5" w:rsidRDefault="001A4CCD" w:rsidP="00FE47AF">
      <w:pPr>
        <w:ind w:left="180" w:hanging="180"/>
        <w:rPr>
          <w:rFonts w:ascii="Arial" w:hAnsi="Arial" w:cs="Arial"/>
          <w:color w:val="0070C0"/>
          <w:sz w:val="20"/>
        </w:rPr>
      </w:pPr>
      <w:proofErr w:type="spellStart"/>
      <w:r w:rsidRPr="00A94FF5">
        <w:rPr>
          <w:rFonts w:ascii="Arial" w:hAnsi="Arial" w:cs="Arial"/>
          <w:sz w:val="20"/>
        </w:rPr>
        <w:t>Shen</w:t>
      </w:r>
      <w:proofErr w:type="spellEnd"/>
      <w:r w:rsidRPr="00A94FF5">
        <w:rPr>
          <w:rFonts w:ascii="Arial" w:hAnsi="Arial" w:cs="Arial"/>
          <w:sz w:val="20"/>
        </w:rPr>
        <w:t xml:space="preserve"> J, Rothman DL, </w:t>
      </w:r>
      <w:r w:rsidRPr="00A94FF5">
        <w:rPr>
          <w:rFonts w:ascii="Arial" w:hAnsi="Arial" w:cs="Arial"/>
          <w:b/>
          <w:sz w:val="20"/>
        </w:rPr>
        <w:t>Behar K</w:t>
      </w:r>
      <w:r w:rsidRPr="00A94FF5">
        <w:rPr>
          <w:rFonts w:ascii="Arial" w:hAnsi="Arial" w:cs="Arial"/>
          <w:sz w:val="20"/>
        </w:rPr>
        <w:t xml:space="preserve">, </w:t>
      </w:r>
      <w:proofErr w:type="spellStart"/>
      <w:r w:rsidRPr="00A94FF5">
        <w:rPr>
          <w:rFonts w:ascii="Arial" w:hAnsi="Arial" w:cs="Arial"/>
          <w:sz w:val="20"/>
        </w:rPr>
        <w:t>Xu</w:t>
      </w:r>
      <w:proofErr w:type="spellEnd"/>
      <w:r w:rsidRPr="00A94FF5">
        <w:rPr>
          <w:rFonts w:ascii="Arial" w:hAnsi="Arial" w:cs="Arial"/>
          <w:sz w:val="20"/>
        </w:rPr>
        <w:t xml:space="preserve"> S (200</w:t>
      </w:r>
      <w:r w:rsidR="004258ED" w:rsidRPr="00A94FF5">
        <w:rPr>
          <w:rFonts w:ascii="Arial" w:hAnsi="Arial" w:cs="Arial"/>
          <w:sz w:val="20"/>
        </w:rPr>
        <w:t>9</w:t>
      </w:r>
      <w:r w:rsidRPr="00A94FF5">
        <w:rPr>
          <w:rFonts w:ascii="Arial" w:hAnsi="Arial" w:cs="Arial"/>
          <w:sz w:val="20"/>
        </w:rPr>
        <w:t xml:space="preserve">) Determination of the glutamate-glutamine cycle flux using two-compartment dynamic metabolic modeling is sensitive to astroglial dilution. J </w:t>
      </w:r>
      <w:proofErr w:type="spellStart"/>
      <w:r w:rsidRPr="00A94FF5">
        <w:rPr>
          <w:rFonts w:ascii="Arial" w:hAnsi="Arial" w:cs="Arial"/>
          <w:sz w:val="20"/>
        </w:rPr>
        <w:t>Cereb</w:t>
      </w:r>
      <w:proofErr w:type="spellEnd"/>
      <w:r w:rsidRPr="00A94FF5">
        <w:rPr>
          <w:rFonts w:ascii="Arial" w:hAnsi="Arial" w:cs="Arial"/>
          <w:sz w:val="20"/>
        </w:rPr>
        <w:t xml:space="preserve"> Blood Flow </w:t>
      </w:r>
      <w:proofErr w:type="spellStart"/>
      <w:r w:rsidRPr="00A94FF5">
        <w:rPr>
          <w:rFonts w:ascii="Arial" w:hAnsi="Arial" w:cs="Arial"/>
          <w:sz w:val="20"/>
        </w:rPr>
        <w:t>Metab</w:t>
      </w:r>
      <w:proofErr w:type="spellEnd"/>
      <w:r w:rsidR="00FB7032" w:rsidRPr="00A94FF5">
        <w:rPr>
          <w:rFonts w:ascii="Arial" w:hAnsi="Arial" w:cs="Arial"/>
          <w:sz w:val="20"/>
        </w:rPr>
        <w:t>,</w:t>
      </w:r>
      <w:r w:rsidR="00FB7032" w:rsidRPr="00A94FF5">
        <w:rPr>
          <w:rStyle w:val="FootnoteReference"/>
        </w:rPr>
        <w:t xml:space="preserve"> </w:t>
      </w:r>
      <w:r w:rsidR="00FB7032" w:rsidRPr="00A94FF5">
        <w:rPr>
          <w:rStyle w:val="src"/>
          <w:rFonts w:ascii="Arial" w:hAnsi="Arial" w:cs="Arial"/>
          <w:sz w:val="20"/>
        </w:rPr>
        <w:t>29(1):108-18.</w:t>
      </w:r>
      <w:r w:rsidR="00BD5570" w:rsidRPr="00A94FF5">
        <w:rPr>
          <w:rStyle w:val="src"/>
          <w:rFonts w:ascii="Arial" w:hAnsi="Arial" w:cs="Arial"/>
          <w:sz w:val="20"/>
        </w:rPr>
        <w:t xml:space="preserve"> </w:t>
      </w:r>
      <w:r w:rsidR="00FB7032" w:rsidRPr="00A94FF5">
        <w:rPr>
          <w:rFonts w:ascii="Arial" w:hAnsi="Arial" w:cs="Arial"/>
          <w:color w:val="0070C0"/>
          <w:sz w:val="20"/>
        </w:rPr>
        <w:t>PMCID: PMC2613170</w:t>
      </w:r>
    </w:p>
    <w:p w:rsidR="000229F9" w:rsidRPr="00A94FF5" w:rsidRDefault="00203A66" w:rsidP="000229F9">
      <w:pPr>
        <w:ind w:left="180" w:hanging="180"/>
        <w:rPr>
          <w:rFonts w:ascii="Arial" w:eastAsia="Batang" w:hAnsi="Arial" w:cs="Arial"/>
          <w:color w:val="0070C0"/>
          <w:sz w:val="20"/>
        </w:rPr>
      </w:pPr>
      <w:r w:rsidRPr="000229F9">
        <w:rPr>
          <w:rFonts w:ascii="Arial" w:hAnsi="Arial" w:cs="Arial"/>
          <w:sz w:val="20"/>
        </w:rPr>
        <w:t xml:space="preserve">de Graaf RA, Chowdhury GMI, Brown PB, Rothman DL, </w:t>
      </w:r>
      <w:r w:rsidRPr="000229F9">
        <w:rPr>
          <w:rFonts w:ascii="Arial" w:hAnsi="Arial" w:cs="Arial"/>
          <w:b/>
          <w:sz w:val="20"/>
        </w:rPr>
        <w:t>Behar KL</w:t>
      </w:r>
      <w:r w:rsidR="00792F59" w:rsidRPr="000229F9">
        <w:rPr>
          <w:rFonts w:ascii="Arial" w:hAnsi="Arial" w:cs="Arial"/>
          <w:sz w:val="20"/>
        </w:rPr>
        <w:t xml:space="preserve"> (2009)</w:t>
      </w:r>
      <w:r w:rsidRPr="000229F9">
        <w:rPr>
          <w:rFonts w:ascii="Arial" w:hAnsi="Arial" w:cs="Arial"/>
          <w:sz w:val="20"/>
        </w:rPr>
        <w:t xml:space="preserve"> In situ 3D MR metabolic imaging of microwave-</w:t>
      </w:r>
      <w:r w:rsidRPr="00A94FF5">
        <w:rPr>
          <w:rFonts w:ascii="Arial" w:hAnsi="Arial" w:cs="Arial"/>
          <w:sz w:val="20"/>
        </w:rPr>
        <w:t>irradiated rodent brain: a new tool for met</w:t>
      </w:r>
      <w:r w:rsidR="00792F59" w:rsidRPr="00A94FF5">
        <w:rPr>
          <w:rFonts w:ascii="Arial" w:hAnsi="Arial" w:cs="Arial"/>
          <w:sz w:val="20"/>
        </w:rPr>
        <w:t xml:space="preserve">abolomics research. </w:t>
      </w:r>
      <w:r w:rsidR="000229F9" w:rsidRPr="00A94FF5">
        <w:rPr>
          <w:rFonts w:ascii="Arial" w:hAnsi="Arial" w:cs="Arial"/>
          <w:sz w:val="20"/>
        </w:rPr>
        <w:t xml:space="preserve">J </w:t>
      </w:r>
      <w:proofErr w:type="spellStart"/>
      <w:r w:rsidR="000229F9" w:rsidRPr="00A94FF5">
        <w:rPr>
          <w:rFonts w:ascii="Arial" w:hAnsi="Arial" w:cs="Arial"/>
          <w:sz w:val="20"/>
        </w:rPr>
        <w:t>Neurochem</w:t>
      </w:r>
      <w:proofErr w:type="spellEnd"/>
      <w:r w:rsidR="000229F9" w:rsidRPr="00A94FF5">
        <w:rPr>
          <w:rFonts w:ascii="Arial" w:hAnsi="Arial" w:cs="Arial"/>
          <w:sz w:val="20"/>
        </w:rPr>
        <w:t>. 109(2):494-501</w:t>
      </w:r>
      <w:r w:rsidR="000229F9" w:rsidRPr="00A94FF5">
        <w:rPr>
          <w:rFonts w:ascii="Arial" w:hAnsi="Arial" w:cs="Arial"/>
          <w:color w:val="0070C0"/>
          <w:sz w:val="20"/>
        </w:rPr>
        <w:t>.</w:t>
      </w:r>
      <w:r w:rsidR="007A5B0E" w:rsidRPr="00A94FF5">
        <w:t xml:space="preserve"> </w:t>
      </w:r>
      <w:r w:rsidR="00FB7032" w:rsidRPr="00A94FF5">
        <w:rPr>
          <w:rFonts w:ascii="Arial" w:hAnsi="Arial" w:cs="Arial"/>
          <w:color w:val="0070C0"/>
          <w:sz w:val="20"/>
        </w:rPr>
        <w:t>PMCID: PMC2843429</w:t>
      </w:r>
    </w:p>
    <w:p w:rsidR="000229F9" w:rsidRPr="00A94FF5" w:rsidRDefault="00C46DEB" w:rsidP="000229F9">
      <w:pPr>
        <w:ind w:left="180" w:hanging="180"/>
        <w:rPr>
          <w:rFonts w:ascii="Arial" w:eastAsia="Batang" w:hAnsi="Arial" w:cs="Arial"/>
          <w:color w:val="0070C0"/>
          <w:sz w:val="20"/>
        </w:rPr>
      </w:pPr>
      <w:r w:rsidRPr="00A94FF5">
        <w:rPr>
          <w:rFonts w:ascii="Arial" w:eastAsia="Batang" w:hAnsi="Arial" w:cs="Arial"/>
          <w:sz w:val="20"/>
        </w:rPr>
        <w:lastRenderedPageBreak/>
        <w:t xml:space="preserve">Jiang L, Herzog RI, Mason GF, de Graaf RA, Rothman DL, Sherwin RS, </w:t>
      </w:r>
      <w:r w:rsidRPr="00A94FF5">
        <w:rPr>
          <w:rFonts w:ascii="Arial" w:eastAsia="Batang" w:hAnsi="Arial" w:cs="Arial"/>
          <w:b/>
          <w:sz w:val="20"/>
        </w:rPr>
        <w:t>Behar KL</w:t>
      </w:r>
      <w:r w:rsidRPr="00A94FF5">
        <w:rPr>
          <w:rFonts w:ascii="Arial" w:eastAsia="Batang" w:hAnsi="Arial" w:cs="Arial"/>
          <w:sz w:val="20"/>
        </w:rPr>
        <w:t xml:space="preserve"> (2009) Recurrent antecedent hypoglycemia alters neuronal oxidative metabolism in vivo. </w:t>
      </w:r>
      <w:r w:rsidR="000229F9" w:rsidRPr="00A94FF5">
        <w:rPr>
          <w:rFonts w:ascii="Arial" w:eastAsia="Batang" w:hAnsi="Arial" w:cs="Arial"/>
          <w:sz w:val="20"/>
        </w:rPr>
        <w:t>Diabetes.</w:t>
      </w:r>
      <w:r w:rsidR="007A5B0E" w:rsidRPr="00A94FF5">
        <w:rPr>
          <w:rFonts w:ascii="Arial" w:eastAsia="Batang" w:hAnsi="Arial" w:cs="Arial"/>
          <w:sz w:val="20"/>
        </w:rPr>
        <w:t xml:space="preserve"> 58(6):1266-74. </w:t>
      </w:r>
      <w:r w:rsidR="00FB7032" w:rsidRPr="00A94FF5">
        <w:rPr>
          <w:rFonts w:ascii="Arial" w:hAnsi="Arial" w:cs="Arial"/>
          <w:color w:val="0070C0"/>
          <w:sz w:val="20"/>
        </w:rPr>
        <w:t>PMCID: PMC2682668</w:t>
      </w:r>
    </w:p>
    <w:p w:rsidR="00C46DEB" w:rsidRPr="00A94FF5" w:rsidRDefault="00C46DEB" w:rsidP="00C46DEB">
      <w:pPr>
        <w:ind w:left="180" w:hanging="180"/>
        <w:rPr>
          <w:rFonts w:ascii="Arial" w:hAnsi="Arial" w:cs="Arial"/>
          <w:color w:val="00B0F0"/>
          <w:sz w:val="20"/>
        </w:rPr>
      </w:pPr>
      <w:r w:rsidRPr="00A94FF5">
        <w:rPr>
          <w:rFonts w:ascii="Arial" w:eastAsia="Batang" w:hAnsi="Arial" w:cs="Arial"/>
          <w:sz w:val="20"/>
        </w:rPr>
        <w:t xml:space="preserve">Musa-Aziz R, Jiang L, Chen LM, </w:t>
      </w:r>
      <w:r w:rsidRPr="00A94FF5">
        <w:rPr>
          <w:rFonts w:ascii="Arial" w:eastAsia="Batang" w:hAnsi="Arial" w:cs="Arial"/>
          <w:b/>
          <w:sz w:val="20"/>
        </w:rPr>
        <w:t>Behar KL</w:t>
      </w:r>
      <w:r w:rsidRPr="00A94FF5">
        <w:rPr>
          <w:rFonts w:ascii="Arial" w:eastAsia="Batang" w:hAnsi="Arial" w:cs="Arial"/>
          <w:sz w:val="20"/>
        </w:rPr>
        <w:t xml:space="preserve">, Boron WF (2009) Concentration-dependent effects on intracellular and surface pH of exposing </w:t>
      </w:r>
      <w:proofErr w:type="spellStart"/>
      <w:r w:rsidRPr="00A94FF5">
        <w:rPr>
          <w:rFonts w:ascii="Arial" w:eastAsia="Batang" w:hAnsi="Arial" w:cs="Arial"/>
          <w:sz w:val="20"/>
        </w:rPr>
        <w:t>xenopus</w:t>
      </w:r>
      <w:proofErr w:type="spellEnd"/>
      <w:r w:rsidRPr="00A94FF5">
        <w:rPr>
          <w:rFonts w:ascii="Arial" w:eastAsia="Batang" w:hAnsi="Arial" w:cs="Arial"/>
          <w:sz w:val="20"/>
        </w:rPr>
        <w:t xml:space="preserve"> </w:t>
      </w:r>
      <w:proofErr w:type="spellStart"/>
      <w:r w:rsidRPr="00A94FF5">
        <w:rPr>
          <w:rFonts w:ascii="Arial" w:eastAsia="Batang" w:hAnsi="Arial" w:cs="Arial"/>
          <w:sz w:val="20"/>
        </w:rPr>
        <w:t>oocytes</w:t>
      </w:r>
      <w:proofErr w:type="spellEnd"/>
      <w:r w:rsidRPr="00A94FF5">
        <w:rPr>
          <w:rFonts w:ascii="Arial" w:eastAsia="Batang" w:hAnsi="Arial" w:cs="Arial"/>
          <w:sz w:val="20"/>
        </w:rPr>
        <w:t xml:space="preserve"> to solutions containing NH</w:t>
      </w:r>
      <w:r w:rsidRPr="00A94FF5">
        <w:rPr>
          <w:rFonts w:ascii="Arial" w:eastAsia="Batang" w:hAnsi="Arial" w:cs="Arial"/>
          <w:sz w:val="20"/>
          <w:vertAlign w:val="subscript"/>
        </w:rPr>
        <w:t>3</w:t>
      </w:r>
      <w:r w:rsidRPr="00A94FF5">
        <w:rPr>
          <w:rFonts w:ascii="Arial" w:eastAsia="Batang" w:hAnsi="Arial" w:cs="Arial"/>
          <w:sz w:val="20"/>
        </w:rPr>
        <w:t>/NH</w:t>
      </w:r>
      <w:r w:rsidRPr="00A94FF5">
        <w:rPr>
          <w:rFonts w:ascii="Arial" w:eastAsia="Batang" w:hAnsi="Arial" w:cs="Arial"/>
          <w:sz w:val="20"/>
          <w:vertAlign w:val="subscript"/>
        </w:rPr>
        <w:t>4</w:t>
      </w:r>
      <w:r w:rsidRPr="00A94FF5">
        <w:rPr>
          <w:rFonts w:ascii="Arial" w:eastAsia="Batang" w:hAnsi="Arial" w:cs="Arial"/>
          <w:sz w:val="20"/>
          <w:vertAlign w:val="superscript"/>
        </w:rPr>
        <w:t>+</w:t>
      </w:r>
      <w:r w:rsidRPr="00A94FF5">
        <w:rPr>
          <w:rFonts w:ascii="Arial" w:eastAsia="Batang" w:hAnsi="Arial" w:cs="Arial"/>
          <w:sz w:val="20"/>
        </w:rPr>
        <w:t xml:space="preserve">. J </w:t>
      </w:r>
      <w:proofErr w:type="spellStart"/>
      <w:r w:rsidRPr="00A94FF5">
        <w:rPr>
          <w:rFonts w:ascii="Arial" w:eastAsia="Batang" w:hAnsi="Arial" w:cs="Arial"/>
          <w:sz w:val="20"/>
        </w:rPr>
        <w:t>Membr</w:t>
      </w:r>
      <w:proofErr w:type="spellEnd"/>
      <w:r w:rsidRPr="00A94FF5">
        <w:rPr>
          <w:rFonts w:ascii="Arial" w:eastAsia="Batang" w:hAnsi="Arial" w:cs="Arial"/>
          <w:sz w:val="20"/>
        </w:rPr>
        <w:t xml:space="preserve"> Biol. 228(1):15-31.</w:t>
      </w:r>
      <w:r w:rsidR="004258ED" w:rsidRPr="00A94FF5">
        <w:t xml:space="preserve"> </w:t>
      </w:r>
      <w:r w:rsidR="00BD5570" w:rsidRPr="00A94FF5">
        <w:rPr>
          <w:rFonts w:ascii="Arial" w:hAnsi="Arial" w:cs="Arial"/>
          <w:color w:val="0070C0"/>
          <w:sz w:val="20"/>
        </w:rPr>
        <w:t>PMCID: PMC2929962</w:t>
      </w:r>
    </w:p>
    <w:p w:rsidR="000229F9" w:rsidRPr="00A94FF5" w:rsidRDefault="000229F9" w:rsidP="000229F9">
      <w:pPr>
        <w:ind w:left="180" w:hanging="180"/>
        <w:rPr>
          <w:rFonts w:ascii="Arial" w:hAnsi="Arial" w:cs="Arial"/>
          <w:sz w:val="20"/>
        </w:rPr>
      </w:pPr>
      <w:r w:rsidRPr="00A94FF5">
        <w:rPr>
          <w:rFonts w:ascii="Arial" w:hAnsi="Arial" w:cs="Arial"/>
          <w:sz w:val="20"/>
        </w:rPr>
        <w:t xml:space="preserve">Boumezbeur F, Mason GF, de Graaf RA, </w:t>
      </w:r>
      <w:r w:rsidRPr="00A94FF5">
        <w:rPr>
          <w:rFonts w:ascii="Arial" w:hAnsi="Arial" w:cs="Arial"/>
          <w:b/>
          <w:sz w:val="20"/>
        </w:rPr>
        <w:t>Behar KL</w:t>
      </w:r>
      <w:r w:rsidRPr="00A94FF5">
        <w:rPr>
          <w:rFonts w:ascii="Arial" w:hAnsi="Arial" w:cs="Arial"/>
          <w:sz w:val="20"/>
        </w:rPr>
        <w:t xml:space="preserve">, Cline GW, </w:t>
      </w:r>
      <w:proofErr w:type="spellStart"/>
      <w:r w:rsidRPr="00A94FF5">
        <w:rPr>
          <w:rFonts w:ascii="Arial" w:hAnsi="Arial" w:cs="Arial"/>
          <w:sz w:val="20"/>
        </w:rPr>
        <w:t>Shulman</w:t>
      </w:r>
      <w:proofErr w:type="spellEnd"/>
      <w:r w:rsidRPr="00A94FF5">
        <w:rPr>
          <w:rFonts w:ascii="Arial" w:hAnsi="Arial" w:cs="Arial"/>
          <w:sz w:val="20"/>
        </w:rPr>
        <w:t xml:space="preserve"> GI, Rothman DL, Petersen KF (20</w:t>
      </w:r>
      <w:r w:rsidR="004258ED" w:rsidRPr="00A94FF5">
        <w:rPr>
          <w:rFonts w:ascii="Arial" w:hAnsi="Arial" w:cs="Arial"/>
          <w:sz w:val="20"/>
        </w:rPr>
        <w:t>10</w:t>
      </w:r>
      <w:r w:rsidRPr="00A94FF5">
        <w:rPr>
          <w:rFonts w:ascii="Arial" w:hAnsi="Arial" w:cs="Arial"/>
          <w:sz w:val="20"/>
        </w:rPr>
        <w:t xml:space="preserve">) Altered brain mitochondrial metabolism in healthy aging as assessed by in vivo magnetic resonance spectroscopy. </w:t>
      </w:r>
      <w:r w:rsidRPr="00A94FF5">
        <w:rPr>
          <w:rStyle w:val="journalname"/>
          <w:rFonts w:ascii="Arial" w:hAnsi="Arial" w:cs="Arial"/>
          <w:sz w:val="20"/>
        </w:rPr>
        <w:t xml:space="preserve">J </w:t>
      </w:r>
      <w:proofErr w:type="spellStart"/>
      <w:r w:rsidRPr="00A94FF5">
        <w:rPr>
          <w:rStyle w:val="journalname"/>
          <w:rFonts w:ascii="Arial" w:hAnsi="Arial" w:cs="Arial"/>
          <w:sz w:val="20"/>
        </w:rPr>
        <w:t>Cereb</w:t>
      </w:r>
      <w:proofErr w:type="spellEnd"/>
      <w:r w:rsidRPr="00A94FF5">
        <w:rPr>
          <w:rStyle w:val="journalname"/>
          <w:rFonts w:ascii="Arial" w:hAnsi="Arial" w:cs="Arial"/>
          <w:sz w:val="20"/>
        </w:rPr>
        <w:t xml:space="preserve"> Blood Flow </w:t>
      </w:r>
      <w:proofErr w:type="spellStart"/>
      <w:r w:rsidRPr="00A94FF5">
        <w:rPr>
          <w:rStyle w:val="journalname"/>
          <w:rFonts w:ascii="Arial" w:hAnsi="Arial" w:cs="Arial"/>
          <w:sz w:val="20"/>
        </w:rPr>
        <w:t>Metab</w:t>
      </w:r>
      <w:proofErr w:type="spellEnd"/>
      <w:r w:rsidRPr="00A94FF5">
        <w:rPr>
          <w:rFonts w:ascii="Arial" w:hAnsi="Arial" w:cs="Arial"/>
          <w:sz w:val="20"/>
        </w:rPr>
        <w:t xml:space="preserve">, </w:t>
      </w:r>
      <w:r w:rsidR="00FB7032" w:rsidRPr="00A94FF5">
        <w:rPr>
          <w:rStyle w:val="src"/>
          <w:rFonts w:ascii="Arial" w:hAnsi="Arial" w:cs="Arial"/>
          <w:sz w:val="20"/>
        </w:rPr>
        <w:t xml:space="preserve">30(1):211-21. </w:t>
      </w:r>
      <w:proofErr w:type="spellStart"/>
      <w:r w:rsidR="00FB7032" w:rsidRPr="00A94FF5">
        <w:rPr>
          <w:rStyle w:val="src"/>
          <w:rFonts w:ascii="Arial" w:hAnsi="Arial" w:cs="Arial"/>
          <w:sz w:val="20"/>
        </w:rPr>
        <w:t>Epub</w:t>
      </w:r>
      <w:proofErr w:type="spellEnd"/>
      <w:r w:rsidR="00FB7032" w:rsidRPr="00A94FF5">
        <w:rPr>
          <w:rStyle w:val="src"/>
          <w:rFonts w:ascii="Arial" w:hAnsi="Arial" w:cs="Arial"/>
          <w:sz w:val="20"/>
        </w:rPr>
        <w:t xml:space="preserve"> 2009 Sep 30.</w:t>
      </w:r>
    </w:p>
    <w:p w:rsidR="002B2210" w:rsidRPr="00A94FF5" w:rsidRDefault="002B2210" w:rsidP="002B2210">
      <w:pPr>
        <w:ind w:left="180" w:hanging="180"/>
        <w:rPr>
          <w:rFonts w:ascii="Arial" w:hAnsi="Arial" w:cs="Arial"/>
          <w:color w:val="0070C0"/>
          <w:sz w:val="20"/>
        </w:rPr>
      </w:pPr>
      <w:r w:rsidRPr="00A94FF5">
        <w:rPr>
          <w:rFonts w:ascii="Arial" w:hAnsi="Arial" w:cs="Arial"/>
          <w:snapToGrid/>
          <w:sz w:val="20"/>
        </w:rPr>
        <w:t xml:space="preserve">Patel AB, de Graaf RA, Rothman DL, </w:t>
      </w:r>
      <w:r w:rsidRPr="00A94FF5">
        <w:rPr>
          <w:rFonts w:ascii="Arial" w:hAnsi="Arial" w:cs="Arial"/>
          <w:b/>
          <w:snapToGrid/>
          <w:sz w:val="20"/>
        </w:rPr>
        <w:t>Behar KL</w:t>
      </w:r>
      <w:r w:rsidRPr="00A94FF5">
        <w:rPr>
          <w:rFonts w:ascii="Arial" w:hAnsi="Arial" w:cs="Arial"/>
          <w:snapToGrid/>
          <w:sz w:val="20"/>
        </w:rPr>
        <w:t xml:space="preserve">, Mason GF (2010) Evaluation of cerebral acetate transport and metabolic rates in the rat brain in vivo using </w:t>
      </w:r>
      <w:r w:rsidRPr="00A94FF5">
        <w:rPr>
          <w:rFonts w:ascii="Arial" w:hAnsi="Arial" w:cs="Arial"/>
          <w:snapToGrid/>
          <w:sz w:val="20"/>
          <w:vertAlign w:val="superscript"/>
        </w:rPr>
        <w:t>1</w:t>
      </w:r>
      <w:r w:rsidRPr="00A94FF5">
        <w:rPr>
          <w:rFonts w:ascii="Arial" w:hAnsi="Arial" w:cs="Arial"/>
          <w:snapToGrid/>
          <w:sz w:val="20"/>
        </w:rPr>
        <w:t>H-[</w:t>
      </w:r>
      <w:r w:rsidRPr="00A94FF5">
        <w:rPr>
          <w:rFonts w:ascii="Arial" w:hAnsi="Arial" w:cs="Arial"/>
          <w:snapToGrid/>
          <w:sz w:val="20"/>
          <w:vertAlign w:val="superscript"/>
        </w:rPr>
        <w:t>13</w:t>
      </w:r>
      <w:r w:rsidRPr="00A94FF5">
        <w:rPr>
          <w:rFonts w:ascii="Arial" w:hAnsi="Arial" w:cs="Arial"/>
          <w:snapToGrid/>
          <w:sz w:val="20"/>
        </w:rPr>
        <w:t xml:space="preserve">C]-NMR. J </w:t>
      </w:r>
      <w:proofErr w:type="spellStart"/>
      <w:r w:rsidRPr="00A94FF5">
        <w:rPr>
          <w:rFonts w:ascii="Arial" w:hAnsi="Arial" w:cs="Arial"/>
          <w:snapToGrid/>
          <w:sz w:val="20"/>
        </w:rPr>
        <w:t>Cereb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Blood Flow </w:t>
      </w:r>
      <w:proofErr w:type="spellStart"/>
      <w:r w:rsidRPr="00A94FF5">
        <w:rPr>
          <w:rFonts w:ascii="Arial" w:hAnsi="Arial" w:cs="Arial"/>
          <w:snapToGrid/>
          <w:sz w:val="20"/>
        </w:rPr>
        <w:t>Metab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. 30(6):1200-13. </w:t>
      </w:r>
      <w:r w:rsidRPr="00A94FF5">
        <w:rPr>
          <w:rFonts w:ascii="Arial" w:hAnsi="Arial" w:cs="Arial"/>
          <w:snapToGrid/>
          <w:color w:val="0070C0"/>
          <w:sz w:val="20"/>
        </w:rPr>
        <w:t>PMCID: PMC2879471</w:t>
      </w:r>
    </w:p>
    <w:p w:rsidR="000229F9" w:rsidRPr="00A94FF5" w:rsidRDefault="000229F9" w:rsidP="000229F9">
      <w:pPr>
        <w:ind w:left="180" w:hanging="180"/>
        <w:rPr>
          <w:rFonts w:ascii="Arial" w:hAnsi="Arial" w:cs="Arial"/>
          <w:sz w:val="20"/>
        </w:rPr>
      </w:pPr>
      <w:r w:rsidRPr="00A94FF5">
        <w:rPr>
          <w:rFonts w:ascii="Arial" w:hAnsi="Arial" w:cs="Arial"/>
          <w:color w:val="000000"/>
          <w:sz w:val="20"/>
          <w:lang w:val="nl-NL"/>
        </w:rPr>
        <w:t xml:space="preserve">van Eijsden P, </w:t>
      </w:r>
      <w:r w:rsidRPr="00A94FF5">
        <w:rPr>
          <w:rFonts w:ascii="Arial" w:hAnsi="Arial" w:cs="Arial"/>
          <w:b/>
          <w:color w:val="000000"/>
          <w:sz w:val="20"/>
          <w:lang w:val="nl-NL"/>
        </w:rPr>
        <w:t>Behar KL</w:t>
      </w:r>
      <w:r w:rsidRPr="00A94FF5">
        <w:rPr>
          <w:rFonts w:ascii="Arial" w:hAnsi="Arial" w:cs="Arial"/>
          <w:color w:val="000000"/>
          <w:sz w:val="20"/>
          <w:lang w:val="nl-NL"/>
        </w:rPr>
        <w:t>, Mason GF, Braun KPJ, de Graaf RA (20</w:t>
      </w:r>
      <w:r w:rsidR="004258ED" w:rsidRPr="00A94FF5">
        <w:rPr>
          <w:rFonts w:ascii="Arial" w:hAnsi="Arial" w:cs="Arial"/>
          <w:color w:val="000000"/>
          <w:sz w:val="20"/>
          <w:lang w:val="nl-NL"/>
        </w:rPr>
        <w:t>10</w:t>
      </w:r>
      <w:r w:rsidRPr="00A94FF5">
        <w:rPr>
          <w:rFonts w:ascii="Arial" w:hAnsi="Arial" w:cs="Arial"/>
          <w:color w:val="000000"/>
          <w:sz w:val="20"/>
          <w:lang w:val="nl-NL"/>
        </w:rPr>
        <w:t xml:space="preserve">) </w:t>
      </w:r>
      <w:r w:rsidRPr="00A94FF5">
        <w:rPr>
          <w:rFonts w:ascii="Arial" w:hAnsi="Arial" w:cs="Arial"/>
          <w:sz w:val="20"/>
          <w:lang w:val="nl-NL"/>
        </w:rPr>
        <w:t xml:space="preserve">In vivo neurochemical profiling of rat brain by </w:t>
      </w:r>
      <w:r w:rsidRPr="00A94FF5">
        <w:rPr>
          <w:rFonts w:ascii="Arial" w:hAnsi="Arial" w:cs="Arial"/>
          <w:sz w:val="20"/>
          <w:vertAlign w:val="superscript"/>
          <w:lang w:val="nl-NL"/>
        </w:rPr>
        <w:t>1</w:t>
      </w:r>
      <w:r w:rsidRPr="00A94FF5">
        <w:rPr>
          <w:rFonts w:ascii="Arial" w:hAnsi="Arial" w:cs="Arial"/>
          <w:sz w:val="20"/>
          <w:lang w:val="nl-NL"/>
        </w:rPr>
        <w:t>H-[</w:t>
      </w:r>
      <w:r w:rsidRPr="00A94FF5">
        <w:rPr>
          <w:rFonts w:ascii="Arial" w:hAnsi="Arial" w:cs="Arial"/>
          <w:sz w:val="20"/>
          <w:vertAlign w:val="superscript"/>
          <w:lang w:val="nl-NL"/>
        </w:rPr>
        <w:t>13</w:t>
      </w:r>
      <w:r w:rsidRPr="00A94FF5">
        <w:rPr>
          <w:rFonts w:ascii="Arial" w:hAnsi="Arial" w:cs="Arial"/>
          <w:sz w:val="20"/>
          <w:lang w:val="nl-NL"/>
        </w:rPr>
        <w:t xml:space="preserve">C] MRS: cerebral energetics and glutamatergic/GABAergic neurotransmission. J Neurochem, </w:t>
      </w:r>
      <w:r w:rsidR="00FB7032" w:rsidRPr="00A94FF5">
        <w:rPr>
          <w:rFonts w:ascii="Arial" w:hAnsi="Arial" w:cs="Arial"/>
          <w:sz w:val="20"/>
        </w:rPr>
        <w:t>112(1):24-33.</w:t>
      </w:r>
      <w:r w:rsidR="00BD5570" w:rsidRPr="00A94FF5">
        <w:rPr>
          <w:rFonts w:ascii="Arial" w:hAnsi="Arial" w:cs="Arial"/>
          <w:sz w:val="20"/>
        </w:rPr>
        <w:t xml:space="preserve"> </w:t>
      </w:r>
      <w:r w:rsidR="00FB7032" w:rsidRPr="00A94FF5">
        <w:rPr>
          <w:rFonts w:ascii="Arial" w:hAnsi="Arial" w:cs="Arial"/>
          <w:color w:val="0070C0"/>
          <w:sz w:val="20"/>
        </w:rPr>
        <w:t>PMCID: PMC2843425</w:t>
      </w:r>
    </w:p>
    <w:p w:rsidR="00A94FF5" w:rsidRPr="00A94FF5" w:rsidRDefault="004258ED" w:rsidP="007A5B0E">
      <w:pPr>
        <w:ind w:left="180" w:hanging="180"/>
        <w:rPr>
          <w:rFonts w:ascii="Arial" w:hAnsi="Arial" w:cs="Arial"/>
          <w:sz w:val="20"/>
        </w:rPr>
      </w:pPr>
      <w:r w:rsidRPr="00A94FF5">
        <w:rPr>
          <w:rFonts w:ascii="Arial" w:hAnsi="Arial" w:cs="Arial"/>
          <w:sz w:val="20"/>
        </w:rPr>
        <w:t xml:space="preserve">Banasr M, Chowdhury GMI, </w:t>
      </w:r>
      <w:proofErr w:type="spellStart"/>
      <w:r w:rsidRPr="00A94FF5">
        <w:rPr>
          <w:rFonts w:ascii="Arial" w:hAnsi="Arial" w:cs="Arial"/>
          <w:sz w:val="20"/>
        </w:rPr>
        <w:t>Twillinger</w:t>
      </w:r>
      <w:proofErr w:type="spellEnd"/>
      <w:r w:rsidRPr="00A94FF5">
        <w:rPr>
          <w:rFonts w:ascii="Arial" w:hAnsi="Arial" w:cs="Arial"/>
          <w:sz w:val="20"/>
        </w:rPr>
        <w:t xml:space="preserve"> R, Newton SS, Duman RS, </w:t>
      </w:r>
      <w:r w:rsidRPr="00A94FF5">
        <w:rPr>
          <w:rFonts w:ascii="Arial" w:hAnsi="Arial" w:cs="Arial"/>
          <w:b/>
          <w:sz w:val="20"/>
        </w:rPr>
        <w:t>Behar KL</w:t>
      </w:r>
      <w:r w:rsidRPr="00A94FF5">
        <w:rPr>
          <w:rFonts w:ascii="Arial" w:hAnsi="Arial" w:cs="Arial"/>
          <w:sz w:val="20"/>
        </w:rPr>
        <w:t xml:space="preserve">, Sanacora G (2010) Glial pathology in an animal model of depression: reversal of stress-induced cellular, metabolic and behavioral deficits by the glutamate modulating drug riluzole. Mol. </w:t>
      </w:r>
      <w:proofErr w:type="spellStart"/>
      <w:r w:rsidRPr="00A94FF5">
        <w:rPr>
          <w:rFonts w:ascii="Arial" w:hAnsi="Arial" w:cs="Arial"/>
          <w:sz w:val="20"/>
        </w:rPr>
        <w:t>Psychiat</w:t>
      </w:r>
      <w:proofErr w:type="spellEnd"/>
      <w:r w:rsidRPr="00A94FF5">
        <w:rPr>
          <w:rFonts w:ascii="Arial" w:hAnsi="Arial" w:cs="Arial"/>
          <w:sz w:val="20"/>
        </w:rPr>
        <w:t xml:space="preserve">., 15(5):501-11. </w:t>
      </w:r>
    </w:p>
    <w:p w:rsidR="007A5B0E" w:rsidRPr="00A94FF5" w:rsidRDefault="007A5B0E" w:rsidP="007A5B0E">
      <w:pPr>
        <w:ind w:left="180" w:hanging="180"/>
        <w:rPr>
          <w:rFonts w:ascii="Arial" w:hAnsi="Arial" w:cs="Arial"/>
          <w:color w:val="0070C0"/>
          <w:sz w:val="20"/>
        </w:rPr>
      </w:pPr>
      <w:proofErr w:type="spellStart"/>
      <w:r w:rsidRPr="00A94FF5">
        <w:rPr>
          <w:rFonts w:ascii="Arial" w:hAnsi="Arial" w:cs="Arial"/>
          <w:snapToGrid/>
          <w:sz w:val="20"/>
        </w:rPr>
        <w:t>Hyder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F, </w:t>
      </w:r>
      <w:proofErr w:type="spellStart"/>
      <w:r w:rsidRPr="00A94FF5">
        <w:rPr>
          <w:rFonts w:ascii="Arial" w:hAnsi="Arial" w:cs="Arial"/>
          <w:snapToGrid/>
          <w:sz w:val="20"/>
        </w:rPr>
        <w:t>Sanganahalli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BG, Herman P, </w:t>
      </w:r>
      <w:proofErr w:type="spellStart"/>
      <w:r w:rsidRPr="00A94FF5">
        <w:rPr>
          <w:rFonts w:ascii="Arial" w:hAnsi="Arial" w:cs="Arial"/>
          <w:snapToGrid/>
          <w:sz w:val="20"/>
        </w:rPr>
        <w:t>Coman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D, </w:t>
      </w:r>
      <w:proofErr w:type="spellStart"/>
      <w:r w:rsidRPr="00A94FF5">
        <w:rPr>
          <w:rFonts w:ascii="Arial" w:hAnsi="Arial" w:cs="Arial"/>
          <w:snapToGrid/>
          <w:sz w:val="20"/>
        </w:rPr>
        <w:t>Maandag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NJ, </w:t>
      </w:r>
      <w:r w:rsidRPr="00A94FF5">
        <w:rPr>
          <w:rFonts w:ascii="Arial" w:hAnsi="Arial" w:cs="Arial"/>
          <w:b/>
          <w:snapToGrid/>
          <w:sz w:val="20"/>
        </w:rPr>
        <w:t>Behar KL</w:t>
      </w:r>
      <w:r w:rsidRPr="00A94FF5">
        <w:rPr>
          <w:rFonts w:ascii="Arial" w:hAnsi="Arial" w:cs="Arial"/>
          <w:snapToGrid/>
          <w:sz w:val="20"/>
        </w:rPr>
        <w:t xml:space="preserve">, </w:t>
      </w:r>
      <w:proofErr w:type="spellStart"/>
      <w:r w:rsidRPr="00A94FF5">
        <w:rPr>
          <w:rFonts w:ascii="Arial" w:hAnsi="Arial" w:cs="Arial"/>
          <w:snapToGrid/>
          <w:sz w:val="20"/>
        </w:rPr>
        <w:t>Blumenfeld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H, Rothman DL (2010)</w:t>
      </w:r>
      <w:r w:rsidRPr="00A94FF5">
        <w:rPr>
          <w:rFonts w:ascii="Arial" w:hAnsi="Arial" w:cs="Arial"/>
          <w:snapToGrid/>
          <w:sz w:val="20"/>
          <w:u w:val="single"/>
        </w:rPr>
        <w:t xml:space="preserve"> </w:t>
      </w:r>
      <w:r w:rsidRPr="00A94FF5">
        <w:rPr>
          <w:rFonts w:ascii="Arial" w:hAnsi="Arial" w:cs="Arial"/>
          <w:snapToGrid/>
          <w:sz w:val="20"/>
        </w:rPr>
        <w:t xml:space="preserve">Neurovascular and </w:t>
      </w:r>
      <w:proofErr w:type="spellStart"/>
      <w:r w:rsidR="00697D99" w:rsidRPr="00A94FF5">
        <w:rPr>
          <w:rFonts w:ascii="Arial" w:hAnsi="Arial" w:cs="Arial"/>
          <w:snapToGrid/>
          <w:sz w:val="20"/>
        </w:rPr>
        <w:t>n</w:t>
      </w:r>
      <w:r w:rsidRPr="00A94FF5">
        <w:rPr>
          <w:rFonts w:ascii="Arial" w:hAnsi="Arial" w:cs="Arial"/>
          <w:snapToGrid/>
          <w:sz w:val="20"/>
        </w:rPr>
        <w:t>eurometabolic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</w:t>
      </w:r>
      <w:r w:rsidR="00697D99" w:rsidRPr="00A94FF5">
        <w:rPr>
          <w:rFonts w:ascii="Arial" w:hAnsi="Arial" w:cs="Arial"/>
          <w:snapToGrid/>
          <w:sz w:val="20"/>
        </w:rPr>
        <w:t>c</w:t>
      </w:r>
      <w:r w:rsidRPr="00A94FF5">
        <w:rPr>
          <w:rFonts w:ascii="Arial" w:hAnsi="Arial" w:cs="Arial"/>
          <w:snapToGrid/>
          <w:sz w:val="20"/>
        </w:rPr>
        <w:t xml:space="preserve">ouplings in </w:t>
      </w:r>
      <w:r w:rsidR="00697D99" w:rsidRPr="00A94FF5">
        <w:rPr>
          <w:rFonts w:ascii="Arial" w:hAnsi="Arial" w:cs="Arial"/>
          <w:snapToGrid/>
          <w:sz w:val="20"/>
        </w:rPr>
        <w:t>d</w:t>
      </w:r>
      <w:r w:rsidRPr="00A94FF5">
        <w:rPr>
          <w:rFonts w:ascii="Arial" w:hAnsi="Arial" w:cs="Arial"/>
          <w:snapToGrid/>
          <w:sz w:val="20"/>
        </w:rPr>
        <w:t xml:space="preserve">ynamic </w:t>
      </w:r>
      <w:r w:rsidR="00697D99" w:rsidRPr="00A94FF5">
        <w:rPr>
          <w:rFonts w:ascii="Arial" w:hAnsi="Arial" w:cs="Arial"/>
          <w:snapToGrid/>
          <w:sz w:val="20"/>
        </w:rPr>
        <w:t>c</w:t>
      </w:r>
      <w:r w:rsidRPr="00A94FF5">
        <w:rPr>
          <w:rFonts w:ascii="Arial" w:hAnsi="Arial" w:cs="Arial"/>
          <w:snapToGrid/>
          <w:sz w:val="20"/>
        </w:rPr>
        <w:t xml:space="preserve">alibrated fMRI: </w:t>
      </w:r>
      <w:r w:rsidR="00697D99" w:rsidRPr="00A94FF5">
        <w:rPr>
          <w:rFonts w:ascii="Arial" w:hAnsi="Arial" w:cs="Arial"/>
          <w:snapToGrid/>
          <w:sz w:val="20"/>
        </w:rPr>
        <w:t>t</w:t>
      </w:r>
      <w:r w:rsidRPr="00A94FF5">
        <w:rPr>
          <w:rFonts w:ascii="Arial" w:hAnsi="Arial" w:cs="Arial"/>
          <w:snapToGrid/>
          <w:sz w:val="20"/>
        </w:rPr>
        <w:t xml:space="preserve">ransient </w:t>
      </w:r>
      <w:r w:rsidR="00697D99" w:rsidRPr="00A94FF5">
        <w:rPr>
          <w:rFonts w:ascii="Arial" w:hAnsi="Arial" w:cs="Arial"/>
          <w:snapToGrid/>
          <w:sz w:val="20"/>
        </w:rPr>
        <w:t>o</w:t>
      </w:r>
      <w:r w:rsidRPr="00A94FF5">
        <w:rPr>
          <w:rFonts w:ascii="Arial" w:hAnsi="Arial" w:cs="Arial"/>
          <w:snapToGrid/>
          <w:sz w:val="20"/>
        </w:rPr>
        <w:t xml:space="preserve">xidative </w:t>
      </w:r>
      <w:r w:rsidR="00697D99" w:rsidRPr="00A94FF5">
        <w:rPr>
          <w:rFonts w:ascii="Arial" w:hAnsi="Arial" w:cs="Arial"/>
          <w:snapToGrid/>
          <w:sz w:val="20"/>
        </w:rPr>
        <w:t>n</w:t>
      </w:r>
      <w:r w:rsidRPr="00A94FF5">
        <w:rPr>
          <w:rFonts w:ascii="Arial" w:hAnsi="Arial" w:cs="Arial"/>
          <w:snapToGrid/>
          <w:sz w:val="20"/>
        </w:rPr>
        <w:t xml:space="preserve">euroenergetics for </w:t>
      </w:r>
      <w:r w:rsidR="00697D99" w:rsidRPr="00A94FF5">
        <w:rPr>
          <w:rFonts w:ascii="Arial" w:hAnsi="Arial" w:cs="Arial"/>
          <w:snapToGrid/>
          <w:sz w:val="20"/>
        </w:rPr>
        <w:t>b</w:t>
      </w:r>
      <w:r w:rsidRPr="00A94FF5">
        <w:rPr>
          <w:rFonts w:ascii="Arial" w:hAnsi="Arial" w:cs="Arial"/>
          <w:snapToGrid/>
          <w:sz w:val="20"/>
        </w:rPr>
        <w:t>lock-</w:t>
      </w:r>
      <w:r w:rsidR="00697D99" w:rsidRPr="00A94FF5">
        <w:rPr>
          <w:rFonts w:ascii="Arial" w:hAnsi="Arial" w:cs="Arial"/>
          <w:snapToGrid/>
          <w:sz w:val="20"/>
        </w:rPr>
        <w:t>d</w:t>
      </w:r>
      <w:r w:rsidRPr="00A94FF5">
        <w:rPr>
          <w:rFonts w:ascii="Arial" w:hAnsi="Arial" w:cs="Arial"/>
          <w:snapToGrid/>
          <w:sz w:val="20"/>
        </w:rPr>
        <w:t xml:space="preserve">esign and </w:t>
      </w:r>
      <w:r w:rsidR="00697D99" w:rsidRPr="00A94FF5">
        <w:rPr>
          <w:rFonts w:ascii="Arial" w:hAnsi="Arial" w:cs="Arial"/>
          <w:snapToGrid/>
          <w:sz w:val="20"/>
        </w:rPr>
        <w:t>e</w:t>
      </w:r>
      <w:r w:rsidRPr="00A94FF5">
        <w:rPr>
          <w:rFonts w:ascii="Arial" w:hAnsi="Arial" w:cs="Arial"/>
          <w:snapToGrid/>
          <w:sz w:val="20"/>
        </w:rPr>
        <w:t>vent-</w:t>
      </w:r>
      <w:r w:rsidR="00697D99" w:rsidRPr="00A94FF5">
        <w:rPr>
          <w:rFonts w:ascii="Arial" w:hAnsi="Arial" w:cs="Arial"/>
          <w:snapToGrid/>
          <w:sz w:val="20"/>
        </w:rPr>
        <w:t>r</w:t>
      </w:r>
      <w:r w:rsidRPr="00A94FF5">
        <w:rPr>
          <w:rFonts w:ascii="Arial" w:hAnsi="Arial" w:cs="Arial"/>
          <w:snapToGrid/>
          <w:sz w:val="20"/>
        </w:rPr>
        <w:t xml:space="preserve">elated </w:t>
      </w:r>
      <w:r w:rsidR="00697D99" w:rsidRPr="00A94FF5">
        <w:rPr>
          <w:rFonts w:ascii="Arial" w:hAnsi="Arial" w:cs="Arial"/>
          <w:snapToGrid/>
          <w:sz w:val="20"/>
        </w:rPr>
        <w:t>p</w:t>
      </w:r>
      <w:r w:rsidRPr="00A94FF5">
        <w:rPr>
          <w:rFonts w:ascii="Arial" w:hAnsi="Arial" w:cs="Arial"/>
          <w:snapToGrid/>
          <w:sz w:val="20"/>
        </w:rPr>
        <w:t xml:space="preserve">aradigms. Front Neuroenergetics. Aug, 2. </w:t>
      </w:r>
      <w:proofErr w:type="spellStart"/>
      <w:r w:rsidRPr="00A94FF5">
        <w:rPr>
          <w:rFonts w:ascii="Arial" w:hAnsi="Arial" w:cs="Arial"/>
          <w:snapToGrid/>
          <w:sz w:val="20"/>
        </w:rPr>
        <w:t>pii</w:t>
      </w:r>
      <w:proofErr w:type="spellEnd"/>
      <w:r w:rsidRPr="00A94FF5">
        <w:rPr>
          <w:rFonts w:ascii="Arial" w:hAnsi="Arial" w:cs="Arial"/>
          <w:snapToGrid/>
          <w:sz w:val="20"/>
        </w:rPr>
        <w:t>: 18.</w:t>
      </w:r>
      <w:r w:rsidRPr="00A94FF5">
        <w:rPr>
          <w:rStyle w:val="FootnoteReference"/>
          <w:rFonts w:ascii="Arial" w:hAnsi="Arial" w:cs="Arial"/>
          <w:sz w:val="20"/>
        </w:rPr>
        <w:t xml:space="preserve"> </w:t>
      </w:r>
      <w:r w:rsidRPr="00A94FF5">
        <w:rPr>
          <w:rFonts w:ascii="Arial" w:hAnsi="Arial" w:cs="Arial"/>
          <w:snapToGrid/>
          <w:color w:val="0070C0"/>
          <w:sz w:val="20"/>
        </w:rPr>
        <w:t>PMCID: PMC2936934</w:t>
      </w:r>
    </w:p>
    <w:p w:rsidR="002B2210" w:rsidRPr="00A94FF5" w:rsidRDefault="007A5B0E" w:rsidP="002B2210">
      <w:pPr>
        <w:ind w:left="180" w:hanging="180"/>
        <w:rPr>
          <w:rFonts w:ascii="Arial" w:hAnsi="Arial" w:cs="Arial"/>
          <w:snapToGrid/>
          <w:color w:val="0070C0"/>
          <w:sz w:val="20"/>
        </w:rPr>
      </w:pPr>
      <w:r w:rsidRPr="00A94FF5">
        <w:rPr>
          <w:rFonts w:ascii="Arial" w:hAnsi="Arial" w:cs="Arial"/>
          <w:snapToGrid/>
          <w:sz w:val="20"/>
        </w:rPr>
        <w:t xml:space="preserve">Boumezbeur F, Petersen KF, Cline GW, Mason GF, </w:t>
      </w:r>
      <w:r w:rsidRPr="00A94FF5">
        <w:rPr>
          <w:rFonts w:ascii="Arial" w:hAnsi="Arial" w:cs="Arial"/>
          <w:b/>
          <w:snapToGrid/>
          <w:sz w:val="20"/>
        </w:rPr>
        <w:t>Behar KL</w:t>
      </w:r>
      <w:r w:rsidRPr="00A94FF5">
        <w:rPr>
          <w:rFonts w:ascii="Arial" w:hAnsi="Arial" w:cs="Arial"/>
          <w:snapToGrid/>
          <w:sz w:val="20"/>
        </w:rPr>
        <w:t xml:space="preserve">, </w:t>
      </w:r>
      <w:proofErr w:type="spellStart"/>
      <w:r w:rsidRPr="00A94FF5">
        <w:rPr>
          <w:rFonts w:ascii="Arial" w:hAnsi="Arial" w:cs="Arial"/>
          <w:snapToGrid/>
          <w:sz w:val="20"/>
        </w:rPr>
        <w:t>Shulman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GI, Rothman DL</w:t>
      </w:r>
      <w:r w:rsidR="00375254" w:rsidRPr="00A94FF5">
        <w:rPr>
          <w:rFonts w:ascii="Arial" w:hAnsi="Arial" w:cs="Arial"/>
          <w:snapToGrid/>
          <w:sz w:val="20"/>
        </w:rPr>
        <w:t xml:space="preserve"> (2010)</w:t>
      </w:r>
      <w:r w:rsidRPr="00A94FF5">
        <w:rPr>
          <w:rFonts w:ascii="Arial" w:hAnsi="Arial" w:cs="Arial"/>
          <w:snapToGrid/>
          <w:sz w:val="20"/>
        </w:rPr>
        <w:t xml:space="preserve"> The contribution of blood lactate to brain energy metabolism in humans measured by dynamic </w:t>
      </w:r>
      <w:r w:rsidRPr="00A94FF5">
        <w:rPr>
          <w:rFonts w:ascii="Arial" w:hAnsi="Arial" w:cs="Arial"/>
          <w:snapToGrid/>
          <w:sz w:val="20"/>
          <w:vertAlign w:val="superscript"/>
        </w:rPr>
        <w:t>13</w:t>
      </w:r>
      <w:r w:rsidRPr="00A94FF5">
        <w:rPr>
          <w:rFonts w:ascii="Arial" w:hAnsi="Arial" w:cs="Arial"/>
          <w:snapToGrid/>
          <w:sz w:val="20"/>
        </w:rPr>
        <w:t xml:space="preserve">C nuclear magnetic resonance spectroscopy. J </w:t>
      </w:r>
      <w:proofErr w:type="spellStart"/>
      <w:r w:rsidRPr="00A94FF5">
        <w:rPr>
          <w:rFonts w:ascii="Arial" w:hAnsi="Arial" w:cs="Arial"/>
          <w:snapToGrid/>
          <w:sz w:val="20"/>
        </w:rPr>
        <w:t>Neurosci</w:t>
      </w:r>
      <w:proofErr w:type="spellEnd"/>
      <w:r w:rsidRPr="00A94FF5">
        <w:rPr>
          <w:rFonts w:ascii="Arial" w:hAnsi="Arial" w:cs="Arial"/>
          <w:snapToGrid/>
          <w:sz w:val="20"/>
        </w:rPr>
        <w:t>. 30(42):13983-91.</w:t>
      </w:r>
      <w:r w:rsidRPr="00A94FF5">
        <w:rPr>
          <w:rStyle w:val="FootnoteReference"/>
          <w:rFonts w:ascii="Arial" w:hAnsi="Arial" w:cs="Arial"/>
          <w:sz w:val="20"/>
        </w:rPr>
        <w:t xml:space="preserve"> </w:t>
      </w:r>
      <w:r w:rsidRPr="00A94FF5">
        <w:rPr>
          <w:rFonts w:ascii="Arial" w:hAnsi="Arial" w:cs="Arial"/>
          <w:snapToGrid/>
          <w:color w:val="0070C0"/>
          <w:sz w:val="20"/>
        </w:rPr>
        <w:t>PMCID: PMC2996729</w:t>
      </w:r>
    </w:p>
    <w:p w:rsidR="00A46569" w:rsidRPr="00A94FF5" w:rsidRDefault="002B2210" w:rsidP="00A46569">
      <w:pPr>
        <w:ind w:left="180" w:hanging="180"/>
        <w:rPr>
          <w:rFonts w:ascii="Arial" w:hAnsi="Arial" w:cs="Arial"/>
          <w:snapToGrid/>
          <w:sz w:val="20"/>
        </w:rPr>
      </w:pPr>
      <w:r w:rsidRPr="00A94FF5">
        <w:rPr>
          <w:rFonts w:ascii="Arial" w:hAnsi="Arial" w:cs="Arial"/>
          <w:snapToGrid/>
          <w:sz w:val="20"/>
        </w:rPr>
        <w:t xml:space="preserve">de Graaf RA, Chowdhury GM, </w:t>
      </w:r>
      <w:r w:rsidRPr="00A94FF5">
        <w:rPr>
          <w:rFonts w:ascii="Arial" w:hAnsi="Arial" w:cs="Arial"/>
          <w:b/>
          <w:snapToGrid/>
          <w:sz w:val="20"/>
        </w:rPr>
        <w:t>Behar KL</w:t>
      </w:r>
      <w:r w:rsidRPr="00A94FF5">
        <w:rPr>
          <w:rFonts w:ascii="Arial" w:hAnsi="Arial" w:cs="Arial"/>
          <w:snapToGrid/>
          <w:sz w:val="20"/>
        </w:rPr>
        <w:t xml:space="preserve"> (2011) Quantification of high-resolution </w:t>
      </w:r>
      <w:r w:rsidRPr="00A94FF5">
        <w:rPr>
          <w:rFonts w:ascii="Arial" w:hAnsi="Arial" w:cs="Arial"/>
          <w:snapToGrid/>
          <w:sz w:val="20"/>
          <w:vertAlign w:val="superscript"/>
        </w:rPr>
        <w:t>1</w:t>
      </w:r>
      <w:r w:rsidRPr="00A94FF5">
        <w:rPr>
          <w:rFonts w:ascii="Arial" w:hAnsi="Arial" w:cs="Arial"/>
          <w:snapToGrid/>
          <w:sz w:val="20"/>
        </w:rPr>
        <w:t>H NMR spectra from</w:t>
      </w:r>
      <w:r w:rsidR="00A94FF5" w:rsidRPr="00A94FF5">
        <w:rPr>
          <w:rFonts w:ascii="Arial" w:hAnsi="Arial" w:cs="Arial"/>
          <w:snapToGrid/>
          <w:sz w:val="20"/>
        </w:rPr>
        <w:t xml:space="preserve"> rat brain extracts. Anal Chem. </w:t>
      </w:r>
      <w:r w:rsidRPr="00A94FF5">
        <w:rPr>
          <w:rFonts w:ascii="Arial" w:hAnsi="Arial" w:cs="Arial"/>
          <w:snapToGrid/>
          <w:sz w:val="20"/>
        </w:rPr>
        <w:t xml:space="preserve">83(1):216-24. </w:t>
      </w:r>
      <w:proofErr w:type="spellStart"/>
      <w:r w:rsidRPr="00A94FF5">
        <w:rPr>
          <w:rFonts w:ascii="Arial" w:hAnsi="Arial" w:cs="Arial"/>
          <w:snapToGrid/>
          <w:sz w:val="20"/>
        </w:rPr>
        <w:t>Epub</w:t>
      </w:r>
      <w:proofErr w:type="spellEnd"/>
      <w:r w:rsidRPr="00A94FF5">
        <w:rPr>
          <w:rFonts w:ascii="Arial" w:hAnsi="Arial" w:cs="Arial"/>
          <w:snapToGrid/>
          <w:sz w:val="20"/>
        </w:rPr>
        <w:t xml:space="preserve"> 2010 Dec 13.</w:t>
      </w:r>
    </w:p>
    <w:p w:rsidR="00A46569" w:rsidRPr="00A94FF5" w:rsidRDefault="00A46569" w:rsidP="00A46569">
      <w:pPr>
        <w:ind w:left="180" w:hanging="180"/>
        <w:rPr>
          <w:rFonts w:ascii="Arial" w:hAnsi="Arial" w:cs="Arial"/>
          <w:snapToGrid/>
          <w:sz w:val="20"/>
        </w:rPr>
      </w:pPr>
      <w:r w:rsidRPr="00A94FF5">
        <w:rPr>
          <w:rFonts w:ascii="Arial" w:hAnsi="Arial" w:cs="Arial"/>
          <w:snapToGrid/>
          <w:sz w:val="20"/>
        </w:rPr>
        <w:t xml:space="preserve">Jiang L, Mason GF, Rothman DL, de Graaf RA, </w:t>
      </w:r>
      <w:r w:rsidRPr="00A94FF5">
        <w:rPr>
          <w:rFonts w:ascii="Arial" w:hAnsi="Arial" w:cs="Arial"/>
          <w:b/>
          <w:snapToGrid/>
          <w:sz w:val="20"/>
        </w:rPr>
        <w:t>Behar KL</w:t>
      </w:r>
      <w:r w:rsidRPr="00A94FF5">
        <w:rPr>
          <w:rFonts w:ascii="Arial" w:hAnsi="Arial" w:cs="Arial"/>
          <w:snapToGrid/>
          <w:sz w:val="20"/>
        </w:rPr>
        <w:t xml:space="preserve"> (2011) </w:t>
      </w:r>
      <w:r w:rsidRPr="00A94FF5">
        <w:rPr>
          <w:rFonts w:ascii="Arial" w:hAnsi="Arial" w:cs="Arial"/>
          <w:sz w:val="20"/>
        </w:rPr>
        <w:t xml:space="preserve">Cortical substrate oxidation during hyperketonemia in the fasted anesthetized rat </w:t>
      </w:r>
      <w:r w:rsidRPr="00A94FF5">
        <w:rPr>
          <w:rFonts w:ascii="Arial" w:hAnsi="Arial" w:cs="Arial"/>
          <w:iCs/>
          <w:sz w:val="20"/>
        </w:rPr>
        <w:t>in vivo</w:t>
      </w:r>
      <w:r w:rsidR="00A94FF5">
        <w:rPr>
          <w:rFonts w:ascii="Arial" w:hAnsi="Arial" w:cs="Arial"/>
          <w:iCs/>
          <w:sz w:val="20"/>
        </w:rPr>
        <w:t xml:space="preserve">. J </w:t>
      </w:r>
      <w:proofErr w:type="spellStart"/>
      <w:r w:rsidR="00A94FF5">
        <w:rPr>
          <w:rFonts w:ascii="Arial" w:hAnsi="Arial" w:cs="Arial"/>
          <w:iCs/>
          <w:sz w:val="20"/>
        </w:rPr>
        <w:t>C</w:t>
      </w:r>
      <w:r w:rsidRPr="00A94FF5">
        <w:rPr>
          <w:rFonts w:ascii="Arial" w:hAnsi="Arial" w:cs="Arial"/>
          <w:iCs/>
          <w:sz w:val="20"/>
        </w:rPr>
        <w:t>ereb</w:t>
      </w:r>
      <w:proofErr w:type="spellEnd"/>
      <w:r w:rsidRPr="00A94FF5">
        <w:rPr>
          <w:rFonts w:ascii="Arial" w:hAnsi="Arial" w:cs="Arial"/>
          <w:iCs/>
          <w:sz w:val="20"/>
        </w:rPr>
        <w:t xml:space="preserve"> Blood Flow </w:t>
      </w:r>
      <w:proofErr w:type="spellStart"/>
      <w:r w:rsidRPr="00A94FF5">
        <w:rPr>
          <w:rFonts w:ascii="Arial" w:hAnsi="Arial" w:cs="Arial"/>
          <w:iCs/>
          <w:sz w:val="20"/>
        </w:rPr>
        <w:t>Metab</w:t>
      </w:r>
      <w:proofErr w:type="spellEnd"/>
      <w:r w:rsidRPr="00A94FF5">
        <w:rPr>
          <w:rFonts w:ascii="Arial" w:hAnsi="Arial" w:cs="Arial"/>
          <w:iCs/>
          <w:sz w:val="20"/>
        </w:rPr>
        <w:t xml:space="preserve">, </w:t>
      </w:r>
      <w:r w:rsidR="00375254" w:rsidRPr="00A94FF5">
        <w:rPr>
          <w:rFonts w:ascii="Arial" w:hAnsi="Arial" w:cs="Arial"/>
          <w:sz w:val="20"/>
        </w:rPr>
        <w:t xml:space="preserve">2011 Jul 6. </w:t>
      </w:r>
      <w:proofErr w:type="spellStart"/>
      <w:r w:rsidR="00375254" w:rsidRPr="00A94FF5">
        <w:rPr>
          <w:rFonts w:ascii="Arial" w:hAnsi="Arial" w:cs="Arial"/>
          <w:sz w:val="20"/>
        </w:rPr>
        <w:t>doi</w:t>
      </w:r>
      <w:proofErr w:type="spellEnd"/>
      <w:r w:rsidR="00375254" w:rsidRPr="00A94FF5">
        <w:rPr>
          <w:rFonts w:ascii="Arial" w:hAnsi="Arial" w:cs="Arial"/>
          <w:sz w:val="20"/>
        </w:rPr>
        <w:t>: 10.1038/jcbfm.2011.91. [</w:t>
      </w:r>
      <w:proofErr w:type="spellStart"/>
      <w:r w:rsidR="00375254" w:rsidRPr="00A94FF5">
        <w:rPr>
          <w:rFonts w:ascii="Arial" w:hAnsi="Arial" w:cs="Arial"/>
          <w:sz w:val="20"/>
        </w:rPr>
        <w:t>Epub</w:t>
      </w:r>
      <w:proofErr w:type="spellEnd"/>
      <w:r w:rsidR="00375254" w:rsidRPr="00A94FF5">
        <w:rPr>
          <w:rFonts w:ascii="Arial" w:hAnsi="Arial" w:cs="Arial"/>
          <w:sz w:val="20"/>
        </w:rPr>
        <w:t xml:space="preserve"> ahead of print]</w:t>
      </w:r>
    </w:p>
    <w:p w:rsidR="00A46569" w:rsidRPr="00A94FF5" w:rsidRDefault="00A46569" w:rsidP="00A46569">
      <w:pPr>
        <w:ind w:left="180" w:hanging="180"/>
        <w:rPr>
          <w:rFonts w:ascii="Arial" w:hAnsi="Arial" w:cs="Arial"/>
          <w:snapToGrid/>
          <w:color w:val="0070C0"/>
          <w:sz w:val="20"/>
        </w:rPr>
      </w:pPr>
      <w:r w:rsidRPr="00A94FF5">
        <w:rPr>
          <w:rFonts w:ascii="Arial" w:hAnsi="Arial" w:cs="Arial"/>
          <w:iCs/>
          <w:sz w:val="20"/>
        </w:rPr>
        <w:t xml:space="preserve">Gomez R, </w:t>
      </w:r>
      <w:r w:rsidRPr="00A94FF5">
        <w:rPr>
          <w:rFonts w:ascii="Arial" w:hAnsi="Arial" w:cs="Arial"/>
          <w:b/>
          <w:iCs/>
          <w:sz w:val="20"/>
        </w:rPr>
        <w:t>Behar KL</w:t>
      </w:r>
      <w:r w:rsidRPr="00A94FF5">
        <w:rPr>
          <w:rFonts w:ascii="Arial" w:hAnsi="Arial" w:cs="Arial"/>
          <w:iCs/>
          <w:sz w:val="20"/>
        </w:rPr>
        <w:t xml:space="preserve">, </w:t>
      </w:r>
      <w:proofErr w:type="spellStart"/>
      <w:r w:rsidRPr="00A94FF5">
        <w:rPr>
          <w:rFonts w:ascii="Arial" w:hAnsi="Arial" w:cs="Arial"/>
          <w:iCs/>
          <w:sz w:val="20"/>
        </w:rPr>
        <w:t>Watzl</w:t>
      </w:r>
      <w:proofErr w:type="spellEnd"/>
      <w:r w:rsidRPr="00A94FF5">
        <w:rPr>
          <w:rFonts w:ascii="Arial" w:hAnsi="Arial" w:cs="Arial"/>
          <w:iCs/>
          <w:sz w:val="20"/>
        </w:rPr>
        <w:t xml:space="preserve"> J, </w:t>
      </w:r>
      <w:proofErr w:type="spellStart"/>
      <w:r w:rsidRPr="00A94FF5">
        <w:rPr>
          <w:rFonts w:ascii="Arial" w:hAnsi="Arial" w:cs="Arial"/>
          <w:iCs/>
          <w:sz w:val="20"/>
        </w:rPr>
        <w:t>Weinzimer</w:t>
      </w:r>
      <w:proofErr w:type="spellEnd"/>
      <w:r w:rsidRPr="00A94FF5">
        <w:rPr>
          <w:rFonts w:ascii="Arial" w:hAnsi="Arial" w:cs="Arial"/>
          <w:iCs/>
          <w:sz w:val="20"/>
        </w:rPr>
        <w:t xml:space="preserve"> SA, </w:t>
      </w:r>
      <w:proofErr w:type="spellStart"/>
      <w:r w:rsidRPr="00A94FF5">
        <w:rPr>
          <w:rFonts w:ascii="Arial" w:hAnsi="Arial" w:cs="Arial"/>
          <w:sz w:val="20"/>
        </w:rPr>
        <w:t>Gulanski</w:t>
      </w:r>
      <w:proofErr w:type="spellEnd"/>
      <w:r w:rsidRPr="00A94FF5">
        <w:rPr>
          <w:rFonts w:ascii="Arial" w:hAnsi="Arial" w:cs="Arial"/>
          <w:sz w:val="20"/>
        </w:rPr>
        <w:t xml:space="preserve"> B, </w:t>
      </w:r>
      <w:r w:rsidRPr="00A94FF5">
        <w:rPr>
          <w:rFonts w:ascii="Arial" w:hAnsi="Arial" w:cs="Arial"/>
          <w:iCs/>
          <w:sz w:val="20"/>
        </w:rPr>
        <w:t xml:space="preserve">Sanacora G, </w:t>
      </w:r>
      <w:proofErr w:type="spellStart"/>
      <w:r w:rsidRPr="00A94FF5">
        <w:rPr>
          <w:rFonts w:ascii="Arial" w:hAnsi="Arial" w:cs="Arial"/>
          <w:sz w:val="20"/>
        </w:rPr>
        <w:t>Koretski</w:t>
      </w:r>
      <w:proofErr w:type="spellEnd"/>
      <w:r w:rsidRPr="00A94FF5">
        <w:rPr>
          <w:rFonts w:ascii="Arial" w:hAnsi="Arial" w:cs="Arial"/>
          <w:sz w:val="20"/>
        </w:rPr>
        <w:t xml:space="preserve"> J, </w:t>
      </w:r>
      <w:proofErr w:type="spellStart"/>
      <w:r w:rsidRPr="00A94FF5">
        <w:rPr>
          <w:rFonts w:ascii="Arial" w:hAnsi="Arial" w:cs="Arial"/>
          <w:iCs/>
          <w:sz w:val="20"/>
        </w:rPr>
        <w:t>Guidone</w:t>
      </w:r>
      <w:proofErr w:type="spellEnd"/>
      <w:r w:rsidRPr="00A94FF5">
        <w:rPr>
          <w:rFonts w:ascii="Arial" w:hAnsi="Arial" w:cs="Arial"/>
          <w:iCs/>
          <w:sz w:val="20"/>
        </w:rPr>
        <w:t xml:space="preserve"> E, </w:t>
      </w:r>
      <w:r w:rsidRPr="00A94FF5">
        <w:rPr>
          <w:rFonts w:ascii="Arial" w:hAnsi="Arial" w:cs="Arial"/>
          <w:sz w:val="20"/>
        </w:rPr>
        <w:t xml:space="preserve">Jiang L, </w:t>
      </w:r>
      <w:r w:rsidRPr="00A94FF5">
        <w:rPr>
          <w:rFonts w:ascii="Arial" w:hAnsi="Arial" w:cs="Arial"/>
          <w:iCs/>
          <w:sz w:val="20"/>
        </w:rPr>
        <w:t xml:space="preserve">Petrakis IL, </w:t>
      </w:r>
      <w:r w:rsidRPr="00A94FF5">
        <w:rPr>
          <w:rFonts w:ascii="Arial" w:hAnsi="Arial" w:cs="Arial"/>
          <w:sz w:val="20"/>
        </w:rPr>
        <w:t xml:space="preserve">Pittman B, </w:t>
      </w:r>
      <w:r w:rsidRPr="00A94FF5">
        <w:rPr>
          <w:rFonts w:ascii="Arial" w:hAnsi="Arial" w:cs="Arial"/>
          <w:iCs/>
          <w:sz w:val="20"/>
        </w:rPr>
        <w:t>Krystal JH, Mason GF</w:t>
      </w:r>
      <w:r w:rsidR="00697D99" w:rsidRPr="00A94FF5">
        <w:rPr>
          <w:rFonts w:ascii="Arial" w:hAnsi="Arial" w:cs="Arial"/>
          <w:iCs/>
          <w:sz w:val="20"/>
        </w:rPr>
        <w:t xml:space="preserve"> (2011)</w:t>
      </w:r>
      <w:r w:rsidRPr="00A94FF5">
        <w:rPr>
          <w:rFonts w:ascii="Arial" w:hAnsi="Arial" w:cs="Arial"/>
          <w:bCs/>
          <w:sz w:val="20"/>
        </w:rPr>
        <w:t xml:space="preserve"> Intravenous ethanol infusion decreases human cortical </w:t>
      </w:r>
      <w:r w:rsidRPr="00A94FF5">
        <w:rPr>
          <w:rFonts w:ascii="Arial" w:hAnsi="Arial" w:cs="Arial"/>
          <w:sz w:val="20"/>
        </w:rPr>
        <w:t>GABA and NAA</w:t>
      </w:r>
      <w:r w:rsidRPr="00A94FF5">
        <w:rPr>
          <w:rFonts w:ascii="Arial" w:hAnsi="Arial" w:cs="Arial"/>
          <w:bCs/>
          <w:sz w:val="20"/>
        </w:rPr>
        <w:t xml:space="preserve"> as measured with </w:t>
      </w:r>
      <w:r w:rsidRPr="00A94FF5">
        <w:rPr>
          <w:rFonts w:ascii="Arial" w:hAnsi="Arial" w:cs="Arial"/>
          <w:bCs/>
          <w:sz w:val="20"/>
          <w:vertAlign w:val="superscript"/>
        </w:rPr>
        <w:t>1</w:t>
      </w:r>
      <w:r w:rsidRPr="00A94FF5">
        <w:rPr>
          <w:rFonts w:ascii="Arial" w:hAnsi="Arial" w:cs="Arial"/>
          <w:bCs/>
          <w:sz w:val="20"/>
        </w:rPr>
        <w:t xml:space="preserve">H-MRS at 4T.  Biol. </w:t>
      </w:r>
      <w:proofErr w:type="spellStart"/>
      <w:r w:rsidRPr="00A94FF5">
        <w:rPr>
          <w:rFonts w:ascii="Arial" w:hAnsi="Arial" w:cs="Arial"/>
          <w:bCs/>
          <w:sz w:val="20"/>
        </w:rPr>
        <w:t>Psychiat</w:t>
      </w:r>
      <w:proofErr w:type="spellEnd"/>
      <w:r w:rsidRPr="00A94FF5">
        <w:rPr>
          <w:rFonts w:ascii="Arial" w:hAnsi="Arial" w:cs="Arial"/>
          <w:bCs/>
          <w:sz w:val="20"/>
        </w:rPr>
        <w:t xml:space="preserve">., </w:t>
      </w:r>
      <w:r w:rsidR="00375254" w:rsidRPr="00A94FF5">
        <w:rPr>
          <w:rFonts w:ascii="Arial" w:hAnsi="Arial" w:cs="Arial"/>
          <w:sz w:val="20"/>
        </w:rPr>
        <w:t>2011 Aug 18. [</w:t>
      </w:r>
      <w:proofErr w:type="spellStart"/>
      <w:r w:rsidR="00375254" w:rsidRPr="00A94FF5">
        <w:rPr>
          <w:rFonts w:ascii="Arial" w:hAnsi="Arial" w:cs="Arial"/>
          <w:sz w:val="20"/>
        </w:rPr>
        <w:t>Epub</w:t>
      </w:r>
      <w:proofErr w:type="spellEnd"/>
      <w:r w:rsidR="00375254" w:rsidRPr="00A94FF5">
        <w:rPr>
          <w:rFonts w:ascii="Arial" w:hAnsi="Arial" w:cs="Arial"/>
          <w:sz w:val="20"/>
        </w:rPr>
        <w:t xml:space="preserve"> ahead of print]</w:t>
      </w:r>
    </w:p>
    <w:p w:rsidR="00375254" w:rsidRPr="00A94FF5" w:rsidRDefault="00A46569" w:rsidP="00BD5570">
      <w:pPr>
        <w:ind w:left="180" w:hanging="180"/>
        <w:rPr>
          <w:rFonts w:ascii="Arial" w:hAnsi="Arial" w:cs="Arial"/>
          <w:sz w:val="20"/>
        </w:rPr>
      </w:pPr>
      <w:r w:rsidRPr="00A94FF5">
        <w:rPr>
          <w:rFonts w:ascii="Arial" w:hAnsi="Arial" w:cs="Arial"/>
          <w:sz w:val="20"/>
        </w:rPr>
        <w:t xml:space="preserve">de Graaf RA, Rothman DL, </w:t>
      </w:r>
      <w:r w:rsidRPr="00A94FF5">
        <w:rPr>
          <w:rFonts w:ascii="Arial" w:hAnsi="Arial" w:cs="Arial"/>
          <w:b/>
          <w:sz w:val="20"/>
        </w:rPr>
        <w:t>Behar KL</w:t>
      </w:r>
      <w:r w:rsidR="00697D99" w:rsidRPr="00A94FF5">
        <w:rPr>
          <w:rFonts w:ascii="Arial" w:hAnsi="Arial" w:cs="Arial"/>
          <w:sz w:val="20"/>
        </w:rPr>
        <w:t xml:space="preserve"> (2011)</w:t>
      </w:r>
      <w:r w:rsidRPr="00A94FF5">
        <w:rPr>
          <w:rFonts w:ascii="Arial" w:hAnsi="Arial" w:cs="Arial"/>
          <w:sz w:val="20"/>
        </w:rPr>
        <w:t xml:space="preserve"> State-of-the-art direct </w:t>
      </w:r>
      <w:r w:rsidRPr="00A94FF5">
        <w:rPr>
          <w:rFonts w:ascii="Arial" w:hAnsi="Arial" w:cs="Arial"/>
          <w:sz w:val="20"/>
          <w:vertAlign w:val="superscript"/>
        </w:rPr>
        <w:t>13</w:t>
      </w:r>
      <w:r w:rsidRPr="00A94FF5">
        <w:rPr>
          <w:rFonts w:ascii="Arial" w:hAnsi="Arial" w:cs="Arial"/>
          <w:sz w:val="20"/>
        </w:rPr>
        <w:t xml:space="preserve">C and indirect </w:t>
      </w:r>
      <w:r w:rsidRPr="00A94FF5">
        <w:rPr>
          <w:rFonts w:ascii="Arial" w:hAnsi="Arial" w:cs="Arial"/>
          <w:sz w:val="20"/>
          <w:vertAlign w:val="superscript"/>
        </w:rPr>
        <w:t>1</w:t>
      </w:r>
      <w:r w:rsidRPr="00A94FF5">
        <w:rPr>
          <w:rFonts w:ascii="Arial" w:hAnsi="Arial" w:cs="Arial"/>
          <w:sz w:val="20"/>
        </w:rPr>
        <w:t>H-[</w:t>
      </w:r>
      <w:r w:rsidRPr="00A94FF5">
        <w:rPr>
          <w:rFonts w:ascii="Arial" w:hAnsi="Arial" w:cs="Arial"/>
          <w:sz w:val="20"/>
          <w:vertAlign w:val="superscript"/>
        </w:rPr>
        <w:t>13</w:t>
      </w:r>
      <w:r w:rsidRPr="00A94FF5">
        <w:rPr>
          <w:rFonts w:ascii="Arial" w:hAnsi="Arial" w:cs="Arial"/>
          <w:sz w:val="20"/>
        </w:rPr>
        <w:t xml:space="preserve">C] NMR spectroscopy in vivo. A practical guide. NMR Biomed. </w:t>
      </w:r>
      <w:r w:rsidR="00375254" w:rsidRPr="00A94FF5">
        <w:rPr>
          <w:rFonts w:ascii="Arial" w:hAnsi="Arial" w:cs="Arial"/>
          <w:sz w:val="20"/>
        </w:rPr>
        <w:t>Oct;24(8):958-72.doi:10.1002/nbm.1761.Epub 2011 Aug 23.</w:t>
      </w:r>
    </w:p>
    <w:p w:rsidR="00A46569" w:rsidRPr="00A94FF5" w:rsidRDefault="00A46569" w:rsidP="00BD5570">
      <w:pPr>
        <w:ind w:left="180" w:hanging="180"/>
        <w:rPr>
          <w:rFonts w:ascii="Arial" w:hAnsi="Arial" w:cs="Arial"/>
          <w:sz w:val="20"/>
        </w:rPr>
      </w:pPr>
      <w:r w:rsidRPr="00A94FF5">
        <w:rPr>
          <w:rFonts w:ascii="Arial" w:hAnsi="Arial" w:cs="Arial"/>
          <w:sz w:val="20"/>
        </w:rPr>
        <w:t xml:space="preserve">Rothman DL, De </w:t>
      </w:r>
      <w:proofErr w:type="spellStart"/>
      <w:r w:rsidRPr="00A94FF5">
        <w:rPr>
          <w:rFonts w:ascii="Arial" w:hAnsi="Arial" w:cs="Arial"/>
          <w:sz w:val="20"/>
        </w:rPr>
        <w:t>Feyter</w:t>
      </w:r>
      <w:proofErr w:type="spellEnd"/>
      <w:r w:rsidRPr="00A94FF5">
        <w:rPr>
          <w:rFonts w:ascii="Arial" w:hAnsi="Arial" w:cs="Arial"/>
          <w:sz w:val="20"/>
        </w:rPr>
        <w:t xml:space="preserve"> HM, de Graaf RA, Mason GF, </w:t>
      </w:r>
      <w:r w:rsidRPr="00A94FF5">
        <w:rPr>
          <w:rFonts w:ascii="Arial" w:hAnsi="Arial" w:cs="Arial"/>
          <w:b/>
          <w:sz w:val="20"/>
        </w:rPr>
        <w:t>Behar KL</w:t>
      </w:r>
      <w:r w:rsidRPr="00A94FF5">
        <w:rPr>
          <w:rFonts w:ascii="Arial" w:hAnsi="Arial" w:cs="Arial"/>
          <w:sz w:val="20"/>
        </w:rPr>
        <w:t xml:space="preserve"> (2011) </w:t>
      </w:r>
      <w:r w:rsidRPr="00A94FF5">
        <w:rPr>
          <w:rFonts w:ascii="Arial" w:hAnsi="Arial" w:cs="Arial"/>
          <w:sz w:val="20"/>
          <w:vertAlign w:val="superscript"/>
        </w:rPr>
        <w:t>13</w:t>
      </w:r>
      <w:r w:rsidR="00697D99" w:rsidRPr="00A94FF5">
        <w:rPr>
          <w:rFonts w:ascii="Arial" w:hAnsi="Arial" w:cs="Arial"/>
          <w:sz w:val="20"/>
        </w:rPr>
        <w:t xml:space="preserve">C MRS studies of </w:t>
      </w:r>
      <w:r w:rsidRPr="00A94FF5">
        <w:rPr>
          <w:rFonts w:ascii="Arial" w:hAnsi="Arial" w:cs="Arial"/>
          <w:sz w:val="20"/>
        </w:rPr>
        <w:t>neuroenergetics and neurotransmitter cycling in humans</w:t>
      </w:r>
      <w:r w:rsidR="00697D99" w:rsidRPr="00A94FF5">
        <w:rPr>
          <w:rFonts w:ascii="Arial" w:hAnsi="Arial" w:cs="Arial"/>
          <w:sz w:val="20"/>
        </w:rPr>
        <w:t xml:space="preserve">. NMR Biomed. </w:t>
      </w:r>
      <w:r w:rsidR="00375254" w:rsidRPr="00A94FF5">
        <w:rPr>
          <w:rFonts w:ascii="Arial" w:hAnsi="Arial" w:cs="Arial"/>
          <w:sz w:val="20"/>
        </w:rPr>
        <w:t>Oct;24(8):943-57.doi:10.1002/nbm.1772.Epub 2011 Aug 31.</w:t>
      </w:r>
    </w:p>
    <w:p w:rsidR="00375254" w:rsidRPr="00375254" w:rsidRDefault="00375254" w:rsidP="00BD5570">
      <w:pPr>
        <w:ind w:left="180" w:hanging="180"/>
        <w:rPr>
          <w:rFonts w:ascii="Arial" w:hAnsi="Arial" w:cs="Arial"/>
          <w:sz w:val="20"/>
        </w:rPr>
      </w:pPr>
    </w:p>
    <w:sectPr w:rsidR="00375254" w:rsidRPr="00375254" w:rsidSect="00DC5893">
      <w:headerReference w:type="default" r:id="rId10"/>
      <w:footerReference w:type="default" r:id="rId11"/>
      <w:endnotePr>
        <w:numFmt w:val="decimal"/>
      </w:endnotePr>
      <w:type w:val="continuous"/>
      <w:pgSz w:w="12240" w:h="15840"/>
      <w:pgMar w:top="504" w:right="748" w:bottom="331" w:left="576" w:header="504" w:footer="331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A50" w:rsidRDefault="00437A50">
      <w:r>
        <w:separator/>
      </w:r>
    </w:p>
  </w:endnote>
  <w:endnote w:type="continuationSeparator" w:id="0">
    <w:p w:rsidR="00437A50" w:rsidRDefault="00437A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urostile">
    <w:panose1 w:val="020B050402020205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EA" w:rsidRDefault="006021EA">
    <w:pPr>
      <w:spacing w:line="340" w:lineRule="exact"/>
    </w:pPr>
  </w:p>
  <w:p w:rsidR="006021EA" w:rsidRDefault="00890A6A">
    <w:pPr>
      <w:spacing w:line="19" w:lineRule="exact"/>
      <w:ind w:left="57"/>
      <w:rPr>
        <w:rFonts w:ascii="Eurostile" w:hAnsi="Eurostile"/>
        <w:sz w:val="18"/>
      </w:rPr>
    </w:pPr>
    <w:r w:rsidRPr="00890A6A">
      <w:rPr>
        <w:noProof/>
        <w:snapToGrid/>
      </w:rPr>
      <w:pict>
        <v:rect id="_x0000_s1027" style="position:absolute;left:0;text-align:left;margin-left:31.65pt;margin-top:0;width:542.95pt;height:.95pt;z-index:-6;mso-position-horizontal-relative:page" o:allowincell="f" fillcolor="black" stroked="f" strokeweight="0">
          <v:fill color2="black"/>
          <w10:wrap anchorx="page"/>
          <w10:anchorlock/>
        </v:rect>
      </w:pict>
    </w:r>
  </w:p>
  <w:p w:rsidR="006021EA" w:rsidRDefault="006021EA">
    <w:pPr>
      <w:tabs>
        <w:tab w:val="center" w:pos="5486"/>
        <w:tab w:val="left" w:pos="5817"/>
        <w:tab w:val="left" w:pos="6537"/>
        <w:tab w:val="right" w:pos="10916"/>
      </w:tabs>
      <w:ind w:left="57"/>
      <w:rPr>
        <w:rFonts w:ascii="Arial" w:hAnsi="Arial"/>
        <w:sz w:val="18"/>
      </w:rPr>
    </w:pPr>
    <w:r>
      <w:rPr>
        <w:rFonts w:ascii="Arial" w:hAnsi="Arial"/>
        <w:sz w:val="16"/>
      </w:rPr>
      <w:t>PHS 398 (Rev. 5/95)</w:t>
    </w:r>
    <w:r>
      <w:rPr>
        <w:rFonts w:ascii="Arial" w:hAnsi="Arial"/>
        <w:sz w:val="18"/>
      </w:rPr>
      <w:tab/>
    </w:r>
    <w:r>
      <w:rPr>
        <w:rFonts w:ascii="Arial" w:hAnsi="Arial"/>
        <w:sz w:val="16"/>
      </w:rPr>
      <w:t>(Form Page 6)</w:t>
    </w:r>
    <w:r>
      <w:rPr>
        <w:rFonts w:ascii="Arial" w:hAnsi="Arial"/>
        <w:sz w:val="18"/>
      </w:rPr>
      <w:t xml:space="preserve"> Page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20"/>
      </w:rPr>
      <w:t>FF</w:t>
    </w:r>
  </w:p>
  <w:p w:rsidR="006021EA" w:rsidRDefault="00890A6A">
    <w:pPr>
      <w:spacing w:line="19" w:lineRule="exact"/>
      <w:ind w:left="57"/>
      <w:rPr>
        <w:rFonts w:ascii="Arial" w:hAnsi="Arial"/>
        <w:sz w:val="18"/>
      </w:rPr>
    </w:pPr>
    <w:r w:rsidRPr="00890A6A">
      <w:rPr>
        <w:noProof/>
        <w:snapToGrid/>
      </w:rPr>
      <w:pict>
        <v:rect id="_x0000_s1028" style="position:absolute;left:0;text-align:left;margin-left:346.5pt;margin-top:0;width:36pt;height:.95pt;z-index:-5;mso-position-horizontal-relative:page" o:allowincell="f" fillcolor="black" stroked="f" strokeweight="0">
          <v:fill color2="black"/>
          <w10:wrap anchorx="page"/>
          <w10:anchorlock/>
        </v:rect>
      </w:pict>
    </w:r>
  </w:p>
  <w:p w:rsidR="006021EA" w:rsidRDefault="006021EA">
    <w:pPr>
      <w:ind w:left="57"/>
      <w:rPr>
        <w:rFonts w:ascii="Eurostile" w:hAnsi="Eurostile"/>
        <w:sz w:val="16"/>
      </w:rPr>
    </w:pPr>
    <w:r>
      <w:rPr>
        <w:rFonts w:ascii="Arial" w:hAnsi="Arial"/>
        <w:sz w:val="16"/>
      </w:rPr>
      <w:t>Number pages consecutively at the bottom throughout the application. Do not use suffixes such as 3a, 3b.</w:t>
    </w:r>
  </w:p>
  <w:p w:rsidR="006021EA" w:rsidRDefault="006021EA">
    <w:pPr>
      <w:ind w:left="57"/>
      <w:rPr>
        <w:rFonts w:ascii="Eurostile" w:hAnsi="Eurostile"/>
        <w:sz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EA" w:rsidRDefault="006021EA">
    <w:pPr>
      <w:spacing w:line="340" w:lineRule="exact"/>
    </w:pPr>
  </w:p>
  <w:p w:rsidR="006021EA" w:rsidRDefault="00890A6A">
    <w:pPr>
      <w:spacing w:line="19" w:lineRule="exact"/>
      <w:ind w:left="57"/>
      <w:rPr>
        <w:rFonts w:ascii="Eurostile" w:hAnsi="Eurostile"/>
        <w:sz w:val="18"/>
      </w:rPr>
    </w:pPr>
    <w:r w:rsidRPr="00890A6A">
      <w:rPr>
        <w:noProof/>
        <w:snapToGrid/>
      </w:rPr>
      <w:pict>
        <v:rect id="_x0000_s1031" style="position:absolute;left:0;text-align:left;margin-left:31.65pt;margin-top:0;width:542.95pt;height:.95pt;z-index:-2;mso-position-horizontal-relative:page" o:allowincell="f" fillcolor="black" stroked="f" strokeweight="0">
          <v:fill color2="black"/>
          <w10:wrap anchorx="page"/>
          <w10:anchorlock/>
        </v:rect>
      </w:pict>
    </w:r>
  </w:p>
  <w:p w:rsidR="006021EA" w:rsidRDefault="006021EA">
    <w:pPr>
      <w:tabs>
        <w:tab w:val="center" w:pos="5486"/>
        <w:tab w:val="left" w:pos="5817"/>
        <w:tab w:val="left" w:pos="6537"/>
        <w:tab w:val="right" w:pos="10916"/>
      </w:tabs>
      <w:ind w:left="57"/>
      <w:rPr>
        <w:rFonts w:ascii="Arial" w:hAnsi="Arial"/>
        <w:sz w:val="18"/>
      </w:rPr>
    </w:pPr>
    <w:r>
      <w:rPr>
        <w:rFonts w:ascii="Arial" w:hAnsi="Arial"/>
        <w:sz w:val="16"/>
      </w:rPr>
      <w:t>PHS 398 (Rev. 5/95)</w:t>
    </w:r>
    <w:r>
      <w:rPr>
        <w:rFonts w:ascii="Arial" w:hAnsi="Arial"/>
        <w:sz w:val="18"/>
      </w:rPr>
      <w:tab/>
    </w:r>
    <w:r>
      <w:rPr>
        <w:rFonts w:ascii="Arial" w:hAnsi="Arial"/>
        <w:sz w:val="16"/>
      </w:rPr>
      <w:t>(Form Page 6)</w:t>
    </w:r>
    <w:r>
      <w:rPr>
        <w:rFonts w:ascii="Arial" w:hAnsi="Arial"/>
        <w:sz w:val="18"/>
      </w:rPr>
      <w:t xml:space="preserve"> Page </w:t>
    </w:r>
    <w:r>
      <w:rPr>
        <w:rFonts w:ascii="Arial" w:hAnsi="Arial"/>
        <w:sz w:val="18"/>
      </w:rPr>
      <w:tab/>
    </w:r>
    <w:r>
      <w:rPr>
        <w:rFonts w:ascii="Arial" w:hAnsi="Arial"/>
        <w:sz w:val="18"/>
      </w:rPr>
      <w:tab/>
    </w:r>
    <w:r>
      <w:rPr>
        <w:rFonts w:ascii="Arial" w:hAnsi="Arial"/>
        <w:sz w:val="20"/>
      </w:rPr>
      <w:t>FF</w:t>
    </w:r>
  </w:p>
  <w:p w:rsidR="006021EA" w:rsidRDefault="00890A6A">
    <w:pPr>
      <w:spacing w:line="19" w:lineRule="exact"/>
      <w:ind w:left="57"/>
      <w:rPr>
        <w:rFonts w:ascii="Arial" w:hAnsi="Arial"/>
        <w:sz w:val="18"/>
      </w:rPr>
    </w:pPr>
    <w:r w:rsidRPr="00890A6A">
      <w:rPr>
        <w:noProof/>
        <w:snapToGrid/>
      </w:rPr>
      <w:pict>
        <v:rect id="_x0000_s1032" style="position:absolute;left:0;text-align:left;margin-left:346.5pt;margin-top:0;width:36pt;height:.95pt;z-index:-1;mso-position-horizontal-relative:page" o:allowincell="f" fillcolor="black" stroked="f" strokeweight="0">
          <v:fill color2="black"/>
          <w10:wrap anchorx="page"/>
          <w10:anchorlock/>
        </v:rect>
      </w:pict>
    </w:r>
  </w:p>
  <w:p w:rsidR="006021EA" w:rsidRDefault="006021EA">
    <w:pPr>
      <w:ind w:left="57"/>
      <w:rPr>
        <w:rFonts w:ascii="Eurostile" w:hAnsi="Eurostile"/>
        <w:sz w:val="16"/>
      </w:rPr>
    </w:pPr>
    <w:r>
      <w:rPr>
        <w:rFonts w:ascii="Arial" w:hAnsi="Arial"/>
        <w:sz w:val="16"/>
      </w:rPr>
      <w:t>Number pages consecutively at the bottom throughout the application. Do not use suffixes such as 3a, 3b.</w:t>
    </w:r>
  </w:p>
  <w:p w:rsidR="006021EA" w:rsidRDefault="006021EA">
    <w:pPr>
      <w:ind w:left="57"/>
      <w:rPr>
        <w:rFonts w:ascii="Eurostile" w:hAnsi="Eurostile"/>
        <w:sz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A50" w:rsidRDefault="00437A50">
      <w:r>
        <w:separator/>
      </w:r>
    </w:p>
  </w:footnote>
  <w:footnote w:type="continuationSeparator" w:id="0">
    <w:p w:rsidR="00437A50" w:rsidRDefault="00437A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EA" w:rsidRDefault="006021EA">
    <w:pPr>
      <w:tabs>
        <w:tab w:val="left" w:pos="-259"/>
        <w:tab w:val="left" w:pos="57"/>
        <w:tab w:val="left" w:pos="2663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  <w:tab w:val="left" w:pos="9417"/>
        <w:tab w:val="left" w:pos="10137"/>
        <w:tab w:val="left" w:pos="10857"/>
      </w:tabs>
      <w:ind w:left="57"/>
      <w:rPr>
        <w:rFonts w:ascii="Arial" w:hAnsi="Arial"/>
        <w:sz w:val="20"/>
      </w:rPr>
    </w:pPr>
    <w:r>
      <w:rPr>
        <w:rFonts w:ascii="Arial" w:hAnsi="Arial"/>
        <w:sz w:val="20"/>
      </w:rPr>
      <w:t>FF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 xml:space="preserve">Principal Investigator/Program Director </w:t>
    </w:r>
    <w:r>
      <w:rPr>
        <w:rFonts w:ascii="Arial" w:hAnsi="Arial"/>
        <w:i/>
        <w:sz w:val="16"/>
      </w:rPr>
      <w:t>(Last, first, middle):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</w:r>
  </w:p>
  <w:p w:rsidR="006021EA" w:rsidRDefault="00890A6A">
    <w:pPr>
      <w:tabs>
        <w:tab w:val="left" w:pos="-259"/>
        <w:tab w:val="left" w:pos="57"/>
        <w:tab w:val="left" w:pos="2663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  <w:tab w:val="left" w:pos="9417"/>
        <w:tab w:val="left" w:pos="10137"/>
        <w:tab w:val="left" w:pos="10857"/>
      </w:tabs>
      <w:spacing w:line="19" w:lineRule="exact"/>
      <w:ind w:left="57"/>
      <w:rPr>
        <w:rFonts w:ascii="Arial" w:hAnsi="Arial"/>
        <w:sz w:val="20"/>
      </w:rPr>
    </w:pPr>
    <w:r w:rsidRPr="00890A6A">
      <w:rPr>
        <w:noProof/>
        <w:snapToGrid/>
      </w:rPr>
      <w:pict>
        <v:rect id="_x0000_s1025" style="position:absolute;left:0;text-align:left;margin-left:376.6pt;margin-top:0;width:198pt;height:.95pt;z-index:-8;mso-position-horizontal-relative:page" o:allowincell="f" fillcolor="black" stroked="f" strokeweight="0">
          <v:fill color2="black"/>
          <w10:wrap anchorx="page"/>
          <w10:anchorlock/>
        </v:rect>
      </w:pict>
    </w:r>
  </w:p>
  <w:p w:rsidR="006021EA" w:rsidRDefault="00890A6A">
    <w:pPr>
      <w:tabs>
        <w:tab w:val="left" w:pos="-259"/>
        <w:tab w:val="left" w:pos="57"/>
        <w:tab w:val="left" w:pos="2663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  <w:tab w:val="left" w:pos="9417"/>
        <w:tab w:val="left" w:pos="10137"/>
        <w:tab w:val="left" w:pos="10857"/>
      </w:tabs>
      <w:spacing w:line="19" w:lineRule="exact"/>
      <w:ind w:left="57"/>
      <w:rPr>
        <w:rFonts w:ascii="Arial" w:hAnsi="Arial"/>
        <w:sz w:val="20"/>
      </w:rPr>
    </w:pPr>
    <w:r w:rsidRPr="00890A6A">
      <w:rPr>
        <w:noProof/>
        <w:snapToGrid/>
      </w:rPr>
      <w:pict>
        <v:rect id="_x0000_s1026" style="position:absolute;left:0;text-align:left;margin-left:31.65pt;margin-top:0;width:542.95pt;height:.95pt;z-index:-7;mso-position-horizontal-relative:page" o:allowincell="f" fillcolor="black" stroked="f" strokeweight="0">
          <v:fill color2="black"/>
          <w10:wrap anchorx="page"/>
          <w10:anchorlock/>
        </v:rect>
      </w:pict>
    </w:r>
  </w:p>
  <w:p w:rsidR="006021EA" w:rsidRDefault="006021EA">
    <w:pPr>
      <w:spacing w:line="43" w:lineRule="exact"/>
      <w:rPr>
        <w:rFonts w:ascii="Arial" w:hAnsi="Arial"/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21EA" w:rsidRDefault="006021EA">
    <w:pPr>
      <w:tabs>
        <w:tab w:val="left" w:pos="-259"/>
        <w:tab w:val="left" w:pos="57"/>
        <w:tab w:val="left" w:pos="2663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  <w:tab w:val="left" w:pos="9417"/>
        <w:tab w:val="left" w:pos="10137"/>
        <w:tab w:val="left" w:pos="10857"/>
      </w:tabs>
      <w:ind w:left="57"/>
      <w:rPr>
        <w:rFonts w:ascii="Arial" w:hAnsi="Arial"/>
        <w:sz w:val="20"/>
      </w:rPr>
    </w:pPr>
    <w:r>
      <w:rPr>
        <w:rFonts w:ascii="Arial" w:hAnsi="Arial"/>
        <w:sz w:val="20"/>
      </w:rPr>
      <w:t>FF</w:t>
    </w:r>
    <w:r>
      <w:rPr>
        <w:rFonts w:ascii="Arial" w:hAnsi="Arial"/>
        <w:sz w:val="20"/>
      </w:rPr>
      <w:tab/>
    </w:r>
    <w:r>
      <w:rPr>
        <w:rFonts w:ascii="Arial" w:hAnsi="Arial"/>
        <w:sz w:val="16"/>
      </w:rPr>
      <w:t xml:space="preserve">Principal Investigator/Program Director </w:t>
    </w:r>
    <w:r>
      <w:rPr>
        <w:rFonts w:ascii="Arial" w:hAnsi="Arial"/>
        <w:i/>
        <w:sz w:val="16"/>
      </w:rPr>
      <w:t>(Last, first, middle):</w:t>
    </w:r>
    <w:r>
      <w:rPr>
        <w:rFonts w:ascii="Arial" w:hAnsi="Arial"/>
        <w:sz w:val="16"/>
      </w:rPr>
      <w:t xml:space="preserve"> </w:t>
    </w:r>
    <w:r>
      <w:rPr>
        <w:rFonts w:ascii="Arial" w:hAnsi="Arial"/>
        <w:sz w:val="16"/>
      </w:rPr>
      <w:tab/>
    </w:r>
  </w:p>
  <w:p w:rsidR="006021EA" w:rsidRDefault="00890A6A">
    <w:pPr>
      <w:tabs>
        <w:tab w:val="left" w:pos="-259"/>
        <w:tab w:val="left" w:pos="57"/>
        <w:tab w:val="left" w:pos="2663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  <w:tab w:val="left" w:pos="9417"/>
        <w:tab w:val="left" w:pos="10137"/>
        <w:tab w:val="left" w:pos="10857"/>
      </w:tabs>
      <w:spacing w:line="19" w:lineRule="exact"/>
      <w:ind w:left="57"/>
      <w:rPr>
        <w:rFonts w:ascii="Arial" w:hAnsi="Arial"/>
        <w:sz w:val="20"/>
      </w:rPr>
    </w:pPr>
    <w:r w:rsidRPr="00890A6A">
      <w:rPr>
        <w:noProof/>
        <w:snapToGrid/>
      </w:rPr>
      <w:pict>
        <v:rect id="_x0000_s1029" style="position:absolute;left:0;text-align:left;margin-left:376.6pt;margin-top:0;width:198pt;height:.95pt;z-index:-4;mso-position-horizontal-relative:page" o:allowincell="f" fillcolor="black" stroked="f" strokeweight="0">
          <v:fill color2="black"/>
          <w10:wrap anchorx="page"/>
          <w10:anchorlock/>
        </v:rect>
      </w:pict>
    </w:r>
  </w:p>
  <w:p w:rsidR="006021EA" w:rsidRDefault="00890A6A">
    <w:pPr>
      <w:tabs>
        <w:tab w:val="left" w:pos="-259"/>
        <w:tab w:val="left" w:pos="57"/>
        <w:tab w:val="left" w:pos="2663"/>
        <w:tab w:val="left" w:pos="2937"/>
        <w:tab w:val="left" w:pos="3657"/>
        <w:tab w:val="left" w:pos="4377"/>
        <w:tab w:val="left" w:pos="5097"/>
        <w:tab w:val="left" w:pos="5817"/>
        <w:tab w:val="left" w:pos="6537"/>
        <w:tab w:val="left" w:pos="7257"/>
        <w:tab w:val="left" w:pos="7977"/>
        <w:tab w:val="left" w:pos="8697"/>
        <w:tab w:val="left" w:pos="9417"/>
        <w:tab w:val="left" w:pos="10137"/>
        <w:tab w:val="left" w:pos="10857"/>
      </w:tabs>
      <w:spacing w:line="19" w:lineRule="exact"/>
      <w:ind w:left="57"/>
      <w:rPr>
        <w:rFonts w:ascii="Arial" w:hAnsi="Arial"/>
        <w:sz w:val="20"/>
      </w:rPr>
    </w:pPr>
    <w:r w:rsidRPr="00890A6A">
      <w:rPr>
        <w:noProof/>
        <w:snapToGrid/>
      </w:rPr>
      <w:pict>
        <v:rect id="_x0000_s1030" style="position:absolute;left:0;text-align:left;margin-left:31.65pt;margin-top:0;width:542.95pt;height:.95pt;z-index:-3;mso-position-horizontal-relative:page" o:allowincell="f" fillcolor="black" stroked="f" strokeweight="0">
          <v:fill color2="black"/>
          <w10:wrap anchorx="page"/>
          <w10:anchorlock/>
        </v:rect>
      </w:pict>
    </w:r>
  </w:p>
  <w:p w:rsidR="006021EA" w:rsidRDefault="006021EA">
    <w:pPr>
      <w:spacing w:line="43" w:lineRule="exact"/>
      <w:rPr>
        <w:rFonts w:ascii="Arial" w:hAnsi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342CC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36936A9"/>
    <w:multiLevelType w:val="hybridMultilevel"/>
    <w:tmpl w:val="CE68FF5C"/>
    <w:lvl w:ilvl="0" w:tplc="8DB62AB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CBD4167"/>
    <w:multiLevelType w:val="hybridMultilevel"/>
    <w:tmpl w:val="466E7F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2A0D8A8">
      <w:start w:val="1"/>
      <w:numFmt w:val="decimal"/>
      <w:lvlText w:val="%2."/>
      <w:lvlJc w:val="left"/>
      <w:pPr>
        <w:tabs>
          <w:tab w:val="num" w:pos="1584"/>
        </w:tabs>
        <w:ind w:left="1584" w:hanging="504"/>
      </w:pPr>
      <w:rPr>
        <w:rFonts w:ascii="Georgia" w:hAnsi="Georgia" w:hint="default"/>
        <w:b w:val="0"/>
        <w:i w:val="0"/>
        <w:sz w:val="22"/>
        <w:szCs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IPSpeechSession$" w:val="FALSE"/>
    <w:docVar w:name="IPSpeechSessionSaved$" w:val="FALSE"/>
  </w:docVars>
  <w:rsids>
    <w:rsidRoot w:val="008B46E9"/>
    <w:rsid w:val="000229F9"/>
    <w:rsid w:val="00050739"/>
    <w:rsid w:val="00092D38"/>
    <w:rsid w:val="00124BB9"/>
    <w:rsid w:val="00137A41"/>
    <w:rsid w:val="001451F2"/>
    <w:rsid w:val="00146FEB"/>
    <w:rsid w:val="00182B7F"/>
    <w:rsid w:val="001A4CCD"/>
    <w:rsid w:val="001B1A0B"/>
    <w:rsid w:val="001B2B7B"/>
    <w:rsid w:val="001B5B68"/>
    <w:rsid w:val="001F4A70"/>
    <w:rsid w:val="00203A66"/>
    <w:rsid w:val="00204753"/>
    <w:rsid w:val="00256039"/>
    <w:rsid w:val="00287247"/>
    <w:rsid w:val="002A5016"/>
    <w:rsid w:val="002A5D87"/>
    <w:rsid w:val="002B0EF9"/>
    <w:rsid w:val="002B2210"/>
    <w:rsid w:val="002C734F"/>
    <w:rsid w:val="00306C21"/>
    <w:rsid w:val="003106FE"/>
    <w:rsid w:val="003537DF"/>
    <w:rsid w:val="00375254"/>
    <w:rsid w:val="004058B1"/>
    <w:rsid w:val="004258ED"/>
    <w:rsid w:val="00437A50"/>
    <w:rsid w:val="00463825"/>
    <w:rsid w:val="00492A85"/>
    <w:rsid w:val="00587DC1"/>
    <w:rsid w:val="005927D6"/>
    <w:rsid w:val="006021EA"/>
    <w:rsid w:val="006500F2"/>
    <w:rsid w:val="00650A85"/>
    <w:rsid w:val="00697D99"/>
    <w:rsid w:val="006B2992"/>
    <w:rsid w:val="006E1429"/>
    <w:rsid w:val="00717D8D"/>
    <w:rsid w:val="0074041D"/>
    <w:rsid w:val="00774F7D"/>
    <w:rsid w:val="007921A2"/>
    <w:rsid w:val="00792F59"/>
    <w:rsid w:val="007A5B0E"/>
    <w:rsid w:val="007B3B26"/>
    <w:rsid w:val="007F0B9F"/>
    <w:rsid w:val="007F7C21"/>
    <w:rsid w:val="0080153B"/>
    <w:rsid w:val="00803C09"/>
    <w:rsid w:val="00804F93"/>
    <w:rsid w:val="00821B58"/>
    <w:rsid w:val="00836657"/>
    <w:rsid w:val="008649A0"/>
    <w:rsid w:val="00867918"/>
    <w:rsid w:val="00873FEC"/>
    <w:rsid w:val="00874A0A"/>
    <w:rsid w:val="00890A6A"/>
    <w:rsid w:val="008979C4"/>
    <w:rsid w:val="008B46E9"/>
    <w:rsid w:val="008C27C7"/>
    <w:rsid w:val="008E455F"/>
    <w:rsid w:val="00902E47"/>
    <w:rsid w:val="00944D71"/>
    <w:rsid w:val="00951AA7"/>
    <w:rsid w:val="0098193F"/>
    <w:rsid w:val="009B473C"/>
    <w:rsid w:val="009B49BD"/>
    <w:rsid w:val="00A1298D"/>
    <w:rsid w:val="00A15549"/>
    <w:rsid w:val="00A209C7"/>
    <w:rsid w:val="00A3263B"/>
    <w:rsid w:val="00A379AB"/>
    <w:rsid w:val="00A46569"/>
    <w:rsid w:val="00A53783"/>
    <w:rsid w:val="00A80EB0"/>
    <w:rsid w:val="00A83556"/>
    <w:rsid w:val="00A94FF5"/>
    <w:rsid w:val="00AA5A18"/>
    <w:rsid w:val="00AC38A9"/>
    <w:rsid w:val="00AE139A"/>
    <w:rsid w:val="00B252A7"/>
    <w:rsid w:val="00B25CA6"/>
    <w:rsid w:val="00B265E9"/>
    <w:rsid w:val="00B76520"/>
    <w:rsid w:val="00BD5570"/>
    <w:rsid w:val="00BE3AC8"/>
    <w:rsid w:val="00BF32D6"/>
    <w:rsid w:val="00C0520E"/>
    <w:rsid w:val="00C059F9"/>
    <w:rsid w:val="00C37BF1"/>
    <w:rsid w:val="00C46DEB"/>
    <w:rsid w:val="00C838F0"/>
    <w:rsid w:val="00CC2E8D"/>
    <w:rsid w:val="00CC39F6"/>
    <w:rsid w:val="00CD28C7"/>
    <w:rsid w:val="00D07395"/>
    <w:rsid w:val="00D11407"/>
    <w:rsid w:val="00D170BE"/>
    <w:rsid w:val="00D43253"/>
    <w:rsid w:val="00D47496"/>
    <w:rsid w:val="00D85CF6"/>
    <w:rsid w:val="00DA2D0B"/>
    <w:rsid w:val="00DC5893"/>
    <w:rsid w:val="00DD344B"/>
    <w:rsid w:val="00DE39E3"/>
    <w:rsid w:val="00E47D8C"/>
    <w:rsid w:val="00E566E9"/>
    <w:rsid w:val="00E73586"/>
    <w:rsid w:val="00E83366"/>
    <w:rsid w:val="00EB5390"/>
    <w:rsid w:val="00F0278B"/>
    <w:rsid w:val="00F27DA5"/>
    <w:rsid w:val="00F44D78"/>
    <w:rsid w:val="00F804EC"/>
    <w:rsid w:val="00F805AB"/>
    <w:rsid w:val="00F82392"/>
    <w:rsid w:val="00F91141"/>
    <w:rsid w:val="00FA307A"/>
    <w:rsid w:val="00FB7032"/>
    <w:rsid w:val="00FE4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893"/>
    <w:pPr>
      <w:widowControl w:val="0"/>
    </w:pPr>
    <w:rPr>
      <w:snapToGrid w:val="0"/>
      <w:sz w:val="24"/>
    </w:rPr>
  </w:style>
  <w:style w:type="paragraph" w:styleId="Heading2">
    <w:name w:val="heading 2"/>
    <w:basedOn w:val="Normal"/>
    <w:next w:val="Normal"/>
    <w:qFormat/>
    <w:rsid w:val="00DC5893"/>
    <w:pPr>
      <w:keepNext/>
      <w:widowControl/>
      <w:outlineLvl w:val="1"/>
    </w:pPr>
    <w:rPr>
      <w:b/>
      <w:snapToGrid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DC5893"/>
  </w:style>
  <w:style w:type="paragraph" w:styleId="BodyText">
    <w:name w:val="Body Text"/>
    <w:basedOn w:val="Normal"/>
    <w:rsid w:val="00DC5893"/>
    <w:pPr>
      <w:widowControl/>
      <w:jc w:val="center"/>
    </w:pPr>
    <w:rPr>
      <w:b/>
      <w:snapToGrid/>
    </w:rPr>
  </w:style>
  <w:style w:type="character" w:styleId="Hyperlink">
    <w:name w:val="Hyperlink"/>
    <w:basedOn w:val="DefaultParagraphFont"/>
    <w:uiPriority w:val="99"/>
    <w:rsid w:val="00AE139A"/>
    <w:rPr>
      <w:color w:val="0000FF"/>
      <w:u w:val="single"/>
    </w:rPr>
  </w:style>
  <w:style w:type="character" w:customStyle="1" w:styleId="volume">
    <w:name w:val="volume"/>
    <w:basedOn w:val="DefaultParagraphFont"/>
    <w:rsid w:val="00874A0A"/>
  </w:style>
  <w:style w:type="character" w:customStyle="1" w:styleId="issue">
    <w:name w:val="issue"/>
    <w:basedOn w:val="DefaultParagraphFont"/>
    <w:rsid w:val="00874A0A"/>
  </w:style>
  <w:style w:type="character" w:customStyle="1" w:styleId="pages">
    <w:name w:val="pages"/>
    <w:basedOn w:val="DefaultParagraphFont"/>
    <w:rsid w:val="00874A0A"/>
  </w:style>
  <w:style w:type="paragraph" w:customStyle="1" w:styleId="title">
    <w:name w:val="title"/>
    <w:basedOn w:val="Normal"/>
    <w:rsid w:val="00C46DEB"/>
    <w:pPr>
      <w:widowControl/>
      <w:spacing w:before="100" w:beforeAutospacing="1" w:after="100" w:afterAutospacing="1"/>
    </w:pPr>
    <w:rPr>
      <w:rFonts w:eastAsia="Batang"/>
      <w:snapToGrid/>
      <w:szCs w:val="24"/>
      <w:lang w:eastAsia="ja-JP"/>
    </w:rPr>
  </w:style>
  <w:style w:type="paragraph" w:customStyle="1" w:styleId="authors">
    <w:name w:val="authors"/>
    <w:basedOn w:val="Normal"/>
    <w:rsid w:val="00C46DEB"/>
    <w:pPr>
      <w:widowControl/>
      <w:spacing w:before="100" w:beforeAutospacing="1" w:after="100" w:afterAutospacing="1"/>
    </w:pPr>
    <w:rPr>
      <w:rFonts w:eastAsia="Batang"/>
      <w:snapToGrid/>
      <w:szCs w:val="24"/>
      <w:lang w:eastAsia="ja-JP"/>
    </w:rPr>
  </w:style>
  <w:style w:type="paragraph" w:customStyle="1" w:styleId="source">
    <w:name w:val="source"/>
    <w:basedOn w:val="Normal"/>
    <w:rsid w:val="00C46DEB"/>
    <w:pPr>
      <w:widowControl/>
      <w:spacing w:before="100" w:beforeAutospacing="1" w:after="100" w:afterAutospacing="1"/>
    </w:pPr>
    <w:rPr>
      <w:rFonts w:eastAsia="Batang"/>
      <w:snapToGrid/>
      <w:szCs w:val="24"/>
      <w:lang w:eastAsia="ja-JP"/>
    </w:rPr>
  </w:style>
  <w:style w:type="character" w:customStyle="1" w:styleId="journalname">
    <w:name w:val="journalname"/>
    <w:basedOn w:val="DefaultParagraphFont"/>
    <w:rsid w:val="00C46DEB"/>
  </w:style>
  <w:style w:type="paragraph" w:customStyle="1" w:styleId="pmid">
    <w:name w:val="pmid"/>
    <w:basedOn w:val="Normal"/>
    <w:rsid w:val="00C46DEB"/>
    <w:pPr>
      <w:widowControl/>
      <w:spacing w:before="100" w:beforeAutospacing="1" w:after="100" w:afterAutospacing="1"/>
    </w:pPr>
    <w:rPr>
      <w:rFonts w:eastAsia="Batang"/>
      <w:snapToGrid/>
      <w:szCs w:val="24"/>
      <w:lang w:eastAsia="ja-JP"/>
    </w:rPr>
  </w:style>
  <w:style w:type="paragraph" w:customStyle="1" w:styleId="links">
    <w:name w:val="links"/>
    <w:basedOn w:val="Normal"/>
    <w:rsid w:val="00C46DEB"/>
    <w:pPr>
      <w:widowControl/>
      <w:spacing w:before="100" w:beforeAutospacing="1" w:after="100" w:afterAutospacing="1"/>
    </w:pPr>
    <w:rPr>
      <w:rFonts w:eastAsia="Batang"/>
      <w:snapToGrid/>
      <w:szCs w:val="24"/>
      <w:lang w:eastAsia="ja-JP"/>
    </w:rPr>
  </w:style>
  <w:style w:type="character" w:customStyle="1" w:styleId="src">
    <w:name w:val="src"/>
    <w:basedOn w:val="DefaultParagraphFont"/>
    <w:rsid w:val="00FB7032"/>
  </w:style>
  <w:style w:type="paragraph" w:customStyle="1" w:styleId="desc">
    <w:name w:val="desc"/>
    <w:basedOn w:val="Normal"/>
    <w:rsid w:val="004258ED"/>
    <w:pPr>
      <w:widowControl/>
      <w:spacing w:before="100" w:beforeAutospacing="1" w:after="100" w:afterAutospacing="1"/>
    </w:pPr>
    <w:rPr>
      <w:snapToGrid/>
      <w:szCs w:val="24"/>
    </w:rPr>
  </w:style>
  <w:style w:type="paragraph" w:customStyle="1" w:styleId="details">
    <w:name w:val="details"/>
    <w:basedOn w:val="Normal"/>
    <w:rsid w:val="004258ED"/>
    <w:pPr>
      <w:widowControl/>
      <w:spacing w:before="100" w:beforeAutospacing="1" w:after="100" w:afterAutospacing="1"/>
    </w:pPr>
    <w:rPr>
      <w:snapToGrid/>
      <w:szCs w:val="24"/>
    </w:rPr>
  </w:style>
  <w:style w:type="character" w:customStyle="1" w:styleId="jrnl">
    <w:name w:val="jrnl"/>
    <w:basedOn w:val="DefaultParagraphFont"/>
    <w:rsid w:val="004258ED"/>
  </w:style>
  <w:style w:type="character" w:customStyle="1" w:styleId="fm-citation-ids-label">
    <w:name w:val="fm-citation-ids-label"/>
    <w:basedOn w:val="DefaultParagraphFont"/>
    <w:rsid w:val="007A5B0E"/>
  </w:style>
  <w:style w:type="paragraph" w:styleId="BodyText2">
    <w:name w:val="Body Text 2"/>
    <w:basedOn w:val="Normal"/>
    <w:link w:val="BodyText2Char"/>
    <w:rsid w:val="00A46569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A46569"/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5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93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12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58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3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5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743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67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01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54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9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7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59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943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70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0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8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04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javascript:AL_get(this,%20'jour',%20'J%20Magn%20Reson.');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Dic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Dictdoc</Template>
  <TotalTime>1</TotalTime>
  <Pages>5</Pages>
  <Words>3623</Words>
  <Characters>20657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24232</CharactersWithSpaces>
  <SharedDoc>false</SharedDoc>
  <HLinks>
    <vt:vector size="6" baseType="variant">
      <vt:variant>
        <vt:i4>6488143</vt:i4>
      </vt:variant>
      <vt:variant>
        <vt:i4>0</vt:i4>
      </vt:variant>
      <vt:variant>
        <vt:i4>0</vt:i4>
      </vt:variant>
      <vt:variant>
        <vt:i4>5</vt:i4>
      </vt:variant>
      <vt:variant>
        <vt:lpwstr>javascript:AL_get(this, 'jour', 'J Magn Reson.');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Preferred Customer</dc:creator>
  <cp:lastModifiedBy>Kevin</cp:lastModifiedBy>
  <cp:revision>2</cp:revision>
  <cp:lastPrinted>1999-08-05T18:36:00Z</cp:lastPrinted>
  <dcterms:created xsi:type="dcterms:W3CDTF">2011-10-13T22:17:00Z</dcterms:created>
  <dcterms:modified xsi:type="dcterms:W3CDTF">2011-10-13T22:17:00Z</dcterms:modified>
</cp:coreProperties>
</file>