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C2574" w14:textId="77777777" w:rsidR="005A29CB" w:rsidRDefault="005A29CB">
      <w:pPr>
        <w:tabs>
          <w:tab w:val="left" w:pos="360"/>
          <w:tab w:val="left" w:pos="2600"/>
          <w:tab w:val="left" w:pos="7200"/>
          <w:tab w:val="left" w:pos="9360"/>
        </w:tabs>
        <w:jc w:val="center"/>
        <w:outlineLvl w:val="0"/>
        <w:rPr>
          <w:rFonts w:ascii="Arial" w:hAnsi="Arial" w:cs="Arial"/>
        </w:rPr>
      </w:pPr>
      <w:r>
        <w:rPr>
          <w:rFonts w:ascii="Arial" w:hAnsi="Arial" w:cs="Arial"/>
          <w:i/>
        </w:rPr>
        <w:t>Curriculum Vitae</w:t>
      </w:r>
    </w:p>
    <w:p w14:paraId="0BE5D525" w14:textId="77777777" w:rsidR="005A29CB" w:rsidRDefault="005A29CB">
      <w:pPr>
        <w:tabs>
          <w:tab w:val="left" w:pos="360"/>
          <w:tab w:val="left" w:pos="2600"/>
          <w:tab w:val="left" w:pos="7200"/>
          <w:tab w:val="left" w:pos="9360"/>
        </w:tabs>
        <w:jc w:val="center"/>
        <w:outlineLvl w:val="0"/>
        <w:rPr>
          <w:rFonts w:ascii="Arial" w:hAnsi="Arial" w:cs="Arial"/>
          <w:sz w:val="28"/>
        </w:rPr>
      </w:pPr>
      <w:r>
        <w:rPr>
          <w:rFonts w:ascii="Arial" w:hAnsi="Arial" w:cs="Arial"/>
          <w:b/>
          <w:sz w:val="28"/>
        </w:rPr>
        <w:t>HAL BLUMENFELD, MD, PhD</w:t>
      </w:r>
    </w:p>
    <w:p w14:paraId="0B2EA59E" w14:textId="77777777" w:rsidR="005A29CB" w:rsidRDefault="000073DA">
      <w:pPr>
        <w:tabs>
          <w:tab w:val="left" w:pos="360"/>
          <w:tab w:val="left" w:pos="2600"/>
          <w:tab w:val="left" w:pos="7200"/>
          <w:tab w:val="left" w:pos="9360"/>
        </w:tabs>
        <w:jc w:val="center"/>
        <w:rPr>
          <w:rFonts w:ascii="Arial" w:hAnsi="Arial" w:cs="Arial"/>
          <w:sz w:val="22"/>
        </w:rPr>
      </w:pPr>
      <w:r>
        <w:rPr>
          <w:rFonts w:ascii="Arial" w:hAnsi="Arial" w:cs="Arial"/>
          <w:sz w:val="22"/>
        </w:rPr>
        <w:t xml:space="preserve">Departments of Neurology, </w:t>
      </w:r>
      <w:r w:rsidR="00C96AA5">
        <w:rPr>
          <w:rFonts w:ascii="Arial" w:hAnsi="Arial" w:cs="Arial"/>
          <w:sz w:val="22"/>
        </w:rPr>
        <w:t>Neuroscience</w:t>
      </w:r>
      <w:r>
        <w:rPr>
          <w:rFonts w:ascii="Arial" w:hAnsi="Arial" w:cs="Arial"/>
          <w:sz w:val="22"/>
        </w:rPr>
        <w:t>, and Neurosurgery</w:t>
      </w:r>
    </w:p>
    <w:p w14:paraId="17944238" w14:textId="77777777" w:rsidR="005A29CB" w:rsidRDefault="005A29CB">
      <w:pPr>
        <w:tabs>
          <w:tab w:val="left" w:pos="360"/>
          <w:tab w:val="left" w:pos="2600"/>
          <w:tab w:val="left" w:pos="7200"/>
          <w:tab w:val="left" w:pos="9360"/>
        </w:tabs>
        <w:jc w:val="center"/>
        <w:rPr>
          <w:rFonts w:ascii="Arial" w:hAnsi="Arial" w:cs="Arial"/>
          <w:sz w:val="22"/>
        </w:rPr>
      </w:pPr>
      <w:r>
        <w:rPr>
          <w:rFonts w:ascii="Arial" w:hAnsi="Arial" w:cs="Arial"/>
          <w:sz w:val="22"/>
        </w:rPr>
        <w:t xml:space="preserve">Yale University School of Medicine, </w:t>
      </w:r>
      <w:r w:rsidR="00235ACD">
        <w:rPr>
          <w:rFonts w:ascii="Arial" w:hAnsi="Arial" w:cs="Arial"/>
          <w:sz w:val="22"/>
        </w:rPr>
        <w:t xml:space="preserve">15 York St, </w:t>
      </w:r>
      <w:r>
        <w:rPr>
          <w:rFonts w:ascii="Arial" w:hAnsi="Arial" w:cs="Arial"/>
          <w:sz w:val="22"/>
        </w:rPr>
        <w:t>New Haven, CT  06520</w:t>
      </w:r>
      <w:r w:rsidR="000073DA">
        <w:rPr>
          <w:rFonts w:ascii="Arial" w:hAnsi="Arial" w:cs="Arial"/>
          <w:sz w:val="22"/>
        </w:rPr>
        <w:t>-8018</w:t>
      </w:r>
    </w:p>
    <w:p w14:paraId="2DBD0B14" w14:textId="77777777" w:rsidR="005A29CB" w:rsidRDefault="002F12F0">
      <w:pPr>
        <w:tabs>
          <w:tab w:val="left" w:pos="360"/>
          <w:tab w:val="left" w:pos="2600"/>
          <w:tab w:val="left" w:pos="7200"/>
          <w:tab w:val="left" w:pos="9360"/>
        </w:tabs>
        <w:jc w:val="center"/>
        <w:rPr>
          <w:rFonts w:ascii="Arial" w:hAnsi="Arial" w:cs="Arial"/>
          <w:sz w:val="22"/>
        </w:rPr>
      </w:pPr>
      <w:r>
        <w:rPr>
          <w:rFonts w:ascii="Arial" w:hAnsi="Arial" w:cs="Arial"/>
          <w:sz w:val="22"/>
        </w:rPr>
        <w:t>Tel (203) 785-3865</w:t>
      </w:r>
      <w:r w:rsidR="005A29CB">
        <w:rPr>
          <w:rFonts w:ascii="Arial" w:hAnsi="Arial" w:cs="Arial"/>
          <w:sz w:val="22"/>
        </w:rPr>
        <w:t xml:space="preserve">    Fax (203) 737-2538</w:t>
      </w:r>
    </w:p>
    <w:p w14:paraId="485EC29A" w14:textId="77777777" w:rsidR="005A29CB" w:rsidRDefault="005A29CB">
      <w:pPr>
        <w:tabs>
          <w:tab w:val="left" w:pos="360"/>
          <w:tab w:val="left" w:pos="2600"/>
          <w:tab w:val="left" w:pos="7200"/>
          <w:tab w:val="left" w:pos="9360"/>
        </w:tabs>
        <w:jc w:val="center"/>
        <w:rPr>
          <w:rFonts w:ascii="Arial" w:hAnsi="Arial" w:cs="Arial"/>
          <w:sz w:val="22"/>
        </w:rPr>
      </w:pPr>
      <w:r>
        <w:rPr>
          <w:rFonts w:ascii="Arial" w:hAnsi="Arial" w:cs="Arial"/>
          <w:sz w:val="22"/>
        </w:rPr>
        <w:t xml:space="preserve">email:  </w:t>
      </w:r>
      <w:hyperlink r:id="rId8" w:history="1">
        <w:r>
          <w:rPr>
            <w:rStyle w:val="Hyperlink"/>
            <w:rFonts w:ascii="Arial" w:hAnsi="Arial" w:cs="Arial"/>
            <w:sz w:val="22"/>
          </w:rPr>
          <w:t>hal.blumenfeld@yale.edu</w:t>
        </w:r>
      </w:hyperlink>
      <w:r>
        <w:rPr>
          <w:rFonts w:ascii="Arial" w:hAnsi="Arial" w:cs="Arial"/>
          <w:sz w:val="22"/>
        </w:rPr>
        <w:t xml:space="preserve">  </w:t>
      </w:r>
      <w:hyperlink r:id="rId9" w:history="1">
        <w:r w:rsidR="00E43748" w:rsidRPr="00626337">
          <w:rPr>
            <w:rStyle w:val="Hyperlink"/>
            <w:rFonts w:ascii="Arial" w:hAnsi="Arial" w:cs="Arial"/>
            <w:sz w:val="22"/>
          </w:rPr>
          <w:t>http://www.yale.edu/blumenfeldlab/</w:t>
        </w:r>
      </w:hyperlink>
    </w:p>
    <w:p w14:paraId="765C5A98" w14:textId="77777777" w:rsidR="00E43748" w:rsidRDefault="00E43748">
      <w:pPr>
        <w:tabs>
          <w:tab w:val="left" w:pos="360"/>
          <w:tab w:val="left" w:pos="2600"/>
          <w:tab w:val="left" w:pos="7200"/>
          <w:tab w:val="left" w:pos="9360"/>
        </w:tabs>
        <w:jc w:val="center"/>
        <w:rPr>
          <w:rFonts w:ascii="Arial" w:hAnsi="Arial" w:cs="Arial"/>
          <w:sz w:val="22"/>
        </w:rPr>
      </w:pPr>
    </w:p>
    <w:p w14:paraId="500C7274" w14:textId="77777777" w:rsidR="005A29CB" w:rsidRDefault="005A29CB">
      <w:pPr>
        <w:tabs>
          <w:tab w:val="left" w:pos="360"/>
          <w:tab w:val="left" w:pos="2600"/>
          <w:tab w:val="left" w:pos="7200"/>
          <w:tab w:val="left" w:pos="9360"/>
        </w:tabs>
        <w:jc w:val="center"/>
        <w:rPr>
          <w:rFonts w:ascii="Arial" w:hAnsi="Arial" w:cs="Arial"/>
          <w:sz w:val="22"/>
        </w:rPr>
      </w:pPr>
    </w:p>
    <w:p w14:paraId="088FA216" w14:textId="77777777" w:rsidR="005A29CB" w:rsidRDefault="005A29CB">
      <w:pPr>
        <w:tabs>
          <w:tab w:val="left" w:pos="360"/>
          <w:tab w:val="left" w:pos="2600"/>
          <w:tab w:val="left" w:pos="9360"/>
        </w:tabs>
        <w:outlineLvl w:val="0"/>
        <w:rPr>
          <w:rFonts w:ascii="Arial" w:hAnsi="Arial" w:cs="Arial"/>
          <w:b/>
          <w:szCs w:val="24"/>
        </w:rPr>
      </w:pPr>
      <w:r>
        <w:rPr>
          <w:rFonts w:ascii="Arial" w:hAnsi="Arial" w:cs="Arial"/>
          <w:b/>
          <w:szCs w:val="24"/>
        </w:rPr>
        <w:t>TITLE AND ACADEMIC APPOINTMENT:</w:t>
      </w:r>
    </w:p>
    <w:p w14:paraId="0949E696" w14:textId="77777777" w:rsidR="00DE3578" w:rsidRDefault="00DE3578">
      <w:pPr>
        <w:tabs>
          <w:tab w:val="left" w:pos="360"/>
          <w:tab w:val="left" w:pos="2600"/>
          <w:tab w:val="left" w:pos="7200"/>
          <w:tab w:val="left" w:pos="9360"/>
        </w:tabs>
        <w:rPr>
          <w:rFonts w:ascii="Arial" w:hAnsi="Arial" w:cs="Arial"/>
          <w:sz w:val="22"/>
        </w:rPr>
      </w:pPr>
      <w:r>
        <w:rPr>
          <w:rFonts w:ascii="Arial" w:hAnsi="Arial" w:cs="Arial"/>
          <w:sz w:val="22"/>
        </w:rPr>
        <w:t xml:space="preserve">Mark Loughridge and Michele Williams </w:t>
      </w:r>
      <w:r w:rsidR="005A29CB">
        <w:rPr>
          <w:rFonts w:ascii="Arial" w:hAnsi="Arial" w:cs="Arial"/>
          <w:sz w:val="22"/>
        </w:rPr>
        <w:t>Professo</w:t>
      </w:r>
      <w:r w:rsidR="000073DA">
        <w:rPr>
          <w:rFonts w:ascii="Arial" w:hAnsi="Arial" w:cs="Arial"/>
          <w:sz w:val="22"/>
        </w:rPr>
        <w:t>r</w:t>
      </w:r>
    </w:p>
    <w:p w14:paraId="731FABA1" w14:textId="77777777" w:rsidR="00EE2C40" w:rsidRDefault="00DE3578">
      <w:pPr>
        <w:tabs>
          <w:tab w:val="left" w:pos="360"/>
          <w:tab w:val="left" w:pos="2600"/>
          <w:tab w:val="left" w:pos="7200"/>
          <w:tab w:val="left" w:pos="9360"/>
        </w:tabs>
        <w:rPr>
          <w:rFonts w:ascii="Arial" w:hAnsi="Arial" w:cs="Arial"/>
          <w:sz w:val="22"/>
        </w:rPr>
      </w:pPr>
      <w:r>
        <w:rPr>
          <w:rFonts w:ascii="Arial" w:hAnsi="Arial" w:cs="Arial"/>
          <w:sz w:val="22"/>
        </w:rPr>
        <w:t>Professor</w:t>
      </w:r>
      <w:r w:rsidR="000073DA">
        <w:rPr>
          <w:rFonts w:ascii="Arial" w:hAnsi="Arial" w:cs="Arial"/>
          <w:sz w:val="22"/>
        </w:rPr>
        <w:t xml:space="preserve"> of Neurology, </w:t>
      </w:r>
      <w:r w:rsidR="00C96AA5">
        <w:rPr>
          <w:rFonts w:ascii="Arial" w:hAnsi="Arial" w:cs="Arial"/>
          <w:sz w:val="22"/>
        </w:rPr>
        <w:t>Neuroscience</w:t>
      </w:r>
      <w:r w:rsidR="000073DA">
        <w:rPr>
          <w:rFonts w:ascii="Arial" w:hAnsi="Arial" w:cs="Arial"/>
          <w:sz w:val="22"/>
        </w:rPr>
        <w:t>, and Neurosurgery</w:t>
      </w:r>
    </w:p>
    <w:p w14:paraId="210846F6" w14:textId="77777777" w:rsidR="004B7DE0" w:rsidRDefault="00C27531" w:rsidP="004B7DE0">
      <w:pPr>
        <w:tabs>
          <w:tab w:val="left" w:pos="360"/>
          <w:tab w:val="left" w:pos="2600"/>
          <w:tab w:val="left" w:pos="7200"/>
          <w:tab w:val="left" w:pos="9360"/>
        </w:tabs>
        <w:rPr>
          <w:rFonts w:ascii="Arial" w:hAnsi="Arial" w:cs="Arial"/>
          <w:sz w:val="22"/>
        </w:rPr>
      </w:pPr>
      <w:r>
        <w:rPr>
          <w:rFonts w:ascii="Arial" w:hAnsi="Arial" w:cs="Arial"/>
          <w:sz w:val="22"/>
        </w:rPr>
        <w:t>Direc</w:t>
      </w:r>
      <w:r w:rsidR="00A65C5E">
        <w:rPr>
          <w:rFonts w:ascii="Arial" w:hAnsi="Arial" w:cs="Arial"/>
          <w:sz w:val="22"/>
        </w:rPr>
        <w:t>tor,</w:t>
      </w:r>
      <w:r w:rsidR="00C710E3">
        <w:rPr>
          <w:rFonts w:ascii="Arial" w:hAnsi="Arial" w:cs="Arial"/>
          <w:sz w:val="22"/>
        </w:rPr>
        <w:t xml:space="preserve"> Yale Clinical Neuroscience</w:t>
      </w:r>
      <w:r>
        <w:rPr>
          <w:rFonts w:ascii="Arial" w:hAnsi="Arial" w:cs="Arial"/>
          <w:sz w:val="22"/>
        </w:rPr>
        <w:t xml:space="preserve"> Imaging Center (CNIC)</w:t>
      </w:r>
    </w:p>
    <w:p w14:paraId="55970E6D" w14:textId="77777777" w:rsidR="00D10CE1" w:rsidRDefault="003B0757" w:rsidP="004B7DE0">
      <w:pPr>
        <w:tabs>
          <w:tab w:val="left" w:pos="360"/>
          <w:tab w:val="left" w:pos="2600"/>
          <w:tab w:val="left" w:pos="7200"/>
          <w:tab w:val="left" w:pos="9360"/>
        </w:tabs>
        <w:rPr>
          <w:rFonts w:ascii="Arial" w:hAnsi="Arial" w:cs="Arial"/>
          <w:bCs/>
          <w:iCs/>
          <w:sz w:val="22"/>
          <w:szCs w:val="22"/>
        </w:rPr>
      </w:pPr>
      <w:r>
        <w:rPr>
          <w:rFonts w:ascii="Arial" w:hAnsi="Arial" w:cs="Arial"/>
          <w:sz w:val="22"/>
        </w:rPr>
        <w:t>Faculty</w:t>
      </w:r>
      <w:r w:rsidR="00BC6FA6">
        <w:rPr>
          <w:rFonts w:ascii="Arial" w:hAnsi="Arial" w:cs="Arial"/>
          <w:sz w:val="22"/>
        </w:rPr>
        <w:t>,</w:t>
      </w:r>
      <w:r w:rsidR="003C59DD">
        <w:rPr>
          <w:rFonts w:ascii="Arial" w:hAnsi="Arial" w:cs="Arial"/>
          <w:sz w:val="22"/>
        </w:rPr>
        <w:t xml:space="preserve"> Yale Comprehensive Epilepsy Center, </w:t>
      </w:r>
      <w:r w:rsidR="00D10CE1">
        <w:rPr>
          <w:rFonts w:ascii="Arial" w:hAnsi="Arial" w:cs="Arial"/>
          <w:sz w:val="22"/>
        </w:rPr>
        <w:t xml:space="preserve">Core Center for </w:t>
      </w:r>
      <w:r w:rsidR="00D10CE1" w:rsidRPr="00244BC0">
        <w:rPr>
          <w:rFonts w:ascii="Arial" w:hAnsi="Arial" w:cs="Arial"/>
          <w:bCs/>
          <w:iCs/>
          <w:sz w:val="22"/>
          <w:szCs w:val="22"/>
        </w:rPr>
        <w:t xml:space="preserve">Quantitative Neuroscience with </w:t>
      </w:r>
    </w:p>
    <w:p w14:paraId="44863B07" w14:textId="77777777" w:rsidR="000300FE" w:rsidRDefault="00D10CE1" w:rsidP="004B7DE0">
      <w:pPr>
        <w:tabs>
          <w:tab w:val="left" w:pos="360"/>
          <w:tab w:val="left" w:pos="2600"/>
          <w:tab w:val="left" w:pos="7200"/>
          <w:tab w:val="left" w:pos="9360"/>
        </w:tabs>
        <w:rPr>
          <w:rFonts w:ascii="Arial" w:hAnsi="Arial" w:cs="Arial"/>
          <w:sz w:val="22"/>
        </w:rPr>
      </w:pPr>
      <w:r>
        <w:rPr>
          <w:rFonts w:ascii="Arial" w:hAnsi="Arial" w:cs="Arial"/>
          <w:bCs/>
          <w:iCs/>
          <w:sz w:val="22"/>
          <w:szCs w:val="22"/>
        </w:rPr>
        <w:tab/>
        <w:t>M</w:t>
      </w:r>
      <w:r w:rsidRPr="00244BC0">
        <w:rPr>
          <w:rFonts w:ascii="Arial" w:hAnsi="Arial" w:cs="Arial"/>
          <w:bCs/>
          <w:iCs/>
          <w:sz w:val="22"/>
          <w:szCs w:val="22"/>
        </w:rPr>
        <w:t>agnetic Resonance</w:t>
      </w:r>
      <w:r>
        <w:rPr>
          <w:rFonts w:ascii="Arial" w:hAnsi="Arial" w:cs="Arial"/>
          <w:bCs/>
          <w:iCs/>
          <w:sz w:val="22"/>
          <w:szCs w:val="22"/>
        </w:rPr>
        <w:t xml:space="preserve">, </w:t>
      </w:r>
      <w:proofErr w:type="spellStart"/>
      <w:r w:rsidR="003C59DD">
        <w:rPr>
          <w:rFonts w:ascii="Arial" w:hAnsi="Arial" w:cs="Arial"/>
          <w:sz w:val="22"/>
        </w:rPr>
        <w:t>Ka</w:t>
      </w:r>
      <w:r w:rsidR="007D1542">
        <w:rPr>
          <w:rFonts w:ascii="Arial" w:hAnsi="Arial" w:cs="Arial"/>
          <w:sz w:val="22"/>
        </w:rPr>
        <w:t>vli</w:t>
      </w:r>
      <w:proofErr w:type="spellEnd"/>
      <w:r w:rsidR="007D1542">
        <w:rPr>
          <w:rFonts w:ascii="Arial" w:hAnsi="Arial" w:cs="Arial"/>
          <w:sz w:val="22"/>
        </w:rPr>
        <w:t xml:space="preserve"> Institute for Neuroscience</w:t>
      </w:r>
      <w:r w:rsidR="0054595C">
        <w:rPr>
          <w:rFonts w:ascii="Arial" w:hAnsi="Arial" w:cs="Arial"/>
          <w:sz w:val="22"/>
        </w:rPr>
        <w:t xml:space="preserve">, </w:t>
      </w:r>
      <w:r w:rsidR="000300FE">
        <w:rPr>
          <w:rFonts w:ascii="Arial" w:hAnsi="Arial" w:cs="Arial"/>
          <w:sz w:val="22"/>
        </w:rPr>
        <w:t xml:space="preserve">Wu Tsai Institute, </w:t>
      </w:r>
      <w:r w:rsidR="0054595C">
        <w:rPr>
          <w:rFonts w:ascii="Arial" w:hAnsi="Arial" w:cs="Arial"/>
          <w:sz w:val="22"/>
        </w:rPr>
        <w:t xml:space="preserve">Interdepartmental </w:t>
      </w:r>
    </w:p>
    <w:p w14:paraId="77E625B9" w14:textId="15BF9158" w:rsidR="003C59DD" w:rsidRDefault="000300FE" w:rsidP="004B7DE0">
      <w:pPr>
        <w:tabs>
          <w:tab w:val="left" w:pos="360"/>
          <w:tab w:val="left" w:pos="2600"/>
          <w:tab w:val="left" w:pos="7200"/>
          <w:tab w:val="left" w:pos="9360"/>
        </w:tabs>
        <w:rPr>
          <w:rFonts w:ascii="Arial" w:hAnsi="Arial" w:cs="Arial"/>
          <w:sz w:val="22"/>
        </w:rPr>
      </w:pPr>
      <w:r>
        <w:rPr>
          <w:rFonts w:ascii="Arial" w:hAnsi="Arial" w:cs="Arial"/>
          <w:sz w:val="22"/>
        </w:rPr>
        <w:tab/>
      </w:r>
      <w:r w:rsidR="0054595C">
        <w:rPr>
          <w:rFonts w:ascii="Arial" w:hAnsi="Arial" w:cs="Arial"/>
          <w:sz w:val="22"/>
        </w:rPr>
        <w:t>Neuroscience Program</w:t>
      </w:r>
      <w:r w:rsidR="008A7F63">
        <w:rPr>
          <w:rFonts w:ascii="Arial" w:hAnsi="Arial" w:cs="Arial"/>
          <w:sz w:val="22"/>
        </w:rPr>
        <w:t xml:space="preserve"> (INP)</w:t>
      </w:r>
      <w:r w:rsidR="0054595C">
        <w:rPr>
          <w:rFonts w:ascii="Arial" w:hAnsi="Arial" w:cs="Arial"/>
          <w:sz w:val="22"/>
        </w:rPr>
        <w:t xml:space="preserve">, </w:t>
      </w:r>
      <w:r w:rsidR="0054595C" w:rsidRPr="0054595C">
        <w:rPr>
          <w:rFonts w:ascii="Arial" w:hAnsi="Arial" w:cs="Arial"/>
          <w:sz w:val="22"/>
        </w:rPr>
        <w:t>Combined Program in the Biological and Biomedical Science</w:t>
      </w:r>
      <w:r w:rsidR="008A7F63">
        <w:rPr>
          <w:rFonts w:ascii="Arial" w:hAnsi="Arial" w:cs="Arial"/>
          <w:sz w:val="22"/>
        </w:rPr>
        <w:t>s</w:t>
      </w:r>
    </w:p>
    <w:p w14:paraId="53421FFE" w14:textId="77777777" w:rsidR="005A29CB" w:rsidRDefault="004470D5">
      <w:pPr>
        <w:tabs>
          <w:tab w:val="left" w:pos="360"/>
          <w:tab w:val="left" w:pos="2600"/>
          <w:tab w:val="left" w:pos="7200"/>
          <w:tab w:val="left" w:pos="9360"/>
        </w:tabs>
        <w:rPr>
          <w:rFonts w:ascii="Arial" w:hAnsi="Arial" w:cs="Arial"/>
          <w:sz w:val="22"/>
        </w:rPr>
      </w:pPr>
      <w:r>
        <w:rPr>
          <w:rFonts w:ascii="Arial" w:hAnsi="Arial" w:cs="Arial"/>
          <w:sz w:val="22"/>
        </w:rPr>
        <w:t xml:space="preserve">Yale </w:t>
      </w:r>
      <w:r w:rsidR="00EE2C40">
        <w:rPr>
          <w:rFonts w:ascii="Arial" w:hAnsi="Arial" w:cs="Arial"/>
          <w:sz w:val="22"/>
        </w:rPr>
        <w:t xml:space="preserve">University </w:t>
      </w:r>
      <w:r>
        <w:rPr>
          <w:rFonts w:ascii="Arial" w:hAnsi="Arial" w:cs="Arial"/>
          <w:sz w:val="22"/>
        </w:rPr>
        <w:t>School of Medicine</w:t>
      </w:r>
    </w:p>
    <w:p w14:paraId="2AD241CB" w14:textId="77777777" w:rsidR="005A29CB" w:rsidRDefault="005A29CB">
      <w:pPr>
        <w:tabs>
          <w:tab w:val="left" w:pos="360"/>
          <w:tab w:val="left" w:pos="2600"/>
          <w:tab w:val="left" w:pos="9360"/>
        </w:tabs>
        <w:rPr>
          <w:rFonts w:ascii="Arial" w:hAnsi="Arial" w:cs="Arial"/>
          <w:sz w:val="22"/>
          <w:u w:val="single"/>
        </w:rPr>
      </w:pPr>
    </w:p>
    <w:p w14:paraId="5F32DF83" w14:textId="77777777" w:rsidR="00B078B1" w:rsidRDefault="00B078B1">
      <w:pPr>
        <w:tabs>
          <w:tab w:val="left" w:pos="360"/>
          <w:tab w:val="left" w:pos="2600"/>
          <w:tab w:val="left" w:pos="9360"/>
        </w:tabs>
        <w:outlineLvl w:val="0"/>
        <w:rPr>
          <w:rFonts w:ascii="Arial" w:hAnsi="Arial" w:cs="Arial"/>
          <w:b/>
          <w:szCs w:val="24"/>
        </w:rPr>
      </w:pPr>
    </w:p>
    <w:p w14:paraId="3DB58B78" w14:textId="77777777" w:rsidR="005A29CB" w:rsidRDefault="005A29CB">
      <w:pPr>
        <w:tabs>
          <w:tab w:val="left" w:pos="360"/>
          <w:tab w:val="left" w:pos="2600"/>
          <w:tab w:val="left" w:pos="9360"/>
        </w:tabs>
        <w:outlineLvl w:val="0"/>
        <w:rPr>
          <w:rFonts w:ascii="Arial" w:hAnsi="Arial" w:cs="Arial"/>
          <w:b/>
          <w:szCs w:val="24"/>
        </w:rPr>
      </w:pPr>
      <w:r>
        <w:rPr>
          <w:rFonts w:ascii="Arial" w:hAnsi="Arial" w:cs="Arial"/>
          <w:b/>
          <w:szCs w:val="24"/>
        </w:rPr>
        <w:t xml:space="preserve">EDUCATION: </w:t>
      </w:r>
    </w:p>
    <w:p w14:paraId="78B43D20" w14:textId="77777777" w:rsidR="005A29CB" w:rsidRDefault="005A29CB">
      <w:pPr>
        <w:tabs>
          <w:tab w:val="left" w:pos="360"/>
          <w:tab w:val="left" w:pos="2600"/>
          <w:tab w:val="left" w:pos="9360"/>
        </w:tabs>
        <w:rPr>
          <w:rFonts w:ascii="Arial" w:hAnsi="Arial" w:cs="Arial"/>
          <w:sz w:val="22"/>
        </w:rPr>
      </w:pPr>
      <w:smartTag w:uri="urn:schemas-microsoft-com:office:smarttags" w:element="place">
        <w:smartTag w:uri="urn:schemas-microsoft-com:office:smarttags" w:element="PlaceName">
          <w:r>
            <w:rPr>
              <w:rFonts w:ascii="Arial" w:hAnsi="Arial" w:cs="Arial"/>
              <w:sz w:val="22"/>
            </w:rPr>
            <w:t>Harvard</w:t>
          </w:r>
        </w:smartTag>
        <w:r>
          <w:rPr>
            <w:rFonts w:ascii="Arial" w:hAnsi="Arial" w:cs="Arial"/>
            <w:sz w:val="22"/>
          </w:rPr>
          <w:t xml:space="preserve"> </w:t>
        </w:r>
        <w:smartTag w:uri="urn:schemas-microsoft-com:office:smarttags" w:element="PlaceType">
          <w:r>
            <w:rPr>
              <w:rFonts w:ascii="Arial" w:hAnsi="Arial" w:cs="Arial"/>
              <w:sz w:val="22"/>
            </w:rPr>
            <w:t>University</w:t>
          </w:r>
        </w:smartTag>
      </w:smartTag>
      <w:r>
        <w:rPr>
          <w:rFonts w:ascii="Arial" w:hAnsi="Arial" w:cs="Arial"/>
          <w:sz w:val="22"/>
        </w:rPr>
        <w:t xml:space="preserve"> - </w:t>
      </w:r>
      <w:r>
        <w:rPr>
          <w:rFonts w:ascii="Arial" w:hAnsi="Arial" w:cs="Arial"/>
          <w:sz w:val="22"/>
        </w:rPr>
        <w:tab/>
        <w:t xml:space="preserve">B.A. </w:t>
      </w:r>
      <w:r>
        <w:rPr>
          <w:rFonts w:ascii="Arial" w:hAnsi="Arial" w:cs="Arial"/>
          <w:i/>
          <w:sz w:val="22"/>
        </w:rPr>
        <w:t>cum laude</w:t>
      </w:r>
      <w:r>
        <w:rPr>
          <w:rFonts w:ascii="Arial" w:hAnsi="Arial" w:cs="Arial"/>
          <w:sz w:val="22"/>
        </w:rPr>
        <w:t>, Bioelectrical engineering, 1984.</w:t>
      </w:r>
    </w:p>
    <w:p w14:paraId="359A0038" w14:textId="77777777" w:rsidR="005A29CB" w:rsidRDefault="005A29CB">
      <w:pPr>
        <w:tabs>
          <w:tab w:val="left" w:pos="360"/>
          <w:tab w:val="left" w:pos="2600"/>
          <w:tab w:val="left" w:pos="9360"/>
        </w:tabs>
        <w:rPr>
          <w:rFonts w:ascii="Arial" w:hAnsi="Arial" w:cs="Arial"/>
          <w:sz w:val="22"/>
        </w:rPr>
      </w:pPr>
      <w:smartTag w:uri="urn:schemas-microsoft-com:office:smarttags" w:element="place">
        <w:smartTag w:uri="urn:schemas-microsoft-com:office:smarttags" w:element="PlaceName">
          <w:r>
            <w:rPr>
              <w:rFonts w:ascii="Arial" w:hAnsi="Arial" w:cs="Arial"/>
              <w:sz w:val="22"/>
            </w:rPr>
            <w:t>Columbia</w:t>
          </w:r>
        </w:smartTag>
        <w:r>
          <w:rPr>
            <w:rFonts w:ascii="Arial" w:hAnsi="Arial" w:cs="Arial"/>
            <w:sz w:val="22"/>
          </w:rPr>
          <w:t xml:space="preserve"> </w:t>
        </w:r>
        <w:smartTag w:uri="urn:schemas-microsoft-com:office:smarttags" w:element="PlaceType">
          <w:r>
            <w:rPr>
              <w:rFonts w:ascii="Arial" w:hAnsi="Arial" w:cs="Arial"/>
              <w:sz w:val="22"/>
            </w:rPr>
            <w:t>University</w:t>
          </w:r>
        </w:smartTag>
      </w:smartTag>
      <w:r>
        <w:rPr>
          <w:rFonts w:ascii="Arial" w:hAnsi="Arial" w:cs="Arial"/>
          <w:sz w:val="22"/>
        </w:rPr>
        <w:t xml:space="preserve"> -</w:t>
      </w:r>
      <w:r>
        <w:rPr>
          <w:rFonts w:ascii="Arial" w:hAnsi="Arial" w:cs="Arial"/>
          <w:sz w:val="22"/>
        </w:rPr>
        <w:tab/>
        <w:t>M.A., Physiology and Cellular Biophysics, 1988.</w:t>
      </w:r>
    </w:p>
    <w:p w14:paraId="7007271A" w14:textId="77777777" w:rsidR="005A29CB" w:rsidRDefault="005A29CB">
      <w:pPr>
        <w:tabs>
          <w:tab w:val="left" w:pos="360"/>
          <w:tab w:val="left" w:pos="2600"/>
          <w:tab w:val="left" w:pos="9360"/>
        </w:tabs>
        <w:rPr>
          <w:rFonts w:ascii="Arial" w:hAnsi="Arial" w:cs="Arial"/>
          <w:sz w:val="22"/>
        </w:rPr>
      </w:pPr>
      <w:r>
        <w:rPr>
          <w:rFonts w:ascii="Arial" w:hAnsi="Arial" w:cs="Arial"/>
          <w:sz w:val="22"/>
        </w:rPr>
        <w:tab/>
      </w:r>
      <w:r>
        <w:rPr>
          <w:rFonts w:ascii="Arial" w:hAnsi="Arial" w:cs="Arial"/>
          <w:sz w:val="22"/>
        </w:rPr>
        <w:tab/>
        <w:t>Ph.D., Physiology and Cellular Biophysics, 1990.</w:t>
      </w:r>
    </w:p>
    <w:p w14:paraId="5D740A94" w14:textId="77777777" w:rsidR="005A29CB" w:rsidRDefault="005A29CB">
      <w:pPr>
        <w:tabs>
          <w:tab w:val="left" w:pos="360"/>
          <w:tab w:val="left" w:pos="2600"/>
          <w:tab w:val="left" w:pos="9360"/>
        </w:tabs>
        <w:rPr>
          <w:rFonts w:ascii="Arial" w:hAnsi="Arial" w:cs="Arial"/>
          <w:sz w:val="22"/>
        </w:rPr>
      </w:pPr>
      <w:r>
        <w:rPr>
          <w:rFonts w:ascii="Arial" w:hAnsi="Arial" w:cs="Arial"/>
          <w:sz w:val="22"/>
        </w:rPr>
        <w:tab/>
      </w:r>
      <w:r>
        <w:rPr>
          <w:rFonts w:ascii="Arial" w:hAnsi="Arial" w:cs="Arial"/>
          <w:sz w:val="22"/>
        </w:rPr>
        <w:tab/>
        <w:t>M.D. 1992.</w:t>
      </w:r>
    </w:p>
    <w:p w14:paraId="47C6AC9A" w14:textId="77777777" w:rsidR="005A29CB" w:rsidRDefault="005A29CB">
      <w:pPr>
        <w:tabs>
          <w:tab w:val="left" w:pos="360"/>
          <w:tab w:val="left" w:pos="2600"/>
          <w:tab w:val="left" w:pos="9360"/>
        </w:tabs>
        <w:rPr>
          <w:rFonts w:ascii="Arial" w:hAnsi="Arial" w:cs="Arial"/>
          <w:sz w:val="22"/>
        </w:rPr>
      </w:pPr>
    </w:p>
    <w:p w14:paraId="2BD86BCF" w14:textId="77777777" w:rsidR="005A29CB" w:rsidRDefault="005A29CB">
      <w:pPr>
        <w:tabs>
          <w:tab w:val="left" w:pos="360"/>
          <w:tab w:val="left" w:pos="2600"/>
          <w:tab w:val="left" w:pos="9360"/>
        </w:tabs>
        <w:outlineLvl w:val="0"/>
        <w:rPr>
          <w:rFonts w:ascii="Arial" w:hAnsi="Arial" w:cs="Arial"/>
          <w:b/>
          <w:szCs w:val="24"/>
        </w:rPr>
      </w:pPr>
      <w:r>
        <w:rPr>
          <w:rFonts w:ascii="Arial" w:hAnsi="Arial" w:cs="Arial"/>
          <w:b/>
          <w:szCs w:val="24"/>
        </w:rPr>
        <w:t>CLINICAL EXPERIENCE AND BOARD CERTIFICATIONS:</w:t>
      </w:r>
    </w:p>
    <w:p w14:paraId="28ACB234" w14:textId="77777777" w:rsidR="005A29CB" w:rsidRDefault="005A29CB">
      <w:pPr>
        <w:tabs>
          <w:tab w:val="left" w:pos="1080"/>
        </w:tabs>
        <w:rPr>
          <w:rFonts w:ascii="Arial" w:hAnsi="Arial" w:cs="Arial"/>
          <w:sz w:val="22"/>
        </w:rPr>
      </w:pPr>
      <w:r>
        <w:rPr>
          <w:rFonts w:ascii="Arial" w:hAnsi="Arial" w:cs="Arial"/>
          <w:sz w:val="22"/>
        </w:rPr>
        <w:t>1992-93</w:t>
      </w:r>
      <w:r>
        <w:rPr>
          <w:rFonts w:ascii="Arial" w:hAnsi="Arial" w:cs="Arial"/>
          <w:sz w:val="22"/>
        </w:rPr>
        <w:tab/>
        <w:t xml:space="preserve">Internal Medicine Intern, </w:t>
      </w:r>
      <w:smartTag w:uri="urn:schemas-microsoft-com:office:smarttags" w:element="place">
        <w:smartTag w:uri="urn:schemas-microsoft-com:office:smarttags" w:element="City">
          <w:r>
            <w:rPr>
              <w:rFonts w:ascii="Arial" w:hAnsi="Arial" w:cs="Arial"/>
              <w:sz w:val="22"/>
            </w:rPr>
            <w:t>Columbia Presbyterian Medical Center</w:t>
          </w:r>
        </w:smartTag>
        <w:r>
          <w:rPr>
            <w:rFonts w:ascii="Arial" w:hAnsi="Arial" w:cs="Arial"/>
            <w:sz w:val="22"/>
          </w:rPr>
          <w:t xml:space="preserve">, </w:t>
        </w:r>
        <w:smartTag w:uri="urn:schemas-microsoft-com:office:smarttags" w:element="State">
          <w:r>
            <w:rPr>
              <w:rFonts w:ascii="Arial" w:hAnsi="Arial" w:cs="Arial"/>
              <w:sz w:val="22"/>
            </w:rPr>
            <w:t>NY</w:t>
          </w:r>
        </w:smartTag>
      </w:smartTag>
    </w:p>
    <w:p w14:paraId="043D2BBE" w14:textId="77777777" w:rsidR="005A29CB" w:rsidRDefault="005A29CB">
      <w:pPr>
        <w:tabs>
          <w:tab w:val="left" w:pos="1080"/>
        </w:tabs>
        <w:rPr>
          <w:rFonts w:ascii="Arial" w:hAnsi="Arial" w:cs="Arial"/>
          <w:sz w:val="22"/>
        </w:rPr>
      </w:pPr>
      <w:r>
        <w:rPr>
          <w:rFonts w:ascii="Arial" w:hAnsi="Arial" w:cs="Arial"/>
          <w:sz w:val="22"/>
        </w:rPr>
        <w:t>1993-96</w:t>
      </w:r>
      <w:r>
        <w:rPr>
          <w:rFonts w:ascii="Arial" w:hAnsi="Arial" w:cs="Arial"/>
          <w:sz w:val="22"/>
        </w:rPr>
        <w:tab/>
        <w:t xml:space="preserve">Neurology Resident, </w:t>
      </w:r>
      <w:smartTag w:uri="urn:schemas-microsoft-com:office:smarttags" w:element="PlaceName">
        <w:r>
          <w:rPr>
            <w:rFonts w:ascii="Arial" w:hAnsi="Arial" w:cs="Arial"/>
            <w:sz w:val="22"/>
          </w:rPr>
          <w:t>Massachusetts General</w:t>
        </w:r>
      </w:smartTag>
      <w:r>
        <w:rPr>
          <w:rFonts w:ascii="Arial" w:hAnsi="Arial" w:cs="Arial"/>
          <w:sz w:val="22"/>
        </w:rPr>
        <w:t xml:space="preserve"> </w:t>
      </w:r>
      <w:smartTag w:uri="urn:schemas-microsoft-com:office:smarttags" w:element="PlaceType">
        <w:r>
          <w:rPr>
            <w:rFonts w:ascii="Arial" w:hAnsi="Arial" w:cs="Arial"/>
            <w:sz w:val="22"/>
          </w:rPr>
          <w:t>Hospital</w:t>
        </w:r>
      </w:smartTag>
      <w:r>
        <w:rPr>
          <w:rFonts w:ascii="Arial" w:hAnsi="Arial" w:cs="Arial"/>
          <w:sz w:val="22"/>
        </w:rPr>
        <w:t xml:space="preserve">, </w:t>
      </w:r>
      <w:smartTag w:uri="urn:schemas-microsoft-com:office:smarttags" w:element="place">
        <w:smartTag w:uri="urn:schemas-microsoft-com:office:smarttags" w:element="City">
          <w:r>
            <w:rPr>
              <w:rFonts w:ascii="Arial" w:hAnsi="Arial" w:cs="Arial"/>
              <w:sz w:val="22"/>
            </w:rPr>
            <w:t>Boston</w:t>
          </w:r>
        </w:smartTag>
        <w:r>
          <w:rPr>
            <w:rFonts w:ascii="Arial" w:hAnsi="Arial" w:cs="Arial"/>
            <w:sz w:val="22"/>
          </w:rPr>
          <w:t xml:space="preserve">, </w:t>
        </w:r>
        <w:smartTag w:uri="urn:schemas-microsoft-com:office:smarttags" w:element="State">
          <w:r>
            <w:rPr>
              <w:rFonts w:ascii="Arial" w:hAnsi="Arial" w:cs="Arial"/>
              <w:sz w:val="22"/>
            </w:rPr>
            <w:t>MA</w:t>
          </w:r>
        </w:smartTag>
      </w:smartTag>
    </w:p>
    <w:p w14:paraId="39C3CA00" w14:textId="77777777" w:rsidR="005A29CB" w:rsidRDefault="005A29CB">
      <w:pPr>
        <w:tabs>
          <w:tab w:val="left" w:pos="1080"/>
        </w:tabs>
        <w:rPr>
          <w:rFonts w:ascii="Arial" w:hAnsi="Arial" w:cs="Arial"/>
          <w:sz w:val="22"/>
        </w:rPr>
      </w:pPr>
      <w:r>
        <w:rPr>
          <w:rFonts w:ascii="Arial" w:hAnsi="Arial" w:cs="Arial"/>
          <w:sz w:val="22"/>
        </w:rPr>
        <w:t>1996-98</w:t>
      </w:r>
      <w:r>
        <w:rPr>
          <w:rFonts w:ascii="Arial" w:hAnsi="Arial" w:cs="Arial"/>
          <w:sz w:val="22"/>
        </w:rPr>
        <w:tab/>
        <w:t xml:space="preserve">Epilepsy Fellow, </w:t>
      </w:r>
      <w:smartTag w:uri="urn:schemas-microsoft-com:office:smarttags" w:element="place">
        <w:smartTag w:uri="urn:schemas-microsoft-com:office:smarttags" w:element="PlaceName">
          <w:r>
            <w:rPr>
              <w:rFonts w:ascii="Arial" w:hAnsi="Arial" w:cs="Arial"/>
              <w:sz w:val="22"/>
            </w:rPr>
            <w:t>Yale</w:t>
          </w:r>
        </w:smartTag>
        <w:r>
          <w:rPr>
            <w:rFonts w:ascii="Arial" w:hAnsi="Arial" w:cs="Arial"/>
            <w:sz w:val="22"/>
          </w:rPr>
          <w:t xml:space="preserve"> </w:t>
        </w:r>
        <w:smartTag w:uri="urn:schemas-microsoft-com:office:smarttags" w:element="PlaceType">
          <w:r>
            <w:rPr>
              <w:rFonts w:ascii="Arial" w:hAnsi="Arial" w:cs="Arial"/>
              <w:sz w:val="22"/>
            </w:rPr>
            <w:t>University</w:t>
          </w:r>
        </w:smartTag>
        <w:r>
          <w:rPr>
            <w:rFonts w:ascii="Arial" w:hAnsi="Arial" w:cs="Arial"/>
            <w:sz w:val="22"/>
          </w:rPr>
          <w:t xml:space="preserve"> </w:t>
        </w:r>
        <w:smartTag w:uri="urn:schemas-microsoft-com:office:smarttags" w:element="PlaceType">
          <w:r>
            <w:rPr>
              <w:rFonts w:ascii="Arial" w:hAnsi="Arial" w:cs="Arial"/>
              <w:sz w:val="22"/>
            </w:rPr>
            <w:t>School</w:t>
          </w:r>
        </w:smartTag>
      </w:smartTag>
      <w:r>
        <w:rPr>
          <w:rFonts w:ascii="Arial" w:hAnsi="Arial" w:cs="Arial"/>
          <w:sz w:val="22"/>
        </w:rPr>
        <w:t xml:space="preserve"> of Medicine, CT</w:t>
      </w:r>
    </w:p>
    <w:p w14:paraId="272941C3" w14:textId="77777777" w:rsidR="00FD4393" w:rsidRDefault="00FD4393" w:rsidP="00FD4393">
      <w:pPr>
        <w:tabs>
          <w:tab w:val="left" w:pos="1080"/>
        </w:tabs>
        <w:rPr>
          <w:rFonts w:ascii="Arial" w:hAnsi="Arial" w:cs="Arial"/>
          <w:sz w:val="22"/>
        </w:rPr>
      </w:pPr>
      <w:r>
        <w:rPr>
          <w:rFonts w:ascii="Arial" w:hAnsi="Arial" w:cs="Arial"/>
          <w:sz w:val="22"/>
        </w:rPr>
        <w:t>1998-</w:t>
      </w:r>
      <w:r>
        <w:rPr>
          <w:rFonts w:ascii="Arial" w:hAnsi="Arial" w:cs="Arial"/>
          <w:sz w:val="22"/>
        </w:rPr>
        <w:tab/>
        <w:t>Attending on Yale Epilepsy Service</w:t>
      </w:r>
    </w:p>
    <w:p w14:paraId="74CC8E8F" w14:textId="77777777" w:rsidR="005A29CB" w:rsidRDefault="005A29CB">
      <w:pPr>
        <w:tabs>
          <w:tab w:val="left" w:pos="1080"/>
        </w:tabs>
        <w:rPr>
          <w:rFonts w:ascii="Arial" w:hAnsi="Arial" w:cs="Arial"/>
          <w:sz w:val="22"/>
        </w:rPr>
      </w:pPr>
      <w:r>
        <w:rPr>
          <w:rFonts w:ascii="Arial" w:hAnsi="Arial" w:cs="Arial"/>
          <w:sz w:val="22"/>
        </w:rPr>
        <w:t>1998</w:t>
      </w:r>
      <w:r w:rsidR="00F85086">
        <w:rPr>
          <w:rFonts w:ascii="Arial" w:hAnsi="Arial" w:cs="Arial"/>
          <w:sz w:val="22"/>
        </w:rPr>
        <w:t>-</w:t>
      </w:r>
      <w:r>
        <w:rPr>
          <w:rFonts w:ascii="Arial" w:hAnsi="Arial" w:cs="Arial"/>
          <w:sz w:val="22"/>
        </w:rPr>
        <w:tab/>
        <w:t>Board Certification by American Board of Psychiatry and Neurology</w:t>
      </w:r>
    </w:p>
    <w:p w14:paraId="6685F10B" w14:textId="77777777" w:rsidR="005A29CB" w:rsidRDefault="005A29CB">
      <w:pPr>
        <w:tabs>
          <w:tab w:val="left" w:pos="1080"/>
        </w:tabs>
        <w:rPr>
          <w:rFonts w:ascii="Arial" w:hAnsi="Arial" w:cs="Arial"/>
          <w:sz w:val="22"/>
        </w:rPr>
      </w:pPr>
      <w:r>
        <w:rPr>
          <w:rFonts w:ascii="Arial" w:hAnsi="Arial" w:cs="Arial"/>
          <w:sz w:val="22"/>
        </w:rPr>
        <w:t>2001</w:t>
      </w:r>
      <w:r w:rsidR="00F85086">
        <w:rPr>
          <w:rFonts w:ascii="Arial" w:hAnsi="Arial" w:cs="Arial"/>
          <w:sz w:val="22"/>
        </w:rPr>
        <w:t>-</w:t>
      </w:r>
      <w:r>
        <w:rPr>
          <w:rFonts w:ascii="Arial" w:hAnsi="Arial" w:cs="Arial"/>
          <w:sz w:val="22"/>
        </w:rPr>
        <w:tab/>
        <w:t>Board Certification by American Board of Clinical Neurophysiology</w:t>
      </w:r>
    </w:p>
    <w:p w14:paraId="3B7D1ED2" w14:textId="77777777" w:rsidR="00FD4393" w:rsidRDefault="00FD4393">
      <w:pPr>
        <w:tabs>
          <w:tab w:val="left" w:pos="1080"/>
        </w:tabs>
        <w:rPr>
          <w:rFonts w:ascii="Arial" w:hAnsi="Arial" w:cs="Arial"/>
          <w:sz w:val="22"/>
        </w:rPr>
      </w:pPr>
      <w:r>
        <w:rPr>
          <w:rFonts w:ascii="Arial" w:hAnsi="Arial" w:cs="Arial"/>
          <w:sz w:val="22"/>
        </w:rPr>
        <w:t>2018-</w:t>
      </w:r>
      <w:r>
        <w:rPr>
          <w:rFonts w:ascii="Arial" w:hAnsi="Arial" w:cs="Arial"/>
          <w:sz w:val="22"/>
        </w:rPr>
        <w:tab/>
        <w:t>American Board of Psychiatry and Neurology, Epilepsy Certification</w:t>
      </w:r>
    </w:p>
    <w:p w14:paraId="4A142060" w14:textId="77777777" w:rsidR="005A29CB" w:rsidRDefault="005A29CB">
      <w:pPr>
        <w:tabs>
          <w:tab w:val="left" w:pos="360"/>
          <w:tab w:val="left" w:pos="2600"/>
          <w:tab w:val="left" w:pos="9360"/>
        </w:tabs>
        <w:rPr>
          <w:rFonts w:ascii="Arial" w:hAnsi="Arial" w:cs="Arial"/>
          <w:sz w:val="22"/>
        </w:rPr>
      </w:pPr>
    </w:p>
    <w:p w14:paraId="012AE4A9" w14:textId="77777777" w:rsidR="005A29CB" w:rsidRDefault="005A29CB">
      <w:pPr>
        <w:tabs>
          <w:tab w:val="left" w:pos="360"/>
          <w:tab w:val="left" w:pos="2600"/>
          <w:tab w:val="left" w:pos="9360"/>
        </w:tabs>
        <w:outlineLvl w:val="0"/>
        <w:rPr>
          <w:rFonts w:ascii="Arial" w:hAnsi="Arial" w:cs="Arial"/>
          <w:b/>
          <w:szCs w:val="24"/>
        </w:rPr>
      </w:pPr>
      <w:r>
        <w:rPr>
          <w:rFonts w:ascii="Arial" w:hAnsi="Arial" w:cs="Arial"/>
          <w:b/>
          <w:szCs w:val="24"/>
        </w:rPr>
        <w:t>RESEARCH EXPERIENCE:</w:t>
      </w:r>
    </w:p>
    <w:p w14:paraId="6592DC71" w14:textId="77777777" w:rsidR="005A29CB" w:rsidRDefault="005A29CB">
      <w:pPr>
        <w:tabs>
          <w:tab w:val="left" w:pos="1080"/>
        </w:tabs>
        <w:rPr>
          <w:rFonts w:ascii="Arial" w:hAnsi="Arial" w:cs="Arial"/>
          <w:sz w:val="22"/>
        </w:rPr>
      </w:pPr>
      <w:r>
        <w:rPr>
          <w:rFonts w:ascii="Arial" w:hAnsi="Arial" w:cs="Arial"/>
          <w:sz w:val="22"/>
        </w:rPr>
        <w:t>1982-83</w:t>
      </w:r>
      <w:r>
        <w:rPr>
          <w:rFonts w:ascii="Arial" w:hAnsi="Arial" w:cs="Arial"/>
          <w:sz w:val="22"/>
        </w:rPr>
        <w:tab/>
        <w:t xml:space="preserve">Neurophysiology Research Assistant, </w:t>
      </w:r>
      <w:smartTag w:uri="urn:schemas-microsoft-com:office:smarttags" w:element="place">
        <w:smartTag w:uri="urn:schemas-microsoft-com:office:smarttags" w:element="City">
          <w:r>
            <w:rPr>
              <w:rFonts w:ascii="Arial" w:hAnsi="Arial" w:cs="Arial"/>
              <w:sz w:val="22"/>
            </w:rPr>
            <w:t>Mount Sinai Medical Center</w:t>
          </w:r>
        </w:smartTag>
        <w:r>
          <w:rPr>
            <w:rFonts w:ascii="Arial" w:hAnsi="Arial" w:cs="Arial"/>
            <w:sz w:val="22"/>
          </w:rPr>
          <w:t xml:space="preserve">, </w:t>
        </w:r>
        <w:smartTag w:uri="urn:schemas-microsoft-com:office:smarttags" w:element="State">
          <w:r>
            <w:rPr>
              <w:rFonts w:ascii="Arial" w:hAnsi="Arial" w:cs="Arial"/>
              <w:sz w:val="22"/>
            </w:rPr>
            <w:t>NY</w:t>
          </w:r>
        </w:smartTag>
      </w:smartTag>
    </w:p>
    <w:p w14:paraId="4E1FCBF8" w14:textId="77777777" w:rsidR="005A29CB" w:rsidRDefault="005A29CB">
      <w:pPr>
        <w:tabs>
          <w:tab w:val="left" w:pos="1080"/>
        </w:tabs>
        <w:rPr>
          <w:rFonts w:ascii="Arial" w:hAnsi="Arial" w:cs="Arial"/>
          <w:sz w:val="22"/>
        </w:rPr>
      </w:pPr>
      <w:r>
        <w:rPr>
          <w:rFonts w:ascii="Arial" w:hAnsi="Arial" w:cs="Arial"/>
          <w:sz w:val="22"/>
        </w:rPr>
        <w:tab/>
        <w:t>Laboratory of Bernard Cohen, MD</w:t>
      </w:r>
    </w:p>
    <w:p w14:paraId="34E0C422" w14:textId="77777777" w:rsidR="005A29CB" w:rsidRDefault="005A29CB">
      <w:pPr>
        <w:tabs>
          <w:tab w:val="left" w:pos="1080"/>
        </w:tabs>
        <w:rPr>
          <w:rFonts w:ascii="Arial" w:hAnsi="Arial" w:cs="Arial"/>
          <w:sz w:val="22"/>
        </w:rPr>
      </w:pPr>
      <w:r>
        <w:rPr>
          <w:rFonts w:ascii="Arial" w:hAnsi="Arial" w:cs="Arial"/>
          <w:sz w:val="22"/>
        </w:rPr>
        <w:t>1984-90</w:t>
      </w:r>
      <w:r>
        <w:rPr>
          <w:rFonts w:ascii="Arial" w:hAnsi="Arial" w:cs="Arial"/>
          <w:sz w:val="22"/>
        </w:rPr>
        <w:tab/>
        <w:t xml:space="preserve">Doctoral Thesis - "Modulation of Intracellular Calcium in </w:t>
      </w:r>
      <w:r>
        <w:rPr>
          <w:rFonts w:ascii="Arial" w:hAnsi="Arial" w:cs="Arial"/>
          <w:i/>
          <w:sz w:val="22"/>
        </w:rPr>
        <w:t>Aplysia</w:t>
      </w:r>
      <w:r>
        <w:rPr>
          <w:rFonts w:ascii="Arial" w:hAnsi="Arial" w:cs="Arial"/>
          <w:sz w:val="22"/>
        </w:rPr>
        <w:t xml:space="preserve"> Sensory </w:t>
      </w:r>
    </w:p>
    <w:p w14:paraId="2DD11A6E" w14:textId="77777777" w:rsidR="005A29CB" w:rsidRDefault="005A29CB">
      <w:pPr>
        <w:tabs>
          <w:tab w:val="left" w:pos="1080"/>
        </w:tabs>
        <w:rPr>
          <w:rFonts w:ascii="Arial" w:hAnsi="Arial" w:cs="Arial"/>
          <w:sz w:val="22"/>
        </w:rPr>
      </w:pPr>
      <w:r>
        <w:rPr>
          <w:rFonts w:ascii="Arial" w:hAnsi="Arial" w:cs="Arial"/>
          <w:sz w:val="22"/>
        </w:rPr>
        <w:tab/>
        <w:t xml:space="preserve">Neurons."  </w:t>
      </w:r>
      <w:smartTag w:uri="urn:schemas-microsoft-com:office:smarttags" w:element="place">
        <w:smartTag w:uri="urn:schemas-microsoft-com:office:smarttags" w:element="PlaceName">
          <w:r>
            <w:rPr>
              <w:rFonts w:ascii="Arial" w:hAnsi="Arial" w:cs="Arial"/>
              <w:sz w:val="22"/>
            </w:rPr>
            <w:t>Columbia</w:t>
          </w:r>
        </w:smartTag>
        <w:r>
          <w:rPr>
            <w:rFonts w:ascii="Arial" w:hAnsi="Arial" w:cs="Arial"/>
            <w:sz w:val="22"/>
          </w:rPr>
          <w:t xml:space="preserve"> </w:t>
        </w:r>
        <w:smartTag w:uri="urn:schemas-microsoft-com:office:smarttags" w:element="PlaceType">
          <w:r>
            <w:rPr>
              <w:rFonts w:ascii="Arial" w:hAnsi="Arial" w:cs="Arial"/>
              <w:sz w:val="22"/>
            </w:rPr>
            <w:t>University</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of Physicians and Surgeons, NY,</w:t>
      </w:r>
    </w:p>
    <w:p w14:paraId="49EFABC7" w14:textId="77777777" w:rsidR="005A29CB" w:rsidRDefault="005A29CB">
      <w:pPr>
        <w:tabs>
          <w:tab w:val="left" w:pos="1080"/>
        </w:tabs>
        <w:rPr>
          <w:rFonts w:ascii="Arial" w:hAnsi="Arial" w:cs="Arial"/>
          <w:sz w:val="22"/>
        </w:rPr>
      </w:pPr>
      <w:r>
        <w:rPr>
          <w:rFonts w:ascii="Arial" w:hAnsi="Arial" w:cs="Arial"/>
          <w:sz w:val="22"/>
        </w:rPr>
        <w:tab/>
        <w:t>Laboratory of Steven Siegelbaum, PhD and Eric Kandel, MD.</w:t>
      </w:r>
    </w:p>
    <w:p w14:paraId="0A9DC584" w14:textId="77777777" w:rsidR="005A29CB" w:rsidRDefault="005A29CB">
      <w:pPr>
        <w:tabs>
          <w:tab w:val="left" w:pos="1080"/>
        </w:tabs>
        <w:rPr>
          <w:rFonts w:ascii="Arial" w:hAnsi="Arial" w:cs="Arial"/>
          <w:sz w:val="22"/>
        </w:rPr>
      </w:pPr>
      <w:r>
        <w:rPr>
          <w:rFonts w:ascii="Arial" w:hAnsi="Arial" w:cs="Arial"/>
          <w:sz w:val="22"/>
        </w:rPr>
        <w:t>1998-00</w:t>
      </w:r>
      <w:r>
        <w:rPr>
          <w:rFonts w:ascii="Arial" w:hAnsi="Arial" w:cs="Arial"/>
          <w:sz w:val="22"/>
        </w:rPr>
        <w:tab/>
        <w:t xml:space="preserve">Associate Research Scientist, Yale Departments of Neurobiology and Neurology </w:t>
      </w:r>
    </w:p>
    <w:p w14:paraId="61AF12B9" w14:textId="77777777" w:rsidR="005A29CB" w:rsidRDefault="005A29CB">
      <w:pPr>
        <w:tabs>
          <w:tab w:val="left" w:pos="1080"/>
        </w:tabs>
        <w:rPr>
          <w:rFonts w:ascii="Arial" w:hAnsi="Arial" w:cs="Arial"/>
          <w:sz w:val="22"/>
        </w:rPr>
      </w:pPr>
      <w:r>
        <w:rPr>
          <w:rFonts w:ascii="Arial" w:hAnsi="Arial" w:cs="Arial"/>
          <w:sz w:val="22"/>
        </w:rPr>
        <w:tab/>
        <w:t>Laboratory of David McCormick, PhD</w:t>
      </w:r>
    </w:p>
    <w:p w14:paraId="146E1EC6" w14:textId="77777777" w:rsidR="005A29CB" w:rsidRDefault="00061D9E">
      <w:pPr>
        <w:tabs>
          <w:tab w:val="left" w:pos="1080"/>
        </w:tabs>
        <w:rPr>
          <w:rFonts w:ascii="Arial" w:hAnsi="Arial" w:cs="Arial"/>
          <w:sz w:val="22"/>
        </w:rPr>
      </w:pPr>
      <w:r>
        <w:rPr>
          <w:rFonts w:ascii="Arial" w:hAnsi="Arial" w:cs="Arial"/>
          <w:sz w:val="22"/>
        </w:rPr>
        <w:t>2000-06</w:t>
      </w:r>
      <w:r w:rsidR="00ED742D">
        <w:rPr>
          <w:rFonts w:ascii="Arial" w:hAnsi="Arial" w:cs="Arial"/>
          <w:sz w:val="22"/>
        </w:rPr>
        <w:tab/>
      </w:r>
      <w:r w:rsidR="005A29CB">
        <w:rPr>
          <w:rFonts w:ascii="Arial" w:hAnsi="Arial" w:cs="Arial"/>
          <w:sz w:val="22"/>
        </w:rPr>
        <w:t>Assistant Professor, Yale Departments of Neurology and Neurobiology</w:t>
      </w:r>
    </w:p>
    <w:p w14:paraId="5F9F440E" w14:textId="77777777" w:rsidR="00ED742D" w:rsidRDefault="00061D9E">
      <w:pPr>
        <w:tabs>
          <w:tab w:val="left" w:pos="1080"/>
        </w:tabs>
        <w:rPr>
          <w:rFonts w:ascii="Arial" w:hAnsi="Arial" w:cs="Arial"/>
          <w:sz w:val="22"/>
        </w:rPr>
      </w:pPr>
      <w:r>
        <w:rPr>
          <w:rFonts w:ascii="Arial" w:hAnsi="Arial" w:cs="Arial"/>
          <w:sz w:val="22"/>
        </w:rPr>
        <w:t>2003-06</w:t>
      </w:r>
      <w:r w:rsidR="00ED742D">
        <w:rPr>
          <w:rFonts w:ascii="Arial" w:hAnsi="Arial" w:cs="Arial"/>
          <w:sz w:val="22"/>
        </w:rPr>
        <w:tab/>
        <w:t>Assistant Professor, Yale Department of Neurosurgery (joint appointment)</w:t>
      </w:r>
    </w:p>
    <w:p w14:paraId="7C02BAC7" w14:textId="77777777" w:rsidR="00061D9E" w:rsidRDefault="00151C45">
      <w:pPr>
        <w:tabs>
          <w:tab w:val="left" w:pos="1080"/>
        </w:tabs>
        <w:rPr>
          <w:rFonts w:ascii="Arial" w:hAnsi="Arial" w:cs="Arial"/>
          <w:sz w:val="22"/>
        </w:rPr>
      </w:pPr>
      <w:r>
        <w:rPr>
          <w:rFonts w:ascii="Arial" w:hAnsi="Arial" w:cs="Arial"/>
          <w:sz w:val="22"/>
        </w:rPr>
        <w:t>2006-10</w:t>
      </w:r>
      <w:r w:rsidR="00061D9E">
        <w:rPr>
          <w:rFonts w:ascii="Arial" w:hAnsi="Arial" w:cs="Arial"/>
          <w:sz w:val="22"/>
        </w:rPr>
        <w:tab/>
        <w:t>Associate Professor, Yale Departments of Neurology, Neurobiology, Neurosurgery</w:t>
      </w:r>
    </w:p>
    <w:p w14:paraId="0FC46180" w14:textId="77777777" w:rsidR="004D3CBD" w:rsidRDefault="004D3CBD">
      <w:pPr>
        <w:tabs>
          <w:tab w:val="left" w:pos="1080"/>
        </w:tabs>
        <w:rPr>
          <w:rFonts w:ascii="Arial" w:hAnsi="Arial" w:cs="Arial"/>
          <w:sz w:val="22"/>
        </w:rPr>
      </w:pPr>
      <w:r>
        <w:rPr>
          <w:rFonts w:ascii="Arial" w:hAnsi="Arial" w:cs="Arial"/>
          <w:sz w:val="22"/>
        </w:rPr>
        <w:t>7/1/2010-</w:t>
      </w:r>
      <w:r>
        <w:rPr>
          <w:rFonts w:ascii="Arial" w:hAnsi="Arial" w:cs="Arial"/>
          <w:sz w:val="22"/>
        </w:rPr>
        <w:tab/>
      </w:r>
      <w:r w:rsidR="00151C45">
        <w:rPr>
          <w:rFonts w:ascii="Arial" w:hAnsi="Arial" w:cs="Arial"/>
          <w:sz w:val="22"/>
        </w:rPr>
        <w:t>Professor, Yale Depart</w:t>
      </w:r>
      <w:r w:rsidR="00021BFC">
        <w:rPr>
          <w:rFonts w:ascii="Arial" w:hAnsi="Arial" w:cs="Arial"/>
          <w:sz w:val="22"/>
        </w:rPr>
        <w:t>ments of Neurology, Neuroscience</w:t>
      </w:r>
      <w:r w:rsidR="00151C45">
        <w:rPr>
          <w:rFonts w:ascii="Arial" w:hAnsi="Arial" w:cs="Arial"/>
          <w:sz w:val="22"/>
        </w:rPr>
        <w:t>, Neurosurgery</w:t>
      </w:r>
    </w:p>
    <w:p w14:paraId="7BDD330E" w14:textId="77777777" w:rsidR="005A29CB" w:rsidRPr="004D3CBD" w:rsidRDefault="004D3CBD" w:rsidP="004D3CBD">
      <w:pPr>
        <w:tabs>
          <w:tab w:val="left" w:pos="1080"/>
        </w:tabs>
        <w:outlineLvl w:val="0"/>
        <w:rPr>
          <w:rFonts w:ascii="Arial" w:hAnsi="Arial" w:cs="Arial"/>
          <w:sz w:val="22"/>
        </w:rPr>
      </w:pPr>
      <w:r>
        <w:rPr>
          <w:rFonts w:ascii="Arial" w:hAnsi="Arial" w:cs="Arial"/>
          <w:sz w:val="22"/>
        </w:rPr>
        <w:t>9/1/2011-</w:t>
      </w:r>
      <w:r>
        <w:rPr>
          <w:rFonts w:ascii="Arial" w:hAnsi="Arial" w:cs="Arial"/>
          <w:sz w:val="22"/>
        </w:rPr>
        <w:tab/>
        <w:t>Director, Yale Clinical Neuroscience Imaging Center (CNIC)</w:t>
      </w:r>
    </w:p>
    <w:p w14:paraId="6FFC8BD5" w14:textId="77777777" w:rsidR="004D3CBD" w:rsidRDefault="004D3CBD">
      <w:pPr>
        <w:tabs>
          <w:tab w:val="left" w:pos="360"/>
          <w:tab w:val="left" w:pos="2600"/>
          <w:tab w:val="left" w:pos="9360"/>
        </w:tabs>
        <w:outlineLvl w:val="0"/>
        <w:rPr>
          <w:rFonts w:ascii="Arial" w:hAnsi="Arial" w:cs="Arial"/>
          <w:b/>
          <w:sz w:val="22"/>
        </w:rPr>
      </w:pPr>
    </w:p>
    <w:p w14:paraId="468D4C03" w14:textId="77777777" w:rsidR="005A29CB" w:rsidRDefault="005A29CB">
      <w:pPr>
        <w:tabs>
          <w:tab w:val="left" w:pos="360"/>
          <w:tab w:val="left" w:pos="2600"/>
          <w:tab w:val="left" w:pos="9360"/>
        </w:tabs>
        <w:outlineLvl w:val="0"/>
        <w:rPr>
          <w:rFonts w:ascii="Arial" w:hAnsi="Arial" w:cs="Arial"/>
          <w:b/>
          <w:szCs w:val="24"/>
        </w:rPr>
      </w:pPr>
      <w:r>
        <w:rPr>
          <w:rFonts w:ascii="Arial" w:hAnsi="Arial" w:cs="Arial"/>
          <w:b/>
          <w:szCs w:val="24"/>
        </w:rPr>
        <w:t>ACADEMIC HONORS AND AWARDS:</w:t>
      </w:r>
    </w:p>
    <w:p w14:paraId="35A9DCA4" w14:textId="77777777" w:rsidR="005A29CB" w:rsidRDefault="005A29CB">
      <w:pPr>
        <w:tabs>
          <w:tab w:val="left" w:pos="1080"/>
        </w:tabs>
        <w:rPr>
          <w:rFonts w:ascii="Arial" w:hAnsi="Arial" w:cs="Arial"/>
          <w:sz w:val="22"/>
        </w:rPr>
      </w:pPr>
      <w:r>
        <w:rPr>
          <w:rFonts w:ascii="Arial" w:hAnsi="Arial" w:cs="Arial"/>
          <w:sz w:val="22"/>
        </w:rPr>
        <w:t>1983-84</w:t>
      </w:r>
      <w:r>
        <w:rPr>
          <w:rFonts w:ascii="Arial" w:hAnsi="Arial" w:cs="Arial"/>
          <w:sz w:val="22"/>
        </w:rPr>
        <w:tab/>
        <w:t>John Harvard Scholarship - Highest Academic Honors</w:t>
      </w:r>
    </w:p>
    <w:p w14:paraId="50825957" w14:textId="77777777" w:rsidR="005A29CB" w:rsidRDefault="005A29CB">
      <w:pPr>
        <w:tabs>
          <w:tab w:val="left" w:pos="1080"/>
        </w:tabs>
        <w:rPr>
          <w:rFonts w:ascii="Arial" w:hAnsi="Arial" w:cs="Arial"/>
          <w:sz w:val="22"/>
        </w:rPr>
      </w:pPr>
      <w:r>
        <w:rPr>
          <w:rFonts w:ascii="Arial" w:hAnsi="Arial" w:cs="Arial"/>
          <w:sz w:val="22"/>
        </w:rPr>
        <w:t>1984-92</w:t>
      </w:r>
      <w:r>
        <w:rPr>
          <w:rFonts w:ascii="Arial" w:hAnsi="Arial" w:cs="Arial"/>
          <w:sz w:val="22"/>
        </w:rPr>
        <w:tab/>
        <w:t>Medical Scientist Training Program Fellowship</w:t>
      </w:r>
    </w:p>
    <w:p w14:paraId="33AA4FAC" w14:textId="77777777" w:rsidR="005A29CB" w:rsidRDefault="005A29CB">
      <w:pPr>
        <w:tabs>
          <w:tab w:val="left" w:pos="1080"/>
        </w:tabs>
        <w:rPr>
          <w:rFonts w:ascii="Arial" w:hAnsi="Arial" w:cs="Arial"/>
          <w:sz w:val="22"/>
        </w:rPr>
      </w:pPr>
      <w:r>
        <w:rPr>
          <w:rFonts w:ascii="Arial" w:hAnsi="Arial" w:cs="Arial"/>
          <w:sz w:val="22"/>
        </w:rPr>
        <w:lastRenderedPageBreak/>
        <w:t>1990</w:t>
      </w:r>
      <w:r>
        <w:rPr>
          <w:rFonts w:ascii="Arial" w:hAnsi="Arial" w:cs="Arial"/>
          <w:sz w:val="22"/>
        </w:rPr>
        <w:tab/>
        <w:t>Dean's Day Award for Medical Student Research</w:t>
      </w:r>
    </w:p>
    <w:p w14:paraId="27BF56FF" w14:textId="77777777" w:rsidR="005A29CB" w:rsidRDefault="005A29CB">
      <w:pPr>
        <w:tabs>
          <w:tab w:val="left" w:pos="1080"/>
        </w:tabs>
        <w:rPr>
          <w:rFonts w:ascii="Arial" w:hAnsi="Arial" w:cs="Arial"/>
          <w:sz w:val="22"/>
        </w:rPr>
      </w:pPr>
      <w:r>
        <w:rPr>
          <w:rFonts w:ascii="Arial" w:hAnsi="Arial" w:cs="Arial"/>
          <w:sz w:val="22"/>
        </w:rPr>
        <w:t>1992</w:t>
      </w:r>
      <w:r>
        <w:rPr>
          <w:rFonts w:ascii="Arial" w:hAnsi="Arial" w:cs="Arial"/>
          <w:sz w:val="22"/>
        </w:rPr>
        <w:tab/>
      </w:r>
      <w:proofErr w:type="spellStart"/>
      <w:r>
        <w:rPr>
          <w:rFonts w:ascii="Arial" w:hAnsi="Arial" w:cs="Arial"/>
          <w:sz w:val="22"/>
        </w:rPr>
        <w:t>Lamport</w:t>
      </w:r>
      <w:proofErr w:type="spellEnd"/>
      <w:r>
        <w:rPr>
          <w:rFonts w:ascii="Arial" w:hAnsi="Arial" w:cs="Arial"/>
          <w:sz w:val="22"/>
        </w:rPr>
        <w:t xml:space="preserve"> Award for Biomedical Research</w:t>
      </w:r>
    </w:p>
    <w:p w14:paraId="7279427C" w14:textId="77777777" w:rsidR="005A29CB" w:rsidRDefault="005A29CB">
      <w:pPr>
        <w:tabs>
          <w:tab w:val="left" w:pos="1080"/>
        </w:tabs>
        <w:rPr>
          <w:rFonts w:ascii="Arial" w:hAnsi="Arial" w:cs="Arial"/>
          <w:sz w:val="22"/>
        </w:rPr>
      </w:pPr>
      <w:r>
        <w:rPr>
          <w:rFonts w:ascii="Arial" w:hAnsi="Arial" w:cs="Arial"/>
          <w:sz w:val="22"/>
        </w:rPr>
        <w:t>1992</w:t>
      </w:r>
      <w:r>
        <w:rPr>
          <w:rFonts w:ascii="Arial" w:hAnsi="Arial" w:cs="Arial"/>
          <w:sz w:val="22"/>
        </w:rPr>
        <w:tab/>
        <w:t xml:space="preserve">Alpha Omega Alpha - </w:t>
      </w:r>
      <w:smartTag w:uri="urn:schemas-microsoft-com:office:smarttags" w:element="place">
        <w:smartTag w:uri="urn:schemas-microsoft-com:office:smarttags" w:element="PlaceName">
          <w:r>
            <w:rPr>
              <w:rFonts w:ascii="Arial" w:hAnsi="Arial" w:cs="Arial"/>
              <w:sz w:val="22"/>
            </w:rPr>
            <w:t>Medical</w:t>
          </w:r>
        </w:smartTag>
        <w:r>
          <w:rPr>
            <w:rFonts w:ascii="Arial" w:hAnsi="Arial" w:cs="Arial"/>
            <w:sz w:val="22"/>
          </w:rPr>
          <w:t xml:space="preserve"> </w:t>
        </w:r>
        <w:smartTag w:uri="urn:schemas-microsoft-com:office:smarttags" w:element="PlaceType">
          <w:r>
            <w:rPr>
              <w:rFonts w:ascii="Arial" w:hAnsi="Arial" w:cs="Arial"/>
              <w:sz w:val="22"/>
            </w:rPr>
            <w:t>School</w:t>
          </w:r>
        </w:smartTag>
      </w:smartTag>
      <w:r>
        <w:rPr>
          <w:rFonts w:ascii="Arial" w:hAnsi="Arial" w:cs="Arial"/>
          <w:sz w:val="22"/>
        </w:rPr>
        <w:t xml:space="preserve"> Honors Society</w:t>
      </w:r>
    </w:p>
    <w:p w14:paraId="30F884B0" w14:textId="77777777" w:rsidR="005A29CB" w:rsidRDefault="005A29CB">
      <w:pPr>
        <w:tabs>
          <w:tab w:val="left" w:pos="1080"/>
        </w:tabs>
        <w:rPr>
          <w:rFonts w:ascii="Arial" w:hAnsi="Arial" w:cs="Arial"/>
          <w:sz w:val="22"/>
        </w:rPr>
      </w:pPr>
      <w:r>
        <w:rPr>
          <w:rFonts w:ascii="Arial" w:hAnsi="Arial" w:cs="Arial"/>
          <w:sz w:val="22"/>
        </w:rPr>
        <w:t>1996</w:t>
      </w:r>
      <w:r>
        <w:rPr>
          <w:rFonts w:ascii="Arial" w:hAnsi="Arial" w:cs="Arial"/>
          <w:sz w:val="22"/>
        </w:rPr>
        <w:tab/>
        <w:t>Top Scholar Fellow, Ortho-McNeil</w:t>
      </w:r>
    </w:p>
    <w:p w14:paraId="49070E4E" w14:textId="77777777" w:rsidR="005A29CB" w:rsidRDefault="005A29CB">
      <w:pPr>
        <w:tabs>
          <w:tab w:val="left" w:pos="1080"/>
          <w:tab w:val="left" w:pos="2600"/>
          <w:tab w:val="left" w:pos="9360"/>
        </w:tabs>
        <w:ind w:left="1080" w:hanging="1080"/>
        <w:rPr>
          <w:rFonts w:ascii="Arial" w:hAnsi="Arial" w:cs="Arial"/>
          <w:sz w:val="22"/>
        </w:rPr>
      </w:pPr>
      <w:r>
        <w:rPr>
          <w:rFonts w:ascii="Arial" w:hAnsi="Arial" w:cs="Arial"/>
          <w:sz w:val="22"/>
        </w:rPr>
        <w:t>1998-01</w:t>
      </w:r>
      <w:r>
        <w:rPr>
          <w:rFonts w:ascii="Arial" w:hAnsi="Arial" w:cs="Arial"/>
          <w:sz w:val="22"/>
        </w:rPr>
        <w:tab/>
        <w:t>Howard Hughes Medical Institute Fellowship.  Awarded; replaced by other grants.</w:t>
      </w:r>
    </w:p>
    <w:p w14:paraId="2EBCB348" w14:textId="77777777" w:rsidR="005A29CB" w:rsidRDefault="005A29CB">
      <w:pPr>
        <w:tabs>
          <w:tab w:val="left" w:pos="1080"/>
          <w:tab w:val="left" w:pos="2600"/>
          <w:tab w:val="left" w:pos="9360"/>
        </w:tabs>
        <w:rPr>
          <w:rFonts w:ascii="Arial" w:hAnsi="Arial" w:cs="Arial"/>
          <w:sz w:val="22"/>
        </w:rPr>
      </w:pPr>
      <w:r>
        <w:rPr>
          <w:rFonts w:ascii="Arial" w:hAnsi="Arial" w:cs="Arial"/>
          <w:sz w:val="22"/>
        </w:rPr>
        <w:t>1998-01</w:t>
      </w:r>
      <w:r>
        <w:rPr>
          <w:rFonts w:ascii="Arial" w:hAnsi="Arial" w:cs="Arial"/>
          <w:sz w:val="22"/>
        </w:rPr>
        <w:tab/>
        <w:t>Pfizer Fellowship</w:t>
      </w:r>
    </w:p>
    <w:p w14:paraId="1836AF0B" w14:textId="77777777" w:rsidR="005A29CB" w:rsidRDefault="005A29CB">
      <w:pPr>
        <w:tabs>
          <w:tab w:val="left" w:pos="1080"/>
          <w:tab w:val="left" w:pos="2600"/>
          <w:tab w:val="left" w:pos="9360"/>
        </w:tabs>
        <w:rPr>
          <w:rFonts w:ascii="Arial" w:hAnsi="Arial" w:cs="Arial"/>
          <w:sz w:val="22"/>
        </w:rPr>
      </w:pPr>
      <w:r>
        <w:rPr>
          <w:rFonts w:ascii="Arial" w:hAnsi="Arial" w:cs="Arial"/>
          <w:sz w:val="22"/>
        </w:rPr>
        <w:t>1998-03</w:t>
      </w:r>
      <w:r>
        <w:rPr>
          <w:rFonts w:ascii="Arial" w:hAnsi="Arial" w:cs="Arial"/>
          <w:sz w:val="22"/>
        </w:rPr>
        <w:tab/>
        <w:t>NIH, Research Career Award (K08)</w:t>
      </w:r>
    </w:p>
    <w:p w14:paraId="04E60354" w14:textId="77777777" w:rsidR="005A29CB" w:rsidRDefault="005A29CB">
      <w:pPr>
        <w:tabs>
          <w:tab w:val="left" w:pos="1080"/>
          <w:tab w:val="left" w:pos="2600"/>
          <w:tab w:val="left" w:pos="9360"/>
        </w:tabs>
        <w:rPr>
          <w:rFonts w:ascii="Arial" w:hAnsi="Arial" w:cs="Arial"/>
          <w:sz w:val="22"/>
        </w:rPr>
      </w:pPr>
      <w:r>
        <w:rPr>
          <w:rFonts w:ascii="Arial" w:hAnsi="Arial" w:cs="Arial"/>
          <w:sz w:val="22"/>
        </w:rPr>
        <w:t>1999</w:t>
      </w:r>
      <w:r>
        <w:rPr>
          <w:rFonts w:ascii="Arial" w:hAnsi="Arial" w:cs="Arial"/>
          <w:sz w:val="22"/>
        </w:rPr>
        <w:tab/>
        <w:t>American Epilepsy Society, Young Investigator Award</w:t>
      </w:r>
    </w:p>
    <w:p w14:paraId="071A6830" w14:textId="77777777" w:rsidR="005A29CB" w:rsidRDefault="005A29CB">
      <w:pPr>
        <w:tabs>
          <w:tab w:val="left" w:pos="1080"/>
          <w:tab w:val="left" w:pos="2600"/>
          <w:tab w:val="left" w:pos="9360"/>
        </w:tabs>
        <w:rPr>
          <w:rFonts w:ascii="Arial" w:hAnsi="Arial" w:cs="Arial"/>
          <w:sz w:val="22"/>
        </w:rPr>
      </w:pPr>
      <w:r>
        <w:rPr>
          <w:rFonts w:ascii="Arial" w:hAnsi="Arial" w:cs="Arial"/>
          <w:sz w:val="22"/>
        </w:rPr>
        <w:t>2000-02</w:t>
      </w:r>
      <w:r>
        <w:rPr>
          <w:rFonts w:ascii="Arial" w:hAnsi="Arial" w:cs="Arial"/>
          <w:sz w:val="22"/>
        </w:rPr>
        <w:tab/>
        <w:t>Charles A. Dana Foundation, Clinical Hypotheses in Neuroscience Award</w:t>
      </w:r>
    </w:p>
    <w:p w14:paraId="1B1BB588" w14:textId="77777777" w:rsidR="005A29CB" w:rsidRDefault="005A29CB">
      <w:pPr>
        <w:tabs>
          <w:tab w:val="left" w:pos="1080"/>
          <w:tab w:val="left" w:pos="2600"/>
          <w:tab w:val="left" w:pos="9360"/>
        </w:tabs>
        <w:rPr>
          <w:rFonts w:ascii="Arial" w:hAnsi="Arial" w:cs="Arial"/>
          <w:sz w:val="22"/>
        </w:rPr>
      </w:pPr>
      <w:r>
        <w:rPr>
          <w:rFonts w:ascii="Arial" w:hAnsi="Arial" w:cs="Arial"/>
          <w:sz w:val="22"/>
        </w:rPr>
        <w:t>2000</w:t>
      </w:r>
      <w:r>
        <w:rPr>
          <w:rFonts w:ascii="Arial" w:hAnsi="Arial" w:cs="Arial"/>
          <w:sz w:val="22"/>
        </w:rPr>
        <w:tab/>
        <w:t>NIH Curing Epilepsy-Focus on the Future, Junior Investigator Travel Fellowship</w:t>
      </w:r>
    </w:p>
    <w:p w14:paraId="110FEFCF" w14:textId="77777777" w:rsidR="005A29CB" w:rsidRDefault="005A29CB">
      <w:pPr>
        <w:tabs>
          <w:tab w:val="left" w:pos="1080"/>
          <w:tab w:val="left" w:pos="2600"/>
          <w:tab w:val="left" w:pos="9360"/>
        </w:tabs>
        <w:rPr>
          <w:rFonts w:ascii="Arial" w:hAnsi="Arial" w:cs="Arial"/>
          <w:sz w:val="22"/>
        </w:rPr>
      </w:pPr>
      <w:r>
        <w:rPr>
          <w:rFonts w:ascii="Arial" w:hAnsi="Arial" w:cs="Arial"/>
          <w:sz w:val="22"/>
        </w:rPr>
        <w:t>2000</w:t>
      </w:r>
      <w:r>
        <w:rPr>
          <w:rFonts w:ascii="Arial" w:hAnsi="Arial" w:cs="Arial"/>
          <w:sz w:val="22"/>
        </w:rPr>
        <w:tab/>
        <w:t>American Epilepsy Society, Presidential Symposium Speaker</w:t>
      </w:r>
    </w:p>
    <w:p w14:paraId="2B6FA407" w14:textId="77777777" w:rsidR="005A29CB" w:rsidRDefault="005A29CB">
      <w:pPr>
        <w:tabs>
          <w:tab w:val="left" w:pos="1080"/>
          <w:tab w:val="left" w:pos="2600"/>
          <w:tab w:val="left" w:pos="9360"/>
        </w:tabs>
        <w:rPr>
          <w:rFonts w:ascii="Arial" w:hAnsi="Arial" w:cs="Arial"/>
          <w:sz w:val="22"/>
        </w:rPr>
      </w:pPr>
      <w:r>
        <w:rPr>
          <w:rFonts w:ascii="Arial" w:hAnsi="Arial" w:cs="Arial"/>
          <w:sz w:val="22"/>
        </w:rPr>
        <w:t>2000-01</w:t>
      </w:r>
      <w:r>
        <w:rPr>
          <w:rFonts w:ascii="Arial" w:hAnsi="Arial" w:cs="Arial"/>
          <w:sz w:val="22"/>
        </w:rPr>
        <w:tab/>
        <w:t xml:space="preserve">Epilepsy Foundation of </w:t>
      </w:r>
      <w:smartTag w:uri="urn:schemas-microsoft-com:office:smarttags" w:element="country-region">
        <w:smartTag w:uri="urn:schemas-microsoft-com:office:smarttags" w:element="place">
          <w:r>
            <w:rPr>
              <w:rFonts w:ascii="Arial" w:hAnsi="Arial" w:cs="Arial"/>
              <w:sz w:val="22"/>
            </w:rPr>
            <w:t>America</w:t>
          </w:r>
        </w:smartTag>
      </w:smartTag>
      <w:r>
        <w:rPr>
          <w:rFonts w:ascii="Arial" w:hAnsi="Arial" w:cs="Arial"/>
          <w:sz w:val="22"/>
        </w:rPr>
        <w:t>, Junior Investigator Award</w:t>
      </w:r>
    </w:p>
    <w:p w14:paraId="74F4737C" w14:textId="77777777" w:rsidR="005A29CB" w:rsidRDefault="005A29CB">
      <w:pPr>
        <w:tabs>
          <w:tab w:val="left" w:pos="1080"/>
          <w:tab w:val="left" w:pos="2600"/>
          <w:tab w:val="left" w:pos="9360"/>
        </w:tabs>
        <w:rPr>
          <w:rFonts w:ascii="Arial" w:hAnsi="Arial" w:cs="Arial"/>
          <w:sz w:val="22"/>
        </w:rPr>
      </w:pPr>
      <w:r>
        <w:rPr>
          <w:rFonts w:ascii="Arial" w:hAnsi="Arial" w:cs="Arial"/>
          <w:sz w:val="22"/>
        </w:rPr>
        <w:t>2002-04</w:t>
      </w:r>
      <w:r>
        <w:rPr>
          <w:rFonts w:ascii="Arial" w:hAnsi="Arial" w:cs="Arial"/>
          <w:sz w:val="22"/>
        </w:rPr>
        <w:tab/>
        <w:t>Patterson Trust, Research Grant</w:t>
      </w:r>
    </w:p>
    <w:p w14:paraId="60FF5F2B" w14:textId="77777777" w:rsidR="00EE2C40" w:rsidRDefault="00091A32">
      <w:pPr>
        <w:tabs>
          <w:tab w:val="left" w:pos="1080"/>
          <w:tab w:val="left" w:pos="2600"/>
          <w:tab w:val="left" w:pos="9360"/>
        </w:tabs>
        <w:rPr>
          <w:rFonts w:ascii="Arial" w:hAnsi="Arial" w:cs="Arial"/>
          <w:sz w:val="22"/>
        </w:rPr>
      </w:pPr>
      <w:r>
        <w:rPr>
          <w:rFonts w:ascii="Arial" w:hAnsi="Arial" w:cs="Arial"/>
          <w:sz w:val="22"/>
        </w:rPr>
        <w:t>2004-08</w:t>
      </w:r>
      <w:r w:rsidR="00EE2C40">
        <w:rPr>
          <w:rFonts w:ascii="Arial" w:hAnsi="Arial" w:cs="Arial"/>
          <w:sz w:val="22"/>
        </w:rPr>
        <w:tab/>
        <w:t>NIH R01 “Neuronal firing and neuroimaging in spike-wave seizures”</w:t>
      </w:r>
    </w:p>
    <w:p w14:paraId="3FF2F007" w14:textId="77777777" w:rsidR="00835959" w:rsidRDefault="00835959">
      <w:pPr>
        <w:tabs>
          <w:tab w:val="left" w:pos="1080"/>
          <w:tab w:val="left" w:pos="2600"/>
          <w:tab w:val="left" w:pos="9360"/>
        </w:tabs>
        <w:rPr>
          <w:rFonts w:ascii="Arial" w:hAnsi="Arial" w:cs="Arial"/>
          <w:sz w:val="22"/>
        </w:rPr>
      </w:pPr>
      <w:r>
        <w:rPr>
          <w:rFonts w:ascii="Arial" w:hAnsi="Arial" w:cs="Arial"/>
          <w:sz w:val="22"/>
        </w:rPr>
        <w:t>2005</w:t>
      </w:r>
      <w:r w:rsidR="00382E4B">
        <w:rPr>
          <w:rFonts w:ascii="Arial" w:hAnsi="Arial" w:cs="Arial"/>
          <w:sz w:val="22"/>
        </w:rPr>
        <w:t>-</w:t>
      </w:r>
      <w:r>
        <w:rPr>
          <w:rFonts w:ascii="Arial" w:hAnsi="Arial" w:cs="Arial"/>
          <w:sz w:val="22"/>
        </w:rPr>
        <w:tab/>
        <w:t>Blattmachr Fund, Research Grant</w:t>
      </w:r>
    </w:p>
    <w:p w14:paraId="65EF1C99" w14:textId="77777777" w:rsidR="00AF2CA1" w:rsidRPr="00AF2CA1" w:rsidRDefault="00AF2CA1">
      <w:pPr>
        <w:tabs>
          <w:tab w:val="left" w:pos="1080"/>
          <w:tab w:val="left" w:pos="2600"/>
          <w:tab w:val="left" w:pos="9360"/>
        </w:tabs>
        <w:rPr>
          <w:rFonts w:ascii="Arial" w:hAnsi="Arial" w:cs="Arial"/>
          <w:sz w:val="22"/>
        </w:rPr>
      </w:pPr>
      <w:r>
        <w:rPr>
          <w:rFonts w:ascii="Arial" w:hAnsi="Arial" w:cs="Arial"/>
          <w:sz w:val="22"/>
        </w:rPr>
        <w:t>2005</w:t>
      </w:r>
      <w:r>
        <w:rPr>
          <w:rFonts w:ascii="Arial" w:hAnsi="Arial" w:cs="Arial"/>
          <w:sz w:val="22"/>
        </w:rPr>
        <w:tab/>
      </w:r>
      <w:r w:rsidRPr="00AF2CA1">
        <w:rPr>
          <w:rFonts w:ascii="Arial" w:hAnsi="Arial" w:cs="Arial"/>
          <w:sz w:val="22"/>
        </w:rPr>
        <w:t>A</w:t>
      </w:r>
      <w:r w:rsidR="003506DA">
        <w:rPr>
          <w:rFonts w:ascii="Arial" w:hAnsi="Arial" w:cs="Arial"/>
          <w:sz w:val="22"/>
        </w:rPr>
        <w:t xml:space="preserve">merican </w:t>
      </w:r>
      <w:r w:rsidRPr="00AF2CA1">
        <w:rPr>
          <w:rFonts w:ascii="Arial" w:hAnsi="Arial" w:cs="Arial"/>
          <w:sz w:val="22"/>
        </w:rPr>
        <w:t>N</w:t>
      </w:r>
      <w:r w:rsidR="003506DA">
        <w:rPr>
          <w:rFonts w:ascii="Arial" w:hAnsi="Arial" w:cs="Arial"/>
          <w:sz w:val="22"/>
        </w:rPr>
        <w:t xml:space="preserve">eurological </w:t>
      </w:r>
      <w:r w:rsidRPr="00AF2CA1">
        <w:rPr>
          <w:rFonts w:ascii="Arial" w:hAnsi="Arial" w:cs="Arial"/>
          <w:sz w:val="22"/>
        </w:rPr>
        <w:t>A</w:t>
      </w:r>
      <w:r w:rsidR="003506DA">
        <w:rPr>
          <w:rFonts w:ascii="Arial" w:hAnsi="Arial" w:cs="Arial"/>
          <w:sz w:val="22"/>
        </w:rPr>
        <w:t>ssociation,</w:t>
      </w:r>
      <w:r w:rsidRPr="00AF2CA1">
        <w:rPr>
          <w:rFonts w:ascii="Arial" w:hAnsi="Arial" w:cs="Arial"/>
          <w:sz w:val="22"/>
        </w:rPr>
        <w:t xml:space="preserve"> John N. Whitaker Visiting Professorship</w:t>
      </w:r>
    </w:p>
    <w:p w14:paraId="2129148B" w14:textId="77777777" w:rsidR="005A29CB" w:rsidRPr="004176FC" w:rsidRDefault="008577B9" w:rsidP="000F4013">
      <w:pPr>
        <w:tabs>
          <w:tab w:val="left" w:pos="360"/>
          <w:tab w:val="left" w:pos="1080"/>
          <w:tab w:val="left" w:pos="2600"/>
          <w:tab w:val="left" w:pos="9360"/>
        </w:tabs>
        <w:rPr>
          <w:rFonts w:ascii="Arial" w:hAnsi="Arial" w:cs="Arial"/>
          <w:sz w:val="22"/>
          <w:szCs w:val="22"/>
        </w:rPr>
      </w:pPr>
      <w:r>
        <w:rPr>
          <w:rFonts w:ascii="Arial" w:hAnsi="Arial" w:cs="Arial"/>
          <w:sz w:val="22"/>
        </w:rPr>
        <w:t>2005</w:t>
      </w:r>
      <w:r>
        <w:rPr>
          <w:rFonts w:ascii="Arial" w:hAnsi="Arial" w:cs="Arial"/>
          <w:sz w:val="22"/>
        </w:rPr>
        <w:tab/>
      </w:r>
      <w:smartTag w:uri="urn:schemas-microsoft-com:office:smarttags" w:element="place">
        <w:smartTag w:uri="urn:schemas-microsoft-com:office:smarttags" w:element="PlaceName">
          <w:r>
            <w:rPr>
              <w:rFonts w:ascii="Arial" w:hAnsi="Arial" w:cs="Arial"/>
              <w:sz w:val="22"/>
            </w:rPr>
            <w:t>American</w:t>
          </w:r>
        </w:smartTag>
        <w:r>
          <w:rPr>
            <w:rFonts w:ascii="Arial" w:hAnsi="Arial" w:cs="Arial"/>
            <w:sz w:val="22"/>
          </w:rPr>
          <w:t xml:space="preserve"> </w:t>
        </w:r>
        <w:smartTag w:uri="urn:schemas-microsoft-com:office:smarttags" w:element="PlaceType">
          <w:r>
            <w:rPr>
              <w:rFonts w:ascii="Arial" w:hAnsi="Arial" w:cs="Arial"/>
              <w:sz w:val="22"/>
            </w:rPr>
            <w:t>Academy</w:t>
          </w:r>
        </w:smartTag>
      </w:smartTag>
      <w:r>
        <w:rPr>
          <w:rFonts w:ascii="Arial" w:hAnsi="Arial" w:cs="Arial"/>
          <w:sz w:val="22"/>
        </w:rPr>
        <w:t xml:space="preserve"> of </w:t>
      </w:r>
      <w:r w:rsidRPr="008577B9">
        <w:rPr>
          <w:rFonts w:ascii="Arial" w:hAnsi="Arial" w:cs="Arial"/>
          <w:sz w:val="22"/>
          <w:szCs w:val="22"/>
        </w:rPr>
        <w:t xml:space="preserve">Neurology, </w:t>
      </w:r>
      <w:proofErr w:type="spellStart"/>
      <w:r w:rsidRPr="004176FC">
        <w:rPr>
          <w:rFonts w:ascii="Arial" w:hAnsi="Arial" w:cs="Arial"/>
          <w:sz w:val="22"/>
          <w:szCs w:val="22"/>
        </w:rPr>
        <w:t>Dreifuss</w:t>
      </w:r>
      <w:proofErr w:type="spellEnd"/>
      <w:r w:rsidRPr="004176FC">
        <w:rPr>
          <w:rFonts w:ascii="Arial" w:hAnsi="Arial" w:cs="Arial"/>
          <w:sz w:val="22"/>
          <w:szCs w:val="22"/>
        </w:rPr>
        <w:t xml:space="preserve">-Penry Epilepsy </w:t>
      </w:r>
      <w:r w:rsidR="00A65994" w:rsidRPr="004176FC">
        <w:rPr>
          <w:rFonts w:ascii="Arial" w:hAnsi="Arial" w:cs="Arial"/>
          <w:sz w:val="22"/>
          <w:szCs w:val="22"/>
        </w:rPr>
        <w:t xml:space="preserve">Research </w:t>
      </w:r>
      <w:r w:rsidRPr="004176FC">
        <w:rPr>
          <w:rFonts w:ascii="Arial" w:hAnsi="Arial" w:cs="Arial"/>
          <w:sz w:val="22"/>
          <w:szCs w:val="22"/>
        </w:rPr>
        <w:t>Award</w:t>
      </w:r>
    </w:p>
    <w:p w14:paraId="4005CEBF" w14:textId="77777777" w:rsidR="00091A32" w:rsidRDefault="00091A32" w:rsidP="000F4013">
      <w:pPr>
        <w:tabs>
          <w:tab w:val="left" w:pos="360"/>
          <w:tab w:val="left" w:pos="1080"/>
          <w:tab w:val="left" w:pos="2600"/>
          <w:tab w:val="left" w:pos="9360"/>
        </w:tabs>
        <w:rPr>
          <w:rFonts w:ascii="Arial" w:hAnsi="Arial" w:cs="Arial"/>
          <w:sz w:val="22"/>
          <w:szCs w:val="22"/>
        </w:rPr>
      </w:pPr>
      <w:r>
        <w:rPr>
          <w:rFonts w:ascii="Arial" w:hAnsi="Arial" w:cs="Arial"/>
          <w:sz w:val="22"/>
          <w:szCs w:val="22"/>
        </w:rPr>
        <w:t>2006-10</w:t>
      </w:r>
      <w:r>
        <w:rPr>
          <w:rFonts w:ascii="Arial" w:hAnsi="Arial" w:cs="Arial"/>
          <w:sz w:val="22"/>
          <w:szCs w:val="22"/>
        </w:rPr>
        <w:tab/>
        <w:t>NIH R01 “Functional neuroimaging in childhood absence epilepsy”</w:t>
      </w:r>
    </w:p>
    <w:p w14:paraId="39D93C58" w14:textId="77777777" w:rsidR="003103AE" w:rsidRDefault="003103AE" w:rsidP="000F4013">
      <w:pPr>
        <w:tabs>
          <w:tab w:val="left" w:pos="360"/>
          <w:tab w:val="left" w:pos="1080"/>
          <w:tab w:val="left" w:pos="2600"/>
          <w:tab w:val="left" w:pos="9360"/>
        </w:tabs>
        <w:rPr>
          <w:rFonts w:ascii="Arial" w:hAnsi="Arial" w:cs="Arial"/>
          <w:sz w:val="22"/>
          <w:szCs w:val="22"/>
        </w:rPr>
      </w:pPr>
      <w:r>
        <w:rPr>
          <w:rFonts w:ascii="Arial" w:hAnsi="Arial" w:cs="Arial"/>
          <w:sz w:val="22"/>
          <w:szCs w:val="22"/>
        </w:rPr>
        <w:t>2007-12</w:t>
      </w:r>
      <w:r>
        <w:rPr>
          <w:rFonts w:ascii="Arial" w:hAnsi="Arial" w:cs="Arial"/>
          <w:sz w:val="22"/>
          <w:szCs w:val="22"/>
        </w:rPr>
        <w:tab/>
      </w:r>
      <w:proofErr w:type="spellStart"/>
      <w:r>
        <w:rPr>
          <w:rFonts w:ascii="Arial" w:hAnsi="Arial" w:cs="Arial"/>
          <w:sz w:val="22"/>
          <w:szCs w:val="22"/>
        </w:rPr>
        <w:t>Donaghue</w:t>
      </w:r>
      <w:proofErr w:type="spellEnd"/>
      <w:r>
        <w:rPr>
          <w:rFonts w:ascii="Arial" w:hAnsi="Arial" w:cs="Arial"/>
          <w:sz w:val="22"/>
          <w:szCs w:val="22"/>
        </w:rPr>
        <w:t xml:space="preserve"> Foundation Investigator Award</w:t>
      </w:r>
    </w:p>
    <w:p w14:paraId="5DECD655" w14:textId="77777777" w:rsidR="001A788D" w:rsidRPr="001A788D" w:rsidRDefault="00382E4B" w:rsidP="001A788D">
      <w:pPr>
        <w:tabs>
          <w:tab w:val="left" w:pos="360"/>
          <w:tab w:val="left" w:pos="1080"/>
          <w:tab w:val="left" w:pos="2600"/>
          <w:tab w:val="left" w:pos="9360"/>
        </w:tabs>
        <w:rPr>
          <w:rFonts w:ascii="Arial" w:hAnsi="Arial" w:cs="Arial"/>
          <w:sz w:val="22"/>
          <w:szCs w:val="22"/>
        </w:rPr>
      </w:pPr>
      <w:r>
        <w:rPr>
          <w:rFonts w:ascii="Arial" w:hAnsi="Arial" w:cs="Arial"/>
          <w:sz w:val="22"/>
          <w:szCs w:val="22"/>
        </w:rPr>
        <w:t>2007</w:t>
      </w:r>
      <w:r w:rsidR="001A788D">
        <w:rPr>
          <w:rFonts w:ascii="Arial" w:hAnsi="Arial" w:cs="Arial"/>
          <w:sz w:val="22"/>
          <w:szCs w:val="22"/>
        </w:rPr>
        <w:tab/>
      </w:r>
      <w:r w:rsidR="001A788D" w:rsidRPr="00EF1A58">
        <w:rPr>
          <w:rFonts w:ascii="Arial" w:hAnsi="Arial" w:cs="Arial"/>
          <w:bCs/>
          <w:sz w:val="22"/>
          <w:szCs w:val="22"/>
          <w:u w:val="single"/>
        </w:rPr>
        <w:t>The Francis Gilman Blake Award</w:t>
      </w:r>
      <w:r w:rsidR="001A788D" w:rsidRPr="001A788D">
        <w:rPr>
          <w:rFonts w:ascii="Arial" w:hAnsi="Arial" w:cs="Arial"/>
          <w:bCs/>
          <w:sz w:val="22"/>
          <w:szCs w:val="22"/>
        </w:rPr>
        <w:t>.</w:t>
      </w:r>
      <w:r w:rsidR="001A788D" w:rsidRPr="001A788D">
        <w:rPr>
          <w:rFonts w:ascii="Arial" w:hAnsi="Arial" w:cs="Arial"/>
          <w:b/>
          <w:bCs/>
          <w:sz w:val="22"/>
          <w:szCs w:val="22"/>
        </w:rPr>
        <w:t xml:space="preserve"> </w:t>
      </w:r>
      <w:r w:rsidR="001A788D" w:rsidRPr="001A788D">
        <w:rPr>
          <w:rFonts w:ascii="Arial" w:hAnsi="Arial" w:cs="Arial"/>
          <w:sz w:val="22"/>
          <w:szCs w:val="22"/>
        </w:rPr>
        <w:t>Awarded annually to that member of the</w:t>
      </w:r>
    </w:p>
    <w:p w14:paraId="61E756F7" w14:textId="77777777" w:rsidR="001A788D" w:rsidRDefault="001A788D" w:rsidP="001A788D">
      <w:pPr>
        <w:tabs>
          <w:tab w:val="left" w:pos="360"/>
          <w:tab w:val="left" w:pos="1080"/>
          <w:tab w:val="left" w:pos="2600"/>
          <w:tab w:val="left" w:pos="9360"/>
        </w:tabs>
        <w:rPr>
          <w:rFonts w:ascii="Arial" w:hAnsi="Arial" w:cs="Arial"/>
          <w:sz w:val="22"/>
          <w:szCs w:val="22"/>
        </w:rPr>
      </w:pPr>
      <w:r>
        <w:rPr>
          <w:rFonts w:ascii="Arial" w:hAnsi="Arial" w:cs="Arial"/>
          <w:sz w:val="22"/>
          <w:szCs w:val="22"/>
        </w:rPr>
        <w:tab/>
      </w:r>
      <w:r>
        <w:rPr>
          <w:rFonts w:ascii="Arial" w:hAnsi="Arial" w:cs="Arial"/>
          <w:sz w:val="22"/>
          <w:szCs w:val="22"/>
        </w:rPr>
        <w:tab/>
      </w:r>
      <w:r w:rsidRPr="001A788D">
        <w:rPr>
          <w:rFonts w:ascii="Arial" w:hAnsi="Arial" w:cs="Arial"/>
          <w:sz w:val="22"/>
          <w:szCs w:val="22"/>
        </w:rPr>
        <w:t xml:space="preserve">faculty of the </w:t>
      </w:r>
      <w:r w:rsidR="00A82D12">
        <w:rPr>
          <w:rFonts w:ascii="Arial" w:hAnsi="Arial" w:cs="Arial"/>
          <w:sz w:val="22"/>
          <w:szCs w:val="22"/>
        </w:rPr>
        <w:t xml:space="preserve">Yale </w:t>
      </w:r>
      <w:r w:rsidRPr="001A788D">
        <w:rPr>
          <w:rFonts w:ascii="Arial" w:hAnsi="Arial" w:cs="Arial"/>
          <w:sz w:val="22"/>
          <w:szCs w:val="22"/>
        </w:rPr>
        <w:t>School of Medicine designated by the senior</w:t>
      </w:r>
      <w:r>
        <w:rPr>
          <w:rFonts w:ascii="Arial" w:hAnsi="Arial" w:cs="Arial"/>
          <w:sz w:val="22"/>
          <w:szCs w:val="22"/>
        </w:rPr>
        <w:t xml:space="preserve"> </w:t>
      </w:r>
      <w:r w:rsidRPr="001A788D">
        <w:rPr>
          <w:rFonts w:ascii="Arial" w:hAnsi="Arial" w:cs="Arial"/>
          <w:sz w:val="22"/>
          <w:szCs w:val="22"/>
        </w:rPr>
        <w:t xml:space="preserve">class as the most </w:t>
      </w:r>
    </w:p>
    <w:p w14:paraId="030024A4" w14:textId="77777777" w:rsidR="001A788D" w:rsidRDefault="001A788D" w:rsidP="001A788D">
      <w:pPr>
        <w:tabs>
          <w:tab w:val="left" w:pos="360"/>
          <w:tab w:val="left" w:pos="1080"/>
          <w:tab w:val="left" w:pos="2600"/>
          <w:tab w:val="left" w:pos="9360"/>
        </w:tabs>
        <w:rPr>
          <w:rFonts w:ascii="Arial" w:hAnsi="Arial" w:cs="Arial"/>
          <w:sz w:val="22"/>
          <w:szCs w:val="22"/>
        </w:rPr>
      </w:pPr>
      <w:r>
        <w:rPr>
          <w:rFonts w:ascii="Arial" w:hAnsi="Arial" w:cs="Arial"/>
          <w:sz w:val="22"/>
          <w:szCs w:val="22"/>
        </w:rPr>
        <w:tab/>
      </w:r>
      <w:r>
        <w:rPr>
          <w:rFonts w:ascii="Arial" w:hAnsi="Arial" w:cs="Arial"/>
          <w:sz w:val="22"/>
          <w:szCs w:val="22"/>
        </w:rPr>
        <w:tab/>
      </w:r>
      <w:r w:rsidRPr="001A788D">
        <w:rPr>
          <w:rFonts w:ascii="Arial" w:hAnsi="Arial" w:cs="Arial"/>
          <w:sz w:val="22"/>
          <w:szCs w:val="22"/>
        </w:rPr>
        <w:t>outstanding teacher of the medical sciences.</w:t>
      </w:r>
    </w:p>
    <w:p w14:paraId="378A5210" w14:textId="77777777" w:rsidR="002D5A71" w:rsidRDefault="002D5A71" w:rsidP="002D5A71">
      <w:pPr>
        <w:tabs>
          <w:tab w:val="left" w:pos="1080"/>
        </w:tabs>
        <w:rPr>
          <w:rFonts w:ascii="Arial" w:hAnsi="Arial"/>
          <w:color w:val="000000"/>
          <w:sz w:val="22"/>
          <w:szCs w:val="22"/>
        </w:rPr>
      </w:pPr>
      <w:r>
        <w:rPr>
          <w:rFonts w:ascii="Arial" w:hAnsi="Arial" w:cs="Arial"/>
          <w:sz w:val="22"/>
          <w:szCs w:val="22"/>
        </w:rPr>
        <w:t>2009-11</w:t>
      </w:r>
      <w:r>
        <w:rPr>
          <w:rFonts w:ascii="Arial" w:hAnsi="Arial" w:cs="Arial"/>
          <w:sz w:val="22"/>
          <w:szCs w:val="22"/>
        </w:rPr>
        <w:tab/>
        <w:t>NIH R01 “</w:t>
      </w:r>
      <w:r w:rsidRPr="002A1B84">
        <w:rPr>
          <w:rFonts w:ascii="Arial" w:hAnsi="Arial"/>
          <w:color w:val="000000"/>
          <w:sz w:val="22"/>
          <w:szCs w:val="22"/>
        </w:rPr>
        <w:t>Preventi</w:t>
      </w:r>
      <w:r>
        <w:rPr>
          <w:rFonts w:ascii="Arial" w:hAnsi="Arial"/>
          <w:color w:val="000000"/>
          <w:sz w:val="22"/>
          <w:szCs w:val="22"/>
        </w:rPr>
        <w:t xml:space="preserve">ng spike-wave </w:t>
      </w:r>
      <w:proofErr w:type="spellStart"/>
      <w:r>
        <w:rPr>
          <w:rFonts w:ascii="Arial" w:hAnsi="Arial"/>
          <w:color w:val="000000"/>
          <w:sz w:val="22"/>
          <w:szCs w:val="22"/>
        </w:rPr>
        <w:t>epileptogenesis</w:t>
      </w:r>
      <w:proofErr w:type="spellEnd"/>
      <w:r>
        <w:rPr>
          <w:rFonts w:ascii="Arial" w:hAnsi="Arial"/>
          <w:color w:val="000000"/>
          <w:sz w:val="22"/>
          <w:szCs w:val="22"/>
        </w:rPr>
        <w:t xml:space="preserve">: </w:t>
      </w:r>
      <w:r w:rsidRPr="002A1B84">
        <w:rPr>
          <w:rFonts w:ascii="Arial" w:hAnsi="Arial"/>
          <w:color w:val="000000"/>
          <w:sz w:val="22"/>
          <w:szCs w:val="22"/>
        </w:rPr>
        <w:t>critical period &amp; neuroimaging</w:t>
      </w:r>
      <w:r>
        <w:rPr>
          <w:rFonts w:ascii="Arial" w:hAnsi="Arial"/>
          <w:color w:val="000000"/>
          <w:sz w:val="22"/>
          <w:szCs w:val="22"/>
        </w:rPr>
        <w:t xml:space="preserve"> </w:t>
      </w:r>
    </w:p>
    <w:p w14:paraId="507B0947" w14:textId="77777777" w:rsidR="002D5A71" w:rsidRDefault="002D5A71" w:rsidP="002D5A71">
      <w:pPr>
        <w:tabs>
          <w:tab w:val="left" w:pos="1080"/>
        </w:tabs>
        <w:rPr>
          <w:rFonts w:ascii="Arial" w:hAnsi="Arial"/>
          <w:color w:val="000000"/>
          <w:sz w:val="22"/>
          <w:szCs w:val="22"/>
        </w:rPr>
      </w:pPr>
      <w:r>
        <w:rPr>
          <w:rFonts w:ascii="Arial" w:hAnsi="Arial"/>
          <w:color w:val="000000"/>
          <w:sz w:val="22"/>
          <w:szCs w:val="22"/>
        </w:rPr>
        <w:tab/>
      </w:r>
      <w:r w:rsidRPr="002A1B84">
        <w:rPr>
          <w:rFonts w:ascii="Arial" w:hAnsi="Arial"/>
          <w:color w:val="000000"/>
          <w:sz w:val="22"/>
          <w:szCs w:val="22"/>
        </w:rPr>
        <w:t>Biomarkers</w:t>
      </w:r>
      <w:r>
        <w:rPr>
          <w:rFonts w:ascii="Arial" w:hAnsi="Arial"/>
          <w:color w:val="000000"/>
          <w:sz w:val="22"/>
          <w:szCs w:val="22"/>
        </w:rPr>
        <w:t>”</w:t>
      </w:r>
    </w:p>
    <w:p w14:paraId="1B1FD4FE" w14:textId="77777777" w:rsidR="00946D06" w:rsidRDefault="00946D06" w:rsidP="002D5A71">
      <w:pPr>
        <w:tabs>
          <w:tab w:val="left" w:pos="1080"/>
        </w:tabs>
        <w:rPr>
          <w:rFonts w:ascii="Arial" w:hAnsi="Arial"/>
          <w:color w:val="000000"/>
          <w:sz w:val="22"/>
          <w:szCs w:val="22"/>
        </w:rPr>
      </w:pPr>
      <w:r>
        <w:rPr>
          <w:rFonts w:ascii="Arial" w:hAnsi="Arial"/>
          <w:color w:val="000000"/>
          <w:sz w:val="22"/>
          <w:szCs w:val="22"/>
        </w:rPr>
        <w:t>2011</w:t>
      </w:r>
      <w:r>
        <w:rPr>
          <w:rFonts w:ascii="Arial" w:hAnsi="Arial"/>
          <w:color w:val="000000"/>
          <w:sz w:val="22"/>
          <w:szCs w:val="22"/>
        </w:rPr>
        <w:tab/>
        <w:t xml:space="preserve">Master of Arts, </w:t>
      </w:r>
      <w:proofErr w:type="spellStart"/>
      <w:r>
        <w:rPr>
          <w:rFonts w:ascii="Arial" w:hAnsi="Arial"/>
          <w:i/>
          <w:color w:val="000000"/>
          <w:sz w:val="22"/>
          <w:szCs w:val="22"/>
        </w:rPr>
        <w:t>privatim</w:t>
      </w:r>
      <w:proofErr w:type="spellEnd"/>
      <w:r>
        <w:rPr>
          <w:rFonts w:ascii="Arial" w:hAnsi="Arial"/>
          <w:i/>
          <w:color w:val="000000"/>
          <w:sz w:val="22"/>
          <w:szCs w:val="22"/>
        </w:rPr>
        <w:t xml:space="preserve">, </w:t>
      </w:r>
      <w:r>
        <w:rPr>
          <w:rFonts w:ascii="Arial" w:hAnsi="Arial"/>
          <w:color w:val="000000"/>
          <w:sz w:val="22"/>
          <w:szCs w:val="22"/>
        </w:rPr>
        <w:t>Yale University</w:t>
      </w:r>
    </w:p>
    <w:p w14:paraId="2F3AD2D7" w14:textId="77777777" w:rsidR="000B11D5" w:rsidRDefault="000B11D5" w:rsidP="002D5A71">
      <w:pPr>
        <w:tabs>
          <w:tab w:val="left" w:pos="1080"/>
        </w:tabs>
        <w:rPr>
          <w:rFonts w:ascii="Arial" w:hAnsi="Arial"/>
          <w:color w:val="000000"/>
          <w:sz w:val="22"/>
          <w:szCs w:val="22"/>
        </w:rPr>
      </w:pPr>
      <w:r>
        <w:rPr>
          <w:rFonts w:ascii="Arial" w:hAnsi="Arial"/>
          <w:color w:val="000000"/>
          <w:sz w:val="22"/>
          <w:szCs w:val="22"/>
        </w:rPr>
        <w:t>2011</w:t>
      </w:r>
      <w:r w:rsidR="00D05B28">
        <w:rPr>
          <w:rFonts w:ascii="Arial" w:hAnsi="Arial"/>
          <w:color w:val="000000"/>
          <w:sz w:val="22"/>
          <w:szCs w:val="22"/>
        </w:rPr>
        <w:t>-16</w:t>
      </w:r>
      <w:r>
        <w:rPr>
          <w:rFonts w:ascii="Arial" w:hAnsi="Arial"/>
          <w:color w:val="000000"/>
          <w:sz w:val="22"/>
          <w:szCs w:val="22"/>
        </w:rPr>
        <w:tab/>
        <w:t>NIH R01 “</w:t>
      </w:r>
      <w:r w:rsidRPr="000B11D5">
        <w:rPr>
          <w:rFonts w:ascii="Arial" w:hAnsi="Arial"/>
          <w:color w:val="000000"/>
          <w:sz w:val="22"/>
          <w:szCs w:val="22"/>
        </w:rPr>
        <w:t>Remote effects of focal hippocamp</w:t>
      </w:r>
      <w:r w:rsidR="00B172F1">
        <w:rPr>
          <w:rFonts w:ascii="Arial" w:hAnsi="Arial"/>
          <w:color w:val="000000"/>
          <w:sz w:val="22"/>
          <w:szCs w:val="22"/>
        </w:rPr>
        <w:t>al seizures on neocortical function</w:t>
      </w:r>
      <w:r>
        <w:rPr>
          <w:rFonts w:ascii="Arial" w:hAnsi="Arial"/>
          <w:color w:val="000000"/>
          <w:sz w:val="22"/>
          <w:szCs w:val="22"/>
        </w:rPr>
        <w:t>”</w:t>
      </w:r>
    </w:p>
    <w:p w14:paraId="7EB74F47" w14:textId="77777777" w:rsidR="000C3841" w:rsidRDefault="000C3841" w:rsidP="002D5A71">
      <w:pPr>
        <w:tabs>
          <w:tab w:val="left" w:pos="1080"/>
        </w:tabs>
        <w:rPr>
          <w:rFonts w:ascii="Arial" w:hAnsi="Arial"/>
          <w:color w:val="000000"/>
          <w:sz w:val="22"/>
          <w:szCs w:val="22"/>
        </w:rPr>
      </w:pPr>
      <w:r>
        <w:rPr>
          <w:rFonts w:ascii="Arial" w:hAnsi="Arial"/>
          <w:color w:val="000000"/>
          <w:sz w:val="22"/>
          <w:szCs w:val="22"/>
        </w:rPr>
        <w:t>2012</w:t>
      </w:r>
      <w:r w:rsidR="003F4791">
        <w:rPr>
          <w:rFonts w:ascii="Arial" w:hAnsi="Arial"/>
          <w:color w:val="000000"/>
          <w:sz w:val="22"/>
          <w:szCs w:val="22"/>
        </w:rPr>
        <w:t>-</w:t>
      </w:r>
      <w:r>
        <w:rPr>
          <w:rFonts w:ascii="Arial" w:hAnsi="Arial"/>
          <w:color w:val="000000"/>
          <w:sz w:val="22"/>
          <w:szCs w:val="22"/>
        </w:rPr>
        <w:tab/>
        <w:t xml:space="preserve">Member, </w:t>
      </w:r>
      <w:proofErr w:type="spellStart"/>
      <w:r w:rsidRPr="000C3841">
        <w:rPr>
          <w:rFonts w:ascii="Arial" w:hAnsi="Arial"/>
          <w:color w:val="000000"/>
          <w:sz w:val="22"/>
          <w:szCs w:val="22"/>
        </w:rPr>
        <w:t>Kavli</w:t>
      </w:r>
      <w:proofErr w:type="spellEnd"/>
      <w:r w:rsidRPr="000C3841">
        <w:rPr>
          <w:rFonts w:ascii="Arial" w:hAnsi="Arial"/>
          <w:color w:val="000000"/>
          <w:sz w:val="22"/>
          <w:szCs w:val="22"/>
        </w:rPr>
        <w:t xml:space="preserve"> Institute for Neuroscience at Yale</w:t>
      </w:r>
    </w:p>
    <w:p w14:paraId="59695A71" w14:textId="77777777" w:rsidR="008870B1" w:rsidRDefault="008870B1" w:rsidP="008870B1">
      <w:pPr>
        <w:tabs>
          <w:tab w:val="left" w:pos="360"/>
          <w:tab w:val="left" w:pos="1080"/>
          <w:tab w:val="left" w:pos="2600"/>
          <w:tab w:val="left" w:pos="9360"/>
        </w:tabs>
        <w:rPr>
          <w:rFonts w:ascii="Arial" w:hAnsi="Arial"/>
          <w:color w:val="000000"/>
          <w:sz w:val="22"/>
          <w:szCs w:val="22"/>
        </w:rPr>
      </w:pPr>
      <w:r>
        <w:rPr>
          <w:rFonts w:ascii="Arial" w:hAnsi="Arial"/>
          <w:color w:val="000000"/>
          <w:sz w:val="22"/>
          <w:szCs w:val="22"/>
        </w:rPr>
        <w:t>2012-17</w:t>
      </w:r>
      <w:r>
        <w:rPr>
          <w:rFonts w:ascii="Arial" w:hAnsi="Arial"/>
          <w:color w:val="000000"/>
          <w:sz w:val="22"/>
          <w:szCs w:val="22"/>
        </w:rPr>
        <w:tab/>
        <w:t>NIH R01 “Functional neuroimaging in childhood absence epilepsy”</w:t>
      </w:r>
    </w:p>
    <w:p w14:paraId="39BF806F" w14:textId="77777777" w:rsidR="00CA76C8" w:rsidRDefault="00CA76C8" w:rsidP="002D5A71">
      <w:pPr>
        <w:tabs>
          <w:tab w:val="left" w:pos="1080"/>
        </w:tabs>
        <w:rPr>
          <w:rFonts w:ascii="Arial" w:hAnsi="Arial"/>
          <w:color w:val="000000"/>
          <w:sz w:val="22"/>
          <w:szCs w:val="22"/>
        </w:rPr>
      </w:pPr>
      <w:r>
        <w:rPr>
          <w:rFonts w:ascii="Arial" w:hAnsi="Arial"/>
          <w:color w:val="000000"/>
          <w:sz w:val="22"/>
          <w:szCs w:val="22"/>
        </w:rPr>
        <w:t>2014</w:t>
      </w:r>
      <w:r w:rsidR="008870B1">
        <w:rPr>
          <w:rFonts w:ascii="Arial" w:hAnsi="Arial"/>
          <w:color w:val="000000"/>
          <w:sz w:val="22"/>
          <w:szCs w:val="22"/>
        </w:rPr>
        <w:t>-16</w:t>
      </w:r>
      <w:r>
        <w:rPr>
          <w:rFonts w:ascii="Arial" w:hAnsi="Arial"/>
          <w:color w:val="000000"/>
          <w:sz w:val="22"/>
          <w:szCs w:val="22"/>
        </w:rPr>
        <w:tab/>
        <w:t>NIH R21 “</w:t>
      </w:r>
      <w:r w:rsidR="00440D7D" w:rsidRPr="00440D7D">
        <w:rPr>
          <w:rFonts w:ascii="Arial" w:hAnsi="Arial"/>
          <w:color w:val="000000"/>
          <w:sz w:val="22"/>
          <w:szCs w:val="22"/>
        </w:rPr>
        <w:t>Deep brain stimulation to prevent impaired consciousness in epilepsy</w:t>
      </w:r>
      <w:r w:rsidR="00440D7D">
        <w:rPr>
          <w:rFonts w:ascii="Arial" w:hAnsi="Arial"/>
          <w:color w:val="000000"/>
          <w:sz w:val="22"/>
          <w:szCs w:val="22"/>
        </w:rPr>
        <w:t>”</w:t>
      </w:r>
    </w:p>
    <w:p w14:paraId="02AF04EF" w14:textId="77777777" w:rsidR="008D68F6" w:rsidRDefault="008D68F6" w:rsidP="002D5A71">
      <w:pPr>
        <w:tabs>
          <w:tab w:val="left" w:pos="1080"/>
        </w:tabs>
        <w:rPr>
          <w:rFonts w:ascii="Arial" w:hAnsi="Arial"/>
          <w:color w:val="000000"/>
          <w:sz w:val="22"/>
          <w:szCs w:val="22"/>
        </w:rPr>
      </w:pPr>
      <w:r>
        <w:rPr>
          <w:rFonts w:ascii="Arial" w:hAnsi="Arial"/>
          <w:color w:val="000000"/>
          <w:sz w:val="22"/>
          <w:szCs w:val="22"/>
        </w:rPr>
        <w:t>2015-20</w:t>
      </w:r>
      <w:r>
        <w:rPr>
          <w:rFonts w:ascii="Arial" w:hAnsi="Arial"/>
          <w:color w:val="000000"/>
          <w:sz w:val="22"/>
          <w:szCs w:val="22"/>
        </w:rPr>
        <w:tab/>
        <w:t xml:space="preserve">Visiting Professor, </w:t>
      </w:r>
      <w:proofErr w:type="spellStart"/>
      <w:r>
        <w:rPr>
          <w:rFonts w:ascii="Arial" w:hAnsi="Arial"/>
          <w:color w:val="000000"/>
          <w:sz w:val="22"/>
          <w:szCs w:val="22"/>
        </w:rPr>
        <w:t>Xiangya</w:t>
      </w:r>
      <w:proofErr w:type="spellEnd"/>
      <w:r>
        <w:rPr>
          <w:rFonts w:ascii="Arial" w:hAnsi="Arial"/>
          <w:color w:val="000000"/>
          <w:sz w:val="22"/>
          <w:szCs w:val="22"/>
        </w:rPr>
        <w:t xml:space="preserve"> School of Medicine, Changsha, Hunan, China</w:t>
      </w:r>
    </w:p>
    <w:p w14:paraId="0F5CF9CD" w14:textId="77777777" w:rsidR="00316334" w:rsidRDefault="00E821B4" w:rsidP="002D5A71">
      <w:pPr>
        <w:tabs>
          <w:tab w:val="left" w:pos="1080"/>
        </w:tabs>
        <w:rPr>
          <w:rFonts w:ascii="Arial" w:hAnsi="Arial"/>
          <w:color w:val="000000"/>
          <w:sz w:val="22"/>
          <w:szCs w:val="22"/>
        </w:rPr>
      </w:pPr>
      <w:r>
        <w:rPr>
          <w:rFonts w:ascii="Arial" w:hAnsi="Arial"/>
          <w:color w:val="000000"/>
          <w:sz w:val="22"/>
          <w:szCs w:val="22"/>
        </w:rPr>
        <w:t>2015</w:t>
      </w:r>
      <w:r>
        <w:rPr>
          <w:rFonts w:ascii="Arial" w:hAnsi="Arial"/>
          <w:color w:val="000000"/>
          <w:sz w:val="22"/>
          <w:szCs w:val="22"/>
        </w:rPr>
        <w:tab/>
      </w:r>
      <w:r w:rsidR="002D13A8">
        <w:rPr>
          <w:rFonts w:ascii="Arial" w:hAnsi="Arial"/>
          <w:color w:val="000000"/>
          <w:sz w:val="22"/>
          <w:szCs w:val="22"/>
          <w:u w:val="single"/>
        </w:rPr>
        <w:t>Yale</w:t>
      </w:r>
      <w:r w:rsidRPr="00E821B4">
        <w:rPr>
          <w:rFonts w:ascii="Arial" w:hAnsi="Arial"/>
          <w:color w:val="000000"/>
          <w:sz w:val="22"/>
          <w:szCs w:val="22"/>
          <w:u w:val="single"/>
        </w:rPr>
        <w:t xml:space="preserve"> Graduate Mentor Award.</w:t>
      </w:r>
      <w:r w:rsidR="00316334">
        <w:rPr>
          <w:rFonts w:ascii="Arial" w:hAnsi="Arial"/>
          <w:color w:val="000000"/>
          <w:sz w:val="22"/>
          <w:szCs w:val="22"/>
        </w:rPr>
        <w:t xml:space="preserve">  For</w:t>
      </w:r>
      <w:r w:rsidR="0049076E">
        <w:rPr>
          <w:rFonts w:ascii="Arial" w:hAnsi="Arial"/>
          <w:color w:val="000000"/>
          <w:sz w:val="22"/>
          <w:szCs w:val="22"/>
        </w:rPr>
        <w:t xml:space="preserve"> the most outstanding</w:t>
      </w:r>
      <w:r>
        <w:rPr>
          <w:rFonts w:ascii="Arial" w:hAnsi="Arial"/>
          <w:color w:val="000000"/>
          <w:sz w:val="22"/>
          <w:szCs w:val="22"/>
        </w:rPr>
        <w:t xml:space="preserve"> mentor of graduate students </w:t>
      </w:r>
    </w:p>
    <w:p w14:paraId="7CE7F10F" w14:textId="77777777" w:rsidR="00E821B4" w:rsidRDefault="00316334" w:rsidP="002D5A71">
      <w:pPr>
        <w:tabs>
          <w:tab w:val="left" w:pos="1080"/>
        </w:tabs>
        <w:rPr>
          <w:rFonts w:ascii="Arial" w:hAnsi="Arial"/>
          <w:color w:val="000000"/>
          <w:sz w:val="22"/>
          <w:szCs w:val="22"/>
        </w:rPr>
      </w:pPr>
      <w:r>
        <w:rPr>
          <w:rFonts w:ascii="Arial" w:hAnsi="Arial"/>
          <w:color w:val="000000"/>
          <w:sz w:val="22"/>
          <w:szCs w:val="22"/>
        </w:rPr>
        <w:tab/>
      </w:r>
      <w:r w:rsidR="00E821B4">
        <w:rPr>
          <w:rFonts w:ascii="Arial" w:hAnsi="Arial"/>
          <w:color w:val="000000"/>
          <w:sz w:val="22"/>
          <w:szCs w:val="22"/>
        </w:rPr>
        <w:t xml:space="preserve">in the sciences at Yale University. </w:t>
      </w:r>
    </w:p>
    <w:p w14:paraId="6917B725" w14:textId="77777777" w:rsidR="00D05B28" w:rsidRDefault="00081A7E" w:rsidP="002D5A71">
      <w:pPr>
        <w:tabs>
          <w:tab w:val="left" w:pos="1080"/>
        </w:tabs>
        <w:rPr>
          <w:rFonts w:ascii="Arial" w:hAnsi="Arial"/>
          <w:color w:val="000000"/>
          <w:sz w:val="22"/>
          <w:szCs w:val="22"/>
        </w:rPr>
      </w:pPr>
      <w:r>
        <w:rPr>
          <w:rFonts w:ascii="Arial" w:hAnsi="Arial"/>
          <w:color w:val="000000"/>
          <w:sz w:val="22"/>
          <w:szCs w:val="22"/>
        </w:rPr>
        <w:t>2015-</w:t>
      </w:r>
      <w:r>
        <w:rPr>
          <w:rFonts w:ascii="Arial" w:hAnsi="Arial"/>
          <w:color w:val="000000"/>
          <w:sz w:val="22"/>
          <w:szCs w:val="22"/>
        </w:rPr>
        <w:tab/>
        <w:t xml:space="preserve">The </w:t>
      </w:r>
      <w:r w:rsidR="00D05B28">
        <w:rPr>
          <w:rFonts w:ascii="Arial" w:hAnsi="Arial"/>
          <w:color w:val="000000"/>
          <w:sz w:val="22"/>
          <w:szCs w:val="22"/>
        </w:rPr>
        <w:t>Mark Loughridge and Michele</w:t>
      </w:r>
      <w:r w:rsidR="007D6AC8">
        <w:rPr>
          <w:rFonts w:ascii="Arial" w:hAnsi="Arial"/>
          <w:color w:val="000000"/>
          <w:sz w:val="22"/>
          <w:szCs w:val="22"/>
        </w:rPr>
        <w:t xml:space="preserve"> Wil</w:t>
      </w:r>
      <w:r>
        <w:rPr>
          <w:rFonts w:ascii="Arial" w:hAnsi="Arial"/>
          <w:color w:val="000000"/>
          <w:sz w:val="22"/>
          <w:szCs w:val="22"/>
        </w:rPr>
        <w:t>liams Professor</w:t>
      </w:r>
      <w:r w:rsidR="00E20870">
        <w:rPr>
          <w:rFonts w:ascii="Arial" w:hAnsi="Arial"/>
          <w:color w:val="000000"/>
          <w:sz w:val="22"/>
          <w:szCs w:val="22"/>
        </w:rPr>
        <w:t xml:space="preserve">, </w:t>
      </w:r>
      <w:r>
        <w:rPr>
          <w:rFonts w:ascii="Arial" w:hAnsi="Arial"/>
          <w:color w:val="000000"/>
          <w:sz w:val="22"/>
          <w:szCs w:val="22"/>
        </w:rPr>
        <w:t>Yale University</w:t>
      </w:r>
    </w:p>
    <w:p w14:paraId="4DD9F975" w14:textId="77777777" w:rsidR="00165D63" w:rsidRDefault="00165D63" w:rsidP="00165D63">
      <w:pPr>
        <w:tabs>
          <w:tab w:val="left" w:pos="360"/>
          <w:tab w:val="left" w:pos="1080"/>
          <w:tab w:val="left" w:pos="2600"/>
          <w:tab w:val="left" w:pos="9360"/>
        </w:tabs>
        <w:rPr>
          <w:rFonts w:ascii="Arial" w:hAnsi="Arial"/>
          <w:color w:val="000000"/>
          <w:sz w:val="22"/>
          <w:szCs w:val="22"/>
        </w:rPr>
      </w:pPr>
      <w:r>
        <w:rPr>
          <w:rFonts w:ascii="Arial" w:hAnsi="Arial"/>
          <w:color w:val="000000"/>
          <w:sz w:val="22"/>
          <w:szCs w:val="22"/>
        </w:rPr>
        <w:t>2016-21</w:t>
      </w:r>
      <w:r>
        <w:rPr>
          <w:rFonts w:ascii="Arial" w:hAnsi="Arial"/>
          <w:color w:val="000000"/>
          <w:sz w:val="22"/>
          <w:szCs w:val="22"/>
        </w:rPr>
        <w:tab/>
        <w:t>NIH R01 “Network mechanisms of seizure-induced cardiores</w:t>
      </w:r>
      <w:r w:rsidR="004A4360">
        <w:rPr>
          <w:rFonts w:ascii="Arial" w:hAnsi="Arial"/>
          <w:color w:val="000000"/>
          <w:sz w:val="22"/>
          <w:szCs w:val="22"/>
        </w:rPr>
        <w:t>piratory impairment</w:t>
      </w:r>
      <w:r>
        <w:rPr>
          <w:rFonts w:ascii="Arial" w:hAnsi="Arial"/>
          <w:color w:val="000000"/>
          <w:sz w:val="22"/>
          <w:szCs w:val="22"/>
        </w:rPr>
        <w:t>”</w:t>
      </w:r>
    </w:p>
    <w:p w14:paraId="3E43D060" w14:textId="77777777" w:rsidR="00165D63" w:rsidRDefault="00165D63" w:rsidP="00165D63">
      <w:pPr>
        <w:tabs>
          <w:tab w:val="left" w:pos="360"/>
          <w:tab w:val="left" w:pos="1080"/>
          <w:tab w:val="left" w:pos="2600"/>
          <w:tab w:val="left" w:pos="9360"/>
        </w:tabs>
        <w:rPr>
          <w:rFonts w:ascii="Arial" w:hAnsi="Arial"/>
          <w:color w:val="000000"/>
          <w:sz w:val="22"/>
          <w:szCs w:val="22"/>
        </w:rPr>
      </w:pPr>
      <w:r>
        <w:rPr>
          <w:rFonts w:ascii="Arial" w:hAnsi="Arial"/>
          <w:color w:val="000000"/>
          <w:sz w:val="22"/>
          <w:szCs w:val="22"/>
        </w:rPr>
        <w:t>2016-21</w:t>
      </w:r>
      <w:r>
        <w:rPr>
          <w:rFonts w:ascii="Arial" w:hAnsi="Arial"/>
          <w:color w:val="000000"/>
          <w:sz w:val="22"/>
          <w:szCs w:val="22"/>
        </w:rPr>
        <w:tab/>
        <w:t>NIH R01 “</w:t>
      </w:r>
      <w:r w:rsidRPr="000B11D5">
        <w:rPr>
          <w:rFonts w:ascii="Arial" w:hAnsi="Arial"/>
          <w:color w:val="000000"/>
          <w:sz w:val="22"/>
          <w:szCs w:val="22"/>
        </w:rPr>
        <w:t>Remote effects of focal hippocamp</w:t>
      </w:r>
      <w:r>
        <w:rPr>
          <w:rFonts w:ascii="Arial" w:hAnsi="Arial"/>
          <w:color w:val="000000"/>
          <w:sz w:val="22"/>
          <w:szCs w:val="22"/>
        </w:rPr>
        <w:t>al seizures on neocortical function”</w:t>
      </w:r>
    </w:p>
    <w:p w14:paraId="4A9DC8AB" w14:textId="77777777" w:rsidR="0017041F" w:rsidRPr="00877C24" w:rsidRDefault="0017041F" w:rsidP="00165D63">
      <w:pPr>
        <w:tabs>
          <w:tab w:val="left" w:pos="360"/>
          <w:tab w:val="left" w:pos="1080"/>
          <w:tab w:val="left" w:pos="2600"/>
          <w:tab w:val="left" w:pos="9360"/>
        </w:tabs>
        <w:rPr>
          <w:rFonts w:ascii="Arial" w:hAnsi="Arial"/>
          <w:color w:val="000000"/>
          <w:sz w:val="22"/>
          <w:szCs w:val="22"/>
          <w:u w:val="single"/>
        </w:rPr>
      </w:pPr>
      <w:r>
        <w:rPr>
          <w:rFonts w:ascii="Arial" w:hAnsi="Arial"/>
          <w:color w:val="000000"/>
          <w:sz w:val="22"/>
          <w:szCs w:val="22"/>
        </w:rPr>
        <w:t>2017</w:t>
      </w:r>
      <w:r>
        <w:rPr>
          <w:rFonts w:ascii="Arial" w:hAnsi="Arial"/>
          <w:color w:val="000000"/>
          <w:sz w:val="22"/>
          <w:szCs w:val="22"/>
        </w:rPr>
        <w:tab/>
      </w:r>
      <w:r w:rsidRPr="00877C24">
        <w:rPr>
          <w:rFonts w:ascii="Arial" w:hAnsi="Arial"/>
          <w:color w:val="000000"/>
          <w:sz w:val="22"/>
          <w:szCs w:val="22"/>
          <w:u w:val="single"/>
        </w:rPr>
        <w:t>American Epilepsy Society Clinical Science Research Recognition Award</w:t>
      </w:r>
    </w:p>
    <w:p w14:paraId="22282123" w14:textId="77777777" w:rsidR="00877C24" w:rsidRDefault="00877C24" w:rsidP="00165D63">
      <w:pPr>
        <w:tabs>
          <w:tab w:val="left" w:pos="360"/>
          <w:tab w:val="left" w:pos="1080"/>
          <w:tab w:val="left" w:pos="2600"/>
          <w:tab w:val="left" w:pos="9360"/>
        </w:tabs>
        <w:rPr>
          <w:rFonts w:ascii="Arial" w:hAnsi="Arial"/>
          <w:color w:val="000000"/>
          <w:sz w:val="22"/>
          <w:szCs w:val="22"/>
        </w:rPr>
      </w:pPr>
      <w:r>
        <w:rPr>
          <w:rFonts w:ascii="Arial" w:hAnsi="Arial"/>
          <w:color w:val="000000"/>
          <w:sz w:val="22"/>
          <w:szCs w:val="22"/>
        </w:rPr>
        <w:t>2017-24</w:t>
      </w:r>
      <w:r>
        <w:rPr>
          <w:rFonts w:ascii="Arial" w:hAnsi="Arial"/>
          <w:color w:val="000000"/>
          <w:sz w:val="22"/>
          <w:szCs w:val="22"/>
        </w:rPr>
        <w:tab/>
        <w:t>NIH R37 “Neuroimaging, neuronal firing and behavior in spike-wave seizures”</w:t>
      </w:r>
    </w:p>
    <w:p w14:paraId="788C0D75" w14:textId="77777777" w:rsidR="0017041F" w:rsidRDefault="0017041F" w:rsidP="00165D63">
      <w:pPr>
        <w:tabs>
          <w:tab w:val="left" w:pos="360"/>
          <w:tab w:val="left" w:pos="1080"/>
          <w:tab w:val="left" w:pos="2600"/>
          <w:tab w:val="left" w:pos="9360"/>
        </w:tabs>
        <w:rPr>
          <w:rFonts w:ascii="Arial" w:hAnsi="Arial"/>
          <w:color w:val="000000"/>
          <w:sz w:val="22"/>
          <w:szCs w:val="22"/>
        </w:rPr>
      </w:pPr>
      <w:r>
        <w:rPr>
          <w:rFonts w:ascii="Arial" w:hAnsi="Arial"/>
          <w:color w:val="000000"/>
          <w:sz w:val="22"/>
          <w:szCs w:val="22"/>
        </w:rPr>
        <w:t>2017</w:t>
      </w:r>
      <w:r>
        <w:rPr>
          <w:rFonts w:ascii="Arial" w:hAnsi="Arial"/>
          <w:color w:val="000000"/>
          <w:sz w:val="22"/>
          <w:szCs w:val="22"/>
        </w:rPr>
        <w:tab/>
      </w:r>
      <w:r w:rsidRPr="00877C24">
        <w:rPr>
          <w:rFonts w:ascii="Arial" w:hAnsi="Arial"/>
          <w:color w:val="000000"/>
          <w:sz w:val="22"/>
          <w:szCs w:val="22"/>
          <w:u w:val="single"/>
        </w:rPr>
        <w:t>Javits Neuroscience Investigator Award</w:t>
      </w:r>
    </w:p>
    <w:p w14:paraId="2FED483A" w14:textId="0C2A332F" w:rsidR="000B11D5" w:rsidRPr="00075EC6" w:rsidRDefault="00075EC6" w:rsidP="00075EC6">
      <w:pPr>
        <w:tabs>
          <w:tab w:val="left" w:pos="360"/>
          <w:tab w:val="left" w:pos="1080"/>
          <w:tab w:val="left" w:pos="2600"/>
          <w:tab w:val="left" w:pos="9360"/>
        </w:tabs>
        <w:outlineLvl w:val="0"/>
        <w:rPr>
          <w:rFonts w:ascii="Arial" w:hAnsi="Arial" w:cs="Arial"/>
          <w:bCs/>
          <w:sz w:val="22"/>
        </w:rPr>
      </w:pPr>
      <w:r>
        <w:rPr>
          <w:rFonts w:ascii="Arial" w:hAnsi="Arial" w:cs="Arial"/>
          <w:bCs/>
          <w:sz w:val="22"/>
        </w:rPr>
        <w:t>2019-24</w:t>
      </w:r>
      <w:r>
        <w:rPr>
          <w:rFonts w:ascii="Arial" w:hAnsi="Arial" w:cs="Arial"/>
          <w:bCs/>
          <w:sz w:val="22"/>
        </w:rPr>
        <w:tab/>
        <w:t>NIH UG3</w:t>
      </w:r>
      <w:r w:rsidR="00C551E0">
        <w:rPr>
          <w:rFonts w:ascii="Arial" w:hAnsi="Arial" w:cs="Arial"/>
          <w:bCs/>
          <w:sz w:val="22"/>
        </w:rPr>
        <w:t>/</w:t>
      </w:r>
      <w:r>
        <w:rPr>
          <w:rFonts w:ascii="Arial" w:hAnsi="Arial" w:cs="Arial"/>
          <w:bCs/>
          <w:sz w:val="22"/>
        </w:rPr>
        <w:t>UH3 “</w:t>
      </w:r>
      <w:r w:rsidRPr="00CA19DA">
        <w:rPr>
          <w:rFonts w:ascii="Arial" w:hAnsi="Arial" w:cs="Arial"/>
          <w:sz w:val="22"/>
          <w:szCs w:val="22"/>
          <w:lang w:val="de-DE"/>
        </w:rPr>
        <w:t>Thalamic stimulation to prevent impaired consciousness in epilepsy</w:t>
      </w:r>
      <w:r>
        <w:rPr>
          <w:rFonts w:ascii="Arial" w:hAnsi="Arial" w:cs="Arial"/>
          <w:sz w:val="22"/>
          <w:szCs w:val="22"/>
          <w:lang w:val="de-DE"/>
        </w:rPr>
        <w:t>“</w:t>
      </w:r>
    </w:p>
    <w:p w14:paraId="7710435C" w14:textId="4DE76234" w:rsidR="001C26C5" w:rsidRDefault="001C26C5" w:rsidP="001C26C5">
      <w:pPr>
        <w:tabs>
          <w:tab w:val="left" w:pos="360"/>
          <w:tab w:val="left" w:pos="1080"/>
          <w:tab w:val="left" w:pos="2600"/>
          <w:tab w:val="left" w:pos="9360"/>
        </w:tabs>
        <w:rPr>
          <w:rFonts w:ascii="Arial" w:hAnsi="Arial"/>
          <w:color w:val="000000"/>
          <w:sz w:val="22"/>
          <w:szCs w:val="22"/>
        </w:rPr>
      </w:pPr>
      <w:r>
        <w:rPr>
          <w:rFonts w:ascii="Arial" w:hAnsi="Arial"/>
          <w:color w:val="000000"/>
          <w:sz w:val="22"/>
          <w:szCs w:val="22"/>
        </w:rPr>
        <w:t>2021-26</w:t>
      </w:r>
      <w:r>
        <w:rPr>
          <w:rFonts w:ascii="Arial" w:hAnsi="Arial"/>
          <w:color w:val="000000"/>
          <w:sz w:val="22"/>
          <w:szCs w:val="22"/>
        </w:rPr>
        <w:tab/>
        <w:t>NIH R01 “</w:t>
      </w:r>
      <w:r w:rsidRPr="000B11D5">
        <w:rPr>
          <w:rFonts w:ascii="Arial" w:hAnsi="Arial"/>
          <w:color w:val="000000"/>
          <w:sz w:val="22"/>
          <w:szCs w:val="22"/>
        </w:rPr>
        <w:t>Remote effects of focal hippocamp</w:t>
      </w:r>
      <w:r>
        <w:rPr>
          <w:rFonts w:ascii="Arial" w:hAnsi="Arial"/>
          <w:color w:val="000000"/>
          <w:sz w:val="22"/>
          <w:szCs w:val="22"/>
        </w:rPr>
        <w:t>al seizures on neocortical function”</w:t>
      </w:r>
    </w:p>
    <w:p w14:paraId="697E1A06" w14:textId="77777777" w:rsidR="001C26C5" w:rsidRDefault="001C26C5">
      <w:pPr>
        <w:tabs>
          <w:tab w:val="left" w:pos="360"/>
          <w:tab w:val="left" w:pos="2600"/>
          <w:tab w:val="left" w:pos="9360"/>
        </w:tabs>
        <w:outlineLvl w:val="0"/>
        <w:rPr>
          <w:rFonts w:ascii="Arial" w:hAnsi="Arial" w:cs="Arial"/>
          <w:b/>
          <w:szCs w:val="24"/>
        </w:rPr>
      </w:pPr>
    </w:p>
    <w:p w14:paraId="299E8138" w14:textId="45F52AF7" w:rsidR="005A29CB" w:rsidRDefault="005A29CB">
      <w:pPr>
        <w:tabs>
          <w:tab w:val="left" w:pos="360"/>
          <w:tab w:val="left" w:pos="2600"/>
          <w:tab w:val="left" w:pos="9360"/>
        </w:tabs>
        <w:outlineLvl w:val="0"/>
        <w:rPr>
          <w:rFonts w:ascii="Arial" w:hAnsi="Arial" w:cs="Arial"/>
          <w:b/>
          <w:szCs w:val="24"/>
        </w:rPr>
      </w:pPr>
      <w:r>
        <w:rPr>
          <w:rFonts w:ascii="Arial" w:hAnsi="Arial" w:cs="Arial"/>
          <w:b/>
          <w:szCs w:val="24"/>
        </w:rPr>
        <w:t>TEACHING AND ADMINISTRATION :</w:t>
      </w:r>
    </w:p>
    <w:p w14:paraId="40D0018F" w14:textId="77777777" w:rsidR="005A29CB" w:rsidRDefault="005A29CB">
      <w:pPr>
        <w:tabs>
          <w:tab w:val="left" w:pos="1080"/>
        </w:tabs>
        <w:rPr>
          <w:rFonts w:ascii="Arial" w:hAnsi="Arial" w:cs="Arial"/>
          <w:sz w:val="22"/>
        </w:rPr>
      </w:pPr>
      <w:r>
        <w:rPr>
          <w:rFonts w:ascii="Arial" w:hAnsi="Arial" w:cs="Arial"/>
          <w:sz w:val="22"/>
        </w:rPr>
        <w:t>1984</w:t>
      </w:r>
      <w:r>
        <w:rPr>
          <w:rFonts w:ascii="Arial" w:hAnsi="Arial" w:cs="Arial"/>
          <w:sz w:val="22"/>
        </w:rPr>
        <w:tab/>
        <w:t xml:space="preserve">Teaching </w:t>
      </w:r>
      <w:proofErr w:type="spellStart"/>
      <w:r>
        <w:rPr>
          <w:rFonts w:ascii="Arial" w:hAnsi="Arial" w:cs="Arial"/>
          <w:sz w:val="22"/>
        </w:rPr>
        <w:t>Fellow,"Electronic</w:t>
      </w:r>
      <w:proofErr w:type="spellEnd"/>
      <w:r>
        <w:rPr>
          <w:rFonts w:ascii="Arial" w:hAnsi="Arial" w:cs="Arial"/>
          <w:sz w:val="22"/>
        </w:rPr>
        <w:t xml:space="preserve"> Devices and Circuits," </w:t>
      </w:r>
      <w:smartTag w:uri="urn:schemas-microsoft-com:office:smarttags" w:element="place">
        <w:smartTag w:uri="urn:schemas-microsoft-com:office:smarttags" w:element="City">
          <w:r>
            <w:rPr>
              <w:rFonts w:ascii="Arial" w:hAnsi="Arial" w:cs="Arial"/>
              <w:sz w:val="22"/>
            </w:rPr>
            <w:t>Harvard University</w:t>
          </w:r>
        </w:smartTag>
        <w:r>
          <w:rPr>
            <w:rFonts w:ascii="Arial" w:hAnsi="Arial" w:cs="Arial"/>
            <w:sz w:val="22"/>
          </w:rPr>
          <w:t xml:space="preserve">, </w:t>
        </w:r>
        <w:smartTag w:uri="urn:schemas-microsoft-com:office:smarttags" w:element="State">
          <w:r>
            <w:rPr>
              <w:rFonts w:ascii="Arial" w:hAnsi="Arial" w:cs="Arial"/>
              <w:sz w:val="22"/>
            </w:rPr>
            <w:t>MA</w:t>
          </w:r>
        </w:smartTag>
      </w:smartTag>
    </w:p>
    <w:p w14:paraId="06D897FB" w14:textId="77777777" w:rsidR="005A29CB" w:rsidRDefault="005A29CB">
      <w:pPr>
        <w:tabs>
          <w:tab w:val="left" w:pos="1080"/>
        </w:tabs>
        <w:rPr>
          <w:rFonts w:ascii="Arial" w:hAnsi="Arial" w:cs="Arial"/>
          <w:sz w:val="22"/>
        </w:rPr>
      </w:pPr>
      <w:r>
        <w:rPr>
          <w:rFonts w:ascii="Arial" w:hAnsi="Arial" w:cs="Arial"/>
          <w:sz w:val="22"/>
        </w:rPr>
        <w:t>1987-92</w:t>
      </w:r>
      <w:r>
        <w:rPr>
          <w:rFonts w:ascii="Arial" w:hAnsi="Arial" w:cs="Arial"/>
          <w:sz w:val="22"/>
        </w:rPr>
        <w:tab/>
        <w:t xml:space="preserve">Neuroanatomy Instructor, </w:t>
      </w:r>
      <w:smartTag w:uri="urn:schemas-microsoft-com:office:smarttags" w:element="place">
        <w:smartTag w:uri="urn:schemas-microsoft-com:office:smarttags" w:element="City">
          <w:r>
            <w:rPr>
              <w:rFonts w:ascii="Arial" w:hAnsi="Arial" w:cs="Arial"/>
              <w:sz w:val="22"/>
            </w:rPr>
            <w:t>Columbia University</w:t>
          </w:r>
        </w:smartTag>
        <w:r>
          <w:rPr>
            <w:rFonts w:ascii="Arial" w:hAnsi="Arial" w:cs="Arial"/>
            <w:sz w:val="22"/>
          </w:rPr>
          <w:t xml:space="preserve">, </w:t>
        </w:r>
        <w:smartTag w:uri="urn:schemas-microsoft-com:office:smarttags" w:element="State">
          <w:r>
            <w:rPr>
              <w:rFonts w:ascii="Arial" w:hAnsi="Arial" w:cs="Arial"/>
              <w:sz w:val="22"/>
            </w:rPr>
            <w:t>NY</w:t>
          </w:r>
        </w:smartTag>
      </w:smartTag>
    </w:p>
    <w:p w14:paraId="3E4B212B" w14:textId="77777777" w:rsidR="005A29CB" w:rsidRDefault="005A29CB">
      <w:pPr>
        <w:tabs>
          <w:tab w:val="left" w:pos="1080"/>
        </w:tabs>
        <w:rPr>
          <w:rFonts w:ascii="Arial" w:hAnsi="Arial" w:cs="Arial"/>
          <w:sz w:val="22"/>
        </w:rPr>
      </w:pPr>
      <w:r>
        <w:rPr>
          <w:rFonts w:ascii="Arial" w:hAnsi="Arial" w:cs="Arial"/>
          <w:sz w:val="22"/>
        </w:rPr>
        <w:t>1991-92</w:t>
      </w:r>
      <w:r>
        <w:rPr>
          <w:rFonts w:ascii="Arial" w:hAnsi="Arial" w:cs="Arial"/>
          <w:sz w:val="22"/>
        </w:rPr>
        <w:tab/>
        <w:t>Founder and Organizer, Student-run Columbia Neurosciences Society (C.N.S.), NY</w:t>
      </w:r>
    </w:p>
    <w:p w14:paraId="6344562C" w14:textId="77777777" w:rsidR="005A29CB" w:rsidRDefault="005A29CB">
      <w:pPr>
        <w:tabs>
          <w:tab w:val="left" w:pos="1080"/>
        </w:tabs>
        <w:rPr>
          <w:rFonts w:ascii="Arial" w:hAnsi="Arial" w:cs="Arial"/>
          <w:sz w:val="22"/>
        </w:rPr>
      </w:pPr>
      <w:r>
        <w:rPr>
          <w:rFonts w:ascii="Arial" w:hAnsi="Arial" w:cs="Arial"/>
          <w:sz w:val="22"/>
        </w:rPr>
        <w:t>1993-94</w:t>
      </w:r>
      <w:r>
        <w:rPr>
          <w:rFonts w:ascii="Arial" w:hAnsi="Arial" w:cs="Arial"/>
          <w:sz w:val="22"/>
        </w:rPr>
        <w:tab/>
        <w:t xml:space="preserve">Neuroanatomy Instructor, </w:t>
      </w:r>
      <w:smartTag w:uri="urn:schemas-microsoft-com:office:smarttags" w:element="place">
        <w:smartTag w:uri="urn:schemas-microsoft-com:office:smarttags" w:element="City">
          <w:r>
            <w:rPr>
              <w:rFonts w:ascii="Arial" w:hAnsi="Arial" w:cs="Arial"/>
              <w:sz w:val="22"/>
            </w:rPr>
            <w:t>Harvard University</w:t>
          </w:r>
        </w:smartTag>
        <w:r>
          <w:rPr>
            <w:rFonts w:ascii="Arial" w:hAnsi="Arial" w:cs="Arial"/>
            <w:sz w:val="22"/>
          </w:rPr>
          <w:t xml:space="preserve">, </w:t>
        </w:r>
        <w:smartTag w:uri="urn:schemas-microsoft-com:office:smarttags" w:element="State">
          <w:r>
            <w:rPr>
              <w:rFonts w:ascii="Arial" w:hAnsi="Arial" w:cs="Arial"/>
              <w:sz w:val="22"/>
            </w:rPr>
            <w:t>MA</w:t>
          </w:r>
        </w:smartTag>
      </w:smartTag>
    </w:p>
    <w:p w14:paraId="4FAAB0DF" w14:textId="77777777" w:rsidR="005A29CB" w:rsidRDefault="005A29CB">
      <w:pPr>
        <w:tabs>
          <w:tab w:val="left" w:pos="1080"/>
        </w:tabs>
        <w:rPr>
          <w:rFonts w:ascii="Arial" w:hAnsi="Arial" w:cs="Arial"/>
          <w:sz w:val="22"/>
        </w:rPr>
      </w:pPr>
      <w:r>
        <w:rPr>
          <w:rFonts w:ascii="Arial" w:hAnsi="Arial" w:cs="Arial"/>
          <w:sz w:val="22"/>
        </w:rPr>
        <w:t>1994-96</w:t>
      </w:r>
      <w:r>
        <w:rPr>
          <w:rFonts w:ascii="Arial" w:hAnsi="Arial" w:cs="Arial"/>
          <w:sz w:val="22"/>
        </w:rPr>
        <w:tab/>
        <w:t xml:space="preserve">Neurobiology Course Director, </w:t>
      </w:r>
      <w:smartTag w:uri="urn:schemas-microsoft-com:office:smarttags" w:element="place">
        <w:smartTag w:uri="urn:schemas-microsoft-com:office:smarttags" w:element="City">
          <w:r>
            <w:rPr>
              <w:rFonts w:ascii="Arial" w:hAnsi="Arial" w:cs="Arial"/>
              <w:sz w:val="22"/>
            </w:rPr>
            <w:t>Harvard University</w:t>
          </w:r>
        </w:smartTag>
        <w:r>
          <w:rPr>
            <w:rFonts w:ascii="Arial" w:hAnsi="Arial" w:cs="Arial"/>
            <w:sz w:val="22"/>
          </w:rPr>
          <w:t xml:space="preserve">, </w:t>
        </w:r>
        <w:smartTag w:uri="urn:schemas-microsoft-com:office:smarttags" w:element="State">
          <w:r>
            <w:rPr>
              <w:rFonts w:ascii="Arial" w:hAnsi="Arial" w:cs="Arial"/>
              <w:sz w:val="22"/>
            </w:rPr>
            <w:t>MA</w:t>
          </w:r>
        </w:smartTag>
      </w:smartTag>
    </w:p>
    <w:p w14:paraId="62504183" w14:textId="77777777" w:rsidR="005A29CB" w:rsidRDefault="005A29CB">
      <w:pPr>
        <w:tabs>
          <w:tab w:val="left" w:pos="1080"/>
        </w:tabs>
        <w:rPr>
          <w:rFonts w:ascii="Arial" w:hAnsi="Arial" w:cs="Arial"/>
          <w:sz w:val="22"/>
        </w:rPr>
      </w:pPr>
      <w:r>
        <w:rPr>
          <w:rFonts w:ascii="Arial" w:hAnsi="Arial" w:cs="Arial"/>
          <w:sz w:val="22"/>
        </w:rPr>
        <w:tab/>
        <w:t>“Exploring the Mind through Biological Models and Human Disease”</w:t>
      </w:r>
    </w:p>
    <w:p w14:paraId="3BEE2B03" w14:textId="77777777" w:rsidR="005A29CB" w:rsidRDefault="005A29CB">
      <w:pPr>
        <w:tabs>
          <w:tab w:val="left" w:pos="1080"/>
        </w:tabs>
        <w:rPr>
          <w:rFonts w:ascii="Arial" w:hAnsi="Arial" w:cs="Arial"/>
          <w:sz w:val="22"/>
        </w:rPr>
      </w:pPr>
      <w:r>
        <w:rPr>
          <w:rFonts w:ascii="Arial" w:hAnsi="Arial" w:cs="Arial"/>
          <w:sz w:val="22"/>
        </w:rPr>
        <w:t>1996-</w:t>
      </w:r>
      <w:r w:rsidR="00405856">
        <w:rPr>
          <w:rFonts w:ascii="Arial" w:hAnsi="Arial" w:cs="Arial"/>
          <w:sz w:val="22"/>
        </w:rPr>
        <w:t>00</w:t>
      </w:r>
      <w:r>
        <w:rPr>
          <w:rFonts w:ascii="Arial" w:hAnsi="Arial" w:cs="Arial"/>
          <w:sz w:val="22"/>
        </w:rPr>
        <w:tab/>
        <w:t xml:space="preserve">Neuroanatomy Instructor, </w:t>
      </w:r>
      <w:smartTag w:uri="urn:schemas-microsoft-com:office:smarttags" w:element="place">
        <w:smartTag w:uri="urn:schemas-microsoft-com:office:smarttags" w:element="PlaceName">
          <w:r>
            <w:rPr>
              <w:rFonts w:ascii="Arial" w:hAnsi="Arial" w:cs="Arial"/>
              <w:sz w:val="22"/>
            </w:rPr>
            <w:t>Yale</w:t>
          </w:r>
        </w:smartTag>
        <w:r>
          <w:rPr>
            <w:rFonts w:ascii="Arial" w:hAnsi="Arial" w:cs="Arial"/>
            <w:sz w:val="22"/>
          </w:rPr>
          <w:t xml:space="preserve"> </w:t>
        </w:r>
        <w:smartTag w:uri="urn:schemas-microsoft-com:office:smarttags" w:element="PlaceType">
          <w:r>
            <w:rPr>
              <w:rFonts w:ascii="Arial" w:hAnsi="Arial" w:cs="Arial"/>
              <w:sz w:val="22"/>
            </w:rPr>
            <w:t>University</w:t>
          </w:r>
        </w:smartTag>
        <w:r>
          <w:rPr>
            <w:rFonts w:ascii="Arial" w:hAnsi="Arial" w:cs="Arial"/>
            <w:sz w:val="22"/>
          </w:rPr>
          <w:t xml:space="preserve"> </w:t>
        </w:r>
        <w:smartTag w:uri="urn:schemas-microsoft-com:office:smarttags" w:element="PlaceType">
          <w:r>
            <w:rPr>
              <w:rFonts w:ascii="Arial" w:hAnsi="Arial" w:cs="Arial"/>
              <w:sz w:val="22"/>
            </w:rPr>
            <w:t>School</w:t>
          </w:r>
        </w:smartTag>
      </w:smartTag>
      <w:r>
        <w:rPr>
          <w:rFonts w:ascii="Arial" w:hAnsi="Arial" w:cs="Arial"/>
          <w:sz w:val="22"/>
        </w:rPr>
        <w:t xml:space="preserve"> of Medicine, CT</w:t>
      </w:r>
    </w:p>
    <w:p w14:paraId="3AF4E590" w14:textId="77777777" w:rsidR="005A29CB" w:rsidRDefault="005A29CB">
      <w:pPr>
        <w:tabs>
          <w:tab w:val="left" w:pos="1080"/>
        </w:tabs>
        <w:rPr>
          <w:rFonts w:ascii="Arial" w:hAnsi="Arial" w:cs="Arial"/>
          <w:sz w:val="22"/>
        </w:rPr>
      </w:pPr>
      <w:r>
        <w:rPr>
          <w:rFonts w:ascii="Arial" w:hAnsi="Arial" w:cs="Arial"/>
          <w:sz w:val="22"/>
        </w:rPr>
        <w:t>1999-</w:t>
      </w:r>
      <w:r>
        <w:rPr>
          <w:rFonts w:ascii="Arial" w:hAnsi="Arial" w:cs="Arial"/>
          <w:sz w:val="22"/>
        </w:rPr>
        <w:tab/>
        <w:t>Clinical Neuroanatomy Course Director, “Neuroanatomy Case Conferences,”</w:t>
      </w:r>
    </w:p>
    <w:p w14:paraId="60178620" w14:textId="77777777" w:rsidR="005A29CB" w:rsidRDefault="005A29CB">
      <w:pPr>
        <w:tabs>
          <w:tab w:val="left" w:pos="1080"/>
        </w:tabs>
        <w:rPr>
          <w:rFonts w:ascii="Arial" w:hAnsi="Arial" w:cs="Arial"/>
          <w:sz w:val="22"/>
        </w:rPr>
      </w:pPr>
      <w:r>
        <w:rPr>
          <w:rFonts w:ascii="Arial" w:hAnsi="Arial" w:cs="Arial"/>
          <w:sz w:val="22"/>
        </w:rPr>
        <w:tab/>
      </w:r>
      <w:smartTag w:uri="urn:schemas-microsoft-com:office:smarttags" w:element="place">
        <w:smartTag w:uri="urn:schemas-microsoft-com:office:smarttags" w:element="PlaceName">
          <w:r>
            <w:rPr>
              <w:rFonts w:ascii="Arial" w:hAnsi="Arial" w:cs="Arial"/>
              <w:sz w:val="22"/>
            </w:rPr>
            <w:t>Yale</w:t>
          </w:r>
        </w:smartTag>
        <w:r>
          <w:rPr>
            <w:rFonts w:ascii="Arial" w:hAnsi="Arial" w:cs="Arial"/>
            <w:sz w:val="22"/>
          </w:rPr>
          <w:t xml:space="preserve"> </w:t>
        </w:r>
        <w:smartTag w:uri="urn:schemas-microsoft-com:office:smarttags" w:element="PlaceType">
          <w:r>
            <w:rPr>
              <w:rFonts w:ascii="Arial" w:hAnsi="Arial" w:cs="Arial"/>
              <w:sz w:val="22"/>
            </w:rPr>
            <w:t>University</w:t>
          </w:r>
        </w:smartTag>
        <w:r>
          <w:rPr>
            <w:rFonts w:ascii="Arial" w:hAnsi="Arial" w:cs="Arial"/>
            <w:sz w:val="22"/>
          </w:rPr>
          <w:t xml:space="preserve"> </w:t>
        </w:r>
        <w:smartTag w:uri="urn:schemas-microsoft-com:office:smarttags" w:element="PlaceType">
          <w:r>
            <w:rPr>
              <w:rFonts w:ascii="Arial" w:hAnsi="Arial" w:cs="Arial"/>
              <w:sz w:val="22"/>
            </w:rPr>
            <w:t>School</w:t>
          </w:r>
        </w:smartTag>
      </w:smartTag>
      <w:r>
        <w:rPr>
          <w:rFonts w:ascii="Arial" w:hAnsi="Arial" w:cs="Arial"/>
          <w:sz w:val="22"/>
        </w:rPr>
        <w:t xml:space="preserve"> of Medicine, CT</w:t>
      </w:r>
    </w:p>
    <w:p w14:paraId="0181580A" w14:textId="77777777" w:rsidR="005A29CB" w:rsidRDefault="005A29CB">
      <w:pPr>
        <w:tabs>
          <w:tab w:val="left" w:pos="1080"/>
        </w:tabs>
        <w:rPr>
          <w:rFonts w:ascii="Arial" w:hAnsi="Arial" w:cs="Arial"/>
          <w:sz w:val="22"/>
        </w:rPr>
      </w:pPr>
      <w:r>
        <w:rPr>
          <w:rFonts w:ascii="Arial" w:hAnsi="Arial" w:cs="Arial"/>
          <w:sz w:val="22"/>
        </w:rPr>
        <w:lastRenderedPageBreak/>
        <w:t>2002-</w:t>
      </w:r>
      <w:r w:rsidR="00AC692C">
        <w:rPr>
          <w:rFonts w:ascii="Arial" w:hAnsi="Arial" w:cs="Arial"/>
          <w:sz w:val="22"/>
        </w:rPr>
        <w:t>10</w:t>
      </w:r>
      <w:r>
        <w:rPr>
          <w:rFonts w:ascii="Arial" w:hAnsi="Arial" w:cs="Arial"/>
          <w:sz w:val="22"/>
        </w:rPr>
        <w:tab/>
        <w:t>Faculty Director, Yale Student Interest Group in Neurology, AAN</w:t>
      </w:r>
    </w:p>
    <w:p w14:paraId="5A1B2603" w14:textId="77777777" w:rsidR="003E43FD" w:rsidRDefault="005A29CB">
      <w:pPr>
        <w:tabs>
          <w:tab w:val="left" w:pos="1080"/>
        </w:tabs>
        <w:rPr>
          <w:rFonts w:ascii="Arial" w:hAnsi="Arial" w:cs="Arial"/>
          <w:sz w:val="22"/>
        </w:rPr>
      </w:pPr>
      <w:r>
        <w:rPr>
          <w:rFonts w:ascii="Arial" w:hAnsi="Arial" w:cs="Arial"/>
          <w:sz w:val="22"/>
        </w:rPr>
        <w:t>2002-</w:t>
      </w:r>
      <w:r w:rsidR="00C27531">
        <w:rPr>
          <w:rFonts w:ascii="Arial" w:hAnsi="Arial" w:cs="Arial"/>
          <w:sz w:val="22"/>
        </w:rPr>
        <w:t>11</w:t>
      </w:r>
      <w:r>
        <w:rPr>
          <w:rFonts w:ascii="Arial" w:hAnsi="Arial" w:cs="Arial"/>
          <w:sz w:val="22"/>
        </w:rPr>
        <w:tab/>
      </w:r>
      <w:r w:rsidRPr="005E55A5">
        <w:rPr>
          <w:rFonts w:ascii="Arial" w:hAnsi="Arial" w:cs="Arial"/>
          <w:sz w:val="22"/>
          <w:u w:val="single"/>
        </w:rPr>
        <w:t>Director of Medical Studies in Clinical Neurosciences</w:t>
      </w:r>
      <w:r>
        <w:rPr>
          <w:rFonts w:ascii="Arial" w:hAnsi="Arial" w:cs="Arial"/>
          <w:sz w:val="22"/>
        </w:rPr>
        <w:t>, Yale University</w:t>
      </w:r>
      <w:r w:rsidR="003E43FD">
        <w:rPr>
          <w:rFonts w:ascii="Arial" w:hAnsi="Arial" w:cs="Arial"/>
          <w:sz w:val="22"/>
        </w:rPr>
        <w:t xml:space="preserve"> School of </w:t>
      </w:r>
    </w:p>
    <w:p w14:paraId="5E8E2BA3" w14:textId="77777777" w:rsidR="005A29CB" w:rsidRDefault="003E43FD">
      <w:pPr>
        <w:tabs>
          <w:tab w:val="left" w:pos="1080"/>
        </w:tabs>
        <w:rPr>
          <w:rFonts w:ascii="Arial" w:hAnsi="Arial" w:cs="Arial"/>
          <w:sz w:val="22"/>
        </w:rPr>
      </w:pPr>
      <w:r>
        <w:rPr>
          <w:rFonts w:ascii="Arial" w:hAnsi="Arial" w:cs="Arial"/>
          <w:sz w:val="22"/>
        </w:rPr>
        <w:tab/>
        <w:t>Medicine</w:t>
      </w:r>
      <w:r w:rsidR="005A29CB">
        <w:rPr>
          <w:rFonts w:ascii="Arial" w:hAnsi="Arial" w:cs="Arial"/>
          <w:sz w:val="22"/>
        </w:rPr>
        <w:t>, CT</w:t>
      </w:r>
    </w:p>
    <w:p w14:paraId="0F2CFCC3" w14:textId="77777777" w:rsidR="005A29CB" w:rsidRDefault="005A29CB">
      <w:pPr>
        <w:tabs>
          <w:tab w:val="left" w:pos="1080"/>
        </w:tabs>
        <w:rPr>
          <w:rFonts w:ascii="Arial" w:hAnsi="Arial" w:cs="Arial"/>
          <w:sz w:val="22"/>
        </w:rPr>
      </w:pPr>
      <w:r>
        <w:rPr>
          <w:rFonts w:ascii="Arial" w:hAnsi="Arial" w:cs="Arial"/>
          <w:sz w:val="22"/>
        </w:rPr>
        <w:t>2002-</w:t>
      </w:r>
      <w:r w:rsidR="003752FB">
        <w:rPr>
          <w:rFonts w:ascii="Arial" w:hAnsi="Arial" w:cs="Arial"/>
          <w:sz w:val="22"/>
        </w:rPr>
        <w:t>04</w:t>
      </w:r>
      <w:r>
        <w:rPr>
          <w:rFonts w:ascii="Arial" w:hAnsi="Arial" w:cs="Arial"/>
          <w:sz w:val="22"/>
        </w:rPr>
        <w:tab/>
        <w:t>Member of Yale Pre-Clinical Student Assessment Working Group</w:t>
      </w:r>
    </w:p>
    <w:p w14:paraId="4BE97192" w14:textId="77777777" w:rsidR="003752FB" w:rsidRDefault="003752FB">
      <w:pPr>
        <w:tabs>
          <w:tab w:val="left" w:pos="1080"/>
        </w:tabs>
        <w:rPr>
          <w:rFonts w:ascii="Arial" w:hAnsi="Arial" w:cs="Arial"/>
          <w:sz w:val="22"/>
        </w:rPr>
      </w:pPr>
      <w:r>
        <w:rPr>
          <w:rFonts w:ascii="Arial" w:hAnsi="Arial" w:cs="Arial"/>
          <w:sz w:val="22"/>
        </w:rPr>
        <w:t>2003-</w:t>
      </w:r>
      <w:r w:rsidR="00AC692C">
        <w:rPr>
          <w:rFonts w:ascii="Arial" w:hAnsi="Arial" w:cs="Arial"/>
          <w:sz w:val="22"/>
        </w:rPr>
        <w:t>10</w:t>
      </w:r>
      <w:r>
        <w:rPr>
          <w:rFonts w:ascii="Arial" w:hAnsi="Arial" w:cs="Arial"/>
          <w:sz w:val="22"/>
        </w:rPr>
        <w:tab/>
        <w:t>Neurology Residency Application Advisor, Yale University School of Medicine, CT</w:t>
      </w:r>
    </w:p>
    <w:p w14:paraId="55B6D8BC" w14:textId="77777777" w:rsidR="00173091" w:rsidRDefault="00173091">
      <w:pPr>
        <w:tabs>
          <w:tab w:val="left" w:pos="1080"/>
        </w:tabs>
        <w:rPr>
          <w:rFonts w:ascii="Arial" w:hAnsi="Arial" w:cs="Arial"/>
          <w:sz w:val="22"/>
        </w:rPr>
      </w:pPr>
      <w:r>
        <w:rPr>
          <w:rFonts w:ascii="Arial" w:hAnsi="Arial" w:cs="Arial"/>
          <w:sz w:val="22"/>
        </w:rPr>
        <w:t>2006-07</w:t>
      </w:r>
      <w:r>
        <w:rPr>
          <w:rFonts w:ascii="Arial" w:hAnsi="Arial" w:cs="Arial"/>
          <w:sz w:val="22"/>
        </w:rPr>
        <w:tab/>
        <w:t>Yale LCME Education Committee</w:t>
      </w:r>
    </w:p>
    <w:p w14:paraId="62A5974F" w14:textId="77777777" w:rsidR="00AC692C" w:rsidRDefault="00AC692C">
      <w:pPr>
        <w:tabs>
          <w:tab w:val="left" w:pos="1080"/>
        </w:tabs>
        <w:rPr>
          <w:rFonts w:ascii="Arial" w:hAnsi="Arial" w:cs="Arial"/>
          <w:sz w:val="22"/>
        </w:rPr>
      </w:pPr>
      <w:r>
        <w:rPr>
          <w:rFonts w:ascii="Arial" w:hAnsi="Arial" w:cs="Arial"/>
          <w:sz w:val="22"/>
        </w:rPr>
        <w:t>2010-</w:t>
      </w:r>
      <w:r>
        <w:rPr>
          <w:rFonts w:ascii="Arial" w:hAnsi="Arial" w:cs="Arial"/>
          <w:sz w:val="22"/>
        </w:rPr>
        <w:tab/>
        <w:t>Yale Neurology Department, Appointments and Promotion</w:t>
      </w:r>
      <w:r w:rsidR="009E28B0">
        <w:rPr>
          <w:rFonts w:ascii="Arial" w:hAnsi="Arial" w:cs="Arial"/>
          <w:sz w:val="22"/>
        </w:rPr>
        <w:t>s</w:t>
      </w:r>
      <w:r>
        <w:rPr>
          <w:rFonts w:ascii="Arial" w:hAnsi="Arial" w:cs="Arial"/>
          <w:sz w:val="22"/>
        </w:rPr>
        <w:t xml:space="preserve"> Committee</w:t>
      </w:r>
    </w:p>
    <w:p w14:paraId="05AAAAF0" w14:textId="77777777" w:rsidR="00517AF3" w:rsidRDefault="00517AF3">
      <w:pPr>
        <w:tabs>
          <w:tab w:val="left" w:pos="1080"/>
        </w:tabs>
        <w:rPr>
          <w:rFonts w:ascii="Arial" w:hAnsi="Arial" w:cs="Arial"/>
          <w:sz w:val="22"/>
        </w:rPr>
      </w:pPr>
      <w:r>
        <w:rPr>
          <w:rFonts w:ascii="Arial" w:hAnsi="Arial" w:cs="Arial"/>
          <w:sz w:val="22"/>
        </w:rPr>
        <w:t>2011-</w:t>
      </w:r>
      <w:r w:rsidR="00966709">
        <w:rPr>
          <w:rFonts w:ascii="Arial" w:hAnsi="Arial" w:cs="Arial"/>
          <w:sz w:val="22"/>
        </w:rPr>
        <w:t>16</w:t>
      </w:r>
      <w:r>
        <w:rPr>
          <w:rFonts w:ascii="Arial" w:hAnsi="Arial" w:cs="Arial"/>
          <w:sz w:val="22"/>
        </w:rPr>
        <w:tab/>
        <w:t xml:space="preserve">Yale </w:t>
      </w:r>
      <w:r w:rsidR="00996BA5">
        <w:rPr>
          <w:rFonts w:ascii="Arial" w:hAnsi="Arial" w:cs="Arial"/>
          <w:sz w:val="22"/>
        </w:rPr>
        <w:t xml:space="preserve">School of Medicine, </w:t>
      </w:r>
      <w:r>
        <w:rPr>
          <w:rFonts w:ascii="Arial" w:hAnsi="Arial" w:cs="Arial"/>
          <w:sz w:val="22"/>
        </w:rPr>
        <w:t>Senior Appointments and Promotions Committee</w:t>
      </w:r>
    </w:p>
    <w:p w14:paraId="7F6C689D" w14:textId="77777777" w:rsidR="006C1932" w:rsidRDefault="006C1932">
      <w:pPr>
        <w:tabs>
          <w:tab w:val="left" w:pos="1080"/>
        </w:tabs>
        <w:rPr>
          <w:rFonts w:ascii="Arial" w:hAnsi="Arial" w:cs="Arial"/>
          <w:sz w:val="22"/>
        </w:rPr>
      </w:pPr>
      <w:r>
        <w:rPr>
          <w:rFonts w:ascii="Arial" w:hAnsi="Arial" w:cs="Arial"/>
          <w:sz w:val="22"/>
        </w:rPr>
        <w:t>2011-</w:t>
      </w:r>
      <w:r w:rsidR="00966709">
        <w:rPr>
          <w:rFonts w:ascii="Arial" w:hAnsi="Arial" w:cs="Arial"/>
          <w:sz w:val="22"/>
        </w:rPr>
        <w:t>16</w:t>
      </w:r>
      <w:r>
        <w:rPr>
          <w:rFonts w:ascii="Arial" w:hAnsi="Arial" w:cs="Arial"/>
          <w:sz w:val="22"/>
        </w:rPr>
        <w:tab/>
        <w:t>Yale Neurology Department, Neurology Residency Selection Committee</w:t>
      </w:r>
    </w:p>
    <w:p w14:paraId="7CF64E69" w14:textId="77777777" w:rsidR="008F31C2" w:rsidRDefault="008F31C2">
      <w:pPr>
        <w:tabs>
          <w:tab w:val="left" w:pos="1080"/>
        </w:tabs>
        <w:rPr>
          <w:rFonts w:ascii="Arial" w:hAnsi="Arial" w:cs="Arial"/>
          <w:sz w:val="22"/>
        </w:rPr>
      </w:pPr>
      <w:r>
        <w:rPr>
          <w:rFonts w:ascii="Arial" w:hAnsi="Arial" w:cs="Arial"/>
          <w:sz w:val="22"/>
        </w:rPr>
        <w:t>2011-</w:t>
      </w:r>
      <w:r>
        <w:rPr>
          <w:rFonts w:ascii="Arial" w:hAnsi="Arial" w:cs="Arial"/>
          <w:sz w:val="22"/>
        </w:rPr>
        <w:tab/>
        <w:t>Organizer, Yale Epilepsy Research Weekly Seminar Series</w:t>
      </w:r>
    </w:p>
    <w:p w14:paraId="102B0A42" w14:textId="77777777" w:rsidR="00FB37CF" w:rsidRDefault="00FB37CF">
      <w:pPr>
        <w:tabs>
          <w:tab w:val="left" w:pos="1080"/>
        </w:tabs>
        <w:rPr>
          <w:rFonts w:ascii="Arial" w:hAnsi="Arial" w:cs="Arial"/>
          <w:sz w:val="22"/>
        </w:rPr>
      </w:pPr>
      <w:r>
        <w:rPr>
          <w:rFonts w:ascii="Arial" w:hAnsi="Arial" w:cs="Arial"/>
          <w:sz w:val="22"/>
        </w:rPr>
        <w:t>2011-</w:t>
      </w:r>
      <w:r>
        <w:rPr>
          <w:rFonts w:ascii="Arial" w:hAnsi="Arial" w:cs="Arial"/>
          <w:sz w:val="22"/>
        </w:rPr>
        <w:tab/>
        <w:t>Organizer, Yale Epilepsy Research Retreat</w:t>
      </w:r>
    </w:p>
    <w:p w14:paraId="5E35400B" w14:textId="77777777" w:rsidR="008A41D2" w:rsidRDefault="008A41D2">
      <w:pPr>
        <w:tabs>
          <w:tab w:val="left" w:pos="1080"/>
        </w:tabs>
        <w:rPr>
          <w:rFonts w:ascii="Arial" w:hAnsi="Arial" w:cs="Arial"/>
          <w:sz w:val="22"/>
        </w:rPr>
      </w:pPr>
      <w:r>
        <w:rPr>
          <w:rFonts w:ascii="Arial" w:hAnsi="Arial" w:cs="Arial"/>
          <w:sz w:val="22"/>
        </w:rPr>
        <w:t>2011-</w:t>
      </w:r>
      <w:r>
        <w:rPr>
          <w:rFonts w:ascii="Arial" w:hAnsi="Arial" w:cs="Arial"/>
          <w:sz w:val="22"/>
        </w:rPr>
        <w:tab/>
      </w:r>
      <w:r w:rsidRPr="008A41D2">
        <w:rPr>
          <w:rFonts w:ascii="Arial" w:hAnsi="Arial" w:cs="Arial"/>
          <w:sz w:val="22"/>
          <w:u w:val="single"/>
        </w:rPr>
        <w:t>Director, Yale Clinical Neuroscience Imaging Center (CNIC)</w:t>
      </w:r>
    </w:p>
    <w:p w14:paraId="3BE6DD6F" w14:textId="4AF55A22" w:rsidR="00966709" w:rsidRDefault="00966709" w:rsidP="00966709">
      <w:pPr>
        <w:tabs>
          <w:tab w:val="left" w:pos="1080"/>
        </w:tabs>
        <w:rPr>
          <w:rFonts w:ascii="Arial" w:hAnsi="Arial" w:cs="Arial"/>
          <w:sz w:val="22"/>
        </w:rPr>
      </w:pPr>
      <w:r>
        <w:rPr>
          <w:rFonts w:ascii="Arial" w:hAnsi="Arial" w:cs="Arial"/>
          <w:sz w:val="22"/>
        </w:rPr>
        <w:t>2016-</w:t>
      </w:r>
      <w:r w:rsidR="00893561">
        <w:rPr>
          <w:rFonts w:ascii="Arial" w:hAnsi="Arial" w:cs="Arial"/>
          <w:sz w:val="22"/>
        </w:rPr>
        <w:t>20</w:t>
      </w:r>
      <w:r>
        <w:rPr>
          <w:rFonts w:ascii="Arial" w:hAnsi="Arial" w:cs="Arial"/>
          <w:sz w:val="22"/>
        </w:rPr>
        <w:tab/>
        <w:t>Co-Organizer, Neuroimaging for the Clinical Neuroscientist Course, Yale University</w:t>
      </w:r>
    </w:p>
    <w:p w14:paraId="28F523E4" w14:textId="5D9EFF95" w:rsidR="000D3F79" w:rsidRDefault="00746073" w:rsidP="00746073">
      <w:pPr>
        <w:tabs>
          <w:tab w:val="left" w:pos="1080"/>
        </w:tabs>
        <w:rPr>
          <w:rFonts w:ascii="Arial" w:hAnsi="Arial" w:cs="Arial"/>
          <w:sz w:val="22"/>
          <w:szCs w:val="22"/>
        </w:rPr>
      </w:pPr>
      <w:r>
        <w:rPr>
          <w:rFonts w:ascii="Arial" w:hAnsi="Arial" w:cs="Arial"/>
          <w:sz w:val="22"/>
          <w:szCs w:val="22"/>
        </w:rPr>
        <w:t>2017-</w:t>
      </w:r>
      <w:r w:rsidR="0071030E">
        <w:rPr>
          <w:rFonts w:ascii="Arial" w:hAnsi="Arial" w:cs="Arial"/>
          <w:sz w:val="22"/>
          <w:szCs w:val="22"/>
        </w:rPr>
        <w:t>20</w:t>
      </w:r>
      <w:r>
        <w:rPr>
          <w:rFonts w:ascii="Arial" w:hAnsi="Arial" w:cs="Arial"/>
          <w:sz w:val="22"/>
          <w:szCs w:val="22"/>
        </w:rPr>
        <w:tab/>
      </w:r>
      <w:r w:rsidRPr="00A317A0">
        <w:rPr>
          <w:rFonts w:ascii="Arial" w:hAnsi="Arial" w:cs="Arial"/>
          <w:sz w:val="22"/>
          <w:szCs w:val="22"/>
        </w:rPr>
        <w:t>ILAE Neuroimaging Task Force</w:t>
      </w:r>
    </w:p>
    <w:p w14:paraId="37BFD8B0" w14:textId="27D26EB2" w:rsidR="001415C7" w:rsidRDefault="001415C7" w:rsidP="00746073">
      <w:pPr>
        <w:tabs>
          <w:tab w:val="left" w:pos="1080"/>
        </w:tabs>
        <w:rPr>
          <w:rFonts w:ascii="Arial" w:hAnsi="Arial" w:cs="Arial"/>
          <w:sz w:val="22"/>
          <w:szCs w:val="22"/>
        </w:rPr>
      </w:pPr>
      <w:r>
        <w:rPr>
          <w:rFonts w:ascii="Arial" w:hAnsi="Arial" w:cs="Arial"/>
          <w:sz w:val="22"/>
          <w:szCs w:val="22"/>
        </w:rPr>
        <w:t>2021</w:t>
      </w:r>
      <w:r w:rsidR="00996E67">
        <w:rPr>
          <w:rFonts w:ascii="Arial" w:hAnsi="Arial" w:cs="Arial"/>
          <w:sz w:val="22"/>
          <w:szCs w:val="22"/>
        </w:rPr>
        <w:t>-</w:t>
      </w:r>
      <w:r w:rsidR="00996E67">
        <w:rPr>
          <w:rFonts w:ascii="Arial" w:hAnsi="Arial" w:cs="Arial"/>
          <w:sz w:val="22"/>
          <w:szCs w:val="22"/>
        </w:rPr>
        <w:tab/>
        <w:t xml:space="preserve">Yale </w:t>
      </w:r>
      <w:r w:rsidR="00B44BB5">
        <w:rPr>
          <w:rFonts w:ascii="Arial" w:hAnsi="Arial" w:cs="Arial"/>
          <w:sz w:val="22"/>
          <w:szCs w:val="22"/>
        </w:rPr>
        <w:t xml:space="preserve">Office of </w:t>
      </w:r>
      <w:r w:rsidR="00996E67">
        <w:rPr>
          <w:rFonts w:ascii="Arial" w:hAnsi="Arial" w:cs="Arial"/>
          <w:sz w:val="22"/>
          <w:szCs w:val="22"/>
        </w:rPr>
        <w:t xml:space="preserve">Medical Student </w:t>
      </w:r>
      <w:r w:rsidR="00B44BB5">
        <w:rPr>
          <w:rFonts w:ascii="Arial" w:hAnsi="Arial" w:cs="Arial"/>
          <w:sz w:val="22"/>
          <w:szCs w:val="22"/>
        </w:rPr>
        <w:t xml:space="preserve">Research </w:t>
      </w:r>
      <w:r w:rsidR="00996E67" w:rsidRPr="00996E67">
        <w:rPr>
          <w:rFonts w:ascii="Arial" w:hAnsi="Arial" w:cs="Arial"/>
          <w:sz w:val="22"/>
          <w:szCs w:val="22"/>
        </w:rPr>
        <w:t>Thesis Awards Committee</w:t>
      </w:r>
    </w:p>
    <w:p w14:paraId="78822A1A" w14:textId="77777777" w:rsidR="004B352B" w:rsidRDefault="000D3F79" w:rsidP="00746073">
      <w:pPr>
        <w:tabs>
          <w:tab w:val="left" w:pos="1080"/>
        </w:tabs>
        <w:rPr>
          <w:rFonts w:ascii="Arial" w:hAnsi="Arial" w:cs="Arial"/>
          <w:sz w:val="22"/>
          <w:szCs w:val="22"/>
        </w:rPr>
      </w:pPr>
      <w:r>
        <w:rPr>
          <w:rFonts w:ascii="Arial" w:hAnsi="Arial" w:cs="Arial"/>
          <w:sz w:val="22"/>
          <w:szCs w:val="22"/>
        </w:rPr>
        <w:t>2022-</w:t>
      </w:r>
      <w:r>
        <w:rPr>
          <w:rFonts w:ascii="Arial" w:hAnsi="Arial" w:cs="Arial"/>
          <w:sz w:val="22"/>
          <w:szCs w:val="22"/>
        </w:rPr>
        <w:tab/>
      </w:r>
      <w:r w:rsidRPr="000D3F79">
        <w:rPr>
          <w:rFonts w:ascii="Arial" w:hAnsi="Arial" w:cs="Arial"/>
          <w:sz w:val="22"/>
          <w:szCs w:val="22"/>
        </w:rPr>
        <w:t>AES Research &amp; Recognition Awards Committee</w:t>
      </w:r>
    </w:p>
    <w:p w14:paraId="22C9B355" w14:textId="2B81B415" w:rsidR="00746073" w:rsidRDefault="004B352B" w:rsidP="00746073">
      <w:pPr>
        <w:tabs>
          <w:tab w:val="left" w:pos="1080"/>
        </w:tabs>
        <w:rPr>
          <w:rFonts w:ascii="Arial" w:hAnsi="Arial" w:cs="Arial"/>
          <w:sz w:val="22"/>
          <w:szCs w:val="22"/>
        </w:rPr>
      </w:pPr>
      <w:r>
        <w:rPr>
          <w:rFonts w:ascii="Arial" w:hAnsi="Arial" w:cs="Arial"/>
          <w:sz w:val="22"/>
          <w:szCs w:val="22"/>
        </w:rPr>
        <w:t>2023-</w:t>
      </w:r>
      <w:r>
        <w:rPr>
          <w:rFonts w:ascii="Arial" w:hAnsi="Arial" w:cs="Arial"/>
          <w:sz w:val="22"/>
          <w:szCs w:val="22"/>
        </w:rPr>
        <w:tab/>
      </w:r>
      <w:r w:rsidRPr="004B352B">
        <w:rPr>
          <w:rFonts w:ascii="Arial" w:hAnsi="Arial" w:cs="Arial"/>
          <w:sz w:val="22"/>
          <w:szCs w:val="22"/>
        </w:rPr>
        <w:t>ILAE</w:t>
      </w:r>
      <w:r>
        <w:rPr>
          <w:rFonts w:ascii="Arial" w:hAnsi="Arial" w:cs="Arial"/>
          <w:sz w:val="22"/>
          <w:szCs w:val="22"/>
        </w:rPr>
        <w:t xml:space="preserve"> </w:t>
      </w:r>
      <w:r w:rsidRPr="004B352B">
        <w:rPr>
          <w:rFonts w:ascii="Arial" w:hAnsi="Arial" w:cs="Arial"/>
          <w:sz w:val="22"/>
          <w:szCs w:val="22"/>
        </w:rPr>
        <w:t>Working Group on Updating Seizure Classification</w:t>
      </w:r>
      <w:r w:rsidR="00746073">
        <w:rPr>
          <w:rFonts w:ascii="Arial" w:hAnsi="Arial" w:cs="Arial"/>
          <w:sz w:val="22"/>
          <w:szCs w:val="22"/>
        </w:rPr>
        <w:tab/>
      </w:r>
      <w:r w:rsidR="00746073">
        <w:rPr>
          <w:rFonts w:ascii="Arial" w:hAnsi="Arial" w:cs="Arial"/>
          <w:sz w:val="22"/>
          <w:szCs w:val="22"/>
        </w:rPr>
        <w:tab/>
      </w:r>
      <w:r w:rsidR="00746073">
        <w:rPr>
          <w:rFonts w:ascii="Arial" w:hAnsi="Arial" w:cs="Arial"/>
          <w:sz w:val="22"/>
          <w:szCs w:val="22"/>
        </w:rPr>
        <w:tab/>
      </w:r>
      <w:r w:rsidR="00746073">
        <w:rPr>
          <w:rFonts w:ascii="Arial" w:hAnsi="Arial" w:cs="Arial"/>
          <w:sz w:val="22"/>
          <w:szCs w:val="22"/>
        </w:rPr>
        <w:tab/>
      </w:r>
      <w:r w:rsidR="00746073">
        <w:rPr>
          <w:rFonts w:ascii="Arial" w:hAnsi="Arial" w:cs="Arial"/>
          <w:sz w:val="22"/>
          <w:szCs w:val="22"/>
        </w:rPr>
        <w:tab/>
      </w:r>
    </w:p>
    <w:p w14:paraId="2EF18CB6" w14:textId="77777777" w:rsidR="009810FA" w:rsidRDefault="009810FA" w:rsidP="00817A00">
      <w:pPr>
        <w:tabs>
          <w:tab w:val="left" w:pos="1080"/>
        </w:tabs>
        <w:rPr>
          <w:rFonts w:ascii="Arial" w:hAnsi="Arial" w:cs="Arial"/>
          <w:sz w:val="22"/>
        </w:rPr>
      </w:pPr>
    </w:p>
    <w:p w14:paraId="03AFEAE0" w14:textId="77777777" w:rsidR="00817A00" w:rsidRPr="00817A00" w:rsidRDefault="00817A00" w:rsidP="00817A00">
      <w:pPr>
        <w:tabs>
          <w:tab w:val="left" w:pos="1080"/>
        </w:tabs>
        <w:rPr>
          <w:rFonts w:ascii="Arial" w:hAnsi="Arial" w:cs="Arial"/>
          <w:sz w:val="22"/>
        </w:rPr>
      </w:pPr>
    </w:p>
    <w:p w14:paraId="0ED2552A" w14:textId="77777777" w:rsidR="005A29CB" w:rsidRDefault="005A29CB">
      <w:pPr>
        <w:tabs>
          <w:tab w:val="left" w:pos="360"/>
          <w:tab w:val="left" w:pos="2600"/>
          <w:tab w:val="left" w:pos="9360"/>
        </w:tabs>
        <w:outlineLvl w:val="0"/>
        <w:rPr>
          <w:rFonts w:ascii="Arial" w:hAnsi="Arial" w:cs="Arial"/>
          <w:b/>
          <w:szCs w:val="24"/>
        </w:rPr>
      </w:pPr>
      <w:r>
        <w:rPr>
          <w:rFonts w:ascii="Arial" w:hAnsi="Arial" w:cs="Arial"/>
          <w:b/>
          <w:szCs w:val="24"/>
        </w:rPr>
        <w:t>MEMBERSHIP IN PROFESSIONAL SOCIETIES:</w:t>
      </w:r>
    </w:p>
    <w:p w14:paraId="3619F22B" w14:textId="77777777" w:rsidR="005A29CB" w:rsidRDefault="005A29CB">
      <w:pPr>
        <w:tabs>
          <w:tab w:val="left" w:pos="360"/>
          <w:tab w:val="left" w:pos="2600"/>
          <w:tab w:val="left" w:pos="9360"/>
        </w:tabs>
        <w:outlineLvl w:val="0"/>
        <w:rPr>
          <w:rFonts w:ascii="Arial" w:hAnsi="Arial" w:cs="Arial"/>
          <w:sz w:val="22"/>
        </w:rPr>
      </w:pPr>
      <w:r>
        <w:rPr>
          <w:rFonts w:ascii="Arial" w:hAnsi="Arial" w:cs="Arial"/>
          <w:sz w:val="22"/>
        </w:rPr>
        <w:t>Society for Neuroscience</w:t>
      </w:r>
    </w:p>
    <w:p w14:paraId="1C6C2128" w14:textId="77777777" w:rsidR="005A29CB" w:rsidRDefault="005A29CB">
      <w:pPr>
        <w:tabs>
          <w:tab w:val="left" w:pos="360"/>
          <w:tab w:val="left" w:pos="2600"/>
          <w:tab w:val="left" w:pos="9360"/>
        </w:tabs>
        <w:rPr>
          <w:rFonts w:ascii="Arial" w:hAnsi="Arial" w:cs="Arial"/>
          <w:sz w:val="22"/>
        </w:rPr>
      </w:pPr>
      <w:smartTag w:uri="urn:schemas-microsoft-com:office:smarttags" w:element="place">
        <w:smartTag w:uri="urn:schemas-microsoft-com:office:smarttags" w:element="PlaceName">
          <w:r>
            <w:rPr>
              <w:rFonts w:ascii="Arial" w:hAnsi="Arial" w:cs="Arial"/>
              <w:sz w:val="22"/>
            </w:rPr>
            <w:t>American</w:t>
          </w:r>
        </w:smartTag>
        <w:r>
          <w:rPr>
            <w:rFonts w:ascii="Arial" w:hAnsi="Arial" w:cs="Arial"/>
            <w:sz w:val="22"/>
          </w:rPr>
          <w:t xml:space="preserve"> </w:t>
        </w:r>
        <w:smartTag w:uri="urn:schemas-microsoft-com:office:smarttags" w:element="PlaceType">
          <w:r>
            <w:rPr>
              <w:rFonts w:ascii="Arial" w:hAnsi="Arial" w:cs="Arial"/>
              <w:sz w:val="22"/>
            </w:rPr>
            <w:t>Academy</w:t>
          </w:r>
        </w:smartTag>
      </w:smartTag>
      <w:r>
        <w:rPr>
          <w:rFonts w:ascii="Arial" w:hAnsi="Arial" w:cs="Arial"/>
          <w:sz w:val="22"/>
        </w:rPr>
        <w:t xml:space="preserve"> of Neurology</w:t>
      </w:r>
    </w:p>
    <w:p w14:paraId="7B40C495" w14:textId="77777777" w:rsidR="005A29CB" w:rsidRDefault="005A29CB">
      <w:pPr>
        <w:tabs>
          <w:tab w:val="left" w:pos="360"/>
          <w:tab w:val="left" w:pos="2600"/>
          <w:tab w:val="left" w:pos="9360"/>
        </w:tabs>
        <w:rPr>
          <w:rFonts w:ascii="Arial" w:hAnsi="Arial" w:cs="Arial"/>
          <w:sz w:val="22"/>
        </w:rPr>
      </w:pPr>
      <w:r>
        <w:rPr>
          <w:rFonts w:ascii="Arial" w:hAnsi="Arial" w:cs="Arial"/>
          <w:sz w:val="22"/>
        </w:rPr>
        <w:t>American Epilepsy Society</w:t>
      </w:r>
    </w:p>
    <w:p w14:paraId="7EC28C26" w14:textId="77777777" w:rsidR="005A29CB" w:rsidRDefault="005A29CB">
      <w:pPr>
        <w:tabs>
          <w:tab w:val="left" w:pos="360"/>
          <w:tab w:val="left" w:pos="2600"/>
          <w:tab w:val="left" w:pos="9360"/>
        </w:tabs>
        <w:rPr>
          <w:rFonts w:ascii="Arial" w:hAnsi="Arial" w:cs="Arial"/>
          <w:sz w:val="22"/>
        </w:rPr>
      </w:pPr>
      <w:r>
        <w:rPr>
          <w:rFonts w:ascii="Arial" w:hAnsi="Arial" w:cs="Arial"/>
          <w:sz w:val="22"/>
        </w:rPr>
        <w:t>American Clinical Neurophysiology Society</w:t>
      </w:r>
    </w:p>
    <w:p w14:paraId="0887901C" w14:textId="77777777" w:rsidR="005A29CB" w:rsidRPr="005F7ED5" w:rsidRDefault="005F7ED5">
      <w:pPr>
        <w:tabs>
          <w:tab w:val="left" w:pos="360"/>
          <w:tab w:val="left" w:pos="2600"/>
          <w:tab w:val="left" w:pos="9360"/>
        </w:tabs>
        <w:rPr>
          <w:rFonts w:ascii="Arial" w:hAnsi="Arial" w:cs="Arial"/>
          <w:sz w:val="22"/>
        </w:rPr>
      </w:pPr>
      <w:r>
        <w:rPr>
          <w:rFonts w:ascii="Arial" w:hAnsi="Arial" w:cs="Arial"/>
          <w:sz w:val="22"/>
        </w:rPr>
        <w:t>American Neurological Association, elected 2009</w:t>
      </w:r>
    </w:p>
    <w:p w14:paraId="53B030DA" w14:textId="77777777" w:rsidR="00F20089" w:rsidRDefault="00F20089" w:rsidP="00F20089">
      <w:pPr>
        <w:tabs>
          <w:tab w:val="left" w:pos="360"/>
        </w:tabs>
        <w:rPr>
          <w:rFonts w:ascii="Arial" w:hAnsi="Arial" w:cs="Arial"/>
          <w:b/>
          <w:caps/>
          <w:sz w:val="22"/>
          <w:szCs w:val="22"/>
        </w:rPr>
      </w:pPr>
    </w:p>
    <w:p w14:paraId="294EFB41" w14:textId="77777777" w:rsidR="00F20089" w:rsidRPr="00F20089" w:rsidRDefault="00F20089" w:rsidP="00F20089">
      <w:pPr>
        <w:tabs>
          <w:tab w:val="left" w:pos="360"/>
        </w:tabs>
        <w:rPr>
          <w:rFonts w:ascii="Arial" w:hAnsi="Arial" w:cs="Arial"/>
          <w:b/>
          <w:caps/>
          <w:szCs w:val="24"/>
        </w:rPr>
      </w:pPr>
      <w:r w:rsidRPr="00F20089">
        <w:rPr>
          <w:rFonts w:ascii="Arial" w:hAnsi="Arial" w:cs="Arial"/>
          <w:b/>
          <w:caps/>
          <w:szCs w:val="24"/>
        </w:rPr>
        <w:t xml:space="preserve">Editorial Boards </w:t>
      </w:r>
      <w:smartTag w:uri="urn:schemas-microsoft-com:office:smarttags" w:element="stockticker">
        <w:r w:rsidRPr="00F20089">
          <w:rPr>
            <w:rFonts w:ascii="Arial" w:hAnsi="Arial" w:cs="Arial"/>
            <w:b/>
            <w:caps/>
            <w:szCs w:val="24"/>
          </w:rPr>
          <w:t>and</w:t>
        </w:r>
      </w:smartTag>
      <w:r w:rsidR="00817A00">
        <w:rPr>
          <w:rFonts w:ascii="Arial" w:hAnsi="Arial" w:cs="Arial"/>
          <w:b/>
          <w:caps/>
          <w:szCs w:val="24"/>
        </w:rPr>
        <w:t xml:space="preserve"> Review</w:t>
      </w:r>
      <w:r w:rsidRPr="00F20089">
        <w:rPr>
          <w:rFonts w:ascii="Arial" w:hAnsi="Arial" w:cs="Arial"/>
          <w:b/>
          <w:caps/>
          <w:szCs w:val="24"/>
        </w:rPr>
        <w:t xml:space="preserve"> committees</w:t>
      </w:r>
    </w:p>
    <w:p w14:paraId="5609C135" w14:textId="77777777" w:rsidR="00F20089" w:rsidRDefault="00F20089" w:rsidP="00F20089">
      <w:pPr>
        <w:tabs>
          <w:tab w:val="left" w:pos="360"/>
        </w:tabs>
        <w:rPr>
          <w:rFonts w:ascii="Arial" w:hAnsi="Arial" w:cs="Arial"/>
          <w:sz w:val="22"/>
          <w:szCs w:val="22"/>
        </w:rPr>
      </w:pPr>
      <w:r w:rsidRPr="00817A00">
        <w:rPr>
          <w:rFonts w:ascii="Arial" w:hAnsi="Arial" w:cs="Arial"/>
          <w:b/>
          <w:i/>
          <w:sz w:val="22"/>
          <w:szCs w:val="22"/>
        </w:rPr>
        <w:t>Associate editor</w:t>
      </w:r>
      <w:r w:rsidRPr="00817A00">
        <w:rPr>
          <w:rFonts w:ascii="Arial" w:hAnsi="Arial" w:cs="Arial"/>
          <w:b/>
          <w:sz w:val="22"/>
          <w:szCs w:val="22"/>
        </w:rPr>
        <w:t>:</w:t>
      </w:r>
      <w:r>
        <w:rPr>
          <w:rFonts w:ascii="Arial" w:hAnsi="Arial" w:cs="Arial"/>
          <w:sz w:val="22"/>
          <w:szCs w:val="22"/>
        </w:rPr>
        <w:tab/>
      </w:r>
      <w:r w:rsidRPr="00957023">
        <w:rPr>
          <w:rFonts w:ascii="Arial" w:hAnsi="Arial" w:cs="Arial"/>
          <w:i/>
          <w:sz w:val="22"/>
          <w:szCs w:val="22"/>
        </w:rPr>
        <w:t>Neuroscience Letters</w:t>
      </w:r>
      <w:r>
        <w:rPr>
          <w:rFonts w:ascii="Arial" w:hAnsi="Arial" w:cs="Arial"/>
          <w:sz w:val="22"/>
          <w:szCs w:val="22"/>
        </w:rPr>
        <w:tab/>
      </w:r>
      <w:r>
        <w:rPr>
          <w:rFonts w:ascii="Arial" w:hAnsi="Arial" w:cs="Arial"/>
          <w:sz w:val="22"/>
          <w:szCs w:val="22"/>
        </w:rPr>
        <w:tab/>
      </w:r>
      <w:r>
        <w:rPr>
          <w:rFonts w:ascii="Arial" w:hAnsi="Arial" w:cs="Arial"/>
          <w:sz w:val="22"/>
          <w:szCs w:val="22"/>
        </w:rPr>
        <w:tab/>
      </w:r>
      <w:r w:rsidR="00817A00">
        <w:rPr>
          <w:rFonts w:ascii="Arial" w:hAnsi="Arial" w:cs="Arial"/>
          <w:sz w:val="22"/>
          <w:szCs w:val="22"/>
        </w:rPr>
        <w:tab/>
      </w:r>
      <w:r w:rsidR="00E74D6D">
        <w:rPr>
          <w:rFonts w:ascii="Arial" w:hAnsi="Arial" w:cs="Arial"/>
          <w:sz w:val="22"/>
          <w:szCs w:val="22"/>
        </w:rPr>
        <w:tab/>
      </w:r>
      <w:r>
        <w:rPr>
          <w:rFonts w:ascii="Arial" w:hAnsi="Arial" w:cs="Arial"/>
          <w:sz w:val="22"/>
          <w:szCs w:val="22"/>
        </w:rPr>
        <w:t xml:space="preserve">1/1/2004 – </w:t>
      </w:r>
      <w:r w:rsidR="00FA57E4">
        <w:rPr>
          <w:rFonts w:ascii="Arial" w:hAnsi="Arial" w:cs="Arial"/>
          <w:sz w:val="22"/>
          <w:szCs w:val="22"/>
        </w:rPr>
        <w:t>1/1</w:t>
      </w:r>
      <w:r w:rsidR="00ED1435">
        <w:rPr>
          <w:rFonts w:ascii="Arial" w:hAnsi="Arial" w:cs="Arial"/>
          <w:sz w:val="22"/>
          <w:szCs w:val="22"/>
        </w:rPr>
        <w:t>6</w:t>
      </w:r>
      <w:r w:rsidR="00FA57E4">
        <w:rPr>
          <w:rFonts w:ascii="Arial" w:hAnsi="Arial" w:cs="Arial"/>
          <w:sz w:val="22"/>
          <w:szCs w:val="22"/>
        </w:rPr>
        <w:t>/2009</w:t>
      </w:r>
    </w:p>
    <w:p w14:paraId="4F45EADD" w14:textId="77777777" w:rsidR="00F20089" w:rsidRDefault="00F20089" w:rsidP="00F20089">
      <w:pPr>
        <w:tabs>
          <w:tab w:val="left" w:pos="360"/>
        </w:tabs>
        <w:rPr>
          <w:rFonts w:ascii="Arial" w:hAnsi="Arial" w:cs="Arial"/>
          <w:sz w:val="22"/>
          <w:szCs w:val="22"/>
        </w:rPr>
      </w:pPr>
    </w:p>
    <w:p w14:paraId="48500D9B" w14:textId="77777777" w:rsidR="00F20089" w:rsidRPr="00817A00" w:rsidRDefault="00817A00" w:rsidP="00F20089">
      <w:pPr>
        <w:tabs>
          <w:tab w:val="left" w:pos="360"/>
        </w:tabs>
        <w:rPr>
          <w:rFonts w:ascii="Arial" w:hAnsi="Arial" w:cs="Arial"/>
          <w:b/>
          <w:i/>
          <w:sz w:val="22"/>
        </w:rPr>
      </w:pPr>
      <w:r>
        <w:rPr>
          <w:rFonts w:ascii="Arial" w:hAnsi="Arial" w:cs="Arial"/>
          <w:b/>
          <w:i/>
          <w:sz w:val="22"/>
        </w:rPr>
        <w:t xml:space="preserve">Standing </w:t>
      </w:r>
      <w:r w:rsidR="00F20089" w:rsidRPr="00817A00">
        <w:rPr>
          <w:rFonts w:ascii="Arial" w:hAnsi="Arial" w:cs="Arial"/>
          <w:b/>
          <w:i/>
          <w:sz w:val="22"/>
        </w:rPr>
        <w:t>review committees:</w:t>
      </w:r>
    </w:p>
    <w:p w14:paraId="4226CDAC" w14:textId="77777777" w:rsidR="00F20089" w:rsidRPr="00957023" w:rsidRDefault="00F20089" w:rsidP="00F20089">
      <w:pPr>
        <w:tabs>
          <w:tab w:val="left" w:pos="360"/>
        </w:tabs>
        <w:rPr>
          <w:rFonts w:ascii="Arial" w:hAnsi="Arial" w:cs="Arial"/>
          <w:sz w:val="22"/>
          <w:szCs w:val="22"/>
        </w:rPr>
      </w:pPr>
      <w:r>
        <w:rPr>
          <w:rFonts w:ascii="Arial" w:hAnsi="Arial" w:cs="Arial"/>
          <w:sz w:val="22"/>
          <w:szCs w:val="22"/>
        </w:rPr>
        <w:t xml:space="preserve">Yale Bioimaging </w:t>
      </w:r>
      <w:r w:rsidRPr="00A376BF">
        <w:rPr>
          <w:rFonts w:ascii="Arial" w:hAnsi="Arial" w:cs="Arial"/>
          <w:sz w:val="22"/>
          <w:szCs w:val="22"/>
        </w:rPr>
        <w:t>Scholar Awards Committee</w:t>
      </w:r>
      <w:r>
        <w:rPr>
          <w:rFonts w:ascii="Arial" w:hAnsi="Arial" w:cs="Arial"/>
          <w:sz w:val="22"/>
          <w:szCs w:val="22"/>
        </w:rPr>
        <w:tab/>
      </w:r>
      <w:r>
        <w:rPr>
          <w:rFonts w:ascii="Arial" w:hAnsi="Arial" w:cs="Arial"/>
          <w:sz w:val="22"/>
          <w:szCs w:val="22"/>
        </w:rPr>
        <w:tab/>
      </w:r>
      <w:r w:rsidR="00817A00">
        <w:rPr>
          <w:rFonts w:ascii="Arial" w:hAnsi="Arial" w:cs="Arial"/>
          <w:sz w:val="22"/>
          <w:szCs w:val="22"/>
        </w:rPr>
        <w:tab/>
      </w:r>
      <w:r w:rsidR="00996BA5">
        <w:rPr>
          <w:rFonts w:ascii="Arial" w:hAnsi="Arial" w:cs="Arial"/>
          <w:sz w:val="22"/>
          <w:szCs w:val="22"/>
        </w:rPr>
        <w:tab/>
      </w:r>
      <w:r w:rsidR="00A317A0">
        <w:rPr>
          <w:rFonts w:ascii="Arial" w:hAnsi="Arial" w:cs="Arial"/>
          <w:sz w:val="22"/>
          <w:szCs w:val="22"/>
        </w:rPr>
        <w:tab/>
      </w:r>
      <w:r>
        <w:rPr>
          <w:rFonts w:ascii="Arial" w:hAnsi="Arial" w:cs="Arial"/>
          <w:sz w:val="22"/>
          <w:szCs w:val="22"/>
        </w:rPr>
        <w:t>10/2005 –</w:t>
      </w:r>
      <w:r w:rsidR="00037DB6">
        <w:rPr>
          <w:rFonts w:ascii="Arial" w:hAnsi="Arial" w:cs="Arial"/>
          <w:sz w:val="22"/>
          <w:szCs w:val="22"/>
        </w:rPr>
        <w:t xml:space="preserve"> 10/2011</w:t>
      </w:r>
    </w:p>
    <w:p w14:paraId="65AD1B92" w14:textId="77777777" w:rsidR="00817A00" w:rsidRDefault="00817A00" w:rsidP="00F20089">
      <w:pPr>
        <w:tabs>
          <w:tab w:val="left" w:pos="360"/>
        </w:tabs>
        <w:rPr>
          <w:rFonts w:ascii="Arial" w:hAnsi="Arial" w:cs="Arial"/>
          <w:sz w:val="22"/>
          <w:szCs w:val="22"/>
        </w:rPr>
      </w:pPr>
      <w:r>
        <w:rPr>
          <w:rFonts w:ascii="Arial" w:hAnsi="Arial" w:cs="Arial"/>
          <w:sz w:val="22"/>
          <w:szCs w:val="22"/>
        </w:rPr>
        <w:t>American Epilepsy Society Scientific Programming Committee</w:t>
      </w:r>
      <w:r>
        <w:rPr>
          <w:rFonts w:ascii="Arial" w:hAnsi="Arial" w:cs="Arial"/>
          <w:sz w:val="22"/>
          <w:szCs w:val="22"/>
        </w:rPr>
        <w:tab/>
      </w:r>
      <w:r w:rsidR="004A781E">
        <w:rPr>
          <w:rFonts w:ascii="Arial" w:hAnsi="Arial" w:cs="Arial"/>
          <w:sz w:val="22"/>
          <w:szCs w:val="22"/>
        </w:rPr>
        <w:tab/>
      </w:r>
      <w:r>
        <w:rPr>
          <w:rFonts w:ascii="Arial" w:hAnsi="Arial" w:cs="Arial"/>
          <w:sz w:val="22"/>
          <w:szCs w:val="22"/>
        </w:rPr>
        <w:t xml:space="preserve">12/2007 – </w:t>
      </w:r>
      <w:r w:rsidR="004A781E">
        <w:rPr>
          <w:rFonts w:ascii="Arial" w:hAnsi="Arial" w:cs="Arial"/>
          <w:sz w:val="22"/>
          <w:szCs w:val="22"/>
        </w:rPr>
        <w:t>12/2009</w:t>
      </w:r>
    </w:p>
    <w:p w14:paraId="3D0792F2" w14:textId="77777777" w:rsidR="00731210" w:rsidRDefault="00731210" w:rsidP="00F20089">
      <w:pPr>
        <w:tabs>
          <w:tab w:val="left" w:pos="360"/>
        </w:tabs>
        <w:rPr>
          <w:rFonts w:ascii="Arial" w:hAnsi="Arial" w:cs="Arial"/>
          <w:sz w:val="22"/>
          <w:szCs w:val="22"/>
        </w:rPr>
      </w:pPr>
      <w:r>
        <w:rPr>
          <w:rFonts w:ascii="Arial" w:hAnsi="Arial" w:cs="Arial"/>
          <w:sz w:val="22"/>
          <w:szCs w:val="22"/>
        </w:rPr>
        <w:t xml:space="preserve">American Epilepsy Society </w:t>
      </w:r>
      <w:r w:rsidRPr="00731210">
        <w:rPr>
          <w:rFonts w:ascii="Arial" w:hAnsi="Arial" w:cs="Arial"/>
          <w:sz w:val="22"/>
          <w:szCs w:val="22"/>
        </w:rPr>
        <w:t>Investigato</w:t>
      </w:r>
      <w:r w:rsidR="004A781E">
        <w:rPr>
          <w:rFonts w:ascii="Arial" w:hAnsi="Arial" w:cs="Arial"/>
          <w:sz w:val="22"/>
          <w:szCs w:val="22"/>
        </w:rPr>
        <w:t>r</w:t>
      </w:r>
      <w:r>
        <w:rPr>
          <w:rFonts w:ascii="Arial" w:hAnsi="Arial" w:cs="Arial"/>
          <w:sz w:val="22"/>
          <w:szCs w:val="22"/>
        </w:rPr>
        <w:t xml:space="preserve"> Workshop Committee</w:t>
      </w:r>
      <w:r>
        <w:rPr>
          <w:rFonts w:ascii="Arial" w:hAnsi="Arial" w:cs="Arial"/>
          <w:sz w:val="22"/>
          <w:szCs w:val="22"/>
        </w:rPr>
        <w:tab/>
      </w:r>
      <w:r w:rsidR="004A781E">
        <w:rPr>
          <w:rFonts w:ascii="Arial" w:hAnsi="Arial" w:cs="Arial"/>
          <w:sz w:val="22"/>
          <w:szCs w:val="22"/>
        </w:rPr>
        <w:tab/>
      </w:r>
      <w:r>
        <w:rPr>
          <w:rFonts w:ascii="Arial" w:hAnsi="Arial" w:cs="Arial"/>
          <w:sz w:val="22"/>
          <w:szCs w:val="22"/>
        </w:rPr>
        <w:t>12/2009 –</w:t>
      </w:r>
      <w:r w:rsidR="00A83D33">
        <w:rPr>
          <w:rFonts w:ascii="Arial" w:hAnsi="Arial" w:cs="Arial"/>
          <w:sz w:val="22"/>
          <w:szCs w:val="22"/>
        </w:rPr>
        <w:t xml:space="preserve"> 12/2010</w:t>
      </w:r>
    </w:p>
    <w:p w14:paraId="669D1EC2" w14:textId="77777777" w:rsidR="006B6DDE" w:rsidRDefault="006B6DDE" w:rsidP="006B6DDE">
      <w:pPr>
        <w:tabs>
          <w:tab w:val="left" w:pos="360"/>
        </w:tabs>
        <w:rPr>
          <w:rFonts w:ascii="Arial" w:hAnsi="Arial" w:cs="Arial"/>
          <w:sz w:val="22"/>
          <w:szCs w:val="22"/>
        </w:rPr>
      </w:pPr>
      <w:r>
        <w:rPr>
          <w:rFonts w:ascii="Arial" w:hAnsi="Arial" w:cs="Arial"/>
          <w:sz w:val="22"/>
          <w:szCs w:val="22"/>
        </w:rPr>
        <w:t>Yale Neurology Department Appointment &amp; Promotion Committee</w:t>
      </w:r>
      <w:r>
        <w:rPr>
          <w:rFonts w:ascii="Arial" w:hAnsi="Arial" w:cs="Arial"/>
          <w:sz w:val="22"/>
          <w:szCs w:val="22"/>
        </w:rPr>
        <w:tab/>
      </w:r>
      <w:r w:rsidR="004A781E">
        <w:rPr>
          <w:rFonts w:ascii="Arial" w:hAnsi="Arial" w:cs="Arial"/>
          <w:sz w:val="22"/>
          <w:szCs w:val="22"/>
        </w:rPr>
        <w:tab/>
      </w:r>
      <w:r>
        <w:rPr>
          <w:rFonts w:ascii="Arial" w:hAnsi="Arial" w:cs="Arial"/>
          <w:sz w:val="22"/>
          <w:szCs w:val="22"/>
        </w:rPr>
        <w:t>7/2010 –</w:t>
      </w:r>
    </w:p>
    <w:p w14:paraId="34B1F84E" w14:textId="77777777" w:rsidR="00996BA5" w:rsidRDefault="00996BA5" w:rsidP="006B6DDE">
      <w:pPr>
        <w:tabs>
          <w:tab w:val="left" w:pos="360"/>
        </w:tabs>
        <w:rPr>
          <w:rFonts w:ascii="Arial" w:hAnsi="Arial" w:cs="Arial"/>
          <w:sz w:val="22"/>
          <w:szCs w:val="22"/>
        </w:rPr>
      </w:pPr>
      <w:r>
        <w:rPr>
          <w:rFonts w:ascii="Arial" w:hAnsi="Arial" w:cs="Arial"/>
          <w:sz w:val="22"/>
          <w:szCs w:val="22"/>
        </w:rPr>
        <w:t>Co-Chair, AES Clinical Investigator Workshop Committee</w:t>
      </w:r>
      <w:r>
        <w:rPr>
          <w:rFonts w:ascii="Arial" w:hAnsi="Arial" w:cs="Arial"/>
          <w:sz w:val="22"/>
          <w:szCs w:val="22"/>
        </w:rPr>
        <w:tab/>
      </w:r>
      <w:r>
        <w:rPr>
          <w:rFonts w:ascii="Arial" w:hAnsi="Arial" w:cs="Arial"/>
          <w:sz w:val="22"/>
          <w:szCs w:val="22"/>
        </w:rPr>
        <w:tab/>
      </w:r>
      <w:r>
        <w:rPr>
          <w:rFonts w:ascii="Arial" w:hAnsi="Arial" w:cs="Arial"/>
          <w:sz w:val="22"/>
          <w:szCs w:val="22"/>
        </w:rPr>
        <w:tab/>
        <w:t>12/201</w:t>
      </w:r>
      <w:r w:rsidR="00E74D6D">
        <w:rPr>
          <w:rFonts w:ascii="Arial" w:hAnsi="Arial" w:cs="Arial"/>
          <w:sz w:val="22"/>
          <w:szCs w:val="22"/>
        </w:rPr>
        <w:t>0</w:t>
      </w:r>
      <w:r>
        <w:rPr>
          <w:rFonts w:ascii="Arial" w:hAnsi="Arial" w:cs="Arial"/>
          <w:sz w:val="22"/>
          <w:szCs w:val="22"/>
        </w:rPr>
        <w:t xml:space="preserve"> – 12/2</w:t>
      </w:r>
      <w:r w:rsidR="00E74D6D">
        <w:rPr>
          <w:rFonts w:ascii="Arial" w:hAnsi="Arial" w:cs="Arial"/>
          <w:sz w:val="22"/>
          <w:szCs w:val="22"/>
        </w:rPr>
        <w:t>011</w:t>
      </w:r>
    </w:p>
    <w:p w14:paraId="2A8F9D88" w14:textId="77777777" w:rsidR="004A781E" w:rsidRDefault="00996BA5" w:rsidP="006B6DDE">
      <w:pPr>
        <w:tabs>
          <w:tab w:val="left" w:pos="360"/>
        </w:tabs>
        <w:rPr>
          <w:rFonts w:ascii="Arial" w:hAnsi="Arial" w:cs="Arial"/>
          <w:sz w:val="22"/>
          <w:szCs w:val="22"/>
        </w:rPr>
      </w:pPr>
      <w:r>
        <w:rPr>
          <w:rFonts w:ascii="Arial" w:hAnsi="Arial" w:cs="Arial"/>
          <w:sz w:val="22"/>
          <w:szCs w:val="22"/>
        </w:rPr>
        <w:t>Chair, AES Clinical Investigator Workshop Committee</w:t>
      </w:r>
      <w:r>
        <w:rPr>
          <w:rFonts w:ascii="Arial" w:hAnsi="Arial" w:cs="Arial"/>
          <w:sz w:val="22"/>
          <w:szCs w:val="22"/>
        </w:rPr>
        <w:tab/>
      </w:r>
      <w:r>
        <w:rPr>
          <w:rFonts w:ascii="Arial" w:hAnsi="Arial" w:cs="Arial"/>
          <w:sz w:val="22"/>
          <w:szCs w:val="22"/>
        </w:rPr>
        <w:tab/>
      </w:r>
      <w:r>
        <w:rPr>
          <w:rFonts w:ascii="Arial" w:hAnsi="Arial" w:cs="Arial"/>
          <w:sz w:val="22"/>
          <w:szCs w:val="22"/>
        </w:rPr>
        <w:tab/>
        <w:t>12/201</w:t>
      </w:r>
      <w:r w:rsidR="00E74D6D">
        <w:rPr>
          <w:rFonts w:ascii="Arial" w:hAnsi="Arial" w:cs="Arial"/>
          <w:sz w:val="22"/>
          <w:szCs w:val="22"/>
        </w:rPr>
        <w:t>1</w:t>
      </w:r>
      <w:r>
        <w:rPr>
          <w:rFonts w:ascii="Arial" w:hAnsi="Arial" w:cs="Arial"/>
          <w:sz w:val="22"/>
          <w:szCs w:val="22"/>
        </w:rPr>
        <w:t xml:space="preserve"> – </w:t>
      </w:r>
      <w:r w:rsidR="00B078B1">
        <w:rPr>
          <w:rFonts w:ascii="Arial" w:hAnsi="Arial" w:cs="Arial"/>
          <w:sz w:val="22"/>
          <w:szCs w:val="22"/>
        </w:rPr>
        <w:t>12/2014</w:t>
      </w:r>
    </w:p>
    <w:p w14:paraId="629B3209" w14:textId="77777777" w:rsidR="00CD350D" w:rsidRDefault="00CD350D" w:rsidP="00CD350D">
      <w:pPr>
        <w:tabs>
          <w:tab w:val="left" w:pos="1080"/>
        </w:tabs>
        <w:rPr>
          <w:rFonts w:ascii="Arial" w:hAnsi="Arial" w:cs="Arial"/>
          <w:sz w:val="22"/>
        </w:rPr>
      </w:pPr>
      <w:r>
        <w:rPr>
          <w:rFonts w:ascii="Arial" w:hAnsi="Arial" w:cs="Arial"/>
          <w:sz w:val="22"/>
        </w:rPr>
        <w:t>Yale Senior Appointments and Promotions Committee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7/2011 –</w:t>
      </w:r>
      <w:r w:rsidR="00B95BE6">
        <w:rPr>
          <w:rFonts w:ascii="Arial" w:hAnsi="Arial" w:cs="Arial"/>
          <w:sz w:val="22"/>
          <w:szCs w:val="22"/>
        </w:rPr>
        <w:t xml:space="preserve"> 6/2016</w:t>
      </w:r>
    </w:p>
    <w:p w14:paraId="76DB75FB" w14:textId="77777777" w:rsidR="00CD350D" w:rsidRDefault="00CD350D" w:rsidP="00CD350D">
      <w:pPr>
        <w:tabs>
          <w:tab w:val="left" w:pos="1080"/>
        </w:tabs>
        <w:rPr>
          <w:rFonts w:ascii="Arial" w:hAnsi="Arial" w:cs="Arial"/>
          <w:sz w:val="22"/>
        </w:rPr>
      </w:pPr>
      <w:r>
        <w:rPr>
          <w:rFonts w:ascii="Arial" w:hAnsi="Arial" w:cs="Arial"/>
          <w:sz w:val="22"/>
        </w:rPr>
        <w:t>Yale Neurology Residency Selection Committee</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szCs w:val="22"/>
        </w:rPr>
        <w:t>7/2011 –</w:t>
      </w:r>
      <w:r w:rsidR="00021BFC">
        <w:rPr>
          <w:rFonts w:ascii="Arial" w:hAnsi="Arial" w:cs="Arial"/>
          <w:sz w:val="22"/>
          <w:szCs w:val="22"/>
        </w:rPr>
        <w:t xml:space="preserve"> 5/2015</w:t>
      </w:r>
    </w:p>
    <w:p w14:paraId="5C4A21E8" w14:textId="77777777" w:rsidR="00996BA5" w:rsidRDefault="00996BA5" w:rsidP="006B6DDE">
      <w:pPr>
        <w:tabs>
          <w:tab w:val="left" w:pos="360"/>
        </w:tabs>
        <w:rPr>
          <w:rFonts w:ascii="Arial" w:hAnsi="Arial" w:cs="Arial"/>
          <w:sz w:val="22"/>
          <w:szCs w:val="22"/>
        </w:rPr>
      </w:pPr>
      <w:r>
        <w:rPr>
          <w:rFonts w:ascii="Arial" w:hAnsi="Arial" w:cs="Arial"/>
          <w:sz w:val="22"/>
          <w:szCs w:val="22"/>
        </w:rPr>
        <w:t>ASSC 17, Scientific Committee</w:t>
      </w:r>
      <w:r w:rsidR="00E74D6D">
        <w:rPr>
          <w:rFonts w:ascii="Arial" w:hAnsi="Arial" w:cs="Arial"/>
          <w:sz w:val="22"/>
          <w:szCs w:val="22"/>
        </w:rPr>
        <w:tab/>
      </w:r>
      <w:r w:rsidR="00E74D6D">
        <w:rPr>
          <w:rFonts w:ascii="Arial" w:hAnsi="Arial" w:cs="Arial"/>
          <w:sz w:val="22"/>
          <w:szCs w:val="22"/>
        </w:rPr>
        <w:tab/>
      </w:r>
      <w:r w:rsidR="00E74D6D">
        <w:rPr>
          <w:rFonts w:ascii="Arial" w:hAnsi="Arial" w:cs="Arial"/>
          <w:sz w:val="22"/>
          <w:szCs w:val="22"/>
        </w:rPr>
        <w:tab/>
      </w:r>
      <w:r w:rsidR="00E74D6D">
        <w:rPr>
          <w:rFonts w:ascii="Arial" w:hAnsi="Arial" w:cs="Arial"/>
          <w:sz w:val="22"/>
          <w:szCs w:val="22"/>
        </w:rPr>
        <w:tab/>
      </w:r>
      <w:r w:rsidR="00E74D6D">
        <w:rPr>
          <w:rFonts w:ascii="Arial" w:hAnsi="Arial" w:cs="Arial"/>
          <w:sz w:val="22"/>
          <w:szCs w:val="22"/>
        </w:rPr>
        <w:tab/>
      </w:r>
      <w:r w:rsidR="00E74D6D">
        <w:rPr>
          <w:rFonts w:ascii="Arial" w:hAnsi="Arial" w:cs="Arial"/>
          <w:sz w:val="22"/>
          <w:szCs w:val="22"/>
        </w:rPr>
        <w:tab/>
        <w:t xml:space="preserve">1/2012 – </w:t>
      </w:r>
      <w:r w:rsidR="00B078B1">
        <w:rPr>
          <w:rFonts w:ascii="Arial" w:hAnsi="Arial" w:cs="Arial"/>
          <w:sz w:val="22"/>
          <w:szCs w:val="22"/>
        </w:rPr>
        <w:t>1/2013</w:t>
      </w:r>
    </w:p>
    <w:p w14:paraId="2303A7B6" w14:textId="77777777" w:rsidR="00037DB6" w:rsidRDefault="00037DB6" w:rsidP="006B6DDE">
      <w:pPr>
        <w:tabs>
          <w:tab w:val="left" w:pos="360"/>
        </w:tabs>
        <w:rPr>
          <w:rFonts w:ascii="Arial" w:hAnsi="Arial" w:cs="Arial"/>
          <w:sz w:val="22"/>
          <w:szCs w:val="22"/>
        </w:rPr>
      </w:pPr>
      <w:r>
        <w:rPr>
          <w:rFonts w:ascii="Arial" w:hAnsi="Arial" w:cs="Arial"/>
          <w:sz w:val="22"/>
          <w:szCs w:val="22"/>
        </w:rPr>
        <w:t>Yale Pediatric Neurology Chief Search Committee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1/2012 –</w:t>
      </w:r>
      <w:r w:rsidR="00021BFC">
        <w:rPr>
          <w:rFonts w:ascii="Arial" w:hAnsi="Arial" w:cs="Arial"/>
          <w:sz w:val="22"/>
          <w:szCs w:val="22"/>
        </w:rPr>
        <w:t xml:space="preserve"> 5/2015</w:t>
      </w:r>
    </w:p>
    <w:p w14:paraId="5E45B035" w14:textId="77777777" w:rsidR="00295A38" w:rsidRDefault="00295A38" w:rsidP="006B6DDE">
      <w:pPr>
        <w:tabs>
          <w:tab w:val="left" w:pos="360"/>
        </w:tabs>
        <w:rPr>
          <w:rFonts w:ascii="Arial" w:hAnsi="Arial" w:cs="Arial"/>
          <w:sz w:val="22"/>
          <w:szCs w:val="22"/>
        </w:rPr>
      </w:pPr>
      <w:r>
        <w:rPr>
          <w:rFonts w:ascii="Arial" w:hAnsi="Arial" w:cs="Arial"/>
          <w:sz w:val="22"/>
          <w:szCs w:val="22"/>
        </w:rPr>
        <w:t>Yale Brain Research Scholar Awards Committee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12/2013 –</w:t>
      </w:r>
      <w:r w:rsidR="00B95BE6">
        <w:rPr>
          <w:rFonts w:ascii="Arial" w:hAnsi="Arial" w:cs="Arial"/>
          <w:sz w:val="22"/>
          <w:szCs w:val="22"/>
        </w:rPr>
        <w:t xml:space="preserve"> 12/2016</w:t>
      </w:r>
    </w:p>
    <w:p w14:paraId="3285B8D9" w14:textId="77777777" w:rsidR="00F20089" w:rsidRDefault="00F20089" w:rsidP="00F20089">
      <w:pPr>
        <w:tabs>
          <w:tab w:val="left" w:pos="360"/>
        </w:tabs>
        <w:rPr>
          <w:rFonts w:ascii="Arial" w:hAnsi="Arial" w:cs="Arial"/>
          <w:i/>
          <w:sz w:val="22"/>
        </w:rPr>
      </w:pPr>
    </w:p>
    <w:p w14:paraId="4F111D45" w14:textId="77777777" w:rsidR="00B91DD3" w:rsidRDefault="00B91DD3" w:rsidP="00F20089">
      <w:pPr>
        <w:tabs>
          <w:tab w:val="left" w:pos="360"/>
        </w:tabs>
        <w:rPr>
          <w:rFonts w:ascii="Arial" w:hAnsi="Arial" w:cs="Arial"/>
          <w:b/>
          <w:i/>
          <w:sz w:val="22"/>
        </w:rPr>
      </w:pPr>
      <w:r>
        <w:rPr>
          <w:rFonts w:ascii="Arial" w:hAnsi="Arial" w:cs="Arial"/>
          <w:b/>
          <w:i/>
          <w:sz w:val="22"/>
        </w:rPr>
        <w:t>NINDS epilepsy benchmark steward:</w:t>
      </w:r>
    </w:p>
    <w:p w14:paraId="5E9CC1FF" w14:textId="77777777" w:rsidR="00B91DD3" w:rsidRDefault="00B91DD3" w:rsidP="00F20089">
      <w:pPr>
        <w:tabs>
          <w:tab w:val="left" w:pos="360"/>
        </w:tabs>
        <w:rPr>
          <w:rFonts w:ascii="Arial" w:hAnsi="Arial" w:cs="Arial"/>
          <w:sz w:val="22"/>
        </w:rPr>
      </w:pPr>
      <w:r>
        <w:rPr>
          <w:rFonts w:ascii="Arial" w:hAnsi="Arial" w:cs="Arial"/>
          <w:sz w:val="22"/>
        </w:rPr>
        <w:t>Prepare biannual reports on research progress in the study of</w:t>
      </w:r>
      <w:r>
        <w:rPr>
          <w:rFonts w:ascii="Arial" w:hAnsi="Arial" w:cs="Arial"/>
          <w:sz w:val="22"/>
        </w:rPr>
        <w:tab/>
      </w:r>
      <w:r w:rsidR="00E74D6D">
        <w:rPr>
          <w:rFonts w:ascii="Arial" w:hAnsi="Arial" w:cs="Arial"/>
          <w:sz w:val="22"/>
        </w:rPr>
        <w:tab/>
      </w:r>
      <w:r>
        <w:rPr>
          <w:rFonts w:ascii="Arial" w:hAnsi="Arial" w:cs="Arial"/>
          <w:sz w:val="22"/>
        </w:rPr>
        <w:t>1</w:t>
      </w:r>
      <w:r w:rsidR="002F31C0">
        <w:rPr>
          <w:rFonts w:ascii="Arial" w:hAnsi="Arial" w:cs="Arial"/>
          <w:sz w:val="22"/>
        </w:rPr>
        <w:t>0/2008</w:t>
      </w:r>
      <w:r>
        <w:rPr>
          <w:rFonts w:ascii="Arial" w:hAnsi="Arial" w:cs="Arial"/>
          <w:sz w:val="22"/>
        </w:rPr>
        <w:t xml:space="preserve"> –  </w:t>
      </w:r>
      <w:r w:rsidR="00B46E4A">
        <w:rPr>
          <w:rFonts w:ascii="Arial" w:hAnsi="Arial" w:cs="Arial"/>
          <w:sz w:val="22"/>
        </w:rPr>
        <w:t>10/2009</w:t>
      </w:r>
    </w:p>
    <w:p w14:paraId="3ECB3CFC" w14:textId="77777777" w:rsidR="00B91DD3" w:rsidRPr="00B91DD3" w:rsidRDefault="00B91DD3" w:rsidP="00F20089">
      <w:pPr>
        <w:tabs>
          <w:tab w:val="left" w:pos="360"/>
        </w:tabs>
        <w:rPr>
          <w:rFonts w:ascii="Arial" w:hAnsi="Arial" w:cs="Arial"/>
          <w:sz w:val="22"/>
        </w:rPr>
      </w:pPr>
      <w:r w:rsidRPr="00B91DD3">
        <w:rPr>
          <w:rFonts w:ascii="Arial" w:hAnsi="Arial" w:cs="Arial"/>
          <w:sz w:val="22"/>
        </w:rPr>
        <w:t xml:space="preserve">affective, attentional and cognitive </w:t>
      </w:r>
      <w:r>
        <w:rPr>
          <w:rFonts w:ascii="Arial" w:hAnsi="Arial" w:cs="Arial"/>
          <w:sz w:val="22"/>
        </w:rPr>
        <w:t>comorbidities in epilepsy</w:t>
      </w:r>
    </w:p>
    <w:p w14:paraId="15EF7839" w14:textId="77777777" w:rsidR="00B91DD3" w:rsidRDefault="00B91DD3" w:rsidP="00F20089">
      <w:pPr>
        <w:tabs>
          <w:tab w:val="left" w:pos="360"/>
        </w:tabs>
        <w:rPr>
          <w:rFonts w:ascii="Arial" w:hAnsi="Arial" w:cs="Arial"/>
          <w:b/>
          <w:i/>
          <w:sz w:val="22"/>
        </w:rPr>
      </w:pPr>
    </w:p>
    <w:p w14:paraId="1EE3F308" w14:textId="77777777" w:rsidR="00F20089" w:rsidRPr="00817A00" w:rsidRDefault="00F20089" w:rsidP="00F20089">
      <w:pPr>
        <w:tabs>
          <w:tab w:val="left" w:pos="360"/>
        </w:tabs>
        <w:rPr>
          <w:rFonts w:ascii="Arial" w:hAnsi="Arial" w:cs="Arial"/>
          <w:b/>
          <w:i/>
          <w:sz w:val="22"/>
        </w:rPr>
      </w:pPr>
      <w:r w:rsidRPr="00817A00">
        <w:rPr>
          <w:rFonts w:ascii="Arial" w:hAnsi="Arial" w:cs="Arial"/>
          <w:b/>
          <w:i/>
          <w:sz w:val="22"/>
        </w:rPr>
        <w:t xml:space="preserve">Ad hoc grant reviews:  </w:t>
      </w:r>
    </w:p>
    <w:p w14:paraId="29EF48F5" w14:textId="77777777" w:rsidR="00F20089" w:rsidRPr="00957023" w:rsidRDefault="00ED4434" w:rsidP="00F20089">
      <w:pPr>
        <w:tabs>
          <w:tab w:val="left" w:pos="360"/>
        </w:tabs>
        <w:rPr>
          <w:rFonts w:ascii="Arial" w:hAnsi="Arial" w:cs="Arial"/>
          <w:i/>
          <w:sz w:val="22"/>
        </w:rPr>
      </w:pPr>
      <w:r>
        <w:rPr>
          <w:rFonts w:ascii="Arial" w:hAnsi="Arial" w:cs="Arial"/>
          <w:i/>
          <w:sz w:val="22"/>
        </w:rPr>
        <w:t xml:space="preserve">NIH General Medical Sciences Special Emphasis Panel, </w:t>
      </w:r>
      <w:r w:rsidR="00F20089">
        <w:rPr>
          <w:rFonts w:ascii="Arial" w:hAnsi="Arial" w:cs="Arial"/>
          <w:i/>
          <w:sz w:val="22"/>
        </w:rPr>
        <w:t xml:space="preserve">NIH </w:t>
      </w:r>
      <w:r w:rsidR="00F20089" w:rsidRPr="00930368">
        <w:rPr>
          <w:rFonts w:ascii="Arial" w:hAnsi="Arial" w:cs="Arial"/>
          <w:i/>
          <w:sz w:val="22"/>
        </w:rPr>
        <w:t>Biomedical Imaging Technology</w:t>
      </w:r>
      <w:r w:rsidR="00F20089">
        <w:rPr>
          <w:rFonts w:ascii="Arial" w:hAnsi="Arial" w:cs="Arial"/>
          <w:i/>
          <w:sz w:val="22"/>
        </w:rPr>
        <w:t xml:space="preserve"> Study Section, </w:t>
      </w:r>
      <w:r w:rsidR="00B75CFF">
        <w:rPr>
          <w:rFonts w:ascii="Arial" w:hAnsi="Arial" w:cs="Arial"/>
          <w:i/>
          <w:sz w:val="22"/>
        </w:rPr>
        <w:t>NIH/</w:t>
      </w:r>
      <w:r w:rsidR="00BE00BF">
        <w:rPr>
          <w:rFonts w:ascii="Arial" w:hAnsi="Arial" w:cs="Arial"/>
          <w:i/>
          <w:sz w:val="22"/>
        </w:rPr>
        <w:t xml:space="preserve">NINDS Board of Scientific Counselors, </w:t>
      </w:r>
      <w:r w:rsidR="00351B3D">
        <w:rPr>
          <w:rFonts w:ascii="Arial" w:hAnsi="Arial" w:cs="Arial"/>
          <w:i/>
          <w:sz w:val="22"/>
        </w:rPr>
        <w:t xml:space="preserve">Canadian Institutes of Health Research (CIHR), </w:t>
      </w:r>
      <w:r w:rsidR="00F20089" w:rsidRPr="00957023">
        <w:rPr>
          <w:rFonts w:ascii="Arial" w:hAnsi="Arial" w:cs="Arial"/>
          <w:i/>
          <w:sz w:val="22"/>
        </w:rPr>
        <w:t>United States-Israel Binational Science Foundation, Thrasher Research Fund</w:t>
      </w:r>
    </w:p>
    <w:p w14:paraId="5BCEAAAE" w14:textId="77777777" w:rsidR="00F20089" w:rsidRDefault="00F20089" w:rsidP="00F20089">
      <w:pPr>
        <w:tabs>
          <w:tab w:val="left" w:pos="360"/>
        </w:tabs>
        <w:rPr>
          <w:rFonts w:ascii="Arial" w:hAnsi="Arial" w:cs="Arial"/>
          <w:sz w:val="22"/>
          <w:szCs w:val="22"/>
        </w:rPr>
      </w:pPr>
    </w:p>
    <w:p w14:paraId="2276C096" w14:textId="77777777" w:rsidR="00F20089" w:rsidRPr="00817A00" w:rsidRDefault="00F20089" w:rsidP="00F20089">
      <w:pPr>
        <w:tabs>
          <w:tab w:val="left" w:pos="360"/>
        </w:tabs>
        <w:rPr>
          <w:rFonts w:ascii="Arial" w:hAnsi="Arial" w:cs="Arial"/>
          <w:b/>
          <w:sz w:val="22"/>
          <w:szCs w:val="22"/>
        </w:rPr>
      </w:pPr>
      <w:r w:rsidRPr="00817A00">
        <w:rPr>
          <w:rFonts w:ascii="Arial" w:hAnsi="Arial" w:cs="Arial"/>
          <w:b/>
          <w:sz w:val="22"/>
          <w:szCs w:val="22"/>
        </w:rPr>
        <w:t>Ad hoc journal reviews:</w:t>
      </w:r>
    </w:p>
    <w:p w14:paraId="40C6F922" w14:textId="77777777" w:rsidR="00F20089" w:rsidRDefault="001D3547" w:rsidP="00F20089">
      <w:pPr>
        <w:tabs>
          <w:tab w:val="left" w:pos="360"/>
        </w:tabs>
        <w:rPr>
          <w:rFonts w:ascii="Arial" w:hAnsi="Arial" w:cs="Arial"/>
          <w:i/>
          <w:sz w:val="22"/>
        </w:rPr>
      </w:pPr>
      <w:r>
        <w:rPr>
          <w:rFonts w:ascii="Arial" w:hAnsi="Arial" w:cs="Arial"/>
          <w:i/>
          <w:sz w:val="22"/>
        </w:rPr>
        <w:t xml:space="preserve">Neuron, </w:t>
      </w:r>
      <w:r w:rsidR="00F20089">
        <w:rPr>
          <w:rFonts w:ascii="Arial" w:hAnsi="Arial" w:cs="Arial"/>
          <w:i/>
          <w:sz w:val="22"/>
        </w:rPr>
        <w:t xml:space="preserve">PNAS, </w:t>
      </w:r>
      <w:r w:rsidR="00F20089" w:rsidRPr="00957023">
        <w:rPr>
          <w:rFonts w:ascii="Arial" w:hAnsi="Arial" w:cs="Arial"/>
          <w:i/>
          <w:sz w:val="22"/>
        </w:rPr>
        <w:t xml:space="preserve">Journal of Neuroscience, Cerebral Cortex, </w:t>
      </w:r>
      <w:r w:rsidR="00F20089">
        <w:rPr>
          <w:rFonts w:ascii="Arial" w:hAnsi="Arial" w:cs="Arial"/>
          <w:i/>
          <w:sz w:val="22"/>
        </w:rPr>
        <w:t xml:space="preserve">Brain, Neuroimage, Annals of Neurology, Neurology, </w:t>
      </w:r>
      <w:r w:rsidR="00830ED5">
        <w:rPr>
          <w:rFonts w:ascii="Arial" w:hAnsi="Arial" w:cs="Arial"/>
          <w:i/>
          <w:sz w:val="22"/>
        </w:rPr>
        <w:t xml:space="preserve">Nature Clinical Practice Neurology, </w:t>
      </w:r>
      <w:r w:rsidR="00F20089">
        <w:rPr>
          <w:rFonts w:ascii="Arial" w:hAnsi="Arial" w:cs="Arial"/>
          <w:i/>
          <w:sz w:val="22"/>
        </w:rPr>
        <w:t xml:space="preserve">Journal of Physiology, </w:t>
      </w:r>
      <w:r w:rsidR="00F20089" w:rsidRPr="00957023">
        <w:rPr>
          <w:rFonts w:ascii="Arial" w:hAnsi="Arial" w:cs="Arial"/>
          <w:i/>
          <w:sz w:val="22"/>
        </w:rPr>
        <w:t xml:space="preserve">Epilepsia, </w:t>
      </w:r>
      <w:r w:rsidR="00F34B05">
        <w:rPr>
          <w:rFonts w:ascii="Arial" w:hAnsi="Arial" w:cs="Arial"/>
          <w:i/>
          <w:sz w:val="22"/>
        </w:rPr>
        <w:t xml:space="preserve">PLOS One, </w:t>
      </w:r>
      <w:r w:rsidR="00792514">
        <w:rPr>
          <w:rFonts w:ascii="Arial" w:hAnsi="Arial" w:cs="Arial"/>
          <w:i/>
          <w:sz w:val="22"/>
        </w:rPr>
        <w:t xml:space="preserve">Neuroimage Clinical, </w:t>
      </w:r>
      <w:r w:rsidR="004F743B">
        <w:rPr>
          <w:rFonts w:ascii="Arial" w:hAnsi="Arial" w:cs="Arial"/>
          <w:i/>
          <w:sz w:val="22"/>
        </w:rPr>
        <w:t xml:space="preserve">Annals of Clinical and Translational Neurology, </w:t>
      </w:r>
      <w:r w:rsidR="004B6890">
        <w:rPr>
          <w:rFonts w:ascii="Arial" w:hAnsi="Arial" w:cs="Arial"/>
          <w:i/>
          <w:sz w:val="22"/>
        </w:rPr>
        <w:t xml:space="preserve">American Journal of Neuroradiology, </w:t>
      </w:r>
      <w:r w:rsidR="00F20089">
        <w:rPr>
          <w:rFonts w:ascii="Arial" w:hAnsi="Arial" w:cs="Arial"/>
          <w:i/>
          <w:sz w:val="22"/>
        </w:rPr>
        <w:t xml:space="preserve">British Journal of Pharmacology, </w:t>
      </w:r>
      <w:r w:rsidR="00A559E1">
        <w:rPr>
          <w:rFonts w:ascii="Arial" w:hAnsi="Arial" w:cs="Arial"/>
          <w:i/>
          <w:sz w:val="22"/>
        </w:rPr>
        <w:t xml:space="preserve">Human Brain Mapping, </w:t>
      </w:r>
      <w:r w:rsidR="00F20089">
        <w:rPr>
          <w:rFonts w:ascii="Arial" w:hAnsi="Arial" w:cs="Arial"/>
          <w:i/>
          <w:sz w:val="22"/>
        </w:rPr>
        <w:t xml:space="preserve">Neuroscience Letters, </w:t>
      </w:r>
      <w:r w:rsidR="00F20089" w:rsidRPr="00957023">
        <w:rPr>
          <w:rFonts w:ascii="Arial" w:hAnsi="Arial" w:cs="Arial"/>
          <w:i/>
          <w:sz w:val="22"/>
        </w:rPr>
        <w:t>Journal of Neuroscience Methods, Epilepsy Research, Experimental Neurology,</w:t>
      </w:r>
      <w:r w:rsidR="00F20089">
        <w:rPr>
          <w:rFonts w:ascii="Arial" w:hAnsi="Arial" w:cs="Arial"/>
          <w:i/>
          <w:sz w:val="22"/>
        </w:rPr>
        <w:t xml:space="preserve"> Brain Research,</w:t>
      </w:r>
      <w:r w:rsidR="00F20089" w:rsidRPr="00957023">
        <w:rPr>
          <w:rFonts w:ascii="Arial" w:hAnsi="Arial" w:cs="Arial"/>
          <w:i/>
          <w:sz w:val="22"/>
        </w:rPr>
        <w:t xml:space="preserve"> </w:t>
      </w:r>
      <w:r w:rsidR="00F20089">
        <w:rPr>
          <w:rFonts w:ascii="Arial" w:hAnsi="Arial" w:cs="Arial"/>
          <w:i/>
          <w:sz w:val="22"/>
        </w:rPr>
        <w:t xml:space="preserve">Physiology and Behavior, American Journal of Psychiatry, </w:t>
      </w:r>
      <w:r w:rsidR="00034740">
        <w:rPr>
          <w:rFonts w:ascii="Arial" w:hAnsi="Arial" w:cs="Arial"/>
          <w:i/>
          <w:sz w:val="22"/>
        </w:rPr>
        <w:t xml:space="preserve">American Journal of Neuroradiology, </w:t>
      </w:r>
      <w:r w:rsidR="00F20089">
        <w:rPr>
          <w:rFonts w:ascii="Arial" w:hAnsi="Arial" w:cs="Arial"/>
          <w:i/>
          <w:sz w:val="22"/>
        </w:rPr>
        <w:t xml:space="preserve">Archives of General Psychiatry, </w:t>
      </w:r>
      <w:proofErr w:type="spellStart"/>
      <w:r w:rsidR="002B254A">
        <w:rPr>
          <w:rFonts w:ascii="Arial" w:hAnsi="Arial" w:cs="Arial"/>
          <w:i/>
          <w:sz w:val="22"/>
        </w:rPr>
        <w:t>NeuroReport</w:t>
      </w:r>
      <w:proofErr w:type="spellEnd"/>
      <w:r w:rsidR="00F20089" w:rsidRPr="00957023">
        <w:rPr>
          <w:rFonts w:ascii="Arial" w:hAnsi="Arial" w:cs="Arial"/>
          <w:i/>
          <w:sz w:val="22"/>
        </w:rPr>
        <w:t xml:space="preserve"> </w:t>
      </w:r>
    </w:p>
    <w:p w14:paraId="2C50617F" w14:textId="77777777" w:rsidR="00DA49F4" w:rsidRDefault="00DA49F4">
      <w:pPr>
        <w:tabs>
          <w:tab w:val="left" w:pos="360"/>
          <w:tab w:val="left" w:pos="2600"/>
          <w:tab w:val="left" w:pos="9360"/>
        </w:tabs>
        <w:outlineLvl w:val="0"/>
        <w:rPr>
          <w:rFonts w:ascii="Arial" w:hAnsi="Arial" w:cs="Arial"/>
          <w:b/>
          <w:szCs w:val="24"/>
        </w:rPr>
      </w:pPr>
    </w:p>
    <w:p w14:paraId="22B91E4E" w14:textId="77777777" w:rsidR="00F11F99" w:rsidRDefault="00F11F99">
      <w:pPr>
        <w:tabs>
          <w:tab w:val="left" w:pos="360"/>
          <w:tab w:val="left" w:pos="2600"/>
          <w:tab w:val="left" w:pos="9360"/>
        </w:tabs>
        <w:outlineLvl w:val="0"/>
        <w:rPr>
          <w:rFonts w:ascii="Arial" w:hAnsi="Arial" w:cs="Arial"/>
          <w:b/>
          <w:szCs w:val="24"/>
        </w:rPr>
      </w:pPr>
    </w:p>
    <w:p w14:paraId="32CC4FA8" w14:textId="77777777" w:rsidR="00727632" w:rsidRDefault="00727632" w:rsidP="00727632">
      <w:pPr>
        <w:tabs>
          <w:tab w:val="left" w:pos="360"/>
          <w:tab w:val="left" w:pos="2600"/>
          <w:tab w:val="left" w:pos="9360"/>
        </w:tabs>
        <w:outlineLvl w:val="0"/>
        <w:rPr>
          <w:rFonts w:ascii="Arial" w:hAnsi="Arial" w:cs="Arial"/>
          <w:b/>
          <w:szCs w:val="24"/>
        </w:rPr>
      </w:pPr>
      <w:r>
        <w:rPr>
          <w:rFonts w:ascii="Arial" w:hAnsi="Arial" w:cs="Arial"/>
          <w:b/>
          <w:szCs w:val="24"/>
        </w:rPr>
        <w:t>INVITED SYMPOSIA OR GRAND ROUNDS:</w:t>
      </w:r>
    </w:p>
    <w:p w14:paraId="6318B825" w14:textId="77777777" w:rsidR="00727632" w:rsidRDefault="00727632" w:rsidP="00727632">
      <w:pPr>
        <w:tabs>
          <w:tab w:val="left" w:pos="1080"/>
        </w:tabs>
        <w:rPr>
          <w:rFonts w:ascii="Arial" w:hAnsi="Arial" w:cs="Arial"/>
          <w:sz w:val="22"/>
          <w:szCs w:val="36"/>
        </w:rPr>
      </w:pPr>
      <w:r>
        <w:rPr>
          <w:rFonts w:ascii="Arial" w:hAnsi="Arial" w:cs="Arial"/>
          <w:bCs/>
          <w:sz w:val="22"/>
        </w:rPr>
        <w:t>2000</w:t>
      </w:r>
      <w:r>
        <w:rPr>
          <w:rFonts w:ascii="Arial" w:hAnsi="Arial" w:cs="Arial"/>
          <w:sz w:val="22"/>
        </w:rPr>
        <w:tab/>
      </w:r>
      <w:smartTag w:uri="urn:schemas-microsoft-com:office:smarttags" w:element="place">
        <w:smartTag w:uri="urn:schemas-microsoft-com:office:smarttags" w:element="PlaceName">
          <w:r>
            <w:rPr>
              <w:rFonts w:ascii="Arial" w:hAnsi="Arial" w:cs="Arial"/>
              <w:sz w:val="22"/>
            </w:rPr>
            <w:t>Yale</w:t>
          </w:r>
        </w:smartTag>
        <w:r>
          <w:rPr>
            <w:rFonts w:ascii="Arial" w:hAnsi="Arial" w:cs="Arial"/>
            <w:sz w:val="22"/>
          </w:rPr>
          <w:t xml:space="preserve"> </w:t>
        </w:r>
        <w:smartTag w:uri="urn:schemas-microsoft-com:office:smarttags" w:element="PlaceType">
          <w:r>
            <w:rPr>
              <w:rFonts w:ascii="Arial" w:hAnsi="Arial" w:cs="Arial"/>
              <w:sz w:val="22"/>
            </w:rPr>
            <w:t>University</w:t>
          </w:r>
        </w:smartTag>
      </w:smartTag>
      <w:r>
        <w:rPr>
          <w:rFonts w:ascii="Arial" w:hAnsi="Arial" w:cs="Arial"/>
          <w:sz w:val="22"/>
        </w:rPr>
        <w:t xml:space="preserve">, Neurology Grand Rounds.  </w:t>
      </w:r>
      <w:smartTag w:uri="urn:schemas-microsoft-com:office:smarttags" w:element="place">
        <w:smartTag w:uri="urn:schemas-microsoft-com:office:smarttags" w:element="City">
          <w:r>
            <w:rPr>
              <w:rFonts w:ascii="Arial" w:hAnsi="Arial" w:cs="Arial"/>
              <w:sz w:val="22"/>
            </w:rPr>
            <w:t>New Haven</w:t>
          </w:r>
        </w:smartTag>
        <w:r>
          <w:rPr>
            <w:rFonts w:ascii="Arial" w:hAnsi="Arial" w:cs="Arial"/>
            <w:sz w:val="22"/>
          </w:rPr>
          <w:t xml:space="preserve">, </w:t>
        </w:r>
        <w:smartTag w:uri="urn:schemas-microsoft-com:office:smarttags" w:element="State">
          <w:r>
            <w:rPr>
              <w:rFonts w:ascii="Arial" w:hAnsi="Arial" w:cs="Arial"/>
              <w:sz w:val="22"/>
            </w:rPr>
            <w:t>CT.</w:t>
          </w:r>
        </w:smartTag>
      </w:smartTag>
      <w:r>
        <w:rPr>
          <w:rFonts w:ascii="Arial" w:hAnsi="Arial" w:cs="Arial"/>
          <w:sz w:val="22"/>
        </w:rPr>
        <w:t xml:space="preserve">  "</w:t>
      </w:r>
      <w:r>
        <w:rPr>
          <w:rFonts w:ascii="Arial" w:hAnsi="Arial" w:cs="Arial"/>
          <w:sz w:val="22"/>
          <w:szCs w:val="36"/>
        </w:rPr>
        <w:t xml:space="preserve">Consciousness and </w:t>
      </w:r>
    </w:p>
    <w:p w14:paraId="465D54A8" w14:textId="77777777" w:rsidR="00727632" w:rsidRDefault="00727632" w:rsidP="00727632">
      <w:pPr>
        <w:tabs>
          <w:tab w:val="left" w:pos="1080"/>
        </w:tabs>
        <w:rPr>
          <w:rFonts w:ascii="Arial" w:hAnsi="Arial" w:cs="Arial"/>
          <w:sz w:val="22"/>
          <w:szCs w:val="36"/>
        </w:rPr>
      </w:pPr>
      <w:r>
        <w:rPr>
          <w:rFonts w:ascii="Arial" w:hAnsi="Arial" w:cs="Arial"/>
          <w:sz w:val="22"/>
          <w:szCs w:val="36"/>
        </w:rPr>
        <w:tab/>
        <w:t>Seizures:  Why are Patients With Absence Absent?"</w:t>
      </w:r>
    </w:p>
    <w:p w14:paraId="05859C7B" w14:textId="77777777" w:rsidR="00727632" w:rsidRDefault="00727632" w:rsidP="00727632">
      <w:pPr>
        <w:tabs>
          <w:tab w:val="left" w:pos="360"/>
          <w:tab w:val="left" w:pos="1080"/>
          <w:tab w:val="left" w:pos="9360"/>
        </w:tabs>
        <w:ind w:left="1080" w:hanging="1080"/>
        <w:outlineLvl w:val="0"/>
        <w:rPr>
          <w:rFonts w:ascii="Arial" w:hAnsi="Arial" w:cs="Arial"/>
          <w:sz w:val="22"/>
        </w:rPr>
      </w:pPr>
      <w:r>
        <w:rPr>
          <w:rFonts w:ascii="Arial" w:hAnsi="Arial" w:cs="Arial"/>
          <w:bCs/>
          <w:sz w:val="22"/>
        </w:rPr>
        <w:t>2000</w:t>
      </w:r>
      <w:r>
        <w:rPr>
          <w:rFonts w:ascii="Arial" w:hAnsi="Arial" w:cs="Arial"/>
          <w:sz w:val="22"/>
        </w:rPr>
        <w:tab/>
        <w:t xml:space="preserve">American Epilepsy Society Presidential Symposium.  </w:t>
      </w:r>
      <w:smartTag w:uri="urn:schemas-microsoft-com:office:smarttags" w:element="City">
        <w:smartTag w:uri="urn:schemas-microsoft-com:office:smarttags" w:element="place">
          <w:r>
            <w:rPr>
              <w:rFonts w:ascii="Arial" w:hAnsi="Arial" w:cs="Arial"/>
              <w:sz w:val="22"/>
            </w:rPr>
            <w:t>Los Angeles</w:t>
          </w:r>
        </w:smartTag>
      </w:smartTag>
      <w:r>
        <w:rPr>
          <w:rFonts w:ascii="Arial" w:hAnsi="Arial" w:cs="Arial"/>
          <w:sz w:val="22"/>
        </w:rPr>
        <w:t>, CA. "The Neuronal Network of Generalized Epilepsies."</w:t>
      </w:r>
    </w:p>
    <w:p w14:paraId="71D0E04A" w14:textId="77777777" w:rsidR="00727632" w:rsidRDefault="00727632" w:rsidP="00727632">
      <w:pPr>
        <w:tabs>
          <w:tab w:val="left" w:pos="360"/>
          <w:tab w:val="left" w:pos="1080"/>
          <w:tab w:val="left" w:pos="9360"/>
        </w:tabs>
        <w:ind w:left="1080" w:hanging="1080"/>
        <w:outlineLvl w:val="0"/>
        <w:rPr>
          <w:rFonts w:ascii="Arial" w:hAnsi="Arial" w:cs="Arial"/>
          <w:sz w:val="22"/>
        </w:rPr>
      </w:pPr>
      <w:r>
        <w:rPr>
          <w:rFonts w:ascii="Arial" w:hAnsi="Arial" w:cs="Arial"/>
          <w:sz w:val="22"/>
        </w:rPr>
        <w:t>2001</w:t>
      </w:r>
      <w:r>
        <w:rPr>
          <w:rFonts w:ascii="Arial" w:hAnsi="Arial" w:cs="Arial"/>
          <w:sz w:val="22"/>
        </w:rPr>
        <w:tab/>
      </w:r>
      <w:smartTag w:uri="urn:schemas-microsoft-com:office:smarttags" w:element="place">
        <w:smartTag w:uri="urn:schemas-microsoft-com:office:smarttags" w:element="PlaceName">
          <w:r>
            <w:rPr>
              <w:rFonts w:ascii="Arial" w:hAnsi="Arial" w:cs="Arial"/>
              <w:sz w:val="22"/>
            </w:rPr>
            <w:t>Yale</w:t>
          </w:r>
        </w:smartTag>
        <w:r>
          <w:rPr>
            <w:rFonts w:ascii="Arial" w:hAnsi="Arial" w:cs="Arial"/>
            <w:sz w:val="22"/>
          </w:rPr>
          <w:t xml:space="preserve"> </w:t>
        </w:r>
        <w:smartTag w:uri="urn:schemas-microsoft-com:office:smarttags" w:element="PlaceType">
          <w:r>
            <w:rPr>
              <w:rFonts w:ascii="Arial" w:hAnsi="Arial" w:cs="Arial"/>
              <w:sz w:val="22"/>
            </w:rPr>
            <w:t>University</w:t>
          </w:r>
        </w:smartTag>
      </w:smartTag>
      <w:r>
        <w:rPr>
          <w:rFonts w:ascii="Arial" w:hAnsi="Arial" w:cs="Arial"/>
          <w:sz w:val="22"/>
        </w:rPr>
        <w:t xml:space="preserve">, Seminar Series in Bioimaging Sciences.  </w:t>
      </w:r>
      <w:smartTag w:uri="urn:schemas-microsoft-com:office:smarttags" w:element="City">
        <w:smartTag w:uri="urn:schemas-microsoft-com:office:smarttags" w:element="place">
          <w:r>
            <w:rPr>
              <w:rFonts w:ascii="Arial" w:hAnsi="Arial" w:cs="Arial"/>
              <w:sz w:val="22"/>
            </w:rPr>
            <w:t>New Haven</w:t>
          </w:r>
        </w:smartTag>
      </w:smartTag>
      <w:r>
        <w:rPr>
          <w:rFonts w:ascii="Arial" w:hAnsi="Arial" w:cs="Arial"/>
          <w:sz w:val="22"/>
        </w:rPr>
        <w:t>, CT. "Network Inhibition Hypothesis for Loss of Consciousness During Seizures."</w:t>
      </w:r>
    </w:p>
    <w:p w14:paraId="75396D44" w14:textId="77777777" w:rsidR="00727632" w:rsidRDefault="00727632" w:rsidP="00727632">
      <w:pPr>
        <w:tabs>
          <w:tab w:val="left" w:pos="360"/>
          <w:tab w:val="left" w:pos="1080"/>
          <w:tab w:val="left" w:pos="9360"/>
        </w:tabs>
        <w:ind w:left="1080" w:hanging="1080"/>
        <w:outlineLvl w:val="0"/>
        <w:rPr>
          <w:rFonts w:ascii="Arial" w:hAnsi="Arial" w:cs="Arial"/>
          <w:sz w:val="22"/>
        </w:rPr>
      </w:pPr>
      <w:r>
        <w:rPr>
          <w:rFonts w:ascii="Arial" w:hAnsi="Arial" w:cs="Arial"/>
          <w:sz w:val="22"/>
        </w:rPr>
        <w:t>2001</w:t>
      </w:r>
      <w:r>
        <w:rPr>
          <w:rFonts w:ascii="Arial" w:hAnsi="Arial" w:cs="Arial"/>
          <w:sz w:val="22"/>
        </w:rPr>
        <w:tab/>
      </w:r>
      <w:smartTag w:uri="urn:schemas-microsoft-com:office:smarttags" w:element="place">
        <w:smartTag w:uri="urn:schemas-microsoft-com:office:smarttags" w:element="PlaceName">
          <w:r>
            <w:rPr>
              <w:rFonts w:ascii="Arial" w:hAnsi="Arial" w:cs="Arial"/>
              <w:sz w:val="22"/>
            </w:rPr>
            <w:t>Harvard</w:t>
          </w:r>
        </w:smartTag>
        <w:r>
          <w:rPr>
            <w:rFonts w:ascii="Arial" w:hAnsi="Arial" w:cs="Arial"/>
            <w:sz w:val="22"/>
          </w:rPr>
          <w:t xml:space="preserve"> </w:t>
        </w:r>
        <w:smartTag w:uri="urn:schemas-microsoft-com:office:smarttags" w:element="PlaceType">
          <w:r>
            <w:rPr>
              <w:rFonts w:ascii="Arial" w:hAnsi="Arial" w:cs="Arial"/>
              <w:sz w:val="22"/>
            </w:rPr>
            <w:t>University</w:t>
          </w:r>
        </w:smartTag>
      </w:smartTag>
      <w:r>
        <w:rPr>
          <w:rFonts w:ascii="Arial" w:hAnsi="Arial" w:cs="Arial"/>
          <w:sz w:val="22"/>
        </w:rPr>
        <w:t xml:space="preserve">, Brigham and Women's Neurosurgery Grand Rounds. </w:t>
      </w:r>
      <w:smartTag w:uri="urn:schemas-microsoft-com:office:smarttags" w:element="place">
        <w:smartTag w:uri="urn:schemas-microsoft-com:office:smarttags" w:element="City">
          <w:r>
            <w:rPr>
              <w:rFonts w:ascii="Arial" w:hAnsi="Arial" w:cs="Arial"/>
              <w:sz w:val="22"/>
            </w:rPr>
            <w:t>Boston</w:t>
          </w:r>
        </w:smartTag>
        <w:r>
          <w:rPr>
            <w:rFonts w:ascii="Arial" w:hAnsi="Arial" w:cs="Arial"/>
            <w:sz w:val="22"/>
          </w:rPr>
          <w:t xml:space="preserve">, </w:t>
        </w:r>
        <w:smartTag w:uri="urn:schemas-microsoft-com:office:smarttags" w:element="State">
          <w:r>
            <w:rPr>
              <w:rFonts w:ascii="Arial" w:hAnsi="Arial" w:cs="Arial"/>
              <w:sz w:val="22"/>
            </w:rPr>
            <w:t>MA</w:t>
          </w:r>
        </w:smartTag>
      </w:smartTag>
      <w:r>
        <w:rPr>
          <w:rFonts w:ascii="Arial" w:hAnsi="Arial" w:cs="Arial"/>
          <w:sz w:val="22"/>
        </w:rPr>
        <w:t>.  "Are Generalized Seizures Truly Generalized?"</w:t>
      </w:r>
    </w:p>
    <w:p w14:paraId="3721C99B" w14:textId="77777777" w:rsidR="00727632" w:rsidRDefault="00727632" w:rsidP="00727632">
      <w:pPr>
        <w:tabs>
          <w:tab w:val="left" w:pos="360"/>
          <w:tab w:val="left" w:pos="1080"/>
          <w:tab w:val="left" w:pos="9360"/>
        </w:tabs>
        <w:ind w:left="1080" w:hanging="1080"/>
        <w:outlineLvl w:val="0"/>
        <w:rPr>
          <w:rFonts w:ascii="Arial" w:hAnsi="Arial" w:cs="Arial"/>
          <w:sz w:val="22"/>
        </w:rPr>
      </w:pPr>
      <w:r>
        <w:rPr>
          <w:rFonts w:ascii="Arial" w:hAnsi="Arial" w:cs="Arial"/>
          <w:sz w:val="22"/>
        </w:rPr>
        <w:t>2001</w:t>
      </w:r>
      <w:r>
        <w:rPr>
          <w:rFonts w:ascii="Arial" w:hAnsi="Arial" w:cs="Arial"/>
          <w:sz w:val="22"/>
        </w:rPr>
        <w:tab/>
      </w:r>
      <w:smartTag w:uri="urn:schemas-microsoft-com:office:smarttags" w:element="place">
        <w:smartTag w:uri="urn:schemas-microsoft-com:office:smarttags" w:element="PlaceName">
          <w:r>
            <w:rPr>
              <w:rFonts w:ascii="Arial" w:hAnsi="Arial" w:cs="Arial"/>
              <w:sz w:val="22"/>
            </w:rPr>
            <w:t>Columbia</w:t>
          </w:r>
        </w:smartTag>
        <w:r>
          <w:rPr>
            <w:rFonts w:ascii="Arial" w:hAnsi="Arial" w:cs="Arial"/>
            <w:sz w:val="22"/>
          </w:rPr>
          <w:t xml:space="preserve"> </w:t>
        </w:r>
        <w:smartTag w:uri="urn:schemas-microsoft-com:office:smarttags" w:element="PlaceType">
          <w:r>
            <w:rPr>
              <w:rFonts w:ascii="Arial" w:hAnsi="Arial" w:cs="Arial"/>
              <w:sz w:val="22"/>
            </w:rPr>
            <w:t>University</w:t>
          </w:r>
        </w:smartTag>
      </w:smartTag>
      <w:r>
        <w:rPr>
          <w:rFonts w:ascii="Arial" w:hAnsi="Arial" w:cs="Arial"/>
          <w:sz w:val="22"/>
        </w:rPr>
        <w:t xml:space="preserve">, Biology and Neurobiology Dept. Seminar. </w:t>
      </w:r>
      <w:smartTag w:uri="urn:schemas-microsoft-com:office:smarttags" w:element="place">
        <w:smartTag w:uri="urn:schemas-microsoft-com:office:smarttags" w:element="City">
          <w:r>
            <w:rPr>
              <w:rFonts w:ascii="Arial" w:hAnsi="Arial" w:cs="Arial"/>
              <w:sz w:val="22"/>
            </w:rPr>
            <w:t>New York</w:t>
          </w:r>
        </w:smartTag>
        <w:r>
          <w:rPr>
            <w:rFonts w:ascii="Arial" w:hAnsi="Arial" w:cs="Arial"/>
            <w:sz w:val="22"/>
          </w:rPr>
          <w:t xml:space="preserve">, </w:t>
        </w:r>
        <w:smartTag w:uri="urn:schemas-microsoft-com:office:smarttags" w:element="State">
          <w:r>
            <w:rPr>
              <w:rFonts w:ascii="Arial" w:hAnsi="Arial" w:cs="Arial"/>
              <w:sz w:val="22"/>
            </w:rPr>
            <w:t>NY</w:t>
          </w:r>
        </w:smartTag>
      </w:smartTag>
      <w:r>
        <w:rPr>
          <w:rFonts w:ascii="Arial" w:hAnsi="Arial" w:cs="Arial"/>
          <w:sz w:val="22"/>
        </w:rPr>
        <w:t>. “Why Do Seizures Cause Loss of Consciousness?”</w:t>
      </w:r>
    </w:p>
    <w:p w14:paraId="26401B8C" w14:textId="77777777" w:rsidR="00727632" w:rsidRDefault="00727632" w:rsidP="00727632">
      <w:pPr>
        <w:tabs>
          <w:tab w:val="left" w:pos="360"/>
          <w:tab w:val="left" w:pos="1080"/>
          <w:tab w:val="left" w:pos="9360"/>
        </w:tabs>
        <w:ind w:left="720" w:hanging="720"/>
        <w:outlineLvl w:val="0"/>
        <w:rPr>
          <w:rFonts w:ascii="Arial" w:hAnsi="Arial" w:cs="Arial"/>
          <w:sz w:val="22"/>
        </w:rPr>
      </w:pPr>
      <w:r>
        <w:rPr>
          <w:rFonts w:ascii="Arial" w:hAnsi="Arial" w:cs="Arial"/>
          <w:sz w:val="22"/>
        </w:rPr>
        <w:t>2002</w:t>
      </w:r>
      <w:r>
        <w:rPr>
          <w:rFonts w:ascii="Arial" w:hAnsi="Arial" w:cs="Arial"/>
          <w:sz w:val="22"/>
        </w:rPr>
        <w:tab/>
      </w:r>
      <w:r>
        <w:rPr>
          <w:rFonts w:ascii="Arial" w:hAnsi="Arial" w:cs="Arial"/>
          <w:sz w:val="22"/>
        </w:rPr>
        <w:tab/>
      </w:r>
      <w:smartTag w:uri="urn:schemas-microsoft-com:office:smarttags" w:element="place">
        <w:smartTag w:uri="urn:schemas-microsoft-com:office:smarttags" w:element="PlaceName">
          <w:r>
            <w:rPr>
              <w:rFonts w:ascii="Arial" w:hAnsi="Arial" w:cs="Arial"/>
              <w:sz w:val="22"/>
            </w:rPr>
            <w:t>Yale</w:t>
          </w:r>
        </w:smartTag>
        <w:r>
          <w:rPr>
            <w:rFonts w:ascii="Arial" w:hAnsi="Arial" w:cs="Arial"/>
            <w:sz w:val="22"/>
          </w:rPr>
          <w:t xml:space="preserve"> </w:t>
        </w:r>
        <w:smartTag w:uri="urn:schemas-microsoft-com:office:smarttags" w:element="PlaceType">
          <w:r>
            <w:rPr>
              <w:rFonts w:ascii="Arial" w:hAnsi="Arial" w:cs="Arial"/>
              <w:sz w:val="22"/>
            </w:rPr>
            <w:t>University</w:t>
          </w:r>
        </w:smartTag>
      </w:smartTag>
      <w:r>
        <w:rPr>
          <w:rFonts w:ascii="Arial" w:hAnsi="Arial" w:cs="Arial"/>
          <w:sz w:val="22"/>
        </w:rPr>
        <w:t xml:space="preserve">, Club Neurobiology. </w:t>
      </w:r>
      <w:smartTag w:uri="urn:schemas-microsoft-com:office:smarttags" w:element="place">
        <w:smartTag w:uri="urn:schemas-microsoft-com:office:smarttags" w:element="City">
          <w:r>
            <w:rPr>
              <w:rFonts w:ascii="Arial" w:hAnsi="Arial" w:cs="Arial"/>
              <w:sz w:val="22"/>
            </w:rPr>
            <w:t>New Haven</w:t>
          </w:r>
        </w:smartTag>
        <w:r>
          <w:rPr>
            <w:rFonts w:ascii="Arial" w:hAnsi="Arial" w:cs="Arial"/>
            <w:sz w:val="22"/>
          </w:rPr>
          <w:t xml:space="preserve">, </w:t>
        </w:r>
        <w:smartTag w:uri="urn:schemas-microsoft-com:office:smarttags" w:element="State">
          <w:r>
            <w:rPr>
              <w:rFonts w:ascii="Arial" w:hAnsi="Arial" w:cs="Arial"/>
              <w:sz w:val="22"/>
            </w:rPr>
            <w:t>CT.</w:t>
          </w:r>
        </w:smartTag>
      </w:smartTag>
      <w:r>
        <w:rPr>
          <w:rFonts w:ascii="Arial" w:hAnsi="Arial" w:cs="Arial"/>
          <w:sz w:val="22"/>
        </w:rPr>
        <w:t xml:space="preserve">  “Why Do Seizures Cause Loss </w:t>
      </w:r>
    </w:p>
    <w:p w14:paraId="046D9458" w14:textId="77777777" w:rsidR="00727632" w:rsidRDefault="00727632" w:rsidP="00727632">
      <w:pPr>
        <w:tabs>
          <w:tab w:val="left" w:pos="360"/>
          <w:tab w:val="left" w:pos="1080"/>
          <w:tab w:val="left" w:pos="9360"/>
        </w:tabs>
        <w:outlineLvl w:val="0"/>
        <w:rPr>
          <w:rFonts w:ascii="Arial" w:hAnsi="Arial" w:cs="Arial"/>
          <w:sz w:val="22"/>
        </w:rPr>
      </w:pPr>
      <w:r>
        <w:rPr>
          <w:rFonts w:ascii="Arial" w:hAnsi="Arial" w:cs="Arial"/>
          <w:sz w:val="22"/>
        </w:rPr>
        <w:tab/>
      </w:r>
      <w:r>
        <w:rPr>
          <w:rFonts w:ascii="Arial" w:hAnsi="Arial" w:cs="Arial"/>
          <w:sz w:val="22"/>
        </w:rPr>
        <w:tab/>
        <w:t>of Consciousness?”</w:t>
      </w:r>
    </w:p>
    <w:p w14:paraId="7AE09635" w14:textId="77777777" w:rsidR="00727632" w:rsidRDefault="00727632" w:rsidP="00727632">
      <w:pPr>
        <w:tabs>
          <w:tab w:val="left" w:pos="360"/>
          <w:tab w:val="left" w:pos="1080"/>
          <w:tab w:val="left" w:pos="9360"/>
        </w:tabs>
        <w:outlineLvl w:val="0"/>
        <w:rPr>
          <w:rFonts w:ascii="Arial" w:hAnsi="Arial" w:cs="Arial"/>
          <w:bCs/>
          <w:sz w:val="22"/>
        </w:rPr>
      </w:pPr>
      <w:r>
        <w:rPr>
          <w:rFonts w:ascii="Arial" w:hAnsi="Arial" w:cs="Arial"/>
          <w:bCs/>
          <w:sz w:val="22"/>
        </w:rPr>
        <w:t>2002</w:t>
      </w:r>
      <w:r>
        <w:rPr>
          <w:rFonts w:ascii="Arial" w:hAnsi="Arial" w:cs="Arial"/>
          <w:bCs/>
          <w:sz w:val="22"/>
        </w:rPr>
        <w:tab/>
      </w:r>
      <w:smartTag w:uri="urn:schemas-microsoft-com:office:smarttags" w:element="place">
        <w:smartTag w:uri="urn:schemas-microsoft-com:office:smarttags" w:element="PlaceName">
          <w:r>
            <w:rPr>
              <w:rFonts w:ascii="Arial" w:hAnsi="Arial" w:cs="Arial"/>
              <w:bCs/>
              <w:sz w:val="22"/>
            </w:rPr>
            <w:t>Yale</w:t>
          </w:r>
        </w:smartTag>
        <w:r>
          <w:rPr>
            <w:rFonts w:ascii="Arial" w:hAnsi="Arial" w:cs="Arial"/>
            <w:bCs/>
            <w:sz w:val="22"/>
          </w:rPr>
          <w:t xml:space="preserve"> </w:t>
        </w:r>
        <w:smartTag w:uri="urn:schemas-microsoft-com:office:smarttags" w:element="PlaceType">
          <w:r>
            <w:rPr>
              <w:rFonts w:ascii="Arial" w:hAnsi="Arial" w:cs="Arial"/>
              <w:bCs/>
              <w:sz w:val="22"/>
            </w:rPr>
            <w:t>University</w:t>
          </w:r>
        </w:smartTag>
      </w:smartTag>
      <w:r>
        <w:rPr>
          <w:rFonts w:ascii="Arial" w:hAnsi="Arial" w:cs="Arial"/>
          <w:bCs/>
          <w:sz w:val="22"/>
        </w:rPr>
        <w:t xml:space="preserve">, Psychiatry Department Seminar. </w:t>
      </w:r>
      <w:smartTag w:uri="urn:schemas-microsoft-com:office:smarttags" w:element="place">
        <w:smartTag w:uri="urn:schemas-microsoft-com:office:smarttags" w:element="City">
          <w:r>
            <w:rPr>
              <w:rFonts w:ascii="Arial" w:hAnsi="Arial" w:cs="Arial"/>
              <w:bCs/>
              <w:sz w:val="22"/>
            </w:rPr>
            <w:t>New Haven</w:t>
          </w:r>
        </w:smartTag>
        <w:r>
          <w:rPr>
            <w:rFonts w:ascii="Arial" w:hAnsi="Arial" w:cs="Arial"/>
            <w:bCs/>
            <w:sz w:val="22"/>
          </w:rPr>
          <w:t xml:space="preserve">, </w:t>
        </w:r>
        <w:smartTag w:uri="urn:schemas-microsoft-com:office:smarttags" w:element="State">
          <w:r>
            <w:rPr>
              <w:rFonts w:ascii="Arial" w:hAnsi="Arial" w:cs="Arial"/>
              <w:bCs/>
              <w:sz w:val="22"/>
            </w:rPr>
            <w:t>CT.</w:t>
          </w:r>
        </w:smartTag>
      </w:smartTag>
      <w:r>
        <w:rPr>
          <w:rFonts w:ascii="Arial" w:hAnsi="Arial" w:cs="Arial"/>
          <w:bCs/>
          <w:sz w:val="22"/>
        </w:rPr>
        <w:t xml:space="preserve">  “Seizures, </w:t>
      </w:r>
    </w:p>
    <w:p w14:paraId="14EF6FD5" w14:textId="77777777" w:rsidR="00727632" w:rsidRDefault="00727632" w:rsidP="00727632">
      <w:pPr>
        <w:tabs>
          <w:tab w:val="left" w:pos="360"/>
          <w:tab w:val="left" w:pos="1080"/>
          <w:tab w:val="left" w:pos="9360"/>
        </w:tabs>
        <w:outlineLvl w:val="0"/>
        <w:rPr>
          <w:rFonts w:ascii="Arial" w:hAnsi="Arial" w:cs="Arial"/>
          <w:bCs/>
          <w:sz w:val="22"/>
        </w:rPr>
      </w:pPr>
      <w:r>
        <w:rPr>
          <w:rFonts w:ascii="Arial" w:hAnsi="Arial" w:cs="Arial"/>
          <w:bCs/>
          <w:sz w:val="22"/>
        </w:rPr>
        <w:tab/>
      </w:r>
      <w:r>
        <w:rPr>
          <w:rFonts w:ascii="Arial" w:hAnsi="Arial" w:cs="Arial"/>
          <w:bCs/>
          <w:sz w:val="22"/>
        </w:rPr>
        <w:tab/>
        <w:t>Memory, Mood and Consciousness.”</w:t>
      </w:r>
    </w:p>
    <w:p w14:paraId="40A20C88" w14:textId="77777777" w:rsidR="00727632" w:rsidRDefault="00727632" w:rsidP="00727632">
      <w:pPr>
        <w:tabs>
          <w:tab w:val="left" w:pos="360"/>
          <w:tab w:val="left" w:pos="1080"/>
          <w:tab w:val="left" w:pos="9360"/>
        </w:tabs>
        <w:outlineLvl w:val="0"/>
        <w:rPr>
          <w:rFonts w:ascii="Arial" w:hAnsi="Arial" w:cs="Arial"/>
          <w:bCs/>
          <w:sz w:val="22"/>
        </w:rPr>
      </w:pPr>
      <w:r>
        <w:rPr>
          <w:rFonts w:ascii="Arial" w:hAnsi="Arial" w:cs="Arial"/>
          <w:bCs/>
          <w:sz w:val="22"/>
        </w:rPr>
        <w:t>2002</w:t>
      </w:r>
      <w:r>
        <w:rPr>
          <w:rFonts w:ascii="Arial" w:hAnsi="Arial" w:cs="Arial"/>
          <w:bCs/>
          <w:sz w:val="22"/>
        </w:rPr>
        <w:tab/>
      </w:r>
      <w:smartTag w:uri="urn:schemas-microsoft-com:office:smarttags" w:element="place">
        <w:smartTag w:uri="urn:schemas-microsoft-com:office:smarttags" w:element="PlaceName">
          <w:r>
            <w:rPr>
              <w:rFonts w:ascii="Arial" w:hAnsi="Arial" w:cs="Arial"/>
              <w:bCs/>
              <w:sz w:val="22"/>
            </w:rPr>
            <w:t>Yale</w:t>
          </w:r>
        </w:smartTag>
        <w:r>
          <w:rPr>
            <w:rFonts w:ascii="Arial" w:hAnsi="Arial" w:cs="Arial"/>
            <w:bCs/>
            <w:sz w:val="22"/>
          </w:rPr>
          <w:t xml:space="preserve"> </w:t>
        </w:r>
        <w:smartTag w:uri="urn:schemas-microsoft-com:office:smarttags" w:element="PlaceType">
          <w:r>
            <w:rPr>
              <w:rFonts w:ascii="Arial" w:hAnsi="Arial" w:cs="Arial"/>
              <w:bCs/>
              <w:sz w:val="22"/>
            </w:rPr>
            <w:t>University</w:t>
          </w:r>
        </w:smartTag>
      </w:smartTag>
      <w:r>
        <w:rPr>
          <w:rFonts w:ascii="Arial" w:hAnsi="Arial" w:cs="Arial"/>
          <w:bCs/>
          <w:sz w:val="22"/>
        </w:rPr>
        <w:t xml:space="preserve">, Neurology Grand Rounds.  </w:t>
      </w:r>
      <w:smartTag w:uri="urn:schemas-microsoft-com:office:smarttags" w:element="place">
        <w:smartTag w:uri="urn:schemas-microsoft-com:office:smarttags" w:element="City">
          <w:r>
            <w:rPr>
              <w:rFonts w:ascii="Arial" w:hAnsi="Arial" w:cs="Arial"/>
              <w:bCs/>
              <w:sz w:val="22"/>
            </w:rPr>
            <w:t>New Haven</w:t>
          </w:r>
        </w:smartTag>
        <w:r>
          <w:rPr>
            <w:rFonts w:ascii="Arial" w:hAnsi="Arial" w:cs="Arial"/>
            <w:bCs/>
            <w:sz w:val="22"/>
          </w:rPr>
          <w:t xml:space="preserve">, </w:t>
        </w:r>
        <w:smartTag w:uri="urn:schemas-microsoft-com:office:smarttags" w:element="State">
          <w:r>
            <w:rPr>
              <w:rFonts w:ascii="Arial" w:hAnsi="Arial" w:cs="Arial"/>
              <w:bCs/>
              <w:sz w:val="22"/>
            </w:rPr>
            <w:t>CT.</w:t>
          </w:r>
        </w:smartTag>
      </w:smartTag>
      <w:r>
        <w:rPr>
          <w:rFonts w:ascii="Arial" w:hAnsi="Arial" w:cs="Arial"/>
          <w:bCs/>
          <w:sz w:val="22"/>
        </w:rPr>
        <w:t xml:space="preserve"> “Idiopathic Generalized </w:t>
      </w:r>
    </w:p>
    <w:p w14:paraId="23C78231" w14:textId="77777777" w:rsidR="00727632" w:rsidRDefault="00727632" w:rsidP="00727632">
      <w:pPr>
        <w:tabs>
          <w:tab w:val="left" w:pos="360"/>
          <w:tab w:val="left" w:pos="1080"/>
          <w:tab w:val="left" w:pos="9360"/>
        </w:tabs>
        <w:outlineLvl w:val="0"/>
        <w:rPr>
          <w:rFonts w:ascii="Arial" w:hAnsi="Arial" w:cs="Arial"/>
          <w:bCs/>
          <w:sz w:val="22"/>
        </w:rPr>
      </w:pPr>
      <w:r>
        <w:rPr>
          <w:rFonts w:ascii="Arial" w:hAnsi="Arial" w:cs="Arial"/>
          <w:bCs/>
          <w:sz w:val="22"/>
        </w:rPr>
        <w:tab/>
      </w:r>
      <w:r>
        <w:rPr>
          <w:rFonts w:ascii="Arial" w:hAnsi="Arial" w:cs="Arial"/>
          <w:bCs/>
          <w:sz w:val="22"/>
        </w:rPr>
        <w:tab/>
        <w:t>Epilepsies Revisited:  Pathophysiology, Genetics, and Treatment.”</w:t>
      </w:r>
    </w:p>
    <w:p w14:paraId="37DA61E6" w14:textId="77777777" w:rsidR="00727632" w:rsidRDefault="00727632" w:rsidP="00727632">
      <w:pPr>
        <w:tabs>
          <w:tab w:val="left" w:pos="360"/>
          <w:tab w:val="left" w:pos="1080"/>
          <w:tab w:val="left" w:pos="9360"/>
        </w:tabs>
        <w:outlineLvl w:val="0"/>
        <w:rPr>
          <w:rFonts w:ascii="Arial" w:hAnsi="Arial" w:cs="Arial"/>
          <w:bCs/>
          <w:sz w:val="22"/>
        </w:rPr>
      </w:pPr>
      <w:r>
        <w:rPr>
          <w:rFonts w:ascii="Arial" w:hAnsi="Arial" w:cs="Arial"/>
          <w:bCs/>
          <w:sz w:val="22"/>
        </w:rPr>
        <w:t>2002</w:t>
      </w:r>
      <w:r>
        <w:rPr>
          <w:rFonts w:ascii="Arial" w:hAnsi="Arial" w:cs="Arial"/>
          <w:bCs/>
          <w:sz w:val="22"/>
        </w:rPr>
        <w:tab/>
        <w:t xml:space="preserve">Society for Neurosciences Symposium.  </w:t>
      </w:r>
      <w:smartTag w:uri="urn:schemas-microsoft-com:office:smarttags" w:element="City">
        <w:smartTag w:uri="urn:schemas-microsoft-com:office:smarttags" w:element="place">
          <w:r>
            <w:rPr>
              <w:rFonts w:ascii="Arial" w:hAnsi="Arial" w:cs="Arial"/>
              <w:bCs/>
              <w:sz w:val="22"/>
            </w:rPr>
            <w:t>Miami</w:t>
          </w:r>
        </w:smartTag>
      </w:smartTag>
      <w:r>
        <w:rPr>
          <w:rFonts w:ascii="Arial" w:hAnsi="Arial" w:cs="Arial"/>
          <w:bCs/>
          <w:sz w:val="22"/>
        </w:rPr>
        <w:t xml:space="preserve">, FL. “Heterogeneous Expression of </w:t>
      </w:r>
    </w:p>
    <w:p w14:paraId="4FEA9510" w14:textId="77777777" w:rsidR="00727632" w:rsidRDefault="00727632" w:rsidP="00727632">
      <w:pPr>
        <w:tabs>
          <w:tab w:val="left" w:pos="360"/>
          <w:tab w:val="left" w:pos="1080"/>
          <w:tab w:val="left" w:pos="9360"/>
        </w:tabs>
        <w:outlineLvl w:val="0"/>
        <w:rPr>
          <w:rFonts w:ascii="Arial" w:hAnsi="Arial" w:cs="Arial"/>
          <w:bCs/>
          <w:sz w:val="22"/>
        </w:rPr>
      </w:pPr>
      <w:r>
        <w:rPr>
          <w:rFonts w:ascii="Arial" w:hAnsi="Arial" w:cs="Arial"/>
          <w:bCs/>
          <w:sz w:val="22"/>
        </w:rPr>
        <w:tab/>
      </w:r>
      <w:r>
        <w:rPr>
          <w:rFonts w:ascii="Arial" w:hAnsi="Arial" w:cs="Arial"/>
          <w:bCs/>
          <w:sz w:val="22"/>
        </w:rPr>
        <w:tab/>
        <w:t>Molecules and Thalamocortical Network Activity in Generalized Seizures.”</w:t>
      </w:r>
    </w:p>
    <w:p w14:paraId="75655EDA" w14:textId="77777777" w:rsidR="00727632" w:rsidRDefault="00727632" w:rsidP="00727632">
      <w:pPr>
        <w:tabs>
          <w:tab w:val="left" w:pos="360"/>
          <w:tab w:val="left" w:pos="1080"/>
          <w:tab w:val="left" w:pos="9360"/>
        </w:tabs>
        <w:ind w:left="360" w:hanging="360"/>
        <w:outlineLvl w:val="0"/>
        <w:rPr>
          <w:rFonts w:ascii="Arial" w:hAnsi="Arial" w:cs="Arial"/>
          <w:bCs/>
          <w:sz w:val="22"/>
        </w:rPr>
      </w:pPr>
      <w:r>
        <w:rPr>
          <w:rFonts w:ascii="Arial" w:hAnsi="Arial" w:cs="Arial"/>
          <w:bCs/>
          <w:sz w:val="22"/>
        </w:rPr>
        <w:t>2002</w:t>
      </w:r>
      <w:r>
        <w:rPr>
          <w:rFonts w:ascii="Arial" w:hAnsi="Arial" w:cs="Arial"/>
          <w:bCs/>
          <w:sz w:val="22"/>
        </w:rPr>
        <w:tab/>
        <w:t xml:space="preserve">American Epilepsy Society Symposium.  </w:t>
      </w:r>
      <w:smartTag w:uri="urn:schemas-microsoft-com:office:smarttags" w:element="place">
        <w:smartTag w:uri="urn:schemas-microsoft-com:office:smarttags" w:element="City">
          <w:r>
            <w:rPr>
              <w:rFonts w:ascii="Arial" w:hAnsi="Arial" w:cs="Arial"/>
              <w:bCs/>
              <w:sz w:val="22"/>
            </w:rPr>
            <w:t>Seattle</w:t>
          </w:r>
        </w:smartTag>
        <w:r>
          <w:rPr>
            <w:rFonts w:ascii="Arial" w:hAnsi="Arial" w:cs="Arial"/>
            <w:bCs/>
            <w:sz w:val="22"/>
          </w:rPr>
          <w:t xml:space="preserve">, </w:t>
        </w:r>
        <w:smartTag w:uri="urn:schemas-microsoft-com:office:smarttags" w:element="State">
          <w:r>
            <w:rPr>
              <w:rFonts w:ascii="Arial" w:hAnsi="Arial" w:cs="Arial"/>
              <w:bCs/>
              <w:sz w:val="22"/>
            </w:rPr>
            <w:t>WA</w:t>
          </w:r>
        </w:smartTag>
      </w:smartTag>
      <w:r>
        <w:rPr>
          <w:rFonts w:ascii="Arial" w:hAnsi="Arial" w:cs="Arial"/>
          <w:bCs/>
          <w:sz w:val="22"/>
        </w:rPr>
        <w:t xml:space="preserve">. “Network Mechanism in </w:t>
      </w:r>
    </w:p>
    <w:p w14:paraId="4CF4BB71" w14:textId="77777777" w:rsidR="00727632" w:rsidRDefault="00727632" w:rsidP="00727632">
      <w:pPr>
        <w:tabs>
          <w:tab w:val="left" w:pos="360"/>
          <w:tab w:val="left" w:pos="1080"/>
          <w:tab w:val="left" w:pos="9360"/>
        </w:tabs>
        <w:ind w:left="360" w:hanging="360"/>
        <w:outlineLvl w:val="0"/>
        <w:rPr>
          <w:rFonts w:ascii="Arial" w:hAnsi="Arial" w:cs="Arial"/>
          <w:bCs/>
          <w:sz w:val="22"/>
        </w:rPr>
      </w:pPr>
      <w:r>
        <w:rPr>
          <w:rFonts w:ascii="Arial" w:hAnsi="Arial" w:cs="Arial"/>
          <w:bCs/>
          <w:sz w:val="22"/>
        </w:rPr>
        <w:tab/>
      </w:r>
      <w:r>
        <w:rPr>
          <w:rFonts w:ascii="Arial" w:hAnsi="Arial" w:cs="Arial"/>
          <w:bCs/>
          <w:sz w:val="22"/>
        </w:rPr>
        <w:tab/>
        <w:t>Primary Generalized Epilepsy.”</w:t>
      </w:r>
    </w:p>
    <w:p w14:paraId="63C7CDC4" w14:textId="77777777" w:rsidR="00727632" w:rsidRDefault="00727632" w:rsidP="00727632">
      <w:pPr>
        <w:tabs>
          <w:tab w:val="left" w:pos="360"/>
          <w:tab w:val="left" w:pos="1080"/>
          <w:tab w:val="left" w:pos="9360"/>
        </w:tabs>
        <w:outlineLvl w:val="0"/>
        <w:rPr>
          <w:rFonts w:ascii="Arial" w:hAnsi="Arial" w:cs="Arial"/>
          <w:bCs/>
          <w:sz w:val="22"/>
        </w:rPr>
      </w:pPr>
      <w:r>
        <w:rPr>
          <w:rFonts w:ascii="Arial" w:hAnsi="Arial" w:cs="Arial"/>
          <w:bCs/>
          <w:sz w:val="22"/>
        </w:rPr>
        <w:t>2002</w:t>
      </w:r>
      <w:r>
        <w:rPr>
          <w:rFonts w:ascii="Arial" w:hAnsi="Arial" w:cs="Arial"/>
          <w:bCs/>
          <w:sz w:val="22"/>
        </w:rPr>
        <w:tab/>
        <w:t xml:space="preserve">Yale/VA Statistical Parametric Mapping Seminar. </w:t>
      </w:r>
      <w:smartTag w:uri="urn:schemas-microsoft-com:office:smarttags" w:element="place">
        <w:smartTag w:uri="urn:schemas-microsoft-com:office:smarttags" w:element="City">
          <w:r>
            <w:rPr>
              <w:rFonts w:ascii="Arial" w:hAnsi="Arial" w:cs="Arial"/>
              <w:bCs/>
              <w:sz w:val="22"/>
            </w:rPr>
            <w:t>West Haven</w:t>
          </w:r>
        </w:smartTag>
        <w:r>
          <w:rPr>
            <w:rFonts w:ascii="Arial" w:hAnsi="Arial" w:cs="Arial"/>
            <w:bCs/>
            <w:sz w:val="22"/>
          </w:rPr>
          <w:t xml:space="preserve">, </w:t>
        </w:r>
        <w:smartTag w:uri="urn:schemas-microsoft-com:office:smarttags" w:element="State">
          <w:r>
            <w:rPr>
              <w:rFonts w:ascii="Arial" w:hAnsi="Arial" w:cs="Arial"/>
              <w:bCs/>
              <w:sz w:val="22"/>
            </w:rPr>
            <w:t>CT.</w:t>
          </w:r>
        </w:smartTag>
      </w:smartTag>
      <w:r>
        <w:rPr>
          <w:rFonts w:ascii="Arial" w:hAnsi="Arial" w:cs="Arial"/>
          <w:bCs/>
          <w:sz w:val="22"/>
        </w:rPr>
        <w:t xml:space="preserve">  “Applications of </w:t>
      </w:r>
    </w:p>
    <w:p w14:paraId="032DD1BE" w14:textId="77777777" w:rsidR="00727632" w:rsidRDefault="00727632" w:rsidP="00727632">
      <w:pPr>
        <w:tabs>
          <w:tab w:val="left" w:pos="360"/>
          <w:tab w:val="left" w:pos="1080"/>
          <w:tab w:val="left" w:pos="9360"/>
        </w:tabs>
        <w:outlineLvl w:val="0"/>
        <w:rPr>
          <w:rFonts w:ascii="Arial" w:hAnsi="Arial" w:cs="Arial"/>
          <w:bCs/>
          <w:sz w:val="22"/>
        </w:rPr>
      </w:pPr>
      <w:r>
        <w:rPr>
          <w:rFonts w:ascii="Arial" w:hAnsi="Arial" w:cs="Arial"/>
          <w:bCs/>
          <w:sz w:val="22"/>
        </w:rPr>
        <w:tab/>
      </w:r>
      <w:r>
        <w:rPr>
          <w:rFonts w:ascii="Arial" w:hAnsi="Arial" w:cs="Arial"/>
          <w:bCs/>
          <w:sz w:val="22"/>
        </w:rPr>
        <w:tab/>
        <w:t>SPM in Ictal-Interictal SPECT Analysis”</w:t>
      </w:r>
    </w:p>
    <w:p w14:paraId="0FD40AF7" w14:textId="77777777" w:rsidR="00727632" w:rsidRDefault="00727632" w:rsidP="00727632">
      <w:pPr>
        <w:tabs>
          <w:tab w:val="left" w:pos="720"/>
          <w:tab w:val="left" w:pos="1080"/>
        </w:tabs>
        <w:rPr>
          <w:rFonts w:ascii="Arial" w:hAnsi="Arial" w:cs="Arial"/>
          <w:bCs/>
          <w:sz w:val="22"/>
        </w:rPr>
      </w:pPr>
      <w:r>
        <w:rPr>
          <w:rFonts w:ascii="Arial" w:hAnsi="Arial" w:cs="Arial"/>
          <w:bCs/>
          <w:sz w:val="22"/>
        </w:rPr>
        <w:t>2002</w:t>
      </w:r>
      <w:r>
        <w:rPr>
          <w:rFonts w:ascii="Arial" w:hAnsi="Arial" w:cs="Arial"/>
          <w:bCs/>
          <w:sz w:val="22"/>
        </w:rPr>
        <w:tab/>
      </w:r>
      <w:r>
        <w:rPr>
          <w:rFonts w:ascii="Arial" w:hAnsi="Arial" w:cs="Arial"/>
          <w:bCs/>
          <w:sz w:val="22"/>
        </w:rPr>
        <w:tab/>
      </w:r>
      <w:smartTag w:uri="urn:schemas-microsoft-com:office:smarttags" w:element="place">
        <w:smartTag w:uri="urn:schemas-microsoft-com:office:smarttags" w:element="PlaceName">
          <w:r>
            <w:rPr>
              <w:rFonts w:ascii="Arial" w:hAnsi="Arial" w:cs="Arial"/>
              <w:bCs/>
              <w:sz w:val="22"/>
            </w:rPr>
            <w:t>Queens</w:t>
          </w:r>
        </w:smartTag>
        <w:r>
          <w:rPr>
            <w:rFonts w:ascii="Arial" w:hAnsi="Arial" w:cs="Arial"/>
            <w:bCs/>
            <w:sz w:val="22"/>
          </w:rPr>
          <w:t xml:space="preserve"> </w:t>
        </w:r>
        <w:smartTag w:uri="urn:schemas-microsoft-com:office:smarttags" w:element="PlaceType">
          <w:r>
            <w:rPr>
              <w:rFonts w:ascii="Arial" w:hAnsi="Arial" w:cs="Arial"/>
              <w:bCs/>
              <w:sz w:val="22"/>
            </w:rPr>
            <w:t>College</w:t>
          </w:r>
        </w:smartTag>
      </w:smartTag>
      <w:r>
        <w:rPr>
          <w:rFonts w:ascii="Arial" w:hAnsi="Arial" w:cs="Arial"/>
          <w:bCs/>
          <w:sz w:val="22"/>
        </w:rPr>
        <w:t xml:space="preserve">, Neuropsychology Dept. Seminar.  </w:t>
      </w:r>
      <w:smartTag w:uri="urn:schemas-microsoft-com:office:smarttags" w:element="place">
        <w:smartTag w:uri="urn:schemas-microsoft-com:office:smarttags" w:element="City">
          <w:r>
            <w:rPr>
              <w:rFonts w:ascii="Arial" w:hAnsi="Arial" w:cs="Arial"/>
              <w:bCs/>
              <w:sz w:val="22"/>
            </w:rPr>
            <w:t>Queens</w:t>
          </w:r>
        </w:smartTag>
        <w:r>
          <w:rPr>
            <w:rFonts w:ascii="Arial" w:hAnsi="Arial" w:cs="Arial"/>
            <w:bCs/>
            <w:sz w:val="22"/>
          </w:rPr>
          <w:t xml:space="preserve">, </w:t>
        </w:r>
        <w:smartTag w:uri="urn:schemas-microsoft-com:office:smarttags" w:element="State">
          <w:r>
            <w:rPr>
              <w:rFonts w:ascii="Arial" w:hAnsi="Arial" w:cs="Arial"/>
              <w:bCs/>
              <w:sz w:val="22"/>
            </w:rPr>
            <w:t>NY</w:t>
          </w:r>
        </w:smartTag>
      </w:smartTag>
      <w:r>
        <w:rPr>
          <w:rFonts w:ascii="Arial" w:hAnsi="Arial" w:cs="Arial"/>
          <w:bCs/>
          <w:sz w:val="22"/>
        </w:rPr>
        <w:t xml:space="preserve">.  “Are ‘Generalized’ </w:t>
      </w:r>
    </w:p>
    <w:p w14:paraId="54B56E43" w14:textId="77777777" w:rsidR="00727632" w:rsidRDefault="00727632" w:rsidP="00727632">
      <w:pPr>
        <w:tabs>
          <w:tab w:val="left" w:pos="720"/>
          <w:tab w:val="left" w:pos="1080"/>
        </w:tabs>
        <w:rPr>
          <w:rFonts w:ascii="Arial" w:hAnsi="Arial" w:cs="Arial"/>
          <w:bCs/>
          <w:sz w:val="22"/>
        </w:rPr>
      </w:pPr>
      <w:r>
        <w:rPr>
          <w:rFonts w:ascii="Arial" w:hAnsi="Arial" w:cs="Arial"/>
          <w:bCs/>
          <w:sz w:val="22"/>
        </w:rPr>
        <w:tab/>
      </w:r>
      <w:r>
        <w:rPr>
          <w:rFonts w:ascii="Arial" w:hAnsi="Arial" w:cs="Arial"/>
          <w:bCs/>
          <w:sz w:val="22"/>
        </w:rPr>
        <w:tab/>
        <w:t>Seizures Truly Generalized?”</w:t>
      </w:r>
      <w:r>
        <w:rPr>
          <w:rFonts w:ascii="Arial" w:hAnsi="Arial" w:cs="Arial"/>
          <w:bCs/>
          <w:sz w:val="22"/>
        </w:rPr>
        <w:tab/>
      </w:r>
      <w:r>
        <w:rPr>
          <w:rFonts w:ascii="Arial" w:hAnsi="Arial" w:cs="Arial"/>
          <w:bCs/>
          <w:sz w:val="22"/>
        </w:rPr>
        <w:tab/>
      </w:r>
    </w:p>
    <w:p w14:paraId="4F53EA96" w14:textId="77777777" w:rsidR="00727632" w:rsidRDefault="00727632" w:rsidP="00727632">
      <w:pPr>
        <w:tabs>
          <w:tab w:val="left" w:pos="720"/>
          <w:tab w:val="left" w:pos="1080"/>
        </w:tabs>
        <w:rPr>
          <w:rFonts w:ascii="Arial" w:hAnsi="Arial" w:cs="Arial"/>
          <w:sz w:val="22"/>
          <w:szCs w:val="22"/>
        </w:rPr>
      </w:pPr>
      <w:r>
        <w:rPr>
          <w:rFonts w:ascii="Arial" w:hAnsi="Arial" w:cs="Arial"/>
          <w:bCs/>
          <w:sz w:val="22"/>
        </w:rPr>
        <w:t>2003</w:t>
      </w:r>
      <w:r>
        <w:rPr>
          <w:rFonts w:ascii="Arial" w:hAnsi="Arial" w:cs="Arial"/>
          <w:bCs/>
          <w:sz w:val="22"/>
        </w:rPr>
        <w:tab/>
      </w:r>
      <w:r>
        <w:rPr>
          <w:rFonts w:ascii="Arial" w:hAnsi="Arial" w:cs="Arial"/>
          <w:bCs/>
          <w:sz w:val="22"/>
        </w:rPr>
        <w:tab/>
        <w:t xml:space="preserve">Association of Convulsive Therapy Symposium. </w:t>
      </w:r>
      <w:smartTag w:uri="urn:schemas-microsoft-com:office:smarttags" w:element="place">
        <w:smartTag w:uri="urn:schemas-microsoft-com:office:smarttags" w:element="City">
          <w:r>
            <w:rPr>
              <w:rFonts w:ascii="Arial" w:hAnsi="Arial" w:cs="Arial"/>
              <w:bCs/>
              <w:sz w:val="22"/>
            </w:rPr>
            <w:t>San Francisco</w:t>
          </w:r>
        </w:smartTag>
        <w:r>
          <w:rPr>
            <w:rFonts w:ascii="Arial" w:hAnsi="Arial" w:cs="Arial"/>
            <w:bCs/>
            <w:sz w:val="22"/>
          </w:rPr>
          <w:t xml:space="preserve">, </w:t>
        </w:r>
        <w:smartTag w:uri="urn:schemas-microsoft-com:office:smarttags" w:element="State">
          <w:r>
            <w:rPr>
              <w:rFonts w:ascii="Arial" w:hAnsi="Arial" w:cs="Arial"/>
              <w:bCs/>
              <w:sz w:val="22"/>
            </w:rPr>
            <w:t>CA</w:t>
          </w:r>
        </w:smartTag>
      </w:smartTag>
      <w:r>
        <w:rPr>
          <w:rFonts w:ascii="Arial" w:hAnsi="Arial" w:cs="Arial"/>
          <w:bCs/>
          <w:sz w:val="22"/>
        </w:rPr>
        <w:t>.  “</w:t>
      </w:r>
      <w:r>
        <w:rPr>
          <w:rFonts w:ascii="Arial" w:hAnsi="Arial" w:cs="Arial"/>
          <w:sz w:val="22"/>
          <w:szCs w:val="22"/>
        </w:rPr>
        <w:t xml:space="preserve">Ictal imaging </w:t>
      </w:r>
    </w:p>
    <w:p w14:paraId="615B6C0F" w14:textId="77777777" w:rsidR="00727632" w:rsidRDefault="00727632" w:rsidP="00727632">
      <w:pPr>
        <w:tabs>
          <w:tab w:val="left" w:pos="720"/>
          <w:tab w:val="left" w:pos="1080"/>
        </w:tabs>
        <w:rPr>
          <w:rFonts w:ascii="Arial" w:hAnsi="Arial" w:cs="Arial"/>
          <w:sz w:val="22"/>
          <w:szCs w:val="22"/>
        </w:rPr>
      </w:pPr>
      <w:r>
        <w:rPr>
          <w:rFonts w:ascii="Arial" w:hAnsi="Arial" w:cs="Arial"/>
          <w:sz w:val="22"/>
          <w:szCs w:val="22"/>
        </w:rPr>
        <w:tab/>
      </w:r>
      <w:r>
        <w:rPr>
          <w:rFonts w:ascii="Arial" w:hAnsi="Arial" w:cs="Arial"/>
          <w:sz w:val="22"/>
          <w:szCs w:val="22"/>
        </w:rPr>
        <w:tab/>
        <w:t>in ECT:  Lead placement determines focal regions of activation.”</w:t>
      </w:r>
    </w:p>
    <w:p w14:paraId="0B4D670D" w14:textId="77777777" w:rsidR="00727632" w:rsidRDefault="00727632" w:rsidP="00727632">
      <w:pPr>
        <w:tabs>
          <w:tab w:val="left" w:pos="720"/>
          <w:tab w:val="left" w:pos="1080"/>
        </w:tabs>
        <w:rPr>
          <w:rFonts w:ascii="Arial" w:hAnsi="Arial" w:cs="Arial"/>
          <w:sz w:val="22"/>
          <w:szCs w:val="22"/>
        </w:rPr>
      </w:pPr>
      <w:r>
        <w:rPr>
          <w:rFonts w:ascii="Arial" w:hAnsi="Arial" w:cs="Arial"/>
          <w:sz w:val="22"/>
          <w:szCs w:val="22"/>
        </w:rPr>
        <w:t>2003</w:t>
      </w:r>
      <w:r>
        <w:rPr>
          <w:rFonts w:ascii="Arial" w:hAnsi="Arial" w:cs="Arial"/>
          <w:sz w:val="22"/>
          <w:szCs w:val="22"/>
        </w:rPr>
        <w:tab/>
      </w:r>
      <w:r>
        <w:rPr>
          <w:rFonts w:ascii="Arial" w:hAnsi="Arial" w:cs="Arial"/>
          <w:sz w:val="22"/>
          <w:szCs w:val="22"/>
        </w:rPr>
        <w:tab/>
        <w:t xml:space="preserve">Spectrum Psychiatric Group, </w:t>
      </w:r>
      <w:smartTag w:uri="urn:schemas-microsoft-com:office:smarttags" w:element="place">
        <w:smartTag w:uri="urn:schemas-microsoft-com:office:smarttags" w:element="City">
          <w:r>
            <w:rPr>
              <w:rFonts w:ascii="Arial" w:hAnsi="Arial" w:cs="Arial"/>
              <w:sz w:val="22"/>
              <w:szCs w:val="22"/>
            </w:rPr>
            <w:t>Hamden</w:t>
          </w:r>
        </w:smartTag>
        <w:r>
          <w:rPr>
            <w:rFonts w:ascii="Arial" w:hAnsi="Arial" w:cs="Arial"/>
            <w:sz w:val="22"/>
            <w:szCs w:val="22"/>
          </w:rPr>
          <w:t xml:space="preserve">, </w:t>
        </w:r>
        <w:smartTag w:uri="urn:schemas-microsoft-com:office:smarttags" w:element="State">
          <w:r>
            <w:rPr>
              <w:rFonts w:ascii="Arial" w:hAnsi="Arial" w:cs="Arial"/>
              <w:sz w:val="22"/>
              <w:szCs w:val="22"/>
            </w:rPr>
            <w:t>CT</w:t>
          </w:r>
        </w:smartTag>
      </w:smartTag>
      <w:r>
        <w:rPr>
          <w:rFonts w:ascii="Arial" w:hAnsi="Arial" w:cs="Arial"/>
          <w:sz w:val="22"/>
          <w:szCs w:val="22"/>
        </w:rPr>
        <w:t xml:space="preserve"> “Use of Antiepileptic Drugs: A Practical </w:t>
      </w:r>
    </w:p>
    <w:p w14:paraId="33770AE8" w14:textId="77777777" w:rsidR="00727632" w:rsidRPr="00A86D8D" w:rsidRDefault="00727632" w:rsidP="00727632">
      <w:pPr>
        <w:tabs>
          <w:tab w:val="left" w:pos="720"/>
          <w:tab w:val="left" w:pos="1080"/>
        </w:tabs>
        <w:rPr>
          <w:rFonts w:ascii="Arial" w:hAnsi="Arial" w:cs="Arial"/>
          <w:sz w:val="22"/>
          <w:szCs w:val="22"/>
        </w:rPr>
      </w:pPr>
      <w:r>
        <w:rPr>
          <w:rFonts w:ascii="Arial" w:hAnsi="Arial" w:cs="Arial"/>
          <w:sz w:val="22"/>
          <w:szCs w:val="22"/>
        </w:rPr>
        <w:tab/>
      </w:r>
      <w:r>
        <w:rPr>
          <w:rFonts w:ascii="Arial" w:hAnsi="Arial" w:cs="Arial"/>
          <w:sz w:val="22"/>
          <w:szCs w:val="22"/>
        </w:rPr>
        <w:tab/>
        <w:t>Review”</w:t>
      </w:r>
    </w:p>
    <w:p w14:paraId="78EA2E0F" w14:textId="77777777" w:rsidR="00727632" w:rsidRDefault="00727632" w:rsidP="00727632">
      <w:pPr>
        <w:tabs>
          <w:tab w:val="left" w:pos="360"/>
          <w:tab w:val="left" w:pos="1080"/>
          <w:tab w:val="left" w:pos="2600"/>
          <w:tab w:val="left" w:pos="6120"/>
          <w:tab w:val="left" w:pos="9360"/>
        </w:tabs>
        <w:outlineLvl w:val="0"/>
        <w:rPr>
          <w:rFonts w:ascii="Arial" w:hAnsi="Arial" w:cs="Arial"/>
          <w:sz w:val="22"/>
        </w:rPr>
      </w:pPr>
      <w:smartTag w:uri="urn:schemas-microsoft-com:office:smarttags" w:element="date">
        <w:smartTagPr>
          <w:attr w:name="Month" w:val="8"/>
          <w:attr w:name="Day" w:val="13"/>
          <w:attr w:name="Year" w:val="2003"/>
        </w:smartTagPr>
        <w:r>
          <w:rPr>
            <w:rFonts w:ascii="Arial" w:hAnsi="Arial" w:cs="Arial"/>
            <w:sz w:val="22"/>
          </w:rPr>
          <w:t>8/13/03</w:t>
        </w:r>
      </w:smartTag>
      <w:r>
        <w:rPr>
          <w:rFonts w:ascii="Arial" w:hAnsi="Arial" w:cs="Arial"/>
          <w:sz w:val="22"/>
        </w:rPr>
        <w:tab/>
        <w:t xml:space="preserve">Magnetic </w:t>
      </w:r>
      <w:smartTag w:uri="urn:schemas-microsoft-com:office:smarttags" w:element="place">
        <w:smartTag w:uri="urn:schemas-microsoft-com:office:smarttags" w:element="PlaceName">
          <w:r>
            <w:rPr>
              <w:rFonts w:ascii="Arial" w:hAnsi="Arial" w:cs="Arial"/>
              <w:sz w:val="22"/>
            </w:rPr>
            <w:t>Resonance</w:t>
          </w:r>
        </w:smartTag>
        <w:r>
          <w:rPr>
            <w:rFonts w:ascii="Arial" w:hAnsi="Arial" w:cs="Arial"/>
            <w:sz w:val="22"/>
          </w:rPr>
          <w:t xml:space="preserve"> </w:t>
        </w:r>
        <w:smartTag w:uri="urn:schemas-microsoft-com:office:smarttags" w:element="PlaceName">
          <w:r>
            <w:rPr>
              <w:rFonts w:ascii="Arial" w:hAnsi="Arial" w:cs="Arial"/>
              <w:sz w:val="22"/>
            </w:rPr>
            <w:t>Research</w:t>
          </w:r>
        </w:smartTag>
        <w:r>
          <w:rPr>
            <w:rFonts w:ascii="Arial" w:hAnsi="Arial" w:cs="Arial"/>
            <w:sz w:val="22"/>
          </w:rPr>
          <w:t xml:space="preserve"> </w:t>
        </w:r>
        <w:smartTag w:uri="urn:schemas-microsoft-com:office:smarttags" w:element="PlaceType">
          <w:r>
            <w:rPr>
              <w:rFonts w:ascii="Arial" w:hAnsi="Arial" w:cs="Arial"/>
              <w:sz w:val="22"/>
            </w:rPr>
            <w:t>Center</w:t>
          </w:r>
        </w:smartTag>
      </w:smartTag>
      <w:r w:rsidRPr="00404B14">
        <w:rPr>
          <w:rFonts w:ascii="Arial" w:hAnsi="Arial" w:cs="Arial"/>
          <w:sz w:val="22"/>
        </w:rPr>
        <w:t xml:space="preserve"> Seminar</w:t>
      </w:r>
      <w:r>
        <w:rPr>
          <w:rFonts w:ascii="Arial" w:hAnsi="Arial" w:cs="Arial"/>
          <w:sz w:val="22"/>
        </w:rPr>
        <w:t xml:space="preserve">.  </w:t>
      </w:r>
      <w:smartTag w:uri="urn:schemas-microsoft-com:office:smarttags" w:element="PlaceName">
        <w:r>
          <w:rPr>
            <w:rFonts w:ascii="Arial" w:hAnsi="Arial" w:cs="Arial"/>
            <w:sz w:val="22"/>
          </w:rPr>
          <w:t>Yale</w:t>
        </w:r>
      </w:smartTag>
      <w:r>
        <w:rPr>
          <w:rFonts w:ascii="Arial" w:hAnsi="Arial" w:cs="Arial"/>
          <w:sz w:val="22"/>
        </w:rPr>
        <w:t xml:space="preserve"> </w:t>
      </w:r>
      <w:smartTag w:uri="urn:schemas-microsoft-com:office:smarttags" w:element="PlaceType">
        <w:r>
          <w:rPr>
            <w:rFonts w:ascii="Arial" w:hAnsi="Arial" w:cs="Arial"/>
            <w:sz w:val="22"/>
          </w:rPr>
          <w:t>University</w:t>
        </w:r>
      </w:smartTag>
      <w:r>
        <w:rPr>
          <w:rFonts w:ascii="Arial" w:hAnsi="Arial" w:cs="Arial"/>
          <w:sz w:val="22"/>
        </w:rPr>
        <w:t xml:space="preserve">, </w:t>
      </w:r>
      <w:smartTag w:uri="urn:schemas-microsoft-com:office:smarttags" w:element="place">
        <w:smartTag w:uri="urn:schemas-microsoft-com:office:smarttags" w:element="City">
          <w:r>
            <w:rPr>
              <w:rFonts w:ascii="Arial" w:hAnsi="Arial" w:cs="Arial"/>
              <w:sz w:val="22"/>
            </w:rPr>
            <w:t>New Haven</w:t>
          </w:r>
        </w:smartTag>
        <w:r>
          <w:rPr>
            <w:rFonts w:ascii="Arial" w:hAnsi="Arial" w:cs="Arial"/>
            <w:sz w:val="22"/>
          </w:rPr>
          <w:t xml:space="preserve">, </w:t>
        </w:r>
        <w:smartTag w:uri="urn:schemas-microsoft-com:office:smarttags" w:element="State">
          <w:r>
            <w:rPr>
              <w:rFonts w:ascii="Arial" w:hAnsi="Arial" w:cs="Arial"/>
              <w:sz w:val="22"/>
            </w:rPr>
            <w:t>CT</w:t>
          </w:r>
        </w:smartTag>
      </w:smartTag>
    </w:p>
    <w:p w14:paraId="4AF5F61A" w14:textId="77777777" w:rsidR="00727632" w:rsidRDefault="00727632" w:rsidP="00727632">
      <w:pPr>
        <w:tabs>
          <w:tab w:val="left" w:pos="360"/>
          <w:tab w:val="left" w:pos="1080"/>
          <w:tab w:val="left" w:pos="2600"/>
          <w:tab w:val="left" w:pos="9360"/>
        </w:tabs>
        <w:outlineLvl w:val="0"/>
        <w:rPr>
          <w:rFonts w:ascii="Arial" w:hAnsi="Arial" w:cs="Arial"/>
          <w:sz w:val="22"/>
        </w:rPr>
      </w:pPr>
      <w:r>
        <w:rPr>
          <w:rFonts w:ascii="Arial" w:hAnsi="Arial" w:cs="Arial"/>
          <w:sz w:val="22"/>
        </w:rPr>
        <w:tab/>
      </w:r>
      <w:r>
        <w:rPr>
          <w:rFonts w:ascii="Arial" w:hAnsi="Arial" w:cs="Arial"/>
          <w:sz w:val="22"/>
        </w:rPr>
        <w:tab/>
        <w:t>“</w:t>
      </w:r>
      <w:r w:rsidRPr="00404B14">
        <w:rPr>
          <w:rFonts w:ascii="Arial" w:hAnsi="Arial" w:cs="Arial"/>
          <w:sz w:val="22"/>
        </w:rPr>
        <w:t>CBF and Metabolism during Rodent Seizures</w:t>
      </w:r>
      <w:r>
        <w:rPr>
          <w:rFonts w:ascii="Arial" w:hAnsi="Arial" w:cs="Arial"/>
          <w:sz w:val="22"/>
        </w:rPr>
        <w:t>”</w:t>
      </w:r>
    </w:p>
    <w:p w14:paraId="58EF18A3" w14:textId="77777777" w:rsidR="00727632" w:rsidRDefault="00727632" w:rsidP="00727632">
      <w:pPr>
        <w:tabs>
          <w:tab w:val="left" w:pos="360"/>
          <w:tab w:val="left" w:pos="1080"/>
          <w:tab w:val="left" w:pos="2600"/>
          <w:tab w:val="left" w:pos="9360"/>
        </w:tabs>
        <w:outlineLvl w:val="0"/>
        <w:rPr>
          <w:rFonts w:ascii="Arial" w:hAnsi="Arial" w:cs="Arial"/>
          <w:sz w:val="22"/>
        </w:rPr>
      </w:pPr>
      <w:smartTag w:uri="urn:schemas-microsoft-com:office:smarttags" w:element="date">
        <w:smartTagPr>
          <w:attr w:name="Month" w:val="3"/>
          <w:attr w:name="Day" w:val="3"/>
          <w:attr w:name="Year" w:val="2004"/>
        </w:smartTagPr>
        <w:r>
          <w:rPr>
            <w:rFonts w:ascii="Arial" w:hAnsi="Arial" w:cs="Arial"/>
            <w:sz w:val="22"/>
          </w:rPr>
          <w:t>3/3/04</w:t>
        </w:r>
      </w:smartTag>
      <w:r>
        <w:rPr>
          <w:rFonts w:ascii="Arial" w:hAnsi="Arial" w:cs="Arial"/>
          <w:sz w:val="22"/>
        </w:rPr>
        <w:tab/>
      </w:r>
      <w:smartTag w:uri="urn:schemas-microsoft-com:office:smarttags" w:element="PlaceName">
        <w:r>
          <w:rPr>
            <w:rFonts w:ascii="Arial" w:hAnsi="Arial" w:cs="Arial"/>
            <w:sz w:val="22"/>
          </w:rPr>
          <w:t>Hebrew</w:t>
        </w:r>
      </w:smartTag>
      <w:r>
        <w:rPr>
          <w:rFonts w:ascii="Arial" w:hAnsi="Arial" w:cs="Arial"/>
          <w:sz w:val="22"/>
        </w:rPr>
        <w:t xml:space="preserve"> </w:t>
      </w:r>
      <w:smartTag w:uri="urn:schemas-microsoft-com:office:smarttags" w:element="PlaceType">
        <w:r>
          <w:rPr>
            <w:rFonts w:ascii="Arial" w:hAnsi="Arial" w:cs="Arial"/>
            <w:sz w:val="22"/>
          </w:rPr>
          <w:t>University</w:t>
        </w:r>
      </w:smartTag>
      <w:r>
        <w:rPr>
          <w:rFonts w:ascii="Arial" w:hAnsi="Arial" w:cs="Arial"/>
          <w:sz w:val="22"/>
        </w:rPr>
        <w:t xml:space="preserve"> </w:t>
      </w:r>
      <w:smartTag w:uri="urn:schemas-microsoft-com:office:smarttags" w:element="PlaceType">
        <w:r>
          <w:rPr>
            <w:rFonts w:ascii="Arial" w:hAnsi="Arial" w:cs="Arial"/>
            <w:sz w:val="22"/>
          </w:rPr>
          <w:t>School</w:t>
        </w:r>
      </w:smartTag>
      <w:r>
        <w:rPr>
          <w:rFonts w:ascii="Arial" w:hAnsi="Arial" w:cs="Arial"/>
          <w:sz w:val="22"/>
        </w:rPr>
        <w:t xml:space="preserve"> of Medicine, Physiology Dept. Seminar, </w:t>
      </w:r>
      <w:smartTag w:uri="urn:schemas-microsoft-com:office:smarttags" w:element="place">
        <w:smartTag w:uri="urn:schemas-microsoft-com:office:smarttags" w:element="City">
          <w:r>
            <w:rPr>
              <w:rFonts w:ascii="Arial" w:hAnsi="Arial" w:cs="Arial"/>
              <w:sz w:val="22"/>
            </w:rPr>
            <w:t>Jerusalem</w:t>
          </w:r>
        </w:smartTag>
        <w:r>
          <w:rPr>
            <w:rFonts w:ascii="Arial" w:hAnsi="Arial" w:cs="Arial"/>
            <w:sz w:val="22"/>
          </w:rPr>
          <w:t xml:space="preserve">, </w:t>
        </w:r>
        <w:smartTag w:uri="urn:schemas-microsoft-com:office:smarttags" w:element="country-region">
          <w:r>
            <w:rPr>
              <w:rFonts w:ascii="Arial" w:hAnsi="Arial" w:cs="Arial"/>
              <w:sz w:val="22"/>
            </w:rPr>
            <w:t>Israel</w:t>
          </w:r>
        </w:smartTag>
      </w:smartTag>
      <w:r>
        <w:rPr>
          <w:rFonts w:ascii="Arial" w:hAnsi="Arial" w:cs="Arial"/>
          <w:sz w:val="22"/>
        </w:rPr>
        <w:t xml:space="preserve">.  </w:t>
      </w:r>
    </w:p>
    <w:p w14:paraId="67911335" w14:textId="77777777" w:rsidR="00727632" w:rsidRDefault="00727632" w:rsidP="00727632">
      <w:pPr>
        <w:tabs>
          <w:tab w:val="left" w:pos="360"/>
          <w:tab w:val="left" w:pos="1080"/>
          <w:tab w:val="left" w:pos="2600"/>
          <w:tab w:val="left" w:pos="9360"/>
        </w:tabs>
        <w:outlineLvl w:val="0"/>
        <w:rPr>
          <w:rFonts w:ascii="Arial" w:hAnsi="Arial" w:cs="Arial"/>
          <w:sz w:val="22"/>
        </w:rPr>
      </w:pPr>
      <w:r>
        <w:rPr>
          <w:rFonts w:ascii="Arial" w:hAnsi="Arial" w:cs="Arial"/>
          <w:sz w:val="22"/>
        </w:rPr>
        <w:tab/>
      </w:r>
      <w:r>
        <w:rPr>
          <w:rFonts w:ascii="Arial" w:hAnsi="Arial" w:cs="Arial"/>
          <w:sz w:val="22"/>
        </w:rPr>
        <w:tab/>
        <w:t xml:space="preserve">“Thalamocortical interactions during spike-wave seizures investigated through </w:t>
      </w:r>
    </w:p>
    <w:p w14:paraId="439ACAF8" w14:textId="77777777" w:rsidR="00727632" w:rsidRDefault="00727632" w:rsidP="00727632">
      <w:pPr>
        <w:tabs>
          <w:tab w:val="left" w:pos="360"/>
          <w:tab w:val="left" w:pos="1080"/>
          <w:tab w:val="left" w:pos="2600"/>
          <w:tab w:val="left" w:pos="9360"/>
        </w:tabs>
        <w:outlineLvl w:val="0"/>
        <w:rPr>
          <w:rFonts w:ascii="Arial" w:hAnsi="Arial" w:cs="Arial"/>
          <w:sz w:val="22"/>
        </w:rPr>
      </w:pPr>
      <w:r>
        <w:rPr>
          <w:rFonts w:ascii="Arial" w:hAnsi="Arial" w:cs="Arial"/>
          <w:sz w:val="22"/>
        </w:rPr>
        <w:tab/>
      </w:r>
      <w:r>
        <w:rPr>
          <w:rFonts w:ascii="Arial" w:hAnsi="Arial" w:cs="Arial"/>
          <w:sz w:val="22"/>
        </w:rPr>
        <w:tab/>
        <w:t>rodent fMRI”</w:t>
      </w:r>
    </w:p>
    <w:p w14:paraId="24696975" w14:textId="77777777" w:rsidR="00727632" w:rsidRDefault="00727632" w:rsidP="00727632">
      <w:pPr>
        <w:tabs>
          <w:tab w:val="left" w:pos="360"/>
          <w:tab w:val="left" w:pos="1080"/>
          <w:tab w:val="left" w:pos="2600"/>
          <w:tab w:val="left" w:pos="9360"/>
        </w:tabs>
        <w:outlineLvl w:val="0"/>
        <w:rPr>
          <w:rFonts w:ascii="Arial" w:hAnsi="Arial" w:cs="Arial"/>
          <w:sz w:val="22"/>
        </w:rPr>
      </w:pPr>
      <w:smartTag w:uri="urn:schemas-microsoft-com:office:smarttags" w:element="date">
        <w:smartTagPr>
          <w:attr w:name="Month" w:val="3"/>
          <w:attr w:name="Day" w:val="3"/>
          <w:attr w:name="Year" w:val="2004"/>
        </w:smartTagPr>
        <w:r>
          <w:rPr>
            <w:rFonts w:ascii="Arial" w:hAnsi="Arial" w:cs="Arial"/>
            <w:sz w:val="22"/>
          </w:rPr>
          <w:t>3/3/04</w:t>
        </w:r>
      </w:smartTag>
      <w:r>
        <w:rPr>
          <w:rFonts w:ascii="Arial" w:hAnsi="Arial" w:cs="Arial"/>
          <w:sz w:val="22"/>
        </w:rPr>
        <w:tab/>
      </w:r>
      <w:smartTag w:uri="urn:schemas-microsoft-com:office:smarttags" w:element="PlaceName">
        <w:r>
          <w:rPr>
            <w:rFonts w:ascii="Arial" w:hAnsi="Arial" w:cs="Arial"/>
            <w:sz w:val="22"/>
          </w:rPr>
          <w:t>Hebrew</w:t>
        </w:r>
      </w:smartTag>
      <w:r>
        <w:rPr>
          <w:rFonts w:ascii="Arial" w:hAnsi="Arial" w:cs="Arial"/>
          <w:sz w:val="22"/>
        </w:rPr>
        <w:t xml:space="preserve"> </w:t>
      </w:r>
      <w:smartTag w:uri="urn:schemas-microsoft-com:office:smarttags" w:element="PlaceType">
        <w:r>
          <w:rPr>
            <w:rFonts w:ascii="Arial" w:hAnsi="Arial" w:cs="Arial"/>
            <w:sz w:val="22"/>
          </w:rPr>
          <w:t>University</w:t>
        </w:r>
      </w:smartTag>
      <w:r>
        <w:rPr>
          <w:rFonts w:ascii="Arial" w:hAnsi="Arial" w:cs="Arial"/>
          <w:sz w:val="22"/>
        </w:rPr>
        <w:t xml:space="preserve"> </w:t>
      </w:r>
      <w:smartTag w:uri="urn:schemas-microsoft-com:office:smarttags" w:element="PlaceType">
        <w:r>
          <w:rPr>
            <w:rFonts w:ascii="Arial" w:hAnsi="Arial" w:cs="Arial"/>
            <w:sz w:val="22"/>
          </w:rPr>
          <w:t>School</w:t>
        </w:r>
      </w:smartTag>
      <w:r>
        <w:rPr>
          <w:rFonts w:ascii="Arial" w:hAnsi="Arial" w:cs="Arial"/>
          <w:sz w:val="22"/>
        </w:rPr>
        <w:t xml:space="preserve"> of Medicine, Neurology Dept. Seminar, </w:t>
      </w:r>
      <w:smartTag w:uri="urn:schemas-microsoft-com:office:smarttags" w:element="place">
        <w:smartTag w:uri="urn:schemas-microsoft-com:office:smarttags" w:element="City">
          <w:r>
            <w:rPr>
              <w:rFonts w:ascii="Arial" w:hAnsi="Arial" w:cs="Arial"/>
              <w:sz w:val="22"/>
            </w:rPr>
            <w:t>Jerusalem</w:t>
          </w:r>
        </w:smartTag>
        <w:r>
          <w:rPr>
            <w:rFonts w:ascii="Arial" w:hAnsi="Arial" w:cs="Arial"/>
            <w:sz w:val="22"/>
          </w:rPr>
          <w:t xml:space="preserve">, </w:t>
        </w:r>
        <w:smartTag w:uri="urn:schemas-microsoft-com:office:smarttags" w:element="country-region">
          <w:r>
            <w:rPr>
              <w:rFonts w:ascii="Arial" w:hAnsi="Arial" w:cs="Arial"/>
              <w:sz w:val="22"/>
            </w:rPr>
            <w:t>Israel</w:t>
          </w:r>
        </w:smartTag>
      </w:smartTag>
      <w:r>
        <w:rPr>
          <w:rFonts w:ascii="Arial" w:hAnsi="Arial" w:cs="Arial"/>
          <w:sz w:val="22"/>
        </w:rPr>
        <w:t xml:space="preserve">.  </w:t>
      </w:r>
    </w:p>
    <w:p w14:paraId="7AFF6D6A" w14:textId="77777777" w:rsidR="00727632" w:rsidRDefault="00727632" w:rsidP="00727632">
      <w:pPr>
        <w:tabs>
          <w:tab w:val="left" w:pos="360"/>
          <w:tab w:val="left" w:pos="1080"/>
          <w:tab w:val="left" w:pos="2600"/>
          <w:tab w:val="left" w:pos="9360"/>
        </w:tabs>
        <w:outlineLvl w:val="0"/>
        <w:rPr>
          <w:rFonts w:ascii="Arial" w:hAnsi="Arial" w:cs="Arial"/>
          <w:sz w:val="22"/>
        </w:rPr>
      </w:pPr>
      <w:r>
        <w:rPr>
          <w:rFonts w:ascii="Arial" w:hAnsi="Arial" w:cs="Arial"/>
          <w:sz w:val="22"/>
        </w:rPr>
        <w:tab/>
      </w:r>
      <w:r>
        <w:rPr>
          <w:rFonts w:ascii="Arial" w:hAnsi="Arial" w:cs="Arial"/>
          <w:sz w:val="22"/>
        </w:rPr>
        <w:tab/>
        <w:t xml:space="preserve">“Sleeping on the job: How bad habits in the temporal lobe rub off on neighboring </w:t>
      </w:r>
    </w:p>
    <w:p w14:paraId="34157963" w14:textId="77777777" w:rsidR="00727632" w:rsidRPr="00404B14" w:rsidRDefault="00727632" w:rsidP="00727632">
      <w:pPr>
        <w:tabs>
          <w:tab w:val="left" w:pos="360"/>
          <w:tab w:val="left" w:pos="1080"/>
          <w:tab w:val="left" w:pos="2600"/>
          <w:tab w:val="left" w:pos="9360"/>
        </w:tabs>
        <w:outlineLvl w:val="0"/>
        <w:rPr>
          <w:rFonts w:ascii="Arial" w:hAnsi="Arial" w:cs="Arial"/>
          <w:sz w:val="22"/>
        </w:rPr>
      </w:pPr>
      <w:r>
        <w:rPr>
          <w:rFonts w:ascii="Arial" w:hAnsi="Arial" w:cs="Arial"/>
          <w:sz w:val="22"/>
        </w:rPr>
        <w:tab/>
      </w:r>
      <w:r>
        <w:rPr>
          <w:rFonts w:ascii="Arial" w:hAnsi="Arial" w:cs="Arial"/>
          <w:sz w:val="22"/>
        </w:rPr>
        <w:tab/>
        <w:t>neocortex.”</w:t>
      </w:r>
    </w:p>
    <w:p w14:paraId="36DEAACD" w14:textId="77777777" w:rsidR="00727632" w:rsidRDefault="00727632" w:rsidP="00727632">
      <w:pPr>
        <w:tabs>
          <w:tab w:val="left" w:pos="360"/>
          <w:tab w:val="left" w:pos="1080"/>
          <w:tab w:val="left" w:pos="2600"/>
          <w:tab w:val="left" w:pos="9360"/>
        </w:tabs>
        <w:outlineLvl w:val="0"/>
        <w:rPr>
          <w:rFonts w:ascii="Arial" w:hAnsi="Arial" w:cs="Arial"/>
          <w:sz w:val="22"/>
        </w:rPr>
      </w:pPr>
      <w:smartTag w:uri="urn:schemas-microsoft-com:office:smarttags" w:element="date">
        <w:smartTagPr>
          <w:attr w:name="Month" w:val="3"/>
          <w:attr w:name="Day" w:val="10"/>
          <w:attr w:name="Year" w:val="2004"/>
        </w:smartTagPr>
        <w:r>
          <w:rPr>
            <w:rFonts w:ascii="Arial" w:hAnsi="Arial" w:cs="Arial"/>
            <w:sz w:val="22"/>
          </w:rPr>
          <w:t>3/10/04</w:t>
        </w:r>
      </w:smartTag>
      <w:r>
        <w:rPr>
          <w:rFonts w:ascii="Arial" w:hAnsi="Arial" w:cs="Arial"/>
          <w:sz w:val="22"/>
        </w:rPr>
        <w:t xml:space="preserve">  </w:t>
      </w:r>
      <w:r>
        <w:rPr>
          <w:rFonts w:ascii="Arial" w:hAnsi="Arial" w:cs="Arial"/>
          <w:sz w:val="22"/>
        </w:rPr>
        <w:tab/>
      </w:r>
      <w:smartTag w:uri="urn:schemas-microsoft-com:office:smarttags" w:element="place">
        <w:smartTag w:uri="urn:schemas-microsoft-com:office:smarttags" w:element="PlaceType">
          <w:r>
            <w:rPr>
              <w:rFonts w:ascii="Arial" w:hAnsi="Arial" w:cs="Arial"/>
              <w:sz w:val="22"/>
            </w:rPr>
            <w:t>University</w:t>
          </w:r>
        </w:smartTag>
        <w:r>
          <w:rPr>
            <w:rFonts w:ascii="Arial" w:hAnsi="Arial" w:cs="Arial"/>
            <w:sz w:val="22"/>
          </w:rPr>
          <w:t xml:space="preserve"> of </w:t>
        </w:r>
        <w:smartTag w:uri="urn:schemas-microsoft-com:office:smarttags" w:element="PlaceName">
          <w:r>
            <w:rPr>
              <w:rFonts w:ascii="Arial" w:hAnsi="Arial" w:cs="Arial"/>
              <w:sz w:val="22"/>
            </w:rPr>
            <w:t>Syracuse</w:t>
          </w:r>
        </w:smartTag>
      </w:smartTag>
      <w:r>
        <w:rPr>
          <w:rFonts w:ascii="Arial" w:hAnsi="Arial" w:cs="Arial"/>
          <w:sz w:val="22"/>
        </w:rPr>
        <w:t xml:space="preserve"> School of Medicine, Neurology Dept. Grand Rounds, </w:t>
      </w:r>
    </w:p>
    <w:p w14:paraId="174B3A2A" w14:textId="77777777" w:rsidR="00727632" w:rsidRDefault="00727632" w:rsidP="00727632">
      <w:pPr>
        <w:tabs>
          <w:tab w:val="left" w:pos="360"/>
          <w:tab w:val="left" w:pos="1080"/>
          <w:tab w:val="left" w:pos="2600"/>
          <w:tab w:val="left" w:pos="9360"/>
        </w:tabs>
        <w:outlineLvl w:val="0"/>
        <w:rPr>
          <w:rFonts w:ascii="Arial" w:hAnsi="Arial" w:cs="Arial"/>
          <w:sz w:val="22"/>
        </w:rPr>
      </w:pPr>
      <w:r>
        <w:rPr>
          <w:rFonts w:ascii="Arial" w:hAnsi="Arial" w:cs="Arial"/>
          <w:sz w:val="22"/>
        </w:rPr>
        <w:tab/>
      </w:r>
      <w:r>
        <w:rPr>
          <w:rFonts w:ascii="Arial" w:hAnsi="Arial" w:cs="Arial"/>
          <w:sz w:val="22"/>
        </w:rPr>
        <w:tab/>
      </w:r>
      <w:smartTag w:uri="urn:schemas-microsoft-com:office:smarttags" w:element="place">
        <w:smartTag w:uri="urn:schemas-microsoft-com:office:smarttags" w:element="City">
          <w:r>
            <w:rPr>
              <w:rFonts w:ascii="Arial" w:hAnsi="Arial" w:cs="Arial"/>
              <w:sz w:val="22"/>
            </w:rPr>
            <w:t>Syracuse</w:t>
          </w:r>
        </w:smartTag>
        <w:r>
          <w:rPr>
            <w:rFonts w:ascii="Arial" w:hAnsi="Arial" w:cs="Arial"/>
            <w:sz w:val="22"/>
          </w:rPr>
          <w:t xml:space="preserve">, </w:t>
        </w:r>
        <w:smartTag w:uri="urn:schemas-microsoft-com:office:smarttags" w:element="State">
          <w:r>
            <w:rPr>
              <w:rFonts w:ascii="Arial" w:hAnsi="Arial" w:cs="Arial"/>
              <w:sz w:val="22"/>
            </w:rPr>
            <w:t>NY</w:t>
          </w:r>
        </w:smartTag>
      </w:smartTag>
      <w:r>
        <w:rPr>
          <w:rFonts w:ascii="Arial" w:hAnsi="Arial" w:cs="Arial"/>
          <w:sz w:val="22"/>
        </w:rPr>
        <w:t xml:space="preserve">.  “Sleeping on the job: How bad habits in the temporal lobe rub off on </w:t>
      </w:r>
    </w:p>
    <w:p w14:paraId="3C031FDF" w14:textId="77777777" w:rsidR="00727632" w:rsidRDefault="00727632" w:rsidP="00727632">
      <w:pPr>
        <w:tabs>
          <w:tab w:val="left" w:pos="360"/>
          <w:tab w:val="left" w:pos="1080"/>
          <w:tab w:val="left" w:pos="2600"/>
          <w:tab w:val="left" w:pos="9360"/>
        </w:tabs>
        <w:outlineLvl w:val="0"/>
        <w:rPr>
          <w:rFonts w:ascii="Arial" w:hAnsi="Arial" w:cs="Arial"/>
          <w:sz w:val="22"/>
        </w:rPr>
      </w:pPr>
      <w:r>
        <w:rPr>
          <w:rFonts w:ascii="Arial" w:hAnsi="Arial" w:cs="Arial"/>
          <w:sz w:val="22"/>
        </w:rPr>
        <w:lastRenderedPageBreak/>
        <w:tab/>
      </w:r>
      <w:r>
        <w:rPr>
          <w:rFonts w:ascii="Arial" w:hAnsi="Arial" w:cs="Arial"/>
          <w:sz w:val="22"/>
        </w:rPr>
        <w:tab/>
        <w:t>neighboring neocortex.”</w:t>
      </w:r>
    </w:p>
    <w:p w14:paraId="5EEA73D8" w14:textId="77777777" w:rsidR="00727632" w:rsidRDefault="00727632" w:rsidP="00727632">
      <w:pPr>
        <w:tabs>
          <w:tab w:val="left" w:pos="360"/>
          <w:tab w:val="left" w:pos="1080"/>
          <w:tab w:val="left" w:pos="2600"/>
          <w:tab w:val="left" w:pos="9360"/>
        </w:tabs>
        <w:outlineLvl w:val="0"/>
        <w:rPr>
          <w:rFonts w:ascii="Arial" w:hAnsi="Arial" w:cs="Arial"/>
          <w:sz w:val="22"/>
        </w:rPr>
      </w:pPr>
      <w:smartTag w:uri="urn:schemas-microsoft-com:office:smarttags" w:element="date">
        <w:smartTagPr>
          <w:attr w:name="Month" w:val="10"/>
          <w:attr w:name="Day" w:val="14"/>
          <w:attr w:name="Year" w:val="2004"/>
        </w:smartTagPr>
        <w:r>
          <w:rPr>
            <w:rFonts w:ascii="Arial" w:hAnsi="Arial" w:cs="Arial"/>
            <w:sz w:val="22"/>
          </w:rPr>
          <w:t>10/14/04</w:t>
        </w:r>
      </w:smartTag>
      <w:r>
        <w:rPr>
          <w:rFonts w:ascii="Arial" w:hAnsi="Arial" w:cs="Arial"/>
          <w:sz w:val="22"/>
        </w:rPr>
        <w:tab/>
        <w:t xml:space="preserve">Child Neurology Society Symposium.  </w:t>
      </w:r>
      <w:smartTag w:uri="urn:schemas-microsoft-com:office:smarttags" w:element="place">
        <w:smartTag w:uri="urn:schemas-microsoft-com:office:smarttags" w:element="City">
          <w:r>
            <w:rPr>
              <w:rFonts w:ascii="Arial" w:hAnsi="Arial" w:cs="Arial"/>
              <w:sz w:val="22"/>
            </w:rPr>
            <w:t>Ottawa</w:t>
          </w:r>
        </w:smartTag>
        <w:r>
          <w:rPr>
            <w:rFonts w:ascii="Arial" w:hAnsi="Arial" w:cs="Arial"/>
            <w:sz w:val="22"/>
          </w:rPr>
          <w:t xml:space="preserve">, </w:t>
        </w:r>
        <w:smartTag w:uri="urn:schemas-microsoft-com:office:smarttags" w:element="State">
          <w:r>
            <w:rPr>
              <w:rFonts w:ascii="Arial" w:hAnsi="Arial" w:cs="Arial"/>
              <w:sz w:val="22"/>
            </w:rPr>
            <w:t>Ontario</w:t>
          </w:r>
        </w:smartTag>
      </w:smartTag>
      <w:r>
        <w:rPr>
          <w:rFonts w:ascii="Arial" w:hAnsi="Arial" w:cs="Arial"/>
          <w:sz w:val="22"/>
        </w:rPr>
        <w:t xml:space="preserve">. “The Physiology of </w:t>
      </w:r>
    </w:p>
    <w:p w14:paraId="636B0A65" w14:textId="77777777" w:rsidR="00727632" w:rsidRDefault="00727632" w:rsidP="00727632">
      <w:pPr>
        <w:tabs>
          <w:tab w:val="left" w:pos="360"/>
          <w:tab w:val="left" w:pos="1080"/>
          <w:tab w:val="left" w:pos="2600"/>
          <w:tab w:val="left" w:pos="9360"/>
        </w:tabs>
        <w:outlineLvl w:val="0"/>
        <w:rPr>
          <w:rFonts w:ascii="Arial" w:hAnsi="Arial" w:cs="Arial"/>
          <w:sz w:val="22"/>
        </w:rPr>
      </w:pPr>
      <w:r>
        <w:rPr>
          <w:rFonts w:ascii="Arial" w:hAnsi="Arial" w:cs="Arial"/>
          <w:sz w:val="22"/>
        </w:rPr>
        <w:tab/>
      </w:r>
      <w:r>
        <w:rPr>
          <w:rFonts w:ascii="Arial" w:hAnsi="Arial" w:cs="Arial"/>
          <w:sz w:val="22"/>
        </w:rPr>
        <w:tab/>
        <w:t xml:space="preserve">Generalized Seizures.”  </w:t>
      </w:r>
    </w:p>
    <w:p w14:paraId="1C7AB83C" w14:textId="77777777" w:rsidR="00727632" w:rsidRDefault="00727632" w:rsidP="00727632">
      <w:pPr>
        <w:tabs>
          <w:tab w:val="left" w:pos="360"/>
          <w:tab w:val="left" w:pos="1080"/>
          <w:tab w:val="left" w:pos="2600"/>
          <w:tab w:val="left" w:pos="9360"/>
        </w:tabs>
        <w:outlineLvl w:val="0"/>
        <w:rPr>
          <w:rFonts w:ascii="Arial" w:hAnsi="Arial" w:cs="Arial"/>
          <w:sz w:val="22"/>
          <w:szCs w:val="22"/>
        </w:rPr>
      </w:pPr>
      <w:smartTag w:uri="urn:schemas-microsoft-com:office:smarttags" w:element="date">
        <w:smartTagPr>
          <w:attr w:name="Month" w:val="3"/>
          <w:attr w:name="Day" w:val="18"/>
          <w:attr w:name="Year" w:val="2005"/>
        </w:smartTagPr>
        <w:r>
          <w:rPr>
            <w:rFonts w:ascii="Arial" w:hAnsi="Arial" w:cs="Arial"/>
            <w:sz w:val="22"/>
          </w:rPr>
          <w:t>3/18/05</w:t>
        </w:r>
      </w:smartTag>
      <w:r>
        <w:rPr>
          <w:rFonts w:ascii="Arial" w:hAnsi="Arial" w:cs="Arial"/>
          <w:sz w:val="22"/>
        </w:rPr>
        <w:tab/>
      </w:r>
      <w:r w:rsidRPr="00A754A6">
        <w:rPr>
          <w:rFonts w:ascii="Arial" w:hAnsi="Arial" w:cs="Arial"/>
          <w:sz w:val="22"/>
          <w:szCs w:val="22"/>
        </w:rPr>
        <w:t>International Symposium: Epi</w:t>
      </w:r>
      <w:r>
        <w:rPr>
          <w:rFonts w:ascii="Arial" w:hAnsi="Arial" w:cs="Arial"/>
          <w:sz w:val="22"/>
          <w:szCs w:val="22"/>
        </w:rPr>
        <w:t xml:space="preserve">lepsy and Sleep Update at </w:t>
      </w:r>
      <w:proofErr w:type="spellStart"/>
      <w:r>
        <w:rPr>
          <w:rFonts w:ascii="Arial" w:hAnsi="Arial" w:cs="Arial"/>
          <w:sz w:val="22"/>
          <w:szCs w:val="22"/>
        </w:rPr>
        <w:t>Kempen</w:t>
      </w:r>
      <w:r w:rsidRPr="00A754A6">
        <w:rPr>
          <w:rFonts w:ascii="Arial" w:hAnsi="Arial" w:cs="Arial"/>
          <w:sz w:val="22"/>
          <w:szCs w:val="22"/>
        </w:rPr>
        <w:t>haeg</w:t>
      </w:r>
      <w:r>
        <w:rPr>
          <w:rFonts w:ascii="Arial" w:hAnsi="Arial" w:cs="Arial"/>
          <w:sz w:val="22"/>
          <w:szCs w:val="22"/>
        </w:rPr>
        <w:t>h</w:t>
      </w:r>
      <w:r w:rsidRPr="00A754A6">
        <w:rPr>
          <w:rFonts w:ascii="Arial" w:hAnsi="Arial" w:cs="Arial"/>
          <w:sz w:val="22"/>
          <w:szCs w:val="22"/>
        </w:rPr>
        <w:t>e</w:t>
      </w:r>
      <w:proofErr w:type="spellEnd"/>
      <w:r w:rsidRPr="00A754A6">
        <w:rPr>
          <w:rFonts w:ascii="Arial" w:hAnsi="Arial" w:cs="Arial"/>
          <w:sz w:val="22"/>
          <w:szCs w:val="22"/>
        </w:rPr>
        <w:t xml:space="preserve">, </w:t>
      </w:r>
      <w:proofErr w:type="spellStart"/>
      <w:r w:rsidRPr="00A754A6">
        <w:rPr>
          <w:rFonts w:ascii="Arial" w:hAnsi="Arial" w:cs="Arial"/>
          <w:sz w:val="22"/>
          <w:szCs w:val="22"/>
        </w:rPr>
        <w:t>Heeze</w:t>
      </w:r>
      <w:proofErr w:type="spellEnd"/>
      <w:r w:rsidRPr="00A754A6">
        <w:rPr>
          <w:rFonts w:ascii="Arial" w:hAnsi="Arial" w:cs="Arial"/>
          <w:sz w:val="22"/>
          <w:szCs w:val="22"/>
        </w:rPr>
        <w:t xml:space="preserve">, </w:t>
      </w:r>
    </w:p>
    <w:p w14:paraId="2AFA8CB9"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r>
      <w:smartTag w:uri="urn:schemas-microsoft-com:office:smarttags" w:element="country-region">
        <w:smartTag w:uri="urn:schemas-microsoft-com:office:smarttags" w:element="place">
          <w:r w:rsidRPr="00A754A6">
            <w:rPr>
              <w:rFonts w:ascii="Arial" w:hAnsi="Arial" w:cs="Arial"/>
              <w:sz w:val="22"/>
              <w:szCs w:val="22"/>
            </w:rPr>
            <w:t>Netherlands</w:t>
          </w:r>
        </w:smartTag>
      </w:smartTag>
      <w:r w:rsidRPr="00A754A6">
        <w:rPr>
          <w:rFonts w:ascii="Arial" w:hAnsi="Arial" w:cs="Arial"/>
          <w:sz w:val="22"/>
          <w:szCs w:val="22"/>
        </w:rPr>
        <w:t xml:space="preserve"> “From molecules to networks: cortical/subcortical interactions in the </w:t>
      </w:r>
    </w:p>
    <w:p w14:paraId="68F54E26" w14:textId="77777777" w:rsidR="00727632" w:rsidRDefault="00727632" w:rsidP="00727632">
      <w:pPr>
        <w:tabs>
          <w:tab w:val="left" w:pos="360"/>
          <w:tab w:val="left" w:pos="1080"/>
          <w:tab w:val="left" w:pos="2600"/>
          <w:tab w:val="left" w:pos="9360"/>
        </w:tabs>
        <w:outlineLvl w:val="0"/>
        <w:rPr>
          <w:rFonts w:ascii="Arial" w:hAnsi="Arial" w:cs="Arial"/>
          <w:sz w:val="22"/>
        </w:rPr>
      </w:pPr>
      <w:r>
        <w:rPr>
          <w:rFonts w:ascii="Arial" w:hAnsi="Arial" w:cs="Arial"/>
          <w:sz w:val="22"/>
          <w:szCs w:val="22"/>
        </w:rPr>
        <w:tab/>
      </w:r>
      <w:r>
        <w:rPr>
          <w:rFonts w:ascii="Arial" w:hAnsi="Arial" w:cs="Arial"/>
          <w:sz w:val="22"/>
          <w:szCs w:val="22"/>
        </w:rPr>
        <w:tab/>
      </w:r>
      <w:r w:rsidRPr="00A754A6">
        <w:rPr>
          <w:rFonts w:ascii="Arial" w:hAnsi="Arial" w:cs="Arial"/>
          <w:sz w:val="22"/>
          <w:szCs w:val="22"/>
        </w:rPr>
        <w:t>pathophysiology of idiopathic generalized epilepsy.”</w:t>
      </w:r>
    </w:p>
    <w:p w14:paraId="25C409CF" w14:textId="77777777" w:rsidR="00727632" w:rsidRDefault="00727632" w:rsidP="00727632">
      <w:pPr>
        <w:tabs>
          <w:tab w:val="left" w:pos="360"/>
          <w:tab w:val="left" w:pos="1080"/>
          <w:tab w:val="left" w:pos="2600"/>
          <w:tab w:val="left" w:pos="9360"/>
        </w:tabs>
        <w:outlineLvl w:val="0"/>
        <w:rPr>
          <w:rFonts w:ascii="Arial" w:hAnsi="Arial" w:cs="Arial"/>
          <w:sz w:val="22"/>
          <w:szCs w:val="22"/>
        </w:rPr>
      </w:pPr>
      <w:smartTag w:uri="urn:schemas-microsoft-com:office:smarttags" w:element="date">
        <w:smartTagPr>
          <w:attr w:name="Month" w:val="4"/>
          <w:attr w:name="Day" w:val="6"/>
          <w:attr w:name="Year" w:val="2005"/>
        </w:smartTagPr>
        <w:r>
          <w:rPr>
            <w:rFonts w:ascii="Arial" w:hAnsi="Arial" w:cs="Arial"/>
            <w:sz w:val="22"/>
          </w:rPr>
          <w:t>4/6/05</w:t>
        </w:r>
      </w:smartTag>
      <w:r>
        <w:rPr>
          <w:rFonts w:ascii="Arial" w:hAnsi="Arial" w:cs="Arial"/>
          <w:sz w:val="22"/>
        </w:rPr>
        <w:tab/>
      </w:r>
      <w:smartTag w:uri="urn:schemas-microsoft-com:office:smarttags" w:element="State">
        <w:r>
          <w:rPr>
            <w:rFonts w:ascii="Arial" w:hAnsi="Arial" w:cs="Arial"/>
            <w:sz w:val="22"/>
          </w:rPr>
          <w:t>West Virginia</w:t>
        </w:r>
      </w:smartTag>
      <w:r>
        <w:rPr>
          <w:rFonts w:ascii="Arial" w:hAnsi="Arial" w:cs="Arial"/>
          <w:sz w:val="22"/>
        </w:rPr>
        <w:t xml:space="preserve"> School of Medicine, Neuroscience Seminar, </w:t>
      </w:r>
      <w:smartTag w:uri="urn:schemas-microsoft-com:office:smarttags" w:element="place">
        <w:smartTag w:uri="urn:schemas-microsoft-com:office:smarttags" w:element="City">
          <w:r w:rsidRPr="008314AF">
            <w:rPr>
              <w:rFonts w:ascii="Arial" w:hAnsi="Arial" w:cs="Arial"/>
              <w:sz w:val="22"/>
              <w:szCs w:val="22"/>
            </w:rPr>
            <w:t>Morgantown</w:t>
          </w:r>
        </w:smartTag>
        <w:r w:rsidRPr="008314AF">
          <w:rPr>
            <w:rFonts w:ascii="Arial" w:hAnsi="Arial" w:cs="Arial"/>
            <w:sz w:val="22"/>
            <w:szCs w:val="22"/>
          </w:rPr>
          <w:t xml:space="preserve">, </w:t>
        </w:r>
        <w:smartTag w:uri="urn:schemas-microsoft-com:office:smarttags" w:element="State">
          <w:r w:rsidRPr="008314AF">
            <w:rPr>
              <w:rFonts w:ascii="Arial" w:hAnsi="Arial" w:cs="Arial"/>
              <w:sz w:val="22"/>
              <w:szCs w:val="22"/>
            </w:rPr>
            <w:t>WV</w:t>
          </w:r>
        </w:smartTag>
      </w:smartTag>
      <w:r w:rsidRPr="008314AF">
        <w:rPr>
          <w:rFonts w:ascii="Arial" w:hAnsi="Arial" w:cs="Arial"/>
          <w:sz w:val="22"/>
          <w:szCs w:val="22"/>
        </w:rPr>
        <w:t xml:space="preserve">.  </w:t>
      </w:r>
      <w:r>
        <w:rPr>
          <w:rFonts w:ascii="Arial" w:hAnsi="Arial" w:cs="Arial"/>
          <w:sz w:val="22"/>
          <w:szCs w:val="22"/>
        </w:rPr>
        <w:t>“</w:t>
      </w:r>
      <w:r w:rsidRPr="008314AF">
        <w:rPr>
          <w:rFonts w:ascii="Arial" w:hAnsi="Arial" w:cs="Arial"/>
          <w:sz w:val="22"/>
          <w:szCs w:val="22"/>
        </w:rPr>
        <w:t xml:space="preserve">Ups </w:t>
      </w:r>
    </w:p>
    <w:p w14:paraId="6CB9034B"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r>
      <w:r w:rsidRPr="008314AF">
        <w:rPr>
          <w:rFonts w:ascii="Arial" w:hAnsi="Arial" w:cs="Arial"/>
          <w:sz w:val="22"/>
          <w:szCs w:val="22"/>
        </w:rPr>
        <w:t>and downs of neuronal activity and neuroimaging during seizures</w:t>
      </w:r>
      <w:r>
        <w:rPr>
          <w:rFonts w:ascii="Arial" w:hAnsi="Arial" w:cs="Arial"/>
          <w:sz w:val="22"/>
          <w:szCs w:val="22"/>
        </w:rPr>
        <w:t>.”</w:t>
      </w:r>
    </w:p>
    <w:p w14:paraId="10C03DD3" w14:textId="77777777" w:rsidR="00727632" w:rsidRDefault="00727632" w:rsidP="00727632">
      <w:pPr>
        <w:tabs>
          <w:tab w:val="left" w:pos="360"/>
          <w:tab w:val="left" w:pos="1080"/>
          <w:tab w:val="left" w:pos="2600"/>
          <w:tab w:val="left" w:pos="9360"/>
        </w:tabs>
        <w:outlineLvl w:val="0"/>
        <w:rPr>
          <w:rFonts w:ascii="Arial" w:hAnsi="Arial" w:cs="Arial"/>
          <w:sz w:val="22"/>
          <w:szCs w:val="22"/>
        </w:rPr>
      </w:pPr>
      <w:smartTag w:uri="urn:schemas-microsoft-com:office:smarttags" w:element="date">
        <w:smartTagPr>
          <w:attr w:name="Month" w:val="4"/>
          <w:attr w:name="Day" w:val="20"/>
          <w:attr w:name="Year" w:val="2005"/>
        </w:smartTagPr>
        <w:r>
          <w:rPr>
            <w:rFonts w:ascii="Arial" w:hAnsi="Arial" w:cs="Arial"/>
            <w:sz w:val="22"/>
            <w:szCs w:val="22"/>
          </w:rPr>
          <w:t>4/20/05</w:t>
        </w:r>
      </w:smartTag>
      <w:r>
        <w:rPr>
          <w:rFonts w:ascii="Arial" w:hAnsi="Arial" w:cs="Arial"/>
          <w:sz w:val="22"/>
          <w:szCs w:val="22"/>
        </w:rPr>
        <w:tab/>
        <w:t xml:space="preserve">UMDNJ, </w:t>
      </w:r>
      <w:smartTag w:uri="urn:schemas-microsoft-com:office:smarttags" w:element="place">
        <w:smartTag w:uri="urn:schemas-microsoft-com:office:smarttags" w:element="City">
          <w:r>
            <w:rPr>
              <w:rFonts w:ascii="Arial" w:hAnsi="Arial" w:cs="Arial"/>
              <w:sz w:val="22"/>
              <w:szCs w:val="22"/>
            </w:rPr>
            <w:t>Robert Wood Johnson Medical School</w:t>
          </w:r>
        </w:smartTag>
        <w:r>
          <w:rPr>
            <w:rFonts w:ascii="Arial" w:hAnsi="Arial" w:cs="Arial"/>
            <w:sz w:val="22"/>
            <w:szCs w:val="22"/>
          </w:rPr>
          <w:t xml:space="preserve">, </w:t>
        </w:r>
        <w:smartTag w:uri="urn:schemas-microsoft-com:office:smarttags" w:element="State">
          <w:r>
            <w:rPr>
              <w:rFonts w:ascii="Arial" w:hAnsi="Arial" w:cs="Arial"/>
              <w:sz w:val="22"/>
              <w:szCs w:val="22"/>
            </w:rPr>
            <w:t>New Brunswick</w:t>
          </w:r>
        </w:smartTag>
      </w:smartTag>
      <w:r>
        <w:rPr>
          <w:rFonts w:ascii="Arial" w:hAnsi="Arial" w:cs="Arial"/>
          <w:sz w:val="22"/>
          <w:szCs w:val="22"/>
        </w:rPr>
        <w:t xml:space="preserve">, NJ. “Epilepsy and </w:t>
      </w:r>
    </w:p>
    <w:p w14:paraId="3A107895"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t>consciousness:  What makes complex partial seizures complex?”</w:t>
      </w:r>
    </w:p>
    <w:p w14:paraId="24EEB70F" w14:textId="77777777" w:rsidR="00727632" w:rsidRDefault="00727632" w:rsidP="00727632">
      <w:pPr>
        <w:tabs>
          <w:tab w:val="left" w:pos="360"/>
          <w:tab w:val="left" w:pos="1080"/>
          <w:tab w:val="left" w:pos="2600"/>
          <w:tab w:val="left" w:pos="9360"/>
        </w:tabs>
        <w:outlineLvl w:val="0"/>
        <w:rPr>
          <w:rFonts w:ascii="Arial" w:hAnsi="Arial" w:cs="Arial"/>
          <w:sz w:val="22"/>
          <w:szCs w:val="22"/>
        </w:rPr>
      </w:pPr>
      <w:smartTag w:uri="urn:schemas-microsoft-com:office:smarttags" w:element="date">
        <w:smartTagPr>
          <w:attr w:name="Month" w:val="5"/>
          <w:attr w:name="Day" w:val="25"/>
          <w:attr w:name="Year" w:val="2005"/>
        </w:smartTagPr>
        <w:r>
          <w:rPr>
            <w:rFonts w:ascii="Arial" w:hAnsi="Arial" w:cs="Arial"/>
            <w:sz w:val="22"/>
            <w:szCs w:val="22"/>
          </w:rPr>
          <w:t>5/25/05</w:t>
        </w:r>
      </w:smartTag>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NYU Medical Center</w:t>
          </w:r>
        </w:smartTag>
        <w:r>
          <w:rPr>
            <w:rFonts w:ascii="Arial" w:hAnsi="Arial" w:cs="Arial"/>
            <w:sz w:val="22"/>
            <w:szCs w:val="22"/>
          </w:rPr>
          <w:t xml:space="preserve">, </w:t>
        </w:r>
        <w:smartTag w:uri="urn:schemas-microsoft-com:office:smarttags" w:element="State">
          <w:r>
            <w:rPr>
              <w:rFonts w:ascii="Arial" w:hAnsi="Arial" w:cs="Arial"/>
              <w:sz w:val="22"/>
              <w:szCs w:val="22"/>
            </w:rPr>
            <w:t>New York</w:t>
          </w:r>
        </w:smartTag>
      </w:smartTag>
      <w:r>
        <w:rPr>
          <w:rFonts w:ascii="Arial" w:hAnsi="Arial" w:cs="Arial"/>
          <w:sz w:val="22"/>
          <w:szCs w:val="22"/>
        </w:rPr>
        <w:t xml:space="preserve">, Neurology Dept. Grand Rounds “Networks, </w:t>
      </w:r>
    </w:p>
    <w:p w14:paraId="74F18680"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t>Neurons, and Molecules in Seizure Generation.”</w:t>
      </w:r>
    </w:p>
    <w:p w14:paraId="70C1C459" w14:textId="77777777" w:rsidR="00727632" w:rsidRDefault="00727632" w:rsidP="00727632">
      <w:pPr>
        <w:tabs>
          <w:tab w:val="left" w:pos="360"/>
          <w:tab w:val="left" w:pos="1080"/>
          <w:tab w:val="left" w:pos="2600"/>
          <w:tab w:val="left" w:pos="9360"/>
        </w:tabs>
        <w:outlineLvl w:val="0"/>
        <w:rPr>
          <w:rFonts w:ascii="Arial" w:hAnsi="Arial" w:cs="Arial"/>
          <w:sz w:val="22"/>
          <w:szCs w:val="22"/>
        </w:rPr>
      </w:pPr>
      <w:smartTag w:uri="urn:schemas-microsoft-com:office:smarttags" w:element="date">
        <w:smartTagPr>
          <w:attr w:name="Month" w:val="6"/>
          <w:attr w:name="Day" w:val="10"/>
          <w:attr w:name="Year" w:val="2005"/>
        </w:smartTagPr>
        <w:r>
          <w:rPr>
            <w:rFonts w:ascii="Arial" w:hAnsi="Arial" w:cs="Arial"/>
            <w:sz w:val="22"/>
            <w:szCs w:val="22"/>
          </w:rPr>
          <w:t>6/10/05</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Dartmouth-Hitchcock</w:t>
          </w:r>
        </w:smartTag>
        <w:r>
          <w:rPr>
            <w:rFonts w:ascii="Arial" w:hAnsi="Arial" w:cs="Arial"/>
            <w:sz w:val="22"/>
            <w:szCs w:val="22"/>
          </w:rPr>
          <w:t xml:space="preserve"> </w:t>
        </w:r>
        <w:smartTag w:uri="urn:schemas-microsoft-com:office:smarttags" w:element="PlaceName">
          <w:r>
            <w:rPr>
              <w:rFonts w:ascii="Arial" w:hAnsi="Arial" w:cs="Arial"/>
              <w:sz w:val="22"/>
              <w:szCs w:val="22"/>
            </w:rPr>
            <w:t>Medical</w:t>
          </w:r>
        </w:smartTag>
        <w:r>
          <w:rPr>
            <w:rFonts w:ascii="Arial" w:hAnsi="Arial" w:cs="Arial"/>
            <w:sz w:val="22"/>
            <w:szCs w:val="22"/>
          </w:rPr>
          <w:t xml:space="preserve"> </w:t>
        </w:r>
        <w:smartTag w:uri="urn:schemas-microsoft-com:office:smarttags" w:element="PlaceType">
          <w:r>
            <w:rPr>
              <w:rFonts w:ascii="Arial" w:hAnsi="Arial" w:cs="Arial"/>
              <w:sz w:val="22"/>
              <w:szCs w:val="22"/>
            </w:rPr>
            <w:t>Center</w:t>
          </w:r>
        </w:smartTag>
      </w:smartTag>
      <w:r>
        <w:rPr>
          <w:rFonts w:ascii="Arial" w:hAnsi="Arial" w:cs="Arial"/>
          <w:sz w:val="22"/>
          <w:szCs w:val="22"/>
        </w:rPr>
        <w:t xml:space="preserve">, Neurology Dept. Grand Rounds “Great </w:t>
      </w:r>
    </w:p>
    <w:p w14:paraId="5496813E"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ExSPECTations</w:t>
      </w:r>
      <w:proofErr w:type="spellEnd"/>
      <w:r>
        <w:rPr>
          <w:rFonts w:ascii="Arial" w:hAnsi="Arial" w:cs="Arial"/>
          <w:sz w:val="22"/>
          <w:szCs w:val="22"/>
        </w:rPr>
        <w:t>:  Consciousness, Epilepsy, and Functional Neuroimaging”</w:t>
      </w:r>
    </w:p>
    <w:p w14:paraId="2CE90B8E" w14:textId="77777777" w:rsidR="00727632" w:rsidRDefault="00727632" w:rsidP="00727632">
      <w:pPr>
        <w:tabs>
          <w:tab w:val="left" w:pos="360"/>
          <w:tab w:val="left" w:pos="1080"/>
          <w:tab w:val="left" w:pos="2600"/>
          <w:tab w:val="left" w:pos="9360"/>
        </w:tabs>
        <w:outlineLvl w:val="0"/>
        <w:rPr>
          <w:rFonts w:ascii="Arial" w:hAnsi="Arial" w:cs="Arial"/>
          <w:sz w:val="22"/>
          <w:szCs w:val="22"/>
        </w:rPr>
      </w:pPr>
      <w:smartTag w:uri="urn:schemas-microsoft-com:office:smarttags" w:element="date">
        <w:smartTagPr>
          <w:attr w:name="Month" w:val="6"/>
          <w:attr w:name="Day" w:val="21"/>
          <w:attr w:name="Year" w:val="2005"/>
        </w:smartTagPr>
        <w:r>
          <w:rPr>
            <w:rFonts w:ascii="Arial" w:hAnsi="Arial" w:cs="Arial"/>
            <w:sz w:val="22"/>
            <w:szCs w:val="22"/>
          </w:rPr>
          <w:t>6/21/05</w:t>
        </w:r>
      </w:smartTag>
      <w:r>
        <w:rPr>
          <w:rFonts w:ascii="Arial" w:hAnsi="Arial" w:cs="Arial"/>
          <w:sz w:val="22"/>
          <w:szCs w:val="22"/>
        </w:rPr>
        <w:tab/>
        <w:t xml:space="preserve">Society for Nuclear Medicine Symposium, </w:t>
      </w:r>
      <w:smartTag w:uri="urn:schemas-microsoft-com:office:smarttags" w:element="place">
        <w:smartTag w:uri="urn:schemas-microsoft-com:office:smarttags" w:element="City">
          <w:r>
            <w:rPr>
              <w:rFonts w:ascii="Arial" w:hAnsi="Arial" w:cs="Arial"/>
              <w:sz w:val="22"/>
              <w:szCs w:val="22"/>
            </w:rPr>
            <w:t>Toronto</w:t>
          </w:r>
        </w:smartTag>
        <w:r>
          <w:rPr>
            <w:rFonts w:ascii="Arial" w:hAnsi="Arial" w:cs="Arial"/>
            <w:sz w:val="22"/>
            <w:szCs w:val="22"/>
          </w:rPr>
          <w:t xml:space="preserve">, </w:t>
        </w:r>
        <w:smartTag w:uri="urn:schemas-microsoft-com:office:smarttags" w:element="country-region">
          <w:r>
            <w:rPr>
              <w:rFonts w:ascii="Arial" w:hAnsi="Arial" w:cs="Arial"/>
              <w:sz w:val="22"/>
              <w:szCs w:val="22"/>
            </w:rPr>
            <w:t>Canada</w:t>
          </w:r>
        </w:smartTag>
      </w:smartTag>
      <w:r>
        <w:rPr>
          <w:rFonts w:ascii="Arial" w:hAnsi="Arial" w:cs="Arial"/>
          <w:sz w:val="22"/>
          <w:szCs w:val="22"/>
        </w:rPr>
        <w:t xml:space="preserve"> </w:t>
      </w:r>
      <w:r w:rsidRPr="005105B4">
        <w:rPr>
          <w:rFonts w:ascii="Arial" w:hAnsi="Arial" w:cs="Arial"/>
          <w:sz w:val="22"/>
          <w:szCs w:val="22"/>
        </w:rPr>
        <w:t xml:space="preserve">“A Window to the Soul: </w:t>
      </w:r>
    </w:p>
    <w:p w14:paraId="036D0CDF"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r>
      <w:r w:rsidRPr="005105B4">
        <w:rPr>
          <w:rFonts w:ascii="Arial" w:hAnsi="Arial" w:cs="Arial"/>
          <w:sz w:val="22"/>
          <w:szCs w:val="22"/>
        </w:rPr>
        <w:t xml:space="preserve">SPECT Imaging of Ictal and </w:t>
      </w:r>
      <w:proofErr w:type="spellStart"/>
      <w:r w:rsidRPr="005105B4">
        <w:rPr>
          <w:rFonts w:ascii="Arial" w:hAnsi="Arial" w:cs="Arial"/>
          <w:sz w:val="22"/>
          <w:szCs w:val="22"/>
        </w:rPr>
        <w:t>Postical</w:t>
      </w:r>
      <w:proofErr w:type="spellEnd"/>
      <w:r w:rsidRPr="005105B4">
        <w:rPr>
          <w:rFonts w:ascii="Arial" w:hAnsi="Arial" w:cs="Arial"/>
          <w:sz w:val="22"/>
          <w:szCs w:val="22"/>
        </w:rPr>
        <w:t xml:space="preserve"> Unconsciousness</w:t>
      </w:r>
      <w:r>
        <w:rPr>
          <w:rFonts w:ascii="Arial" w:hAnsi="Arial" w:cs="Arial"/>
          <w:sz w:val="22"/>
          <w:szCs w:val="22"/>
        </w:rPr>
        <w:t>”</w:t>
      </w:r>
    </w:p>
    <w:p w14:paraId="09938907" w14:textId="77777777" w:rsidR="00727632" w:rsidRDefault="00727632" w:rsidP="00727632">
      <w:pPr>
        <w:tabs>
          <w:tab w:val="left" w:pos="360"/>
          <w:tab w:val="left" w:pos="1080"/>
          <w:tab w:val="left" w:pos="2600"/>
          <w:tab w:val="left" w:pos="9360"/>
        </w:tabs>
        <w:ind w:left="360" w:hanging="360"/>
        <w:outlineLvl w:val="0"/>
        <w:rPr>
          <w:rFonts w:ascii="Arial" w:hAnsi="Arial" w:cs="Arial"/>
          <w:sz w:val="22"/>
          <w:szCs w:val="22"/>
        </w:rPr>
      </w:pPr>
      <w:smartTag w:uri="urn:schemas-microsoft-com:office:smarttags" w:element="date">
        <w:smartTagPr>
          <w:attr w:name="Month" w:val="9"/>
          <w:attr w:name="Day" w:val="1"/>
          <w:attr w:name="Year" w:val="2005"/>
        </w:smartTagPr>
        <w:r>
          <w:rPr>
            <w:rFonts w:ascii="Arial" w:hAnsi="Arial" w:cs="Arial"/>
            <w:sz w:val="22"/>
            <w:szCs w:val="22"/>
          </w:rPr>
          <w:t>9/1/05</w:t>
        </w:r>
      </w:smartTag>
      <w:r>
        <w:rPr>
          <w:rFonts w:ascii="Arial" w:hAnsi="Arial" w:cs="Arial"/>
          <w:sz w:val="22"/>
          <w:szCs w:val="22"/>
        </w:rPr>
        <w:tab/>
        <w:t xml:space="preserve">Yale fMRI Seminar, </w:t>
      </w:r>
      <w:smartTag w:uri="urn:schemas-microsoft-com:office:smarttags" w:element="place">
        <w:smartTag w:uri="urn:schemas-microsoft-com:office:smarttags" w:element="City">
          <w:r>
            <w:rPr>
              <w:rFonts w:ascii="Arial" w:hAnsi="Arial" w:cs="Arial"/>
              <w:sz w:val="22"/>
              <w:szCs w:val="22"/>
            </w:rPr>
            <w:t>New Haven</w:t>
          </w:r>
        </w:smartTag>
        <w:r>
          <w:rPr>
            <w:rFonts w:ascii="Arial" w:hAnsi="Arial" w:cs="Arial"/>
            <w:sz w:val="22"/>
            <w:szCs w:val="22"/>
          </w:rPr>
          <w:t xml:space="preserve">, </w:t>
        </w:r>
        <w:smartTag w:uri="urn:schemas-microsoft-com:office:smarttags" w:element="State">
          <w:r>
            <w:rPr>
              <w:rFonts w:ascii="Arial" w:hAnsi="Arial" w:cs="Arial"/>
              <w:sz w:val="22"/>
              <w:szCs w:val="22"/>
            </w:rPr>
            <w:t>CT</w:t>
          </w:r>
        </w:smartTag>
      </w:smartTag>
      <w:r>
        <w:rPr>
          <w:rFonts w:ascii="Arial" w:hAnsi="Arial" w:cs="Arial"/>
          <w:sz w:val="22"/>
          <w:szCs w:val="22"/>
        </w:rPr>
        <w:t xml:space="preserve"> “Functional Neuroimaging in Childhood </w:t>
      </w:r>
    </w:p>
    <w:p w14:paraId="7BFC85FD" w14:textId="77777777" w:rsidR="00727632" w:rsidRDefault="00727632" w:rsidP="00727632">
      <w:pPr>
        <w:tabs>
          <w:tab w:val="left" w:pos="360"/>
          <w:tab w:val="left" w:pos="1080"/>
          <w:tab w:val="left" w:pos="2600"/>
          <w:tab w:val="left" w:pos="9360"/>
        </w:tabs>
        <w:ind w:left="360" w:hanging="360"/>
        <w:outlineLvl w:val="0"/>
        <w:rPr>
          <w:rFonts w:ascii="Arial" w:hAnsi="Arial" w:cs="Arial"/>
          <w:sz w:val="22"/>
          <w:szCs w:val="22"/>
        </w:rPr>
      </w:pPr>
      <w:r>
        <w:rPr>
          <w:rFonts w:ascii="Arial" w:hAnsi="Arial" w:cs="Arial"/>
          <w:sz w:val="22"/>
          <w:szCs w:val="22"/>
        </w:rPr>
        <w:tab/>
      </w:r>
      <w:r>
        <w:rPr>
          <w:rFonts w:ascii="Arial" w:hAnsi="Arial" w:cs="Arial"/>
          <w:sz w:val="22"/>
          <w:szCs w:val="22"/>
        </w:rPr>
        <w:tab/>
        <w:t>Absence Epilepsy”</w:t>
      </w:r>
    </w:p>
    <w:p w14:paraId="21AD40CF" w14:textId="77777777" w:rsidR="00727632" w:rsidRDefault="00727632" w:rsidP="00727632">
      <w:pPr>
        <w:tabs>
          <w:tab w:val="left" w:pos="360"/>
          <w:tab w:val="left" w:pos="1080"/>
          <w:tab w:val="left" w:pos="2600"/>
          <w:tab w:val="left" w:pos="9360"/>
        </w:tabs>
        <w:outlineLvl w:val="0"/>
        <w:rPr>
          <w:rFonts w:ascii="Arial" w:hAnsi="Arial" w:cs="Arial"/>
          <w:sz w:val="22"/>
          <w:szCs w:val="22"/>
        </w:rPr>
      </w:pPr>
      <w:smartTag w:uri="urn:schemas-microsoft-com:office:smarttags" w:element="date">
        <w:smartTagPr>
          <w:attr w:name="Month" w:val="9"/>
          <w:attr w:name="Day" w:val="13"/>
          <w:attr w:name="Year" w:val="2005"/>
        </w:smartTagPr>
        <w:r>
          <w:rPr>
            <w:rFonts w:ascii="Arial" w:hAnsi="Arial" w:cs="Arial"/>
            <w:sz w:val="22"/>
            <w:szCs w:val="22"/>
          </w:rPr>
          <w:t>9/13/05</w:t>
        </w:r>
      </w:smartTag>
      <w:r>
        <w:rPr>
          <w:rFonts w:ascii="Arial" w:hAnsi="Arial" w:cs="Arial"/>
          <w:sz w:val="22"/>
          <w:szCs w:val="22"/>
        </w:rPr>
        <w:tab/>
      </w:r>
      <w:smartTag w:uri="urn:schemas-microsoft-com:office:smarttags" w:element="PlaceType">
        <w:r>
          <w:rPr>
            <w:rFonts w:ascii="Arial" w:hAnsi="Arial" w:cs="Arial"/>
            <w:sz w:val="22"/>
            <w:szCs w:val="22"/>
          </w:rPr>
          <w:t>University</w:t>
        </w:r>
      </w:smartTag>
      <w:r>
        <w:rPr>
          <w:rFonts w:ascii="Arial" w:hAnsi="Arial" w:cs="Arial"/>
          <w:sz w:val="22"/>
          <w:szCs w:val="22"/>
        </w:rPr>
        <w:t xml:space="preserve"> of </w:t>
      </w:r>
      <w:smartTag w:uri="urn:schemas-microsoft-com:office:smarttags" w:element="PlaceName">
        <w:r>
          <w:rPr>
            <w:rFonts w:ascii="Arial" w:hAnsi="Arial" w:cs="Arial"/>
            <w:sz w:val="22"/>
            <w:szCs w:val="22"/>
          </w:rPr>
          <w:t>Alabama</w:t>
        </w:r>
      </w:smartTag>
      <w:r>
        <w:rPr>
          <w:rFonts w:ascii="Arial" w:hAnsi="Arial" w:cs="Arial"/>
          <w:sz w:val="22"/>
          <w:szCs w:val="22"/>
        </w:rPr>
        <w:t xml:space="preserve"> Dept of Neurology Grand Rounds, </w:t>
      </w:r>
      <w:proofErr w:type="spellStart"/>
      <w:smartTag w:uri="urn:schemas-microsoft-com:office:smarttags" w:element="City">
        <w:r>
          <w:rPr>
            <w:rFonts w:ascii="Arial" w:hAnsi="Arial" w:cs="Arial"/>
            <w:sz w:val="22"/>
            <w:szCs w:val="22"/>
          </w:rPr>
          <w:t>Birmigham</w:t>
        </w:r>
      </w:smartTag>
      <w:proofErr w:type="spellEnd"/>
      <w:r>
        <w:rPr>
          <w:rFonts w:ascii="Arial" w:hAnsi="Arial" w:cs="Arial"/>
          <w:sz w:val="22"/>
          <w:szCs w:val="22"/>
        </w:rPr>
        <w:t>, AL  “</w:t>
      </w:r>
      <w:r w:rsidRPr="00C9600D">
        <w:rPr>
          <w:rFonts w:ascii="Arial" w:hAnsi="Arial" w:cs="Arial"/>
          <w:sz w:val="22"/>
          <w:szCs w:val="22"/>
        </w:rPr>
        <w:t xml:space="preserve">Epilepsy </w:t>
      </w:r>
    </w:p>
    <w:p w14:paraId="0E9C0F75"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r>
      <w:r w:rsidRPr="00C9600D">
        <w:rPr>
          <w:rFonts w:ascii="Arial" w:hAnsi="Arial" w:cs="Arial"/>
          <w:sz w:val="22"/>
          <w:szCs w:val="22"/>
        </w:rPr>
        <w:t>and Consciousness:  Why Are Patients with Absence Seizures Absent?”</w:t>
      </w:r>
    </w:p>
    <w:p w14:paraId="1409AF35" w14:textId="77777777" w:rsidR="00727632" w:rsidRDefault="00727632" w:rsidP="00727632">
      <w:pPr>
        <w:tabs>
          <w:tab w:val="left" w:pos="360"/>
          <w:tab w:val="left" w:pos="1080"/>
          <w:tab w:val="left" w:pos="2600"/>
          <w:tab w:val="left" w:pos="9360"/>
        </w:tabs>
        <w:outlineLvl w:val="0"/>
        <w:rPr>
          <w:rFonts w:ascii="Arial" w:hAnsi="Arial" w:cs="Arial"/>
          <w:sz w:val="22"/>
          <w:szCs w:val="22"/>
        </w:rPr>
      </w:pPr>
      <w:smartTag w:uri="urn:schemas-microsoft-com:office:smarttags" w:element="date">
        <w:smartTagPr>
          <w:attr w:name="Month" w:val="9"/>
          <w:attr w:name="Day" w:val="14"/>
          <w:attr w:name="Year" w:val="2005"/>
        </w:smartTagPr>
        <w:r>
          <w:rPr>
            <w:rFonts w:ascii="Arial" w:hAnsi="Arial" w:cs="Arial"/>
            <w:sz w:val="22"/>
            <w:szCs w:val="22"/>
          </w:rPr>
          <w:t>9/14/05</w:t>
        </w:r>
      </w:smartTag>
      <w:r w:rsidRPr="008F7F8C">
        <w:rPr>
          <w:rFonts w:ascii="Arial" w:hAnsi="Arial" w:cs="Arial"/>
          <w:sz w:val="22"/>
          <w:szCs w:val="22"/>
        </w:rPr>
        <w:t xml:space="preserve"> </w:t>
      </w:r>
      <w:r>
        <w:rPr>
          <w:rFonts w:ascii="Arial" w:hAnsi="Arial" w:cs="Arial"/>
          <w:sz w:val="22"/>
          <w:szCs w:val="22"/>
        </w:rPr>
        <w:tab/>
      </w:r>
      <w:smartTag w:uri="urn:schemas-microsoft-com:office:smarttags" w:element="place">
        <w:smartTag w:uri="urn:schemas-microsoft-com:office:smarttags" w:element="PlaceType">
          <w:r>
            <w:rPr>
              <w:rFonts w:ascii="Arial" w:hAnsi="Arial" w:cs="Arial"/>
              <w:sz w:val="22"/>
              <w:szCs w:val="22"/>
            </w:rPr>
            <w:t>University</w:t>
          </w:r>
        </w:smartTag>
        <w:r>
          <w:rPr>
            <w:rFonts w:ascii="Arial" w:hAnsi="Arial" w:cs="Arial"/>
            <w:sz w:val="22"/>
            <w:szCs w:val="22"/>
          </w:rPr>
          <w:t xml:space="preserve"> of </w:t>
        </w:r>
        <w:smartTag w:uri="urn:schemas-microsoft-com:office:smarttags" w:element="PlaceName">
          <w:r>
            <w:rPr>
              <w:rFonts w:ascii="Arial" w:hAnsi="Arial" w:cs="Arial"/>
              <w:sz w:val="22"/>
              <w:szCs w:val="22"/>
            </w:rPr>
            <w:t>Alabama</w:t>
          </w:r>
        </w:smartTag>
      </w:smartTag>
      <w:r>
        <w:rPr>
          <w:rFonts w:ascii="Arial" w:hAnsi="Arial" w:cs="Arial"/>
          <w:sz w:val="22"/>
          <w:szCs w:val="22"/>
        </w:rPr>
        <w:t xml:space="preserve">, Neurology/Neurosurgery Epilepsy Conference, </w:t>
      </w:r>
      <w:proofErr w:type="spellStart"/>
      <w:r>
        <w:rPr>
          <w:rFonts w:ascii="Arial" w:hAnsi="Arial" w:cs="Arial"/>
          <w:sz w:val="22"/>
          <w:szCs w:val="22"/>
        </w:rPr>
        <w:t>Birmigham</w:t>
      </w:r>
      <w:proofErr w:type="spellEnd"/>
      <w:r>
        <w:rPr>
          <w:rFonts w:ascii="Arial" w:hAnsi="Arial" w:cs="Arial"/>
          <w:sz w:val="22"/>
          <w:szCs w:val="22"/>
        </w:rPr>
        <w:t xml:space="preserve">, </w:t>
      </w:r>
    </w:p>
    <w:p w14:paraId="52934477" w14:textId="77777777" w:rsidR="00727632" w:rsidRPr="00C9600D"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t>AL  “</w:t>
      </w:r>
      <w:r w:rsidRPr="008F7F8C">
        <w:rPr>
          <w:rFonts w:ascii="Arial" w:hAnsi="Arial" w:cs="Arial"/>
          <w:sz w:val="22"/>
          <w:szCs w:val="22"/>
        </w:rPr>
        <w:t>Why Do Focal Temporal Lobe Seizures Cause Loss of Consciousness</w:t>
      </w:r>
      <w:r w:rsidRPr="00C9600D">
        <w:rPr>
          <w:rFonts w:ascii="Arial" w:hAnsi="Arial" w:cs="Arial"/>
          <w:sz w:val="22"/>
          <w:szCs w:val="22"/>
        </w:rPr>
        <w:t>?”</w:t>
      </w:r>
    </w:p>
    <w:p w14:paraId="76B67C9E" w14:textId="77777777" w:rsidR="00727632" w:rsidRPr="001F2C18" w:rsidRDefault="00727632" w:rsidP="00727632">
      <w:pPr>
        <w:tabs>
          <w:tab w:val="left" w:pos="360"/>
          <w:tab w:val="left" w:pos="1080"/>
          <w:tab w:val="left" w:pos="2600"/>
          <w:tab w:val="left" w:pos="9360"/>
        </w:tabs>
        <w:outlineLvl w:val="0"/>
        <w:rPr>
          <w:rFonts w:ascii="Arial" w:hAnsi="Arial" w:cs="Arial"/>
          <w:sz w:val="22"/>
          <w:szCs w:val="22"/>
        </w:rPr>
      </w:pPr>
      <w:smartTag w:uri="urn:schemas-microsoft-com:office:smarttags" w:element="date">
        <w:smartTagPr>
          <w:attr w:name="Month" w:val="10"/>
          <w:attr w:name="Day" w:val="20"/>
          <w:attr w:name="Year" w:val="2005"/>
        </w:smartTagPr>
        <w:r w:rsidRPr="001F2C18">
          <w:rPr>
            <w:rFonts w:ascii="Arial" w:hAnsi="Arial" w:cs="Arial"/>
            <w:sz w:val="22"/>
            <w:szCs w:val="22"/>
          </w:rPr>
          <w:t>10/20/05</w:t>
        </w:r>
      </w:smartTag>
      <w:r w:rsidRPr="001F2C18">
        <w:rPr>
          <w:rFonts w:ascii="Arial" w:hAnsi="Arial" w:cs="Arial"/>
          <w:sz w:val="22"/>
          <w:szCs w:val="22"/>
        </w:rPr>
        <w:tab/>
      </w:r>
      <w:smartTag w:uri="urn:schemas-microsoft-com:office:smarttags" w:element="PlaceName">
        <w:r w:rsidRPr="001F2C18">
          <w:rPr>
            <w:rFonts w:ascii="Arial" w:hAnsi="Arial" w:cs="Arial"/>
            <w:sz w:val="22"/>
            <w:szCs w:val="22"/>
          </w:rPr>
          <w:t>National</w:t>
        </w:r>
      </w:smartTag>
      <w:r w:rsidRPr="001F2C18">
        <w:rPr>
          <w:rFonts w:ascii="Arial" w:hAnsi="Arial" w:cs="Arial"/>
          <w:sz w:val="22"/>
          <w:szCs w:val="22"/>
        </w:rPr>
        <w:t xml:space="preserve"> </w:t>
      </w:r>
      <w:smartTag w:uri="urn:schemas-microsoft-com:office:smarttags" w:element="PlaceType">
        <w:r w:rsidRPr="001F2C18">
          <w:rPr>
            <w:rFonts w:ascii="Arial" w:hAnsi="Arial" w:cs="Arial"/>
            <w:sz w:val="22"/>
            <w:szCs w:val="22"/>
          </w:rPr>
          <w:t>Academy</w:t>
        </w:r>
      </w:smartTag>
      <w:r w:rsidRPr="001F2C18">
        <w:rPr>
          <w:rFonts w:ascii="Arial" w:hAnsi="Arial" w:cs="Arial"/>
          <w:sz w:val="22"/>
          <w:szCs w:val="22"/>
        </w:rPr>
        <w:t xml:space="preserve"> of Neuropsychology, 3 hour invited workshop, </w:t>
      </w:r>
      <w:smartTag w:uri="urn:schemas-microsoft-com:office:smarttags" w:element="City">
        <w:r w:rsidRPr="001F2C18">
          <w:rPr>
            <w:rFonts w:ascii="Arial" w:hAnsi="Arial" w:cs="Arial"/>
            <w:sz w:val="22"/>
            <w:szCs w:val="22"/>
          </w:rPr>
          <w:t>Tampa</w:t>
        </w:r>
      </w:smartTag>
      <w:r w:rsidRPr="001F2C18">
        <w:rPr>
          <w:rFonts w:ascii="Arial" w:hAnsi="Arial" w:cs="Arial"/>
          <w:sz w:val="22"/>
          <w:szCs w:val="22"/>
        </w:rPr>
        <w:t xml:space="preserve">, FL  </w:t>
      </w:r>
    </w:p>
    <w:p w14:paraId="51D7AF1C"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t>“Neuro</w:t>
      </w:r>
      <w:r w:rsidRPr="001F2C18">
        <w:rPr>
          <w:rFonts w:ascii="Arial" w:hAnsi="Arial" w:cs="Arial"/>
          <w:sz w:val="22"/>
          <w:szCs w:val="22"/>
        </w:rPr>
        <w:t>anatomy through Clinical Cases”</w:t>
      </w:r>
    </w:p>
    <w:p w14:paraId="5A65ACCC" w14:textId="77777777" w:rsidR="00727632" w:rsidRPr="00CB0D8E" w:rsidRDefault="00727632" w:rsidP="00727632">
      <w:pPr>
        <w:tabs>
          <w:tab w:val="left" w:pos="360"/>
          <w:tab w:val="left" w:pos="1080"/>
          <w:tab w:val="left" w:pos="2600"/>
          <w:tab w:val="left" w:pos="9360"/>
        </w:tabs>
        <w:outlineLvl w:val="0"/>
        <w:rPr>
          <w:rFonts w:ascii="Arial" w:hAnsi="Arial" w:cs="Arial"/>
          <w:sz w:val="22"/>
          <w:szCs w:val="22"/>
        </w:rPr>
      </w:pPr>
      <w:smartTag w:uri="urn:schemas-microsoft-com:office:smarttags" w:element="date">
        <w:smartTagPr>
          <w:attr w:name="Month" w:val="11"/>
          <w:attr w:name="Day" w:val="14"/>
          <w:attr w:name="Year" w:val="2005"/>
        </w:smartTagPr>
        <w:r>
          <w:rPr>
            <w:rFonts w:ascii="Arial" w:hAnsi="Arial" w:cs="Arial"/>
            <w:sz w:val="22"/>
            <w:szCs w:val="22"/>
          </w:rPr>
          <w:t>11/14/05</w:t>
        </w:r>
      </w:smartTag>
      <w:r>
        <w:rPr>
          <w:rFonts w:ascii="Arial" w:hAnsi="Arial" w:cs="Arial"/>
          <w:sz w:val="22"/>
          <w:szCs w:val="22"/>
        </w:rPr>
        <w:tab/>
        <w:t xml:space="preserve">Society for Neuroscience </w:t>
      </w:r>
      <w:r>
        <w:rPr>
          <w:rFonts w:ascii="Arial" w:hAnsi="Arial" w:cs="Arial"/>
          <w:sz w:val="22"/>
          <w:szCs w:val="22"/>
          <w:u w:val="single"/>
        </w:rPr>
        <w:t>Session Chair</w:t>
      </w:r>
      <w:r>
        <w:rPr>
          <w:rFonts w:ascii="Arial" w:hAnsi="Arial" w:cs="Arial"/>
          <w:sz w:val="22"/>
          <w:szCs w:val="22"/>
        </w:rPr>
        <w:t xml:space="preserve">, </w:t>
      </w:r>
      <w:smartTag w:uri="urn:schemas-microsoft-com:office:smarttags" w:element="place">
        <w:smartTag w:uri="urn:schemas-microsoft-com:office:smarttags" w:element="City">
          <w:r>
            <w:rPr>
              <w:rFonts w:ascii="Arial" w:hAnsi="Arial" w:cs="Arial"/>
              <w:sz w:val="22"/>
              <w:szCs w:val="22"/>
            </w:rPr>
            <w:t>Washington</w:t>
          </w:r>
        </w:smartTag>
        <w:r>
          <w:rPr>
            <w:rFonts w:ascii="Arial" w:hAnsi="Arial" w:cs="Arial"/>
            <w:sz w:val="22"/>
            <w:szCs w:val="22"/>
          </w:rPr>
          <w:t xml:space="preserve">, </w:t>
        </w:r>
        <w:smartTag w:uri="urn:schemas-microsoft-com:office:smarttags" w:element="State">
          <w:r>
            <w:rPr>
              <w:rFonts w:ascii="Arial" w:hAnsi="Arial" w:cs="Arial"/>
              <w:sz w:val="22"/>
              <w:szCs w:val="22"/>
            </w:rPr>
            <w:t>DC</w:t>
          </w:r>
        </w:smartTag>
      </w:smartTag>
      <w:r>
        <w:rPr>
          <w:rFonts w:ascii="Arial" w:hAnsi="Arial" w:cs="Arial"/>
          <w:sz w:val="22"/>
          <w:szCs w:val="22"/>
        </w:rPr>
        <w:t xml:space="preserve"> “</w:t>
      </w:r>
      <w:r w:rsidRPr="00CB0D8E">
        <w:rPr>
          <w:rFonts w:ascii="Arial" w:hAnsi="Arial" w:cs="Arial"/>
          <w:sz w:val="22"/>
          <w:szCs w:val="22"/>
        </w:rPr>
        <w:t>Epilepsy: Animal Models</w:t>
      </w:r>
    </w:p>
    <w:p w14:paraId="09A2EFF8" w14:textId="77777777" w:rsidR="00727632" w:rsidRPr="00CB0D8E"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r>
      <w:r w:rsidRPr="00CB0D8E">
        <w:rPr>
          <w:rFonts w:ascii="Arial" w:hAnsi="Arial" w:cs="Arial"/>
          <w:sz w:val="22"/>
          <w:szCs w:val="22"/>
        </w:rPr>
        <w:t>and Human Studies II</w:t>
      </w:r>
      <w:r>
        <w:rPr>
          <w:rFonts w:ascii="Arial" w:hAnsi="Arial" w:cs="Arial"/>
          <w:sz w:val="22"/>
          <w:szCs w:val="22"/>
        </w:rPr>
        <w:t>”</w:t>
      </w:r>
    </w:p>
    <w:p w14:paraId="4ADCB91C" w14:textId="77777777" w:rsidR="00727632" w:rsidRDefault="00727632" w:rsidP="00727632">
      <w:pPr>
        <w:tabs>
          <w:tab w:val="left" w:pos="360"/>
          <w:tab w:val="left" w:pos="1080"/>
          <w:tab w:val="left" w:pos="2600"/>
          <w:tab w:val="left" w:pos="9360"/>
        </w:tabs>
        <w:outlineLvl w:val="0"/>
        <w:rPr>
          <w:rFonts w:ascii="Arial" w:hAnsi="Arial" w:cs="Arial"/>
          <w:sz w:val="22"/>
          <w:szCs w:val="22"/>
        </w:rPr>
      </w:pPr>
      <w:smartTag w:uri="urn:schemas-microsoft-com:office:smarttags" w:element="date">
        <w:smartTagPr>
          <w:attr w:name="Month" w:val="11"/>
          <w:attr w:name="Day" w:val="28"/>
          <w:attr w:name="Year" w:val="2005"/>
        </w:smartTagPr>
        <w:r>
          <w:rPr>
            <w:rFonts w:ascii="Arial" w:hAnsi="Arial" w:cs="Arial"/>
            <w:sz w:val="22"/>
            <w:szCs w:val="22"/>
          </w:rPr>
          <w:t>11/28/05</w:t>
        </w:r>
      </w:smartTag>
      <w:r>
        <w:rPr>
          <w:rFonts w:ascii="Arial" w:hAnsi="Arial" w:cs="Arial"/>
          <w:sz w:val="22"/>
          <w:szCs w:val="22"/>
        </w:rPr>
        <w:tab/>
      </w:r>
      <w:smartTag w:uri="urn:schemas-microsoft-com:office:smarttags" w:element="State">
        <w:smartTag w:uri="urn:schemas-microsoft-com:office:smarttags" w:element="place">
          <w:r>
            <w:rPr>
              <w:rFonts w:ascii="Arial" w:hAnsi="Arial" w:cs="Arial"/>
              <w:sz w:val="22"/>
              <w:szCs w:val="22"/>
            </w:rPr>
            <w:t>Connecticut</w:t>
          </w:r>
        </w:smartTag>
      </w:smartTag>
      <w:r>
        <w:rPr>
          <w:rFonts w:ascii="Arial" w:hAnsi="Arial" w:cs="Arial"/>
          <w:sz w:val="22"/>
          <w:szCs w:val="22"/>
        </w:rPr>
        <w:t xml:space="preserve"> Neuropsychological Society, </w:t>
      </w:r>
      <w:r w:rsidRPr="00461451">
        <w:rPr>
          <w:rFonts w:ascii="Arial" w:hAnsi="Arial" w:cs="Arial"/>
          <w:sz w:val="22"/>
          <w:szCs w:val="22"/>
        </w:rPr>
        <w:t xml:space="preserve">Dr. James Tweedy Memorial </w:t>
      </w:r>
    </w:p>
    <w:p w14:paraId="10B653F9" w14:textId="77777777" w:rsidR="00727632" w:rsidRPr="001F2C18"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r>
      <w:r w:rsidRPr="00461451">
        <w:rPr>
          <w:rFonts w:ascii="Arial" w:hAnsi="Arial" w:cs="Arial"/>
          <w:sz w:val="22"/>
          <w:szCs w:val="22"/>
        </w:rPr>
        <w:t>Lecture</w:t>
      </w:r>
      <w:r>
        <w:rPr>
          <w:rFonts w:ascii="Arial" w:hAnsi="Arial" w:cs="Arial"/>
          <w:sz w:val="22"/>
          <w:szCs w:val="22"/>
        </w:rPr>
        <w:t xml:space="preserve">, </w:t>
      </w:r>
      <w:smartTag w:uri="urn:schemas-microsoft-com:office:smarttags" w:element="place">
        <w:smartTag w:uri="urn:schemas-microsoft-com:office:smarttags" w:element="City">
          <w:r>
            <w:rPr>
              <w:rFonts w:ascii="Arial" w:hAnsi="Arial" w:cs="Arial"/>
              <w:sz w:val="22"/>
              <w:szCs w:val="22"/>
            </w:rPr>
            <w:t>New Haven</w:t>
          </w:r>
        </w:smartTag>
        <w:r>
          <w:rPr>
            <w:rFonts w:ascii="Arial" w:hAnsi="Arial" w:cs="Arial"/>
            <w:sz w:val="22"/>
            <w:szCs w:val="22"/>
          </w:rPr>
          <w:t xml:space="preserve">, </w:t>
        </w:r>
        <w:smartTag w:uri="urn:schemas-microsoft-com:office:smarttags" w:element="State">
          <w:r>
            <w:rPr>
              <w:rFonts w:ascii="Arial" w:hAnsi="Arial" w:cs="Arial"/>
              <w:sz w:val="22"/>
              <w:szCs w:val="22"/>
            </w:rPr>
            <w:t>CT</w:t>
          </w:r>
        </w:smartTag>
      </w:smartTag>
      <w:r>
        <w:rPr>
          <w:rFonts w:ascii="Arial" w:hAnsi="Arial" w:cs="Arial"/>
          <w:sz w:val="22"/>
          <w:szCs w:val="22"/>
        </w:rPr>
        <w:t xml:space="preserve"> “Epilepsy and Consciousness”</w:t>
      </w:r>
    </w:p>
    <w:p w14:paraId="3DC0210B" w14:textId="77777777" w:rsidR="00727632" w:rsidRDefault="00727632" w:rsidP="00727632">
      <w:pPr>
        <w:tabs>
          <w:tab w:val="left" w:pos="360"/>
          <w:tab w:val="left" w:pos="1080"/>
          <w:tab w:val="left" w:pos="2600"/>
          <w:tab w:val="left" w:pos="9360"/>
        </w:tabs>
        <w:outlineLvl w:val="0"/>
        <w:rPr>
          <w:rFonts w:ascii="Arial" w:hAnsi="Arial" w:cs="Arial"/>
          <w:sz w:val="22"/>
          <w:szCs w:val="22"/>
        </w:rPr>
      </w:pPr>
      <w:smartTag w:uri="urn:schemas-microsoft-com:office:smarttags" w:element="date">
        <w:smartTagPr>
          <w:attr w:name="Month" w:val="12"/>
          <w:attr w:name="Day" w:val="3"/>
          <w:attr w:name="Year" w:val="2005"/>
        </w:smartTagPr>
        <w:r w:rsidRPr="00C9600D">
          <w:rPr>
            <w:rFonts w:ascii="Arial" w:hAnsi="Arial" w:cs="Arial"/>
            <w:sz w:val="22"/>
            <w:szCs w:val="22"/>
          </w:rPr>
          <w:t>12/3/05</w:t>
        </w:r>
      </w:smartTag>
      <w:r w:rsidRPr="00C9600D">
        <w:rPr>
          <w:rFonts w:ascii="Arial" w:hAnsi="Arial" w:cs="Arial"/>
          <w:sz w:val="22"/>
          <w:szCs w:val="22"/>
        </w:rPr>
        <w:tab/>
        <w:t xml:space="preserve">American Epilepsy Society </w:t>
      </w:r>
      <w:r w:rsidRPr="00C9600D">
        <w:rPr>
          <w:rFonts w:ascii="Arial" w:hAnsi="Arial" w:cs="Arial"/>
          <w:sz w:val="22"/>
          <w:szCs w:val="22"/>
          <w:u w:val="single"/>
        </w:rPr>
        <w:t>Symposium Chair</w:t>
      </w:r>
      <w:r w:rsidRPr="00C9600D">
        <w:rPr>
          <w:rFonts w:ascii="Arial" w:hAnsi="Arial" w:cs="Arial"/>
          <w:sz w:val="22"/>
          <w:szCs w:val="22"/>
        </w:rPr>
        <w:t xml:space="preserve">, </w:t>
      </w:r>
      <w:smartTag w:uri="urn:schemas-microsoft-com:office:smarttags" w:element="place">
        <w:smartTag w:uri="urn:schemas-microsoft-com:office:smarttags" w:element="City">
          <w:r w:rsidRPr="00C9600D">
            <w:rPr>
              <w:rFonts w:ascii="Arial" w:hAnsi="Arial" w:cs="Arial"/>
              <w:sz w:val="22"/>
              <w:szCs w:val="22"/>
            </w:rPr>
            <w:t>Washington</w:t>
          </w:r>
        </w:smartTag>
        <w:r w:rsidRPr="00C9600D">
          <w:rPr>
            <w:rFonts w:ascii="Arial" w:hAnsi="Arial" w:cs="Arial"/>
            <w:sz w:val="22"/>
            <w:szCs w:val="22"/>
          </w:rPr>
          <w:t xml:space="preserve">, </w:t>
        </w:r>
        <w:smartTag w:uri="urn:schemas-microsoft-com:office:smarttags" w:element="State">
          <w:r w:rsidRPr="00C9600D">
            <w:rPr>
              <w:rFonts w:ascii="Arial" w:hAnsi="Arial" w:cs="Arial"/>
              <w:sz w:val="22"/>
              <w:szCs w:val="22"/>
            </w:rPr>
            <w:t>DC</w:t>
          </w:r>
        </w:smartTag>
      </w:smartTag>
      <w:r w:rsidRPr="00C9600D">
        <w:rPr>
          <w:rFonts w:ascii="Arial" w:hAnsi="Arial" w:cs="Arial"/>
          <w:sz w:val="22"/>
          <w:szCs w:val="22"/>
        </w:rPr>
        <w:t xml:space="preserve"> “Impaired </w:t>
      </w:r>
    </w:p>
    <w:p w14:paraId="0EC07592"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r>
      <w:r w:rsidRPr="00C9600D">
        <w:rPr>
          <w:rFonts w:ascii="Arial" w:hAnsi="Arial" w:cs="Arial"/>
          <w:sz w:val="22"/>
          <w:szCs w:val="22"/>
        </w:rPr>
        <w:t>Consciousness in Epilepsy: Mechanisms and Consequences</w:t>
      </w:r>
      <w:r>
        <w:rPr>
          <w:rFonts w:ascii="Arial" w:hAnsi="Arial" w:cs="Arial"/>
          <w:sz w:val="22"/>
          <w:szCs w:val="22"/>
        </w:rPr>
        <w:t>”</w:t>
      </w:r>
    </w:p>
    <w:p w14:paraId="086B1BF6" w14:textId="77777777" w:rsidR="00727632" w:rsidRDefault="00727632" w:rsidP="00727632">
      <w:pPr>
        <w:tabs>
          <w:tab w:val="left" w:pos="360"/>
          <w:tab w:val="left" w:pos="1080"/>
          <w:tab w:val="left" w:pos="2600"/>
          <w:tab w:val="left" w:pos="9360"/>
        </w:tabs>
        <w:outlineLvl w:val="0"/>
        <w:rPr>
          <w:rFonts w:ascii="Arial" w:hAnsi="Arial" w:cs="Arial"/>
          <w:sz w:val="22"/>
          <w:szCs w:val="22"/>
        </w:rPr>
      </w:pPr>
      <w:smartTag w:uri="urn:schemas-microsoft-com:office:smarttags" w:element="date">
        <w:smartTagPr>
          <w:attr w:name="Month" w:val="12"/>
          <w:attr w:name="Day" w:val="3"/>
          <w:attr w:name="Year" w:val="2005"/>
        </w:smartTagPr>
        <w:r>
          <w:rPr>
            <w:rFonts w:ascii="Arial" w:hAnsi="Arial" w:cs="Arial"/>
            <w:sz w:val="22"/>
            <w:szCs w:val="22"/>
          </w:rPr>
          <w:t>12/3/05</w:t>
        </w:r>
      </w:smartTag>
      <w:r>
        <w:rPr>
          <w:rFonts w:ascii="Arial" w:hAnsi="Arial" w:cs="Arial"/>
          <w:sz w:val="22"/>
          <w:szCs w:val="22"/>
        </w:rPr>
        <w:tab/>
        <w:t xml:space="preserve">American Epilepsy Society Symposium, </w:t>
      </w:r>
      <w:smartTag w:uri="urn:schemas-microsoft-com:office:smarttags" w:element="City">
        <w:r>
          <w:rPr>
            <w:rFonts w:ascii="Arial" w:hAnsi="Arial" w:cs="Arial"/>
            <w:sz w:val="22"/>
            <w:szCs w:val="22"/>
          </w:rPr>
          <w:t>Washington</w:t>
        </w:r>
      </w:smartTag>
      <w:r>
        <w:rPr>
          <w:rFonts w:ascii="Arial" w:hAnsi="Arial" w:cs="Arial"/>
          <w:sz w:val="22"/>
          <w:szCs w:val="22"/>
        </w:rPr>
        <w:t>, DC  “</w:t>
      </w:r>
      <w:r w:rsidRPr="00C9600D">
        <w:rPr>
          <w:rFonts w:ascii="Arial" w:hAnsi="Arial" w:cs="Arial"/>
          <w:sz w:val="22"/>
          <w:szCs w:val="22"/>
        </w:rPr>
        <w:t xml:space="preserve">Neuroimaging and Loss </w:t>
      </w:r>
    </w:p>
    <w:p w14:paraId="101C6F82"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r>
      <w:r w:rsidRPr="00C9600D">
        <w:rPr>
          <w:rFonts w:ascii="Arial" w:hAnsi="Arial" w:cs="Arial"/>
          <w:sz w:val="22"/>
          <w:szCs w:val="22"/>
        </w:rPr>
        <w:t>of Consciousness in Epilepsy</w:t>
      </w:r>
      <w:r>
        <w:rPr>
          <w:rFonts w:ascii="Arial" w:hAnsi="Arial" w:cs="Arial"/>
          <w:sz w:val="22"/>
          <w:szCs w:val="22"/>
        </w:rPr>
        <w:t>”</w:t>
      </w:r>
    </w:p>
    <w:p w14:paraId="2DEE781D" w14:textId="77777777" w:rsidR="00727632" w:rsidRDefault="00727632" w:rsidP="00727632">
      <w:pPr>
        <w:tabs>
          <w:tab w:val="left" w:pos="360"/>
          <w:tab w:val="left" w:pos="1080"/>
          <w:tab w:val="left" w:pos="2600"/>
          <w:tab w:val="left" w:pos="9360"/>
        </w:tabs>
        <w:outlineLvl w:val="0"/>
        <w:rPr>
          <w:rFonts w:ascii="Arial" w:hAnsi="Arial" w:cs="Arial"/>
          <w:bCs/>
          <w:iCs/>
          <w:sz w:val="22"/>
          <w:szCs w:val="22"/>
        </w:rPr>
      </w:pPr>
      <w:smartTag w:uri="urn:schemas-microsoft-com:office:smarttags" w:element="date">
        <w:smartTagPr>
          <w:attr w:name="Month" w:val="2"/>
          <w:attr w:name="Day" w:val="17"/>
          <w:attr w:name="Year" w:val="2005"/>
        </w:smartTagPr>
        <w:r>
          <w:rPr>
            <w:rFonts w:ascii="Arial" w:hAnsi="Arial" w:cs="Arial"/>
            <w:sz w:val="22"/>
            <w:szCs w:val="22"/>
          </w:rPr>
          <w:t>2/17/05</w:t>
        </w:r>
      </w:smartTag>
      <w:r>
        <w:rPr>
          <w:rFonts w:ascii="Arial" w:hAnsi="Arial" w:cs="Arial"/>
          <w:sz w:val="22"/>
          <w:szCs w:val="22"/>
        </w:rPr>
        <w:tab/>
        <w:t xml:space="preserve">Epileptic Disorders Workshop, </w:t>
      </w:r>
      <w:smartTag w:uri="urn:schemas-microsoft-com:office:smarttags" w:element="place">
        <w:smartTag w:uri="urn:schemas-microsoft-com:office:smarttags" w:element="City">
          <w:r>
            <w:rPr>
              <w:rFonts w:ascii="Arial" w:hAnsi="Arial" w:cs="Arial"/>
              <w:sz w:val="22"/>
              <w:szCs w:val="22"/>
            </w:rPr>
            <w:t>Rome</w:t>
          </w:r>
        </w:smartTag>
        <w:r>
          <w:rPr>
            <w:rFonts w:ascii="Arial" w:hAnsi="Arial" w:cs="Arial"/>
            <w:sz w:val="22"/>
            <w:szCs w:val="22"/>
          </w:rPr>
          <w:t xml:space="preserve">, </w:t>
        </w:r>
        <w:smartTag w:uri="urn:schemas-microsoft-com:office:smarttags" w:element="country-region">
          <w:r>
            <w:rPr>
              <w:rFonts w:ascii="Arial" w:hAnsi="Arial" w:cs="Arial"/>
              <w:sz w:val="22"/>
              <w:szCs w:val="22"/>
            </w:rPr>
            <w:t>Italy</w:t>
          </w:r>
        </w:smartTag>
      </w:smartTag>
      <w:r>
        <w:rPr>
          <w:rFonts w:ascii="Arial" w:hAnsi="Arial" w:cs="Arial"/>
          <w:sz w:val="22"/>
          <w:szCs w:val="22"/>
        </w:rPr>
        <w:t>.  Discussant</w:t>
      </w:r>
      <w:r w:rsidRPr="00AC39E1">
        <w:rPr>
          <w:rFonts w:ascii="Arial" w:hAnsi="Arial" w:cs="Arial"/>
          <w:sz w:val="22"/>
          <w:szCs w:val="22"/>
        </w:rPr>
        <w:t xml:space="preserve"> on "</w:t>
      </w:r>
      <w:r w:rsidRPr="00AC39E1">
        <w:rPr>
          <w:rFonts w:ascii="Arial" w:hAnsi="Arial" w:cs="Arial"/>
          <w:bCs/>
          <w:iCs/>
          <w:sz w:val="22"/>
          <w:szCs w:val="22"/>
        </w:rPr>
        <w:t xml:space="preserve">Generalized seizures : </w:t>
      </w:r>
    </w:p>
    <w:p w14:paraId="3082B89E"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bCs/>
          <w:iCs/>
          <w:sz w:val="22"/>
          <w:szCs w:val="22"/>
        </w:rPr>
        <w:tab/>
      </w:r>
      <w:r>
        <w:rPr>
          <w:rFonts w:ascii="Arial" w:hAnsi="Arial" w:cs="Arial"/>
          <w:bCs/>
          <w:iCs/>
          <w:sz w:val="22"/>
          <w:szCs w:val="22"/>
        </w:rPr>
        <w:tab/>
      </w:r>
      <w:r w:rsidRPr="00AC39E1">
        <w:rPr>
          <w:rFonts w:ascii="Arial" w:hAnsi="Arial" w:cs="Arial"/>
          <w:bCs/>
          <w:iCs/>
          <w:sz w:val="22"/>
          <w:szCs w:val="22"/>
        </w:rPr>
        <w:t>From clinical phenomenology to underlying systems and networks</w:t>
      </w:r>
      <w:r w:rsidRPr="00AC39E1">
        <w:rPr>
          <w:rFonts w:ascii="Arial" w:hAnsi="Arial" w:cs="Arial"/>
          <w:sz w:val="22"/>
          <w:szCs w:val="22"/>
        </w:rPr>
        <w:t>"</w:t>
      </w:r>
    </w:p>
    <w:p w14:paraId="21F15533" w14:textId="77777777" w:rsidR="00727632" w:rsidRDefault="00727632" w:rsidP="00727632">
      <w:pPr>
        <w:tabs>
          <w:tab w:val="left" w:pos="360"/>
          <w:tab w:val="left" w:pos="1080"/>
          <w:tab w:val="left" w:pos="2600"/>
          <w:tab w:val="left" w:pos="9360"/>
        </w:tabs>
        <w:outlineLvl w:val="0"/>
        <w:rPr>
          <w:rFonts w:ascii="Arial" w:hAnsi="Arial" w:cs="Arial"/>
          <w:sz w:val="22"/>
          <w:szCs w:val="22"/>
        </w:rPr>
      </w:pPr>
      <w:smartTag w:uri="urn:schemas-microsoft-com:office:smarttags" w:element="date">
        <w:smartTagPr>
          <w:attr w:name="Month" w:val="2"/>
          <w:attr w:name="Day" w:val="17"/>
          <w:attr w:name="Year" w:val="2005"/>
        </w:smartTagPr>
        <w:r>
          <w:rPr>
            <w:rFonts w:ascii="Arial" w:hAnsi="Arial" w:cs="Arial"/>
            <w:sz w:val="22"/>
            <w:szCs w:val="22"/>
          </w:rPr>
          <w:t>2/17/05</w:t>
        </w:r>
      </w:smartTag>
      <w:r>
        <w:rPr>
          <w:rFonts w:ascii="Arial" w:hAnsi="Arial" w:cs="Arial"/>
          <w:sz w:val="22"/>
          <w:szCs w:val="22"/>
        </w:rPr>
        <w:tab/>
        <w:t xml:space="preserve">Epileptic Disorders Workshop, </w:t>
      </w:r>
      <w:smartTag w:uri="urn:schemas-microsoft-com:office:smarttags" w:element="place">
        <w:smartTag w:uri="urn:schemas-microsoft-com:office:smarttags" w:element="City">
          <w:r>
            <w:rPr>
              <w:rFonts w:ascii="Arial" w:hAnsi="Arial" w:cs="Arial"/>
              <w:sz w:val="22"/>
              <w:szCs w:val="22"/>
            </w:rPr>
            <w:t>Rome</w:t>
          </w:r>
        </w:smartTag>
        <w:r>
          <w:rPr>
            <w:rFonts w:ascii="Arial" w:hAnsi="Arial" w:cs="Arial"/>
            <w:sz w:val="22"/>
            <w:szCs w:val="22"/>
          </w:rPr>
          <w:t xml:space="preserve">, </w:t>
        </w:r>
        <w:smartTag w:uri="urn:schemas-microsoft-com:office:smarttags" w:element="country-region">
          <w:r>
            <w:rPr>
              <w:rFonts w:ascii="Arial" w:hAnsi="Arial" w:cs="Arial"/>
              <w:sz w:val="22"/>
              <w:szCs w:val="22"/>
            </w:rPr>
            <w:t>Italy</w:t>
          </w:r>
        </w:smartTag>
      </w:smartTag>
      <w:r>
        <w:rPr>
          <w:rFonts w:ascii="Arial" w:hAnsi="Arial" w:cs="Arial"/>
          <w:sz w:val="22"/>
          <w:szCs w:val="22"/>
        </w:rPr>
        <w:t xml:space="preserve">.  </w:t>
      </w:r>
      <w:r>
        <w:rPr>
          <w:rFonts w:ascii="Arial" w:hAnsi="Arial" w:cs="Arial"/>
          <w:sz w:val="22"/>
          <w:szCs w:val="22"/>
          <w:u w:val="single"/>
        </w:rPr>
        <w:t>Session Chair,</w:t>
      </w:r>
      <w:r w:rsidRPr="00AC39E1">
        <w:rPr>
          <w:rFonts w:ascii="Arial" w:hAnsi="Arial" w:cs="Arial"/>
          <w:sz w:val="22"/>
          <w:szCs w:val="22"/>
        </w:rPr>
        <w:t xml:space="preserve"> "</w:t>
      </w:r>
      <w:r>
        <w:rPr>
          <w:rFonts w:ascii="Arial" w:hAnsi="Arial" w:cs="Arial"/>
          <w:sz w:val="22"/>
          <w:szCs w:val="22"/>
        </w:rPr>
        <w:t xml:space="preserve">Absence seizures and </w:t>
      </w:r>
    </w:p>
    <w:p w14:paraId="425E4A29" w14:textId="77777777" w:rsidR="00727632" w:rsidRPr="00AC39E1"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t>cortico-thalamic systems”</w:t>
      </w:r>
    </w:p>
    <w:p w14:paraId="364FEF6C" w14:textId="77777777" w:rsidR="00727632" w:rsidRDefault="00727632" w:rsidP="00727632">
      <w:pPr>
        <w:tabs>
          <w:tab w:val="left" w:pos="360"/>
          <w:tab w:val="left" w:pos="1080"/>
          <w:tab w:val="left" w:pos="2600"/>
          <w:tab w:val="left" w:pos="9360"/>
        </w:tabs>
        <w:outlineLvl w:val="0"/>
        <w:rPr>
          <w:rFonts w:ascii="Arial" w:hAnsi="Arial" w:cs="Arial"/>
          <w:sz w:val="22"/>
          <w:szCs w:val="22"/>
        </w:rPr>
      </w:pPr>
      <w:smartTag w:uri="urn:schemas-microsoft-com:office:smarttags" w:element="date">
        <w:smartTagPr>
          <w:attr w:name="Month" w:val="3"/>
          <w:attr w:name="Day" w:val="7"/>
          <w:attr w:name="Year" w:val="2006"/>
        </w:smartTagPr>
        <w:r>
          <w:rPr>
            <w:rFonts w:ascii="Arial" w:hAnsi="Arial" w:cs="Arial"/>
            <w:sz w:val="22"/>
            <w:szCs w:val="22"/>
          </w:rPr>
          <w:t>3/7/06</w:t>
        </w:r>
      </w:smartTag>
      <w:r>
        <w:rPr>
          <w:rFonts w:ascii="Arial" w:hAnsi="Arial" w:cs="Arial"/>
          <w:sz w:val="22"/>
          <w:szCs w:val="22"/>
        </w:rPr>
        <w:tab/>
      </w:r>
      <w:smartTag w:uri="urn:schemas-microsoft-com:office:smarttags" w:element="PlaceName">
        <w:r>
          <w:rPr>
            <w:rFonts w:ascii="Arial" w:hAnsi="Arial" w:cs="Arial"/>
            <w:sz w:val="22"/>
            <w:szCs w:val="22"/>
          </w:rPr>
          <w:t>Tel</w:t>
        </w:r>
      </w:smartTag>
      <w:r>
        <w:rPr>
          <w:rFonts w:ascii="Arial" w:hAnsi="Arial" w:cs="Arial"/>
          <w:sz w:val="22"/>
          <w:szCs w:val="22"/>
        </w:rPr>
        <w:t xml:space="preserve"> </w:t>
      </w:r>
      <w:smartTag w:uri="urn:schemas-microsoft-com:office:smarttags" w:element="PlaceName">
        <w:r>
          <w:rPr>
            <w:rFonts w:ascii="Arial" w:hAnsi="Arial" w:cs="Arial"/>
            <w:sz w:val="22"/>
            <w:szCs w:val="22"/>
          </w:rPr>
          <w:t>Aviv</w:t>
        </w:r>
      </w:smartTag>
      <w:r>
        <w:rPr>
          <w:rFonts w:ascii="Arial" w:hAnsi="Arial" w:cs="Arial"/>
          <w:sz w:val="22"/>
          <w:szCs w:val="22"/>
        </w:rPr>
        <w:t xml:space="preserve"> </w:t>
      </w:r>
      <w:smartTag w:uri="urn:schemas-microsoft-com:office:smarttags" w:element="PlaceType">
        <w:r>
          <w:rPr>
            <w:rFonts w:ascii="Arial" w:hAnsi="Arial" w:cs="Arial"/>
            <w:sz w:val="22"/>
            <w:szCs w:val="22"/>
          </w:rPr>
          <w:t>University</w:t>
        </w:r>
      </w:smartTag>
      <w:r>
        <w:rPr>
          <w:rFonts w:ascii="Arial" w:hAnsi="Arial" w:cs="Arial"/>
          <w:sz w:val="22"/>
          <w:szCs w:val="22"/>
        </w:rPr>
        <w:t xml:space="preserve"> and Weill/Cornell Neurology Symposium, Tel </w:t>
      </w:r>
      <w:smartTag w:uri="urn:schemas-microsoft-com:office:smarttags" w:element="place">
        <w:smartTag w:uri="urn:schemas-microsoft-com:office:smarttags" w:element="City">
          <w:r>
            <w:rPr>
              <w:rFonts w:ascii="Arial" w:hAnsi="Arial" w:cs="Arial"/>
              <w:sz w:val="22"/>
              <w:szCs w:val="22"/>
            </w:rPr>
            <w:t>Aviv</w:t>
          </w:r>
        </w:smartTag>
        <w:r>
          <w:rPr>
            <w:rFonts w:ascii="Arial" w:hAnsi="Arial" w:cs="Arial"/>
            <w:sz w:val="22"/>
            <w:szCs w:val="22"/>
          </w:rPr>
          <w:t xml:space="preserve">, </w:t>
        </w:r>
        <w:smartTag w:uri="urn:schemas-microsoft-com:office:smarttags" w:element="country-region">
          <w:r>
            <w:rPr>
              <w:rFonts w:ascii="Arial" w:hAnsi="Arial" w:cs="Arial"/>
              <w:sz w:val="22"/>
              <w:szCs w:val="22"/>
            </w:rPr>
            <w:t>Israel</w:t>
          </w:r>
        </w:smartTag>
      </w:smartTag>
      <w:r>
        <w:rPr>
          <w:rFonts w:ascii="Arial" w:hAnsi="Arial" w:cs="Arial"/>
          <w:sz w:val="22"/>
          <w:szCs w:val="22"/>
        </w:rPr>
        <w:t xml:space="preserve"> “Why </w:t>
      </w:r>
    </w:p>
    <w:p w14:paraId="33A0C49F"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t xml:space="preserve">do seizures cause loss of consciousness?” </w:t>
      </w:r>
    </w:p>
    <w:p w14:paraId="39A3DF0E" w14:textId="77777777" w:rsidR="00727632" w:rsidRDefault="00727632" w:rsidP="00727632">
      <w:pPr>
        <w:tabs>
          <w:tab w:val="left" w:pos="360"/>
          <w:tab w:val="left" w:pos="1080"/>
          <w:tab w:val="left" w:pos="2600"/>
          <w:tab w:val="left" w:pos="9360"/>
        </w:tabs>
        <w:outlineLvl w:val="0"/>
        <w:rPr>
          <w:rFonts w:ascii="Arial" w:hAnsi="Arial" w:cs="Arial"/>
          <w:sz w:val="22"/>
          <w:szCs w:val="22"/>
        </w:rPr>
      </w:pPr>
      <w:smartTag w:uri="urn:schemas-microsoft-com:office:smarttags" w:element="date">
        <w:smartTagPr>
          <w:attr w:name="Month" w:val="3"/>
          <w:attr w:name="Day" w:val="9"/>
          <w:attr w:name="Year" w:val="2006"/>
        </w:smartTagPr>
        <w:r>
          <w:rPr>
            <w:rFonts w:ascii="Arial" w:hAnsi="Arial" w:cs="Arial"/>
            <w:sz w:val="22"/>
            <w:szCs w:val="22"/>
          </w:rPr>
          <w:t>3/9/06</w:t>
        </w:r>
      </w:smartTag>
      <w:r>
        <w:rPr>
          <w:rFonts w:ascii="Arial" w:hAnsi="Arial" w:cs="Arial"/>
          <w:sz w:val="22"/>
          <w:szCs w:val="22"/>
        </w:rPr>
        <w:tab/>
      </w:r>
      <w:smartTag w:uri="urn:schemas-microsoft-com:office:smarttags" w:element="PlaceName">
        <w:r>
          <w:rPr>
            <w:rFonts w:ascii="Arial" w:hAnsi="Arial" w:cs="Arial"/>
            <w:sz w:val="22"/>
            <w:szCs w:val="22"/>
          </w:rPr>
          <w:t>Massachusetts General</w:t>
        </w:r>
      </w:smartTag>
      <w:r>
        <w:rPr>
          <w:rFonts w:ascii="Arial" w:hAnsi="Arial" w:cs="Arial"/>
          <w:sz w:val="22"/>
          <w:szCs w:val="22"/>
        </w:rPr>
        <w:t xml:space="preserve"> </w:t>
      </w:r>
      <w:smartTag w:uri="urn:schemas-microsoft-com:office:smarttags" w:element="PlaceType">
        <w:r>
          <w:rPr>
            <w:rFonts w:ascii="Arial" w:hAnsi="Arial" w:cs="Arial"/>
            <w:sz w:val="22"/>
            <w:szCs w:val="22"/>
          </w:rPr>
          <w:t>Hospital</w:t>
        </w:r>
      </w:smartTag>
      <w:r>
        <w:rPr>
          <w:rFonts w:ascii="Arial" w:hAnsi="Arial" w:cs="Arial"/>
          <w:sz w:val="22"/>
          <w:szCs w:val="22"/>
        </w:rPr>
        <w:t xml:space="preserve">, Neurology Dept. Grand Rounds, </w:t>
      </w:r>
      <w:smartTag w:uri="urn:schemas-microsoft-com:office:smarttags" w:element="place">
        <w:smartTag w:uri="urn:schemas-microsoft-com:office:smarttags" w:element="City">
          <w:r>
            <w:rPr>
              <w:rFonts w:ascii="Arial" w:hAnsi="Arial" w:cs="Arial"/>
              <w:sz w:val="22"/>
              <w:szCs w:val="22"/>
            </w:rPr>
            <w:t>Boston</w:t>
          </w:r>
        </w:smartTag>
        <w:r>
          <w:rPr>
            <w:rFonts w:ascii="Arial" w:hAnsi="Arial" w:cs="Arial"/>
            <w:sz w:val="22"/>
            <w:szCs w:val="22"/>
          </w:rPr>
          <w:t xml:space="preserve">, </w:t>
        </w:r>
        <w:smartTag w:uri="urn:schemas-microsoft-com:office:smarttags" w:element="State">
          <w:r>
            <w:rPr>
              <w:rFonts w:ascii="Arial" w:hAnsi="Arial" w:cs="Arial"/>
              <w:sz w:val="22"/>
              <w:szCs w:val="22"/>
            </w:rPr>
            <w:t>MA</w:t>
          </w:r>
        </w:smartTag>
      </w:smartTag>
      <w:r>
        <w:rPr>
          <w:rFonts w:ascii="Arial" w:hAnsi="Arial" w:cs="Arial"/>
          <w:sz w:val="22"/>
          <w:szCs w:val="22"/>
        </w:rPr>
        <w:t xml:space="preserve"> </w:t>
      </w:r>
    </w:p>
    <w:p w14:paraId="5EB0E703"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t>“Epilepsy and Consciousness”</w:t>
      </w:r>
    </w:p>
    <w:p w14:paraId="439B5081" w14:textId="77777777" w:rsidR="00727632" w:rsidRDefault="00727632" w:rsidP="00727632">
      <w:pPr>
        <w:tabs>
          <w:tab w:val="left" w:pos="360"/>
          <w:tab w:val="left" w:pos="1080"/>
          <w:tab w:val="left" w:pos="2600"/>
          <w:tab w:val="left" w:pos="9360"/>
        </w:tabs>
        <w:outlineLvl w:val="0"/>
        <w:rPr>
          <w:rFonts w:ascii="Arial" w:hAnsi="Arial" w:cs="Arial"/>
          <w:sz w:val="22"/>
          <w:szCs w:val="22"/>
        </w:rPr>
      </w:pPr>
      <w:smartTag w:uri="urn:schemas-microsoft-com:office:smarttags" w:element="date">
        <w:smartTagPr>
          <w:attr w:name="Month" w:val="4"/>
          <w:attr w:name="Day" w:val="5"/>
          <w:attr w:name="Year" w:val="2006"/>
        </w:smartTagPr>
        <w:r>
          <w:rPr>
            <w:rFonts w:ascii="Arial" w:hAnsi="Arial" w:cs="Arial"/>
            <w:sz w:val="22"/>
            <w:szCs w:val="22"/>
          </w:rPr>
          <w:t>4/5/06</w:t>
        </w:r>
      </w:smartTag>
      <w:r>
        <w:rPr>
          <w:rFonts w:ascii="Arial" w:hAnsi="Arial" w:cs="Arial"/>
          <w:sz w:val="22"/>
          <w:szCs w:val="22"/>
        </w:rPr>
        <w:tab/>
      </w:r>
      <w:smartTag w:uri="urn:schemas-microsoft-com:office:smarttags" w:element="PlaceName">
        <w:r>
          <w:rPr>
            <w:rFonts w:ascii="Arial" w:hAnsi="Arial" w:cs="Arial"/>
            <w:sz w:val="22"/>
            <w:szCs w:val="22"/>
          </w:rPr>
          <w:t>Albert</w:t>
        </w:r>
      </w:smartTag>
      <w:r>
        <w:rPr>
          <w:rFonts w:ascii="Arial" w:hAnsi="Arial" w:cs="Arial"/>
          <w:sz w:val="22"/>
          <w:szCs w:val="22"/>
        </w:rPr>
        <w:t xml:space="preserve"> </w:t>
      </w:r>
      <w:smartTag w:uri="urn:schemas-microsoft-com:office:smarttags" w:element="PlaceName">
        <w:r>
          <w:rPr>
            <w:rFonts w:ascii="Arial" w:hAnsi="Arial" w:cs="Arial"/>
            <w:sz w:val="22"/>
            <w:szCs w:val="22"/>
          </w:rPr>
          <w:t>Einstein</w:t>
        </w:r>
      </w:smartTag>
      <w:r>
        <w:rPr>
          <w:rFonts w:ascii="Arial" w:hAnsi="Arial" w:cs="Arial"/>
          <w:sz w:val="22"/>
          <w:szCs w:val="22"/>
        </w:rPr>
        <w:t xml:space="preserve"> </w:t>
      </w:r>
      <w:smartTag w:uri="urn:schemas-microsoft-com:office:smarttags" w:element="PlaceType">
        <w:r>
          <w:rPr>
            <w:rFonts w:ascii="Arial" w:hAnsi="Arial" w:cs="Arial"/>
            <w:sz w:val="22"/>
            <w:szCs w:val="22"/>
          </w:rPr>
          <w:t>School</w:t>
        </w:r>
      </w:smartTag>
      <w:r>
        <w:rPr>
          <w:rFonts w:ascii="Arial" w:hAnsi="Arial" w:cs="Arial"/>
          <w:sz w:val="22"/>
          <w:szCs w:val="22"/>
        </w:rPr>
        <w:t xml:space="preserve"> of Medicine, Neuroscience Seminar, </w:t>
      </w:r>
      <w:smartTag w:uri="urn:schemas-microsoft-com:office:smarttags" w:element="place">
        <w:smartTag w:uri="urn:schemas-microsoft-com:office:smarttags" w:element="City">
          <w:r>
            <w:rPr>
              <w:rFonts w:ascii="Arial" w:hAnsi="Arial" w:cs="Arial"/>
              <w:sz w:val="22"/>
              <w:szCs w:val="22"/>
            </w:rPr>
            <w:t>New York</w:t>
          </w:r>
        </w:smartTag>
        <w:r>
          <w:rPr>
            <w:rFonts w:ascii="Arial" w:hAnsi="Arial" w:cs="Arial"/>
            <w:sz w:val="22"/>
            <w:szCs w:val="22"/>
          </w:rPr>
          <w:t xml:space="preserve">, </w:t>
        </w:r>
        <w:smartTag w:uri="urn:schemas-microsoft-com:office:smarttags" w:element="State">
          <w:r>
            <w:rPr>
              <w:rFonts w:ascii="Arial" w:hAnsi="Arial" w:cs="Arial"/>
              <w:sz w:val="22"/>
              <w:szCs w:val="22"/>
            </w:rPr>
            <w:t>NY</w:t>
          </w:r>
        </w:smartTag>
      </w:smartTag>
    </w:p>
    <w:p w14:paraId="386C4CB7"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t>“Why are Patients with Absence Seizures Absent?”</w:t>
      </w:r>
    </w:p>
    <w:p w14:paraId="2DC7D8E1" w14:textId="77777777" w:rsidR="00727632" w:rsidRDefault="00727632" w:rsidP="00727632">
      <w:pPr>
        <w:tabs>
          <w:tab w:val="left" w:pos="360"/>
          <w:tab w:val="left" w:pos="1080"/>
          <w:tab w:val="left" w:pos="2600"/>
          <w:tab w:val="left" w:pos="9360"/>
        </w:tabs>
        <w:outlineLvl w:val="0"/>
        <w:rPr>
          <w:rFonts w:ascii="Arial" w:hAnsi="Arial" w:cs="Arial"/>
          <w:sz w:val="22"/>
          <w:szCs w:val="22"/>
        </w:rPr>
      </w:pPr>
      <w:smartTag w:uri="urn:schemas-microsoft-com:office:smarttags" w:element="date">
        <w:smartTagPr>
          <w:attr w:name="Month" w:val="5"/>
          <w:attr w:name="Day" w:val="3"/>
          <w:attr w:name="Year" w:val="2006"/>
        </w:smartTagPr>
        <w:r>
          <w:rPr>
            <w:rFonts w:ascii="Arial" w:hAnsi="Arial" w:cs="Arial"/>
            <w:sz w:val="22"/>
            <w:szCs w:val="22"/>
          </w:rPr>
          <w:t>5/3/06</w:t>
        </w:r>
      </w:smartTag>
      <w:r>
        <w:rPr>
          <w:rFonts w:ascii="Arial" w:hAnsi="Arial" w:cs="Arial"/>
          <w:sz w:val="22"/>
          <w:szCs w:val="22"/>
        </w:rPr>
        <w:tab/>
      </w:r>
      <w:smartTag w:uri="urn:schemas-microsoft-com:office:smarttags" w:element="PlaceName">
        <w:r>
          <w:rPr>
            <w:rFonts w:ascii="Arial" w:hAnsi="Arial" w:cs="Arial"/>
            <w:sz w:val="22"/>
            <w:szCs w:val="22"/>
          </w:rPr>
          <w:t>Brown</w:t>
        </w:r>
      </w:smartTag>
      <w:r>
        <w:rPr>
          <w:rFonts w:ascii="Arial" w:hAnsi="Arial" w:cs="Arial"/>
          <w:sz w:val="22"/>
          <w:szCs w:val="22"/>
        </w:rPr>
        <w:t xml:space="preserve"> </w:t>
      </w:r>
      <w:smartTag w:uri="urn:schemas-microsoft-com:office:smarttags" w:element="PlaceType">
        <w:r>
          <w:rPr>
            <w:rFonts w:ascii="Arial" w:hAnsi="Arial" w:cs="Arial"/>
            <w:sz w:val="22"/>
            <w:szCs w:val="22"/>
          </w:rPr>
          <w:t>University</w:t>
        </w:r>
      </w:smartTag>
      <w:r>
        <w:rPr>
          <w:rFonts w:ascii="Arial" w:hAnsi="Arial" w:cs="Arial"/>
          <w:sz w:val="22"/>
          <w:szCs w:val="22"/>
        </w:rPr>
        <w:t xml:space="preserve">, Neurology Dept. Grand Rounds, </w:t>
      </w:r>
      <w:smartTag w:uri="urn:schemas-microsoft-com:office:smarttags" w:element="place">
        <w:smartTag w:uri="urn:schemas-microsoft-com:office:smarttags" w:element="City">
          <w:r>
            <w:rPr>
              <w:rFonts w:ascii="Arial" w:hAnsi="Arial" w:cs="Arial"/>
              <w:sz w:val="22"/>
              <w:szCs w:val="22"/>
            </w:rPr>
            <w:t>Providence</w:t>
          </w:r>
        </w:smartTag>
        <w:r>
          <w:rPr>
            <w:rFonts w:ascii="Arial" w:hAnsi="Arial" w:cs="Arial"/>
            <w:sz w:val="22"/>
            <w:szCs w:val="22"/>
          </w:rPr>
          <w:t xml:space="preserve">, </w:t>
        </w:r>
        <w:smartTag w:uri="urn:schemas-microsoft-com:office:smarttags" w:element="State">
          <w:r>
            <w:rPr>
              <w:rFonts w:ascii="Arial" w:hAnsi="Arial" w:cs="Arial"/>
              <w:sz w:val="22"/>
              <w:szCs w:val="22"/>
            </w:rPr>
            <w:t>RI</w:t>
          </w:r>
        </w:smartTag>
      </w:smartTag>
    </w:p>
    <w:p w14:paraId="66D805C1"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t>“Epilepsy as a Window to Understanding Consciousness”</w:t>
      </w:r>
    </w:p>
    <w:p w14:paraId="0861AB09" w14:textId="77777777" w:rsidR="00727632" w:rsidRDefault="00727632" w:rsidP="00727632">
      <w:pPr>
        <w:tabs>
          <w:tab w:val="left" w:pos="360"/>
          <w:tab w:val="left" w:pos="1080"/>
          <w:tab w:val="left" w:pos="2600"/>
          <w:tab w:val="left" w:pos="9360"/>
        </w:tabs>
        <w:outlineLvl w:val="0"/>
        <w:rPr>
          <w:rFonts w:ascii="Arial" w:hAnsi="Arial" w:cs="Arial"/>
          <w:sz w:val="22"/>
          <w:szCs w:val="22"/>
        </w:rPr>
      </w:pPr>
      <w:smartTag w:uri="urn:schemas-microsoft-com:office:smarttags" w:element="date">
        <w:smartTagPr>
          <w:attr w:name="Month" w:val="9"/>
          <w:attr w:name="Day" w:val="15"/>
          <w:attr w:name="Year" w:val="2006"/>
        </w:smartTagPr>
        <w:r>
          <w:rPr>
            <w:rFonts w:ascii="Arial" w:hAnsi="Arial" w:cs="Arial"/>
            <w:sz w:val="22"/>
            <w:szCs w:val="22"/>
          </w:rPr>
          <w:t>9/15/06</w:t>
        </w:r>
      </w:smartTag>
      <w:r>
        <w:rPr>
          <w:rFonts w:ascii="Arial" w:hAnsi="Arial" w:cs="Arial"/>
          <w:sz w:val="22"/>
          <w:szCs w:val="22"/>
        </w:rPr>
        <w:tab/>
      </w:r>
      <w:smartTag w:uri="urn:schemas-microsoft-com:office:smarttags" w:element="PlaceName">
        <w:r>
          <w:rPr>
            <w:rFonts w:ascii="Arial" w:hAnsi="Arial" w:cs="Arial"/>
            <w:sz w:val="22"/>
            <w:szCs w:val="22"/>
          </w:rPr>
          <w:t>Yale</w:t>
        </w:r>
      </w:smartTag>
      <w:r>
        <w:rPr>
          <w:rFonts w:ascii="Arial" w:hAnsi="Arial" w:cs="Arial"/>
          <w:sz w:val="22"/>
          <w:szCs w:val="22"/>
        </w:rPr>
        <w:t xml:space="preserve"> </w:t>
      </w:r>
      <w:smartTag w:uri="urn:schemas-microsoft-com:office:smarttags" w:element="PlaceType">
        <w:r>
          <w:rPr>
            <w:rFonts w:ascii="Arial" w:hAnsi="Arial" w:cs="Arial"/>
            <w:sz w:val="22"/>
            <w:szCs w:val="22"/>
          </w:rPr>
          <w:t>University</w:t>
        </w:r>
      </w:smartTag>
      <w:r>
        <w:rPr>
          <w:rFonts w:ascii="Arial" w:hAnsi="Arial" w:cs="Arial"/>
          <w:sz w:val="22"/>
          <w:szCs w:val="22"/>
        </w:rPr>
        <w:t xml:space="preserve">, Department of Psychiatry Grand Rounds, </w:t>
      </w:r>
      <w:smartTag w:uri="urn:schemas-microsoft-com:office:smarttags" w:element="place">
        <w:smartTag w:uri="urn:schemas-microsoft-com:office:smarttags" w:element="City">
          <w:r>
            <w:rPr>
              <w:rFonts w:ascii="Arial" w:hAnsi="Arial" w:cs="Arial"/>
              <w:sz w:val="22"/>
              <w:szCs w:val="22"/>
            </w:rPr>
            <w:t>New Haven</w:t>
          </w:r>
        </w:smartTag>
        <w:r>
          <w:rPr>
            <w:rFonts w:ascii="Arial" w:hAnsi="Arial" w:cs="Arial"/>
            <w:sz w:val="22"/>
            <w:szCs w:val="22"/>
          </w:rPr>
          <w:t xml:space="preserve">, </w:t>
        </w:r>
        <w:smartTag w:uri="urn:schemas-microsoft-com:office:smarttags" w:element="State">
          <w:r>
            <w:rPr>
              <w:rFonts w:ascii="Arial" w:hAnsi="Arial" w:cs="Arial"/>
              <w:sz w:val="22"/>
              <w:szCs w:val="22"/>
            </w:rPr>
            <w:t>CT</w:t>
          </w:r>
        </w:smartTag>
      </w:smartTag>
    </w:p>
    <w:p w14:paraId="25EB3DA8"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t>“Epilepsy and Consciousness”</w:t>
      </w:r>
    </w:p>
    <w:p w14:paraId="4CA91126" w14:textId="77777777" w:rsidR="00727632" w:rsidRDefault="00727632" w:rsidP="00727632">
      <w:pPr>
        <w:tabs>
          <w:tab w:val="left" w:pos="360"/>
          <w:tab w:val="left" w:pos="1080"/>
          <w:tab w:val="left" w:pos="2600"/>
          <w:tab w:val="left" w:pos="9360"/>
        </w:tabs>
        <w:outlineLvl w:val="0"/>
        <w:rPr>
          <w:rFonts w:ascii="Arial" w:hAnsi="Arial" w:cs="Arial"/>
          <w:sz w:val="22"/>
          <w:szCs w:val="22"/>
        </w:rPr>
      </w:pPr>
      <w:smartTag w:uri="urn:schemas-microsoft-com:office:smarttags" w:element="date">
        <w:smartTagPr>
          <w:attr w:name="Month" w:val="10"/>
          <w:attr w:name="Day" w:val="30"/>
          <w:attr w:name="Year" w:val="2006"/>
        </w:smartTagPr>
        <w:r>
          <w:rPr>
            <w:rFonts w:ascii="Arial" w:hAnsi="Arial" w:cs="Arial"/>
            <w:sz w:val="22"/>
            <w:szCs w:val="22"/>
          </w:rPr>
          <w:t>10/30/06</w:t>
        </w:r>
      </w:smartTag>
      <w:r>
        <w:rPr>
          <w:rFonts w:ascii="Arial" w:hAnsi="Arial" w:cs="Arial"/>
          <w:sz w:val="22"/>
          <w:szCs w:val="22"/>
        </w:rPr>
        <w:tab/>
      </w:r>
      <w:smartTag w:uri="urn:schemas-microsoft-com:office:smarttags" w:element="PlaceName">
        <w:r>
          <w:rPr>
            <w:rFonts w:ascii="Arial" w:hAnsi="Arial" w:cs="Arial"/>
            <w:sz w:val="22"/>
            <w:szCs w:val="22"/>
          </w:rPr>
          <w:t>Columbia</w:t>
        </w:r>
      </w:smartTag>
      <w:r>
        <w:rPr>
          <w:rFonts w:ascii="Arial" w:hAnsi="Arial" w:cs="Arial"/>
          <w:sz w:val="22"/>
          <w:szCs w:val="22"/>
        </w:rPr>
        <w:t xml:space="preserve"> </w:t>
      </w:r>
      <w:smartTag w:uri="urn:schemas-microsoft-com:office:smarttags" w:element="PlaceType">
        <w:r>
          <w:rPr>
            <w:rFonts w:ascii="Arial" w:hAnsi="Arial" w:cs="Arial"/>
            <w:sz w:val="22"/>
            <w:szCs w:val="22"/>
          </w:rPr>
          <w:t>University</w:t>
        </w:r>
      </w:smartTag>
      <w:r>
        <w:rPr>
          <w:rFonts w:ascii="Arial" w:hAnsi="Arial" w:cs="Arial"/>
          <w:sz w:val="22"/>
          <w:szCs w:val="22"/>
        </w:rPr>
        <w:t xml:space="preserve">, Epilepsy Research Seminar, </w:t>
      </w:r>
      <w:smartTag w:uri="urn:schemas-microsoft-com:office:smarttags" w:element="State">
        <w:smartTag w:uri="urn:schemas-microsoft-com:office:smarttags" w:element="place">
          <w:r>
            <w:rPr>
              <w:rFonts w:ascii="Arial" w:hAnsi="Arial" w:cs="Arial"/>
              <w:sz w:val="22"/>
              <w:szCs w:val="22"/>
            </w:rPr>
            <w:t>New York</w:t>
          </w:r>
        </w:smartTag>
      </w:smartTag>
    </w:p>
    <w:p w14:paraId="0D03C4B6"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t>“Why do seizures cause loss of consciousness?”</w:t>
      </w:r>
    </w:p>
    <w:p w14:paraId="649E2ECA" w14:textId="77777777" w:rsidR="00727632" w:rsidRDefault="00727632" w:rsidP="00727632">
      <w:pPr>
        <w:tabs>
          <w:tab w:val="left" w:pos="360"/>
          <w:tab w:val="left" w:pos="1080"/>
          <w:tab w:val="left" w:pos="2600"/>
          <w:tab w:val="left" w:pos="9360"/>
        </w:tabs>
        <w:outlineLvl w:val="0"/>
        <w:rPr>
          <w:rFonts w:ascii="Arial" w:hAnsi="Arial" w:cs="Arial"/>
          <w:sz w:val="22"/>
          <w:szCs w:val="22"/>
        </w:rPr>
      </w:pPr>
      <w:smartTag w:uri="urn:schemas-microsoft-com:office:smarttags" w:element="date">
        <w:smartTagPr>
          <w:attr w:name="Month" w:val="2"/>
          <w:attr w:name="Day" w:val="23"/>
          <w:attr w:name="Year" w:val="2007"/>
        </w:smartTagPr>
        <w:r>
          <w:rPr>
            <w:rFonts w:ascii="Arial" w:hAnsi="Arial" w:cs="Arial"/>
            <w:sz w:val="22"/>
            <w:szCs w:val="22"/>
          </w:rPr>
          <w:t>2/23/07</w:t>
        </w:r>
      </w:smartTag>
      <w:r>
        <w:rPr>
          <w:rFonts w:ascii="Arial" w:hAnsi="Arial" w:cs="Arial"/>
          <w:sz w:val="22"/>
          <w:szCs w:val="22"/>
        </w:rPr>
        <w:tab/>
        <w:t xml:space="preserve">SUNY Downstate, Neurology Dept. Grand Rounds, </w:t>
      </w:r>
      <w:smartTag w:uri="urn:schemas-microsoft-com:office:smarttags" w:element="place">
        <w:smartTag w:uri="urn:schemas-microsoft-com:office:smarttags" w:element="City">
          <w:r>
            <w:rPr>
              <w:rFonts w:ascii="Arial" w:hAnsi="Arial" w:cs="Arial"/>
              <w:sz w:val="22"/>
              <w:szCs w:val="22"/>
            </w:rPr>
            <w:t>Brooklyn</w:t>
          </w:r>
        </w:smartTag>
        <w:r>
          <w:rPr>
            <w:rFonts w:ascii="Arial" w:hAnsi="Arial" w:cs="Arial"/>
            <w:sz w:val="22"/>
            <w:szCs w:val="22"/>
          </w:rPr>
          <w:t xml:space="preserve">, </w:t>
        </w:r>
        <w:smartTag w:uri="urn:schemas-microsoft-com:office:smarttags" w:element="State">
          <w:r>
            <w:rPr>
              <w:rFonts w:ascii="Arial" w:hAnsi="Arial" w:cs="Arial"/>
              <w:sz w:val="22"/>
              <w:szCs w:val="22"/>
            </w:rPr>
            <w:t>NY</w:t>
          </w:r>
        </w:smartTag>
      </w:smartTag>
    </w:p>
    <w:p w14:paraId="2375EFD3"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t>“Epilepsy and Consciousness”</w:t>
      </w:r>
    </w:p>
    <w:p w14:paraId="7E7E2F77" w14:textId="77777777" w:rsidR="00727632" w:rsidRDefault="00727632" w:rsidP="00727632">
      <w:pPr>
        <w:tabs>
          <w:tab w:val="left" w:pos="360"/>
          <w:tab w:val="left" w:pos="1080"/>
          <w:tab w:val="left" w:pos="2600"/>
          <w:tab w:val="left" w:pos="9360"/>
        </w:tabs>
        <w:outlineLvl w:val="0"/>
        <w:rPr>
          <w:rFonts w:ascii="Arial" w:hAnsi="Arial" w:cs="Arial"/>
          <w:sz w:val="22"/>
          <w:szCs w:val="22"/>
        </w:rPr>
      </w:pPr>
      <w:smartTag w:uri="urn:schemas-microsoft-com:office:smarttags" w:element="date">
        <w:smartTagPr>
          <w:attr w:name="Month" w:val="3"/>
          <w:attr w:name="Day" w:val="9"/>
          <w:attr w:name="Year" w:val="2007"/>
        </w:smartTagPr>
        <w:r>
          <w:rPr>
            <w:rFonts w:ascii="Arial" w:hAnsi="Arial" w:cs="Arial"/>
            <w:sz w:val="22"/>
            <w:szCs w:val="22"/>
          </w:rPr>
          <w:t>3/9/07</w:t>
        </w:r>
      </w:smartTag>
      <w:r>
        <w:rPr>
          <w:rFonts w:ascii="Arial" w:hAnsi="Arial" w:cs="Arial"/>
          <w:sz w:val="22"/>
          <w:szCs w:val="22"/>
        </w:rPr>
        <w:tab/>
      </w:r>
      <w:smartTag w:uri="urn:schemas-microsoft-com:office:smarttags" w:element="PlaceName">
        <w:r>
          <w:rPr>
            <w:rFonts w:ascii="Arial" w:hAnsi="Arial" w:cs="Arial"/>
            <w:sz w:val="22"/>
            <w:szCs w:val="22"/>
          </w:rPr>
          <w:t>Thomas</w:t>
        </w:r>
      </w:smartTag>
      <w:r>
        <w:rPr>
          <w:rFonts w:ascii="Arial" w:hAnsi="Arial" w:cs="Arial"/>
          <w:sz w:val="22"/>
          <w:szCs w:val="22"/>
        </w:rPr>
        <w:t xml:space="preserve"> </w:t>
      </w:r>
      <w:smartTag w:uri="urn:schemas-microsoft-com:office:smarttags" w:element="PlaceName">
        <w:r>
          <w:rPr>
            <w:rFonts w:ascii="Arial" w:hAnsi="Arial" w:cs="Arial"/>
            <w:sz w:val="22"/>
            <w:szCs w:val="22"/>
          </w:rPr>
          <w:t>Jefferson</w:t>
        </w:r>
      </w:smartTag>
      <w:r>
        <w:rPr>
          <w:rFonts w:ascii="Arial" w:hAnsi="Arial" w:cs="Arial"/>
          <w:sz w:val="22"/>
          <w:szCs w:val="22"/>
        </w:rPr>
        <w:t xml:space="preserve"> </w:t>
      </w:r>
      <w:smartTag w:uri="urn:schemas-microsoft-com:office:smarttags" w:element="PlaceType">
        <w:r>
          <w:rPr>
            <w:rFonts w:ascii="Arial" w:hAnsi="Arial" w:cs="Arial"/>
            <w:sz w:val="22"/>
            <w:szCs w:val="22"/>
          </w:rPr>
          <w:t>University</w:t>
        </w:r>
      </w:smartTag>
      <w:r>
        <w:rPr>
          <w:rFonts w:ascii="Arial" w:hAnsi="Arial" w:cs="Arial"/>
          <w:sz w:val="22"/>
          <w:szCs w:val="22"/>
        </w:rPr>
        <w:t xml:space="preserve">, Neurology Grand Rounds, </w:t>
      </w:r>
      <w:smartTag w:uri="urn:schemas-microsoft-com:office:smarttags" w:element="place">
        <w:smartTag w:uri="urn:schemas-microsoft-com:office:smarttags" w:element="City">
          <w:r>
            <w:rPr>
              <w:rFonts w:ascii="Arial" w:hAnsi="Arial" w:cs="Arial"/>
              <w:sz w:val="22"/>
              <w:szCs w:val="22"/>
            </w:rPr>
            <w:t>Philadelphia</w:t>
          </w:r>
        </w:smartTag>
        <w:r>
          <w:rPr>
            <w:rFonts w:ascii="Arial" w:hAnsi="Arial" w:cs="Arial"/>
            <w:sz w:val="22"/>
            <w:szCs w:val="22"/>
          </w:rPr>
          <w:t xml:space="preserve">, </w:t>
        </w:r>
        <w:smartTag w:uri="urn:schemas-microsoft-com:office:smarttags" w:element="State">
          <w:r>
            <w:rPr>
              <w:rFonts w:ascii="Arial" w:hAnsi="Arial" w:cs="Arial"/>
              <w:sz w:val="22"/>
              <w:szCs w:val="22"/>
            </w:rPr>
            <w:t>PA</w:t>
          </w:r>
        </w:smartTag>
      </w:smartTag>
    </w:p>
    <w:p w14:paraId="49EFE2D0"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lastRenderedPageBreak/>
        <w:tab/>
      </w:r>
      <w:r>
        <w:rPr>
          <w:rFonts w:ascii="Arial" w:hAnsi="Arial" w:cs="Arial"/>
          <w:sz w:val="22"/>
          <w:szCs w:val="22"/>
        </w:rPr>
        <w:tab/>
        <w:t>“Epilepsy as a Window to Understanding Consciousness”</w:t>
      </w:r>
    </w:p>
    <w:p w14:paraId="12DD25B3" w14:textId="77777777" w:rsidR="00727632" w:rsidRDefault="00727632" w:rsidP="00727632">
      <w:pPr>
        <w:tabs>
          <w:tab w:val="left" w:pos="360"/>
          <w:tab w:val="left" w:pos="1080"/>
          <w:tab w:val="left" w:pos="2600"/>
          <w:tab w:val="left" w:pos="9360"/>
        </w:tabs>
        <w:outlineLvl w:val="0"/>
        <w:rPr>
          <w:rFonts w:ascii="Arial" w:hAnsi="Arial" w:cs="Arial"/>
          <w:sz w:val="22"/>
          <w:szCs w:val="22"/>
        </w:rPr>
      </w:pPr>
      <w:smartTag w:uri="urn:schemas-microsoft-com:office:smarttags" w:element="date">
        <w:smartTagPr>
          <w:attr w:name="Month" w:val="3"/>
          <w:attr w:name="Day" w:val="21"/>
          <w:attr w:name="Year" w:val="2007"/>
        </w:smartTagPr>
        <w:r>
          <w:rPr>
            <w:rFonts w:ascii="Arial" w:hAnsi="Arial" w:cs="Arial"/>
            <w:sz w:val="22"/>
            <w:szCs w:val="22"/>
          </w:rPr>
          <w:t>3/21/07</w:t>
        </w:r>
      </w:smartTag>
      <w:r>
        <w:rPr>
          <w:rFonts w:ascii="Arial" w:hAnsi="Arial" w:cs="Arial"/>
          <w:sz w:val="22"/>
          <w:szCs w:val="22"/>
        </w:rPr>
        <w:tab/>
      </w:r>
      <w:smartTag w:uri="urn:schemas-microsoft-com:office:smarttags" w:element="PlaceName">
        <w:r>
          <w:rPr>
            <w:rFonts w:ascii="Arial" w:hAnsi="Arial" w:cs="Arial"/>
            <w:sz w:val="22"/>
            <w:szCs w:val="22"/>
          </w:rPr>
          <w:t>Yale</w:t>
        </w:r>
      </w:smartTag>
      <w:r>
        <w:rPr>
          <w:rFonts w:ascii="Arial" w:hAnsi="Arial" w:cs="Arial"/>
          <w:sz w:val="22"/>
          <w:szCs w:val="22"/>
        </w:rPr>
        <w:t xml:space="preserve"> </w:t>
      </w:r>
      <w:smartTag w:uri="urn:schemas-microsoft-com:office:smarttags" w:element="PlaceType">
        <w:r>
          <w:rPr>
            <w:rFonts w:ascii="Arial" w:hAnsi="Arial" w:cs="Arial"/>
            <w:sz w:val="22"/>
            <w:szCs w:val="22"/>
          </w:rPr>
          <w:t>University</w:t>
        </w:r>
      </w:smartTag>
      <w:r>
        <w:rPr>
          <w:rFonts w:ascii="Arial" w:hAnsi="Arial" w:cs="Arial"/>
          <w:sz w:val="22"/>
          <w:szCs w:val="22"/>
        </w:rPr>
        <w:t xml:space="preserve">, Department of Neurology Grand Rounds, </w:t>
      </w:r>
      <w:smartTag w:uri="urn:schemas-microsoft-com:office:smarttags" w:element="place">
        <w:smartTag w:uri="urn:schemas-microsoft-com:office:smarttags" w:element="City">
          <w:r>
            <w:rPr>
              <w:rFonts w:ascii="Arial" w:hAnsi="Arial" w:cs="Arial"/>
              <w:sz w:val="22"/>
              <w:szCs w:val="22"/>
            </w:rPr>
            <w:t>New Haven</w:t>
          </w:r>
        </w:smartTag>
        <w:r>
          <w:rPr>
            <w:rFonts w:ascii="Arial" w:hAnsi="Arial" w:cs="Arial"/>
            <w:sz w:val="22"/>
            <w:szCs w:val="22"/>
          </w:rPr>
          <w:t xml:space="preserve">, </w:t>
        </w:r>
        <w:smartTag w:uri="urn:schemas-microsoft-com:office:smarttags" w:element="State">
          <w:r>
            <w:rPr>
              <w:rFonts w:ascii="Arial" w:hAnsi="Arial" w:cs="Arial"/>
              <w:sz w:val="22"/>
              <w:szCs w:val="22"/>
            </w:rPr>
            <w:t>CT</w:t>
          </w:r>
        </w:smartTag>
      </w:smartTag>
    </w:p>
    <w:p w14:paraId="48FBF93A" w14:textId="77777777" w:rsidR="00727632" w:rsidRDefault="00727632" w:rsidP="00727632">
      <w:pPr>
        <w:tabs>
          <w:tab w:val="left" w:pos="1080"/>
        </w:tabs>
        <w:outlineLvl w:val="0"/>
        <w:rPr>
          <w:rFonts w:ascii="Arial" w:hAnsi="Arial" w:cs="Arial"/>
          <w:sz w:val="22"/>
          <w:szCs w:val="22"/>
        </w:rPr>
      </w:pPr>
      <w:r>
        <w:rPr>
          <w:rFonts w:ascii="Arial" w:hAnsi="Arial" w:cs="Arial"/>
          <w:sz w:val="22"/>
          <w:szCs w:val="22"/>
        </w:rPr>
        <w:tab/>
        <w:t>“</w:t>
      </w:r>
      <w:r w:rsidRPr="000F304B">
        <w:rPr>
          <w:rFonts w:ascii="Arial" w:hAnsi="Arial" w:cs="Arial"/>
          <w:sz w:val="22"/>
          <w:szCs w:val="22"/>
        </w:rPr>
        <w:t>Does Early Treatment Prevent Epilepsy?</w:t>
      </w:r>
      <w:r>
        <w:rPr>
          <w:rFonts w:ascii="Arial" w:hAnsi="Arial" w:cs="Arial"/>
          <w:sz w:val="22"/>
          <w:szCs w:val="22"/>
        </w:rPr>
        <w:t>”</w:t>
      </w:r>
    </w:p>
    <w:p w14:paraId="0594FE91" w14:textId="77777777" w:rsidR="00727632" w:rsidRDefault="00727632" w:rsidP="00727632">
      <w:pPr>
        <w:tabs>
          <w:tab w:val="left" w:pos="1080"/>
        </w:tabs>
        <w:outlineLvl w:val="0"/>
        <w:rPr>
          <w:rFonts w:ascii="Arial" w:hAnsi="Arial" w:cs="Arial"/>
          <w:sz w:val="22"/>
          <w:szCs w:val="22"/>
        </w:rPr>
      </w:pPr>
      <w:smartTag w:uri="urn:schemas-microsoft-com:office:smarttags" w:element="date">
        <w:smartTagPr>
          <w:attr w:name="Month" w:val="4"/>
          <w:attr w:name="Day" w:val="5"/>
          <w:attr w:name="Year" w:val="2007"/>
        </w:smartTagPr>
        <w:r>
          <w:rPr>
            <w:rFonts w:ascii="Arial" w:hAnsi="Arial" w:cs="Arial"/>
            <w:sz w:val="22"/>
            <w:szCs w:val="22"/>
          </w:rPr>
          <w:t>4/5/07</w:t>
        </w:r>
      </w:smartTag>
      <w:r>
        <w:rPr>
          <w:rFonts w:ascii="Arial" w:hAnsi="Arial" w:cs="Arial"/>
          <w:sz w:val="22"/>
          <w:szCs w:val="22"/>
        </w:rPr>
        <w:tab/>
        <w:t xml:space="preserve">First International Epilepsy Symposium, </w:t>
      </w:r>
      <w:proofErr w:type="spellStart"/>
      <w:smartTag w:uri="urn:schemas-microsoft-com:office:smarttags" w:element="place">
        <w:smartTag w:uri="urn:schemas-microsoft-com:office:smarttags" w:element="City">
          <w:r>
            <w:rPr>
              <w:rFonts w:ascii="Arial" w:hAnsi="Arial" w:cs="Arial"/>
              <w:sz w:val="22"/>
              <w:szCs w:val="22"/>
            </w:rPr>
            <w:t>Herzlia</w:t>
          </w:r>
        </w:smartTag>
        <w:proofErr w:type="spellEnd"/>
        <w:r>
          <w:rPr>
            <w:rFonts w:ascii="Arial" w:hAnsi="Arial" w:cs="Arial"/>
            <w:sz w:val="22"/>
            <w:szCs w:val="22"/>
          </w:rPr>
          <w:t xml:space="preserve">, </w:t>
        </w:r>
        <w:smartTag w:uri="urn:schemas-microsoft-com:office:smarttags" w:element="country-region">
          <w:r>
            <w:rPr>
              <w:rFonts w:ascii="Arial" w:hAnsi="Arial" w:cs="Arial"/>
              <w:sz w:val="22"/>
              <w:szCs w:val="22"/>
            </w:rPr>
            <w:t>Israel</w:t>
          </w:r>
        </w:smartTag>
      </w:smartTag>
    </w:p>
    <w:p w14:paraId="3FF6A1A5" w14:textId="77777777" w:rsidR="00727632" w:rsidRDefault="00727632" w:rsidP="00727632">
      <w:pPr>
        <w:tabs>
          <w:tab w:val="left" w:pos="1080"/>
        </w:tabs>
        <w:outlineLvl w:val="0"/>
        <w:rPr>
          <w:rFonts w:ascii="Arial" w:hAnsi="Arial" w:cs="Arial"/>
          <w:sz w:val="22"/>
          <w:szCs w:val="22"/>
        </w:rPr>
      </w:pPr>
      <w:r>
        <w:rPr>
          <w:rFonts w:ascii="Arial" w:hAnsi="Arial" w:cs="Arial"/>
          <w:sz w:val="22"/>
          <w:szCs w:val="22"/>
        </w:rPr>
        <w:tab/>
        <w:t>“</w:t>
      </w:r>
      <w:r w:rsidRPr="001A7420">
        <w:rPr>
          <w:rFonts w:ascii="Arial" w:hAnsi="Arial" w:cs="Arial"/>
          <w:sz w:val="22"/>
          <w:szCs w:val="22"/>
        </w:rPr>
        <w:t>Molecules to Networks: Basic Me</w:t>
      </w:r>
      <w:r>
        <w:rPr>
          <w:rFonts w:ascii="Arial" w:hAnsi="Arial" w:cs="Arial"/>
          <w:sz w:val="22"/>
          <w:szCs w:val="22"/>
        </w:rPr>
        <w:t xml:space="preserve">chanisms and New Therapeutic </w:t>
      </w:r>
      <w:r w:rsidRPr="001A7420">
        <w:rPr>
          <w:rFonts w:ascii="Arial" w:hAnsi="Arial" w:cs="Arial"/>
          <w:sz w:val="22"/>
          <w:szCs w:val="22"/>
        </w:rPr>
        <w:t>Targets</w:t>
      </w:r>
      <w:r>
        <w:rPr>
          <w:rFonts w:ascii="Arial" w:hAnsi="Arial" w:cs="Arial"/>
          <w:sz w:val="22"/>
          <w:szCs w:val="22"/>
        </w:rPr>
        <w:t>”</w:t>
      </w:r>
      <w:r w:rsidRPr="00C9600D">
        <w:rPr>
          <w:rFonts w:ascii="Arial" w:hAnsi="Arial" w:cs="Arial"/>
          <w:sz w:val="22"/>
          <w:szCs w:val="22"/>
        </w:rPr>
        <w:br/>
      </w:r>
      <w:smartTag w:uri="urn:schemas-microsoft-com:office:smarttags" w:element="date">
        <w:smartTagPr>
          <w:attr w:name="Month" w:val="4"/>
          <w:attr w:name="Day" w:val="23"/>
          <w:attr w:name="Year" w:val="2007"/>
        </w:smartTagPr>
        <w:r>
          <w:rPr>
            <w:rFonts w:ascii="Arial" w:hAnsi="Arial" w:cs="Arial"/>
            <w:sz w:val="22"/>
            <w:szCs w:val="22"/>
          </w:rPr>
          <w:t>4/23/07</w:t>
        </w:r>
      </w:smartTag>
      <w:r>
        <w:rPr>
          <w:rFonts w:ascii="Arial" w:hAnsi="Arial" w:cs="Arial"/>
          <w:sz w:val="22"/>
          <w:szCs w:val="22"/>
        </w:rPr>
        <w:tab/>
        <w:t xml:space="preserve">UC Irvine, Distinguished Speaker, </w:t>
      </w:r>
      <w:r w:rsidRPr="00505A9E">
        <w:rPr>
          <w:rFonts w:ascii="Arial" w:hAnsi="Arial" w:cs="Arial"/>
          <w:sz w:val="22"/>
          <w:szCs w:val="22"/>
        </w:rPr>
        <w:t>UCI MD/PhD Lecture Series</w:t>
      </w:r>
      <w:r>
        <w:rPr>
          <w:rFonts w:ascii="Arial" w:hAnsi="Arial" w:cs="Arial"/>
          <w:sz w:val="22"/>
          <w:szCs w:val="22"/>
        </w:rPr>
        <w:t xml:space="preserve">, </w:t>
      </w:r>
      <w:smartTag w:uri="urn:schemas-microsoft-com:office:smarttags" w:element="place">
        <w:smartTag w:uri="urn:schemas-microsoft-com:office:smarttags" w:element="City">
          <w:r>
            <w:rPr>
              <w:rFonts w:ascii="Arial" w:hAnsi="Arial" w:cs="Arial"/>
              <w:sz w:val="22"/>
              <w:szCs w:val="22"/>
            </w:rPr>
            <w:t>Irvine</w:t>
          </w:r>
        </w:smartTag>
        <w:r>
          <w:rPr>
            <w:rFonts w:ascii="Arial" w:hAnsi="Arial" w:cs="Arial"/>
            <w:sz w:val="22"/>
            <w:szCs w:val="22"/>
          </w:rPr>
          <w:t xml:space="preserve">, </w:t>
        </w:r>
        <w:smartTag w:uri="urn:schemas-microsoft-com:office:smarttags" w:element="State">
          <w:r>
            <w:rPr>
              <w:rFonts w:ascii="Arial" w:hAnsi="Arial" w:cs="Arial"/>
              <w:sz w:val="22"/>
              <w:szCs w:val="22"/>
            </w:rPr>
            <w:t>CA</w:t>
          </w:r>
        </w:smartTag>
      </w:smartTag>
    </w:p>
    <w:p w14:paraId="73A40DC8" w14:textId="77777777" w:rsidR="00727632" w:rsidRDefault="00727632" w:rsidP="00727632">
      <w:pPr>
        <w:tabs>
          <w:tab w:val="left" w:pos="1080"/>
        </w:tabs>
        <w:outlineLvl w:val="0"/>
        <w:rPr>
          <w:rFonts w:ascii="Arial" w:hAnsi="Arial" w:cs="Arial"/>
          <w:sz w:val="22"/>
          <w:szCs w:val="22"/>
        </w:rPr>
      </w:pPr>
      <w:r>
        <w:rPr>
          <w:rFonts w:ascii="Arial" w:hAnsi="Arial" w:cs="Arial"/>
          <w:sz w:val="22"/>
          <w:szCs w:val="22"/>
        </w:rPr>
        <w:tab/>
        <w:t>“Neurobiology of Consciousness:  Networks, Epilepsy, and Brain Function”</w:t>
      </w:r>
    </w:p>
    <w:p w14:paraId="77B19F80" w14:textId="77777777" w:rsidR="00727632" w:rsidRPr="00037201" w:rsidRDefault="00727632" w:rsidP="00727632">
      <w:pPr>
        <w:tabs>
          <w:tab w:val="left" w:pos="1080"/>
        </w:tabs>
        <w:outlineLvl w:val="0"/>
        <w:rPr>
          <w:rFonts w:ascii="Arial" w:hAnsi="Arial" w:cs="Arial"/>
          <w:sz w:val="22"/>
        </w:rPr>
      </w:pPr>
      <w:smartTag w:uri="urn:schemas-microsoft-com:office:smarttags" w:element="date">
        <w:smartTagPr>
          <w:attr w:name="Month" w:val="5"/>
          <w:attr w:name="Day" w:val="9"/>
          <w:attr w:name="Year" w:val="2007"/>
        </w:smartTagPr>
        <w:r>
          <w:rPr>
            <w:rFonts w:ascii="Arial" w:hAnsi="Arial" w:cs="Arial"/>
            <w:sz w:val="22"/>
          </w:rPr>
          <w:t>5/9/07</w:t>
        </w:r>
      </w:smartTag>
      <w:r>
        <w:rPr>
          <w:rFonts w:ascii="Arial" w:hAnsi="Arial" w:cs="Arial"/>
          <w:sz w:val="22"/>
        </w:rPr>
        <w:tab/>
      </w:r>
      <w:r w:rsidRPr="00037201">
        <w:rPr>
          <w:rFonts w:ascii="Arial" w:hAnsi="Arial" w:cs="Arial"/>
          <w:sz w:val="22"/>
        </w:rPr>
        <w:t xml:space="preserve">International Epilepsy Symposium, Invited speaker, </w:t>
      </w:r>
      <w:smartTag w:uri="urn:schemas-microsoft-com:office:smarttags" w:element="place">
        <w:smartTag w:uri="urn:schemas-microsoft-com:office:smarttags" w:element="City">
          <w:r w:rsidRPr="00037201">
            <w:rPr>
              <w:rFonts w:ascii="Arial" w:hAnsi="Arial" w:cs="Arial"/>
              <w:sz w:val="22"/>
            </w:rPr>
            <w:t>Ann Arbor</w:t>
          </w:r>
        </w:smartTag>
        <w:r w:rsidRPr="00037201">
          <w:rPr>
            <w:rFonts w:ascii="Arial" w:hAnsi="Arial" w:cs="Arial"/>
            <w:sz w:val="22"/>
          </w:rPr>
          <w:t xml:space="preserve">, </w:t>
        </w:r>
        <w:smartTag w:uri="urn:schemas-microsoft-com:office:smarttags" w:element="State">
          <w:r w:rsidRPr="00037201">
            <w:rPr>
              <w:rFonts w:ascii="Arial" w:hAnsi="Arial" w:cs="Arial"/>
              <w:sz w:val="22"/>
            </w:rPr>
            <w:t>MI</w:t>
          </w:r>
        </w:smartTag>
      </w:smartTag>
    </w:p>
    <w:p w14:paraId="7440D66D" w14:textId="77777777" w:rsidR="00727632" w:rsidRDefault="00727632" w:rsidP="00727632">
      <w:pPr>
        <w:tabs>
          <w:tab w:val="left" w:pos="1080"/>
        </w:tabs>
        <w:outlineLvl w:val="0"/>
        <w:rPr>
          <w:rFonts w:ascii="Arial" w:hAnsi="Arial" w:cs="Arial"/>
          <w:sz w:val="22"/>
        </w:rPr>
      </w:pPr>
      <w:r w:rsidRPr="00037201">
        <w:rPr>
          <w:rFonts w:ascii="Arial" w:hAnsi="Arial" w:cs="Arial"/>
          <w:sz w:val="22"/>
        </w:rPr>
        <w:tab/>
        <w:t>“Role of Sodium Channel Upregulation in Partial and Generalized Epilepsy”</w:t>
      </w:r>
    </w:p>
    <w:p w14:paraId="766F0736" w14:textId="77777777" w:rsidR="00727632" w:rsidRDefault="00727632" w:rsidP="00727632">
      <w:pPr>
        <w:tabs>
          <w:tab w:val="left" w:pos="1080"/>
        </w:tabs>
        <w:outlineLvl w:val="0"/>
        <w:rPr>
          <w:rFonts w:ascii="Arial" w:hAnsi="Arial" w:cs="Arial"/>
          <w:sz w:val="22"/>
        </w:rPr>
      </w:pPr>
      <w:smartTag w:uri="urn:schemas-microsoft-com:office:smarttags" w:element="date">
        <w:smartTagPr>
          <w:attr w:name="Month" w:val="6"/>
          <w:attr w:name="Day" w:val="5"/>
          <w:attr w:name="Year" w:val="2007"/>
        </w:smartTagPr>
        <w:r>
          <w:rPr>
            <w:rFonts w:ascii="Arial" w:hAnsi="Arial" w:cs="Arial"/>
            <w:sz w:val="22"/>
          </w:rPr>
          <w:t>6/5/07</w:t>
        </w:r>
      </w:smartTag>
      <w:r>
        <w:rPr>
          <w:rFonts w:ascii="Arial" w:hAnsi="Arial" w:cs="Arial"/>
          <w:sz w:val="22"/>
        </w:rPr>
        <w:tab/>
        <w:t xml:space="preserve">F.C. Donders Center for Cognitive Neuroimaging Seminar Speaker, </w:t>
      </w:r>
      <w:smartTag w:uri="urn:schemas-microsoft-com:office:smarttags" w:element="country-region">
        <w:smartTag w:uri="urn:schemas-microsoft-com:office:smarttags" w:element="place">
          <w:r>
            <w:rPr>
              <w:rFonts w:ascii="Arial" w:hAnsi="Arial" w:cs="Arial"/>
              <w:sz w:val="22"/>
            </w:rPr>
            <w:t>Netherlands</w:t>
          </w:r>
        </w:smartTag>
      </w:smartTag>
    </w:p>
    <w:p w14:paraId="1C7486F3" w14:textId="77777777" w:rsidR="00727632" w:rsidRPr="00037201" w:rsidRDefault="00727632" w:rsidP="00727632">
      <w:pPr>
        <w:tabs>
          <w:tab w:val="left" w:pos="1080"/>
        </w:tabs>
        <w:outlineLvl w:val="0"/>
        <w:rPr>
          <w:rFonts w:ascii="Arial" w:hAnsi="Arial" w:cs="Arial"/>
          <w:sz w:val="22"/>
        </w:rPr>
      </w:pPr>
      <w:r>
        <w:rPr>
          <w:rFonts w:ascii="Arial" w:hAnsi="Arial" w:cs="Arial"/>
          <w:sz w:val="22"/>
        </w:rPr>
        <w:tab/>
        <w:t>“Neural basis of fMRI signal increases and decreases in epilepsy”</w:t>
      </w:r>
    </w:p>
    <w:p w14:paraId="3D69D425" w14:textId="77777777" w:rsidR="00727632" w:rsidRDefault="00727632" w:rsidP="00727632">
      <w:pPr>
        <w:tabs>
          <w:tab w:val="left" w:pos="1080"/>
        </w:tabs>
        <w:outlineLvl w:val="0"/>
        <w:rPr>
          <w:rFonts w:ascii="Arial" w:hAnsi="Arial" w:cs="Arial"/>
          <w:sz w:val="22"/>
        </w:rPr>
      </w:pPr>
      <w:smartTag w:uri="urn:schemas-microsoft-com:office:smarttags" w:element="date">
        <w:smartTagPr>
          <w:attr w:name="Month" w:val="6"/>
          <w:attr w:name="Day" w:val="6"/>
          <w:attr w:name="Year" w:val="2007"/>
        </w:smartTagPr>
        <w:r>
          <w:rPr>
            <w:rFonts w:ascii="Arial" w:hAnsi="Arial" w:cs="Arial"/>
            <w:sz w:val="22"/>
          </w:rPr>
          <w:t>6/6/07</w:t>
        </w:r>
      </w:smartTag>
      <w:r>
        <w:rPr>
          <w:rFonts w:ascii="Arial" w:hAnsi="Arial" w:cs="Arial"/>
          <w:sz w:val="22"/>
        </w:rPr>
        <w:tab/>
        <w:t xml:space="preserve">Keynote speaker, Dutch ENP Neuroscience Meeting, </w:t>
      </w:r>
      <w:smartTag w:uri="urn:schemas-microsoft-com:office:smarttags" w:element="country-region">
        <w:smartTag w:uri="urn:schemas-microsoft-com:office:smarttags" w:element="place">
          <w:r>
            <w:rPr>
              <w:rFonts w:ascii="Arial" w:hAnsi="Arial" w:cs="Arial"/>
              <w:sz w:val="22"/>
            </w:rPr>
            <w:t>Netherlands</w:t>
          </w:r>
        </w:smartTag>
      </w:smartTag>
      <w:r>
        <w:rPr>
          <w:rFonts w:ascii="Arial" w:hAnsi="Arial" w:cs="Arial"/>
          <w:sz w:val="22"/>
        </w:rPr>
        <w:t xml:space="preserve"> </w:t>
      </w:r>
    </w:p>
    <w:p w14:paraId="1FFC6E4E" w14:textId="77777777" w:rsidR="00727632" w:rsidRDefault="00727632" w:rsidP="00727632">
      <w:pPr>
        <w:tabs>
          <w:tab w:val="left" w:pos="1080"/>
        </w:tabs>
        <w:outlineLvl w:val="0"/>
        <w:rPr>
          <w:rFonts w:ascii="Arial" w:hAnsi="Arial" w:cs="Arial"/>
          <w:sz w:val="22"/>
        </w:rPr>
      </w:pPr>
      <w:r>
        <w:rPr>
          <w:rFonts w:ascii="Arial" w:hAnsi="Arial" w:cs="Arial"/>
          <w:sz w:val="22"/>
        </w:rPr>
        <w:tab/>
        <w:t>“Brain imaging of epilepsy and impaired consciousness”</w:t>
      </w:r>
    </w:p>
    <w:p w14:paraId="3220582A" w14:textId="77777777" w:rsidR="00727632" w:rsidRDefault="00727632" w:rsidP="00727632">
      <w:pPr>
        <w:tabs>
          <w:tab w:val="left" w:pos="1080"/>
        </w:tabs>
        <w:outlineLvl w:val="0"/>
        <w:rPr>
          <w:rFonts w:ascii="Arial" w:hAnsi="Arial" w:cs="Arial"/>
          <w:sz w:val="22"/>
        </w:rPr>
      </w:pPr>
      <w:smartTag w:uri="urn:schemas-microsoft-com:office:smarttags" w:element="date">
        <w:smartTagPr>
          <w:attr w:name="Month" w:val="12"/>
          <w:attr w:name="Day" w:val="2"/>
          <w:attr w:name="Year" w:val="2007"/>
        </w:smartTagPr>
        <w:r>
          <w:rPr>
            <w:rFonts w:ascii="Arial" w:hAnsi="Arial" w:cs="Arial"/>
            <w:sz w:val="22"/>
          </w:rPr>
          <w:t>12/2/07</w:t>
        </w:r>
      </w:smartTag>
      <w:r>
        <w:rPr>
          <w:rFonts w:ascii="Arial" w:hAnsi="Arial" w:cs="Arial"/>
          <w:sz w:val="22"/>
        </w:rPr>
        <w:tab/>
        <w:t xml:space="preserve">Investigator’s Workshop Speaker, American Epilepsy Society, </w:t>
      </w:r>
      <w:smartTag w:uri="urn:schemas-microsoft-com:office:smarttags" w:element="place">
        <w:smartTag w:uri="urn:schemas-microsoft-com:office:smarttags" w:element="City">
          <w:r>
            <w:rPr>
              <w:rFonts w:ascii="Arial" w:hAnsi="Arial" w:cs="Arial"/>
              <w:sz w:val="22"/>
            </w:rPr>
            <w:t>Philadelphia</w:t>
          </w:r>
        </w:smartTag>
        <w:r>
          <w:rPr>
            <w:rFonts w:ascii="Arial" w:hAnsi="Arial" w:cs="Arial"/>
            <w:sz w:val="22"/>
          </w:rPr>
          <w:t xml:space="preserve">, </w:t>
        </w:r>
        <w:smartTag w:uri="urn:schemas-microsoft-com:office:smarttags" w:element="State">
          <w:r>
            <w:rPr>
              <w:rFonts w:ascii="Arial" w:hAnsi="Arial" w:cs="Arial"/>
              <w:sz w:val="22"/>
            </w:rPr>
            <w:t>PA</w:t>
          </w:r>
        </w:smartTag>
      </w:smartTag>
      <w:r>
        <w:rPr>
          <w:rFonts w:ascii="Arial" w:hAnsi="Arial" w:cs="Arial"/>
          <w:sz w:val="22"/>
        </w:rPr>
        <w:t xml:space="preserve"> </w:t>
      </w:r>
    </w:p>
    <w:p w14:paraId="1DE31515" w14:textId="77777777" w:rsidR="00727632" w:rsidRDefault="00727632" w:rsidP="00727632">
      <w:pPr>
        <w:tabs>
          <w:tab w:val="left" w:pos="1080"/>
        </w:tabs>
        <w:outlineLvl w:val="0"/>
        <w:rPr>
          <w:rFonts w:ascii="Arial" w:hAnsi="Arial" w:cs="Arial"/>
          <w:sz w:val="22"/>
        </w:rPr>
      </w:pPr>
      <w:r>
        <w:rPr>
          <w:rFonts w:ascii="Arial" w:hAnsi="Arial" w:cs="Arial"/>
          <w:sz w:val="22"/>
        </w:rPr>
        <w:tab/>
        <w:t>“</w:t>
      </w:r>
      <w:r w:rsidRPr="00FB0379">
        <w:rPr>
          <w:rFonts w:ascii="Arial" w:hAnsi="Arial" w:cs="Arial"/>
          <w:sz w:val="22"/>
        </w:rPr>
        <w:t xml:space="preserve">fMRI of </w:t>
      </w:r>
      <w:r>
        <w:rPr>
          <w:rFonts w:ascii="Arial" w:hAnsi="Arial" w:cs="Arial"/>
          <w:sz w:val="22"/>
        </w:rPr>
        <w:t>ictal activity in animal models”</w:t>
      </w:r>
    </w:p>
    <w:p w14:paraId="2BAC8798" w14:textId="77777777" w:rsidR="00727632" w:rsidRDefault="00727632" w:rsidP="00727632">
      <w:pPr>
        <w:tabs>
          <w:tab w:val="left" w:pos="1080"/>
        </w:tabs>
        <w:outlineLvl w:val="0"/>
        <w:rPr>
          <w:rFonts w:ascii="Arial" w:hAnsi="Arial" w:cs="Arial"/>
          <w:sz w:val="22"/>
        </w:rPr>
      </w:pPr>
      <w:smartTag w:uri="urn:schemas-microsoft-com:office:smarttags" w:element="date">
        <w:smartTagPr>
          <w:attr w:name="Month" w:val="12"/>
          <w:attr w:name="Day" w:val="7"/>
          <w:attr w:name="Year" w:val="2007"/>
        </w:smartTagPr>
        <w:r>
          <w:rPr>
            <w:rFonts w:ascii="Arial" w:hAnsi="Arial" w:cs="Arial"/>
            <w:sz w:val="22"/>
          </w:rPr>
          <w:t>12/7/07</w:t>
        </w:r>
      </w:smartTag>
      <w:r>
        <w:rPr>
          <w:rFonts w:ascii="Arial" w:hAnsi="Arial" w:cs="Arial"/>
          <w:sz w:val="22"/>
        </w:rPr>
        <w:tab/>
      </w:r>
      <w:r w:rsidRPr="00B26E4E">
        <w:rPr>
          <w:rFonts w:ascii="Arial" w:hAnsi="Arial" w:cs="Arial"/>
          <w:sz w:val="22"/>
        </w:rPr>
        <w:t>Association for Research in Nervous and Mental Disease</w:t>
      </w:r>
      <w:r>
        <w:rPr>
          <w:rFonts w:ascii="Arial" w:hAnsi="Arial" w:cs="Arial"/>
          <w:sz w:val="22"/>
        </w:rPr>
        <w:t xml:space="preserve"> </w:t>
      </w:r>
      <w:r w:rsidRPr="00B26E4E">
        <w:rPr>
          <w:rFonts w:ascii="Arial" w:hAnsi="Arial" w:cs="Arial"/>
          <w:i/>
          <w:iCs/>
          <w:sz w:val="22"/>
        </w:rPr>
        <w:t xml:space="preserve">with </w:t>
      </w:r>
      <w:r w:rsidRPr="00B26E4E">
        <w:rPr>
          <w:rFonts w:ascii="Arial" w:hAnsi="Arial" w:cs="Arial"/>
          <w:sz w:val="22"/>
        </w:rPr>
        <w:t xml:space="preserve">The </w:t>
      </w:r>
      <w:smartTag w:uri="urn:schemas-microsoft-com:office:smarttags" w:element="State">
        <w:smartTag w:uri="urn:schemas-microsoft-com:office:smarttags" w:element="place">
          <w:r w:rsidRPr="00B26E4E">
            <w:rPr>
              <w:rFonts w:ascii="Arial" w:hAnsi="Arial" w:cs="Arial"/>
              <w:sz w:val="22"/>
            </w:rPr>
            <w:t>New York</w:t>
          </w:r>
        </w:smartTag>
      </w:smartTag>
      <w:r w:rsidRPr="00B26E4E">
        <w:rPr>
          <w:rFonts w:ascii="Arial" w:hAnsi="Arial" w:cs="Arial"/>
          <w:sz w:val="22"/>
        </w:rPr>
        <w:t xml:space="preserve"> </w:t>
      </w:r>
    </w:p>
    <w:p w14:paraId="14DA9834" w14:textId="77777777" w:rsidR="00727632" w:rsidRDefault="00727632" w:rsidP="00727632">
      <w:pPr>
        <w:tabs>
          <w:tab w:val="left" w:pos="1080"/>
        </w:tabs>
        <w:outlineLvl w:val="0"/>
        <w:rPr>
          <w:rFonts w:ascii="Arial" w:hAnsi="Arial" w:cs="Arial"/>
          <w:sz w:val="22"/>
        </w:rPr>
      </w:pPr>
      <w:r>
        <w:rPr>
          <w:rFonts w:ascii="Arial" w:hAnsi="Arial" w:cs="Arial"/>
          <w:sz w:val="22"/>
        </w:rPr>
        <w:tab/>
      </w:r>
      <w:smartTag w:uri="urn:schemas-microsoft-com:office:smarttags" w:element="PlaceType">
        <w:r w:rsidRPr="00B26E4E">
          <w:rPr>
            <w:rFonts w:ascii="Arial" w:hAnsi="Arial" w:cs="Arial"/>
            <w:sz w:val="22"/>
          </w:rPr>
          <w:t>Academy</w:t>
        </w:r>
      </w:smartTag>
      <w:r w:rsidRPr="00B26E4E">
        <w:rPr>
          <w:rFonts w:ascii="Arial" w:hAnsi="Arial" w:cs="Arial"/>
          <w:sz w:val="22"/>
        </w:rPr>
        <w:t xml:space="preserve"> of </w:t>
      </w:r>
      <w:smartTag w:uri="urn:schemas-microsoft-com:office:smarttags" w:element="PlaceName">
        <w:r w:rsidRPr="00B26E4E">
          <w:rPr>
            <w:rFonts w:ascii="Arial" w:hAnsi="Arial" w:cs="Arial"/>
            <w:sz w:val="22"/>
          </w:rPr>
          <w:t>Medicine</w:t>
        </w:r>
      </w:smartTag>
      <w:r>
        <w:rPr>
          <w:rFonts w:ascii="Arial" w:hAnsi="Arial" w:cs="Arial"/>
          <w:sz w:val="22"/>
        </w:rPr>
        <w:t xml:space="preserve">, Conference Speaker, </w:t>
      </w:r>
      <w:smartTag w:uri="urn:schemas-microsoft-com:office:smarttags" w:element="place">
        <w:smartTag w:uri="urn:schemas-microsoft-com:office:smarttags" w:element="City">
          <w:r>
            <w:rPr>
              <w:rFonts w:ascii="Arial" w:hAnsi="Arial" w:cs="Arial"/>
              <w:sz w:val="22"/>
            </w:rPr>
            <w:t>New York</w:t>
          </w:r>
        </w:smartTag>
        <w:r>
          <w:rPr>
            <w:rFonts w:ascii="Arial" w:hAnsi="Arial" w:cs="Arial"/>
            <w:sz w:val="22"/>
          </w:rPr>
          <w:t xml:space="preserve">, </w:t>
        </w:r>
        <w:smartTag w:uri="urn:schemas-microsoft-com:office:smarttags" w:element="State">
          <w:r>
            <w:rPr>
              <w:rFonts w:ascii="Arial" w:hAnsi="Arial" w:cs="Arial"/>
              <w:sz w:val="22"/>
            </w:rPr>
            <w:t>NY</w:t>
          </w:r>
        </w:smartTag>
      </w:smartTag>
    </w:p>
    <w:p w14:paraId="210DCF65" w14:textId="77777777" w:rsidR="00727632" w:rsidRDefault="00727632" w:rsidP="00727632">
      <w:pPr>
        <w:tabs>
          <w:tab w:val="left" w:pos="1080"/>
        </w:tabs>
        <w:outlineLvl w:val="0"/>
        <w:rPr>
          <w:rFonts w:ascii="Arial" w:hAnsi="Arial" w:cs="Arial"/>
          <w:sz w:val="22"/>
        </w:rPr>
      </w:pPr>
      <w:r>
        <w:rPr>
          <w:rFonts w:ascii="Arial" w:hAnsi="Arial" w:cs="Arial"/>
          <w:sz w:val="22"/>
        </w:rPr>
        <w:tab/>
        <w:t>“Epileptic Unconsciousness”</w:t>
      </w:r>
    </w:p>
    <w:p w14:paraId="29DA1AA1" w14:textId="77777777" w:rsidR="00727632" w:rsidRDefault="00727632" w:rsidP="00727632">
      <w:pPr>
        <w:tabs>
          <w:tab w:val="left" w:pos="1080"/>
        </w:tabs>
        <w:outlineLvl w:val="0"/>
        <w:rPr>
          <w:rFonts w:ascii="Arial" w:hAnsi="Arial" w:cs="Arial"/>
          <w:sz w:val="22"/>
        </w:rPr>
      </w:pPr>
      <w:smartTag w:uri="urn:schemas-microsoft-com:office:smarttags" w:element="date">
        <w:smartTagPr>
          <w:attr w:name="Month" w:val="12"/>
          <w:attr w:name="Day" w:val="12"/>
          <w:attr w:name="Year" w:val="2007"/>
        </w:smartTagPr>
        <w:r>
          <w:rPr>
            <w:rFonts w:ascii="Arial" w:hAnsi="Arial" w:cs="Arial"/>
            <w:sz w:val="22"/>
          </w:rPr>
          <w:t>12/12/07</w:t>
        </w:r>
      </w:smartTag>
      <w:r>
        <w:rPr>
          <w:rFonts w:ascii="Arial" w:hAnsi="Arial" w:cs="Arial"/>
          <w:sz w:val="22"/>
        </w:rPr>
        <w:tab/>
        <w:t xml:space="preserve">Yale School of Medicine, Grand Rounds, Dept. of Pediatrics, </w:t>
      </w:r>
      <w:smartTag w:uri="urn:schemas-microsoft-com:office:smarttags" w:element="place">
        <w:smartTag w:uri="urn:schemas-microsoft-com:office:smarttags" w:element="City">
          <w:r>
            <w:rPr>
              <w:rFonts w:ascii="Arial" w:hAnsi="Arial" w:cs="Arial"/>
              <w:sz w:val="22"/>
            </w:rPr>
            <w:t>New Haven</w:t>
          </w:r>
        </w:smartTag>
        <w:r>
          <w:rPr>
            <w:rFonts w:ascii="Arial" w:hAnsi="Arial" w:cs="Arial"/>
            <w:sz w:val="22"/>
          </w:rPr>
          <w:t xml:space="preserve">, </w:t>
        </w:r>
        <w:smartTag w:uri="urn:schemas-microsoft-com:office:smarttags" w:element="State">
          <w:r>
            <w:rPr>
              <w:rFonts w:ascii="Arial" w:hAnsi="Arial" w:cs="Arial"/>
              <w:sz w:val="22"/>
            </w:rPr>
            <w:t>CT</w:t>
          </w:r>
        </w:smartTag>
      </w:smartTag>
    </w:p>
    <w:p w14:paraId="2F3C4A29" w14:textId="77777777" w:rsidR="00727632" w:rsidRDefault="00727632" w:rsidP="00727632">
      <w:pPr>
        <w:tabs>
          <w:tab w:val="left" w:pos="1080"/>
        </w:tabs>
        <w:outlineLvl w:val="0"/>
        <w:rPr>
          <w:rFonts w:ascii="Arial" w:hAnsi="Arial" w:cs="Arial"/>
          <w:sz w:val="22"/>
        </w:rPr>
      </w:pPr>
      <w:r>
        <w:rPr>
          <w:rFonts w:ascii="Arial" w:hAnsi="Arial" w:cs="Arial"/>
          <w:sz w:val="22"/>
        </w:rPr>
        <w:tab/>
        <w:t>“</w:t>
      </w:r>
      <w:r w:rsidRPr="00C82A17">
        <w:rPr>
          <w:rFonts w:ascii="Arial" w:hAnsi="Arial" w:cs="Arial"/>
          <w:sz w:val="22"/>
        </w:rPr>
        <w:t xml:space="preserve">An ounce of prevention:  Can early treatment block development of genetic </w:t>
      </w:r>
    </w:p>
    <w:p w14:paraId="36F5DF29" w14:textId="77777777" w:rsidR="00727632" w:rsidRDefault="00727632" w:rsidP="00727632">
      <w:pPr>
        <w:tabs>
          <w:tab w:val="left" w:pos="1080"/>
        </w:tabs>
        <w:outlineLvl w:val="0"/>
        <w:rPr>
          <w:rFonts w:ascii="Arial" w:hAnsi="Arial" w:cs="Arial"/>
          <w:sz w:val="22"/>
        </w:rPr>
      </w:pPr>
      <w:r>
        <w:rPr>
          <w:rFonts w:ascii="Arial" w:hAnsi="Arial" w:cs="Arial"/>
          <w:sz w:val="22"/>
        </w:rPr>
        <w:tab/>
      </w:r>
      <w:r w:rsidRPr="00C82A17">
        <w:rPr>
          <w:rFonts w:ascii="Arial" w:hAnsi="Arial" w:cs="Arial"/>
          <w:sz w:val="22"/>
        </w:rPr>
        <w:t>epilepsy?</w:t>
      </w:r>
      <w:r>
        <w:rPr>
          <w:rFonts w:ascii="Arial" w:hAnsi="Arial" w:cs="Arial"/>
          <w:sz w:val="22"/>
        </w:rPr>
        <w:t>”</w:t>
      </w:r>
    </w:p>
    <w:p w14:paraId="117F00B0" w14:textId="77777777" w:rsidR="00727632" w:rsidRDefault="00727632" w:rsidP="00727632">
      <w:pPr>
        <w:tabs>
          <w:tab w:val="left" w:pos="1080"/>
        </w:tabs>
        <w:outlineLvl w:val="0"/>
        <w:rPr>
          <w:rFonts w:ascii="Arial" w:hAnsi="Arial" w:cs="Arial"/>
          <w:sz w:val="22"/>
        </w:rPr>
      </w:pPr>
      <w:smartTag w:uri="urn:schemas-microsoft-com:office:smarttags" w:element="date">
        <w:smartTagPr>
          <w:attr w:name="Month" w:val="2"/>
          <w:attr w:name="Day" w:val="27"/>
          <w:attr w:name="Year" w:val="2008"/>
        </w:smartTagPr>
        <w:r>
          <w:rPr>
            <w:rFonts w:ascii="Arial" w:hAnsi="Arial" w:cs="Arial"/>
            <w:sz w:val="22"/>
          </w:rPr>
          <w:t>2/27/08</w:t>
        </w:r>
      </w:smartTag>
      <w:r>
        <w:rPr>
          <w:rFonts w:ascii="Arial" w:hAnsi="Arial" w:cs="Arial"/>
          <w:sz w:val="22"/>
        </w:rPr>
        <w:tab/>
      </w:r>
      <w:smartTag w:uri="urn:schemas-microsoft-com:office:smarttags" w:element="place">
        <w:smartTag w:uri="urn:schemas-microsoft-com:office:smarttags" w:element="PlaceType">
          <w:r w:rsidRPr="00847FB8">
            <w:rPr>
              <w:rFonts w:ascii="Arial" w:hAnsi="Arial" w:cs="Arial"/>
              <w:sz w:val="22"/>
            </w:rPr>
            <w:t>Univers</w:t>
          </w:r>
          <w:r>
            <w:rPr>
              <w:rFonts w:ascii="Arial" w:hAnsi="Arial" w:cs="Arial"/>
              <w:sz w:val="22"/>
            </w:rPr>
            <w:t>ity</w:t>
          </w:r>
        </w:smartTag>
        <w:r>
          <w:rPr>
            <w:rFonts w:ascii="Arial" w:hAnsi="Arial" w:cs="Arial"/>
            <w:sz w:val="22"/>
          </w:rPr>
          <w:t xml:space="preserve"> of </w:t>
        </w:r>
        <w:smartTag w:uri="urn:schemas-microsoft-com:office:smarttags" w:element="PlaceName">
          <w:r>
            <w:rPr>
              <w:rFonts w:ascii="Arial" w:hAnsi="Arial" w:cs="Arial"/>
              <w:sz w:val="22"/>
            </w:rPr>
            <w:t>Cincinnati</w:t>
          </w:r>
        </w:smartTag>
      </w:smartTag>
      <w:r>
        <w:rPr>
          <w:rFonts w:ascii="Arial" w:hAnsi="Arial" w:cs="Arial"/>
          <w:sz w:val="22"/>
        </w:rPr>
        <w:t>, Grand Rounds, Dept.</w:t>
      </w:r>
      <w:r w:rsidRPr="00847FB8">
        <w:rPr>
          <w:rFonts w:ascii="Arial" w:hAnsi="Arial" w:cs="Arial"/>
          <w:sz w:val="22"/>
        </w:rPr>
        <w:t xml:space="preserve"> Neurology and Center for Imaging </w:t>
      </w:r>
    </w:p>
    <w:p w14:paraId="504A1CC7" w14:textId="77777777" w:rsidR="00727632" w:rsidRDefault="00727632" w:rsidP="00727632">
      <w:pPr>
        <w:tabs>
          <w:tab w:val="left" w:pos="1080"/>
        </w:tabs>
        <w:outlineLvl w:val="0"/>
        <w:rPr>
          <w:rFonts w:ascii="Arial" w:hAnsi="Arial" w:cs="Arial"/>
          <w:sz w:val="22"/>
        </w:rPr>
      </w:pPr>
      <w:r>
        <w:rPr>
          <w:rFonts w:ascii="Arial" w:hAnsi="Arial" w:cs="Arial"/>
          <w:sz w:val="22"/>
        </w:rPr>
        <w:tab/>
      </w:r>
      <w:r w:rsidRPr="00847FB8">
        <w:rPr>
          <w:rFonts w:ascii="Arial" w:hAnsi="Arial" w:cs="Arial"/>
          <w:sz w:val="22"/>
        </w:rPr>
        <w:t>Research</w:t>
      </w:r>
      <w:r>
        <w:rPr>
          <w:rFonts w:ascii="Arial" w:hAnsi="Arial" w:cs="Arial"/>
          <w:sz w:val="22"/>
        </w:rPr>
        <w:t xml:space="preserve">, </w:t>
      </w:r>
      <w:smartTag w:uri="urn:schemas-microsoft-com:office:smarttags" w:element="place">
        <w:smartTag w:uri="urn:schemas-microsoft-com:office:smarttags" w:element="City">
          <w:r w:rsidRPr="00847FB8">
            <w:rPr>
              <w:rFonts w:ascii="Arial" w:hAnsi="Arial" w:cs="Arial"/>
              <w:sz w:val="22"/>
            </w:rPr>
            <w:t>Cincinnati</w:t>
          </w:r>
        </w:smartTag>
        <w:r w:rsidRPr="00847FB8">
          <w:rPr>
            <w:rFonts w:ascii="Arial" w:hAnsi="Arial" w:cs="Arial"/>
            <w:sz w:val="22"/>
          </w:rPr>
          <w:t xml:space="preserve">, </w:t>
        </w:r>
        <w:smartTag w:uri="urn:schemas-microsoft-com:office:smarttags" w:element="State">
          <w:r w:rsidRPr="00847FB8">
            <w:rPr>
              <w:rFonts w:ascii="Arial" w:hAnsi="Arial" w:cs="Arial"/>
              <w:sz w:val="22"/>
            </w:rPr>
            <w:t>OH</w:t>
          </w:r>
        </w:smartTag>
      </w:smartTag>
    </w:p>
    <w:p w14:paraId="463EEB04" w14:textId="77777777" w:rsidR="00727632" w:rsidRDefault="00727632" w:rsidP="00727632">
      <w:pPr>
        <w:tabs>
          <w:tab w:val="left" w:pos="1080"/>
        </w:tabs>
        <w:outlineLvl w:val="0"/>
        <w:rPr>
          <w:rFonts w:ascii="Arial" w:hAnsi="Arial" w:cs="Arial"/>
          <w:sz w:val="22"/>
        </w:rPr>
      </w:pPr>
      <w:r>
        <w:rPr>
          <w:rFonts w:ascii="Arial" w:hAnsi="Arial" w:cs="Arial"/>
          <w:sz w:val="22"/>
        </w:rPr>
        <w:tab/>
        <w:t>“Neuroimaging and Consciousness in Childhood Absence Epilepsy”</w:t>
      </w:r>
    </w:p>
    <w:p w14:paraId="76CAC16E" w14:textId="77777777" w:rsidR="00727632" w:rsidRDefault="00727632" w:rsidP="00727632">
      <w:pPr>
        <w:tabs>
          <w:tab w:val="left" w:pos="1080"/>
        </w:tabs>
        <w:outlineLvl w:val="0"/>
        <w:rPr>
          <w:rFonts w:ascii="Arial" w:hAnsi="Arial" w:cs="Arial"/>
          <w:sz w:val="22"/>
        </w:rPr>
      </w:pPr>
      <w:smartTag w:uri="urn:schemas-microsoft-com:office:smarttags" w:element="date">
        <w:smartTagPr>
          <w:attr w:name="Month" w:val="3"/>
          <w:attr w:name="Day" w:val="11"/>
          <w:attr w:name="Year" w:val="2008"/>
        </w:smartTagPr>
        <w:r>
          <w:rPr>
            <w:rFonts w:ascii="Arial" w:hAnsi="Arial" w:cs="Arial"/>
            <w:sz w:val="22"/>
          </w:rPr>
          <w:t>3/11/08</w:t>
        </w:r>
      </w:smartTag>
      <w:r>
        <w:rPr>
          <w:rFonts w:ascii="Arial" w:hAnsi="Arial" w:cs="Arial"/>
          <w:sz w:val="22"/>
        </w:rPr>
        <w:tab/>
      </w:r>
      <w:r w:rsidRPr="00244BC0">
        <w:rPr>
          <w:rFonts w:ascii="Arial" w:hAnsi="Arial" w:cs="Arial"/>
          <w:bCs/>
          <w:iCs/>
          <w:sz w:val="22"/>
          <w:szCs w:val="22"/>
        </w:rPr>
        <w:t>Quantitative Neuroscience with Magnetic Resonance (QNMR)</w:t>
      </w:r>
      <w:r>
        <w:rPr>
          <w:rFonts w:ascii="Arial" w:hAnsi="Arial" w:cs="Arial"/>
          <w:sz w:val="22"/>
        </w:rPr>
        <w:t xml:space="preserve"> Symposium, </w:t>
      </w:r>
      <w:smartTag w:uri="urn:schemas-microsoft-com:office:smarttags" w:element="PlaceName">
        <w:r>
          <w:rPr>
            <w:rFonts w:ascii="Arial" w:hAnsi="Arial" w:cs="Arial"/>
            <w:sz w:val="22"/>
          </w:rPr>
          <w:t>Yale</w:t>
        </w:r>
      </w:smartTag>
      <w:r>
        <w:rPr>
          <w:rFonts w:ascii="Arial" w:hAnsi="Arial" w:cs="Arial"/>
          <w:sz w:val="22"/>
        </w:rPr>
        <w:t xml:space="preserve"> </w:t>
      </w:r>
    </w:p>
    <w:p w14:paraId="5B6B9604" w14:textId="77777777" w:rsidR="00727632" w:rsidRDefault="00727632" w:rsidP="00727632">
      <w:pPr>
        <w:tabs>
          <w:tab w:val="left" w:pos="1080"/>
        </w:tabs>
        <w:outlineLvl w:val="0"/>
        <w:rPr>
          <w:rFonts w:ascii="Arial" w:hAnsi="Arial" w:cs="Arial"/>
          <w:sz w:val="22"/>
        </w:rPr>
      </w:pPr>
      <w:r>
        <w:rPr>
          <w:rFonts w:ascii="Arial" w:hAnsi="Arial" w:cs="Arial"/>
          <w:sz w:val="22"/>
        </w:rPr>
        <w:tab/>
        <w:t>University School of Medicine, New Haven, CT  “fMRI and Epilepsy”</w:t>
      </w:r>
    </w:p>
    <w:p w14:paraId="4966F770" w14:textId="77777777" w:rsidR="00727632" w:rsidRDefault="00727632" w:rsidP="00727632">
      <w:pPr>
        <w:tabs>
          <w:tab w:val="left" w:pos="1080"/>
        </w:tabs>
        <w:outlineLvl w:val="0"/>
        <w:rPr>
          <w:rFonts w:ascii="Arial" w:hAnsi="Arial" w:cs="Arial"/>
          <w:sz w:val="22"/>
        </w:rPr>
      </w:pPr>
      <w:smartTag w:uri="urn:schemas-microsoft-com:office:smarttags" w:element="date">
        <w:smartTagPr>
          <w:attr w:name="Month" w:val="3"/>
          <w:attr w:name="Day" w:val="19"/>
          <w:attr w:name="Year" w:val="2008"/>
        </w:smartTagPr>
        <w:r>
          <w:rPr>
            <w:rFonts w:ascii="Arial" w:hAnsi="Arial" w:cs="Arial"/>
            <w:sz w:val="22"/>
          </w:rPr>
          <w:t>3/19/08</w:t>
        </w:r>
      </w:smartTag>
      <w:r>
        <w:rPr>
          <w:rFonts w:ascii="Arial" w:hAnsi="Arial" w:cs="Arial"/>
          <w:sz w:val="22"/>
        </w:rPr>
        <w:tab/>
      </w:r>
      <w:smartTag w:uri="urn:schemas-microsoft-com:office:smarttags" w:element="PlaceName">
        <w:r>
          <w:rPr>
            <w:rFonts w:ascii="Arial" w:hAnsi="Arial" w:cs="Arial"/>
            <w:sz w:val="22"/>
          </w:rPr>
          <w:t>UCSF</w:t>
        </w:r>
      </w:smartTag>
      <w:r>
        <w:rPr>
          <w:rFonts w:ascii="Arial" w:hAnsi="Arial" w:cs="Arial"/>
          <w:sz w:val="22"/>
        </w:rPr>
        <w:t xml:space="preserve"> </w:t>
      </w:r>
      <w:smartTag w:uri="urn:schemas-microsoft-com:office:smarttags" w:element="PlaceName">
        <w:r>
          <w:rPr>
            <w:rFonts w:ascii="Arial" w:hAnsi="Arial" w:cs="Arial"/>
            <w:sz w:val="22"/>
          </w:rPr>
          <w:t>Medical</w:t>
        </w:r>
      </w:smartTag>
      <w:r>
        <w:rPr>
          <w:rFonts w:ascii="Arial" w:hAnsi="Arial" w:cs="Arial"/>
          <w:sz w:val="22"/>
        </w:rPr>
        <w:t xml:space="preserve"> </w:t>
      </w:r>
      <w:smartTag w:uri="urn:schemas-microsoft-com:office:smarttags" w:element="PlaceType">
        <w:r>
          <w:rPr>
            <w:rFonts w:ascii="Arial" w:hAnsi="Arial" w:cs="Arial"/>
            <w:sz w:val="22"/>
          </w:rPr>
          <w:t>School</w:t>
        </w:r>
      </w:smartTag>
      <w:r>
        <w:rPr>
          <w:rFonts w:ascii="Arial" w:hAnsi="Arial" w:cs="Arial"/>
          <w:sz w:val="22"/>
        </w:rPr>
        <w:t xml:space="preserve">, Grand Rounds, Dept. Neurology, </w:t>
      </w:r>
      <w:smartTag w:uri="urn:schemas-microsoft-com:office:smarttags" w:element="place">
        <w:smartTag w:uri="urn:schemas-microsoft-com:office:smarttags" w:element="City">
          <w:r>
            <w:rPr>
              <w:rFonts w:ascii="Arial" w:hAnsi="Arial" w:cs="Arial"/>
              <w:sz w:val="22"/>
            </w:rPr>
            <w:t>San Francisco</w:t>
          </w:r>
        </w:smartTag>
        <w:r>
          <w:rPr>
            <w:rFonts w:ascii="Arial" w:hAnsi="Arial" w:cs="Arial"/>
            <w:sz w:val="22"/>
          </w:rPr>
          <w:t xml:space="preserve">, </w:t>
        </w:r>
        <w:smartTag w:uri="urn:schemas-microsoft-com:office:smarttags" w:element="State">
          <w:r>
            <w:rPr>
              <w:rFonts w:ascii="Arial" w:hAnsi="Arial" w:cs="Arial"/>
              <w:sz w:val="22"/>
            </w:rPr>
            <w:t>CA</w:t>
          </w:r>
        </w:smartTag>
      </w:smartTag>
    </w:p>
    <w:p w14:paraId="0E2F5151" w14:textId="77777777" w:rsidR="00727632" w:rsidRDefault="00727632" w:rsidP="00727632">
      <w:pPr>
        <w:tabs>
          <w:tab w:val="left" w:pos="1080"/>
        </w:tabs>
        <w:outlineLvl w:val="0"/>
        <w:rPr>
          <w:rFonts w:ascii="Arial" w:hAnsi="Arial" w:cs="Arial"/>
          <w:sz w:val="22"/>
        </w:rPr>
      </w:pPr>
      <w:r>
        <w:rPr>
          <w:rFonts w:ascii="Arial" w:hAnsi="Arial" w:cs="Arial"/>
          <w:sz w:val="22"/>
        </w:rPr>
        <w:tab/>
        <w:t>“Consciousness and Epilepsy”</w:t>
      </w:r>
    </w:p>
    <w:p w14:paraId="484F4ACB" w14:textId="77777777" w:rsidR="00727632" w:rsidRDefault="00727632" w:rsidP="00727632">
      <w:pPr>
        <w:tabs>
          <w:tab w:val="left" w:pos="1080"/>
        </w:tabs>
        <w:outlineLvl w:val="0"/>
        <w:rPr>
          <w:rFonts w:ascii="Arial" w:hAnsi="Arial" w:cs="Arial"/>
          <w:sz w:val="22"/>
        </w:rPr>
      </w:pPr>
      <w:smartTag w:uri="urn:schemas-microsoft-com:office:smarttags" w:element="date">
        <w:smartTagPr>
          <w:attr w:name="Month" w:val="4"/>
          <w:attr w:name="Day" w:val="9"/>
          <w:attr w:name="Year" w:val="2008"/>
        </w:smartTagPr>
        <w:r>
          <w:rPr>
            <w:rFonts w:ascii="Arial" w:hAnsi="Arial" w:cs="Arial"/>
            <w:sz w:val="22"/>
          </w:rPr>
          <w:t>4/9/08</w:t>
        </w:r>
      </w:smartTag>
      <w:r>
        <w:rPr>
          <w:rFonts w:ascii="Arial" w:hAnsi="Arial" w:cs="Arial"/>
          <w:sz w:val="22"/>
        </w:rPr>
        <w:tab/>
        <w:t xml:space="preserve">Yale School of Medicine, Magnetic </w:t>
      </w:r>
      <w:smartTag w:uri="urn:schemas-microsoft-com:office:smarttags" w:element="place">
        <w:smartTag w:uri="urn:schemas-microsoft-com:office:smarttags" w:element="PlaceName">
          <w:r>
            <w:rPr>
              <w:rFonts w:ascii="Arial" w:hAnsi="Arial" w:cs="Arial"/>
              <w:sz w:val="22"/>
            </w:rPr>
            <w:t>Resonance</w:t>
          </w:r>
        </w:smartTag>
        <w:r>
          <w:rPr>
            <w:rFonts w:ascii="Arial" w:hAnsi="Arial" w:cs="Arial"/>
            <w:sz w:val="22"/>
          </w:rPr>
          <w:t xml:space="preserve"> </w:t>
        </w:r>
        <w:smartTag w:uri="urn:schemas-microsoft-com:office:smarttags" w:element="PlaceName">
          <w:r>
            <w:rPr>
              <w:rFonts w:ascii="Arial" w:hAnsi="Arial" w:cs="Arial"/>
              <w:sz w:val="22"/>
            </w:rPr>
            <w:t>Research</w:t>
          </w:r>
        </w:smartTag>
        <w:r>
          <w:rPr>
            <w:rFonts w:ascii="Arial" w:hAnsi="Arial" w:cs="Arial"/>
            <w:sz w:val="22"/>
          </w:rPr>
          <w:t xml:space="preserve"> </w:t>
        </w:r>
        <w:smartTag w:uri="urn:schemas-microsoft-com:office:smarttags" w:element="PlaceType">
          <w:r>
            <w:rPr>
              <w:rFonts w:ascii="Arial" w:hAnsi="Arial" w:cs="Arial"/>
              <w:sz w:val="22"/>
            </w:rPr>
            <w:t>Center</w:t>
          </w:r>
        </w:smartTag>
      </w:smartTag>
      <w:r>
        <w:rPr>
          <w:rFonts w:ascii="Arial" w:hAnsi="Arial" w:cs="Arial"/>
          <w:sz w:val="22"/>
        </w:rPr>
        <w:t xml:space="preserve"> Seminar,</w:t>
      </w:r>
    </w:p>
    <w:p w14:paraId="24F53AB2" w14:textId="77777777" w:rsidR="00727632" w:rsidRPr="00ED0E99" w:rsidRDefault="00727632" w:rsidP="00727632">
      <w:pPr>
        <w:tabs>
          <w:tab w:val="left" w:pos="1080"/>
        </w:tabs>
        <w:outlineLvl w:val="0"/>
        <w:rPr>
          <w:rFonts w:ascii="Arial" w:hAnsi="Arial" w:cs="Arial"/>
          <w:sz w:val="22"/>
        </w:rPr>
      </w:pPr>
      <w:r>
        <w:rPr>
          <w:rFonts w:ascii="Arial" w:hAnsi="Arial" w:cs="Arial"/>
          <w:sz w:val="22"/>
        </w:rPr>
        <w:tab/>
      </w:r>
      <w:smartTag w:uri="urn:schemas-microsoft-com:office:smarttags" w:element="City">
        <w:r>
          <w:rPr>
            <w:rFonts w:ascii="Arial" w:hAnsi="Arial" w:cs="Arial"/>
            <w:sz w:val="22"/>
          </w:rPr>
          <w:t>New Haven</w:t>
        </w:r>
      </w:smartTag>
      <w:r>
        <w:rPr>
          <w:rFonts w:ascii="Arial" w:hAnsi="Arial" w:cs="Arial"/>
          <w:sz w:val="22"/>
        </w:rPr>
        <w:t>, CT  “</w:t>
      </w:r>
      <w:r w:rsidRPr="00ED0E99">
        <w:rPr>
          <w:rFonts w:ascii="Arial" w:hAnsi="Arial" w:cs="Arial"/>
          <w:sz w:val="22"/>
        </w:rPr>
        <w:t>Imaging biomarkers of spike-wave epilepsy prevention</w:t>
      </w:r>
      <w:r>
        <w:rPr>
          <w:rFonts w:ascii="Arial" w:hAnsi="Arial" w:cs="Arial"/>
          <w:sz w:val="22"/>
        </w:rPr>
        <w:t>”</w:t>
      </w:r>
    </w:p>
    <w:p w14:paraId="6ED9762F" w14:textId="77777777" w:rsidR="00727632" w:rsidRDefault="00727632" w:rsidP="00727632">
      <w:pPr>
        <w:tabs>
          <w:tab w:val="left" w:pos="1080"/>
        </w:tabs>
        <w:outlineLvl w:val="0"/>
        <w:rPr>
          <w:rFonts w:ascii="Arial" w:hAnsi="Arial" w:cs="Arial"/>
          <w:sz w:val="22"/>
        </w:rPr>
      </w:pPr>
      <w:smartTag w:uri="urn:schemas-microsoft-com:office:smarttags" w:element="date">
        <w:smartTagPr>
          <w:attr w:name="Month" w:val="4"/>
          <w:attr w:name="Day" w:val="16"/>
          <w:attr w:name="Year" w:val="2008"/>
        </w:smartTagPr>
        <w:r>
          <w:rPr>
            <w:rFonts w:ascii="Arial" w:hAnsi="Arial" w:cs="Arial"/>
            <w:sz w:val="22"/>
          </w:rPr>
          <w:t>4/16/08</w:t>
        </w:r>
      </w:smartTag>
      <w:r>
        <w:rPr>
          <w:rFonts w:ascii="Arial" w:hAnsi="Arial" w:cs="Arial"/>
          <w:sz w:val="22"/>
        </w:rPr>
        <w:tab/>
      </w:r>
      <w:r w:rsidRPr="00F73C12">
        <w:rPr>
          <w:rFonts w:ascii="Arial" w:hAnsi="Arial" w:cs="Arial"/>
          <w:sz w:val="22"/>
        </w:rPr>
        <w:t>JFK Johnson Rehabilitation Institute</w:t>
      </w:r>
      <w:r>
        <w:rPr>
          <w:rFonts w:ascii="Arial" w:hAnsi="Arial" w:cs="Arial"/>
          <w:sz w:val="22"/>
        </w:rPr>
        <w:t xml:space="preserve">, Neuropsychology Grand Rounds, </w:t>
      </w:r>
      <w:smartTag w:uri="urn:schemas-microsoft-com:office:smarttags" w:element="place">
        <w:smartTag w:uri="urn:schemas-microsoft-com:office:smarttags" w:element="City">
          <w:r>
            <w:rPr>
              <w:rFonts w:ascii="Arial" w:hAnsi="Arial" w:cs="Arial"/>
              <w:sz w:val="22"/>
            </w:rPr>
            <w:t>Edison</w:t>
          </w:r>
        </w:smartTag>
        <w:r>
          <w:rPr>
            <w:rFonts w:ascii="Arial" w:hAnsi="Arial" w:cs="Arial"/>
            <w:sz w:val="22"/>
          </w:rPr>
          <w:t xml:space="preserve"> </w:t>
        </w:r>
        <w:smartTag w:uri="urn:schemas-microsoft-com:office:smarttags" w:element="State">
          <w:r>
            <w:rPr>
              <w:rFonts w:ascii="Arial" w:hAnsi="Arial" w:cs="Arial"/>
              <w:sz w:val="22"/>
            </w:rPr>
            <w:t>NJ</w:t>
          </w:r>
        </w:smartTag>
      </w:smartTag>
    </w:p>
    <w:p w14:paraId="2797D9C5" w14:textId="77777777" w:rsidR="00727632" w:rsidRDefault="00727632" w:rsidP="00727632">
      <w:pPr>
        <w:tabs>
          <w:tab w:val="left" w:pos="1080"/>
        </w:tabs>
        <w:outlineLvl w:val="0"/>
        <w:rPr>
          <w:rFonts w:ascii="Arial" w:hAnsi="Arial" w:cs="Arial"/>
          <w:sz w:val="22"/>
        </w:rPr>
      </w:pPr>
      <w:r>
        <w:rPr>
          <w:rFonts w:ascii="Arial" w:hAnsi="Arial" w:cs="Arial"/>
          <w:sz w:val="22"/>
        </w:rPr>
        <w:tab/>
        <w:t>“Epilepsy and Consciousness”</w:t>
      </w:r>
    </w:p>
    <w:p w14:paraId="078A153D" w14:textId="77777777" w:rsidR="00727632" w:rsidRDefault="00727632" w:rsidP="00727632">
      <w:pPr>
        <w:tabs>
          <w:tab w:val="left" w:pos="1080"/>
        </w:tabs>
        <w:outlineLvl w:val="0"/>
        <w:rPr>
          <w:rFonts w:ascii="Arial" w:hAnsi="Arial" w:cs="Arial"/>
          <w:sz w:val="22"/>
        </w:rPr>
      </w:pPr>
      <w:smartTag w:uri="urn:schemas-microsoft-com:office:smarttags" w:element="date">
        <w:smartTagPr>
          <w:attr w:name="Month" w:val="4"/>
          <w:attr w:name="Day" w:val="29"/>
          <w:attr w:name="Year" w:val="2008"/>
        </w:smartTagPr>
        <w:r>
          <w:rPr>
            <w:rFonts w:ascii="Arial" w:hAnsi="Arial" w:cs="Arial"/>
            <w:sz w:val="22"/>
          </w:rPr>
          <w:t>4/29/08</w:t>
        </w:r>
      </w:smartTag>
      <w:r>
        <w:rPr>
          <w:rFonts w:ascii="Arial" w:hAnsi="Arial" w:cs="Arial"/>
          <w:sz w:val="22"/>
        </w:rPr>
        <w:tab/>
      </w:r>
      <w:smartTag w:uri="urn:schemas-microsoft-com:office:smarttags" w:element="PlaceType">
        <w:r>
          <w:rPr>
            <w:rFonts w:ascii="Arial" w:hAnsi="Arial" w:cs="Arial"/>
            <w:sz w:val="22"/>
          </w:rPr>
          <w:t>University</w:t>
        </w:r>
      </w:smartTag>
      <w:r>
        <w:rPr>
          <w:rFonts w:ascii="Arial" w:hAnsi="Arial" w:cs="Arial"/>
          <w:sz w:val="22"/>
        </w:rPr>
        <w:t xml:space="preserve"> of </w:t>
      </w:r>
      <w:smartTag w:uri="urn:schemas-microsoft-com:office:smarttags" w:element="PlaceName">
        <w:r>
          <w:rPr>
            <w:rFonts w:ascii="Arial" w:hAnsi="Arial" w:cs="Arial"/>
            <w:sz w:val="22"/>
          </w:rPr>
          <w:t>Minnesota</w:t>
        </w:r>
      </w:smartTag>
      <w:r>
        <w:rPr>
          <w:rFonts w:ascii="Arial" w:hAnsi="Arial" w:cs="Arial"/>
          <w:sz w:val="22"/>
        </w:rPr>
        <w:t xml:space="preserve">, </w:t>
      </w:r>
      <w:proofErr w:type="spellStart"/>
      <w:r>
        <w:rPr>
          <w:rFonts w:ascii="Arial" w:hAnsi="Arial" w:cs="Arial"/>
          <w:sz w:val="22"/>
        </w:rPr>
        <w:t>Neuroengineering</w:t>
      </w:r>
      <w:proofErr w:type="spellEnd"/>
      <w:r>
        <w:rPr>
          <w:rFonts w:ascii="Arial" w:hAnsi="Arial" w:cs="Arial"/>
          <w:sz w:val="22"/>
        </w:rPr>
        <w:t xml:space="preserve"> Seminar, </w:t>
      </w:r>
      <w:proofErr w:type="spellStart"/>
      <w:smartTag w:uri="urn:schemas-microsoft-com:office:smarttags" w:element="place">
        <w:smartTag w:uri="urn:schemas-microsoft-com:office:smarttags" w:element="City">
          <w:r>
            <w:rPr>
              <w:rFonts w:ascii="Arial" w:hAnsi="Arial" w:cs="Arial"/>
              <w:sz w:val="22"/>
            </w:rPr>
            <w:t>Mineapolis</w:t>
          </w:r>
        </w:smartTag>
        <w:proofErr w:type="spellEnd"/>
        <w:r>
          <w:rPr>
            <w:rFonts w:ascii="Arial" w:hAnsi="Arial" w:cs="Arial"/>
            <w:sz w:val="22"/>
          </w:rPr>
          <w:t xml:space="preserve">, </w:t>
        </w:r>
        <w:smartTag w:uri="urn:schemas-microsoft-com:office:smarttags" w:element="State">
          <w:r>
            <w:rPr>
              <w:rFonts w:ascii="Arial" w:hAnsi="Arial" w:cs="Arial"/>
              <w:sz w:val="22"/>
            </w:rPr>
            <w:t>MN</w:t>
          </w:r>
        </w:smartTag>
      </w:smartTag>
    </w:p>
    <w:p w14:paraId="575D8140" w14:textId="77777777" w:rsidR="00727632" w:rsidRDefault="00727632" w:rsidP="00727632">
      <w:pPr>
        <w:tabs>
          <w:tab w:val="left" w:pos="1080"/>
        </w:tabs>
        <w:outlineLvl w:val="0"/>
        <w:rPr>
          <w:rFonts w:ascii="Arial" w:hAnsi="Arial" w:cs="Arial"/>
          <w:sz w:val="22"/>
        </w:rPr>
      </w:pPr>
      <w:r>
        <w:rPr>
          <w:rFonts w:ascii="Arial" w:hAnsi="Arial" w:cs="Arial"/>
          <w:sz w:val="22"/>
        </w:rPr>
        <w:tab/>
        <w:t>“Seeing is not always believing:  Paradoxical neuroimaging in epilepsy”</w:t>
      </w:r>
    </w:p>
    <w:p w14:paraId="39346804" w14:textId="77777777" w:rsidR="00727632" w:rsidRDefault="00727632" w:rsidP="00727632">
      <w:pPr>
        <w:tabs>
          <w:tab w:val="left" w:pos="1080"/>
        </w:tabs>
        <w:outlineLvl w:val="0"/>
        <w:rPr>
          <w:rFonts w:ascii="Arial" w:hAnsi="Arial" w:cs="Arial"/>
          <w:sz w:val="22"/>
        </w:rPr>
      </w:pPr>
      <w:smartTag w:uri="urn:schemas-microsoft-com:office:smarttags" w:element="date">
        <w:smartTagPr>
          <w:attr w:name="Month" w:val="5"/>
          <w:attr w:name="Day" w:val="16"/>
          <w:attr w:name="Year" w:val="2008"/>
        </w:smartTagPr>
        <w:r>
          <w:rPr>
            <w:rFonts w:ascii="Arial" w:hAnsi="Arial" w:cs="Arial"/>
            <w:sz w:val="22"/>
          </w:rPr>
          <w:t>5/16/08</w:t>
        </w:r>
      </w:smartTag>
      <w:r>
        <w:rPr>
          <w:rFonts w:ascii="Arial" w:hAnsi="Arial" w:cs="Arial"/>
          <w:sz w:val="22"/>
        </w:rPr>
        <w:tab/>
        <w:t xml:space="preserve">Yale School of Medicine, </w:t>
      </w:r>
      <w:r w:rsidRPr="00B46E5E">
        <w:rPr>
          <w:rFonts w:ascii="Arial" w:hAnsi="Arial" w:cs="Arial"/>
          <w:sz w:val="22"/>
        </w:rPr>
        <w:t xml:space="preserve">Autism Program, </w:t>
      </w:r>
      <w:smartTag w:uri="urn:schemas-microsoft-com:office:smarttags" w:element="place">
        <w:smartTag w:uri="urn:schemas-microsoft-com:office:smarttags" w:element="PlaceName">
          <w:r w:rsidRPr="00B46E5E">
            <w:rPr>
              <w:rFonts w:ascii="Arial" w:hAnsi="Arial" w:cs="Arial"/>
              <w:sz w:val="22"/>
            </w:rPr>
            <w:t>Child</w:t>
          </w:r>
        </w:smartTag>
        <w:r w:rsidRPr="00B46E5E">
          <w:rPr>
            <w:rFonts w:ascii="Arial" w:hAnsi="Arial" w:cs="Arial"/>
            <w:sz w:val="22"/>
          </w:rPr>
          <w:t xml:space="preserve"> </w:t>
        </w:r>
        <w:smartTag w:uri="urn:schemas-microsoft-com:office:smarttags" w:element="PlaceName">
          <w:r w:rsidRPr="00B46E5E">
            <w:rPr>
              <w:rFonts w:ascii="Arial" w:hAnsi="Arial" w:cs="Arial"/>
              <w:sz w:val="22"/>
            </w:rPr>
            <w:t>Study</w:t>
          </w:r>
        </w:smartTag>
        <w:r w:rsidRPr="00B46E5E">
          <w:rPr>
            <w:rFonts w:ascii="Arial" w:hAnsi="Arial" w:cs="Arial"/>
            <w:sz w:val="22"/>
          </w:rPr>
          <w:t xml:space="preserve"> </w:t>
        </w:r>
        <w:smartTag w:uri="urn:schemas-microsoft-com:office:smarttags" w:element="PlaceType">
          <w:r w:rsidRPr="00B46E5E">
            <w:rPr>
              <w:rFonts w:ascii="Arial" w:hAnsi="Arial" w:cs="Arial"/>
              <w:sz w:val="22"/>
            </w:rPr>
            <w:t>Center</w:t>
          </w:r>
        </w:smartTag>
      </w:smartTag>
      <w:r w:rsidRPr="00B46E5E">
        <w:rPr>
          <w:rFonts w:ascii="Arial" w:hAnsi="Arial" w:cs="Arial"/>
          <w:sz w:val="22"/>
        </w:rPr>
        <w:t>, Science Meeting</w:t>
      </w:r>
    </w:p>
    <w:p w14:paraId="2A872D48" w14:textId="77777777" w:rsidR="00727632" w:rsidRDefault="00727632" w:rsidP="00727632">
      <w:pPr>
        <w:tabs>
          <w:tab w:val="left" w:pos="1080"/>
        </w:tabs>
        <w:outlineLvl w:val="0"/>
        <w:rPr>
          <w:rFonts w:ascii="Arial" w:hAnsi="Arial" w:cs="Arial"/>
          <w:sz w:val="22"/>
        </w:rPr>
      </w:pPr>
      <w:r>
        <w:rPr>
          <w:rFonts w:ascii="Arial" w:hAnsi="Arial" w:cs="Arial"/>
          <w:sz w:val="22"/>
        </w:rPr>
        <w:tab/>
        <w:t>“Early treatment:  Potential for preventing epilepsy and associated disability”</w:t>
      </w:r>
    </w:p>
    <w:p w14:paraId="1EE0F61B" w14:textId="77777777" w:rsidR="00727632" w:rsidRDefault="00727632" w:rsidP="00727632">
      <w:pPr>
        <w:tabs>
          <w:tab w:val="left" w:pos="1080"/>
        </w:tabs>
        <w:outlineLvl w:val="0"/>
        <w:rPr>
          <w:rFonts w:ascii="Arial" w:hAnsi="Arial" w:cs="Arial"/>
          <w:sz w:val="22"/>
        </w:rPr>
      </w:pPr>
      <w:r>
        <w:rPr>
          <w:rFonts w:ascii="Arial" w:hAnsi="Arial" w:cs="Arial"/>
          <w:sz w:val="22"/>
        </w:rPr>
        <w:t>11/5/08</w:t>
      </w:r>
      <w:r>
        <w:rPr>
          <w:rFonts w:ascii="Arial" w:hAnsi="Arial" w:cs="Arial"/>
          <w:sz w:val="22"/>
        </w:rPr>
        <w:tab/>
      </w:r>
      <w:smartTag w:uri="urn:schemas-microsoft-com:office:smarttags" w:element="PlaceName">
        <w:r>
          <w:rPr>
            <w:rFonts w:ascii="Arial" w:hAnsi="Arial" w:cs="Arial"/>
            <w:sz w:val="22"/>
          </w:rPr>
          <w:t>Columbia</w:t>
        </w:r>
      </w:smartTag>
      <w:r>
        <w:rPr>
          <w:rFonts w:ascii="Arial" w:hAnsi="Arial" w:cs="Arial"/>
          <w:sz w:val="22"/>
        </w:rPr>
        <w:t xml:space="preserve"> </w:t>
      </w:r>
      <w:smartTag w:uri="urn:schemas-microsoft-com:office:smarttags" w:element="PlaceType">
        <w:r>
          <w:rPr>
            <w:rFonts w:ascii="Arial" w:hAnsi="Arial" w:cs="Arial"/>
            <w:sz w:val="22"/>
          </w:rPr>
          <w:t>University</w:t>
        </w:r>
      </w:smartTag>
      <w:r>
        <w:rPr>
          <w:rFonts w:ascii="Arial" w:hAnsi="Arial" w:cs="Arial"/>
          <w:sz w:val="22"/>
        </w:rPr>
        <w:t xml:space="preserve">, Radiology Didactic Lecture, </w:t>
      </w:r>
      <w:smartTag w:uri="urn:schemas-microsoft-com:office:smarttags" w:element="place">
        <w:smartTag w:uri="urn:schemas-microsoft-com:office:smarttags" w:element="City">
          <w:r>
            <w:rPr>
              <w:rFonts w:ascii="Arial" w:hAnsi="Arial" w:cs="Arial"/>
              <w:sz w:val="22"/>
            </w:rPr>
            <w:t>New York</w:t>
          </w:r>
        </w:smartTag>
        <w:r>
          <w:rPr>
            <w:rFonts w:ascii="Arial" w:hAnsi="Arial" w:cs="Arial"/>
            <w:sz w:val="22"/>
          </w:rPr>
          <w:t xml:space="preserve">, </w:t>
        </w:r>
        <w:smartTag w:uri="urn:schemas-microsoft-com:office:smarttags" w:element="State">
          <w:r>
            <w:rPr>
              <w:rFonts w:ascii="Arial" w:hAnsi="Arial" w:cs="Arial"/>
              <w:sz w:val="22"/>
            </w:rPr>
            <w:t>NY</w:t>
          </w:r>
        </w:smartTag>
      </w:smartTag>
    </w:p>
    <w:p w14:paraId="374E2035" w14:textId="77777777" w:rsidR="00727632" w:rsidRDefault="00727632" w:rsidP="00727632">
      <w:pPr>
        <w:tabs>
          <w:tab w:val="left" w:pos="1080"/>
        </w:tabs>
        <w:outlineLvl w:val="0"/>
        <w:rPr>
          <w:rFonts w:ascii="Arial" w:hAnsi="Arial" w:cs="Arial"/>
          <w:sz w:val="22"/>
        </w:rPr>
      </w:pPr>
      <w:r>
        <w:rPr>
          <w:rFonts w:ascii="Arial" w:hAnsi="Arial" w:cs="Arial"/>
          <w:sz w:val="22"/>
        </w:rPr>
        <w:tab/>
        <w:t xml:space="preserve">“Great </w:t>
      </w:r>
      <w:proofErr w:type="spellStart"/>
      <w:r>
        <w:rPr>
          <w:rFonts w:ascii="Arial" w:hAnsi="Arial" w:cs="Arial"/>
          <w:sz w:val="22"/>
        </w:rPr>
        <w:t>ExSPECTations</w:t>
      </w:r>
      <w:proofErr w:type="spellEnd"/>
      <w:r>
        <w:rPr>
          <w:rFonts w:ascii="Arial" w:hAnsi="Arial" w:cs="Arial"/>
          <w:sz w:val="22"/>
        </w:rPr>
        <w:t>: Epilepsy surgery localization and ictal SPECT”</w:t>
      </w:r>
    </w:p>
    <w:p w14:paraId="4B366626" w14:textId="77777777" w:rsidR="00727632" w:rsidRDefault="00727632" w:rsidP="00727632">
      <w:pPr>
        <w:tabs>
          <w:tab w:val="left" w:pos="1080"/>
        </w:tabs>
        <w:outlineLvl w:val="0"/>
        <w:rPr>
          <w:rFonts w:ascii="Arial" w:hAnsi="Arial" w:cs="Arial"/>
          <w:sz w:val="22"/>
        </w:rPr>
      </w:pPr>
      <w:r>
        <w:rPr>
          <w:rFonts w:ascii="Arial" w:hAnsi="Arial" w:cs="Arial"/>
          <w:sz w:val="22"/>
        </w:rPr>
        <w:t>11/5/08</w:t>
      </w:r>
      <w:r>
        <w:rPr>
          <w:rFonts w:ascii="Arial" w:hAnsi="Arial" w:cs="Arial"/>
          <w:sz w:val="22"/>
        </w:rPr>
        <w:tab/>
      </w:r>
      <w:smartTag w:uri="urn:schemas-microsoft-com:office:smarttags" w:element="PlaceName">
        <w:r>
          <w:rPr>
            <w:rFonts w:ascii="Arial" w:hAnsi="Arial" w:cs="Arial"/>
            <w:sz w:val="22"/>
          </w:rPr>
          <w:t>Columbia</w:t>
        </w:r>
      </w:smartTag>
      <w:r>
        <w:rPr>
          <w:rFonts w:ascii="Arial" w:hAnsi="Arial" w:cs="Arial"/>
          <w:sz w:val="22"/>
        </w:rPr>
        <w:t xml:space="preserve"> </w:t>
      </w:r>
      <w:smartTag w:uri="urn:schemas-microsoft-com:office:smarttags" w:element="PlaceType">
        <w:r>
          <w:rPr>
            <w:rFonts w:ascii="Arial" w:hAnsi="Arial" w:cs="Arial"/>
            <w:sz w:val="22"/>
          </w:rPr>
          <w:t>University</w:t>
        </w:r>
      </w:smartTag>
      <w:r>
        <w:rPr>
          <w:rFonts w:ascii="Arial" w:hAnsi="Arial" w:cs="Arial"/>
          <w:sz w:val="22"/>
        </w:rPr>
        <w:t xml:space="preserve">, Radiology Grand Rounds, </w:t>
      </w:r>
      <w:smartTag w:uri="urn:schemas-microsoft-com:office:smarttags" w:element="place">
        <w:smartTag w:uri="urn:schemas-microsoft-com:office:smarttags" w:element="City">
          <w:r>
            <w:rPr>
              <w:rFonts w:ascii="Arial" w:hAnsi="Arial" w:cs="Arial"/>
              <w:sz w:val="22"/>
            </w:rPr>
            <w:t>New York</w:t>
          </w:r>
        </w:smartTag>
        <w:r>
          <w:rPr>
            <w:rFonts w:ascii="Arial" w:hAnsi="Arial" w:cs="Arial"/>
            <w:sz w:val="22"/>
          </w:rPr>
          <w:t xml:space="preserve">, </w:t>
        </w:r>
        <w:smartTag w:uri="urn:schemas-microsoft-com:office:smarttags" w:element="State">
          <w:r>
            <w:rPr>
              <w:rFonts w:ascii="Arial" w:hAnsi="Arial" w:cs="Arial"/>
              <w:sz w:val="22"/>
            </w:rPr>
            <w:t>NY</w:t>
          </w:r>
        </w:smartTag>
      </w:smartTag>
    </w:p>
    <w:p w14:paraId="00F991EE" w14:textId="77777777" w:rsidR="00727632" w:rsidRDefault="00727632" w:rsidP="00727632">
      <w:pPr>
        <w:tabs>
          <w:tab w:val="left" w:pos="1080"/>
        </w:tabs>
        <w:outlineLvl w:val="0"/>
        <w:rPr>
          <w:rFonts w:ascii="Arial" w:hAnsi="Arial" w:cs="Arial"/>
          <w:sz w:val="22"/>
        </w:rPr>
      </w:pPr>
      <w:r>
        <w:rPr>
          <w:rFonts w:ascii="Arial" w:hAnsi="Arial" w:cs="Arial"/>
          <w:sz w:val="22"/>
        </w:rPr>
        <w:tab/>
        <w:t>“Ups and downs of fMRI changes in epilepsy: Neural basis of BOLD fMRI”</w:t>
      </w:r>
    </w:p>
    <w:p w14:paraId="01600DF0" w14:textId="77777777" w:rsidR="00727632" w:rsidRDefault="00727632" w:rsidP="00727632">
      <w:pPr>
        <w:tabs>
          <w:tab w:val="left" w:pos="1080"/>
        </w:tabs>
        <w:outlineLvl w:val="0"/>
        <w:rPr>
          <w:rFonts w:ascii="Arial" w:hAnsi="Arial" w:cs="Arial"/>
          <w:sz w:val="22"/>
        </w:rPr>
      </w:pPr>
      <w:r>
        <w:rPr>
          <w:rFonts w:ascii="Arial" w:hAnsi="Arial" w:cs="Arial"/>
          <w:sz w:val="22"/>
        </w:rPr>
        <w:t>12/2/08</w:t>
      </w:r>
      <w:r>
        <w:rPr>
          <w:rFonts w:ascii="Arial" w:hAnsi="Arial" w:cs="Arial"/>
          <w:sz w:val="22"/>
        </w:rPr>
        <w:tab/>
        <w:t>Club Neurobiology seminar speaker, Yale University School of Medicine</w:t>
      </w:r>
    </w:p>
    <w:p w14:paraId="5D0365B0" w14:textId="77777777" w:rsidR="00727632" w:rsidRDefault="00727632" w:rsidP="00727632">
      <w:pPr>
        <w:tabs>
          <w:tab w:val="left" w:pos="1080"/>
        </w:tabs>
        <w:outlineLvl w:val="0"/>
        <w:rPr>
          <w:rFonts w:ascii="Arial" w:hAnsi="Arial" w:cs="Arial"/>
          <w:sz w:val="22"/>
        </w:rPr>
      </w:pPr>
      <w:r>
        <w:rPr>
          <w:rFonts w:ascii="Arial" w:hAnsi="Arial" w:cs="Arial"/>
          <w:sz w:val="22"/>
        </w:rPr>
        <w:tab/>
        <w:t xml:space="preserve">“Can we understand consciousness?  New insights from epilepsy imaging, physiology, </w:t>
      </w:r>
    </w:p>
    <w:p w14:paraId="6660EA6F" w14:textId="77777777" w:rsidR="00727632" w:rsidRDefault="00727632" w:rsidP="00727632">
      <w:pPr>
        <w:tabs>
          <w:tab w:val="left" w:pos="1080"/>
        </w:tabs>
        <w:outlineLvl w:val="0"/>
        <w:rPr>
          <w:rFonts w:ascii="Arial" w:hAnsi="Arial" w:cs="Arial"/>
          <w:sz w:val="22"/>
        </w:rPr>
      </w:pPr>
      <w:r>
        <w:rPr>
          <w:rFonts w:ascii="Arial" w:hAnsi="Arial" w:cs="Arial"/>
          <w:sz w:val="22"/>
        </w:rPr>
        <w:tab/>
        <w:t>and behavior”</w:t>
      </w:r>
    </w:p>
    <w:p w14:paraId="2F0E9F95" w14:textId="77777777" w:rsidR="00727632" w:rsidRDefault="00727632" w:rsidP="00727632">
      <w:pPr>
        <w:tabs>
          <w:tab w:val="left" w:pos="1080"/>
        </w:tabs>
        <w:outlineLvl w:val="0"/>
        <w:rPr>
          <w:rFonts w:ascii="Arial" w:hAnsi="Arial" w:cs="Arial"/>
          <w:sz w:val="22"/>
        </w:rPr>
      </w:pPr>
      <w:r>
        <w:rPr>
          <w:rFonts w:ascii="Arial" w:hAnsi="Arial" w:cs="Arial"/>
          <w:sz w:val="22"/>
        </w:rPr>
        <w:t>12/6/08</w:t>
      </w:r>
      <w:r>
        <w:rPr>
          <w:rFonts w:ascii="Arial" w:hAnsi="Arial" w:cs="Arial"/>
          <w:sz w:val="22"/>
        </w:rPr>
        <w:tab/>
        <w:t xml:space="preserve">Investigator’s Workshop Speaker, American Epilepsy Society, </w:t>
      </w:r>
      <w:smartTag w:uri="urn:schemas-microsoft-com:office:smarttags" w:element="place">
        <w:smartTag w:uri="urn:schemas-microsoft-com:office:smarttags" w:element="City">
          <w:r>
            <w:rPr>
              <w:rFonts w:ascii="Arial" w:hAnsi="Arial" w:cs="Arial"/>
              <w:sz w:val="22"/>
            </w:rPr>
            <w:t>Seattle</w:t>
          </w:r>
        </w:smartTag>
        <w:r>
          <w:rPr>
            <w:rFonts w:ascii="Arial" w:hAnsi="Arial" w:cs="Arial"/>
            <w:sz w:val="22"/>
          </w:rPr>
          <w:t xml:space="preserve">, </w:t>
        </w:r>
        <w:smartTag w:uri="urn:schemas-microsoft-com:office:smarttags" w:element="State">
          <w:r>
            <w:rPr>
              <w:rFonts w:ascii="Arial" w:hAnsi="Arial" w:cs="Arial"/>
              <w:sz w:val="22"/>
            </w:rPr>
            <w:t>WA</w:t>
          </w:r>
        </w:smartTag>
      </w:smartTag>
      <w:r>
        <w:rPr>
          <w:rFonts w:ascii="Arial" w:hAnsi="Arial" w:cs="Arial"/>
          <w:sz w:val="22"/>
        </w:rPr>
        <w:t xml:space="preserve"> </w:t>
      </w:r>
    </w:p>
    <w:p w14:paraId="5F0CE940" w14:textId="77777777" w:rsidR="00727632" w:rsidRPr="00847FB8" w:rsidRDefault="00727632" w:rsidP="00727632">
      <w:pPr>
        <w:tabs>
          <w:tab w:val="left" w:pos="1080"/>
        </w:tabs>
        <w:outlineLvl w:val="0"/>
        <w:rPr>
          <w:rFonts w:ascii="Arial" w:hAnsi="Arial" w:cs="Arial"/>
          <w:sz w:val="22"/>
        </w:rPr>
      </w:pPr>
      <w:r>
        <w:rPr>
          <w:rFonts w:ascii="Arial" w:hAnsi="Arial" w:cs="Arial"/>
          <w:sz w:val="22"/>
        </w:rPr>
        <w:tab/>
      </w:r>
      <w:r w:rsidRPr="008E1C6C">
        <w:rPr>
          <w:rFonts w:ascii="Arial" w:hAnsi="Arial" w:cs="Arial"/>
          <w:sz w:val="22"/>
        </w:rPr>
        <w:t xml:space="preserve">”Neuroimaging and IGE:  </w:t>
      </w:r>
      <w:r>
        <w:rPr>
          <w:rFonts w:ascii="Arial" w:hAnsi="Arial" w:cs="Arial"/>
          <w:sz w:val="22"/>
        </w:rPr>
        <w:t>Monitoring anti-</w:t>
      </w:r>
      <w:proofErr w:type="spellStart"/>
      <w:r>
        <w:rPr>
          <w:rFonts w:ascii="Arial" w:hAnsi="Arial" w:cs="Arial"/>
          <w:sz w:val="22"/>
        </w:rPr>
        <w:t>epileptogenesis</w:t>
      </w:r>
      <w:proofErr w:type="spellEnd"/>
      <w:r>
        <w:rPr>
          <w:rFonts w:ascii="Arial" w:hAnsi="Arial" w:cs="Arial"/>
          <w:sz w:val="22"/>
        </w:rPr>
        <w:t>”</w:t>
      </w:r>
    </w:p>
    <w:p w14:paraId="0D5D1917" w14:textId="77777777" w:rsidR="00727632" w:rsidRDefault="00727632" w:rsidP="00727632">
      <w:pPr>
        <w:tabs>
          <w:tab w:val="left" w:pos="360"/>
          <w:tab w:val="left" w:pos="1080"/>
          <w:tab w:val="left" w:pos="2600"/>
          <w:tab w:val="left" w:pos="9360"/>
        </w:tabs>
        <w:outlineLvl w:val="0"/>
        <w:rPr>
          <w:rFonts w:ascii="Arial" w:hAnsi="Arial" w:cs="Arial"/>
          <w:sz w:val="22"/>
        </w:rPr>
      </w:pPr>
      <w:r>
        <w:rPr>
          <w:rFonts w:ascii="Arial" w:hAnsi="Arial" w:cs="Arial"/>
          <w:sz w:val="22"/>
        </w:rPr>
        <w:t>12/7/08</w:t>
      </w:r>
      <w:r>
        <w:rPr>
          <w:rFonts w:ascii="Arial" w:hAnsi="Arial" w:cs="Arial"/>
          <w:sz w:val="22"/>
        </w:rPr>
        <w:tab/>
        <w:t xml:space="preserve">Investigator’s Workshop Speaker, American Epilepsy Society, </w:t>
      </w:r>
      <w:smartTag w:uri="urn:schemas-microsoft-com:office:smarttags" w:element="place">
        <w:smartTag w:uri="urn:schemas-microsoft-com:office:smarttags" w:element="City">
          <w:r>
            <w:rPr>
              <w:rFonts w:ascii="Arial" w:hAnsi="Arial" w:cs="Arial"/>
              <w:sz w:val="22"/>
            </w:rPr>
            <w:t>Seattle</w:t>
          </w:r>
        </w:smartTag>
        <w:r>
          <w:rPr>
            <w:rFonts w:ascii="Arial" w:hAnsi="Arial" w:cs="Arial"/>
            <w:sz w:val="22"/>
          </w:rPr>
          <w:t xml:space="preserve">, </w:t>
        </w:r>
        <w:smartTag w:uri="urn:schemas-microsoft-com:office:smarttags" w:element="State">
          <w:r>
            <w:rPr>
              <w:rFonts w:ascii="Arial" w:hAnsi="Arial" w:cs="Arial"/>
              <w:sz w:val="22"/>
            </w:rPr>
            <w:t>WA</w:t>
          </w:r>
        </w:smartTag>
      </w:smartTag>
    </w:p>
    <w:p w14:paraId="47983CDB" w14:textId="77777777" w:rsidR="00727632" w:rsidRDefault="00727632" w:rsidP="00727632">
      <w:pPr>
        <w:tabs>
          <w:tab w:val="left" w:pos="360"/>
          <w:tab w:val="left" w:pos="1080"/>
          <w:tab w:val="left" w:pos="2600"/>
          <w:tab w:val="left" w:pos="9360"/>
        </w:tabs>
        <w:outlineLvl w:val="0"/>
        <w:rPr>
          <w:rFonts w:ascii="Arial" w:hAnsi="Arial" w:cs="Arial"/>
          <w:sz w:val="22"/>
        </w:rPr>
      </w:pPr>
      <w:r>
        <w:rPr>
          <w:rFonts w:ascii="Arial" w:hAnsi="Arial" w:cs="Arial"/>
          <w:sz w:val="22"/>
        </w:rPr>
        <w:tab/>
      </w:r>
      <w:r>
        <w:rPr>
          <w:rFonts w:ascii="Arial" w:hAnsi="Arial" w:cs="Arial"/>
          <w:sz w:val="22"/>
        </w:rPr>
        <w:tab/>
        <w:t>“Ups and downs of fMRI changes in epilepsy: fundamental animal studies”</w:t>
      </w:r>
    </w:p>
    <w:p w14:paraId="36636B8F" w14:textId="77777777" w:rsidR="00727632" w:rsidRDefault="00727632" w:rsidP="00727632">
      <w:pPr>
        <w:tabs>
          <w:tab w:val="left" w:pos="1080"/>
        </w:tabs>
        <w:outlineLvl w:val="0"/>
        <w:rPr>
          <w:rFonts w:ascii="Arial" w:hAnsi="Arial" w:cs="Arial"/>
          <w:sz w:val="22"/>
        </w:rPr>
      </w:pPr>
      <w:r>
        <w:rPr>
          <w:rFonts w:ascii="Arial" w:hAnsi="Arial" w:cs="Arial"/>
          <w:sz w:val="22"/>
        </w:rPr>
        <w:t>12/08/08</w:t>
      </w:r>
      <w:r>
        <w:rPr>
          <w:rFonts w:ascii="Arial" w:hAnsi="Arial" w:cs="Arial"/>
          <w:sz w:val="22"/>
        </w:rPr>
        <w:tab/>
        <w:t xml:space="preserve">Platform Session </w:t>
      </w:r>
      <w:r w:rsidRPr="009E7D73">
        <w:rPr>
          <w:rFonts w:ascii="Arial" w:hAnsi="Arial" w:cs="Arial"/>
          <w:sz w:val="22"/>
        </w:rPr>
        <w:t>“</w:t>
      </w:r>
      <w:r w:rsidRPr="009E7D73">
        <w:rPr>
          <w:rFonts w:ascii="Arial" w:hAnsi="Arial" w:cs="Arial"/>
          <w:bCs/>
          <w:iCs/>
          <w:sz w:val="22"/>
        </w:rPr>
        <w:t>Surgery/Imaging</w:t>
      </w:r>
      <w:r>
        <w:rPr>
          <w:rFonts w:ascii="Arial" w:hAnsi="Arial" w:cs="Arial"/>
          <w:bCs/>
          <w:iCs/>
          <w:sz w:val="22"/>
        </w:rPr>
        <w:t xml:space="preserve">,” </w:t>
      </w:r>
      <w:r w:rsidRPr="009E7D73">
        <w:rPr>
          <w:rFonts w:ascii="Arial" w:hAnsi="Arial" w:cs="Arial"/>
          <w:sz w:val="22"/>
          <w:u w:val="single"/>
        </w:rPr>
        <w:t>Session Moderator,</w:t>
      </w:r>
      <w:r>
        <w:rPr>
          <w:rFonts w:ascii="Arial" w:hAnsi="Arial" w:cs="Arial"/>
          <w:sz w:val="22"/>
        </w:rPr>
        <w:t xml:space="preserve"> American Epilepsy Society, </w:t>
      </w:r>
    </w:p>
    <w:p w14:paraId="1F222A2A" w14:textId="77777777" w:rsidR="00727632" w:rsidRDefault="00727632" w:rsidP="00727632">
      <w:pPr>
        <w:tabs>
          <w:tab w:val="left" w:pos="1080"/>
        </w:tabs>
        <w:outlineLvl w:val="0"/>
        <w:rPr>
          <w:rFonts w:ascii="Arial" w:hAnsi="Arial" w:cs="Arial"/>
          <w:sz w:val="22"/>
        </w:rPr>
      </w:pPr>
      <w:r>
        <w:rPr>
          <w:rFonts w:ascii="Arial" w:hAnsi="Arial" w:cs="Arial"/>
          <w:sz w:val="22"/>
        </w:rPr>
        <w:tab/>
      </w:r>
      <w:smartTag w:uri="urn:schemas-microsoft-com:office:smarttags" w:element="place">
        <w:smartTag w:uri="urn:schemas-microsoft-com:office:smarttags" w:element="City">
          <w:r>
            <w:rPr>
              <w:rFonts w:ascii="Arial" w:hAnsi="Arial" w:cs="Arial"/>
              <w:sz w:val="22"/>
            </w:rPr>
            <w:t>Seattle</w:t>
          </w:r>
        </w:smartTag>
        <w:r>
          <w:rPr>
            <w:rFonts w:ascii="Arial" w:hAnsi="Arial" w:cs="Arial"/>
            <w:sz w:val="22"/>
          </w:rPr>
          <w:t xml:space="preserve">, </w:t>
        </w:r>
        <w:smartTag w:uri="urn:schemas-microsoft-com:office:smarttags" w:element="State">
          <w:r>
            <w:rPr>
              <w:rFonts w:ascii="Arial" w:hAnsi="Arial" w:cs="Arial"/>
              <w:sz w:val="22"/>
            </w:rPr>
            <w:t>WA</w:t>
          </w:r>
        </w:smartTag>
      </w:smartTag>
      <w:r>
        <w:rPr>
          <w:rFonts w:ascii="Arial" w:hAnsi="Arial" w:cs="Arial"/>
          <w:sz w:val="22"/>
        </w:rPr>
        <w:t xml:space="preserve"> </w:t>
      </w:r>
    </w:p>
    <w:p w14:paraId="7CB83F3B" w14:textId="77777777" w:rsidR="00727632" w:rsidRDefault="00727632" w:rsidP="00727632">
      <w:pPr>
        <w:tabs>
          <w:tab w:val="left" w:pos="1080"/>
        </w:tabs>
        <w:outlineLvl w:val="0"/>
        <w:rPr>
          <w:rFonts w:ascii="Arial" w:hAnsi="Arial" w:cs="Arial"/>
          <w:sz w:val="22"/>
        </w:rPr>
      </w:pPr>
      <w:r>
        <w:rPr>
          <w:rFonts w:ascii="Arial" w:hAnsi="Arial" w:cs="Arial"/>
          <w:sz w:val="22"/>
        </w:rPr>
        <w:t>12/11/08</w:t>
      </w:r>
      <w:r>
        <w:rPr>
          <w:rFonts w:ascii="Arial" w:hAnsi="Arial" w:cs="Arial"/>
          <w:sz w:val="22"/>
        </w:rPr>
        <w:tab/>
      </w:r>
      <w:smartTag w:uri="urn:schemas-microsoft-com:office:smarttags" w:element="City">
        <w:smartTag w:uri="urn:schemas-microsoft-com:office:smarttags" w:element="place">
          <w:r>
            <w:rPr>
              <w:rFonts w:ascii="Arial" w:hAnsi="Arial" w:cs="Arial"/>
              <w:sz w:val="22"/>
            </w:rPr>
            <w:t>Georgetown</w:t>
          </w:r>
        </w:smartTag>
      </w:smartTag>
      <w:r>
        <w:rPr>
          <w:rFonts w:ascii="Arial" w:hAnsi="Arial" w:cs="Arial"/>
          <w:sz w:val="22"/>
        </w:rPr>
        <w:t xml:space="preserve"> University School of Medicine, Clinical/Basic Epilepsy Research Seminar</w:t>
      </w:r>
    </w:p>
    <w:p w14:paraId="435EC08E" w14:textId="77777777" w:rsidR="00727632" w:rsidRPr="00B46E5E" w:rsidRDefault="00727632" w:rsidP="00727632">
      <w:pPr>
        <w:tabs>
          <w:tab w:val="left" w:pos="1080"/>
        </w:tabs>
        <w:outlineLvl w:val="0"/>
        <w:rPr>
          <w:rFonts w:ascii="Arial" w:hAnsi="Arial" w:cs="Arial"/>
          <w:sz w:val="22"/>
        </w:rPr>
      </w:pPr>
      <w:r>
        <w:rPr>
          <w:rFonts w:ascii="Arial" w:hAnsi="Arial" w:cs="Arial"/>
          <w:sz w:val="22"/>
        </w:rPr>
        <w:tab/>
      </w:r>
      <w:smartTag w:uri="urn:schemas-microsoft-com:office:smarttags" w:element="place">
        <w:smartTag w:uri="urn:schemas-microsoft-com:office:smarttags" w:element="City">
          <w:r>
            <w:rPr>
              <w:rFonts w:ascii="Arial" w:hAnsi="Arial" w:cs="Arial"/>
              <w:sz w:val="22"/>
            </w:rPr>
            <w:t>Washington</w:t>
          </w:r>
        </w:smartTag>
        <w:r>
          <w:rPr>
            <w:rFonts w:ascii="Arial" w:hAnsi="Arial" w:cs="Arial"/>
            <w:sz w:val="22"/>
          </w:rPr>
          <w:t xml:space="preserve">, </w:t>
        </w:r>
        <w:smartTag w:uri="urn:schemas-microsoft-com:office:smarttags" w:element="State">
          <w:r>
            <w:rPr>
              <w:rFonts w:ascii="Arial" w:hAnsi="Arial" w:cs="Arial"/>
              <w:sz w:val="22"/>
            </w:rPr>
            <w:t>DC</w:t>
          </w:r>
        </w:smartTag>
      </w:smartTag>
      <w:r>
        <w:rPr>
          <w:rFonts w:ascii="Arial" w:hAnsi="Arial" w:cs="Arial"/>
          <w:sz w:val="22"/>
        </w:rPr>
        <w:t xml:space="preserve"> “</w:t>
      </w:r>
      <w:r w:rsidRPr="0037427D">
        <w:rPr>
          <w:rFonts w:ascii="Arial" w:hAnsi="Arial" w:cs="Arial"/>
          <w:sz w:val="22"/>
        </w:rPr>
        <w:t>Network effects of rat limbic seizures on neocortical function</w:t>
      </w:r>
      <w:r>
        <w:rPr>
          <w:rFonts w:ascii="Arial" w:hAnsi="Arial" w:cs="Arial"/>
          <w:sz w:val="22"/>
        </w:rPr>
        <w:t>”</w:t>
      </w:r>
    </w:p>
    <w:p w14:paraId="250DE6D2" w14:textId="77777777" w:rsidR="00727632" w:rsidRDefault="00727632" w:rsidP="00727632">
      <w:pPr>
        <w:tabs>
          <w:tab w:val="left" w:pos="360"/>
          <w:tab w:val="left" w:pos="1080"/>
          <w:tab w:val="left" w:pos="2600"/>
          <w:tab w:val="left" w:pos="9360"/>
        </w:tabs>
        <w:outlineLvl w:val="0"/>
        <w:rPr>
          <w:rFonts w:ascii="Arial" w:hAnsi="Arial" w:cs="Arial"/>
          <w:sz w:val="22"/>
        </w:rPr>
      </w:pPr>
      <w:r>
        <w:rPr>
          <w:rFonts w:ascii="Arial" w:hAnsi="Arial" w:cs="Arial"/>
          <w:sz w:val="22"/>
        </w:rPr>
        <w:lastRenderedPageBreak/>
        <w:t>1/20/09</w:t>
      </w:r>
      <w:r>
        <w:rPr>
          <w:rFonts w:ascii="Arial" w:hAnsi="Arial" w:cs="Arial"/>
          <w:sz w:val="22"/>
        </w:rPr>
        <w:tab/>
      </w:r>
      <w:smartTag w:uri="urn:schemas-microsoft-com:office:smarttags" w:element="City">
        <w:r>
          <w:rPr>
            <w:rFonts w:ascii="Arial" w:hAnsi="Arial" w:cs="Arial"/>
            <w:sz w:val="22"/>
          </w:rPr>
          <w:t>Montreal</w:t>
        </w:r>
      </w:smartTag>
      <w:r>
        <w:rPr>
          <w:rFonts w:ascii="Arial" w:hAnsi="Arial" w:cs="Arial"/>
          <w:sz w:val="22"/>
        </w:rPr>
        <w:t xml:space="preserve"> Neurological Institute, Killam Lecture, </w:t>
      </w:r>
      <w:smartTag w:uri="urn:schemas-microsoft-com:office:smarttags" w:element="place">
        <w:smartTag w:uri="urn:schemas-microsoft-com:office:smarttags" w:element="City">
          <w:r>
            <w:rPr>
              <w:rFonts w:ascii="Arial" w:hAnsi="Arial" w:cs="Arial"/>
              <w:sz w:val="22"/>
            </w:rPr>
            <w:t>Montreal</w:t>
          </w:r>
        </w:smartTag>
        <w:r>
          <w:rPr>
            <w:rFonts w:ascii="Arial" w:hAnsi="Arial" w:cs="Arial"/>
            <w:sz w:val="22"/>
          </w:rPr>
          <w:t xml:space="preserve">, </w:t>
        </w:r>
        <w:smartTag w:uri="urn:schemas-microsoft-com:office:smarttags" w:element="country-region">
          <w:r>
            <w:rPr>
              <w:rFonts w:ascii="Arial" w:hAnsi="Arial" w:cs="Arial"/>
              <w:sz w:val="22"/>
            </w:rPr>
            <w:t>Canada</w:t>
          </w:r>
        </w:smartTag>
      </w:smartTag>
    </w:p>
    <w:p w14:paraId="215CDAF6" w14:textId="77777777" w:rsidR="00727632" w:rsidRDefault="00727632" w:rsidP="00727632">
      <w:pPr>
        <w:tabs>
          <w:tab w:val="left" w:pos="360"/>
          <w:tab w:val="left" w:pos="1080"/>
          <w:tab w:val="left" w:pos="2600"/>
          <w:tab w:val="left" w:pos="9360"/>
        </w:tabs>
        <w:outlineLvl w:val="0"/>
        <w:rPr>
          <w:rFonts w:ascii="Arial" w:hAnsi="Arial" w:cs="Arial"/>
          <w:sz w:val="22"/>
        </w:rPr>
      </w:pPr>
      <w:r>
        <w:rPr>
          <w:rFonts w:ascii="Arial" w:hAnsi="Arial" w:cs="Arial"/>
          <w:sz w:val="22"/>
        </w:rPr>
        <w:tab/>
      </w:r>
      <w:r>
        <w:rPr>
          <w:rFonts w:ascii="Arial" w:hAnsi="Arial" w:cs="Arial"/>
          <w:sz w:val="22"/>
        </w:rPr>
        <w:tab/>
        <w:t>“Epilepsy and consciousness: Why are patients with absence seizures absent?”</w:t>
      </w:r>
    </w:p>
    <w:p w14:paraId="0248CC96"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rPr>
        <w:t>2/16/09</w:t>
      </w:r>
      <w:r>
        <w:rPr>
          <w:rFonts w:ascii="Arial" w:hAnsi="Arial" w:cs="Arial"/>
          <w:sz w:val="22"/>
        </w:rPr>
        <w:tab/>
      </w:r>
      <w:smartTag w:uri="urn:schemas-microsoft-com:office:smarttags" w:element="PlaceName">
        <w:r>
          <w:rPr>
            <w:rFonts w:ascii="Arial" w:hAnsi="Arial" w:cs="Arial"/>
            <w:sz w:val="22"/>
            <w:szCs w:val="22"/>
          </w:rPr>
          <w:t>Tel</w:t>
        </w:r>
      </w:smartTag>
      <w:r>
        <w:rPr>
          <w:rFonts w:ascii="Arial" w:hAnsi="Arial" w:cs="Arial"/>
          <w:sz w:val="22"/>
          <w:szCs w:val="22"/>
        </w:rPr>
        <w:t xml:space="preserve"> </w:t>
      </w:r>
      <w:smartTag w:uri="urn:schemas-microsoft-com:office:smarttags" w:element="PlaceName">
        <w:r>
          <w:rPr>
            <w:rFonts w:ascii="Arial" w:hAnsi="Arial" w:cs="Arial"/>
            <w:sz w:val="22"/>
            <w:szCs w:val="22"/>
          </w:rPr>
          <w:t>Aviv</w:t>
        </w:r>
      </w:smartTag>
      <w:r>
        <w:rPr>
          <w:rFonts w:ascii="Arial" w:hAnsi="Arial" w:cs="Arial"/>
          <w:sz w:val="22"/>
          <w:szCs w:val="22"/>
        </w:rPr>
        <w:t xml:space="preserve"> </w:t>
      </w:r>
      <w:smartTag w:uri="urn:schemas-microsoft-com:office:smarttags" w:element="PlaceType">
        <w:r>
          <w:rPr>
            <w:rFonts w:ascii="Arial" w:hAnsi="Arial" w:cs="Arial"/>
            <w:sz w:val="22"/>
            <w:szCs w:val="22"/>
          </w:rPr>
          <w:t>University</w:t>
        </w:r>
      </w:smartTag>
      <w:r>
        <w:rPr>
          <w:rFonts w:ascii="Arial" w:hAnsi="Arial" w:cs="Arial"/>
          <w:sz w:val="22"/>
          <w:szCs w:val="22"/>
        </w:rPr>
        <w:t xml:space="preserve"> and Weill/Cornell Neurology Symposium, Tel </w:t>
      </w:r>
      <w:smartTag w:uri="urn:schemas-microsoft-com:office:smarttags" w:element="place">
        <w:smartTag w:uri="urn:schemas-microsoft-com:office:smarttags" w:element="City">
          <w:r>
            <w:rPr>
              <w:rFonts w:ascii="Arial" w:hAnsi="Arial" w:cs="Arial"/>
              <w:sz w:val="22"/>
              <w:szCs w:val="22"/>
            </w:rPr>
            <w:t>Aviv</w:t>
          </w:r>
        </w:smartTag>
        <w:r>
          <w:rPr>
            <w:rFonts w:ascii="Arial" w:hAnsi="Arial" w:cs="Arial"/>
            <w:sz w:val="22"/>
            <w:szCs w:val="22"/>
          </w:rPr>
          <w:t xml:space="preserve">, </w:t>
        </w:r>
        <w:smartTag w:uri="urn:schemas-microsoft-com:office:smarttags" w:element="country-region">
          <w:r>
            <w:rPr>
              <w:rFonts w:ascii="Arial" w:hAnsi="Arial" w:cs="Arial"/>
              <w:sz w:val="22"/>
              <w:szCs w:val="22"/>
            </w:rPr>
            <w:t>Israel</w:t>
          </w:r>
        </w:smartTag>
      </w:smartTag>
    </w:p>
    <w:p w14:paraId="3DDD5954"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t xml:space="preserve">“Neuroimaging tools for monitoring </w:t>
      </w:r>
      <w:proofErr w:type="spellStart"/>
      <w:r>
        <w:rPr>
          <w:rFonts w:ascii="Arial" w:hAnsi="Arial" w:cs="Arial"/>
          <w:sz w:val="22"/>
          <w:szCs w:val="22"/>
        </w:rPr>
        <w:t>epileptogenesis</w:t>
      </w:r>
      <w:proofErr w:type="spellEnd"/>
      <w:r>
        <w:rPr>
          <w:rFonts w:ascii="Arial" w:hAnsi="Arial" w:cs="Arial"/>
          <w:sz w:val="22"/>
          <w:szCs w:val="22"/>
        </w:rPr>
        <w:t xml:space="preserve"> and epilepsy prevention”</w:t>
      </w:r>
    </w:p>
    <w:p w14:paraId="6FB8C641"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t>“</w:t>
      </w:r>
      <w:r w:rsidRPr="00450DFE">
        <w:rPr>
          <w:rFonts w:ascii="Arial" w:hAnsi="Arial" w:cs="Arial"/>
          <w:sz w:val="22"/>
          <w:szCs w:val="22"/>
        </w:rPr>
        <w:t>Neuroimaging and impaired consciousness in epilepsy</w:t>
      </w:r>
      <w:r>
        <w:rPr>
          <w:rFonts w:ascii="Arial" w:hAnsi="Arial" w:cs="Arial"/>
          <w:sz w:val="22"/>
          <w:szCs w:val="22"/>
        </w:rPr>
        <w:t>”</w:t>
      </w:r>
    </w:p>
    <w:p w14:paraId="1E9A9B2F"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4/6/09</w:t>
      </w:r>
      <w:r>
        <w:rPr>
          <w:rFonts w:ascii="Arial" w:hAnsi="Arial" w:cs="Arial"/>
          <w:sz w:val="22"/>
          <w:szCs w:val="22"/>
        </w:rPr>
        <w:tab/>
        <w:t xml:space="preserve">Grass Lecture, </w:t>
      </w:r>
      <w:smartTag w:uri="urn:schemas-microsoft-com:office:smarttags" w:element="PlaceName">
        <w:r w:rsidRPr="00113737">
          <w:rPr>
            <w:rFonts w:ascii="Arial" w:hAnsi="Arial" w:cs="Arial"/>
            <w:sz w:val="22"/>
            <w:szCs w:val="22"/>
          </w:rPr>
          <w:t>Wake</w:t>
        </w:r>
      </w:smartTag>
      <w:r w:rsidRPr="00113737">
        <w:rPr>
          <w:rFonts w:ascii="Arial" w:hAnsi="Arial" w:cs="Arial"/>
          <w:sz w:val="22"/>
          <w:szCs w:val="22"/>
        </w:rPr>
        <w:t xml:space="preserve"> </w:t>
      </w:r>
      <w:smartTag w:uri="urn:schemas-microsoft-com:office:smarttags" w:element="PlaceType">
        <w:r w:rsidRPr="00113737">
          <w:rPr>
            <w:rFonts w:ascii="Arial" w:hAnsi="Arial" w:cs="Arial"/>
            <w:sz w:val="22"/>
            <w:szCs w:val="22"/>
          </w:rPr>
          <w:t>Forest</w:t>
        </w:r>
      </w:smartTag>
      <w:r w:rsidRPr="00113737">
        <w:rPr>
          <w:rFonts w:ascii="Arial" w:hAnsi="Arial" w:cs="Arial"/>
          <w:sz w:val="22"/>
          <w:szCs w:val="22"/>
        </w:rPr>
        <w:t xml:space="preserve"> </w:t>
      </w:r>
      <w:smartTag w:uri="urn:schemas-microsoft-com:office:smarttags" w:element="PlaceType">
        <w:r w:rsidRPr="00113737">
          <w:rPr>
            <w:rFonts w:ascii="Arial" w:hAnsi="Arial" w:cs="Arial"/>
            <w:sz w:val="22"/>
            <w:szCs w:val="22"/>
          </w:rPr>
          <w:t>School</w:t>
        </w:r>
      </w:smartTag>
      <w:r w:rsidRPr="00113737">
        <w:rPr>
          <w:rFonts w:ascii="Arial" w:hAnsi="Arial" w:cs="Arial"/>
          <w:sz w:val="22"/>
          <w:szCs w:val="22"/>
        </w:rPr>
        <w:t xml:space="preserve"> of Medicine, </w:t>
      </w:r>
      <w:smartTag w:uri="urn:schemas-microsoft-com:office:smarttags" w:element="place">
        <w:smartTag w:uri="urn:schemas-microsoft-com:office:smarttags" w:element="City">
          <w:r w:rsidRPr="00113737">
            <w:rPr>
              <w:rFonts w:ascii="Arial" w:hAnsi="Arial" w:cs="Arial"/>
              <w:sz w:val="22"/>
              <w:szCs w:val="22"/>
            </w:rPr>
            <w:t>Winston-Salem</w:t>
          </w:r>
        </w:smartTag>
        <w:r w:rsidRPr="00113737">
          <w:rPr>
            <w:rFonts w:ascii="Arial" w:hAnsi="Arial" w:cs="Arial"/>
            <w:sz w:val="22"/>
            <w:szCs w:val="22"/>
          </w:rPr>
          <w:t xml:space="preserve">, </w:t>
        </w:r>
        <w:smartTag w:uri="urn:schemas-microsoft-com:office:smarttags" w:element="State">
          <w:r w:rsidRPr="00113737">
            <w:rPr>
              <w:rFonts w:ascii="Arial" w:hAnsi="Arial" w:cs="Arial"/>
              <w:sz w:val="22"/>
              <w:szCs w:val="22"/>
            </w:rPr>
            <w:t>NC</w:t>
          </w:r>
        </w:smartTag>
      </w:smartTag>
    </w:p>
    <w:p w14:paraId="2C401F62" w14:textId="77777777" w:rsidR="00727632" w:rsidRPr="00113737"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t>“The consciousness system:  New insights from epilepsy”</w:t>
      </w:r>
    </w:p>
    <w:p w14:paraId="3300CD1E"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6/4/09</w:t>
      </w:r>
      <w:r>
        <w:rPr>
          <w:rFonts w:ascii="Arial" w:hAnsi="Arial" w:cs="Arial"/>
          <w:sz w:val="22"/>
          <w:szCs w:val="22"/>
        </w:rPr>
        <w:tab/>
        <w:t xml:space="preserve">Mind Science Foundation Symposium Speaker (ASSC), </w:t>
      </w:r>
      <w:smartTag w:uri="urn:schemas-microsoft-com:office:smarttags" w:element="place">
        <w:smartTag w:uri="urn:schemas-microsoft-com:office:smarttags" w:element="City">
          <w:r>
            <w:rPr>
              <w:rFonts w:ascii="Arial" w:hAnsi="Arial" w:cs="Arial"/>
              <w:sz w:val="22"/>
              <w:szCs w:val="22"/>
            </w:rPr>
            <w:t>Berlin</w:t>
          </w:r>
        </w:smartTag>
        <w:r>
          <w:rPr>
            <w:rFonts w:ascii="Arial" w:hAnsi="Arial" w:cs="Arial"/>
            <w:sz w:val="22"/>
            <w:szCs w:val="22"/>
          </w:rPr>
          <w:t xml:space="preserve">, </w:t>
        </w:r>
        <w:smartTag w:uri="urn:schemas-microsoft-com:office:smarttags" w:element="country-region">
          <w:r>
            <w:rPr>
              <w:rFonts w:ascii="Arial" w:hAnsi="Arial" w:cs="Arial"/>
              <w:sz w:val="22"/>
              <w:szCs w:val="22"/>
            </w:rPr>
            <w:t>Germany</w:t>
          </w:r>
        </w:smartTag>
      </w:smartTag>
    </w:p>
    <w:p w14:paraId="40C9BB8F"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t>“Why do seizures cause loss of consciousness?”</w:t>
      </w:r>
    </w:p>
    <w:p w14:paraId="162D379E"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6/30/09</w:t>
      </w:r>
      <w:r>
        <w:rPr>
          <w:rFonts w:ascii="Arial" w:hAnsi="Arial" w:cs="Arial"/>
          <w:sz w:val="22"/>
          <w:szCs w:val="22"/>
        </w:rPr>
        <w:tab/>
      </w:r>
      <w:r w:rsidRPr="009C505B">
        <w:rPr>
          <w:rFonts w:ascii="Arial" w:hAnsi="Arial" w:cs="Arial"/>
          <w:sz w:val="22"/>
          <w:szCs w:val="22"/>
        </w:rPr>
        <w:t>28th In</w:t>
      </w:r>
      <w:r>
        <w:rPr>
          <w:rFonts w:ascii="Arial" w:hAnsi="Arial" w:cs="Arial"/>
          <w:sz w:val="22"/>
          <w:szCs w:val="22"/>
        </w:rPr>
        <w:t xml:space="preserve">ternational Epilepsy Congress Symposium Speaker, </w:t>
      </w:r>
      <w:smartTag w:uri="urn:schemas-microsoft-com:office:smarttags" w:element="place">
        <w:smartTag w:uri="urn:schemas-microsoft-com:office:smarttags" w:element="City">
          <w:r w:rsidRPr="009C505B">
            <w:rPr>
              <w:rFonts w:ascii="Arial" w:hAnsi="Arial" w:cs="Arial"/>
              <w:sz w:val="22"/>
              <w:szCs w:val="22"/>
            </w:rPr>
            <w:t>Budapest</w:t>
          </w:r>
        </w:smartTag>
        <w:r>
          <w:rPr>
            <w:rFonts w:ascii="Arial" w:hAnsi="Arial" w:cs="Arial"/>
            <w:sz w:val="22"/>
            <w:szCs w:val="22"/>
          </w:rPr>
          <w:t xml:space="preserve">, </w:t>
        </w:r>
        <w:smartTag w:uri="urn:schemas-microsoft-com:office:smarttags" w:element="country-region">
          <w:r>
            <w:rPr>
              <w:rFonts w:ascii="Arial" w:hAnsi="Arial" w:cs="Arial"/>
              <w:sz w:val="22"/>
              <w:szCs w:val="22"/>
            </w:rPr>
            <w:t>Hungary</w:t>
          </w:r>
        </w:smartTag>
      </w:smartTag>
    </w:p>
    <w:p w14:paraId="5FBB53A1" w14:textId="77777777" w:rsidR="00727632" w:rsidRDefault="00727632" w:rsidP="00727632">
      <w:pPr>
        <w:tabs>
          <w:tab w:val="left" w:pos="360"/>
          <w:tab w:val="left" w:pos="1080"/>
          <w:tab w:val="left" w:pos="2600"/>
          <w:tab w:val="left" w:pos="9360"/>
        </w:tabs>
        <w:outlineLvl w:val="0"/>
        <w:rPr>
          <w:rFonts w:ascii="Arial" w:hAnsi="Arial" w:cs="Arial"/>
          <w:sz w:val="22"/>
          <w:szCs w:val="22"/>
          <w:lang w:val="en-GB"/>
        </w:rPr>
      </w:pPr>
      <w:r>
        <w:rPr>
          <w:rFonts w:ascii="Arial" w:hAnsi="Arial" w:cs="Arial"/>
          <w:sz w:val="22"/>
          <w:szCs w:val="22"/>
        </w:rPr>
        <w:tab/>
      </w:r>
      <w:r>
        <w:rPr>
          <w:rFonts w:ascii="Arial" w:hAnsi="Arial" w:cs="Arial"/>
          <w:sz w:val="22"/>
          <w:szCs w:val="22"/>
        </w:rPr>
        <w:tab/>
      </w:r>
      <w:r w:rsidRPr="00E66A70">
        <w:rPr>
          <w:rFonts w:ascii="Arial" w:hAnsi="Arial" w:cs="Arial"/>
          <w:sz w:val="22"/>
          <w:szCs w:val="22"/>
          <w:lang w:val="en-GB"/>
        </w:rPr>
        <w:t>“Effects of treatment: Can epilepsy be prevented?”</w:t>
      </w:r>
    </w:p>
    <w:p w14:paraId="30844046" w14:textId="77777777" w:rsidR="00727632" w:rsidRDefault="00727632" w:rsidP="00727632">
      <w:pPr>
        <w:tabs>
          <w:tab w:val="left" w:pos="360"/>
          <w:tab w:val="left" w:pos="1080"/>
          <w:tab w:val="left" w:pos="2600"/>
          <w:tab w:val="left" w:pos="9360"/>
        </w:tabs>
        <w:outlineLvl w:val="0"/>
        <w:rPr>
          <w:rFonts w:ascii="Arial" w:hAnsi="Arial" w:cs="Arial"/>
          <w:sz w:val="22"/>
          <w:szCs w:val="22"/>
          <w:lang w:val="en-GB"/>
        </w:rPr>
      </w:pPr>
      <w:r>
        <w:rPr>
          <w:rFonts w:ascii="Arial" w:hAnsi="Arial" w:cs="Arial"/>
          <w:sz w:val="22"/>
          <w:szCs w:val="22"/>
          <w:lang w:val="en-GB"/>
        </w:rPr>
        <w:t>11/3/09</w:t>
      </w:r>
      <w:r>
        <w:rPr>
          <w:rFonts w:ascii="Arial" w:hAnsi="Arial" w:cs="Arial"/>
          <w:sz w:val="22"/>
          <w:szCs w:val="22"/>
          <w:lang w:val="en-GB"/>
        </w:rPr>
        <w:tab/>
        <w:t xml:space="preserve">Cognitive Science Symposium, </w:t>
      </w:r>
      <w:smartTag w:uri="urn:schemas-microsoft-com:office:smarttags" w:element="PlaceName">
        <w:r>
          <w:rPr>
            <w:rFonts w:ascii="Arial" w:hAnsi="Arial" w:cs="Arial"/>
            <w:sz w:val="22"/>
            <w:szCs w:val="22"/>
            <w:lang w:val="en-GB"/>
          </w:rPr>
          <w:t>Yale</w:t>
        </w:r>
      </w:smartTag>
      <w:r>
        <w:rPr>
          <w:rFonts w:ascii="Arial" w:hAnsi="Arial" w:cs="Arial"/>
          <w:sz w:val="22"/>
          <w:szCs w:val="22"/>
          <w:lang w:val="en-GB"/>
        </w:rPr>
        <w:t xml:space="preserve"> </w:t>
      </w:r>
      <w:smartTag w:uri="urn:schemas-microsoft-com:office:smarttags" w:element="PlaceType">
        <w:r>
          <w:rPr>
            <w:rFonts w:ascii="Arial" w:hAnsi="Arial" w:cs="Arial"/>
            <w:sz w:val="22"/>
            <w:szCs w:val="22"/>
            <w:lang w:val="en-GB"/>
          </w:rPr>
          <w:t>University</w:t>
        </w:r>
      </w:smartTag>
      <w:r>
        <w:rPr>
          <w:rFonts w:ascii="Arial" w:hAnsi="Arial" w:cs="Arial"/>
          <w:sz w:val="22"/>
          <w:szCs w:val="22"/>
          <w:lang w:val="en-GB"/>
        </w:rPr>
        <w:t xml:space="preserve">, </w:t>
      </w:r>
      <w:smartTag w:uri="urn:schemas-microsoft-com:office:smarttags" w:element="place">
        <w:smartTag w:uri="urn:schemas-microsoft-com:office:smarttags" w:element="City">
          <w:r>
            <w:rPr>
              <w:rFonts w:ascii="Arial" w:hAnsi="Arial" w:cs="Arial"/>
              <w:sz w:val="22"/>
              <w:szCs w:val="22"/>
              <w:lang w:val="en-GB"/>
            </w:rPr>
            <w:t>New Haven</w:t>
          </w:r>
        </w:smartTag>
        <w:r>
          <w:rPr>
            <w:rFonts w:ascii="Arial" w:hAnsi="Arial" w:cs="Arial"/>
            <w:sz w:val="22"/>
            <w:szCs w:val="22"/>
            <w:lang w:val="en-GB"/>
          </w:rPr>
          <w:t xml:space="preserve">, </w:t>
        </w:r>
        <w:smartTag w:uri="urn:schemas-microsoft-com:office:smarttags" w:element="State">
          <w:r>
            <w:rPr>
              <w:rFonts w:ascii="Arial" w:hAnsi="Arial" w:cs="Arial"/>
              <w:sz w:val="22"/>
              <w:szCs w:val="22"/>
              <w:lang w:val="en-GB"/>
            </w:rPr>
            <w:t>CT</w:t>
          </w:r>
        </w:smartTag>
      </w:smartTag>
    </w:p>
    <w:p w14:paraId="5CA28FC6" w14:textId="77777777" w:rsidR="00727632" w:rsidRDefault="00727632" w:rsidP="00727632">
      <w:pPr>
        <w:tabs>
          <w:tab w:val="left" w:pos="360"/>
          <w:tab w:val="left" w:pos="1080"/>
          <w:tab w:val="left" w:pos="2600"/>
          <w:tab w:val="left" w:pos="9360"/>
        </w:tabs>
        <w:outlineLvl w:val="0"/>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Pr="00850F33">
        <w:t xml:space="preserve"> </w:t>
      </w:r>
      <w:r w:rsidRPr="00850F33">
        <w:rPr>
          <w:rFonts w:ascii="Arial" w:hAnsi="Arial" w:cs="Arial"/>
          <w:sz w:val="22"/>
          <w:szCs w:val="22"/>
        </w:rPr>
        <w:t>"Epilepsy as a Window to Understanding the Consciousness System"</w:t>
      </w:r>
    </w:p>
    <w:p w14:paraId="637290AB" w14:textId="77777777" w:rsidR="00727632" w:rsidRPr="001F2C18"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lang w:val="en-GB"/>
        </w:rPr>
        <w:t>11/12/09</w:t>
      </w:r>
      <w:r>
        <w:rPr>
          <w:rFonts w:ascii="Arial" w:hAnsi="Arial" w:cs="Arial"/>
          <w:sz w:val="22"/>
          <w:szCs w:val="22"/>
          <w:lang w:val="en-GB"/>
        </w:rPr>
        <w:tab/>
      </w:r>
      <w:smartTag w:uri="urn:schemas-microsoft-com:office:smarttags" w:element="PlaceName">
        <w:r w:rsidRPr="001F2C18">
          <w:rPr>
            <w:rFonts w:ascii="Arial" w:hAnsi="Arial" w:cs="Arial"/>
            <w:sz w:val="22"/>
            <w:szCs w:val="22"/>
          </w:rPr>
          <w:t>National</w:t>
        </w:r>
      </w:smartTag>
      <w:r w:rsidRPr="001F2C18">
        <w:rPr>
          <w:rFonts w:ascii="Arial" w:hAnsi="Arial" w:cs="Arial"/>
          <w:sz w:val="22"/>
          <w:szCs w:val="22"/>
        </w:rPr>
        <w:t xml:space="preserve"> </w:t>
      </w:r>
      <w:smartTag w:uri="urn:schemas-microsoft-com:office:smarttags" w:element="PlaceType">
        <w:r w:rsidRPr="001F2C18">
          <w:rPr>
            <w:rFonts w:ascii="Arial" w:hAnsi="Arial" w:cs="Arial"/>
            <w:sz w:val="22"/>
            <w:szCs w:val="22"/>
          </w:rPr>
          <w:t>Academy</w:t>
        </w:r>
      </w:smartTag>
      <w:r w:rsidRPr="001F2C18">
        <w:rPr>
          <w:rFonts w:ascii="Arial" w:hAnsi="Arial" w:cs="Arial"/>
          <w:sz w:val="22"/>
          <w:szCs w:val="22"/>
        </w:rPr>
        <w:t xml:space="preserve"> of Neuropsychology</w:t>
      </w:r>
      <w:r>
        <w:rPr>
          <w:rFonts w:ascii="Arial" w:hAnsi="Arial" w:cs="Arial"/>
          <w:sz w:val="22"/>
          <w:szCs w:val="22"/>
        </w:rPr>
        <w:t xml:space="preserve">, 3 hour invited workshop, </w:t>
      </w:r>
      <w:smartTag w:uri="urn:schemas-microsoft-com:office:smarttags" w:element="place">
        <w:smartTag w:uri="urn:schemas-microsoft-com:office:smarttags" w:element="City">
          <w:r>
            <w:rPr>
              <w:rFonts w:ascii="Arial" w:hAnsi="Arial" w:cs="Arial"/>
              <w:sz w:val="22"/>
              <w:szCs w:val="22"/>
            </w:rPr>
            <w:t>New Orleans</w:t>
          </w:r>
        </w:smartTag>
        <w:r>
          <w:rPr>
            <w:rFonts w:ascii="Arial" w:hAnsi="Arial" w:cs="Arial"/>
            <w:sz w:val="22"/>
            <w:szCs w:val="22"/>
          </w:rPr>
          <w:t xml:space="preserve">, </w:t>
        </w:r>
        <w:smartTag w:uri="urn:schemas-microsoft-com:office:smarttags" w:element="State">
          <w:r>
            <w:rPr>
              <w:rFonts w:ascii="Arial" w:hAnsi="Arial" w:cs="Arial"/>
              <w:sz w:val="22"/>
              <w:szCs w:val="22"/>
            </w:rPr>
            <w:t>LA</w:t>
          </w:r>
        </w:smartTag>
      </w:smartTag>
      <w:r w:rsidRPr="001F2C18">
        <w:rPr>
          <w:rFonts w:ascii="Arial" w:hAnsi="Arial" w:cs="Arial"/>
          <w:sz w:val="22"/>
          <w:szCs w:val="22"/>
        </w:rPr>
        <w:t xml:space="preserve">  </w:t>
      </w:r>
    </w:p>
    <w:p w14:paraId="3D24E5FC"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t>“Neuro</w:t>
      </w:r>
      <w:r w:rsidRPr="001F2C18">
        <w:rPr>
          <w:rFonts w:ascii="Arial" w:hAnsi="Arial" w:cs="Arial"/>
          <w:sz w:val="22"/>
          <w:szCs w:val="22"/>
        </w:rPr>
        <w:t>anatomy through Clinical Cases”</w:t>
      </w:r>
    </w:p>
    <w:p w14:paraId="4B97C3AC"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11/20/09</w:t>
      </w:r>
      <w:r>
        <w:rPr>
          <w:rFonts w:ascii="Arial" w:hAnsi="Arial" w:cs="Arial"/>
          <w:sz w:val="22"/>
          <w:szCs w:val="22"/>
        </w:rPr>
        <w:tab/>
      </w:r>
      <w:smartTag w:uri="urn:schemas-microsoft-com:office:smarttags" w:element="PlaceName">
        <w:r>
          <w:rPr>
            <w:rFonts w:ascii="Arial" w:hAnsi="Arial" w:cs="Arial"/>
            <w:sz w:val="22"/>
            <w:szCs w:val="22"/>
          </w:rPr>
          <w:t>Cold</w:t>
        </w:r>
      </w:smartTag>
      <w:r>
        <w:rPr>
          <w:rFonts w:ascii="Arial" w:hAnsi="Arial" w:cs="Arial"/>
          <w:sz w:val="22"/>
          <w:szCs w:val="22"/>
        </w:rPr>
        <w:t xml:space="preserve"> </w:t>
      </w:r>
      <w:smartTag w:uri="urn:schemas-microsoft-com:office:smarttags" w:element="PlaceType">
        <w:r>
          <w:rPr>
            <w:rFonts w:ascii="Arial" w:hAnsi="Arial" w:cs="Arial"/>
            <w:sz w:val="22"/>
            <w:szCs w:val="22"/>
          </w:rPr>
          <w:t>Spring</w:t>
        </w:r>
      </w:smartTag>
      <w:r>
        <w:rPr>
          <w:rFonts w:ascii="Arial" w:hAnsi="Arial" w:cs="Arial"/>
          <w:sz w:val="22"/>
          <w:szCs w:val="22"/>
        </w:rPr>
        <w:t xml:space="preserve"> </w:t>
      </w:r>
      <w:smartTag w:uri="urn:schemas-microsoft-com:office:smarttags" w:element="PlaceType">
        <w:r>
          <w:rPr>
            <w:rFonts w:ascii="Arial" w:hAnsi="Arial" w:cs="Arial"/>
            <w:sz w:val="22"/>
            <w:szCs w:val="22"/>
          </w:rPr>
          <w:t>Harbor</w:t>
        </w:r>
      </w:smartTag>
      <w:r>
        <w:rPr>
          <w:rFonts w:ascii="Arial" w:hAnsi="Arial" w:cs="Arial"/>
          <w:sz w:val="22"/>
          <w:szCs w:val="22"/>
        </w:rPr>
        <w:t xml:space="preserve"> Laboratory, Neuroscience Seminar, </w:t>
      </w:r>
      <w:smartTag w:uri="urn:schemas-microsoft-com:office:smarttags" w:element="place">
        <w:smartTag w:uri="urn:schemas-microsoft-com:office:smarttags" w:element="City">
          <w:r>
            <w:rPr>
              <w:rFonts w:ascii="Arial" w:hAnsi="Arial" w:cs="Arial"/>
              <w:sz w:val="22"/>
              <w:szCs w:val="22"/>
            </w:rPr>
            <w:t>Cold Spring Harbor</w:t>
          </w:r>
        </w:smartTag>
        <w:r>
          <w:rPr>
            <w:rFonts w:ascii="Arial" w:hAnsi="Arial" w:cs="Arial"/>
            <w:sz w:val="22"/>
            <w:szCs w:val="22"/>
          </w:rPr>
          <w:t xml:space="preserve">, </w:t>
        </w:r>
        <w:smartTag w:uri="urn:schemas-microsoft-com:office:smarttags" w:element="State">
          <w:r>
            <w:rPr>
              <w:rFonts w:ascii="Arial" w:hAnsi="Arial" w:cs="Arial"/>
              <w:sz w:val="22"/>
              <w:szCs w:val="22"/>
            </w:rPr>
            <w:t>NY</w:t>
          </w:r>
        </w:smartTag>
      </w:smartTag>
    </w:p>
    <w:p w14:paraId="183A7022"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t>“Consciousness and Epilepsy: Do Limbic Seizures put the Neocortex to Sleep?”</w:t>
      </w:r>
    </w:p>
    <w:p w14:paraId="14EC893E"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2/16/10</w:t>
      </w:r>
      <w:r>
        <w:rPr>
          <w:rFonts w:ascii="Arial" w:hAnsi="Arial" w:cs="Arial"/>
          <w:sz w:val="22"/>
          <w:szCs w:val="22"/>
        </w:rPr>
        <w:tab/>
      </w:r>
      <w:r w:rsidRPr="00F860FA">
        <w:rPr>
          <w:rFonts w:ascii="Arial" w:hAnsi="Arial" w:cs="Arial"/>
          <w:sz w:val="22"/>
          <w:szCs w:val="22"/>
        </w:rPr>
        <w:t>Yale University MBCC (Mind, Brain, Culture, and Consciousness</w:t>
      </w:r>
      <w:r>
        <w:rPr>
          <w:rFonts w:ascii="Arial" w:hAnsi="Arial" w:cs="Arial"/>
          <w:sz w:val="22"/>
          <w:szCs w:val="22"/>
        </w:rPr>
        <w:t xml:space="preserve">) </w:t>
      </w:r>
      <w:r w:rsidRPr="00F860FA">
        <w:rPr>
          <w:rFonts w:ascii="Arial" w:hAnsi="Arial" w:cs="Arial"/>
          <w:sz w:val="22"/>
          <w:szCs w:val="22"/>
        </w:rPr>
        <w:t>Working Group</w:t>
      </w:r>
      <w:r>
        <w:rPr>
          <w:rFonts w:ascii="Arial" w:hAnsi="Arial" w:cs="Arial"/>
          <w:sz w:val="22"/>
          <w:szCs w:val="22"/>
        </w:rPr>
        <w:t xml:space="preserve"> </w:t>
      </w:r>
    </w:p>
    <w:p w14:paraId="5159CE8A"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t>Seminar “Epilepsy and the Consciousness System”</w:t>
      </w:r>
    </w:p>
    <w:p w14:paraId="7D5554C1"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3/5/10</w:t>
      </w:r>
      <w:r>
        <w:rPr>
          <w:rFonts w:ascii="Arial" w:hAnsi="Arial" w:cs="Arial"/>
          <w:sz w:val="22"/>
          <w:szCs w:val="22"/>
        </w:rPr>
        <w:tab/>
        <w:t>University of Rochester Department of Neurology, Grand Rounds, Rochester, NY</w:t>
      </w:r>
    </w:p>
    <w:p w14:paraId="4DA15B09"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t>“Fundamental Mechanisms of Impaired Consciousness in Epilepsy”</w:t>
      </w:r>
    </w:p>
    <w:p w14:paraId="422E49E7" w14:textId="77777777" w:rsidR="00727632" w:rsidRDefault="00727632" w:rsidP="00727632">
      <w:pPr>
        <w:tabs>
          <w:tab w:val="left" w:pos="1080"/>
        </w:tabs>
        <w:outlineLvl w:val="0"/>
        <w:rPr>
          <w:rFonts w:ascii="Arial" w:hAnsi="Arial" w:cs="Arial"/>
          <w:sz w:val="22"/>
        </w:rPr>
      </w:pPr>
      <w:r>
        <w:rPr>
          <w:rFonts w:ascii="Arial" w:hAnsi="Arial" w:cs="Arial"/>
          <w:sz w:val="22"/>
        </w:rPr>
        <w:t>3/15/10</w:t>
      </w:r>
      <w:r>
        <w:rPr>
          <w:rFonts w:ascii="Arial" w:hAnsi="Arial" w:cs="Arial"/>
          <w:sz w:val="22"/>
        </w:rPr>
        <w:tab/>
      </w:r>
      <w:r w:rsidRPr="00244BC0">
        <w:rPr>
          <w:rFonts w:ascii="Arial" w:hAnsi="Arial" w:cs="Arial"/>
          <w:bCs/>
          <w:iCs/>
          <w:sz w:val="22"/>
          <w:szCs w:val="22"/>
        </w:rPr>
        <w:t>Quantitative Neuroscience with Magnetic Resonance (QNMR)</w:t>
      </w:r>
      <w:r>
        <w:rPr>
          <w:rFonts w:ascii="Arial" w:hAnsi="Arial" w:cs="Arial"/>
          <w:sz w:val="22"/>
        </w:rPr>
        <w:t xml:space="preserve"> Symposium, Yale </w:t>
      </w:r>
    </w:p>
    <w:p w14:paraId="04D5F066" w14:textId="77777777" w:rsidR="00727632" w:rsidRDefault="00727632" w:rsidP="00727632">
      <w:pPr>
        <w:tabs>
          <w:tab w:val="left" w:pos="1080"/>
        </w:tabs>
        <w:outlineLvl w:val="0"/>
        <w:rPr>
          <w:rFonts w:ascii="Arial" w:hAnsi="Arial" w:cs="Arial"/>
          <w:sz w:val="22"/>
        </w:rPr>
      </w:pPr>
      <w:r>
        <w:rPr>
          <w:rFonts w:ascii="Arial" w:hAnsi="Arial" w:cs="Arial"/>
          <w:sz w:val="22"/>
        </w:rPr>
        <w:tab/>
        <w:t>University School of Medicine, New Haven, CT  “Epilepsy Imaging and Physiology”</w:t>
      </w:r>
    </w:p>
    <w:p w14:paraId="1E74257D"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5/7/10</w:t>
      </w:r>
      <w:r>
        <w:rPr>
          <w:rFonts w:ascii="Arial" w:hAnsi="Arial" w:cs="Arial"/>
          <w:sz w:val="22"/>
          <w:szCs w:val="22"/>
        </w:rPr>
        <w:tab/>
        <w:t>Schneider Children’s Hospital, Pediatric Neurology Conference, New Hyde Park, NY</w:t>
      </w:r>
    </w:p>
    <w:p w14:paraId="68CEFB3C"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t>“Research Advances in Childhood Absence Epilepsy”</w:t>
      </w:r>
    </w:p>
    <w:p w14:paraId="678909EE" w14:textId="77777777" w:rsidR="00727632" w:rsidRPr="00E66A70" w:rsidRDefault="00727632" w:rsidP="00727632">
      <w:pPr>
        <w:tabs>
          <w:tab w:val="left" w:pos="360"/>
          <w:tab w:val="left" w:pos="1080"/>
          <w:tab w:val="left" w:pos="2600"/>
          <w:tab w:val="left" w:pos="9360"/>
        </w:tabs>
        <w:ind w:left="1080" w:hanging="1080"/>
        <w:outlineLvl w:val="0"/>
        <w:rPr>
          <w:rFonts w:ascii="Arial" w:hAnsi="Arial" w:cs="Arial"/>
          <w:sz w:val="22"/>
          <w:szCs w:val="22"/>
        </w:rPr>
      </w:pPr>
      <w:r>
        <w:rPr>
          <w:rFonts w:ascii="Arial" w:hAnsi="Arial" w:cs="Arial"/>
          <w:sz w:val="22"/>
          <w:szCs w:val="22"/>
        </w:rPr>
        <w:t>5/10/10</w:t>
      </w:r>
      <w:r>
        <w:rPr>
          <w:rFonts w:ascii="Arial" w:hAnsi="Arial" w:cs="Arial"/>
          <w:sz w:val="22"/>
          <w:szCs w:val="22"/>
        </w:rPr>
        <w:tab/>
        <w:t>Mayo Clinic Department of Neurology, Visiting Professor (“Resident’s Choice”) and Neurology Grand Rounds, Rochester, MN</w:t>
      </w:r>
    </w:p>
    <w:p w14:paraId="0F4EE733"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t>“The Consciousness System: Cortical-subcortical Networks and Epilepsy”</w:t>
      </w:r>
    </w:p>
    <w:p w14:paraId="61084D0B"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5/11/10</w:t>
      </w:r>
      <w:r>
        <w:rPr>
          <w:rFonts w:ascii="Arial" w:hAnsi="Arial" w:cs="Arial"/>
          <w:sz w:val="22"/>
          <w:szCs w:val="22"/>
        </w:rPr>
        <w:tab/>
        <w:t xml:space="preserve">Mayo Clinic Department of Neurology, Neurology Resident Lecture, </w:t>
      </w:r>
      <w:smartTag w:uri="urn:schemas-microsoft-com:office:smarttags" w:element="place">
        <w:smartTag w:uri="urn:schemas-microsoft-com:office:smarttags" w:element="City">
          <w:r>
            <w:rPr>
              <w:rFonts w:ascii="Arial" w:hAnsi="Arial" w:cs="Arial"/>
              <w:sz w:val="22"/>
              <w:szCs w:val="22"/>
            </w:rPr>
            <w:t>Rochester</w:t>
          </w:r>
        </w:smartTag>
        <w:r>
          <w:rPr>
            <w:rFonts w:ascii="Arial" w:hAnsi="Arial" w:cs="Arial"/>
            <w:sz w:val="22"/>
            <w:szCs w:val="22"/>
          </w:rPr>
          <w:t xml:space="preserve">, </w:t>
        </w:r>
        <w:smartTag w:uri="urn:schemas-microsoft-com:office:smarttags" w:element="State">
          <w:r>
            <w:rPr>
              <w:rFonts w:ascii="Arial" w:hAnsi="Arial" w:cs="Arial"/>
              <w:sz w:val="22"/>
              <w:szCs w:val="22"/>
            </w:rPr>
            <w:t>MN</w:t>
          </w:r>
        </w:smartTag>
      </w:smartTag>
    </w:p>
    <w:p w14:paraId="16807DB5" w14:textId="77777777" w:rsidR="00727632" w:rsidRPr="00E66A70"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t>“Clinical Neuroanatomy Case Conference”</w:t>
      </w:r>
    </w:p>
    <w:p w14:paraId="5A635302"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6/4/10</w:t>
      </w:r>
      <w:r>
        <w:rPr>
          <w:rFonts w:ascii="Arial" w:hAnsi="Arial" w:cs="Arial"/>
          <w:sz w:val="22"/>
          <w:szCs w:val="22"/>
        </w:rPr>
        <w:tab/>
        <w:t>Emory School of Medicine, Neurology Grand Rounds, Atlanta, GA</w:t>
      </w:r>
    </w:p>
    <w:p w14:paraId="2F744DCB"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t>“Brain Networks: Imaging, Consciousness, and Epilepsy”</w:t>
      </w:r>
    </w:p>
    <w:p w14:paraId="1BD924F6"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6/4/10</w:t>
      </w:r>
      <w:r>
        <w:rPr>
          <w:rFonts w:ascii="Arial" w:hAnsi="Arial" w:cs="Arial"/>
          <w:sz w:val="22"/>
          <w:szCs w:val="22"/>
        </w:rPr>
        <w:tab/>
        <w:t>Emory School of Medicine, Neurology Teaching Lecture, Atlanta, GA</w:t>
      </w:r>
    </w:p>
    <w:p w14:paraId="746BBE64"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t>“Clinical Neuroanatomy Case Conference: Higher Order Cortical Functions”</w:t>
      </w:r>
    </w:p>
    <w:p w14:paraId="6473F80A" w14:textId="77777777" w:rsidR="00727632" w:rsidRDefault="00727632" w:rsidP="00727632">
      <w:pPr>
        <w:tabs>
          <w:tab w:val="left" w:pos="1080"/>
        </w:tabs>
        <w:outlineLvl w:val="0"/>
        <w:rPr>
          <w:rFonts w:ascii="Arial" w:hAnsi="Arial" w:cs="Arial"/>
          <w:sz w:val="22"/>
        </w:rPr>
      </w:pPr>
      <w:r>
        <w:rPr>
          <w:rFonts w:ascii="Arial" w:hAnsi="Arial" w:cs="Arial"/>
          <w:sz w:val="22"/>
          <w:szCs w:val="22"/>
        </w:rPr>
        <w:t>12/5/10</w:t>
      </w:r>
      <w:r>
        <w:rPr>
          <w:rFonts w:ascii="Arial" w:hAnsi="Arial" w:cs="Arial"/>
          <w:sz w:val="22"/>
          <w:szCs w:val="22"/>
        </w:rPr>
        <w:tab/>
      </w:r>
      <w:r>
        <w:rPr>
          <w:rFonts w:ascii="Arial" w:hAnsi="Arial" w:cs="Arial"/>
          <w:sz w:val="22"/>
        </w:rPr>
        <w:t>Investigator’s Workshop Speaker, American Epilepsy Society, San Antonio, Tx</w:t>
      </w:r>
    </w:p>
    <w:p w14:paraId="4FFF7F42" w14:textId="77777777" w:rsidR="00727632" w:rsidRDefault="00727632" w:rsidP="00727632">
      <w:pPr>
        <w:tabs>
          <w:tab w:val="left" w:pos="1080"/>
        </w:tabs>
        <w:outlineLvl w:val="0"/>
        <w:rPr>
          <w:rFonts w:ascii="Arial" w:hAnsi="Arial" w:cs="Arial"/>
          <w:sz w:val="22"/>
        </w:rPr>
      </w:pPr>
      <w:r>
        <w:rPr>
          <w:rFonts w:ascii="Arial" w:hAnsi="Arial" w:cs="Arial"/>
          <w:sz w:val="22"/>
        </w:rPr>
        <w:tab/>
        <w:t>“Childhood absence epilepsy: fMRI cautionary notes and treatment biomarkers”</w:t>
      </w:r>
    </w:p>
    <w:p w14:paraId="17C1E8D6"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rPr>
        <w:t>12/16/10</w:t>
      </w:r>
      <w:r>
        <w:rPr>
          <w:rFonts w:ascii="Arial" w:hAnsi="Arial" w:cs="Arial"/>
          <w:sz w:val="22"/>
        </w:rPr>
        <w:tab/>
      </w:r>
      <w:proofErr w:type="spellStart"/>
      <w:r>
        <w:rPr>
          <w:rFonts w:ascii="Arial" w:hAnsi="Arial" w:cs="Arial"/>
          <w:sz w:val="22"/>
          <w:szCs w:val="22"/>
        </w:rPr>
        <w:t>Blythedale</w:t>
      </w:r>
      <w:proofErr w:type="spellEnd"/>
      <w:r>
        <w:rPr>
          <w:rFonts w:ascii="Arial" w:hAnsi="Arial" w:cs="Arial"/>
          <w:sz w:val="22"/>
          <w:szCs w:val="22"/>
        </w:rPr>
        <w:t xml:space="preserve"> Children’s Hospital, Neurology Grand Rounds, Valhalla, NY</w:t>
      </w:r>
    </w:p>
    <w:p w14:paraId="050E15C4" w14:textId="77777777" w:rsidR="00727632" w:rsidRDefault="00727632" w:rsidP="00727632">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t>“Research Advances in Childhood Absence Epilepsy”</w:t>
      </w:r>
    </w:p>
    <w:p w14:paraId="0865A047" w14:textId="77777777" w:rsidR="00727632" w:rsidRDefault="00727632" w:rsidP="00727632">
      <w:pPr>
        <w:tabs>
          <w:tab w:val="left" w:pos="1080"/>
        </w:tabs>
        <w:outlineLvl w:val="0"/>
        <w:rPr>
          <w:rFonts w:ascii="Arial" w:hAnsi="Arial" w:cs="Arial"/>
          <w:sz w:val="22"/>
        </w:rPr>
      </w:pPr>
      <w:r>
        <w:rPr>
          <w:rFonts w:ascii="Arial" w:hAnsi="Arial" w:cs="Arial"/>
          <w:sz w:val="22"/>
        </w:rPr>
        <w:t>3/11/11</w:t>
      </w:r>
      <w:r>
        <w:rPr>
          <w:rFonts w:ascii="Arial" w:hAnsi="Arial" w:cs="Arial"/>
          <w:sz w:val="22"/>
        </w:rPr>
        <w:tab/>
        <w:t>North Shore LIJ, Department of Neurology Grand Rounds, Manhasset, NY</w:t>
      </w:r>
    </w:p>
    <w:p w14:paraId="3DC26D61" w14:textId="77777777" w:rsidR="00727632" w:rsidRDefault="00727632" w:rsidP="00727632">
      <w:pPr>
        <w:tabs>
          <w:tab w:val="left" w:pos="1080"/>
        </w:tabs>
        <w:outlineLvl w:val="0"/>
        <w:rPr>
          <w:rFonts w:ascii="Arial" w:hAnsi="Arial" w:cs="Arial"/>
          <w:sz w:val="22"/>
        </w:rPr>
      </w:pPr>
      <w:r>
        <w:rPr>
          <w:rFonts w:ascii="Arial" w:hAnsi="Arial" w:cs="Arial"/>
          <w:sz w:val="22"/>
        </w:rPr>
        <w:tab/>
        <w:t>“Research Advances in Epilepsy Imaging and Physiology”</w:t>
      </w:r>
    </w:p>
    <w:p w14:paraId="66EAF4CF" w14:textId="77777777" w:rsidR="00727632" w:rsidRDefault="00727632" w:rsidP="00727632">
      <w:pPr>
        <w:tabs>
          <w:tab w:val="left" w:pos="1080"/>
        </w:tabs>
        <w:outlineLvl w:val="0"/>
        <w:rPr>
          <w:rFonts w:ascii="Arial" w:hAnsi="Arial" w:cs="Arial"/>
          <w:sz w:val="22"/>
        </w:rPr>
      </w:pPr>
      <w:r>
        <w:rPr>
          <w:rFonts w:ascii="Arial" w:hAnsi="Arial" w:cs="Arial"/>
          <w:sz w:val="22"/>
        </w:rPr>
        <w:t>3/31/11</w:t>
      </w:r>
      <w:r>
        <w:rPr>
          <w:rFonts w:ascii="Arial" w:hAnsi="Arial" w:cs="Arial"/>
          <w:sz w:val="22"/>
        </w:rPr>
        <w:tab/>
        <w:t>University of Iowa Medical School Neurology Grand Rounds, Iowa City, IA</w:t>
      </w:r>
    </w:p>
    <w:p w14:paraId="5EBE897B" w14:textId="77777777" w:rsidR="00727632" w:rsidRDefault="00727632" w:rsidP="00727632">
      <w:pPr>
        <w:tabs>
          <w:tab w:val="left" w:pos="1080"/>
        </w:tabs>
        <w:outlineLvl w:val="0"/>
        <w:rPr>
          <w:rFonts w:ascii="Arial" w:hAnsi="Arial" w:cs="Arial"/>
          <w:sz w:val="22"/>
        </w:rPr>
      </w:pPr>
      <w:r>
        <w:rPr>
          <w:rFonts w:ascii="Arial" w:hAnsi="Arial" w:cs="Arial"/>
          <w:sz w:val="22"/>
        </w:rPr>
        <w:tab/>
        <w:t>“Impaired consciousness in epilepsy:  Mechanisms and consequences”</w:t>
      </w:r>
    </w:p>
    <w:p w14:paraId="4EAD1D2F" w14:textId="77777777" w:rsidR="00727632" w:rsidRDefault="00727632" w:rsidP="00727632">
      <w:pPr>
        <w:tabs>
          <w:tab w:val="left" w:pos="360"/>
          <w:tab w:val="left" w:pos="1080"/>
          <w:tab w:val="left" w:pos="2600"/>
          <w:tab w:val="left" w:pos="6120"/>
          <w:tab w:val="left" w:pos="9360"/>
        </w:tabs>
        <w:outlineLvl w:val="0"/>
        <w:rPr>
          <w:rFonts w:ascii="Arial" w:hAnsi="Arial" w:cs="Arial"/>
          <w:sz w:val="22"/>
        </w:rPr>
      </w:pPr>
      <w:r>
        <w:rPr>
          <w:rFonts w:ascii="Arial" w:hAnsi="Arial" w:cs="Arial"/>
          <w:sz w:val="22"/>
        </w:rPr>
        <w:t>4/7/11</w:t>
      </w:r>
      <w:r>
        <w:rPr>
          <w:rFonts w:ascii="Arial" w:hAnsi="Arial" w:cs="Arial"/>
          <w:sz w:val="22"/>
        </w:rPr>
        <w:tab/>
        <w:t>Yale Magnetic Resonance Research Center</w:t>
      </w:r>
      <w:r w:rsidRPr="00404B14">
        <w:rPr>
          <w:rFonts w:ascii="Arial" w:hAnsi="Arial" w:cs="Arial"/>
          <w:sz w:val="22"/>
        </w:rPr>
        <w:t xml:space="preserve"> </w:t>
      </w:r>
      <w:r>
        <w:rPr>
          <w:rFonts w:ascii="Arial" w:hAnsi="Arial" w:cs="Arial"/>
          <w:sz w:val="22"/>
        </w:rPr>
        <w:t xml:space="preserve">fMRI </w:t>
      </w:r>
      <w:r w:rsidRPr="00404B14">
        <w:rPr>
          <w:rFonts w:ascii="Arial" w:hAnsi="Arial" w:cs="Arial"/>
          <w:sz w:val="22"/>
        </w:rPr>
        <w:t>Seminar</w:t>
      </w:r>
      <w:r>
        <w:rPr>
          <w:rFonts w:ascii="Arial" w:hAnsi="Arial" w:cs="Arial"/>
          <w:sz w:val="22"/>
        </w:rPr>
        <w:t>, New Haven, CT</w:t>
      </w:r>
    </w:p>
    <w:p w14:paraId="62456452" w14:textId="77777777" w:rsidR="00727632" w:rsidRDefault="00727632" w:rsidP="00727632">
      <w:pPr>
        <w:tabs>
          <w:tab w:val="left" w:pos="360"/>
          <w:tab w:val="left" w:pos="1080"/>
          <w:tab w:val="left" w:pos="2600"/>
          <w:tab w:val="left" w:pos="9360"/>
        </w:tabs>
        <w:outlineLvl w:val="0"/>
        <w:rPr>
          <w:rFonts w:ascii="Arial" w:hAnsi="Arial" w:cs="Arial"/>
          <w:sz w:val="22"/>
        </w:rPr>
      </w:pPr>
      <w:r>
        <w:rPr>
          <w:rFonts w:ascii="Arial" w:hAnsi="Arial" w:cs="Arial"/>
          <w:sz w:val="22"/>
        </w:rPr>
        <w:tab/>
      </w:r>
      <w:r>
        <w:rPr>
          <w:rFonts w:ascii="Arial" w:hAnsi="Arial" w:cs="Arial"/>
          <w:sz w:val="22"/>
        </w:rPr>
        <w:tab/>
        <w:t>“Neuroimaging and Behavior in Childhood Absence Seizures”</w:t>
      </w:r>
    </w:p>
    <w:p w14:paraId="1B268C3C" w14:textId="77777777" w:rsidR="00727632" w:rsidRDefault="00727632" w:rsidP="00727632">
      <w:pPr>
        <w:tabs>
          <w:tab w:val="left" w:pos="1080"/>
        </w:tabs>
        <w:outlineLvl w:val="0"/>
        <w:rPr>
          <w:rFonts w:ascii="Arial" w:hAnsi="Arial" w:cs="Arial"/>
          <w:sz w:val="22"/>
        </w:rPr>
      </w:pPr>
      <w:r>
        <w:rPr>
          <w:rFonts w:ascii="Arial" w:hAnsi="Arial" w:cs="Arial"/>
          <w:sz w:val="22"/>
        </w:rPr>
        <w:t>5/13/11</w:t>
      </w:r>
      <w:r>
        <w:rPr>
          <w:rFonts w:ascii="Arial" w:hAnsi="Arial" w:cs="Arial"/>
          <w:sz w:val="22"/>
        </w:rPr>
        <w:tab/>
        <w:t xml:space="preserve">Yale Epilepsy </w:t>
      </w:r>
      <w:r w:rsidR="005B17FE">
        <w:rPr>
          <w:rFonts w:ascii="Arial" w:hAnsi="Arial" w:cs="Arial"/>
          <w:sz w:val="22"/>
        </w:rPr>
        <w:t>CME Symposium</w:t>
      </w:r>
      <w:r>
        <w:rPr>
          <w:rFonts w:ascii="Arial" w:hAnsi="Arial" w:cs="Arial"/>
          <w:sz w:val="22"/>
        </w:rPr>
        <w:t>, New Haven, CT</w:t>
      </w:r>
    </w:p>
    <w:p w14:paraId="30DEA999" w14:textId="77777777" w:rsidR="00727632" w:rsidRPr="000D542B" w:rsidRDefault="00727632" w:rsidP="00727632">
      <w:pPr>
        <w:tabs>
          <w:tab w:val="left" w:pos="1080"/>
        </w:tabs>
        <w:outlineLvl w:val="0"/>
        <w:rPr>
          <w:rFonts w:ascii="Arial" w:hAnsi="Arial" w:cs="Arial"/>
          <w:sz w:val="22"/>
        </w:rPr>
      </w:pPr>
      <w:r>
        <w:rPr>
          <w:rFonts w:ascii="Arial" w:hAnsi="Arial" w:cs="Arial"/>
          <w:sz w:val="22"/>
        </w:rPr>
        <w:tab/>
      </w:r>
      <w:r w:rsidRPr="000D542B">
        <w:rPr>
          <w:rFonts w:ascii="Arial" w:hAnsi="Arial" w:cs="Arial"/>
          <w:sz w:val="22"/>
        </w:rPr>
        <w:t>“Ictal SPECT in Epilepsy Localization”</w:t>
      </w:r>
    </w:p>
    <w:p w14:paraId="691D1737" w14:textId="77777777" w:rsidR="00727632" w:rsidRDefault="00727632" w:rsidP="00727632">
      <w:pPr>
        <w:tabs>
          <w:tab w:val="left" w:pos="1080"/>
        </w:tabs>
        <w:outlineLvl w:val="0"/>
        <w:rPr>
          <w:rFonts w:ascii="Arial" w:hAnsi="Arial" w:cs="Arial"/>
          <w:sz w:val="22"/>
        </w:rPr>
      </w:pPr>
      <w:r>
        <w:rPr>
          <w:rFonts w:ascii="Arial" w:hAnsi="Arial" w:cs="Arial"/>
          <w:sz w:val="22"/>
        </w:rPr>
        <w:t>5/18/11</w:t>
      </w:r>
      <w:r>
        <w:rPr>
          <w:rFonts w:ascii="Arial" w:hAnsi="Arial" w:cs="Arial"/>
          <w:sz w:val="22"/>
        </w:rPr>
        <w:tab/>
        <w:t>Albany Medical College Neuropharmacology and Neuroscience Seminar</w:t>
      </w:r>
    </w:p>
    <w:p w14:paraId="1C108182" w14:textId="77777777" w:rsidR="00727632" w:rsidRDefault="00727632" w:rsidP="00727632">
      <w:pPr>
        <w:tabs>
          <w:tab w:val="left" w:pos="1080"/>
        </w:tabs>
        <w:outlineLvl w:val="0"/>
        <w:rPr>
          <w:rFonts w:ascii="Arial" w:hAnsi="Arial" w:cs="Arial"/>
          <w:sz w:val="22"/>
        </w:rPr>
      </w:pPr>
      <w:r>
        <w:rPr>
          <w:rFonts w:ascii="Arial" w:hAnsi="Arial" w:cs="Arial"/>
          <w:sz w:val="22"/>
        </w:rPr>
        <w:tab/>
      </w:r>
      <w:r w:rsidRPr="0063785C">
        <w:rPr>
          <w:rFonts w:ascii="Arial" w:hAnsi="Arial" w:cs="Arial"/>
          <w:sz w:val="22"/>
        </w:rPr>
        <w:t>"Sleeping on the job:  Decreased cortical arousal in limbic seizures"</w:t>
      </w:r>
    </w:p>
    <w:p w14:paraId="40451A9D" w14:textId="77777777" w:rsidR="00727632" w:rsidRDefault="00727632" w:rsidP="00727632">
      <w:pPr>
        <w:tabs>
          <w:tab w:val="left" w:pos="1080"/>
        </w:tabs>
        <w:outlineLvl w:val="0"/>
        <w:rPr>
          <w:rFonts w:ascii="Arial" w:hAnsi="Arial" w:cs="Arial"/>
          <w:sz w:val="22"/>
        </w:rPr>
      </w:pPr>
      <w:r>
        <w:rPr>
          <w:rFonts w:ascii="Arial" w:hAnsi="Arial" w:cs="Arial"/>
          <w:sz w:val="22"/>
        </w:rPr>
        <w:t>5/19/11</w:t>
      </w:r>
      <w:r>
        <w:rPr>
          <w:rFonts w:ascii="Arial" w:hAnsi="Arial" w:cs="Arial"/>
          <w:sz w:val="22"/>
        </w:rPr>
        <w:tab/>
        <w:t>Albany Medical College Neurology Grand Rounds, Albany NY</w:t>
      </w:r>
    </w:p>
    <w:p w14:paraId="361AD054" w14:textId="77777777" w:rsidR="00727632" w:rsidRDefault="00727632" w:rsidP="00727632">
      <w:pPr>
        <w:tabs>
          <w:tab w:val="left" w:pos="1080"/>
        </w:tabs>
        <w:outlineLvl w:val="0"/>
        <w:rPr>
          <w:rFonts w:ascii="Arial" w:hAnsi="Arial" w:cs="Arial"/>
          <w:sz w:val="22"/>
        </w:rPr>
      </w:pPr>
      <w:r>
        <w:rPr>
          <w:rFonts w:ascii="Arial" w:hAnsi="Arial" w:cs="Arial"/>
          <w:sz w:val="22"/>
        </w:rPr>
        <w:tab/>
      </w:r>
      <w:r w:rsidRPr="008E2516">
        <w:rPr>
          <w:rFonts w:ascii="Arial" w:hAnsi="Arial" w:cs="Arial"/>
          <w:sz w:val="22"/>
        </w:rPr>
        <w:t>"Why do seizures cause impaired consciousness? Imaging, physiology and behavior"</w:t>
      </w:r>
    </w:p>
    <w:p w14:paraId="3DB6F172" w14:textId="77777777" w:rsidR="00727632" w:rsidRDefault="00727632" w:rsidP="00727632">
      <w:pPr>
        <w:tabs>
          <w:tab w:val="left" w:pos="1080"/>
        </w:tabs>
        <w:outlineLvl w:val="0"/>
        <w:rPr>
          <w:rFonts w:ascii="Arial" w:hAnsi="Arial" w:cs="Arial"/>
          <w:sz w:val="22"/>
        </w:rPr>
      </w:pPr>
      <w:r>
        <w:rPr>
          <w:rFonts w:ascii="Arial" w:hAnsi="Arial" w:cs="Arial"/>
          <w:sz w:val="22"/>
        </w:rPr>
        <w:t>7/20/11</w:t>
      </w:r>
      <w:r>
        <w:rPr>
          <w:rFonts w:ascii="Arial" w:hAnsi="Arial" w:cs="Arial"/>
          <w:sz w:val="22"/>
        </w:rPr>
        <w:tab/>
        <w:t>University of Melbourne Epilepsy Retreat Moderator and Speaker, Australia</w:t>
      </w:r>
    </w:p>
    <w:p w14:paraId="2E596E78" w14:textId="77777777" w:rsidR="00727632" w:rsidRDefault="00727632" w:rsidP="00727632">
      <w:pPr>
        <w:tabs>
          <w:tab w:val="left" w:pos="1080"/>
        </w:tabs>
        <w:outlineLvl w:val="0"/>
        <w:rPr>
          <w:rFonts w:ascii="Arial" w:hAnsi="Arial" w:cs="Arial"/>
          <w:sz w:val="22"/>
        </w:rPr>
      </w:pPr>
      <w:r>
        <w:rPr>
          <w:rFonts w:ascii="Arial" w:hAnsi="Arial" w:cs="Arial"/>
          <w:sz w:val="22"/>
        </w:rPr>
        <w:lastRenderedPageBreak/>
        <w:tab/>
        <w:t>“Epilepsy and Consciousness”</w:t>
      </w:r>
    </w:p>
    <w:p w14:paraId="37EFB315" w14:textId="77777777" w:rsidR="00727632" w:rsidRDefault="00727632" w:rsidP="00727632">
      <w:pPr>
        <w:tabs>
          <w:tab w:val="left" w:pos="1080"/>
        </w:tabs>
        <w:outlineLvl w:val="0"/>
        <w:rPr>
          <w:rFonts w:ascii="Arial" w:hAnsi="Arial" w:cs="Arial"/>
          <w:sz w:val="22"/>
        </w:rPr>
      </w:pPr>
      <w:r>
        <w:rPr>
          <w:rFonts w:ascii="Arial" w:hAnsi="Arial" w:cs="Arial"/>
          <w:sz w:val="22"/>
        </w:rPr>
        <w:t>8/30/11</w:t>
      </w:r>
      <w:r>
        <w:rPr>
          <w:rFonts w:ascii="Arial" w:hAnsi="Arial" w:cs="Arial"/>
          <w:sz w:val="22"/>
        </w:rPr>
        <w:tab/>
        <w:t xml:space="preserve">International League Against Epilepsy, </w:t>
      </w:r>
      <w:r w:rsidRPr="004E219B">
        <w:rPr>
          <w:rFonts w:ascii="Arial" w:hAnsi="Arial" w:cs="Arial"/>
          <w:sz w:val="22"/>
          <w:u w:val="single"/>
        </w:rPr>
        <w:t>Plenary Session Organizer and Chair</w:t>
      </w:r>
      <w:r>
        <w:rPr>
          <w:rFonts w:ascii="Arial" w:hAnsi="Arial" w:cs="Arial"/>
          <w:sz w:val="22"/>
        </w:rPr>
        <w:t>, Rome</w:t>
      </w:r>
      <w:r>
        <w:rPr>
          <w:rFonts w:ascii="Arial" w:hAnsi="Arial" w:cs="Arial"/>
          <w:sz w:val="22"/>
        </w:rPr>
        <w:br/>
      </w:r>
      <w:r>
        <w:rPr>
          <w:rFonts w:ascii="Arial" w:hAnsi="Arial" w:cs="Arial"/>
          <w:sz w:val="22"/>
        </w:rPr>
        <w:tab/>
        <w:t>“</w:t>
      </w:r>
      <w:r w:rsidRPr="004E219B">
        <w:rPr>
          <w:rFonts w:ascii="Arial" w:hAnsi="Arial" w:cs="Arial"/>
          <w:sz w:val="22"/>
        </w:rPr>
        <w:t>Impaired consciousness in epilepsy: mechanisms and clinical significance</w:t>
      </w:r>
      <w:r>
        <w:rPr>
          <w:rFonts w:ascii="Arial" w:hAnsi="Arial" w:cs="Arial"/>
          <w:sz w:val="22"/>
        </w:rPr>
        <w:t>”</w:t>
      </w:r>
    </w:p>
    <w:p w14:paraId="01B5FD08" w14:textId="77777777" w:rsidR="00727632" w:rsidRDefault="00727632" w:rsidP="00727632">
      <w:pPr>
        <w:tabs>
          <w:tab w:val="left" w:pos="1080"/>
        </w:tabs>
        <w:outlineLvl w:val="0"/>
        <w:rPr>
          <w:rFonts w:ascii="Arial" w:hAnsi="Arial" w:cs="Arial"/>
          <w:sz w:val="22"/>
        </w:rPr>
      </w:pPr>
      <w:r>
        <w:rPr>
          <w:rFonts w:ascii="Arial" w:hAnsi="Arial" w:cs="Arial"/>
          <w:sz w:val="22"/>
        </w:rPr>
        <w:t>8/30/11</w:t>
      </w:r>
      <w:r>
        <w:rPr>
          <w:rFonts w:ascii="Arial" w:hAnsi="Arial" w:cs="Arial"/>
          <w:sz w:val="22"/>
        </w:rPr>
        <w:tab/>
        <w:t>International League Against Epilepsy, Plenary Session Speaker, Rome, Italy</w:t>
      </w:r>
    </w:p>
    <w:p w14:paraId="3DB8CB90" w14:textId="77777777" w:rsidR="00727632" w:rsidRDefault="00727632" w:rsidP="00727632">
      <w:pPr>
        <w:tabs>
          <w:tab w:val="left" w:pos="1080"/>
        </w:tabs>
        <w:outlineLvl w:val="0"/>
        <w:rPr>
          <w:rFonts w:ascii="Arial" w:hAnsi="Arial" w:cs="Arial"/>
          <w:sz w:val="22"/>
        </w:rPr>
      </w:pPr>
      <w:r>
        <w:rPr>
          <w:rFonts w:ascii="Arial" w:hAnsi="Arial" w:cs="Arial"/>
          <w:sz w:val="22"/>
        </w:rPr>
        <w:tab/>
        <w:t>“</w:t>
      </w:r>
      <w:r w:rsidRPr="004E219B">
        <w:rPr>
          <w:rFonts w:ascii="Arial" w:hAnsi="Arial" w:cs="Arial"/>
          <w:sz w:val="22"/>
        </w:rPr>
        <w:t xml:space="preserve">Overview: From Basic Mechanisms to Impaired Driving in Epileptic </w:t>
      </w:r>
    </w:p>
    <w:p w14:paraId="75661ADE" w14:textId="77777777" w:rsidR="00727632" w:rsidRDefault="00727632" w:rsidP="00727632">
      <w:pPr>
        <w:tabs>
          <w:tab w:val="left" w:pos="1080"/>
        </w:tabs>
        <w:outlineLvl w:val="0"/>
        <w:rPr>
          <w:rFonts w:ascii="Arial" w:hAnsi="Arial" w:cs="Arial"/>
          <w:sz w:val="22"/>
        </w:rPr>
      </w:pPr>
      <w:r>
        <w:rPr>
          <w:rFonts w:ascii="Arial" w:hAnsi="Arial" w:cs="Arial"/>
          <w:sz w:val="22"/>
        </w:rPr>
        <w:tab/>
      </w:r>
      <w:r w:rsidRPr="004E219B">
        <w:rPr>
          <w:rFonts w:ascii="Arial" w:hAnsi="Arial" w:cs="Arial"/>
          <w:sz w:val="22"/>
        </w:rPr>
        <w:t>Unconsciousness</w:t>
      </w:r>
      <w:r>
        <w:rPr>
          <w:rFonts w:ascii="Arial" w:hAnsi="Arial" w:cs="Arial"/>
          <w:sz w:val="22"/>
        </w:rPr>
        <w:t>”</w:t>
      </w:r>
    </w:p>
    <w:p w14:paraId="6921B965" w14:textId="77777777" w:rsidR="00727632" w:rsidRDefault="00727632" w:rsidP="00727632">
      <w:pPr>
        <w:tabs>
          <w:tab w:val="left" w:pos="1080"/>
        </w:tabs>
        <w:outlineLvl w:val="0"/>
        <w:rPr>
          <w:rFonts w:ascii="Arial" w:hAnsi="Arial" w:cs="Arial"/>
          <w:sz w:val="22"/>
        </w:rPr>
      </w:pPr>
      <w:r>
        <w:rPr>
          <w:rFonts w:ascii="Arial" w:hAnsi="Arial" w:cs="Arial"/>
          <w:sz w:val="22"/>
        </w:rPr>
        <w:t>9/13/11</w:t>
      </w:r>
      <w:r>
        <w:rPr>
          <w:rFonts w:ascii="Arial" w:hAnsi="Arial" w:cs="Arial"/>
          <w:sz w:val="22"/>
        </w:rPr>
        <w:tab/>
        <w:t>NYU School of Medicine, Child Neurology Grand rounds, New York, NY</w:t>
      </w:r>
    </w:p>
    <w:p w14:paraId="4DD2568B" w14:textId="77777777" w:rsidR="00727632" w:rsidRDefault="00727632" w:rsidP="00727632">
      <w:pPr>
        <w:tabs>
          <w:tab w:val="left" w:pos="1080"/>
        </w:tabs>
        <w:outlineLvl w:val="0"/>
        <w:rPr>
          <w:rFonts w:ascii="Arial" w:hAnsi="Arial" w:cs="Arial"/>
          <w:sz w:val="22"/>
        </w:rPr>
      </w:pPr>
      <w:r>
        <w:rPr>
          <w:rFonts w:ascii="Arial" w:hAnsi="Arial" w:cs="Arial"/>
          <w:sz w:val="22"/>
        </w:rPr>
        <w:tab/>
        <w:t>“Childhood Absence Epilepsy: A Wolf in Sheep’s Clothing?”</w:t>
      </w:r>
    </w:p>
    <w:p w14:paraId="194F0032" w14:textId="77777777" w:rsidR="00727632" w:rsidRDefault="00727632" w:rsidP="00727632">
      <w:pPr>
        <w:tabs>
          <w:tab w:val="left" w:pos="1080"/>
        </w:tabs>
        <w:outlineLvl w:val="0"/>
        <w:rPr>
          <w:rFonts w:ascii="Arial" w:hAnsi="Arial" w:cs="Arial"/>
          <w:sz w:val="22"/>
        </w:rPr>
      </w:pPr>
      <w:r>
        <w:rPr>
          <w:rFonts w:ascii="Arial" w:hAnsi="Arial" w:cs="Arial"/>
          <w:sz w:val="22"/>
        </w:rPr>
        <w:t>9/23/11</w:t>
      </w:r>
      <w:r>
        <w:rPr>
          <w:rFonts w:ascii="Arial" w:hAnsi="Arial" w:cs="Arial"/>
          <w:sz w:val="22"/>
        </w:rPr>
        <w:tab/>
        <w:t xml:space="preserve">Yale </w:t>
      </w:r>
      <w:r w:rsidRPr="00F11572">
        <w:rPr>
          <w:rFonts w:ascii="Arial" w:hAnsi="Arial" w:cs="Arial"/>
          <w:sz w:val="22"/>
        </w:rPr>
        <w:t>Dean's Workshop</w:t>
      </w:r>
      <w:r>
        <w:rPr>
          <w:rFonts w:ascii="Arial" w:hAnsi="Arial" w:cs="Arial"/>
          <w:sz w:val="22"/>
        </w:rPr>
        <w:t>, New Haven, CT</w:t>
      </w:r>
    </w:p>
    <w:p w14:paraId="06C72EA6" w14:textId="77777777" w:rsidR="00727632" w:rsidRDefault="00727632" w:rsidP="00727632">
      <w:pPr>
        <w:tabs>
          <w:tab w:val="left" w:pos="1080"/>
        </w:tabs>
        <w:outlineLvl w:val="0"/>
        <w:rPr>
          <w:rFonts w:ascii="Arial" w:hAnsi="Arial" w:cs="Arial"/>
          <w:sz w:val="22"/>
        </w:rPr>
      </w:pPr>
      <w:r>
        <w:rPr>
          <w:rFonts w:ascii="Arial" w:hAnsi="Arial" w:cs="Arial"/>
          <w:sz w:val="22"/>
        </w:rPr>
        <w:tab/>
        <w:t>“Neuroimaging of Impaired Consciousness in Epilepsy”</w:t>
      </w:r>
    </w:p>
    <w:p w14:paraId="2255376D" w14:textId="77777777" w:rsidR="00727632" w:rsidRDefault="00727632" w:rsidP="00727632">
      <w:pPr>
        <w:tabs>
          <w:tab w:val="left" w:pos="1080"/>
        </w:tabs>
        <w:outlineLvl w:val="0"/>
        <w:rPr>
          <w:rFonts w:ascii="Arial" w:hAnsi="Arial" w:cs="Arial"/>
          <w:sz w:val="22"/>
        </w:rPr>
      </w:pPr>
      <w:r>
        <w:rPr>
          <w:rFonts w:ascii="Arial" w:hAnsi="Arial" w:cs="Arial"/>
          <w:sz w:val="22"/>
        </w:rPr>
        <w:t>11/4/11</w:t>
      </w:r>
      <w:r>
        <w:rPr>
          <w:rFonts w:ascii="Arial" w:hAnsi="Arial" w:cs="Arial"/>
          <w:sz w:val="22"/>
        </w:rPr>
        <w:tab/>
        <w:t>Cardiff University, School of Biosciences Research Symposium, Cardiff, UK</w:t>
      </w:r>
    </w:p>
    <w:p w14:paraId="3A3C0F03" w14:textId="77777777" w:rsidR="00727632" w:rsidRDefault="00727632" w:rsidP="00727632">
      <w:pPr>
        <w:tabs>
          <w:tab w:val="left" w:pos="1080"/>
        </w:tabs>
        <w:outlineLvl w:val="0"/>
        <w:rPr>
          <w:rFonts w:ascii="Arial" w:hAnsi="Arial" w:cs="Arial"/>
          <w:sz w:val="22"/>
        </w:rPr>
      </w:pPr>
      <w:r>
        <w:rPr>
          <w:rFonts w:ascii="Arial" w:hAnsi="Arial" w:cs="Arial"/>
          <w:sz w:val="22"/>
        </w:rPr>
        <w:tab/>
        <w:t>“</w:t>
      </w:r>
      <w:r w:rsidRPr="00236CF1">
        <w:rPr>
          <w:rFonts w:ascii="Arial" w:hAnsi="Arial" w:cs="Arial"/>
          <w:sz w:val="22"/>
        </w:rPr>
        <w:t>Cortical-subcortical mechanisms of impaired consciousness in limbic seizures</w:t>
      </w:r>
      <w:r>
        <w:rPr>
          <w:rFonts w:ascii="Arial" w:hAnsi="Arial" w:cs="Arial"/>
          <w:sz w:val="22"/>
        </w:rPr>
        <w:t>”</w:t>
      </w:r>
    </w:p>
    <w:p w14:paraId="2D18CBB2" w14:textId="77777777" w:rsidR="00727632" w:rsidRDefault="00727632" w:rsidP="00727632">
      <w:pPr>
        <w:tabs>
          <w:tab w:val="left" w:pos="1080"/>
        </w:tabs>
        <w:outlineLvl w:val="0"/>
        <w:rPr>
          <w:rFonts w:ascii="Arial" w:hAnsi="Arial" w:cs="Arial"/>
          <w:sz w:val="22"/>
        </w:rPr>
      </w:pPr>
      <w:r>
        <w:rPr>
          <w:rFonts w:ascii="Arial" w:hAnsi="Arial" w:cs="Arial"/>
          <w:sz w:val="22"/>
        </w:rPr>
        <w:t>12/5/11</w:t>
      </w:r>
      <w:r>
        <w:rPr>
          <w:rFonts w:ascii="Arial" w:hAnsi="Arial" w:cs="Arial"/>
          <w:sz w:val="22"/>
        </w:rPr>
        <w:tab/>
        <w:t>Investigator’s Workshop Speaker, American Epilepsy Society, Baltimore, MD</w:t>
      </w:r>
    </w:p>
    <w:p w14:paraId="2B4B2AD5" w14:textId="77777777" w:rsidR="00727632" w:rsidRDefault="00727632" w:rsidP="00727632">
      <w:pPr>
        <w:tabs>
          <w:tab w:val="left" w:pos="1080"/>
        </w:tabs>
        <w:outlineLvl w:val="0"/>
        <w:rPr>
          <w:rFonts w:ascii="Arial" w:hAnsi="Arial" w:cs="Arial"/>
          <w:sz w:val="22"/>
        </w:rPr>
      </w:pPr>
      <w:r>
        <w:rPr>
          <w:rFonts w:ascii="Arial" w:hAnsi="Arial" w:cs="Arial"/>
          <w:sz w:val="22"/>
        </w:rPr>
        <w:tab/>
        <w:t>“</w:t>
      </w:r>
      <w:r w:rsidRPr="001A3BBC">
        <w:rPr>
          <w:rFonts w:ascii="Arial" w:hAnsi="Arial" w:cs="Arial"/>
          <w:sz w:val="22"/>
        </w:rPr>
        <w:t>Role of subcortical structures in epileptic unconsciousness</w:t>
      </w:r>
      <w:r>
        <w:rPr>
          <w:rFonts w:ascii="Arial" w:hAnsi="Arial" w:cs="Arial"/>
          <w:sz w:val="22"/>
        </w:rPr>
        <w:t>”</w:t>
      </w:r>
    </w:p>
    <w:p w14:paraId="7DB6E592" w14:textId="77777777" w:rsidR="00727632" w:rsidRDefault="00727632" w:rsidP="00727632">
      <w:pPr>
        <w:tabs>
          <w:tab w:val="left" w:pos="1080"/>
        </w:tabs>
        <w:outlineLvl w:val="0"/>
        <w:rPr>
          <w:rFonts w:ascii="Arial" w:hAnsi="Arial" w:cs="Arial"/>
          <w:sz w:val="22"/>
        </w:rPr>
      </w:pPr>
      <w:r>
        <w:rPr>
          <w:rFonts w:ascii="Arial" w:hAnsi="Arial" w:cs="Arial"/>
          <w:sz w:val="22"/>
        </w:rPr>
        <w:t>1/12/12</w:t>
      </w:r>
      <w:r>
        <w:rPr>
          <w:rFonts w:ascii="Arial" w:hAnsi="Arial" w:cs="Arial"/>
          <w:sz w:val="22"/>
        </w:rPr>
        <w:tab/>
        <w:t>Massachusetts General Hospital Neurology Grand Rounds, Boston, MA</w:t>
      </w:r>
    </w:p>
    <w:p w14:paraId="6C921B15" w14:textId="77777777" w:rsidR="00727632" w:rsidRDefault="00727632" w:rsidP="00727632">
      <w:pPr>
        <w:tabs>
          <w:tab w:val="left" w:pos="1080"/>
        </w:tabs>
        <w:outlineLvl w:val="0"/>
        <w:rPr>
          <w:rFonts w:ascii="Arial" w:hAnsi="Arial" w:cs="Arial"/>
          <w:sz w:val="22"/>
        </w:rPr>
      </w:pPr>
      <w:r>
        <w:rPr>
          <w:rFonts w:ascii="Arial" w:hAnsi="Arial" w:cs="Arial"/>
          <w:sz w:val="22"/>
        </w:rPr>
        <w:tab/>
        <w:t>“Consciousness and Epilepsy”</w:t>
      </w:r>
    </w:p>
    <w:p w14:paraId="3C25D703" w14:textId="77777777" w:rsidR="00727632" w:rsidRDefault="00727632" w:rsidP="00727632">
      <w:pPr>
        <w:tabs>
          <w:tab w:val="left" w:pos="1080"/>
        </w:tabs>
        <w:outlineLvl w:val="0"/>
        <w:rPr>
          <w:rFonts w:ascii="Arial" w:hAnsi="Arial" w:cs="Arial"/>
          <w:sz w:val="22"/>
        </w:rPr>
      </w:pPr>
      <w:r>
        <w:rPr>
          <w:rFonts w:ascii="Arial" w:hAnsi="Arial" w:cs="Arial"/>
          <w:sz w:val="22"/>
        </w:rPr>
        <w:t>2/2/12</w:t>
      </w:r>
      <w:r>
        <w:rPr>
          <w:rFonts w:ascii="Arial" w:hAnsi="Arial" w:cs="Arial"/>
          <w:sz w:val="22"/>
        </w:rPr>
        <w:tab/>
        <w:t>Albert Einstein College of Medicine, Neurology Grand Rounds, NY, NY</w:t>
      </w:r>
    </w:p>
    <w:p w14:paraId="12B6549A" w14:textId="77777777" w:rsidR="00727632" w:rsidRDefault="00727632" w:rsidP="00727632">
      <w:pPr>
        <w:tabs>
          <w:tab w:val="left" w:pos="1080"/>
        </w:tabs>
        <w:outlineLvl w:val="0"/>
        <w:rPr>
          <w:rFonts w:ascii="Arial" w:hAnsi="Arial" w:cs="Arial"/>
          <w:sz w:val="22"/>
        </w:rPr>
      </w:pPr>
      <w:r>
        <w:rPr>
          <w:rFonts w:ascii="Arial" w:hAnsi="Arial" w:cs="Arial"/>
          <w:sz w:val="22"/>
        </w:rPr>
        <w:tab/>
        <w:t>"Brain Imaging, Consciousness</w:t>
      </w:r>
      <w:r w:rsidRPr="00B504A5">
        <w:rPr>
          <w:rFonts w:ascii="Arial" w:hAnsi="Arial" w:cs="Arial"/>
          <w:sz w:val="22"/>
        </w:rPr>
        <w:t xml:space="preserve"> and Epilepsy"</w:t>
      </w:r>
    </w:p>
    <w:p w14:paraId="77D8487F" w14:textId="77777777" w:rsidR="00727632" w:rsidRDefault="00727632" w:rsidP="00727632">
      <w:pPr>
        <w:tabs>
          <w:tab w:val="left" w:pos="1080"/>
        </w:tabs>
        <w:outlineLvl w:val="0"/>
        <w:rPr>
          <w:rFonts w:ascii="Arial" w:hAnsi="Arial" w:cs="Arial"/>
          <w:sz w:val="22"/>
        </w:rPr>
      </w:pPr>
      <w:r>
        <w:rPr>
          <w:rFonts w:ascii="Arial" w:hAnsi="Arial" w:cs="Arial"/>
          <w:sz w:val="22"/>
        </w:rPr>
        <w:t>3/7/12</w:t>
      </w:r>
      <w:r>
        <w:rPr>
          <w:rFonts w:ascii="Arial" w:hAnsi="Arial" w:cs="Arial"/>
          <w:sz w:val="22"/>
        </w:rPr>
        <w:tab/>
        <w:t>Yale School of Medicine, Neurology Grand Rounds, New Haven, CT</w:t>
      </w:r>
    </w:p>
    <w:p w14:paraId="3F6224F3" w14:textId="77777777" w:rsidR="00727632" w:rsidRDefault="00727632" w:rsidP="00727632">
      <w:pPr>
        <w:tabs>
          <w:tab w:val="left" w:pos="1080"/>
        </w:tabs>
        <w:outlineLvl w:val="0"/>
        <w:rPr>
          <w:rFonts w:ascii="Arial" w:hAnsi="Arial" w:cs="Arial"/>
          <w:sz w:val="22"/>
        </w:rPr>
      </w:pPr>
      <w:r>
        <w:rPr>
          <w:rFonts w:ascii="Arial" w:hAnsi="Arial" w:cs="Arial"/>
          <w:sz w:val="22"/>
        </w:rPr>
        <w:tab/>
        <w:t>“Epilepsy and Consciousness”</w:t>
      </w:r>
    </w:p>
    <w:p w14:paraId="33305F03" w14:textId="77777777" w:rsidR="00727632" w:rsidRDefault="00727632" w:rsidP="00727632">
      <w:pPr>
        <w:tabs>
          <w:tab w:val="left" w:pos="1080"/>
        </w:tabs>
        <w:outlineLvl w:val="0"/>
        <w:rPr>
          <w:rFonts w:ascii="Arial" w:hAnsi="Arial" w:cs="Arial"/>
          <w:sz w:val="22"/>
        </w:rPr>
      </w:pPr>
      <w:r>
        <w:rPr>
          <w:rFonts w:ascii="Arial" w:hAnsi="Arial" w:cs="Arial"/>
          <w:sz w:val="22"/>
        </w:rPr>
        <w:t>3/22/12</w:t>
      </w:r>
      <w:r>
        <w:rPr>
          <w:rFonts w:ascii="Arial" w:hAnsi="Arial" w:cs="Arial"/>
          <w:sz w:val="22"/>
        </w:rPr>
        <w:tab/>
        <w:t>Saint Francis Hospital Medicine Grand Rounds, Hartford, CT</w:t>
      </w:r>
    </w:p>
    <w:p w14:paraId="61B9BCAC" w14:textId="77777777" w:rsidR="00727632" w:rsidRDefault="00727632" w:rsidP="00727632">
      <w:pPr>
        <w:tabs>
          <w:tab w:val="left" w:pos="1080"/>
        </w:tabs>
        <w:outlineLvl w:val="0"/>
        <w:rPr>
          <w:rFonts w:ascii="Arial" w:hAnsi="Arial" w:cs="Arial"/>
          <w:sz w:val="22"/>
        </w:rPr>
      </w:pPr>
      <w:r>
        <w:rPr>
          <w:rFonts w:ascii="Arial" w:hAnsi="Arial" w:cs="Arial"/>
          <w:sz w:val="22"/>
        </w:rPr>
        <w:tab/>
        <w:t>“</w:t>
      </w:r>
      <w:r w:rsidRPr="00FF0A8E">
        <w:rPr>
          <w:rFonts w:ascii="Arial" w:hAnsi="Arial" w:cs="Arial"/>
          <w:sz w:val="22"/>
        </w:rPr>
        <w:t>Epilepsy</w:t>
      </w:r>
      <w:r>
        <w:rPr>
          <w:rFonts w:ascii="Arial" w:hAnsi="Arial" w:cs="Arial"/>
          <w:sz w:val="22"/>
        </w:rPr>
        <w:t xml:space="preserve"> as a Disorder of Consciousness</w:t>
      </w:r>
      <w:r w:rsidRPr="00FF0A8E">
        <w:rPr>
          <w:rFonts w:ascii="Arial" w:hAnsi="Arial" w:cs="Arial"/>
          <w:sz w:val="22"/>
        </w:rPr>
        <w:t>”</w:t>
      </w:r>
    </w:p>
    <w:p w14:paraId="2D87F05F" w14:textId="77777777" w:rsidR="00727632" w:rsidRPr="00611721" w:rsidRDefault="00727632" w:rsidP="00727632">
      <w:pPr>
        <w:tabs>
          <w:tab w:val="left" w:pos="1080"/>
        </w:tabs>
        <w:outlineLvl w:val="0"/>
        <w:rPr>
          <w:rFonts w:ascii="Arial" w:hAnsi="Arial" w:cs="Arial"/>
          <w:sz w:val="22"/>
        </w:rPr>
      </w:pPr>
      <w:r>
        <w:rPr>
          <w:rFonts w:ascii="Arial" w:hAnsi="Arial" w:cs="Arial"/>
          <w:sz w:val="22"/>
        </w:rPr>
        <w:t>5/1/12</w:t>
      </w:r>
      <w:r>
        <w:rPr>
          <w:rFonts w:ascii="Arial" w:hAnsi="Arial" w:cs="Arial"/>
          <w:sz w:val="22"/>
        </w:rPr>
        <w:tab/>
        <w:t xml:space="preserve">Yale School of Medicine, Club Neurobiology Seminar Speaker, New Haven, CT  </w:t>
      </w:r>
    </w:p>
    <w:p w14:paraId="531D36D7" w14:textId="77777777" w:rsidR="00727632" w:rsidRDefault="00727632" w:rsidP="00727632">
      <w:pPr>
        <w:tabs>
          <w:tab w:val="left" w:pos="1080"/>
        </w:tabs>
        <w:outlineLvl w:val="0"/>
        <w:rPr>
          <w:rFonts w:ascii="Arial" w:hAnsi="Arial" w:cs="Arial"/>
          <w:sz w:val="22"/>
        </w:rPr>
      </w:pPr>
      <w:r>
        <w:rPr>
          <w:rFonts w:ascii="Arial" w:hAnsi="Arial" w:cs="Arial"/>
          <w:sz w:val="22"/>
        </w:rPr>
        <w:tab/>
      </w:r>
      <w:r w:rsidRPr="00611721">
        <w:rPr>
          <w:rFonts w:ascii="Arial" w:hAnsi="Arial" w:cs="Arial"/>
          <w:sz w:val="22"/>
        </w:rPr>
        <w:t>"Sleeping on the job:  Inhibition of subcortical arousal in limbic seizures"</w:t>
      </w:r>
    </w:p>
    <w:p w14:paraId="22CDB724" w14:textId="77777777" w:rsidR="00F94839" w:rsidRDefault="00F94839" w:rsidP="00727632">
      <w:pPr>
        <w:tabs>
          <w:tab w:val="left" w:pos="1080"/>
        </w:tabs>
        <w:outlineLvl w:val="0"/>
        <w:rPr>
          <w:rFonts w:ascii="Arial" w:hAnsi="Arial" w:cs="Arial"/>
          <w:sz w:val="22"/>
        </w:rPr>
      </w:pPr>
      <w:r>
        <w:rPr>
          <w:rFonts w:ascii="Arial" w:hAnsi="Arial" w:cs="Arial"/>
          <w:sz w:val="22"/>
        </w:rPr>
        <w:t>5/10/12</w:t>
      </w:r>
      <w:r>
        <w:rPr>
          <w:rFonts w:ascii="Arial" w:hAnsi="Arial" w:cs="Arial"/>
          <w:sz w:val="22"/>
        </w:rPr>
        <w:tab/>
        <w:t>Yale Epilepsy CME Symposium, New Haven, CT</w:t>
      </w:r>
    </w:p>
    <w:p w14:paraId="48F79C2C" w14:textId="77777777" w:rsidR="00F94839" w:rsidRDefault="00F94839" w:rsidP="00727632">
      <w:pPr>
        <w:tabs>
          <w:tab w:val="left" w:pos="1080"/>
        </w:tabs>
        <w:outlineLvl w:val="0"/>
        <w:rPr>
          <w:rFonts w:ascii="Arial" w:hAnsi="Arial" w:cs="Arial"/>
          <w:sz w:val="22"/>
        </w:rPr>
      </w:pPr>
      <w:r>
        <w:rPr>
          <w:rFonts w:ascii="Arial" w:hAnsi="Arial" w:cs="Arial"/>
          <w:sz w:val="22"/>
        </w:rPr>
        <w:tab/>
        <w:t>“Driving and epilepsy”</w:t>
      </w:r>
    </w:p>
    <w:p w14:paraId="5E2F1162" w14:textId="77777777" w:rsidR="00727632" w:rsidRDefault="00727632" w:rsidP="00727632">
      <w:pPr>
        <w:tabs>
          <w:tab w:val="left" w:pos="1080"/>
        </w:tabs>
        <w:outlineLvl w:val="0"/>
        <w:rPr>
          <w:rFonts w:ascii="Arial" w:hAnsi="Arial" w:cs="Arial"/>
          <w:sz w:val="22"/>
        </w:rPr>
      </w:pPr>
      <w:r>
        <w:rPr>
          <w:rFonts w:ascii="Arial" w:hAnsi="Arial" w:cs="Arial"/>
          <w:sz w:val="22"/>
        </w:rPr>
        <w:t>5/14/12</w:t>
      </w:r>
      <w:r>
        <w:rPr>
          <w:rFonts w:ascii="Arial" w:hAnsi="Arial" w:cs="Arial"/>
          <w:sz w:val="22"/>
        </w:rPr>
        <w:tab/>
      </w:r>
      <w:proofErr w:type="spellStart"/>
      <w:r w:rsidRPr="005854CB">
        <w:rPr>
          <w:rFonts w:ascii="Arial" w:hAnsi="Arial" w:cs="Arial"/>
          <w:sz w:val="22"/>
        </w:rPr>
        <w:t>Lehrhaus</w:t>
      </w:r>
      <w:proofErr w:type="spellEnd"/>
      <w:r>
        <w:rPr>
          <w:rFonts w:ascii="Arial" w:hAnsi="Arial" w:cs="Arial"/>
          <w:sz w:val="22"/>
        </w:rPr>
        <w:t xml:space="preserve"> Presentation, Hebrew Institute of White Plains, White Plains, NY</w:t>
      </w:r>
    </w:p>
    <w:p w14:paraId="4EBACECB" w14:textId="77777777" w:rsidR="00727632" w:rsidRDefault="00727632" w:rsidP="00727632">
      <w:pPr>
        <w:tabs>
          <w:tab w:val="left" w:pos="1080"/>
        </w:tabs>
        <w:outlineLvl w:val="0"/>
        <w:rPr>
          <w:rFonts w:ascii="Arial" w:hAnsi="Arial" w:cs="Arial"/>
          <w:sz w:val="22"/>
        </w:rPr>
      </w:pPr>
      <w:r>
        <w:rPr>
          <w:rFonts w:ascii="Arial" w:hAnsi="Arial" w:cs="Arial"/>
          <w:sz w:val="22"/>
        </w:rPr>
        <w:tab/>
        <w:t>“To Limp, Fall, Stammer and Inspire:  Neurology in the Bible”</w:t>
      </w:r>
    </w:p>
    <w:p w14:paraId="6F9C14B0" w14:textId="77777777" w:rsidR="00727632" w:rsidRDefault="00727632" w:rsidP="00727632">
      <w:pPr>
        <w:tabs>
          <w:tab w:val="left" w:pos="1080"/>
        </w:tabs>
        <w:outlineLvl w:val="0"/>
        <w:rPr>
          <w:rFonts w:ascii="Arial" w:hAnsi="Arial" w:cs="Arial"/>
          <w:sz w:val="22"/>
        </w:rPr>
      </w:pPr>
      <w:r>
        <w:rPr>
          <w:rFonts w:ascii="Arial" w:hAnsi="Arial" w:cs="Arial"/>
          <w:sz w:val="22"/>
        </w:rPr>
        <w:t>9/6/2012</w:t>
      </w:r>
      <w:r>
        <w:rPr>
          <w:rFonts w:ascii="Arial" w:hAnsi="Arial" w:cs="Arial"/>
          <w:sz w:val="22"/>
        </w:rPr>
        <w:tab/>
        <w:t>University of Connecticut, Hartford Hospital Neurology Grand Rounds, Hartford, CT</w:t>
      </w:r>
    </w:p>
    <w:p w14:paraId="51D2A710" w14:textId="77777777" w:rsidR="00727632" w:rsidRPr="00A40404" w:rsidRDefault="00727632" w:rsidP="00727632">
      <w:pPr>
        <w:tabs>
          <w:tab w:val="left" w:pos="1080"/>
        </w:tabs>
        <w:outlineLvl w:val="0"/>
        <w:rPr>
          <w:rFonts w:ascii="Arial" w:hAnsi="Arial" w:cs="Arial"/>
          <w:sz w:val="22"/>
        </w:rPr>
      </w:pPr>
      <w:r>
        <w:rPr>
          <w:rFonts w:ascii="Arial" w:hAnsi="Arial" w:cs="Arial"/>
          <w:sz w:val="22"/>
        </w:rPr>
        <w:tab/>
        <w:t>“Update on Childhood Absence Epilepsy:  EEG, fMRI and Behavior”</w:t>
      </w:r>
    </w:p>
    <w:p w14:paraId="195FE5DC" w14:textId="77777777" w:rsidR="00727632" w:rsidRDefault="00727632" w:rsidP="00727632">
      <w:pPr>
        <w:tabs>
          <w:tab w:val="left" w:pos="1080"/>
        </w:tabs>
        <w:outlineLvl w:val="0"/>
        <w:rPr>
          <w:rFonts w:ascii="Arial" w:hAnsi="Arial" w:cs="Arial"/>
          <w:sz w:val="22"/>
        </w:rPr>
      </w:pPr>
      <w:r>
        <w:rPr>
          <w:rFonts w:ascii="Arial" w:hAnsi="Arial" w:cs="Arial"/>
          <w:sz w:val="22"/>
        </w:rPr>
        <w:t>11/1/12</w:t>
      </w:r>
      <w:r>
        <w:rPr>
          <w:rFonts w:ascii="Arial" w:hAnsi="Arial" w:cs="Arial"/>
          <w:sz w:val="22"/>
        </w:rPr>
        <w:tab/>
        <w:t>Korea Neurological Association, Plenary Speaker, Seoul, Korea</w:t>
      </w:r>
    </w:p>
    <w:p w14:paraId="0F01E29F" w14:textId="77777777" w:rsidR="00727632" w:rsidRDefault="00727632" w:rsidP="00727632">
      <w:pPr>
        <w:tabs>
          <w:tab w:val="left" w:pos="1080"/>
        </w:tabs>
        <w:outlineLvl w:val="0"/>
        <w:rPr>
          <w:rFonts w:ascii="Arial" w:hAnsi="Arial" w:cs="Arial"/>
          <w:sz w:val="22"/>
        </w:rPr>
      </w:pPr>
      <w:r>
        <w:rPr>
          <w:rFonts w:ascii="Arial" w:hAnsi="Arial" w:cs="Arial"/>
          <w:sz w:val="22"/>
        </w:rPr>
        <w:tab/>
        <w:t>“Epilepsy and Consciousness”</w:t>
      </w:r>
    </w:p>
    <w:p w14:paraId="565F9BFE" w14:textId="77777777" w:rsidR="00727632" w:rsidRDefault="00727632" w:rsidP="00727632">
      <w:pPr>
        <w:tabs>
          <w:tab w:val="left" w:pos="1080"/>
        </w:tabs>
        <w:outlineLvl w:val="0"/>
        <w:rPr>
          <w:rFonts w:ascii="Arial" w:hAnsi="Arial" w:cs="Arial"/>
          <w:sz w:val="22"/>
        </w:rPr>
      </w:pPr>
      <w:r>
        <w:rPr>
          <w:rFonts w:ascii="Arial" w:hAnsi="Arial" w:cs="Arial"/>
          <w:sz w:val="22"/>
        </w:rPr>
        <w:t>11/1/12</w:t>
      </w:r>
      <w:r>
        <w:rPr>
          <w:rFonts w:ascii="Arial" w:hAnsi="Arial" w:cs="Arial"/>
          <w:sz w:val="22"/>
        </w:rPr>
        <w:tab/>
        <w:t>Korea Neurological Association, Parallel Session Speaker, Seoul, Korea</w:t>
      </w:r>
    </w:p>
    <w:p w14:paraId="2CF03BE3" w14:textId="77777777" w:rsidR="00727632" w:rsidRDefault="00727632" w:rsidP="00727632">
      <w:pPr>
        <w:tabs>
          <w:tab w:val="left" w:pos="1080"/>
        </w:tabs>
        <w:outlineLvl w:val="0"/>
        <w:rPr>
          <w:rFonts w:ascii="Arial" w:hAnsi="Arial" w:cs="Arial"/>
          <w:sz w:val="22"/>
        </w:rPr>
      </w:pPr>
      <w:r>
        <w:rPr>
          <w:rFonts w:ascii="Arial" w:hAnsi="Arial" w:cs="Arial"/>
          <w:sz w:val="22"/>
        </w:rPr>
        <w:tab/>
        <w:t>“</w:t>
      </w:r>
      <w:r w:rsidRPr="00FC0EFE">
        <w:rPr>
          <w:rFonts w:ascii="Arial" w:hAnsi="Arial" w:cs="Arial"/>
          <w:sz w:val="22"/>
        </w:rPr>
        <w:t>Combined electrophysiology-neuroimaging studies in epilepsy</w:t>
      </w:r>
      <w:r>
        <w:rPr>
          <w:rFonts w:ascii="Arial" w:hAnsi="Arial" w:cs="Arial"/>
          <w:sz w:val="22"/>
        </w:rPr>
        <w:t>”</w:t>
      </w:r>
    </w:p>
    <w:p w14:paraId="17363A6D" w14:textId="77777777" w:rsidR="00727632" w:rsidRDefault="00727632" w:rsidP="00727632">
      <w:pPr>
        <w:tabs>
          <w:tab w:val="left" w:pos="1080"/>
        </w:tabs>
        <w:outlineLvl w:val="0"/>
        <w:rPr>
          <w:rFonts w:ascii="Arial" w:hAnsi="Arial" w:cs="Arial"/>
          <w:sz w:val="22"/>
        </w:rPr>
      </w:pPr>
      <w:r>
        <w:rPr>
          <w:rFonts w:ascii="Arial" w:hAnsi="Arial" w:cs="Arial"/>
          <w:sz w:val="22"/>
        </w:rPr>
        <w:t>11/30/12</w:t>
      </w:r>
      <w:r>
        <w:rPr>
          <w:rFonts w:ascii="Arial" w:hAnsi="Arial" w:cs="Arial"/>
          <w:sz w:val="22"/>
        </w:rPr>
        <w:tab/>
        <w:t>American Epilepsy Society Special Interest Group speaker</w:t>
      </w:r>
    </w:p>
    <w:p w14:paraId="166C1B9A" w14:textId="77777777" w:rsidR="00727632" w:rsidRDefault="00727632" w:rsidP="00727632">
      <w:pPr>
        <w:tabs>
          <w:tab w:val="left" w:pos="1080"/>
        </w:tabs>
        <w:outlineLvl w:val="0"/>
        <w:rPr>
          <w:rFonts w:ascii="Arial" w:hAnsi="Arial" w:cs="Arial"/>
          <w:sz w:val="22"/>
        </w:rPr>
      </w:pPr>
      <w:r>
        <w:rPr>
          <w:rFonts w:ascii="Arial" w:hAnsi="Arial" w:cs="Arial"/>
          <w:sz w:val="22"/>
        </w:rPr>
        <w:tab/>
      </w:r>
      <w:r w:rsidRPr="00803E9E">
        <w:rPr>
          <w:rFonts w:ascii="Arial" w:hAnsi="Arial" w:cs="Arial"/>
          <w:sz w:val="22"/>
        </w:rPr>
        <w:t>"Sl</w:t>
      </w:r>
      <w:r>
        <w:rPr>
          <w:rFonts w:ascii="Arial" w:hAnsi="Arial" w:cs="Arial"/>
          <w:sz w:val="22"/>
        </w:rPr>
        <w:t xml:space="preserve">ow down, you're going too fast: </w:t>
      </w:r>
      <w:r w:rsidRPr="00803E9E">
        <w:rPr>
          <w:rFonts w:ascii="Arial" w:hAnsi="Arial" w:cs="Arial"/>
          <w:sz w:val="22"/>
        </w:rPr>
        <w:t>Groovy frontal rhythms in TLE"</w:t>
      </w:r>
    </w:p>
    <w:p w14:paraId="4C6B98AB" w14:textId="77777777" w:rsidR="00727632" w:rsidRDefault="00727632"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12/5/12</w:t>
      </w:r>
      <w:r>
        <w:rPr>
          <w:rFonts w:ascii="Arial" w:hAnsi="Arial" w:cs="Arial"/>
          <w:bCs/>
          <w:sz w:val="22"/>
          <w:szCs w:val="22"/>
        </w:rPr>
        <w:tab/>
      </w:r>
      <w:r w:rsidRPr="009E344C">
        <w:rPr>
          <w:rFonts w:ascii="Arial" w:hAnsi="Arial" w:cs="Arial"/>
          <w:bCs/>
          <w:sz w:val="22"/>
          <w:szCs w:val="22"/>
        </w:rPr>
        <w:t>UCLA Neuroscience Grand Rounds</w:t>
      </w:r>
      <w:r>
        <w:rPr>
          <w:rFonts w:ascii="Arial" w:hAnsi="Arial" w:cs="Arial"/>
          <w:bCs/>
          <w:sz w:val="22"/>
          <w:szCs w:val="22"/>
        </w:rPr>
        <w:t>, Los Angeles, CA</w:t>
      </w:r>
    </w:p>
    <w:p w14:paraId="56CCBB06" w14:textId="77777777" w:rsidR="00727632" w:rsidRDefault="00727632"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“Consciousness and Epilepsy”</w:t>
      </w:r>
    </w:p>
    <w:p w14:paraId="072FCC65" w14:textId="77777777" w:rsidR="00727632" w:rsidRDefault="00727632"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12/6/12</w:t>
      </w:r>
      <w:r>
        <w:rPr>
          <w:rFonts w:ascii="Arial" w:hAnsi="Arial" w:cs="Arial"/>
          <w:bCs/>
          <w:sz w:val="22"/>
          <w:szCs w:val="22"/>
        </w:rPr>
        <w:tab/>
        <w:t>University Washington</w:t>
      </w:r>
      <w:r w:rsidRPr="003F1550">
        <w:rPr>
          <w:rFonts w:ascii="Arial" w:hAnsi="Arial" w:cs="Arial"/>
          <w:bCs/>
          <w:sz w:val="22"/>
          <w:szCs w:val="22"/>
        </w:rPr>
        <w:t xml:space="preserve"> Center for Human D</w:t>
      </w:r>
      <w:r>
        <w:rPr>
          <w:rFonts w:ascii="Arial" w:hAnsi="Arial" w:cs="Arial"/>
          <w:bCs/>
          <w:sz w:val="22"/>
          <w:szCs w:val="22"/>
        </w:rPr>
        <w:t xml:space="preserve">evelopment and Disability Seminar, </w:t>
      </w:r>
    </w:p>
    <w:p w14:paraId="4FC0F1CB" w14:textId="77777777" w:rsidR="00727632" w:rsidRDefault="00727632" w:rsidP="00727632">
      <w:pPr>
        <w:tabs>
          <w:tab w:val="left" w:pos="360"/>
          <w:tab w:val="left" w:pos="1080"/>
          <w:tab w:val="left" w:pos="2600"/>
          <w:tab w:val="left" w:pos="9360"/>
        </w:tabs>
        <w:outlineLvl w:val="0"/>
        <w:rPr>
          <w:rFonts w:ascii="Arial" w:hAnsi="Arial" w:cs="Arial"/>
          <w:sz w:val="22"/>
        </w:rPr>
      </w:pPr>
      <w:r>
        <w:rPr>
          <w:rFonts w:ascii="Arial" w:hAnsi="Arial" w:cs="Arial"/>
          <w:bCs/>
          <w:sz w:val="22"/>
          <w:szCs w:val="22"/>
        </w:rPr>
        <w:tab/>
      </w:r>
      <w:r>
        <w:rPr>
          <w:rFonts w:ascii="Arial" w:hAnsi="Arial" w:cs="Arial"/>
          <w:bCs/>
          <w:sz w:val="22"/>
          <w:szCs w:val="22"/>
        </w:rPr>
        <w:tab/>
        <w:t xml:space="preserve">Seattle, WA  </w:t>
      </w:r>
      <w:r>
        <w:rPr>
          <w:rFonts w:ascii="Arial" w:hAnsi="Arial" w:cs="Arial"/>
          <w:sz w:val="22"/>
        </w:rPr>
        <w:t>“Childhood Absence Epilepsy: A Wolf in Sheep’s Clothing?”</w:t>
      </w:r>
    </w:p>
    <w:p w14:paraId="3808CDF1" w14:textId="77777777" w:rsidR="00727632" w:rsidRDefault="00727632" w:rsidP="00727632">
      <w:pPr>
        <w:tabs>
          <w:tab w:val="left" w:pos="360"/>
          <w:tab w:val="left" w:pos="1080"/>
          <w:tab w:val="left" w:pos="2600"/>
          <w:tab w:val="left" w:pos="9360"/>
        </w:tabs>
        <w:outlineLvl w:val="0"/>
        <w:rPr>
          <w:rFonts w:ascii="Arial" w:hAnsi="Arial" w:cs="Arial"/>
          <w:sz w:val="22"/>
        </w:rPr>
      </w:pPr>
      <w:r>
        <w:rPr>
          <w:rFonts w:ascii="Arial" w:hAnsi="Arial" w:cs="Arial"/>
          <w:sz w:val="22"/>
        </w:rPr>
        <w:t>1/15/13</w:t>
      </w:r>
      <w:r>
        <w:rPr>
          <w:rFonts w:ascii="Arial" w:hAnsi="Arial" w:cs="Arial"/>
          <w:sz w:val="22"/>
        </w:rPr>
        <w:tab/>
        <w:t xml:space="preserve">UC Irvine, Depts of Anatomy and Neurobiology </w:t>
      </w:r>
      <w:proofErr w:type="spellStart"/>
      <w:r>
        <w:rPr>
          <w:rFonts w:ascii="Arial" w:hAnsi="Arial" w:cs="Arial"/>
          <w:sz w:val="22"/>
        </w:rPr>
        <w:t>EpiCenter</w:t>
      </w:r>
      <w:proofErr w:type="spellEnd"/>
      <w:r>
        <w:rPr>
          <w:rFonts w:ascii="Arial" w:hAnsi="Arial" w:cs="Arial"/>
          <w:sz w:val="22"/>
        </w:rPr>
        <w:t xml:space="preserve"> Seminar, Irvine, CA</w:t>
      </w:r>
    </w:p>
    <w:p w14:paraId="44D15E2F" w14:textId="77777777" w:rsidR="00727632" w:rsidRDefault="00727632" w:rsidP="00727632">
      <w:pPr>
        <w:tabs>
          <w:tab w:val="left" w:pos="360"/>
          <w:tab w:val="left" w:pos="1080"/>
          <w:tab w:val="left" w:pos="2600"/>
          <w:tab w:val="left" w:pos="9360"/>
        </w:tabs>
        <w:outlineLvl w:val="0"/>
        <w:rPr>
          <w:rFonts w:ascii="Arial" w:hAnsi="Arial" w:cs="Arial"/>
          <w:sz w:val="22"/>
        </w:rPr>
      </w:pPr>
      <w:r>
        <w:rPr>
          <w:rFonts w:ascii="Arial" w:hAnsi="Arial" w:cs="Arial"/>
          <w:sz w:val="22"/>
        </w:rPr>
        <w:tab/>
      </w:r>
      <w:r>
        <w:rPr>
          <w:rFonts w:ascii="Arial" w:hAnsi="Arial" w:cs="Arial"/>
          <w:sz w:val="22"/>
        </w:rPr>
        <w:tab/>
        <w:t>“Many seizure types, one final common path:  Impaired consciousness in epilepsy”</w:t>
      </w:r>
    </w:p>
    <w:p w14:paraId="2F16FD6D" w14:textId="77777777" w:rsidR="000C1CA2" w:rsidRDefault="000C1CA2" w:rsidP="00727632">
      <w:pPr>
        <w:tabs>
          <w:tab w:val="left" w:pos="360"/>
          <w:tab w:val="left" w:pos="1080"/>
          <w:tab w:val="left" w:pos="2600"/>
          <w:tab w:val="left" w:pos="9360"/>
        </w:tabs>
        <w:outlineLvl w:val="0"/>
        <w:rPr>
          <w:rFonts w:ascii="Arial" w:hAnsi="Arial" w:cs="Arial"/>
          <w:sz w:val="22"/>
        </w:rPr>
      </w:pPr>
      <w:r>
        <w:rPr>
          <w:rFonts w:ascii="Arial" w:hAnsi="Arial" w:cs="Arial"/>
          <w:sz w:val="22"/>
        </w:rPr>
        <w:t>5/10/13</w:t>
      </w:r>
      <w:r>
        <w:rPr>
          <w:rFonts w:ascii="Arial" w:hAnsi="Arial" w:cs="Arial"/>
          <w:sz w:val="22"/>
        </w:rPr>
        <w:tab/>
        <w:t>Yale Epilepsy CME Symposium, New Haven, CT</w:t>
      </w:r>
    </w:p>
    <w:p w14:paraId="20051BF6" w14:textId="77777777" w:rsidR="000C1CA2" w:rsidRDefault="000C1CA2" w:rsidP="00727632">
      <w:pPr>
        <w:tabs>
          <w:tab w:val="left" w:pos="360"/>
          <w:tab w:val="left" w:pos="1080"/>
          <w:tab w:val="left" w:pos="2600"/>
          <w:tab w:val="left" w:pos="9360"/>
        </w:tabs>
        <w:outlineLvl w:val="0"/>
        <w:rPr>
          <w:rFonts w:ascii="Arial" w:hAnsi="Arial" w:cs="Arial"/>
          <w:sz w:val="22"/>
        </w:rPr>
      </w:pPr>
      <w:r>
        <w:rPr>
          <w:rFonts w:ascii="Arial" w:hAnsi="Arial" w:cs="Arial"/>
          <w:sz w:val="22"/>
        </w:rPr>
        <w:tab/>
      </w:r>
      <w:r>
        <w:rPr>
          <w:rFonts w:ascii="Arial" w:hAnsi="Arial" w:cs="Arial"/>
          <w:sz w:val="22"/>
        </w:rPr>
        <w:tab/>
        <w:t>“Controversies in seizure classification”</w:t>
      </w:r>
    </w:p>
    <w:p w14:paraId="7F0E6C47" w14:textId="77777777" w:rsidR="00DC3138" w:rsidRPr="00C13B0D" w:rsidRDefault="005B5D75" w:rsidP="00DC3138">
      <w:pPr>
        <w:tabs>
          <w:tab w:val="left" w:pos="360"/>
          <w:tab w:val="left" w:pos="1080"/>
          <w:tab w:val="left" w:pos="2600"/>
          <w:tab w:val="left" w:pos="9360"/>
        </w:tabs>
        <w:ind w:left="1080" w:hanging="1080"/>
        <w:outlineLvl w:val="0"/>
        <w:rPr>
          <w:rFonts w:ascii="Arial" w:hAnsi="Arial" w:cs="Arial"/>
          <w:bCs/>
          <w:sz w:val="22"/>
          <w:szCs w:val="22"/>
        </w:rPr>
      </w:pPr>
      <w:r>
        <w:rPr>
          <w:rFonts w:ascii="Arial" w:hAnsi="Arial" w:cs="Arial"/>
          <w:sz w:val="22"/>
        </w:rPr>
        <w:t>5</w:t>
      </w:r>
      <w:r w:rsidR="00DC3138">
        <w:rPr>
          <w:rFonts w:ascii="Arial" w:hAnsi="Arial" w:cs="Arial"/>
          <w:sz w:val="22"/>
        </w:rPr>
        <w:t>/30/13</w:t>
      </w:r>
      <w:r w:rsidR="00DC3138">
        <w:rPr>
          <w:rFonts w:ascii="Arial" w:hAnsi="Arial" w:cs="Arial"/>
          <w:sz w:val="22"/>
        </w:rPr>
        <w:tab/>
        <w:t>Toronto Sick Kids Centre for Brain &amp; Behavior Annual Symposium speaker</w:t>
      </w:r>
      <w:r w:rsidR="00DC3138">
        <w:rPr>
          <w:rFonts w:ascii="Arial" w:hAnsi="Arial" w:cs="Arial"/>
          <w:sz w:val="22"/>
        </w:rPr>
        <w:br/>
        <w:t>“</w:t>
      </w:r>
      <w:r w:rsidR="00DC3138" w:rsidRPr="00DC3138">
        <w:rPr>
          <w:rFonts w:ascii="Arial" w:hAnsi="Arial" w:cs="Arial"/>
          <w:sz w:val="22"/>
        </w:rPr>
        <w:t>Abnormal Connectivity and Early Life Seizures</w:t>
      </w:r>
      <w:r w:rsidR="00DC3138">
        <w:rPr>
          <w:rFonts w:ascii="Arial" w:hAnsi="Arial" w:cs="Arial"/>
          <w:sz w:val="22"/>
        </w:rPr>
        <w:t>”</w:t>
      </w:r>
    </w:p>
    <w:p w14:paraId="675CDDAC" w14:textId="77777777" w:rsidR="00727632" w:rsidRDefault="00685FF3"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7/9/13</w:t>
      </w:r>
      <w:r w:rsidR="00DA4F6F">
        <w:rPr>
          <w:rFonts w:ascii="Arial" w:hAnsi="Arial" w:cs="Arial"/>
          <w:bCs/>
          <w:sz w:val="22"/>
          <w:szCs w:val="22"/>
        </w:rPr>
        <w:tab/>
        <w:t>Cognitive Neuroscience Summer Institute</w:t>
      </w:r>
      <w:r w:rsidR="00727632">
        <w:rPr>
          <w:rFonts w:ascii="Arial" w:hAnsi="Arial" w:cs="Arial"/>
          <w:bCs/>
          <w:sz w:val="22"/>
          <w:szCs w:val="22"/>
        </w:rPr>
        <w:t>, Lake Tahoe, CA</w:t>
      </w:r>
    </w:p>
    <w:p w14:paraId="70B0EF51" w14:textId="77777777" w:rsidR="00727632" w:rsidRDefault="00685FF3"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 xml:space="preserve">  </w:t>
      </w:r>
      <w:r>
        <w:rPr>
          <w:rFonts w:ascii="Arial" w:hAnsi="Arial" w:cs="Arial"/>
          <w:bCs/>
          <w:sz w:val="22"/>
          <w:szCs w:val="22"/>
        </w:rPr>
        <w:tab/>
      </w:r>
      <w:r w:rsidR="00727632">
        <w:rPr>
          <w:rFonts w:ascii="Arial" w:hAnsi="Arial" w:cs="Arial"/>
          <w:bCs/>
          <w:sz w:val="22"/>
          <w:szCs w:val="22"/>
        </w:rPr>
        <w:tab/>
        <w:t>“Consciousness and Seizures”</w:t>
      </w:r>
    </w:p>
    <w:p w14:paraId="4ED9DC7A" w14:textId="77777777" w:rsidR="00A442FD" w:rsidRDefault="00677B12"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10/9</w:t>
      </w:r>
      <w:r w:rsidR="00A442FD">
        <w:rPr>
          <w:rFonts w:ascii="Arial" w:hAnsi="Arial" w:cs="Arial"/>
          <w:bCs/>
          <w:sz w:val="22"/>
          <w:szCs w:val="22"/>
        </w:rPr>
        <w:t>/13</w:t>
      </w:r>
      <w:r w:rsidR="00A442FD">
        <w:rPr>
          <w:rFonts w:ascii="Arial" w:hAnsi="Arial" w:cs="Arial"/>
          <w:bCs/>
          <w:sz w:val="22"/>
          <w:szCs w:val="22"/>
        </w:rPr>
        <w:tab/>
        <w:t>University of Pennsylvania Neurology Grand Rounds, Philadelphia, PA</w:t>
      </w:r>
    </w:p>
    <w:p w14:paraId="16EC1D73" w14:textId="77777777" w:rsidR="00DB419F" w:rsidRDefault="00DB419F"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“Epilepsy and Consciousness”</w:t>
      </w:r>
    </w:p>
    <w:p w14:paraId="7B32722E" w14:textId="77777777" w:rsidR="00774EA1" w:rsidRDefault="00B34DD3"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11/</w:t>
      </w:r>
      <w:r w:rsidR="007136FD">
        <w:rPr>
          <w:rFonts w:ascii="Arial" w:hAnsi="Arial" w:cs="Arial"/>
          <w:bCs/>
          <w:sz w:val="22"/>
          <w:szCs w:val="22"/>
        </w:rPr>
        <w:t>6</w:t>
      </w:r>
      <w:r w:rsidR="00774EA1">
        <w:rPr>
          <w:rFonts w:ascii="Arial" w:hAnsi="Arial" w:cs="Arial"/>
          <w:bCs/>
          <w:sz w:val="22"/>
          <w:szCs w:val="22"/>
        </w:rPr>
        <w:t>/13</w:t>
      </w:r>
      <w:r w:rsidR="00774EA1">
        <w:rPr>
          <w:rFonts w:ascii="Arial" w:hAnsi="Arial" w:cs="Arial"/>
          <w:bCs/>
          <w:sz w:val="22"/>
          <w:szCs w:val="22"/>
        </w:rPr>
        <w:tab/>
        <w:t xml:space="preserve">Invited speaker, </w:t>
      </w:r>
      <w:r w:rsidR="00774EA1" w:rsidRPr="00774EA1">
        <w:rPr>
          <w:rFonts w:ascii="Arial" w:hAnsi="Arial" w:cs="Arial"/>
          <w:bCs/>
          <w:sz w:val="22"/>
          <w:szCs w:val="22"/>
        </w:rPr>
        <w:t>6th International Workshop on Seizure Prediction</w:t>
      </w:r>
      <w:r w:rsidR="00774EA1">
        <w:rPr>
          <w:rFonts w:ascii="Arial" w:hAnsi="Arial" w:cs="Arial"/>
          <w:bCs/>
          <w:sz w:val="22"/>
          <w:szCs w:val="22"/>
        </w:rPr>
        <w:t>, San Diego, CA</w:t>
      </w:r>
    </w:p>
    <w:p w14:paraId="595351C2" w14:textId="77777777" w:rsidR="00B34DD3" w:rsidRDefault="00B34DD3"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lastRenderedPageBreak/>
        <w:tab/>
      </w:r>
      <w:r>
        <w:rPr>
          <w:rFonts w:ascii="Arial" w:hAnsi="Arial" w:cs="Arial"/>
          <w:bCs/>
          <w:sz w:val="22"/>
          <w:szCs w:val="22"/>
        </w:rPr>
        <w:tab/>
      </w:r>
      <w:r w:rsidR="007136FD">
        <w:rPr>
          <w:rFonts w:ascii="Arial" w:hAnsi="Arial" w:cs="Arial"/>
          <w:bCs/>
          <w:sz w:val="22"/>
          <w:szCs w:val="22"/>
        </w:rPr>
        <w:t>“Neurostimulation to increase consciousness in complex partial seizures”</w:t>
      </w:r>
    </w:p>
    <w:p w14:paraId="6C7473D6" w14:textId="77777777" w:rsidR="005E01EE" w:rsidRDefault="005E01EE"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1/29/14</w:t>
      </w:r>
      <w:r>
        <w:rPr>
          <w:rFonts w:ascii="Arial" w:hAnsi="Arial" w:cs="Arial"/>
          <w:bCs/>
          <w:sz w:val="22"/>
          <w:szCs w:val="22"/>
        </w:rPr>
        <w:tab/>
        <w:t xml:space="preserve">Neurology Grand Rounds, </w:t>
      </w:r>
      <w:r w:rsidRPr="005E01EE">
        <w:rPr>
          <w:rFonts w:ascii="Arial" w:hAnsi="Arial" w:cs="Arial"/>
          <w:bCs/>
          <w:sz w:val="22"/>
          <w:szCs w:val="22"/>
        </w:rPr>
        <w:t>Rutgers U</w:t>
      </w:r>
      <w:r>
        <w:rPr>
          <w:rFonts w:ascii="Arial" w:hAnsi="Arial" w:cs="Arial"/>
          <w:bCs/>
          <w:sz w:val="22"/>
          <w:szCs w:val="22"/>
        </w:rPr>
        <w:t xml:space="preserve">niversity- NJ Medical School, </w:t>
      </w:r>
      <w:r w:rsidRPr="005E01EE">
        <w:rPr>
          <w:rFonts w:ascii="Arial" w:hAnsi="Arial" w:cs="Arial"/>
          <w:bCs/>
          <w:sz w:val="22"/>
          <w:szCs w:val="22"/>
        </w:rPr>
        <w:t>Newark</w:t>
      </w:r>
      <w:r>
        <w:rPr>
          <w:rFonts w:ascii="Arial" w:hAnsi="Arial" w:cs="Arial"/>
          <w:bCs/>
          <w:sz w:val="22"/>
          <w:szCs w:val="22"/>
        </w:rPr>
        <w:t>, NJ</w:t>
      </w:r>
    </w:p>
    <w:p w14:paraId="4A8CDC51" w14:textId="77777777" w:rsidR="0089172A" w:rsidRDefault="0089172A"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r>
      <w:r w:rsidR="00F02C98">
        <w:rPr>
          <w:rFonts w:ascii="Arial" w:hAnsi="Arial" w:cs="Arial"/>
          <w:bCs/>
          <w:sz w:val="22"/>
          <w:szCs w:val="22"/>
        </w:rPr>
        <w:t>“</w:t>
      </w:r>
      <w:r w:rsidR="00F02C98" w:rsidRPr="00F02C98">
        <w:rPr>
          <w:rFonts w:ascii="Arial" w:hAnsi="Arial" w:cs="Arial"/>
          <w:bCs/>
          <w:sz w:val="22"/>
          <w:szCs w:val="22"/>
        </w:rPr>
        <w:t>Brain Networks: Imaging, Consciousness, and Epilepsy</w:t>
      </w:r>
      <w:r w:rsidR="00F02C98">
        <w:rPr>
          <w:rFonts w:ascii="Arial" w:hAnsi="Arial" w:cs="Arial"/>
          <w:bCs/>
          <w:sz w:val="22"/>
          <w:szCs w:val="22"/>
        </w:rPr>
        <w:t>”</w:t>
      </w:r>
    </w:p>
    <w:p w14:paraId="18ECE7C5" w14:textId="77777777" w:rsidR="00607025" w:rsidRDefault="00607025"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2/16/14</w:t>
      </w:r>
      <w:r>
        <w:rPr>
          <w:rFonts w:ascii="Arial" w:hAnsi="Arial" w:cs="Arial"/>
          <w:bCs/>
          <w:sz w:val="22"/>
          <w:szCs w:val="22"/>
        </w:rPr>
        <w:tab/>
        <w:t>Neurosurgery Grand Rounds, Rashid Hospital, Dubai, United Arab Emirates</w:t>
      </w:r>
    </w:p>
    <w:p w14:paraId="538429F6" w14:textId="77777777" w:rsidR="00607025" w:rsidRDefault="00607025"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“Neuroimaging and physiology of impaired consciousness in epilepsy”</w:t>
      </w:r>
    </w:p>
    <w:p w14:paraId="104AA174" w14:textId="77777777" w:rsidR="005707F5" w:rsidRDefault="005707F5" w:rsidP="005707F5">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3/3/14</w:t>
      </w:r>
      <w:r>
        <w:rPr>
          <w:rFonts w:ascii="Arial" w:hAnsi="Arial" w:cs="Arial"/>
          <w:bCs/>
          <w:sz w:val="22"/>
          <w:szCs w:val="22"/>
        </w:rPr>
        <w:tab/>
        <w:t>Yale University Epilepsy Research Presentation, New Haven, CT</w:t>
      </w:r>
    </w:p>
    <w:p w14:paraId="1A20A5E0" w14:textId="77777777" w:rsidR="005707F5" w:rsidRDefault="005707F5" w:rsidP="005707F5">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r>
      <w:r w:rsidRPr="00FC00D8">
        <w:rPr>
          <w:rFonts w:ascii="Arial" w:hAnsi="Arial" w:cs="Arial"/>
          <w:bCs/>
          <w:sz w:val="22"/>
          <w:szCs w:val="22"/>
        </w:rPr>
        <w:t>"Impaired consciousness and sudden death in epilepsy"</w:t>
      </w:r>
    </w:p>
    <w:p w14:paraId="718847D5" w14:textId="77777777" w:rsidR="00B869BA" w:rsidRDefault="00B869BA" w:rsidP="005707F5">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3/18/14</w:t>
      </w:r>
      <w:r>
        <w:rPr>
          <w:rFonts w:ascii="Arial" w:hAnsi="Arial" w:cs="Arial"/>
          <w:bCs/>
          <w:sz w:val="22"/>
          <w:szCs w:val="22"/>
        </w:rPr>
        <w:tab/>
        <w:t>NYU Department of Neurology Grand Rounds, New York, NY</w:t>
      </w:r>
    </w:p>
    <w:p w14:paraId="14389ED5" w14:textId="77777777" w:rsidR="00291DD7" w:rsidRDefault="00291DD7" w:rsidP="005707F5">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“Consciousness and Epilepsy”</w:t>
      </w:r>
    </w:p>
    <w:p w14:paraId="5B320CF2" w14:textId="77777777" w:rsidR="002C0EC5" w:rsidRDefault="002C0EC5" w:rsidP="005707F5">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4/7/14</w:t>
      </w:r>
      <w:r>
        <w:rPr>
          <w:rFonts w:ascii="Arial" w:hAnsi="Arial" w:cs="Arial"/>
          <w:bCs/>
          <w:sz w:val="22"/>
          <w:szCs w:val="22"/>
        </w:rPr>
        <w:tab/>
        <w:t>Yale University Epilepsy Research Presentation, New Haven, CT</w:t>
      </w:r>
    </w:p>
    <w:p w14:paraId="2A278944" w14:textId="77777777" w:rsidR="002C0EC5" w:rsidRDefault="002C0EC5" w:rsidP="005707F5">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Pr="002C0EC5">
        <w:rPr>
          <w:rFonts w:ascii="Arial" w:hAnsi="Arial" w:cs="Arial"/>
          <w:bCs/>
          <w:sz w:val="22"/>
          <w:szCs w:val="22"/>
        </w:rPr>
        <w:t>Prospective evaluation of driving safety in epilepsy</w:t>
      </w:r>
      <w:r>
        <w:rPr>
          <w:rFonts w:ascii="Arial" w:hAnsi="Arial" w:cs="Arial"/>
          <w:bCs/>
          <w:sz w:val="22"/>
          <w:szCs w:val="22"/>
        </w:rPr>
        <w:t>”</w:t>
      </w:r>
    </w:p>
    <w:p w14:paraId="49C9B804" w14:textId="77777777" w:rsidR="004838D8" w:rsidRDefault="004838D8" w:rsidP="004838D8">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4/9/14</w:t>
      </w:r>
      <w:r>
        <w:rPr>
          <w:rFonts w:ascii="Arial" w:hAnsi="Arial" w:cs="Arial"/>
          <w:bCs/>
          <w:sz w:val="22"/>
          <w:szCs w:val="22"/>
        </w:rPr>
        <w:tab/>
        <w:t>Neurology Grand Rounds, New York Medical College, Valhalla, NY</w:t>
      </w:r>
    </w:p>
    <w:p w14:paraId="5AA541C6" w14:textId="77777777" w:rsidR="004838D8" w:rsidRDefault="004838D8" w:rsidP="004838D8">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“Impaired consciousness in epilepsy:  Mechanisms and consequences”</w:t>
      </w:r>
    </w:p>
    <w:p w14:paraId="10D93E58" w14:textId="77777777" w:rsidR="00864747" w:rsidRDefault="00864747" w:rsidP="00864747">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5/21/14</w:t>
      </w:r>
      <w:r>
        <w:rPr>
          <w:rFonts w:ascii="Arial" w:hAnsi="Arial" w:cs="Arial"/>
          <w:bCs/>
          <w:sz w:val="22"/>
          <w:szCs w:val="22"/>
        </w:rPr>
        <w:tab/>
        <w:t>Cornell Neurology Grand Rounds, New York, NY</w:t>
      </w:r>
    </w:p>
    <w:p w14:paraId="793981A5" w14:textId="77777777" w:rsidR="00864747" w:rsidRDefault="00864747" w:rsidP="00864747">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“Deep brain stimulation to increase consciousness during seizures”</w:t>
      </w:r>
    </w:p>
    <w:p w14:paraId="2E2F8251" w14:textId="77777777" w:rsidR="00DE70E0" w:rsidRDefault="00540FF7" w:rsidP="00DE70E0">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9/10</w:t>
      </w:r>
      <w:r w:rsidR="00DE70E0">
        <w:rPr>
          <w:rFonts w:ascii="Arial" w:hAnsi="Arial" w:cs="Arial"/>
          <w:sz w:val="22"/>
          <w:szCs w:val="22"/>
        </w:rPr>
        <w:t>/14</w:t>
      </w:r>
      <w:r w:rsidR="00DE70E0">
        <w:rPr>
          <w:rFonts w:ascii="Arial" w:hAnsi="Arial" w:cs="Arial"/>
          <w:sz w:val="22"/>
          <w:szCs w:val="22"/>
        </w:rPr>
        <w:tab/>
        <w:t>Yale University, Department of Neurology Grand Rounds, New Haven, CT</w:t>
      </w:r>
    </w:p>
    <w:p w14:paraId="6FA71C23" w14:textId="77777777" w:rsidR="00DE70E0" w:rsidRDefault="00DE70E0" w:rsidP="00DE70E0">
      <w:pPr>
        <w:tabs>
          <w:tab w:val="left" w:pos="1080"/>
        </w:tabs>
        <w:outlineLvl w:val="0"/>
        <w:rPr>
          <w:rFonts w:ascii="Arial" w:hAnsi="Arial" w:cs="Arial"/>
          <w:sz w:val="22"/>
          <w:szCs w:val="22"/>
        </w:rPr>
      </w:pPr>
      <w:r>
        <w:rPr>
          <w:rFonts w:ascii="Arial" w:hAnsi="Arial" w:cs="Arial"/>
          <w:sz w:val="22"/>
          <w:szCs w:val="22"/>
        </w:rPr>
        <w:tab/>
        <w:t>“The mechanism of impaired consciousness in absence seizures”</w:t>
      </w:r>
    </w:p>
    <w:p w14:paraId="78EF6C30" w14:textId="77777777" w:rsidR="007345B4" w:rsidRDefault="007345B4" w:rsidP="005707F5">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12</w:t>
      </w:r>
      <w:r w:rsidR="00D063C6">
        <w:rPr>
          <w:rFonts w:ascii="Arial" w:hAnsi="Arial" w:cs="Arial"/>
          <w:bCs/>
          <w:sz w:val="22"/>
          <w:szCs w:val="22"/>
        </w:rPr>
        <w:t>/7</w:t>
      </w:r>
      <w:r>
        <w:rPr>
          <w:rFonts w:ascii="Arial" w:hAnsi="Arial" w:cs="Arial"/>
          <w:bCs/>
          <w:sz w:val="22"/>
          <w:szCs w:val="22"/>
        </w:rPr>
        <w:t>/14</w:t>
      </w:r>
      <w:r>
        <w:rPr>
          <w:rFonts w:ascii="Arial" w:hAnsi="Arial" w:cs="Arial"/>
          <w:bCs/>
          <w:sz w:val="22"/>
          <w:szCs w:val="22"/>
        </w:rPr>
        <w:tab/>
        <w:t>American Epilepsy Society Investigator Workshop speaker</w:t>
      </w:r>
      <w:r w:rsidR="00D063C6">
        <w:rPr>
          <w:rFonts w:ascii="Arial" w:hAnsi="Arial" w:cs="Arial"/>
          <w:bCs/>
          <w:sz w:val="22"/>
          <w:szCs w:val="22"/>
        </w:rPr>
        <w:t>, Seattle, WA</w:t>
      </w:r>
    </w:p>
    <w:p w14:paraId="141668D9" w14:textId="77777777" w:rsidR="00DE22A9" w:rsidRDefault="00DE22A9" w:rsidP="00D063C6">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00D063C6" w:rsidRPr="00D063C6">
        <w:rPr>
          <w:rFonts w:ascii="Arial" w:hAnsi="Arial" w:cs="Arial"/>
          <w:bCs/>
          <w:sz w:val="22"/>
          <w:szCs w:val="22"/>
        </w:rPr>
        <w:t>Large-scale n</w:t>
      </w:r>
      <w:r w:rsidR="00D063C6">
        <w:rPr>
          <w:rFonts w:ascii="Arial" w:hAnsi="Arial" w:cs="Arial"/>
          <w:bCs/>
          <w:sz w:val="22"/>
          <w:szCs w:val="22"/>
        </w:rPr>
        <w:t>etwork effects of focal seizures: C</w:t>
      </w:r>
      <w:r w:rsidR="00D063C6" w:rsidRPr="00D063C6">
        <w:rPr>
          <w:rFonts w:ascii="Arial" w:hAnsi="Arial" w:cs="Arial"/>
          <w:bCs/>
          <w:sz w:val="22"/>
          <w:szCs w:val="22"/>
        </w:rPr>
        <w:t>onsciousness and SUDEP</w:t>
      </w:r>
      <w:r>
        <w:rPr>
          <w:rFonts w:ascii="Arial" w:hAnsi="Arial" w:cs="Arial"/>
          <w:bCs/>
          <w:sz w:val="22"/>
          <w:szCs w:val="22"/>
        </w:rPr>
        <w:t>”</w:t>
      </w:r>
    </w:p>
    <w:p w14:paraId="3AC1069A" w14:textId="77777777" w:rsidR="00DE22A9" w:rsidRDefault="00DE22A9" w:rsidP="005707F5">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12/</w:t>
      </w:r>
      <w:r w:rsidR="00D063C6">
        <w:rPr>
          <w:rFonts w:ascii="Arial" w:hAnsi="Arial" w:cs="Arial"/>
          <w:bCs/>
          <w:sz w:val="22"/>
          <w:szCs w:val="22"/>
        </w:rPr>
        <w:t>9/</w:t>
      </w:r>
      <w:r>
        <w:rPr>
          <w:rFonts w:ascii="Arial" w:hAnsi="Arial" w:cs="Arial"/>
          <w:bCs/>
          <w:sz w:val="22"/>
          <w:szCs w:val="22"/>
        </w:rPr>
        <w:t>14</w:t>
      </w:r>
      <w:r>
        <w:rPr>
          <w:rFonts w:ascii="Arial" w:hAnsi="Arial" w:cs="Arial"/>
          <w:bCs/>
          <w:sz w:val="22"/>
          <w:szCs w:val="22"/>
        </w:rPr>
        <w:tab/>
        <w:t>American Epilepsy Society Special Interest Group speaker</w:t>
      </w:r>
      <w:r w:rsidR="00D063C6">
        <w:rPr>
          <w:rFonts w:ascii="Arial" w:hAnsi="Arial" w:cs="Arial"/>
          <w:bCs/>
          <w:sz w:val="22"/>
          <w:szCs w:val="22"/>
        </w:rPr>
        <w:t>, Seattle, WA</w:t>
      </w:r>
      <w:r>
        <w:rPr>
          <w:rFonts w:ascii="Arial" w:hAnsi="Arial" w:cs="Arial"/>
          <w:bCs/>
          <w:sz w:val="22"/>
          <w:szCs w:val="22"/>
        </w:rPr>
        <w:br/>
      </w:r>
      <w:r>
        <w:rPr>
          <w:rFonts w:ascii="Arial" w:hAnsi="Arial" w:cs="Arial"/>
          <w:bCs/>
          <w:sz w:val="22"/>
          <w:szCs w:val="22"/>
        </w:rPr>
        <w:tab/>
      </w:r>
      <w:r>
        <w:rPr>
          <w:rFonts w:ascii="Arial" w:hAnsi="Arial" w:cs="Arial"/>
          <w:bCs/>
          <w:sz w:val="22"/>
          <w:szCs w:val="22"/>
        </w:rPr>
        <w:tab/>
      </w:r>
      <w:r w:rsidR="005E37D5">
        <w:rPr>
          <w:rFonts w:ascii="Arial" w:hAnsi="Arial" w:cs="Arial"/>
          <w:bCs/>
          <w:sz w:val="22"/>
          <w:szCs w:val="22"/>
        </w:rPr>
        <w:t xml:space="preserve">“The </w:t>
      </w:r>
      <w:r w:rsidR="00C23D04">
        <w:rPr>
          <w:rFonts w:ascii="Arial" w:hAnsi="Arial" w:cs="Arial"/>
          <w:bCs/>
          <w:sz w:val="22"/>
          <w:szCs w:val="22"/>
        </w:rPr>
        <w:t>thalamus</w:t>
      </w:r>
      <w:r w:rsidR="005E37D5">
        <w:rPr>
          <w:rFonts w:ascii="Arial" w:hAnsi="Arial" w:cs="Arial"/>
          <w:bCs/>
          <w:sz w:val="22"/>
          <w:szCs w:val="22"/>
        </w:rPr>
        <w:t>, consciousness and temporal lobe epilepsy”</w:t>
      </w:r>
    </w:p>
    <w:p w14:paraId="1A271D83" w14:textId="77777777" w:rsidR="00335CA7" w:rsidRDefault="00335CA7" w:rsidP="005707F5">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1/14/15</w:t>
      </w:r>
      <w:r>
        <w:rPr>
          <w:rFonts w:ascii="Arial" w:hAnsi="Arial" w:cs="Arial"/>
          <w:bCs/>
          <w:sz w:val="22"/>
          <w:szCs w:val="22"/>
        </w:rPr>
        <w:tab/>
        <w:t>Mt Sinai School of Medicine, Neurology Grand Rounds, New York, NY</w:t>
      </w:r>
    </w:p>
    <w:p w14:paraId="69A3DCB7" w14:textId="77777777" w:rsidR="00E61106" w:rsidRDefault="00E61106" w:rsidP="005707F5">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“Consciousness and epilepsy:  New insights from networks to neurons”</w:t>
      </w:r>
    </w:p>
    <w:p w14:paraId="4E57462D" w14:textId="77777777" w:rsidR="0051300D" w:rsidRDefault="009056EB" w:rsidP="005707F5">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2/18/15</w:t>
      </w:r>
      <w:r w:rsidR="0051300D">
        <w:rPr>
          <w:rFonts w:ascii="Arial" w:hAnsi="Arial" w:cs="Arial"/>
          <w:bCs/>
          <w:sz w:val="22"/>
          <w:szCs w:val="22"/>
        </w:rPr>
        <w:tab/>
      </w:r>
      <w:r w:rsidR="0051300D">
        <w:rPr>
          <w:rFonts w:ascii="Arial" w:hAnsi="Arial" w:cs="Arial"/>
          <w:sz w:val="22"/>
          <w:szCs w:val="22"/>
        </w:rPr>
        <w:t>Tel Aviv University and Weill/Cornell Neurology Symposium, Tel Aviv, Israel</w:t>
      </w:r>
    </w:p>
    <w:p w14:paraId="052C0332" w14:textId="77777777" w:rsidR="0051300D" w:rsidRDefault="009056EB" w:rsidP="005707F5">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sidR="0051300D">
        <w:rPr>
          <w:rFonts w:ascii="Arial" w:hAnsi="Arial" w:cs="Arial"/>
          <w:bCs/>
          <w:sz w:val="22"/>
          <w:szCs w:val="22"/>
        </w:rPr>
        <w:tab/>
        <w:t>“</w:t>
      </w:r>
      <w:r w:rsidR="0051300D" w:rsidRPr="0051300D">
        <w:rPr>
          <w:rFonts w:ascii="Arial" w:hAnsi="Arial" w:cs="Arial"/>
          <w:bCs/>
          <w:sz w:val="22"/>
          <w:szCs w:val="22"/>
        </w:rPr>
        <w:t>Impaired consciousness in epilepsy: Mechanisms, networks, functional imaging</w:t>
      </w:r>
      <w:r w:rsidR="0051300D">
        <w:rPr>
          <w:rFonts w:ascii="Arial" w:hAnsi="Arial" w:cs="Arial"/>
          <w:bCs/>
          <w:sz w:val="22"/>
          <w:szCs w:val="22"/>
        </w:rPr>
        <w:t>”</w:t>
      </w:r>
    </w:p>
    <w:p w14:paraId="04833649" w14:textId="77777777" w:rsidR="009056EB" w:rsidRDefault="009056EB" w:rsidP="009056EB">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2/18/15</w:t>
      </w:r>
      <w:r w:rsidR="0051300D">
        <w:rPr>
          <w:rFonts w:ascii="Arial" w:hAnsi="Arial" w:cs="Arial"/>
          <w:bCs/>
          <w:sz w:val="22"/>
          <w:szCs w:val="22"/>
        </w:rPr>
        <w:tab/>
      </w:r>
      <w:r>
        <w:rPr>
          <w:rFonts w:ascii="Arial" w:hAnsi="Arial" w:cs="Arial"/>
          <w:sz w:val="22"/>
          <w:szCs w:val="22"/>
        </w:rPr>
        <w:t>Tel Aviv University and Weill/Cornell Neurology Symposium, Tel Aviv, Israel</w:t>
      </w:r>
    </w:p>
    <w:p w14:paraId="38C64CF0" w14:textId="77777777" w:rsidR="0051300D" w:rsidRDefault="009056EB" w:rsidP="009056EB">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sidR="0051300D">
        <w:rPr>
          <w:rFonts w:ascii="Arial" w:hAnsi="Arial" w:cs="Arial"/>
          <w:bCs/>
          <w:sz w:val="22"/>
          <w:szCs w:val="22"/>
        </w:rPr>
        <w:t>“</w:t>
      </w:r>
      <w:r w:rsidR="0051300D" w:rsidRPr="0051300D">
        <w:rPr>
          <w:rFonts w:ascii="Arial" w:hAnsi="Arial" w:cs="Arial"/>
          <w:bCs/>
          <w:sz w:val="22"/>
          <w:szCs w:val="22"/>
        </w:rPr>
        <w:t>Seizure-related impaired consciousness: Clinical implications and driving</w:t>
      </w:r>
      <w:r w:rsidR="0051300D">
        <w:rPr>
          <w:rFonts w:ascii="Arial" w:hAnsi="Arial" w:cs="Arial"/>
          <w:bCs/>
          <w:sz w:val="22"/>
          <w:szCs w:val="22"/>
        </w:rPr>
        <w:t>”</w:t>
      </w:r>
    </w:p>
    <w:p w14:paraId="2A82526E" w14:textId="77777777" w:rsidR="0087491C" w:rsidRDefault="0087491C" w:rsidP="0051300D">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3/24/15</w:t>
      </w:r>
      <w:r>
        <w:rPr>
          <w:rFonts w:ascii="Arial" w:hAnsi="Arial" w:cs="Arial"/>
          <w:bCs/>
          <w:sz w:val="22"/>
          <w:szCs w:val="22"/>
        </w:rPr>
        <w:tab/>
        <w:t>Mt Sinai School of Medicine, Psychotherapy Conference Speaker, New York, NY</w:t>
      </w:r>
    </w:p>
    <w:p w14:paraId="64A10520" w14:textId="77777777" w:rsidR="00BF7075" w:rsidRDefault="00BF7075" w:rsidP="0051300D">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“Consciousness”</w:t>
      </w:r>
    </w:p>
    <w:p w14:paraId="104E7B30" w14:textId="77777777" w:rsidR="004A5F75" w:rsidRDefault="004A5F75" w:rsidP="0051300D">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3/27/15</w:t>
      </w:r>
      <w:r>
        <w:rPr>
          <w:rFonts w:ascii="Arial" w:hAnsi="Arial" w:cs="Arial"/>
          <w:bCs/>
          <w:sz w:val="22"/>
          <w:szCs w:val="22"/>
        </w:rPr>
        <w:tab/>
      </w:r>
      <w:r w:rsidR="009E1807">
        <w:rPr>
          <w:rFonts w:ascii="Arial" w:hAnsi="Arial" w:cs="Arial"/>
          <w:bCs/>
          <w:sz w:val="22"/>
          <w:szCs w:val="22"/>
        </w:rPr>
        <w:t xml:space="preserve">2015 </w:t>
      </w:r>
      <w:r w:rsidRPr="004A5F75">
        <w:rPr>
          <w:rFonts w:ascii="Arial" w:hAnsi="Arial" w:cs="Arial"/>
          <w:bCs/>
          <w:sz w:val="22"/>
          <w:szCs w:val="22"/>
        </w:rPr>
        <w:t>Goldring Lecture</w:t>
      </w:r>
      <w:r>
        <w:rPr>
          <w:rFonts w:ascii="Arial" w:hAnsi="Arial" w:cs="Arial"/>
          <w:bCs/>
          <w:sz w:val="22"/>
          <w:szCs w:val="22"/>
        </w:rPr>
        <w:t>, Washington University in St Louis, School of Medicine</w:t>
      </w:r>
    </w:p>
    <w:p w14:paraId="2DD89CC2" w14:textId="77777777" w:rsidR="000B5BC8" w:rsidRDefault="000B5BC8" w:rsidP="0051300D">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“Consciousness Networks in Epilepsy”</w:t>
      </w:r>
    </w:p>
    <w:p w14:paraId="6A027A6B" w14:textId="77777777" w:rsidR="00FB2187" w:rsidRPr="00542DE5" w:rsidRDefault="00FB2187" w:rsidP="0051300D">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4/16/15</w:t>
      </w:r>
      <w:r>
        <w:rPr>
          <w:rFonts w:ascii="Arial" w:hAnsi="Arial" w:cs="Arial"/>
          <w:bCs/>
          <w:sz w:val="22"/>
          <w:szCs w:val="22"/>
        </w:rPr>
        <w:tab/>
        <w:t xml:space="preserve">2015 Pierre </w:t>
      </w:r>
      <w:proofErr w:type="spellStart"/>
      <w:r>
        <w:rPr>
          <w:rFonts w:ascii="Arial" w:hAnsi="Arial" w:cs="Arial"/>
          <w:bCs/>
          <w:sz w:val="22"/>
          <w:szCs w:val="22"/>
        </w:rPr>
        <w:t>Gloor</w:t>
      </w:r>
      <w:proofErr w:type="spellEnd"/>
      <w:r>
        <w:rPr>
          <w:rFonts w:ascii="Arial" w:hAnsi="Arial" w:cs="Arial"/>
          <w:bCs/>
          <w:sz w:val="22"/>
          <w:szCs w:val="22"/>
        </w:rPr>
        <w:t xml:space="preserve"> Lec</w:t>
      </w:r>
      <w:r w:rsidRPr="00542DE5">
        <w:rPr>
          <w:rFonts w:ascii="Arial" w:hAnsi="Arial" w:cs="Arial"/>
          <w:bCs/>
          <w:sz w:val="22"/>
          <w:szCs w:val="22"/>
        </w:rPr>
        <w:t>ture, Montreal Neurological Institu</w:t>
      </w:r>
      <w:r w:rsidR="00B73CAC" w:rsidRPr="00542DE5">
        <w:rPr>
          <w:rFonts w:ascii="Arial" w:hAnsi="Arial" w:cs="Arial"/>
          <w:bCs/>
          <w:sz w:val="22"/>
          <w:szCs w:val="22"/>
        </w:rPr>
        <w:t>t</w:t>
      </w:r>
      <w:r w:rsidRPr="00542DE5">
        <w:rPr>
          <w:rFonts w:ascii="Arial" w:hAnsi="Arial" w:cs="Arial"/>
          <w:bCs/>
          <w:sz w:val="22"/>
          <w:szCs w:val="22"/>
        </w:rPr>
        <w:t>e, Montreal, Canada</w:t>
      </w:r>
    </w:p>
    <w:p w14:paraId="7C1F40B2" w14:textId="77777777" w:rsidR="002F5204" w:rsidRPr="00542DE5" w:rsidRDefault="00EE438C" w:rsidP="00727632">
      <w:pPr>
        <w:tabs>
          <w:tab w:val="left" w:pos="360"/>
          <w:tab w:val="left" w:pos="1080"/>
          <w:tab w:val="left" w:pos="2600"/>
          <w:tab w:val="left" w:pos="9360"/>
        </w:tabs>
        <w:outlineLvl w:val="0"/>
        <w:rPr>
          <w:rFonts w:ascii="Arial" w:hAnsi="Arial" w:cs="Arial"/>
          <w:bCs/>
          <w:sz w:val="22"/>
          <w:szCs w:val="22"/>
        </w:rPr>
      </w:pPr>
      <w:r w:rsidRPr="00542DE5">
        <w:rPr>
          <w:rFonts w:ascii="Arial" w:hAnsi="Arial" w:cs="Arial"/>
          <w:bCs/>
          <w:sz w:val="22"/>
          <w:szCs w:val="22"/>
        </w:rPr>
        <w:tab/>
      </w:r>
      <w:r w:rsidRPr="00542DE5">
        <w:rPr>
          <w:rFonts w:ascii="Arial" w:hAnsi="Arial" w:cs="Arial"/>
          <w:bCs/>
          <w:sz w:val="22"/>
          <w:szCs w:val="22"/>
        </w:rPr>
        <w:tab/>
        <w:t>“</w:t>
      </w:r>
      <w:r w:rsidRPr="00542DE5">
        <w:rPr>
          <w:rFonts w:ascii="Arial" w:hAnsi="Arial" w:cs="Arial"/>
          <w:sz w:val="22"/>
          <w:szCs w:val="22"/>
        </w:rPr>
        <w:t xml:space="preserve">Consciousness and Epilepsy: Network Mechanisms Following Pierre </w:t>
      </w:r>
      <w:proofErr w:type="spellStart"/>
      <w:r w:rsidRPr="00542DE5">
        <w:rPr>
          <w:rFonts w:ascii="Arial" w:hAnsi="Arial" w:cs="Arial"/>
          <w:sz w:val="22"/>
          <w:szCs w:val="22"/>
        </w:rPr>
        <w:t>Gloor</w:t>
      </w:r>
      <w:proofErr w:type="spellEnd"/>
      <w:r w:rsidR="00FB2187" w:rsidRPr="00542DE5">
        <w:rPr>
          <w:rFonts w:ascii="Arial" w:hAnsi="Arial" w:cs="Arial"/>
          <w:bCs/>
          <w:sz w:val="22"/>
          <w:szCs w:val="22"/>
        </w:rPr>
        <w:t>”</w:t>
      </w:r>
    </w:p>
    <w:p w14:paraId="5601E719" w14:textId="77777777" w:rsidR="00225106" w:rsidRPr="00542DE5" w:rsidRDefault="00225106" w:rsidP="00727632">
      <w:pPr>
        <w:tabs>
          <w:tab w:val="left" w:pos="360"/>
          <w:tab w:val="left" w:pos="1080"/>
          <w:tab w:val="left" w:pos="2600"/>
          <w:tab w:val="left" w:pos="9360"/>
        </w:tabs>
        <w:outlineLvl w:val="0"/>
        <w:rPr>
          <w:rFonts w:ascii="Arial" w:hAnsi="Arial" w:cs="Arial"/>
          <w:bCs/>
          <w:sz w:val="22"/>
          <w:szCs w:val="22"/>
        </w:rPr>
      </w:pPr>
      <w:r w:rsidRPr="00542DE5">
        <w:rPr>
          <w:rFonts w:ascii="Arial" w:hAnsi="Arial" w:cs="Arial"/>
          <w:bCs/>
          <w:sz w:val="22"/>
          <w:szCs w:val="22"/>
        </w:rPr>
        <w:t>5/12/15</w:t>
      </w:r>
      <w:r w:rsidRPr="00542DE5">
        <w:rPr>
          <w:rFonts w:ascii="Arial" w:hAnsi="Arial" w:cs="Arial"/>
          <w:bCs/>
          <w:sz w:val="22"/>
          <w:szCs w:val="22"/>
        </w:rPr>
        <w:tab/>
      </w:r>
      <w:proofErr w:type="spellStart"/>
      <w:r w:rsidRPr="00542DE5">
        <w:rPr>
          <w:rFonts w:ascii="Arial" w:hAnsi="Arial" w:cs="Arial"/>
          <w:bCs/>
          <w:sz w:val="22"/>
          <w:szCs w:val="22"/>
        </w:rPr>
        <w:t>Xiangya</w:t>
      </w:r>
      <w:proofErr w:type="spellEnd"/>
      <w:r w:rsidRPr="00542DE5">
        <w:rPr>
          <w:rFonts w:ascii="Arial" w:hAnsi="Arial" w:cs="Arial"/>
          <w:bCs/>
          <w:sz w:val="22"/>
          <w:szCs w:val="22"/>
        </w:rPr>
        <w:t xml:space="preserve"> School of Medicine, Grand Rounds Speaker, Changsha, Hunan, China</w:t>
      </w:r>
    </w:p>
    <w:p w14:paraId="220B7C6E" w14:textId="77777777" w:rsidR="00225106" w:rsidRPr="00542DE5" w:rsidRDefault="00225106" w:rsidP="00727632">
      <w:pPr>
        <w:tabs>
          <w:tab w:val="left" w:pos="360"/>
          <w:tab w:val="left" w:pos="1080"/>
          <w:tab w:val="left" w:pos="2600"/>
          <w:tab w:val="left" w:pos="9360"/>
        </w:tabs>
        <w:outlineLvl w:val="0"/>
        <w:rPr>
          <w:rFonts w:ascii="Arial" w:hAnsi="Arial" w:cs="Arial"/>
          <w:bCs/>
          <w:sz w:val="22"/>
          <w:szCs w:val="22"/>
        </w:rPr>
      </w:pPr>
      <w:r w:rsidRPr="00542DE5">
        <w:rPr>
          <w:rFonts w:ascii="Arial" w:hAnsi="Arial" w:cs="Arial"/>
          <w:bCs/>
          <w:sz w:val="22"/>
          <w:szCs w:val="22"/>
        </w:rPr>
        <w:tab/>
      </w:r>
      <w:r w:rsidRPr="00542DE5">
        <w:rPr>
          <w:rFonts w:ascii="Arial" w:hAnsi="Arial" w:cs="Arial"/>
          <w:bCs/>
          <w:sz w:val="22"/>
          <w:szCs w:val="22"/>
        </w:rPr>
        <w:tab/>
        <w:t xml:space="preserve">“Mechanisms </w:t>
      </w:r>
      <w:r w:rsidR="00406ECD" w:rsidRPr="00542DE5">
        <w:rPr>
          <w:rFonts w:ascii="Arial" w:hAnsi="Arial" w:cs="Arial"/>
          <w:bCs/>
          <w:sz w:val="22"/>
          <w:szCs w:val="22"/>
        </w:rPr>
        <w:t xml:space="preserve">and treatment </w:t>
      </w:r>
      <w:r w:rsidRPr="00542DE5">
        <w:rPr>
          <w:rFonts w:ascii="Arial" w:hAnsi="Arial" w:cs="Arial"/>
          <w:bCs/>
          <w:sz w:val="22"/>
          <w:szCs w:val="22"/>
        </w:rPr>
        <w:t>of impaired consciousness in epilepsy”</w:t>
      </w:r>
      <w:r w:rsidR="00960F8F" w:rsidRPr="00542DE5">
        <w:rPr>
          <w:rFonts w:ascii="Arial" w:hAnsi="Arial" w:cs="Arial"/>
          <w:bCs/>
          <w:sz w:val="22"/>
          <w:szCs w:val="22"/>
        </w:rPr>
        <w:t xml:space="preserve"> </w:t>
      </w:r>
    </w:p>
    <w:p w14:paraId="2DB15357" w14:textId="77777777" w:rsidR="00AB1BE9" w:rsidRDefault="00AB1BE9" w:rsidP="00AB1BE9">
      <w:pPr>
        <w:tabs>
          <w:tab w:val="left" w:pos="360"/>
          <w:tab w:val="left" w:pos="1080"/>
          <w:tab w:val="left" w:pos="2600"/>
          <w:tab w:val="left" w:pos="9360"/>
        </w:tabs>
        <w:ind w:left="1080" w:hanging="1080"/>
        <w:outlineLvl w:val="0"/>
        <w:rPr>
          <w:rFonts w:ascii="Arial" w:hAnsi="Arial" w:cs="Arial"/>
          <w:bCs/>
          <w:sz w:val="22"/>
          <w:szCs w:val="22"/>
        </w:rPr>
      </w:pPr>
      <w:r w:rsidRPr="00542DE5">
        <w:rPr>
          <w:rFonts w:ascii="Arial" w:hAnsi="Arial" w:cs="Arial"/>
          <w:bCs/>
          <w:sz w:val="22"/>
          <w:szCs w:val="22"/>
        </w:rPr>
        <w:t>6/12/15</w:t>
      </w:r>
      <w:r w:rsidRPr="00542DE5">
        <w:rPr>
          <w:rFonts w:ascii="Arial" w:hAnsi="Arial" w:cs="Arial"/>
          <w:bCs/>
          <w:sz w:val="22"/>
          <w:szCs w:val="22"/>
        </w:rPr>
        <w:tab/>
        <w:t>Columbia P&amp;S, Neurology Grand Rounds, New York, NY</w:t>
      </w:r>
      <w:r w:rsidRPr="00542DE5">
        <w:rPr>
          <w:rFonts w:ascii="Arial" w:hAnsi="Arial" w:cs="Arial"/>
          <w:bCs/>
          <w:sz w:val="22"/>
          <w:szCs w:val="22"/>
        </w:rPr>
        <w:br/>
        <w:t>“</w:t>
      </w:r>
      <w:r w:rsidR="009176F3" w:rsidRPr="00542DE5">
        <w:rPr>
          <w:rFonts w:ascii="Arial" w:hAnsi="Arial" w:cs="Arial"/>
          <w:bCs/>
          <w:sz w:val="22"/>
          <w:szCs w:val="22"/>
        </w:rPr>
        <w:t>Consciousness and the brain:  Norm</w:t>
      </w:r>
      <w:r w:rsidR="009176F3" w:rsidRPr="009176F3">
        <w:rPr>
          <w:rFonts w:ascii="Arial" w:hAnsi="Arial" w:cs="Arial"/>
          <w:bCs/>
          <w:sz w:val="22"/>
          <w:szCs w:val="22"/>
        </w:rPr>
        <w:t>al networks and transient impairment by epilepsy</w:t>
      </w:r>
      <w:r>
        <w:rPr>
          <w:rFonts w:ascii="Arial" w:hAnsi="Arial" w:cs="Arial"/>
          <w:bCs/>
          <w:sz w:val="22"/>
          <w:szCs w:val="22"/>
        </w:rPr>
        <w:t>”</w:t>
      </w:r>
    </w:p>
    <w:p w14:paraId="06D7001C" w14:textId="77777777" w:rsidR="0050616E" w:rsidRDefault="0050616E" w:rsidP="00AB1BE9">
      <w:pPr>
        <w:tabs>
          <w:tab w:val="left" w:pos="360"/>
          <w:tab w:val="left" w:pos="1080"/>
          <w:tab w:val="left" w:pos="2600"/>
          <w:tab w:val="left" w:pos="9360"/>
        </w:tabs>
        <w:ind w:left="1080" w:hanging="1080"/>
        <w:outlineLvl w:val="0"/>
        <w:rPr>
          <w:rFonts w:ascii="Arial" w:hAnsi="Arial" w:cs="Arial"/>
          <w:bCs/>
          <w:sz w:val="22"/>
          <w:szCs w:val="22"/>
        </w:rPr>
      </w:pPr>
      <w:r>
        <w:rPr>
          <w:rFonts w:ascii="Arial" w:hAnsi="Arial" w:cs="Arial"/>
          <w:bCs/>
          <w:sz w:val="22"/>
          <w:szCs w:val="22"/>
        </w:rPr>
        <w:t>7/6/15</w:t>
      </w:r>
      <w:r>
        <w:rPr>
          <w:rFonts w:ascii="Arial" w:hAnsi="Arial" w:cs="Arial"/>
          <w:bCs/>
          <w:sz w:val="22"/>
          <w:szCs w:val="22"/>
        </w:rPr>
        <w:tab/>
      </w:r>
      <w:r w:rsidRPr="0050616E">
        <w:rPr>
          <w:rFonts w:ascii="Arial" w:hAnsi="Arial" w:cs="Arial"/>
          <w:bCs/>
          <w:sz w:val="22"/>
          <w:szCs w:val="22"/>
        </w:rPr>
        <w:t>Weill-Cornell/James McD</w:t>
      </w:r>
      <w:r>
        <w:rPr>
          <w:rFonts w:ascii="Arial" w:hAnsi="Arial" w:cs="Arial"/>
          <w:bCs/>
          <w:sz w:val="22"/>
          <w:szCs w:val="22"/>
        </w:rPr>
        <w:t xml:space="preserve">onnell Foundation </w:t>
      </w:r>
      <w:r w:rsidRPr="0050616E">
        <w:rPr>
          <w:rFonts w:ascii="Arial" w:hAnsi="Arial" w:cs="Arial"/>
          <w:bCs/>
          <w:sz w:val="22"/>
          <w:szCs w:val="22"/>
        </w:rPr>
        <w:t>Consortium</w:t>
      </w:r>
      <w:r>
        <w:rPr>
          <w:rFonts w:ascii="Arial" w:hAnsi="Arial" w:cs="Arial"/>
          <w:bCs/>
          <w:sz w:val="22"/>
          <w:szCs w:val="22"/>
        </w:rPr>
        <w:t xml:space="preserve"> Speaker, </w:t>
      </w:r>
      <w:r w:rsidR="006A218D">
        <w:rPr>
          <w:rFonts w:ascii="Arial" w:hAnsi="Arial" w:cs="Arial"/>
          <w:bCs/>
          <w:sz w:val="22"/>
          <w:szCs w:val="22"/>
        </w:rPr>
        <w:t xml:space="preserve">ICM </w:t>
      </w:r>
      <w:r>
        <w:rPr>
          <w:rFonts w:ascii="Arial" w:hAnsi="Arial" w:cs="Arial"/>
          <w:bCs/>
          <w:sz w:val="22"/>
          <w:szCs w:val="22"/>
        </w:rPr>
        <w:t>Paris, France</w:t>
      </w:r>
    </w:p>
    <w:p w14:paraId="012BDAF0" w14:textId="77777777" w:rsidR="0050616E" w:rsidRDefault="0050616E" w:rsidP="00AB1BE9">
      <w:pPr>
        <w:tabs>
          <w:tab w:val="left" w:pos="360"/>
          <w:tab w:val="left" w:pos="1080"/>
          <w:tab w:val="left" w:pos="2600"/>
          <w:tab w:val="left" w:pos="9360"/>
        </w:tabs>
        <w:ind w:left="1080" w:hanging="1080"/>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r>
      <w:r w:rsidR="00007901">
        <w:rPr>
          <w:rFonts w:ascii="Arial" w:hAnsi="Arial" w:cs="Arial"/>
          <w:bCs/>
          <w:sz w:val="22"/>
          <w:szCs w:val="22"/>
        </w:rPr>
        <w:t>“Network mechanisms of transient impaired consciousness in epilepsy”</w:t>
      </w:r>
    </w:p>
    <w:p w14:paraId="0A7AD579" w14:textId="77777777" w:rsidR="0050616E" w:rsidRDefault="0050616E" w:rsidP="00AB1BE9">
      <w:pPr>
        <w:tabs>
          <w:tab w:val="left" w:pos="360"/>
          <w:tab w:val="left" w:pos="1080"/>
          <w:tab w:val="left" w:pos="2600"/>
          <w:tab w:val="left" w:pos="9360"/>
        </w:tabs>
        <w:ind w:left="1080" w:hanging="1080"/>
        <w:outlineLvl w:val="0"/>
        <w:rPr>
          <w:rFonts w:ascii="Arial" w:hAnsi="Arial" w:cs="Arial"/>
          <w:bCs/>
          <w:sz w:val="22"/>
          <w:szCs w:val="22"/>
        </w:rPr>
      </w:pPr>
      <w:r>
        <w:rPr>
          <w:rFonts w:ascii="Arial" w:hAnsi="Arial" w:cs="Arial"/>
          <w:bCs/>
          <w:sz w:val="22"/>
          <w:szCs w:val="22"/>
        </w:rPr>
        <w:t>7/</w:t>
      </w:r>
      <w:r w:rsidR="001B03BA">
        <w:rPr>
          <w:rFonts w:ascii="Arial" w:hAnsi="Arial" w:cs="Arial"/>
          <w:bCs/>
          <w:sz w:val="22"/>
          <w:szCs w:val="22"/>
        </w:rPr>
        <w:t>8/15</w:t>
      </w:r>
      <w:r w:rsidR="001B03BA">
        <w:rPr>
          <w:rFonts w:ascii="Arial" w:hAnsi="Arial" w:cs="Arial"/>
          <w:bCs/>
          <w:sz w:val="22"/>
          <w:szCs w:val="22"/>
        </w:rPr>
        <w:tab/>
        <w:t>Association for the Scientific Study of Consciousness Symposium, Paris, France</w:t>
      </w:r>
    </w:p>
    <w:p w14:paraId="255C43D9" w14:textId="77777777" w:rsidR="001B03BA" w:rsidRDefault="001B03BA" w:rsidP="00AB1BE9">
      <w:pPr>
        <w:tabs>
          <w:tab w:val="left" w:pos="360"/>
          <w:tab w:val="left" w:pos="1080"/>
          <w:tab w:val="left" w:pos="2600"/>
          <w:tab w:val="left" w:pos="9360"/>
        </w:tabs>
        <w:ind w:left="1080" w:hanging="1080"/>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Pr="001B03BA">
        <w:rPr>
          <w:rFonts w:ascii="Arial" w:hAnsi="Arial" w:cs="Arial"/>
          <w:bCs/>
          <w:sz w:val="22"/>
          <w:szCs w:val="22"/>
        </w:rPr>
        <w:t>Impaired levels of consciousness in focal and generalized seizures</w:t>
      </w:r>
      <w:r>
        <w:rPr>
          <w:rFonts w:ascii="Arial" w:hAnsi="Arial" w:cs="Arial"/>
          <w:bCs/>
          <w:sz w:val="22"/>
          <w:szCs w:val="22"/>
        </w:rPr>
        <w:t>”</w:t>
      </w:r>
    </w:p>
    <w:p w14:paraId="5FA3A659" w14:textId="77777777" w:rsidR="00FC0BEC" w:rsidRDefault="00FC0BEC" w:rsidP="00AB1BE9">
      <w:pPr>
        <w:tabs>
          <w:tab w:val="left" w:pos="360"/>
          <w:tab w:val="left" w:pos="1080"/>
          <w:tab w:val="left" w:pos="2600"/>
          <w:tab w:val="left" w:pos="9360"/>
        </w:tabs>
        <w:ind w:left="1080" w:hanging="1080"/>
        <w:outlineLvl w:val="0"/>
        <w:rPr>
          <w:rFonts w:ascii="Arial" w:hAnsi="Arial" w:cs="Arial"/>
          <w:bCs/>
          <w:sz w:val="22"/>
          <w:szCs w:val="22"/>
        </w:rPr>
      </w:pPr>
      <w:r>
        <w:rPr>
          <w:rFonts w:ascii="Arial" w:hAnsi="Arial" w:cs="Arial"/>
          <w:bCs/>
          <w:sz w:val="22"/>
          <w:szCs w:val="22"/>
        </w:rPr>
        <w:t>8/31/15</w:t>
      </w:r>
      <w:r>
        <w:rPr>
          <w:rFonts w:ascii="Arial" w:hAnsi="Arial" w:cs="Arial"/>
          <w:bCs/>
          <w:sz w:val="22"/>
          <w:szCs w:val="22"/>
        </w:rPr>
        <w:tab/>
        <w:t xml:space="preserve">Yale Interdepartmental Neuroscience </w:t>
      </w:r>
      <w:proofErr w:type="spellStart"/>
      <w:r>
        <w:rPr>
          <w:rFonts w:ascii="Arial" w:hAnsi="Arial" w:cs="Arial"/>
          <w:bCs/>
          <w:sz w:val="22"/>
          <w:szCs w:val="22"/>
        </w:rPr>
        <w:t>NeuroDay</w:t>
      </w:r>
      <w:proofErr w:type="spellEnd"/>
      <w:r>
        <w:rPr>
          <w:rFonts w:ascii="Arial" w:hAnsi="Arial" w:cs="Arial"/>
          <w:bCs/>
          <w:sz w:val="22"/>
          <w:szCs w:val="22"/>
        </w:rPr>
        <w:t xml:space="preserve"> Tag Team Talk, West Haven, CT</w:t>
      </w:r>
    </w:p>
    <w:p w14:paraId="2431839B" w14:textId="77777777" w:rsidR="00FC0BEC" w:rsidRDefault="00FC0BEC" w:rsidP="00AB1BE9">
      <w:pPr>
        <w:tabs>
          <w:tab w:val="left" w:pos="360"/>
          <w:tab w:val="left" w:pos="1080"/>
          <w:tab w:val="left" w:pos="2600"/>
          <w:tab w:val="left" w:pos="9360"/>
        </w:tabs>
        <w:ind w:left="1080" w:hanging="1080"/>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Pr="00FC0BEC">
        <w:rPr>
          <w:rFonts w:ascii="Arial" w:hAnsi="Arial" w:cs="Arial"/>
          <w:bCs/>
          <w:sz w:val="22"/>
          <w:szCs w:val="22"/>
        </w:rPr>
        <w:t>Physiological Markers of Human Conscious Visual Perception</w:t>
      </w:r>
      <w:r>
        <w:rPr>
          <w:rFonts w:ascii="Arial" w:hAnsi="Arial" w:cs="Arial"/>
          <w:bCs/>
          <w:sz w:val="22"/>
          <w:szCs w:val="22"/>
        </w:rPr>
        <w:t>”</w:t>
      </w:r>
    </w:p>
    <w:p w14:paraId="1A92963F" w14:textId="77777777" w:rsidR="005F4314" w:rsidRDefault="005F4314" w:rsidP="005F4314">
      <w:pPr>
        <w:tabs>
          <w:tab w:val="left" w:pos="360"/>
          <w:tab w:val="left" w:pos="1080"/>
          <w:tab w:val="left" w:pos="2600"/>
          <w:tab w:val="left" w:pos="9360"/>
        </w:tabs>
        <w:ind w:left="1080" w:hanging="1080"/>
        <w:outlineLvl w:val="0"/>
        <w:rPr>
          <w:rFonts w:ascii="Arial" w:hAnsi="Arial" w:cs="Arial"/>
          <w:bCs/>
          <w:sz w:val="22"/>
          <w:szCs w:val="22"/>
        </w:rPr>
      </w:pPr>
      <w:r>
        <w:rPr>
          <w:rFonts w:ascii="Arial" w:hAnsi="Arial" w:cs="Arial"/>
          <w:bCs/>
          <w:sz w:val="22"/>
          <w:szCs w:val="22"/>
        </w:rPr>
        <w:t>9/2/15</w:t>
      </w:r>
      <w:r>
        <w:rPr>
          <w:rFonts w:ascii="Arial" w:hAnsi="Arial" w:cs="Arial"/>
          <w:bCs/>
          <w:sz w:val="22"/>
          <w:szCs w:val="22"/>
        </w:rPr>
        <w:tab/>
        <w:t>Pennsylvania State Center for Neural Engineering Seminar, University Park, PA</w:t>
      </w:r>
    </w:p>
    <w:p w14:paraId="049AA690" w14:textId="77777777" w:rsidR="005F4314" w:rsidRDefault="005F4314" w:rsidP="005F4314">
      <w:pPr>
        <w:tabs>
          <w:tab w:val="left" w:pos="360"/>
          <w:tab w:val="left" w:pos="1080"/>
          <w:tab w:val="left" w:pos="2600"/>
          <w:tab w:val="left" w:pos="9360"/>
        </w:tabs>
        <w:ind w:left="1080" w:hanging="1080"/>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“Deep brain stimulation to improve ictal and postictal consciousness”</w:t>
      </w:r>
    </w:p>
    <w:p w14:paraId="3BF49437" w14:textId="77777777" w:rsidR="00471CF1" w:rsidRDefault="00471CF1" w:rsidP="00AB1BE9">
      <w:pPr>
        <w:tabs>
          <w:tab w:val="left" w:pos="360"/>
          <w:tab w:val="left" w:pos="1080"/>
          <w:tab w:val="left" w:pos="2600"/>
          <w:tab w:val="left" w:pos="9360"/>
        </w:tabs>
        <w:ind w:left="1080" w:hanging="1080"/>
        <w:outlineLvl w:val="0"/>
        <w:rPr>
          <w:rFonts w:ascii="Arial" w:hAnsi="Arial" w:cs="Arial"/>
          <w:bCs/>
          <w:sz w:val="22"/>
          <w:szCs w:val="22"/>
        </w:rPr>
      </w:pPr>
      <w:r>
        <w:rPr>
          <w:rFonts w:ascii="Arial" w:hAnsi="Arial" w:cs="Arial"/>
          <w:bCs/>
          <w:sz w:val="22"/>
          <w:szCs w:val="22"/>
        </w:rPr>
        <w:t>9/2/15</w:t>
      </w:r>
      <w:r>
        <w:rPr>
          <w:rFonts w:ascii="Arial" w:hAnsi="Arial" w:cs="Arial"/>
          <w:bCs/>
          <w:sz w:val="22"/>
          <w:szCs w:val="22"/>
        </w:rPr>
        <w:tab/>
        <w:t>Pennsylvania State University Neuroscience Seminar, University Park, PA</w:t>
      </w:r>
    </w:p>
    <w:p w14:paraId="30E6DAC6" w14:textId="77777777" w:rsidR="005F4314" w:rsidRDefault="005F4314" w:rsidP="00AB1BE9">
      <w:pPr>
        <w:tabs>
          <w:tab w:val="left" w:pos="360"/>
          <w:tab w:val="left" w:pos="1080"/>
          <w:tab w:val="left" w:pos="2600"/>
          <w:tab w:val="left" w:pos="9360"/>
        </w:tabs>
        <w:ind w:left="1080" w:hanging="1080"/>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Pr="005F4314">
        <w:rPr>
          <w:rFonts w:ascii="Arial" w:hAnsi="Arial" w:cs="Arial"/>
          <w:bCs/>
          <w:sz w:val="22"/>
          <w:szCs w:val="22"/>
        </w:rPr>
        <w:t>Impaired Consciousness in Epilepsy:  Mechanisms and Treatment</w:t>
      </w:r>
      <w:r>
        <w:rPr>
          <w:rFonts w:ascii="Arial" w:hAnsi="Arial" w:cs="Arial"/>
          <w:bCs/>
          <w:sz w:val="22"/>
          <w:szCs w:val="22"/>
        </w:rPr>
        <w:t>”</w:t>
      </w:r>
    </w:p>
    <w:p w14:paraId="23639AC6" w14:textId="77777777" w:rsidR="00E07CD7" w:rsidRDefault="00E07CD7" w:rsidP="00E07CD7">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10/26/15</w:t>
      </w:r>
      <w:r>
        <w:rPr>
          <w:rFonts w:ascii="Arial" w:hAnsi="Arial" w:cs="Arial"/>
          <w:bCs/>
          <w:sz w:val="22"/>
          <w:szCs w:val="22"/>
        </w:rPr>
        <w:tab/>
        <w:t>Yale University Epilepsy Research Seminar, New Haven, CT</w:t>
      </w:r>
    </w:p>
    <w:p w14:paraId="3F35644A" w14:textId="77777777" w:rsidR="00E07CD7" w:rsidRDefault="00E07CD7" w:rsidP="00E07CD7">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r>
      <w:r w:rsidRPr="00FC00D8">
        <w:rPr>
          <w:rFonts w:ascii="Arial" w:hAnsi="Arial" w:cs="Arial"/>
          <w:bCs/>
          <w:sz w:val="22"/>
          <w:szCs w:val="22"/>
        </w:rPr>
        <w:t>"</w:t>
      </w:r>
      <w:r>
        <w:rPr>
          <w:rFonts w:ascii="Arial" w:hAnsi="Arial" w:cs="Arial"/>
          <w:bCs/>
          <w:sz w:val="22"/>
          <w:szCs w:val="22"/>
        </w:rPr>
        <w:t>Switching Consciousness Back On During and After</w:t>
      </w:r>
      <w:r w:rsidR="00705DC7">
        <w:rPr>
          <w:rFonts w:ascii="Arial" w:hAnsi="Arial" w:cs="Arial"/>
          <w:bCs/>
          <w:sz w:val="22"/>
          <w:szCs w:val="22"/>
        </w:rPr>
        <w:t xml:space="preserve"> </w:t>
      </w:r>
      <w:r>
        <w:rPr>
          <w:rFonts w:ascii="Arial" w:hAnsi="Arial" w:cs="Arial"/>
          <w:bCs/>
          <w:sz w:val="22"/>
          <w:szCs w:val="22"/>
        </w:rPr>
        <w:t>Seizures</w:t>
      </w:r>
      <w:r w:rsidRPr="00FC00D8">
        <w:rPr>
          <w:rFonts w:ascii="Arial" w:hAnsi="Arial" w:cs="Arial"/>
          <w:bCs/>
          <w:sz w:val="22"/>
          <w:szCs w:val="22"/>
        </w:rPr>
        <w:t>"</w:t>
      </w:r>
    </w:p>
    <w:p w14:paraId="7E5533DC" w14:textId="77777777" w:rsidR="002F5204" w:rsidRDefault="002F5204"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12/</w:t>
      </w:r>
      <w:r w:rsidR="00E42DBD">
        <w:rPr>
          <w:rFonts w:ascii="Arial" w:hAnsi="Arial" w:cs="Arial"/>
          <w:bCs/>
          <w:sz w:val="22"/>
          <w:szCs w:val="22"/>
        </w:rPr>
        <w:t>7/</w:t>
      </w:r>
      <w:r>
        <w:rPr>
          <w:rFonts w:ascii="Arial" w:hAnsi="Arial" w:cs="Arial"/>
          <w:bCs/>
          <w:sz w:val="22"/>
          <w:szCs w:val="22"/>
        </w:rPr>
        <w:t>15</w:t>
      </w:r>
      <w:r>
        <w:rPr>
          <w:rFonts w:ascii="Arial" w:hAnsi="Arial" w:cs="Arial"/>
          <w:bCs/>
          <w:sz w:val="22"/>
          <w:szCs w:val="22"/>
        </w:rPr>
        <w:tab/>
        <w:t>American Epilepsy Society Merritt-Putnam Symposium speaker, Pennsylvania, PA</w:t>
      </w:r>
    </w:p>
    <w:p w14:paraId="25B37BFB" w14:textId="77777777" w:rsidR="00257EA4" w:rsidRDefault="002F5204"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lastRenderedPageBreak/>
        <w:tab/>
      </w:r>
      <w:r>
        <w:rPr>
          <w:rFonts w:ascii="Arial" w:hAnsi="Arial" w:cs="Arial"/>
          <w:bCs/>
          <w:sz w:val="22"/>
          <w:szCs w:val="22"/>
        </w:rPr>
        <w:tab/>
      </w:r>
      <w:r w:rsidRPr="002F5204">
        <w:rPr>
          <w:rFonts w:ascii="Arial" w:hAnsi="Arial" w:cs="Arial"/>
          <w:bCs/>
          <w:sz w:val="22"/>
          <w:szCs w:val="22"/>
        </w:rPr>
        <w:t>"Networks in Cognition &amp; Epilepsy Surgery"</w:t>
      </w:r>
    </w:p>
    <w:p w14:paraId="71A805CD" w14:textId="77777777" w:rsidR="007B5FC6" w:rsidRDefault="007B5FC6"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1/12/16</w:t>
      </w:r>
      <w:r>
        <w:rPr>
          <w:rFonts w:ascii="Arial" w:hAnsi="Arial" w:cs="Arial"/>
          <w:bCs/>
          <w:sz w:val="22"/>
          <w:szCs w:val="22"/>
        </w:rPr>
        <w:tab/>
      </w:r>
      <w:r w:rsidRPr="007B5FC6">
        <w:rPr>
          <w:rFonts w:ascii="Arial" w:hAnsi="Arial" w:cs="Arial"/>
          <w:bCs/>
          <w:sz w:val="22"/>
          <w:szCs w:val="22"/>
        </w:rPr>
        <w:t>Ep</w:t>
      </w:r>
      <w:r>
        <w:rPr>
          <w:rFonts w:ascii="Arial" w:hAnsi="Arial" w:cs="Arial"/>
          <w:bCs/>
          <w:sz w:val="22"/>
          <w:szCs w:val="22"/>
        </w:rPr>
        <w:t>ilepsy Grand Rounds series at George Washington University, Washington, DC</w:t>
      </w:r>
    </w:p>
    <w:p w14:paraId="55F37D76" w14:textId="77777777" w:rsidR="007B5FC6" w:rsidRDefault="007B5FC6"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“Epilepsy and Consciousness: from Neurotransmitters to Driving Safety”</w:t>
      </w:r>
    </w:p>
    <w:p w14:paraId="7920F899" w14:textId="77777777" w:rsidR="000E7065" w:rsidRDefault="000E7065"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1/27/16</w:t>
      </w:r>
      <w:r>
        <w:rPr>
          <w:rFonts w:ascii="Arial" w:hAnsi="Arial" w:cs="Arial"/>
          <w:bCs/>
          <w:sz w:val="22"/>
          <w:szCs w:val="22"/>
        </w:rPr>
        <w:tab/>
        <w:t>Beth Israel Deaconess, Epilepsy Research Seminar, Boston, MA</w:t>
      </w:r>
    </w:p>
    <w:p w14:paraId="00EDF288" w14:textId="77777777" w:rsidR="000E7065" w:rsidRDefault="000E7065" w:rsidP="000E7065">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Pr="000E7065">
        <w:rPr>
          <w:rFonts w:ascii="Arial" w:hAnsi="Arial" w:cs="Arial"/>
          <w:bCs/>
          <w:sz w:val="22"/>
          <w:szCs w:val="22"/>
        </w:rPr>
        <w:t xml:space="preserve">Impaired consciousness in generalized and focal seizures” </w:t>
      </w:r>
    </w:p>
    <w:p w14:paraId="437E0314" w14:textId="77777777" w:rsidR="00BC37D3" w:rsidRDefault="00BC37D3"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1/27/16</w:t>
      </w:r>
      <w:r>
        <w:rPr>
          <w:rFonts w:ascii="Arial" w:hAnsi="Arial" w:cs="Arial"/>
          <w:bCs/>
          <w:sz w:val="22"/>
          <w:szCs w:val="22"/>
        </w:rPr>
        <w:tab/>
        <w:t>Beth Israel Deaconess, Neuroscience Research Seminar</w:t>
      </w:r>
      <w:r w:rsidR="001365B4">
        <w:rPr>
          <w:rFonts w:ascii="Arial" w:hAnsi="Arial" w:cs="Arial"/>
          <w:bCs/>
          <w:sz w:val="22"/>
          <w:szCs w:val="22"/>
        </w:rPr>
        <w:t>, Boston, MA</w:t>
      </w:r>
    </w:p>
    <w:p w14:paraId="5448EE88" w14:textId="77777777" w:rsidR="000E7065" w:rsidRDefault="00BC37D3" w:rsidP="000E7065">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r>
      <w:r w:rsidR="000E7065" w:rsidRPr="000E7065">
        <w:rPr>
          <w:rFonts w:ascii="Arial" w:hAnsi="Arial" w:cs="Arial"/>
          <w:bCs/>
          <w:sz w:val="22"/>
          <w:szCs w:val="22"/>
        </w:rPr>
        <w:t xml:space="preserve">“Network mechanisms of impaired arousal in focal seizures:  Implications for restoring </w:t>
      </w:r>
    </w:p>
    <w:p w14:paraId="0CF3BBAA" w14:textId="77777777" w:rsidR="00BC37D3" w:rsidRDefault="000E7065" w:rsidP="000E7065">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r>
      <w:r w:rsidRPr="000E7065">
        <w:rPr>
          <w:rFonts w:ascii="Arial" w:hAnsi="Arial" w:cs="Arial"/>
          <w:bCs/>
          <w:sz w:val="22"/>
          <w:szCs w:val="22"/>
        </w:rPr>
        <w:t>ictal consciousness by neurostimulation”</w:t>
      </w:r>
      <w:r w:rsidR="002337F8">
        <w:rPr>
          <w:rFonts w:ascii="Arial" w:hAnsi="Arial" w:cs="Arial"/>
          <w:bCs/>
          <w:sz w:val="22"/>
          <w:szCs w:val="22"/>
        </w:rPr>
        <w:br/>
        <w:t>2/24/16</w:t>
      </w:r>
      <w:r w:rsidR="002337F8">
        <w:rPr>
          <w:rFonts w:ascii="Arial" w:hAnsi="Arial" w:cs="Arial"/>
          <w:bCs/>
          <w:sz w:val="22"/>
          <w:szCs w:val="22"/>
        </w:rPr>
        <w:tab/>
        <w:t>NYU Department of Neurology Epilepsy Seminar, New York, NY</w:t>
      </w:r>
    </w:p>
    <w:p w14:paraId="7D731D94" w14:textId="77777777" w:rsidR="002337F8" w:rsidRDefault="002337F8" w:rsidP="000E7065">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“Epilepsy and Consciousness”</w:t>
      </w:r>
    </w:p>
    <w:p w14:paraId="4442B924" w14:textId="77777777" w:rsidR="005C69D7" w:rsidRDefault="006C0E4B"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4/</w:t>
      </w:r>
      <w:r w:rsidR="005C69D7">
        <w:rPr>
          <w:rFonts w:ascii="Arial" w:hAnsi="Arial" w:cs="Arial"/>
          <w:bCs/>
          <w:sz w:val="22"/>
          <w:szCs w:val="22"/>
        </w:rPr>
        <w:t>8/16</w:t>
      </w:r>
      <w:r w:rsidR="005C69D7">
        <w:rPr>
          <w:rFonts w:ascii="Arial" w:hAnsi="Arial" w:cs="Arial"/>
          <w:bCs/>
          <w:sz w:val="22"/>
          <w:szCs w:val="22"/>
        </w:rPr>
        <w:tab/>
        <w:t>Cleveland Clinic Epilepsy Grand Rounds speaker,</w:t>
      </w:r>
      <w:r w:rsidR="00881C47">
        <w:rPr>
          <w:rFonts w:ascii="Arial" w:hAnsi="Arial" w:cs="Arial"/>
          <w:bCs/>
          <w:sz w:val="22"/>
          <w:szCs w:val="22"/>
        </w:rPr>
        <w:t xml:space="preserve"> </w:t>
      </w:r>
      <w:r w:rsidR="005C69D7">
        <w:rPr>
          <w:rFonts w:ascii="Arial" w:hAnsi="Arial" w:cs="Arial"/>
          <w:bCs/>
          <w:sz w:val="22"/>
          <w:szCs w:val="22"/>
        </w:rPr>
        <w:t>Cleveland, OH</w:t>
      </w:r>
    </w:p>
    <w:p w14:paraId="4EC57604" w14:textId="77777777" w:rsidR="00881C47" w:rsidRDefault="00881C47"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 xml:space="preserve">“Consciousness Lost and Found:  Mechanisms and Treatment of Impaired </w:t>
      </w:r>
    </w:p>
    <w:p w14:paraId="084D4C6D" w14:textId="77777777" w:rsidR="00881C47" w:rsidRDefault="00881C47"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Consciousness in Epilepsy”</w:t>
      </w:r>
    </w:p>
    <w:p w14:paraId="1879A454" w14:textId="77777777" w:rsidR="00881C47" w:rsidRDefault="00881C47"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4/8/16</w:t>
      </w:r>
      <w:r>
        <w:rPr>
          <w:rFonts w:ascii="Arial" w:hAnsi="Arial" w:cs="Arial"/>
          <w:bCs/>
          <w:sz w:val="22"/>
          <w:szCs w:val="22"/>
        </w:rPr>
        <w:tab/>
        <w:t>Cleveland Clinic Advanced Research in Medicine speaker, Cleveland, OH</w:t>
      </w:r>
    </w:p>
    <w:p w14:paraId="0DA1DCDF" w14:textId="77777777" w:rsidR="00FE6113" w:rsidRDefault="00FE6113"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“Epilepsy Video Case Vignettes, Neuroscience Research and Q&amp;A”</w:t>
      </w:r>
    </w:p>
    <w:p w14:paraId="15A30CE3" w14:textId="77777777" w:rsidR="000D1874" w:rsidRDefault="000D1874"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4/11/16</w:t>
      </w:r>
      <w:r>
        <w:rPr>
          <w:rFonts w:ascii="Arial" w:hAnsi="Arial" w:cs="Arial"/>
          <w:bCs/>
          <w:sz w:val="22"/>
          <w:szCs w:val="22"/>
        </w:rPr>
        <w:tab/>
      </w:r>
      <w:proofErr w:type="spellStart"/>
      <w:r w:rsidR="0073789F" w:rsidRPr="0073789F">
        <w:rPr>
          <w:rFonts w:ascii="Arial" w:hAnsi="Arial" w:cs="Arial"/>
          <w:bCs/>
          <w:sz w:val="22"/>
          <w:szCs w:val="22"/>
        </w:rPr>
        <w:t>Pitié-Salpêtrière</w:t>
      </w:r>
      <w:proofErr w:type="spellEnd"/>
      <w:r w:rsidR="0073789F" w:rsidRPr="0073789F">
        <w:rPr>
          <w:rFonts w:ascii="Arial" w:hAnsi="Arial" w:cs="Arial"/>
          <w:bCs/>
          <w:sz w:val="22"/>
          <w:szCs w:val="22"/>
        </w:rPr>
        <w:t xml:space="preserve"> Hospital</w:t>
      </w:r>
      <w:r w:rsidR="0073789F">
        <w:rPr>
          <w:rFonts w:ascii="Arial" w:hAnsi="Arial" w:cs="Arial"/>
          <w:bCs/>
          <w:sz w:val="22"/>
          <w:szCs w:val="22"/>
        </w:rPr>
        <w:t xml:space="preserve">, </w:t>
      </w:r>
      <w:r w:rsidR="0073789F" w:rsidRPr="0073789F">
        <w:rPr>
          <w:rFonts w:ascii="Arial" w:hAnsi="Arial" w:cs="Arial"/>
          <w:bCs/>
          <w:sz w:val="22"/>
          <w:szCs w:val="22"/>
        </w:rPr>
        <w:t xml:space="preserve">ICM </w:t>
      </w:r>
      <w:proofErr w:type="spellStart"/>
      <w:r w:rsidR="0073789F" w:rsidRPr="0073789F">
        <w:rPr>
          <w:rFonts w:ascii="Arial" w:hAnsi="Arial" w:cs="Arial"/>
          <w:bCs/>
          <w:sz w:val="22"/>
          <w:szCs w:val="22"/>
        </w:rPr>
        <w:t>Institut</w:t>
      </w:r>
      <w:proofErr w:type="spellEnd"/>
      <w:r w:rsidR="0073789F" w:rsidRPr="0073789F">
        <w:rPr>
          <w:rFonts w:ascii="Arial" w:hAnsi="Arial" w:cs="Arial"/>
          <w:bCs/>
          <w:sz w:val="22"/>
          <w:szCs w:val="22"/>
        </w:rPr>
        <w:t xml:space="preserve"> du </w:t>
      </w:r>
      <w:proofErr w:type="spellStart"/>
      <w:r w:rsidR="0073789F" w:rsidRPr="0073789F">
        <w:rPr>
          <w:rFonts w:ascii="Arial" w:hAnsi="Arial" w:cs="Arial"/>
          <w:bCs/>
          <w:sz w:val="22"/>
          <w:szCs w:val="22"/>
        </w:rPr>
        <w:t>Cerveau</w:t>
      </w:r>
      <w:proofErr w:type="spellEnd"/>
      <w:r w:rsidR="0073789F" w:rsidRPr="0073789F">
        <w:rPr>
          <w:rFonts w:ascii="Arial" w:hAnsi="Arial" w:cs="Arial"/>
          <w:bCs/>
          <w:sz w:val="22"/>
          <w:szCs w:val="22"/>
        </w:rPr>
        <w:t xml:space="preserve"> et de la </w:t>
      </w:r>
      <w:proofErr w:type="spellStart"/>
      <w:r w:rsidR="0073789F" w:rsidRPr="0073789F">
        <w:rPr>
          <w:rFonts w:ascii="Arial" w:hAnsi="Arial" w:cs="Arial"/>
          <w:bCs/>
          <w:sz w:val="22"/>
          <w:szCs w:val="22"/>
        </w:rPr>
        <w:t>Moelle</w:t>
      </w:r>
      <w:proofErr w:type="spellEnd"/>
      <w:r w:rsidR="0073789F" w:rsidRPr="0073789F">
        <w:rPr>
          <w:rFonts w:ascii="Arial" w:hAnsi="Arial" w:cs="Arial"/>
          <w:bCs/>
          <w:sz w:val="22"/>
          <w:szCs w:val="22"/>
        </w:rPr>
        <w:t xml:space="preserve"> </w:t>
      </w:r>
      <w:proofErr w:type="spellStart"/>
      <w:r w:rsidR="0073789F" w:rsidRPr="0073789F">
        <w:rPr>
          <w:rFonts w:ascii="Arial" w:hAnsi="Arial" w:cs="Arial"/>
          <w:bCs/>
          <w:sz w:val="22"/>
          <w:szCs w:val="22"/>
        </w:rPr>
        <w:t>épinière</w:t>
      </w:r>
      <w:proofErr w:type="spellEnd"/>
      <w:r w:rsidR="0073789F">
        <w:rPr>
          <w:rFonts w:ascii="Arial" w:hAnsi="Arial" w:cs="Arial"/>
          <w:bCs/>
          <w:sz w:val="22"/>
          <w:szCs w:val="22"/>
        </w:rPr>
        <w:t xml:space="preserve"> </w:t>
      </w:r>
      <w:proofErr w:type="spellStart"/>
      <w:r w:rsidR="0073789F" w:rsidRPr="0073789F">
        <w:rPr>
          <w:rFonts w:ascii="Arial" w:hAnsi="Arial" w:cs="Arial"/>
          <w:bCs/>
          <w:sz w:val="22"/>
          <w:szCs w:val="22"/>
        </w:rPr>
        <w:t>Neur</w:t>
      </w:r>
      <w:r w:rsidR="0073789F">
        <w:rPr>
          <w:rFonts w:ascii="Arial" w:hAnsi="Arial" w:cs="Arial"/>
          <w:bCs/>
          <w:sz w:val="22"/>
          <w:szCs w:val="22"/>
        </w:rPr>
        <w:t>otalk</w:t>
      </w:r>
      <w:proofErr w:type="spellEnd"/>
      <w:r w:rsidR="0073789F">
        <w:rPr>
          <w:rFonts w:ascii="Arial" w:hAnsi="Arial" w:cs="Arial"/>
          <w:bCs/>
          <w:sz w:val="22"/>
          <w:szCs w:val="22"/>
        </w:rPr>
        <w:t xml:space="preserve"> </w:t>
      </w:r>
    </w:p>
    <w:p w14:paraId="2B322AF2" w14:textId="77777777" w:rsidR="000D1874" w:rsidRDefault="000D1874"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“Epilepsy and Consciousness”</w:t>
      </w:r>
    </w:p>
    <w:p w14:paraId="3EA64E85" w14:textId="77777777" w:rsidR="003B4490" w:rsidRDefault="003B4490"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5/17/16</w:t>
      </w:r>
      <w:r>
        <w:rPr>
          <w:rFonts w:ascii="Arial" w:hAnsi="Arial" w:cs="Arial"/>
          <w:bCs/>
          <w:sz w:val="22"/>
          <w:szCs w:val="22"/>
        </w:rPr>
        <w:tab/>
        <w:t>Yale Neuroimaging for the Clinical Neuroscientist, Seminar Series</w:t>
      </w:r>
    </w:p>
    <w:p w14:paraId="0D1F1E89" w14:textId="77777777" w:rsidR="003B4490" w:rsidRDefault="003B4490"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“Rediscovering Electroenceph</w:t>
      </w:r>
      <w:r w:rsidR="0092328C">
        <w:rPr>
          <w:rFonts w:ascii="Arial" w:hAnsi="Arial" w:cs="Arial"/>
          <w:bCs/>
          <w:sz w:val="22"/>
          <w:szCs w:val="22"/>
        </w:rPr>
        <w:t>al</w:t>
      </w:r>
      <w:r>
        <w:rPr>
          <w:rFonts w:ascii="Arial" w:hAnsi="Arial" w:cs="Arial"/>
          <w:bCs/>
          <w:sz w:val="22"/>
          <w:szCs w:val="22"/>
        </w:rPr>
        <w:t>ography as a Functional Neuroimaging Method”</w:t>
      </w:r>
    </w:p>
    <w:p w14:paraId="7DE3158E" w14:textId="77777777" w:rsidR="00C71E5A" w:rsidRDefault="00C71E5A"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5/19/16</w:t>
      </w:r>
      <w:r>
        <w:rPr>
          <w:rFonts w:ascii="Arial" w:hAnsi="Arial" w:cs="Arial"/>
          <w:bCs/>
          <w:sz w:val="22"/>
          <w:szCs w:val="22"/>
        </w:rPr>
        <w:tab/>
        <w:t>UCSF</w:t>
      </w:r>
      <w:r w:rsidR="00B25DED">
        <w:rPr>
          <w:rFonts w:ascii="Arial" w:hAnsi="Arial" w:cs="Arial"/>
          <w:bCs/>
          <w:sz w:val="22"/>
          <w:szCs w:val="22"/>
        </w:rPr>
        <w:t xml:space="preserve"> Neurosurgery Grand Rounds, San Francisco, CA</w:t>
      </w:r>
    </w:p>
    <w:p w14:paraId="0BBED3BD" w14:textId="77777777" w:rsidR="00B25DED" w:rsidRDefault="00B25DED"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“Restoring Consciousness during Seizures with Deep Brain Stimulation”</w:t>
      </w:r>
    </w:p>
    <w:p w14:paraId="32CDA38C" w14:textId="77777777" w:rsidR="00664469" w:rsidRDefault="00664469" w:rsidP="00664469">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6/1/16</w:t>
      </w:r>
      <w:r>
        <w:rPr>
          <w:rFonts w:ascii="Arial" w:hAnsi="Arial" w:cs="Arial"/>
          <w:bCs/>
          <w:sz w:val="22"/>
          <w:szCs w:val="22"/>
        </w:rPr>
        <w:tab/>
        <w:t>NYU Center for Brain Imaging Seminar, New York, NY</w:t>
      </w:r>
    </w:p>
    <w:p w14:paraId="1607F9F1" w14:textId="77777777" w:rsidR="00664469" w:rsidRDefault="00664469" w:rsidP="00664469">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 xml:space="preserve">“Consciousness Lost and Found:  Mechanisms and Treatment of Impaired </w:t>
      </w:r>
    </w:p>
    <w:p w14:paraId="4B0C6259" w14:textId="77777777" w:rsidR="00664469" w:rsidRDefault="00664469" w:rsidP="00664469">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Consciousness in Epilepsy”</w:t>
      </w:r>
    </w:p>
    <w:p w14:paraId="3525DB55" w14:textId="77777777" w:rsidR="00A34B48" w:rsidRDefault="00A34B48" w:rsidP="00A34B48">
      <w:pPr>
        <w:tabs>
          <w:tab w:val="left" w:pos="360"/>
          <w:tab w:val="left" w:pos="1080"/>
          <w:tab w:val="left" w:pos="2600"/>
          <w:tab w:val="left" w:pos="9360"/>
        </w:tabs>
        <w:ind w:left="1080" w:hanging="1080"/>
        <w:outlineLvl w:val="0"/>
        <w:rPr>
          <w:rFonts w:ascii="Arial" w:hAnsi="Arial" w:cs="Arial"/>
          <w:bCs/>
          <w:sz w:val="22"/>
          <w:szCs w:val="22"/>
        </w:rPr>
      </w:pPr>
      <w:r>
        <w:rPr>
          <w:rFonts w:ascii="Arial" w:hAnsi="Arial" w:cs="Arial"/>
          <w:bCs/>
          <w:sz w:val="22"/>
          <w:szCs w:val="22"/>
        </w:rPr>
        <w:t>6/14</w:t>
      </w:r>
      <w:r w:rsidR="00830C50">
        <w:rPr>
          <w:rFonts w:ascii="Arial" w:hAnsi="Arial" w:cs="Arial"/>
          <w:bCs/>
          <w:sz w:val="22"/>
          <w:szCs w:val="22"/>
        </w:rPr>
        <w:t>/16</w:t>
      </w:r>
      <w:r w:rsidR="00830C50">
        <w:rPr>
          <w:rFonts w:ascii="Arial" w:hAnsi="Arial" w:cs="Arial"/>
          <w:bCs/>
          <w:sz w:val="22"/>
          <w:szCs w:val="22"/>
        </w:rPr>
        <w:tab/>
      </w:r>
      <w:r>
        <w:rPr>
          <w:rFonts w:ascii="Arial" w:hAnsi="Arial" w:cs="Arial"/>
          <w:bCs/>
          <w:sz w:val="22"/>
          <w:szCs w:val="22"/>
        </w:rPr>
        <w:t xml:space="preserve">Association for the Scientific Study of Consciousness Tutorial, Buenos Aires, </w:t>
      </w:r>
      <w:proofErr w:type="spellStart"/>
      <w:r>
        <w:rPr>
          <w:rFonts w:ascii="Arial" w:hAnsi="Arial" w:cs="Arial"/>
          <w:bCs/>
          <w:sz w:val="22"/>
          <w:szCs w:val="22"/>
        </w:rPr>
        <w:t>Agentina</w:t>
      </w:r>
      <w:proofErr w:type="spellEnd"/>
    </w:p>
    <w:p w14:paraId="085C0E0B" w14:textId="77777777" w:rsidR="00830C50" w:rsidRDefault="00A34B48" w:rsidP="00A34B48">
      <w:pPr>
        <w:tabs>
          <w:tab w:val="left" w:pos="360"/>
          <w:tab w:val="left" w:pos="1080"/>
          <w:tab w:val="left" w:pos="2600"/>
          <w:tab w:val="left" w:pos="9360"/>
        </w:tabs>
        <w:ind w:left="1080" w:hanging="1080"/>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Pr="001B03BA">
        <w:rPr>
          <w:rFonts w:ascii="Arial" w:hAnsi="Arial" w:cs="Arial"/>
          <w:bCs/>
          <w:sz w:val="22"/>
          <w:szCs w:val="22"/>
        </w:rPr>
        <w:t>Impaired levels of consciousness in focal and generalized seizures</w:t>
      </w:r>
      <w:r>
        <w:rPr>
          <w:rFonts w:ascii="Arial" w:hAnsi="Arial" w:cs="Arial"/>
          <w:bCs/>
          <w:sz w:val="22"/>
          <w:szCs w:val="22"/>
        </w:rPr>
        <w:t>”</w:t>
      </w:r>
    </w:p>
    <w:p w14:paraId="4E937E62" w14:textId="77777777" w:rsidR="00066EE2" w:rsidRDefault="00257EA4"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9/</w:t>
      </w:r>
      <w:r w:rsidR="00F93DDE">
        <w:rPr>
          <w:rFonts w:ascii="Arial" w:hAnsi="Arial" w:cs="Arial"/>
          <w:bCs/>
          <w:sz w:val="22"/>
          <w:szCs w:val="22"/>
        </w:rPr>
        <w:t>13/</w:t>
      </w:r>
      <w:r>
        <w:rPr>
          <w:rFonts w:ascii="Arial" w:hAnsi="Arial" w:cs="Arial"/>
          <w:bCs/>
          <w:sz w:val="22"/>
          <w:szCs w:val="22"/>
        </w:rPr>
        <w:t>16</w:t>
      </w:r>
      <w:r>
        <w:rPr>
          <w:rFonts w:ascii="Arial" w:hAnsi="Arial" w:cs="Arial"/>
          <w:bCs/>
          <w:sz w:val="22"/>
          <w:szCs w:val="22"/>
        </w:rPr>
        <w:tab/>
      </w:r>
      <w:r w:rsidR="00066EE2">
        <w:rPr>
          <w:rFonts w:ascii="Arial" w:hAnsi="Arial" w:cs="Arial"/>
          <w:bCs/>
          <w:sz w:val="22"/>
          <w:szCs w:val="22"/>
        </w:rPr>
        <w:t>12</w:t>
      </w:r>
      <w:r w:rsidR="00066EE2" w:rsidRPr="00066EE2">
        <w:rPr>
          <w:rFonts w:ascii="Arial" w:hAnsi="Arial" w:cs="Arial"/>
          <w:bCs/>
          <w:sz w:val="22"/>
          <w:szCs w:val="22"/>
          <w:vertAlign w:val="superscript"/>
        </w:rPr>
        <w:t>th</w:t>
      </w:r>
      <w:r w:rsidR="00066EE2">
        <w:rPr>
          <w:rFonts w:ascii="Arial" w:hAnsi="Arial" w:cs="Arial"/>
          <w:bCs/>
          <w:sz w:val="22"/>
          <w:szCs w:val="22"/>
        </w:rPr>
        <w:t xml:space="preserve"> European Congress on Epileptology</w:t>
      </w:r>
      <w:r w:rsidR="00E90E05">
        <w:rPr>
          <w:rFonts w:ascii="Arial" w:hAnsi="Arial" w:cs="Arial"/>
          <w:bCs/>
          <w:sz w:val="22"/>
          <w:szCs w:val="22"/>
        </w:rPr>
        <w:t>, Symposium</w:t>
      </w:r>
      <w:r w:rsidR="00066EE2">
        <w:rPr>
          <w:rFonts w:ascii="Arial" w:hAnsi="Arial" w:cs="Arial"/>
          <w:bCs/>
          <w:sz w:val="22"/>
          <w:szCs w:val="22"/>
        </w:rPr>
        <w:t>, Prague</w:t>
      </w:r>
      <w:r w:rsidR="00E90E05">
        <w:rPr>
          <w:rFonts w:ascii="Arial" w:hAnsi="Arial" w:cs="Arial"/>
          <w:bCs/>
          <w:sz w:val="22"/>
          <w:szCs w:val="22"/>
        </w:rPr>
        <w:t xml:space="preserve">, </w:t>
      </w:r>
      <w:r w:rsidR="00E90E05" w:rsidRPr="00E90E05">
        <w:rPr>
          <w:rFonts w:ascii="Arial" w:hAnsi="Arial" w:cs="Arial"/>
          <w:bCs/>
          <w:sz w:val="22"/>
          <w:szCs w:val="22"/>
        </w:rPr>
        <w:t>Czech Republic</w:t>
      </w:r>
    </w:p>
    <w:p w14:paraId="0B644CE6" w14:textId="77777777" w:rsidR="00B667C3" w:rsidRDefault="00066EE2"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Pr="00066EE2">
        <w:rPr>
          <w:rFonts w:ascii="Arial" w:hAnsi="Arial" w:cs="Arial"/>
          <w:bCs/>
          <w:sz w:val="22"/>
          <w:szCs w:val="22"/>
        </w:rPr>
        <w:t>Common mechanism of loss of consciousness in seizures</w:t>
      </w:r>
      <w:r>
        <w:rPr>
          <w:rFonts w:ascii="Arial" w:hAnsi="Arial" w:cs="Arial"/>
          <w:bCs/>
          <w:sz w:val="22"/>
          <w:szCs w:val="22"/>
        </w:rPr>
        <w:t>”</w:t>
      </w:r>
      <w:r w:rsidR="00F93DDE">
        <w:rPr>
          <w:rFonts w:ascii="Arial" w:hAnsi="Arial" w:cs="Arial"/>
          <w:bCs/>
          <w:sz w:val="22"/>
          <w:szCs w:val="22"/>
        </w:rPr>
        <w:br/>
        <w:t>9/20</w:t>
      </w:r>
      <w:r w:rsidR="00B667C3">
        <w:rPr>
          <w:rFonts w:ascii="Arial" w:hAnsi="Arial" w:cs="Arial"/>
          <w:bCs/>
          <w:sz w:val="22"/>
          <w:szCs w:val="22"/>
        </w:rPr>
        <w:t>/16</w:t>
      </w:r>
      <w:r w:rsidR="00B667C3">
        <w:rPr>
          <w:rFonts w:ascii="Arial" w:hAnsi="Arial" w:cs="Arial"/>
          <w:bCs/>
          <w:sz w:val="22"/>
          <w:szCs w:val="22"/>
        </w:rPr>
        <w:tab/>
      </w:r>
      <w:r w:rsidR="003B1A57">
        <w:rPr>
          <w:rFonts w:ascii="Arial" w:hAnsi="Arial" w:cs="Arial"/>
          <w:bCs/>
          <w:sz w:val="22"/>
          <w:szCs w:val="22"/>
        </w:rPr>
        <w:t xml:space="preserve">Neuroscience School of Advanced Studies, Course Lecturer, </w:t>
      </w:r>
      <w:proofErr w:type="spellStart"/>
      <w:r w:rsidR="003B1A57">
        <w:rPr>
          <w:rFonts w:ascii="Arial" w:hAnsi="Arial" w:cs="Arial"/>
          <w:bCs/>
          <w:sz w:val="22"/>
          <w:szCs w:val="22"/>
        </w:rPr>
        <w:t>Bressanone</w:t>
      </w:r>
      <w:proofErr w:type="spellEnd"/>
      <w:r w:rsidR="003B1A57">
        <w:rPr>
          <w:rFonts w:ascii="Arial" w:hAnsi="Arial" w:cs="Arial"/>
          <w:bCs/>
          <w:sz w:val="22"/>
          <w:szCs w:val="22"/>
        </w:rPr>
        <w:t>, Italy</w:t>
      </w:r>
    </w:p>
    <w:p w14:paraId="21E6B81F" w14:textId="77777777" w:rsidR="00FE64F8" w:rsidRDefault="00B667C3"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“Consciousness and seizure disorders”</w:t>
      </w:r>
    </w:p>
    <w:p w14:paraId="2B324951" w14:textId="77777777" w:rsidR="00F93DDE" w:rsidRDefault="00F93DDE"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9/26/16</w:t>
      </w:r>
      <w:r>
        <w:rPr>
          <w:rFonts w:ascii="Arial" w:hAnsi="Arial" w:cs="Arial"/>
          <w:bCs/>
          <w:sz w:val="22"/>
          <w:szCs w:val="22"/>
        </w:rPr>
        <w:tab/>
        <w:t xml:space="preserve">Yale Epilepsy Research Seminar, New Haven, CT  </w:t>
      </w:r>
    </w:p>
    <w:p w14:paraId="433369EA" w14:textId="77777777" w:rsidR="00F93DDE" w:rsidRDefault="00F93DDE"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Pr="00F93DDE">
        <w:rPr>
          <w:rFonts w:ascii="Arial" w:hAnsi="Arial" w:cs="Arial"/>
          <w:bCs/>
          <w:sz w:val="22"/>
          <w:szCs w:val="22"/>
        </w:rPr>
        <w:t xml:space="preserve">Consciousness lost and found:  Normal consciousness, impaired consciousness in </w:t>
      </w:r>
    </w:p>
    <w:p w14:paraId="26730668" w14:textId="77777777" w:rsidR="00F93DDE" w:rsidRDefault="00854FB9"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r>
      <w:r w:rsidR="00F93DDE" w:rsidRPr="00F93DDE">
        <w:rPr>
          <w:rFonts w:ascii="Arial" w:hAnsi="Arial" w:cs="Arial"/>
          <w:bCs/>
          <w:sz w:val="22"/>
          <w:szCs w:val="22"/>
        </w:rPr>
        <w:t>epilepsy, and restored consciousness with neurostimulation”</w:t>
      </w:r>
    </w:p>
    <w:p w14:paraId="25C999CD" w14:textId="77777777" w:rsidR="00FE64F8" w:rsidRDefault="00FE64F8"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10/28/16</w:t>
      </w:r>
      <w:r>
        <w:rPr>
          <w:rFonts w:ascii="Arial" w:hAnsi="Arial" w:cs="Arial"/>
          <w:bCs/>
          <w:sz w:val="22"/>
          <w:szCs w:val="22"/>
        </w:rPr>
        <w:tab/>
        <w:t>Bern Sleep-Wake Symposium, Keynote speaker, Bern, Switzerland</w:t>
      </w:r>
    </w:p>
    <w:p w14:paraId="421E1508" w14:textId="77777777" w:rsidR="00FE64F8" w:rsidRDefault="00FE64F8"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Pr="00FE64F8">
        <w:rPr>
          <w:rFonts w:ascii="Arial" w:hAnsi="Arial" w:cs="Arial"/>
          <w:bCs/>
          <w:sz w:val="22"/>
          <w:szCs w:val="22"/>
        </w:rPr>
        <w:t xml:space="preserve">Clinical and experimental control of seizures and arousal/consciousness in modern </w:t>
      </w:r>
    </w:p>
    <w:p w14:paraId="1719994B" w14:textId="77777777" w:rsidR="00A24FC4" w:rsidRDefault="00FE64F8"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r>
      <w:r w:rsidRPr="00FE64F8">
        <w:rPr>
          <w:rFonts w:ascii="Arial" w:hAnsi="Arial" w:cs="Arial"/>
          <w:bCs/>
          <w:sz w:val="22"/>
          <w:szCs w:val="22"/>
        </w:rPr>
        <w:t>Neurology</w:t>
      </w:r>
      <w:r>
        <w:rPr>
          <w:rFonts w:ascii="Arial" w:hAnsi="Arial" w:cs="Arial"/>
          <w:bCs/>
          <w:sz w:val="22"/>
          <w:szCs w:val="22"/>
        </w:rPr>
        <w:t>”</w:t>
      </w:r>
    </w:p>
    <w:p w14:paraId="4C1A8D5D" w14:textId="77777777" w:rsidR="003F5F61" w:rsidRDefault="00C858C1"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1/31/17</w:t>
      </w:r>
      <w:r>
        <w:rPr>
          <w:rFonts w:ascii="Arial" w:hAnsi="Arial" w:cs="Arial"/>
          <w:bCs/>
          <w:sz w:val="22"/>
          <w:szCs w:val="22"/>
        </w:rPr>
        <w:tab/>
        <w:t xml:space="preserve">CURE Seminar Speaker, </w:t>
      </w:r>
      <w:r w:rsidR="009158D3">
        <w:rPr>
          <w:rFonts w:ascii="Arial" w:hAnsi="Arial" w:cs="Arial"/>
          <w:bCs/>
          <w:sz w:val="22"/>
          <w:szCs w:val="22"/>
        </w:rPr>
        <w:t>University of British Columbia, Vancouver, Canada</w:t>
      </w:r>
    </w:p>
    <w:p w14:paraId="31AE0EB0" w14:textId="77777777" w:rsidR="00C858C1" w:rsidRDefault="00C858C1"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Pr="00C858C1">
        <w:rPr>
          <w:rFonts w:ascii="Arial" w:hAnsi="Arial" w:cs="Arial"/>
          <w:bCs/>
          <w:sz w:val="22"/>
          <w:szCs w:val="22"/>
        </w:rPr>
        <w:t xml:space="preserve">Impaired Consciousness in Focal Seizures:  Network Mechanisms and Treatment </w:t>
      </w:r>
    </w:p>
    <w:p w14:paraId="7D7650F9" w14:textId="77777777" w:rsidR="00C858C1" w:rsidRDefault="00C858C1"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r>
      <w:r w:rsidRPr="00C858C1">
        <w:rPr>
          <w:rFonts w:ascii="Arial" w:hAnsi="Arial" w:cs="Arial"/>
          <w:bCs/>
          <w:sz w:val="22"/>
          <w:szCs w:val="22"/>
        </w:rPr>
        <w:t>with Deep Brain Stimulation</w:t>
      </w:r>
      <w:r>
        <w:rPr>
          <w:rFonts w:ascii="Arial" w:hAnsi="Arial" w:cs="Arial"/>
          <w:bCs/>
          <w:sz w:val="22"/>
          <w:szCs w:val="22"/>
        </w:rPr>
        <w:t>”</w:t>
      </w:r>
    </w:p>
    <w:p w14:paraId="3F0D54E5" w14:textId="77777777" w:rsidR="009158D3" w:rsidRDefault="009158D3"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2/1/17</w:t>
      </w:r>
      <w:r>
        <w:rPr>
          <w:rFonts w:ascii="Arial" w:hAnsi="Arial" w:cs="Arial"/>
          <w:bCs/>
          <w:sz w:val="22"/>
          <w:szCs w:val="22"/>
        </w:rPr>
        <w:tab/>
        <w:t>University of British Columbia Neurology</w:t>
      </w:r>
      <w:r w:rsidR="00C858C1">
        <w:rPr>
          <w:rFonts w:ascii="Arial" w:hAnsi="Arial" w:cs="Arial"/>
          <w:bCs/>
          <w:sz w:val="22"/>
          <w:szCs w:val="22"/>
        </w:rPr>
        <w:t xml:space="preserve"> Grand </w:t>
      </w:r>
      <w:r>
        <w:rPr>
          <w:rFonts w:ascii="Arial" w:hAnsi="Arial" w:cs="Arial"/>
          <w:bCs/>
          <w:sz w:val="22"/>
          <w:szCs w:val="22"/>
        </w:rPr>
        <w:t xml:space="preserve">Rounds Speaker, </w:t>
      </w:r>
      <w:r w:rsidR="00C858C1">
        <w:rPr>
          <w:rFonts w:ascii="Arial" w:hAnsi="Arial" w:cs="Arial"/>
          <w:bCs/>
          <w:sz w:val="22"/>
          <w:szCs w:val="22"/>
        </w:rPr>
        <w:t>Vancouver</w:t>
      </w:r>
      <w:r>
        <w:rPr>
          <w:rFonts w:ascii="Arial" w:hAnsi="Arial" w:cs="Arial"/>
          <w:bCs/>
          <w:sz w:val="22"/>
          <w:szCs w:val="22"/>
        </w:rPr>
        <w:t xml:space="preserve">, Canada  </w:t>
      </w:r>
    </w:p>
    <w:p w14:paraId="7D7EB984" w14:textId="77777777" w:rsidR="009158D3" w:rsidRDefault="009158D3"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r>
      <w:r w:rsidR="00C858C1" w:rsidRPr="00C858C1">
        <w:rPr>
          <w:rFonts w:ascii="Arial" w:hAnsi="Arial" w:cs="Arial"/>
          <w:bCs/>
          <w:sz w:val="22"/>
          <w:szCs w:val="22"/>
        </w:rPr>
        <w:t>“Why are Children with Abse</w:t>
      </w:r>
      <w:r>
        <w:rPr>
          <w:rFonts w:ascii="Arial" w:hAnsi="Arial" w:cs="Arial"/>
          <w:bCs/>
          <w:sz w:val="22"/>
          <w:szCs w:val="22"/>
        </w:rPr>
        <w:t xml:space="preserve">nce Seizures Absent?  fMRI, EEG </w:t>
      </w:r>
      <w:r w:rsidR="00C858C1" w:rsidRPr="00C858C1">
        <w:rPr>
          <w:rFonts w:ascii="Arial" w:hAnsi="Arial" w:cs="Arial"/>
          <w:bCs/>
          <w:sz w:val="22"/>
          <w:szCs w:val="22"/>
        </w:rPr>
        <w:t xml:space="preserve">and Behavioral </w:t>
      </w:r>
    </w:p>
    <w:p w14:paraId="01A0057A" w14:textId="77777777" w:rsidR="00C858C1" w:rsidRDefault="009158D3" w:rsidP="0072763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r>
      <w:r w:rsidR="00C858C1" w:rsidRPr="00C858C1">
        <w:rPr>
          <w:rFonts w:ascii="Arial" w:hAnsi="Arial" w:cs="Arial"/>
          <w:bCs/>
          <w:sz w:val="22"/>
          <w:szCs w:val="22"/>
        </w:rPr>
        <w:t>Findings”</w:t>
      </w:r>
    </w:p>
    <w:p w14:paraId="72FECAFF" w14:textId="77777777" w:rsidR="00856212" w:rsidRDefault="00A24FC4" w:rsidP="00A24FC4">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2/24/17</w:t>
      </w:r>
      <w:r>
        <w:rPr>
          <w:rFonts w:ascii="Arial" w:hAnsi="Arial" w:cs="Arial"/>
          <w:bCs/>
          <w:sz w:val="22"/>
          <w:szCs w:val="22"/>
        </w:rPr>
        <w:tab/>
      </w:r>
      <w:r w:rsidR="003E45D4" w:rsidRPr="00A24FC4">
        <w:rPr>
          <w:rFonts w:ascii="Arial" w:hAnsi="Arial" w:cs="Arial"/>
          <w:bCs/>
          <w:sz w:val="22"/>
          <w:szCs w:val="22"/>
        </w:rPr>
        <w:t>University of Calgary</w:t>
      </w:r>
      <w:r w:rsidR="003E45D4">
        <w:rPr>
          <w:rFonts w:ascii="Arial" w:hAnsi="Arial" w:cs="Arial"/>
          <w:bCs/>
          <w:sz w:val="22"/>
          <w:szCs w:val="22"/>
        </w:rPr>
        <w:t xml:space="preserve">, </w:t>
      </w:r>
      <w:r w:rsidR="006C1EDE">
        <w:rPr>
          <w:rFonts w:ascii="Arial" w:hAnsi="Arial" w:cs="Arial"/>
          <w:bCs/>
          <w:sz w:val="22"/>
          <w:szCs w:val="22"/>
        </w:rPr>
        <w:t>Clinical Neuroscience Grand Rounds</w:t>
      </w:r>
      <w:r>
        <w:rPr>
          <w:rFonts w:ascii="Arial" w:hAnsi="Arial" w:cs="Arial"/>
          <w:bCs/>
          <w:sz w:val="22"/>
          <w:szCs w:val="22"/>
        </w:rPr>
        <w:t>, Calgary, Canada</w:t>
      </w:r>
    </w:p>
    <w:p w14:paraId="33BE82E3" w14:textId="77777777" w:rsidR="006C1EDE" w:rsidRDefault="006C1EDE" w:rsidP="006C1EDE">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r>
      <w:r w:rsidRPr="006C1EDE">
        <w:rPr>
          <w:rFonts w:ascii="Arial" w:hAnsi="Arial" w:cs="Arial"/>
          <w:bCs/>
          <w:sz w:val="22"/>
          <w:szCs w:val="22"/>
        </w:rPr>
        <w:t xml:space="preserve">“Consciousness Lost and Found: Impaired Consciousness in Epilepsy Restored by </w:t>
      </w:r>
    </w:p>
    <w:p w14:paraId="2EB01336" w14:textId="77777777" w:rsidR="006C1EDE" w:rsidRPr="006C1EDE" w:rsidRDefault="006C1EDE" w:rsidP="006C1EDE">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r>
      <w:r w:rsidRPr="006C1EDE">
        <w:rPr>
          <w:rFonts w:ascii="Arial" w:hAnsi="Arial" w:cs="Arial"/>
          <w:bCs/>
          <w:sz w:val="22"/>
          <w:szCs w:val="22"/>
        </w:rPr>
        <w:t>Neurostimulation”</w:t>
      </w:r>
    </w:p>
    <w:p w14:paraId="33DDC2CE" w14:textId="77777777" w:rsidR="006C1EDE" w:rsidRDefault="006C1EDE" w:rsidP="006C1EDE">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2/24/17</w:t>
      </w:r>
      <w:r>
        <w:rPr>
          <w:rFonts w:ascii="Arial" w:hAnsi="Arial" w:cs="Arial"/>
          <w:bCs/>
          <w:sz w:val="22"/>
          <w:szCs w:val="22"/>
        </w:rPr>
        <w:tab/>
      </w:r>
      <w:r w:rsidRPr="00A24FC4">
        <w:rPr>
          <w:rFonts w:ascii="Arial" w:hAnsi="Arial" w:cs="Arial"/>
          <w:bCs/>
          <w:sz w:val="22"/>
          <w:szCs w:val="22"/>
        </w:rPr>
        <w:t>University of Calgary</w:t>
      </w:r>
      <w:r>
        <w:rPr>
          <w:rFonts w:ascii="Arial" w:hAnsi="Arial" w:cs="Arial"/>
          <w:bCs/>
          <w:sz w:val="22"/>
          <w:szCs w:val="22"/>
        </w:rPr>
        <w:t xml:space="preserve">, </w:t>
      </w:r>
      <w:r w:rsidRPr="00A24FC4">
        <w:rPr>
          <w:rFonts w:ascii="Arial" w:hAnsi="Arial" w:cs="Arial"/>
          <w:bCs/>
          <w:sz w:val="22"/>
          <w:szCs w:val="22"/>
        </w:rPr>
        <w:t>Hotchkiss Brain Institute</w:t>
      </w:r>
      <w:r>
        <w:rPr>
          <w:rFonts w:ascii="Arial" w:hAnsi="Arial" w:cs="Arial"/>
          <w:bCs/>
          <w:sz w:val="22"/>
          <w:szCs w:val="22"/>
        </w:rPr>
        <w:t xml:space="preserve"> seminar speaker, Calgary, Canada</w:t>
      </w:r>
    </w:p>
    <w:p w14:paraId="5D87178D" w14:textId="77777777" w:rsidR="003F5F61" w:rsidRDefault="006C1EDE" w:rsidP="006C1EDE">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r>
      <w:r w:rsidRPr="006C1EDE">
        <w:rPr>
          <w:rFonts w:ascii="Arial" w:hAnsi="Arial" w:cs="Arial"/>
          <w:bCs/>
          <w:sz w:val="22"/>
          <w:szCs w:val="22"/>
        </w:rPr>
        <w:t>“Cognitive Action Potentials:  Brain Networks in N</w:t>
      </w:r>
      <w:r>
        <w:rPr>
          <w:rFonts w:ascii="Arial" w:hAnsi="Arial" w:cs="Arial"/>
          <w:bCs/>
          <w:sz w:val="22"/>
          <w:szCs w:val="22"/>
        </w:rPr>
        <w:t>ormal Consciousness and Epilepsy</w:t>
      </w:r>
      <w:r w:rsidRPr="006C1EDE">
        <w:rPr>
          <w:rFonts w:ascii="Arial" w:hAnsi="Arial" w:cs="Arial"/>
          <w:bCs/>
          <w:sz w:val="22"/>
          <w:szCs w:val="22"/>
        </w:rPr>
        <w:t>”</w:t>
      </w:r>
    </w:p>
    <w:p w14:paraId="229F5756" w14:textId="77777777" w:rsidR="00D231FF" w:rsidRDefault="00D231FF" w:rsidP="006C1EDE">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4/24/17</w:t>
      </w:r>
      <w:r>
        <w:rPr>
          <w:rFonts w:ascii="Arial" w:hAnsi="Arial" w:cs="Arial"/>
          <w:bCs/>
          <w:sz w:val="22"/>
          <w:szCs w:val="22"/>
        </w:rPr>
        <w:tab/>
      </w:r>
      <w:r w:rsidRPr="00D231FF">
        <w:rPr>
          <w:rFonts w:ascii="Arial" w:hAnsi="Arial" w:cs="Arial"/>
          <w:bCs/>
          <w:sz w:val="22"/>
          <w:szCs w:val="22"/>
        </w:rPr>
        <w:t>Wisconsin Sleep Center</w:t>
      </w:r>
      <w:r>
        <w:rPr>
          <w:rFonts w:ascii="Arial" w:hAnsi="Arial" w:cs="Arial"/>
          <w:bCs/>
          <w:sz w:val="22"/>
          <w:szCs w:val="22"/>
        </w:rPr>
        <w:t xml:space="preserve"> Seminar, University of Wisconsin, Madison, WI</w:t>
      </w:r>
    </w:p>
    <w:p w14:paraId="55E65349" w14:textId="77777777" w:rsidR="00D231FF" w:rsidRDefault="00D231FF" w:rsidP="006C1EDE">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“Modulation of arousal in normal consciousness, epilepsy and neurostimulation”</w:t>
      </w:r>
    </w:p>
    <w:p w14:paraId="0015F795" w14:textId="77777777" w:rsidR="009620DC" w:rsidRDefault="00F8612A" w:rsidP="00F8612A">
      <w:pPr>
        <w:tabs>
          <w:tab w:val="left" w:pos="360"/>
          <w:tab w:val="left" w:pos="1080"/>
          <w:tab w:val="left" w:pos="2600"/>
          <w:tab w:val="left" w:pos="9360"/>
        </w:tabs>
        <w:ind w:left="1080" w:hanging="1080"/>
        <w:outlineLvl w:val="0"/>
        <w:rPr>
          <w:rFonts w:ascii="Arial" w:hAnsi="Arial" w:cs="Arial"/>
          <w:bCs/>
          <w:sz w:val="22"/>
          <w:szCs w:val="22"/>
        </w:rPr>
      </w:pPr>
      <w:r>
        <w:rPr>
          <w:rFonts w:ascii="Arial" w:hAnsi="Arial" w:cs="Arial"/>
          <w:bCs/>
          <w:sz w:val="22"/>
          <w:szCs w:val="22"/>
        </w:rPr>
        <w:t>6/21/17</w:t>
      </w:r>
      <w:r>
        <w:rPr>
          <w:rFonts w:ascii="Arial" w:hAnsi="Arial" w:cs="Arial"/>
          <w:bCs/>
          <w:sz w:val="22"/>
          <w:szCs w:val="22"/>
        </w:rPr>
        <w:tab/>
        <w:t xml:space="preserve">McGill Neurology Residency Lecture, Montreal, Canada  </w:t>
      </w:r>
    </w:p>
    <w:p w14:paraId="65C7BD5C" w14:textId="77777777" w:rsidR="00F8612A" w:rsidRDefault="009620DC" w:rsidP="00F8612A">
      <w:pPr>
        <w:tabs>
          <w:tab w:val="left" w:pos="360"/>
          <w:tab w:val="left" w:pos="1080"/>
          <w:tab w:val="left" w:pos="2600"/>
          <w:tab w:val="left" w:pos="9360"/>
        </w:tabs>
        <w:ind w:left="1080" w:hanging="1080"/>
        <w:outlineLvl w:val="0"/>
        <w:rPr>
          <w:rFonts w:ascii="Arial" w:hAnsi="Arial" w:cs="Arial"/>
          <w:bCs/>
          <w:sz w:val="22"/>
          <w:szCs w:val="22"/>
        </w:rPr>
      </w:pPr>
      <w:r>
        <w:rPr>
          <w:rFonts w:ascii="Arial" w:hAnsi="Arial" w:cs="Arial"/>
          <w:bCs/>
          <w:sz w:val="22"/>
          <w:szCs w:val="22"/>
        </w:rPr>
        <w:lastRenderedPageBreak/>
        <w:tab/>
      </w:r>
      <w:r>
        <w:rPr>
          <w:rFonts w:ascii="Arial" w:hAnsi="Arial" w:cs="Arial"/>
          <w:bCs/>
          <w:sz w:val="22"/>
          <w:szCs w:val="22"/>
        </w:rPr>
        <w:tab/>
      </w:r>
      <w:r w:rsidR="00F8612A">
        <w:rPr>
          <w:rFonts w:ascii="Arial" w:hAnsi="Arial" w:cs="Arial"/>
          <w:bCs/>
          <w:sz w:val="22"/>
          <w:szCs w:val="22"/>
        </w:rPr>
        <w:t>“</w:t>
      </w:r>
      <w:r w:rsidR="00F8612A" w:rsidRPr="00F8612A">
        <w:rPr>
          <w:rFonts w:ascii="Arial" w:hAnsi="Arial" w:cs="Arial"/>
          <w:bCs/>
          <w:sz w:val="22"/>
          <w:szCs w:val="22"/>
        </w:rPr>
        <w:t>Clinical Neurology and Neuroscience Research:  Career Choice or Resonance State?”</w:t>
      </w:r>
    </w:p>
    <w:p w14:paraId="3AB84F09" w14:textId="77777777" w:rsidR="004206F2" w:rsidRDefault="00AB1512" w:rsidP="004206F2">
      <w:pPr>
        <w:tabs>
          <w:tab w:val="left" w:pos="360"/>
          <w:tab w:val="left" w:pos="1080"/>
          <w:tab w:val="left" w:pos="2600"/>
          <w:tab w:val="left" w:pos="9360"/>
        </w:tabs>
        <w:ind w:left="1080" w:hanging="1080"/>
        <w:outlineLvl w:val="0"/>
        <w:rPr>
          <w:rFonts w:ascii="Arial" w:hAnsi="Arial" w:cs="Arial"/>
          <w:bCs/>
          <w:sz w:val="22"/>
          <w:szCs w:val="22"/>
        </w:rPr>
      </w:pPr>
      <w:r>
        <w:rPr>
          <w:rFonts w:ascii="Arial" w:hAnsi="Arial" w:cs="Arial"/>
          <w:bCs/>
          <w:sz w:val="22"/>
          <w:szCs w:val="22"/>
        </w:rPr>
        <w:t>6/21</w:t>
      </w:r>
      <w:r w:rsidR="00856212">
        <w:rPr>
          <w:rFonts w:ascii="Arial" w:hAnsi="Arial" w:cs="Arial"/>
          <w:bCs/>
          <w:sz w:val="22"/>
          <w:szCs w:val="22"/>
        </w:rPr>
        <w:t>/17</w:t>
      </w:r>
      <w:r w:rsidR="00856212">
        <w:rPr>
          <w:rFonts w:ascii="Arial" w:hAnsi="Arial" w:cs="Arial"/>
          <w:bCs/>
          <w:sz w:val="22"/>
          <w:szCs w:val="22"/>
        </w:rPr>
        <w:tab/>
        <w:t xml:space="preserve">McGill Neurology </w:t>
      </w:r>
      <w:r>
        <w:rPr>
          <w:rFonts w:ascii="Arial" w:hAnsi="Arial" w:cs="Arial"/>
          <w:bCs/>
          <w:sz w:val="22"/>
          <w:szCs w:val="22"/>
        </w:rPr>
        <w:t xml:space="preserve">Donald </w:t>
      </w:r>
      <w:r w:rsidR="00856212">
        <w:rPr>
          <w:rFonts w:ascii="Arial" w:hAnsi="Arial" w:cs="Arial"/>
          <w:bCs/>
          <w:sz w:val="22"/>
          <w:szCs w:val="22"/>
        </w:rPr>
        <w:t>Baxter Lecture, Montreal, Canada</w:t>
      </w:r>
      <w:r w:rsidR="004206F2">
        <w:rPr>
          <w:rFonts w:ascii="Arial" w:hAnsi="Arial" w:cs="Arial"/>
          <w:bCs/>
          <w:sz w:val="22"/>
          <w:szCs w:val="22"/>
        </w:rPr>
        <w:br/>
      </w:r>
      <w:r w:rsidR="004206F2" w:rsidRPr="004206F2">
        <w:rPr>
          <w:rFonts w:ascii="Arial" w:hAnsi="Arial" w:cs="Arial"/>
          <w:bCs/>
          <w:sz w:val="22"/>
          <w:szCs w:val="22"/>
        </w:rPr>
        <w:t>“Imaging Brain Networks in Epilepsy and Altered Consciousness”</w:t>
      </w:r>
      <w:r w:rsidR="004206F2">
        <w:rPr>
          <w:rFonts w:ascii="Arial" w:hAnsi="Arial" w:cs="Arial"/>
          <w:bCs/>
          <w:sz w:val="22"/>
          <w:szCs w:val="22"/>
        </w:rPr>
        <w:tab/>
      </w:r>
    </w:p>
    <w:p w14:paraId="4BBCE0DD" w14:textId="77777777" w:rsidR="00D232BC" w:rsidRDefault="00D232BC" w:rsidP="00A24FC4">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8/</w:t>
      </w:r>
      <w:r w:rsidR="00B40A97">
        <w:rPr>
          <w:rFonts w:ascii="Arial" w:hAnsi="Arial" w:cs="Arial"/>
          <w:bCs/>
          <w:sz w:val="22"/>
          <w:szCs w:val="22"/>
        </w:rPr>
        <w:t>31/</w:t>
      </w:r>
      <w:r>
        <w:rPr>
          <w:rFonts w:ascii="Arial" w:hAnsi="Arial" w:cs="Arial"/>
          <w:bCs/>
          <w:sz w:val="22"/>
          <w:szCs w:val="22"/>
        </w:rPr>
        <w:t>17</w:t>
      </w:r>
      <w:r>
        <w:rPr>
          <w:rFonts w:ascii="Arial" w:hAnsi="Arial" w:cs="Arial"/>
          <w:bCs/>
          <w:sz w:val="22"/>
          <w:szCs w:val="22"/>
        </w:rPr>
        <w:tab/>
        <w:t>WONOEP Keynote Speaker, Mon St</w:t>
      </w:r>
      <w:r w:rsidR="000529A9">
        <w:rPr>
          <w:rFonts w:ascii="Arial" w:hAnsi="Arial" w:cs="Arial"/>
          <w:bCs/>
          <w:sz w:val="22"/>
          <w:szCs w:val="22"/>
        </w:rPr>
        <w:t>.</w:t>
      </w:r>
      <w:r>
        <w:rPr>
          <w:rFonts w:ascii="Arial" w:hAnsi="Arial" w:cs="Arial"/>
          <w:bCs/>
          <w:sz w:val="22"/>
          <w:szCs w:val="22"/>
        </w:rPr>
        <w:t xml:space="preserve"> Benet, Spain</w:t>
      </w:r>
    </w:p>
    <w:p w14:paraId="280B5AE6" w14:textId="77777777" w:rsidR="00D232BC" w:rsidRDefault="00D232BC" w:rsidP="00A24FC4">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“Epilepsy Regional Network Identification with Imaging T</w:t>
      </w:r>
      <w:r w:rsidRPr="00D232BC">
        <w:rPr>
          <w:rFonts w:ascii="Arial" w:hAnsi="Arial" w:cs="Arial"/>
          <w:bCs/>
          <w:sz w:val="22"/>
          <w:szCs w:val="22"/>
        </w:rPr>
        <w:t>echnique</w:t>
      </w:r>
      <w:r>
        <w:rPr>
          <w:rFonts w:ascii="Arial" w:hAnsi="Arial" w:cs="Arial"/>
          <w:bCs/>
          <w:sz w:val="22"/>
          <w:szCs w:val="22"/>
        </w:rPr>
        <w:t>s”</w:t>
      </w:r>
    </w:p>
    <w:p w14:paraId="56AAF083" w14:textId="77777777" w:rsidR="00B40A97" w:rsidRDefault="00B40A97" w:rsidP="00A24FC4">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9/4/17</w:t>
      </w:r>
      <w:r>
        <w:rPr>
          <w:rFonts w:ascii="Arial" w:hAnsi="Arial" w:cs="Arial"/>
          <w:bCs/>
          <w:sz w:val="22"/>
          <w:szCs w:val="22"/>
        </w:rPr>
        <w:tab/>
        <w:t xml:space="preserve">Institute </w:t>
      </w:r>
      <w:proofErr w:type="spellStart"/>
      <w:r>
        <w:rPr>
          <w:rFonts w:ascii="Arial" w:hAnsi="Arial" w:cs="Arial"/>
          <w:bCs/>
          <w:sz w:val="22"/>
          <w:szCs w:val="22"/>
        </w:rPr>
        <w:t>d’Investigacions</w:t>
      </w:r>
      <w:proofErr w:type="spellEnd"/>
      <w:r>
        <w:rPr>
          <w:rFonts w:ascii="Arial" w:hAnsi="Arial" w:cs="Arial"/>
          <w:bCs/>
          <w:sz w:val="22"/>
          <w:szCs w:val="22"/>
        </w:rPr>
        <w:t xml:space="preserve"> </w:t>
      </w:r>
      <w:proofErr w:type="spellStart"/>
      <w:r>
        <w:rPr>
          <w:rFonts w:ascii="Arial" w:hAnsi="Arial" w:cs="Arial"/>
          <w:bCs/>
          <w:sz w:val="22"/>
          <w:szCs w:val="22"/>
        </w:rPr>
        <w:t>Biomediques</w:t>
      </w:r>
      <w:proofErr w:type="spellEnd"/>
      <w:r>
        <w:rPr>
          <w:rFonts w:ascii="Arial" w:hAnsi="Arial" w:cs="Arial"/>
          <w:bCs/>
          <w:sz w:val="22"/>
          <w:szCs w:val="22"/>
        </w:rPr>
        <w:t xml:space="preserve"> Seminar Speaker, Barcelona, Spain</w:t>
      </w:r>
    </w:p>
    <w:p w14:paraId="76D9ABF3" w14:textId="77777777" w:rsidR="00B40A97" w:rsidRDefault="00B40A97" w:rsidP="00A24FC4">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“Mechanisms of Normal Consciousness and Impaired Consciousness in Epilepsy”</w:t>
      </w:r>
    </w:p>
    <w:p w14:paraId="17A68BBB" w14:textId="77777777" w:rsidR="000529A9" w:rsidRDefault="00554DDD" w:rsidP="000529A9">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9/5/17</w:t>
      </w:r>
      <w:r>
        <w:rPr>
          <w:rFonts w:ascii="Arial" w:hAnsi="Arial" w:cs="Arial"/>
          <w:bCs/>
          <w:sz w:val="22"/>
          <w:szCs w:val="22"/>
        </w:rPr>
        <w:tab/>
        <w:t>ILAE/IEC Parallel Session Speaker, Barcelona, Spain</w:t>
      </w:r>
      <w:r w:rsidR="000529A9">
        <w:rPr>
          <w:rFonts w:ascii="Arial" w:hAnsi="Arial" w:cs="Arial"/>
          <w:bCs/>
          <w:sz w:val="22"/>
          <w:szCs w:val="22"/>
        </w:rPr>
        <w:t xml:space="preserve">  “’</w:t>
      </w:r>
      <w:r w:rsidR="000529A9" w:rsidRPr="000529A9">
        <w:rPr>
          <w:rFonts w:ascii="Arial" w:hAnsi="Arial" w:cs="Arial"/>
          <w:bCs/>
          <w:sz w:val="22"/>
          <w:szCs w:val="22"/>
        </w:rPr>
        <w:t xml:space="preserve">Interictal’ EEG discharges </w:t>
      </w:r>
    </w:p>
    <w:p w14:paraId="6B4B418C" w14:textId="77777777" w:rsidR="000529A9" w:rsidRDefault="000529A9" w:rsidP="000529A9">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r>
      <w:r w:rsidRPr="000529A9">
        <w:rPr>
          <w:rFonts w:ascii="Arial" w:hAnsi="Arial" w:cs="Arial"/>
          <w:bCs/>
          <w:sz w:val="22"/>
          <w:szCs w:val="22"/>
        </w:rPr>
        <w:t>and cogni</w:t>
      </w:r>
      <w:r>
        <w:rPr>
          <w:rFonts w:ascii="Arial" w:hAnsi="Arial" w:cs="Arial"/>
          <w:bCs/>
          <w:sz w:val="22"/>
          <w:szCs w:val="22"/>
        </w:rPr>
        <w:t>ti</w:t>
      </w:r>
      <w:r w:rsidRPr="000529A9">
        <w:rPr>
          <w:rFonts w:ascii="Arial" w:hAnsi="Arial" w:cs="Arial"/>
          <w:bCs/>
          <w:sz w:val="22"/>
          <w:szCs w:val="22"/>
        </w:rPr>
        <w:t>ve dysfunc</w:t>
      </w:r>
      <w:r>
        <w:rPr>
          <w:rFonts w:ascii="Arial" w:hAnsi="Arial" w:cs="Arial"/>
          <w:bCs/>
          <w:sz w:val="22"/>
          <w:szCs w:val="22"/>
        </w:rPr>
        <w:t>ti</w:t>
      </w:r>
      <w:r w:rsidRPr="000529A9">
        <w:rPr>
          <w:rFonts w:ascii="Arial" w:hAnsi="Arial" w:cs="Arial"/>
          <w:bCs/>
          <w:sz w:val="22"/>
          <w:szCs w:val="22"/>
        </w:rPr>
        <w:t>on: inves</w:t>
      </w:r>
      <w:r>
        <w:rPr>
          <w:rFonts w:ascii="Arial" w:hAnsi="Arial" w:cs="Arial"/>
          <w:bCs/>
          <w:sz w:val="22"/>
          <w:szCs w:val="22"/>
        </w:rPr>
        <w:t>ti</w:t>
      </w:r>
      <w:r w:rsidRPr="000529A9">
        <w:rPr>
          <w:rFonts w:ascii="Arial" w:hAnsi="Arial" w:cs="Arial"/>
          <w:bCs/>
          <w:sz w:val="22"/>
          <w:szCs w:val="22"/>
        </w:rPr>
        <w:t>ga</w:t>
      </w:r>
      <w:r>
        <w:rPr>
          <w:rFonts w:ascii="Arial" w:hAnsi="Arial" w:cs="Arial"/>
          <w:bCs/>
          <w:sz w:val="22"/>
          <w:szCs w:val="22"/>
        </w:rPr>
        <w:t>ti</w:t>
      </w:r>
      <w:r w:rsidRPr="000529A9">
        <w:rPr>
          <w:rFonts w:ascii="Arial" w:hAnsi="Arial" w:cs="Arial"/>
          <w:bCs/>
          <w:sz w:val="22"/>
          <w:szCs w:val="22"/>
        </w:rPr>
        <w:t>ons and</w:t>
      </w:r>
      <w:r>
        <w:rPr>
          <w:rFonts w:ascii="Arial" w:hAnsi="Arial" w:cs="Arial"/>
          <w:bCs/>
          <w:sz w:val="22"/>
          <w:szCs w:val="22"/>
        </w:rPr>
        <w:t xml:space="preserve"> management”</w:t>
      </w:r>
    </w:p>
    <w:p w14:paraId="411E960A" w14:textId="77777777" w:rsidR="00FD0EEB" w:rsidRDefault="003F5F61" w:rsidP="003F5F61">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11/3</w:t>
      </w:r>
      <w:r w:rsidR="006B41DC">
        <w:rPr>
          <w:rFonts w:ascii="Arial" w:hAnsi="Arial" w:cs="Arial"/>
          <w:bCs/>
          <w:sz w:val="22"/>
          <w:szCs w:val="22"/>
        </w:rPr>
        <w:t>/17</w:t>
      </w:r>
      <w:r w:rsidR="006B41DC">
        <w:rPr>
          <w:rFonts w:ascii="Arial" w:hAnsi="Arial" w:cs="Arial"/>
          <w:bCs/>
          <w:sz w:val="22"/>
          <w:szCs w:val="22"/>
        </w:rPr>
        <w:tab/>
        <w:t>UCSD Department of Neurosciences</w:t>
      </w:r>
      <w:r>
        <w:rPr>
          <w:rFonts w:ascii="Arial" w:hAnsi="Arial" w:cs="Arial"/>
          <w:bCs/>
          <w:sz w:val="22"/>
          <w:szCs w:val="22"/>
        </w:rPr>
        <w:t xml:space="preserve"> Grand Rounds, San Diego, CA</w:t>
      </w:r>
    </w:p>
    <w:p w14:paraId="4D6ED2FA" w14:textId="77777777" w:rsidR="006B41DC" w:rsidRDefault="006B41DC" w:rsidP="003F5F61">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00BE4E3C" w:rsidRPr="00BE4E3C">
        <w:rPr>
          <w:rFonts w:ascii="Arial" w:hAnsi="Arial" w:cs="Arial"/>
          <w:bCs/>
          <w:sz w:val="22"/>
          <w:szCs w:val="22"/>
        </w:rPr>
        <w:t>Investigating Normal Consciousness and its Impairment by Epilepsy”</w:t>
      </w:r>
    </w:p>
    <w:p w14:paraId="2FA09664" w14:textId="77777777" w:rsidR="00887DEF" w:rsidRDefault="00887DEF" w:rsidP="003F5F61">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11/17/17</w:t>
      </w:r>
      <w:r>
        <w:rPr>
          <w:rFonts w:ascii="Arial" w:hAnsi="Arial" w:cs="Arial"/>
          <w:bCs/>
          <w:sz w:val="22"/>
          <w:szCs w:val="22"/>
        </w:rPr>
        <w:tab/>
        <w:t>Yale Epilepsy CME Symposium, New Haven, CT</w:t>
      </w:r>
    </w:p>
    <w:p w14:paraId="3EB63E70" w14:textId="77777777" w:rsidR="00887DEF" w:rsidRDefault="00887DEF" w:rsidP="003F5F61">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r>
      <w:r w:rsidRPr="00887DEF">
        <w:rPr>
          <w:rFonts w:ascii="Arial" w:hAnsi="Arial" w:cs="Arial"/>
          <w:bCs/>
          <w:sz w:val="22"/>
          <w:szCs w:val="22"/>
        </w:rPr>
        <w:t>“Driving in Epilepsy”</w:t>
      </w:r>
    </w:p>
    <w:p w14:paraId="70862CCB" w14:textId="77777777" w:rsidR="00C46205" w:rsidRDefault="00C46205" w:rsidP="003F5F61">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2/20/18</w:t>
      </w:r>
      <w:r>
        <w:rPr>
          <w:rFonts w:ascii="Arial" w:hAnsi="Arial" w:cs="Arial"/>
          <w:bCs/>
          <w:sz w:val="22"/>
          <w:szCs w:val="22"/>
        </w:rPr>
        <w:tab/>
        <w:t>Yale Clinical Neuroscience Imaging Research Symposium speaker, New Haven, CT</w:t>
      </w:r>
    </w:p>
    <w:p w14:paraId="66716D57" w14:textId="77777777" w:rsidR="00C10F86" w:rsidRDefault="00C46205" w:rsidP="00C10F86">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r>
      <w:r w:rsidRPr="00C46205">
        <w:rPr>
          <w:rFonts w:ascii="Arial" w:hAnsi="Arial" w:cs="Arial"/>
          <w:bCs/>
          <w:sz w:val="22"/>
          <w:szCs w:val="22"/>
        </w:rPr>
        <w:t>"Clinical Neuroscience Imaging Research at Yale:  Opportunities for the Future"</w:t>
      </w:r>
      <w:r w:rsidR="00F83884">
        <w:rPr>
          <w:rFonts w:ascii="Arial" w:hAnsi="Arial" w:cs="Arial"/>
          <w:bCs/>
          <w:sz w:val="22"/>
          <w:szCs w:val="22"/>
        </w:rPr>
        <w:br/>
      </w:r>
      <w:r w:rsidR="00C10F86">
        <w:rPr>
          <w:rFonts w:ascii="Arial" w:hAnsi="Arial" w:cs="Arial"/>
          <w:bCs/>
          <w:sz w:val="22"/>
          <w:szCs w:val="22"/>
        </w:rPr>
        <w:t>3/1/18</w:t>
      </w:r>
      <w:r w:rsidR="00C10F86">
        <w:rPr>
          <w:rFonts w:ascii="Arial" w:hAnsi="Arial" w:cs="Arial"/>
          <w:bCs/>
          <w:sz w:val="22"/>
          <w:szCs w:val="22"/>
        </w:rPr>
        <w:tab/>
        <w:t>Yale Magnetic Resonance Research Center Seminar, New Haven, CT</w:t>
      </w:r>
    </w:p>
    <w:p w14:paraId="287C9DB7" w14:textId="77777777" w:rsidR="00126831" w:rsidRDefault="00C10F86" w:rsidP="00C10F86">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00DF2FF8">
        <w:rPr>
          <w:rFonts w:ascii="Arial" w:hAnsi="Arial" w:cs="Arial"/>
          <w:bCs/>
          <w:sz w:val="22"/>
          <w:szCs w:val="22"/>
        </w:rPr>
        <w:t>Brain signals of conscious awareness</w:t>
      </w:r>
      <w:r>
        <w:rPr>
          <w:rFonts w:ascii="Arial" w:hAnsi="Arial" w:cs="Arial"/>
          <w:bCs/>
          <w:sz w:val="22"/>
          <w:szCs w:val="22"/>
        </w:rPr>
        <w:t>”</w:t>
      </w:r>
    </w:p>
    <w:p w14:paraId="4FBB39AA" w14:textId="77777777" w:rsidR="00DC04A9" w:rsidRDefault="00DC04A9" w:rsidP="00C10F86">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3/5/18</w:t>
      </w:r>
      <w:r>
        <w:rPr>
          <w:rFonts w:ascii="Arial" w:hAnsi="Arial" w:cs="Arial"/>
          <w:bCs/>
          <w:sz w:val="22"/>
          <w:szCs w:val="22"/>
        </w:rPr>
        <w:tab/>
        <w:t>Whistler Brain Connectivity Workshop Proffered Speaker, Whistler, BC Canada</w:t>
      </w:r>
    </w:p>
    <w:p w14:paraId="5CA013D6" w14:textId="77777777" w:rsidR="00126831" w:rsidRDefault="00DC04A9" w:rsidP="00C10F86">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Pr="00DC04A9">
        <w:rPr>
          <w:rFonts w:ascii="Arial" w:hAnsi="Arial" w:cs="Arial"/>
          <w:bCs/>
          <w:sz w:val="22"/>
          <w:szCs w:val="22"/>
        </w:rPr>
        <w:t>EEG and fMRI Signals of Conscious Visual Awareness</w:t>
      </w:r>
      <w:r>
        <w:rPr>
          <w:rFonts w:ascii="Arial" w:hAnsi="Arial" w:cs="Arial"/>
          <w:bCs/>
          <w:sz w:val="22"/>
          <w:szCs w:val="22"/>
        </w:rPr>
        <w:t>”</w:t>
      </w:r>
      <w:r>
        <w:rPr>
          <w:rFonts w:ascii="Arial" w:hAnsi="Arial" w:cs="Arial"/>
          <w:bCs/>
          <w:sz w:val="22"/>
          <w:szCs w:val="22"/>
        </w:rPr>
        <w:br/>
      </w:r>
      <w:r w:rsidR="00126831">
        <w:rPr>
          <w:rFonts w:ascii="Arial" w:hAnsi="Arial" w:cs="Arial"/>
          <w:bCs/>
          <w:sz w:val="22"/>
          <w:szCs w:val="22"/>
        </w:rPr>
        <w:t>3/9/18</w:t>
      </w:r>
      <w:r w:rsidR="00126831">
        <w:rPr>
          <w:rFonts w:ascii="Arial" w:hAnsi="Arial" w:cs="Arial"/>
          <w:bCs/>
          <w:sz w:val="22"/>
          <w:szCs w:val="22"/>
        </w:rPr>
        <w:tab/>
        <w:t>Neuroscience in Intensive Care International Symposium, Washington, DC</w:t>
      </w:r>
    </w:p>
    <w:p w14:paraId="0425D3DC" w14:textId="77777777" w:rsidR="002D2216" w:rsidRDefault="00126831" w:rsidP="00C10F86">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“Unconsciousness During Epileptic Seizures”</w:t>
      </w:r>
      <w:r w:rsidR="00C10F86">
        <w:rPr>
          <w:rFonts w:ascii="Arial" w:hAnsi="Arial" w:cs="Arial"/>
          <w:bCs/>
          <w:sz w:val="22"/>
          <w:szCs w:val="22"/>
        </w:rPr>
        <w:br/>
      </w:r>
      <w:r w:rsidR="00F83884">
        <w:rPr>
          <w:rFonts w:ascii="Arial" w:hAnsi="Arial" w:cs="Arial"/>
          <w:bCs/>
          <w:sz w:val="22"/>
          <w:szCs w:val="22"/>
        </w:rPr>
        <w:t>3/20/18</w:t>
      </w:r>
      <w:r w:rsidR="00F83884">
        <w:rPr>
          <w:rFonts w:ascii="Arial" w:hAnsi="Arial" w:cs="Arial"/>
          <w:bCs/>
          <w:sz w:val="22"/>
          <w:szCs w:val="22"/>
        </w:rPr>
        <w:tab/>
      </w:r>
      <w:r w:rsidR="002D2216">
        <w:rPr>
          <w:rFonts w:ascii="Arial" w:hAnsi="Arial" w:cs="Arial"/>
          <w:bCs/>
          <w:sz w:val="22"/>
          <w:szCs w:val="22"/>
        </w:rPr>
        <w:t>Florida Atlantic University Neuroscience Seminar, Boca Raton, FL</w:t>
      </w:r>
    </w:p>
    <w:p w14:paraId="3A3D4D9A" w14:textId="77777777" w:rsidR="00C46205" w:rsidRDefault="002D2216" w:rsidP="003F5F61">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“Network Inhibition Hypothesis:  Depressed Subcortical Function in Seizures”</w:t>
      </w:r>
    </w:p>
    <w:p w14:paraId="5CD6ED00" w14:textId="77777777" w:rsidR="007910E1" w:rsidRDefault="004356E4" w:rsidP="003F5F61">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4/8/18</w:t>
      </w:r>
      <w:r>
        <w:rPr>
          <w:rFonts w:ascii="Arial" w:hAnsi="Arial" w:cs="Arial"/>
          <w:bCs/>
          <w:sz w:val="22"/>
          <w:szCs w:val="22"/>
        </w:rPr>
        <w:tab/>
      </w:r>
      <w:r w:rsidR="00CA6C70">
        <w:rPr>
          <w:rFonts w:ascii="Arial" w:hAnsi="Arial" w:cs="Arial"/>
          <w:bCs/>
          <w:sz w:val="22"/>
          <w:szCs w:val="22"/>
        </w:rPr>
        <w:t xml:space="preserve">Washington University in St. Louis, </w:t>
      </w:r>
      <w:r w:rsidR="007910E1">
        <w:rPr>
          <w:rFonts w:ascii="Arial" w:hAnsi="Arial" w:cs="Arial"/>
          <w:bCs/>
          <w:sz w:val="22"/>
          <w:szCs w:val="22"/>
        </w:rPr>
        <w:t>Synapse Undergraduate Neuroscience speaker</w:t>
      </w:r>
    </w:p>
    <w:p w14:paraId="3C4F13F5" w14:textId="77777777" w:rsidR="004356E4" w:rsidRDefault="007910E1" w:rsidP="003F5F61">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r>
      <w:r w:rsidR="004356E4">
        <w:rPr>
          <w:rFonts w:ascii="Arial" w:hAnsi="Arial" w:cs="Arial"/>
          <w:bCs/>
          <w:sz w:val="22"/>
          <w:szCs w:val="22"/>
        </w:rPr>
        <w:t>“Neuroa</w:t>
      </w:r>
      <w:r w:rsidR="00CA6C70">
        <w:rPr>
          <w:rFonts w:ascii="Arial" w:hAnsi="Arial" w:cs="Arial"/>
          <w:bCs/>
          <w:sz w:val="22"/>
          <w:szCs w:val="22"/>
        </w:rPr>
        <w:t>natomy through Clinical Cases”</w:t>
      </w:r>
    </w:p>
    <w:p w14:paraId="40BD7A9E" w14:textId="77777777" w:rsidR="007910E1" w:rsidRDefault="007910E1" w:rsidP="003F5F61">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4/9/18</w:t>
      </w:r>
      <w:r w:rsidR="004356E4">
        <w:rPr>
          <w:rFonts w:ascii="Arial" w:hAnsi="Arial" w:cs="Arial"/>
          <w:bCs/>
          <w:sz w:val="22"/>
          <w:szCs w:val="22"/>
        </w:rPr>
        <w:tab/>
      </w:r>
      <w:r>
        <w:rPr>
          <w:rFonts w:ascii="Arial" w:hAnsi="Arial" w:cs="Arial"/>
          <w:bCs/>
          <w:sz w:val="22"/>
          <w:szCs w:val="22"/>
        </w:rPr>
        <w:t>Washington University in St. Louis</w:t>
      </w:r>
      <w:r w:rsidR="00F779C1">
        <w:rPr>
          <w:rFonts w:ascii="Arial" w:hAnsi="Arial" w:cs="Arial"/>
          <w:bCs/>
          <w:sz w:val="22"/>
          <w:szCs w:val="22"/>
        </w:rPr>
        <w:t xml:space="preserve"> School of Medicine, </w:t>
      </w:r>
      <w:r w:rsidR="0084792B">
        <w:rPr>
          <w:rFonts w:ascii="Arial" w:hAnsi="Arial" w:cs="Arial"/>
          <w:bCs/>
          <w:sz w:val="22"/>
          <w:szCs w:val="22"/>
        </w:rPr>
        <w:t>Pediatric Neurology Seminar</w:t>
      </w:r>
    </w:p>
    <w:p w14:paraId="4015C65B" w14:textId="77777777" w:rsidR="004356E4" w:rsidRDefault="007910E1" w:rsidP="003F5F61">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004356E4" w:rsidRPr="004356E4">
        <w:rPr>
          <w:rFonts w:ascii="Arial" w:hAnsi="Arial" w:cs="Arial"/>
          <w:bCs/>
          <w:sz w:val="22"/>
          <w:szCs w:val="22"/>
        </w:rPr>
        <w:t>Absence epilepsy and consciousness: From basic models and fMRI to driving safety</w:t>
      </w:r>
      <w:r>
        <w:rPr>
          <w:rFonts w:ascii="Arial" w:hAnsi="Arial" w:cs="Arial"/>
          <w:bCs/>
          <w:sz w:val="22"/>
          <w:szCs w:val="22"/>
        </w:rPr>
        <w:t>”</w:t>
      </w:r>
    </w:p>
    <w:p w14:paraId="1E676B6D" w14:textId="77777777" w:rsidR="002B268D" w:rsidRDefault="002B268D" w:rsidP="003F5F61">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4/</w:t>
      </w:r>
      <w:r w:rsidR="0074039D">
        <w:rPr>
          <w:rFonts w:ascii="Arial" w:hAnsi="Arial" w:cs="Arial"/>
          <w:bCs/>
          <w:sz w:val="22"/>
          <w:szCs w:val="22"/>
        </w:rPr>
        <w:t>12/18</w:t>
      </w:r>
      <w:r w:rsidR="0074039D">
        <w:rPr>
          <w:rFonts w:ascii="Arial" w:hAnsi="Arial" w:cs="Arial"/>
          <w:bCs/>
          <w:sz w:val="22"/>
          <w:szCs w:val="22"/>
        </w:rPr>
        <w:tab/>
        <w:t xml:space="preserve">Yale </w:t>
      </w:r>
      <w:r w:rsidR="0074039D" w:rsidRPr="0074039D">
        <w:rPr>
          <w:rFonts w:ascii="Arial" w:hAnsi="Arial" w:cs="Arial"/>
          <w:bCs/>
          <w:sz w:val="22"/>
          <w:szCs w:val="22"/>
        </w:rPr>
        <w:t>Center for Neuroepidemiology and Clinical Neurological Research</w:t>
      </w:r>
      <w:r w:rsidR="0074039D">
        <w:rPr>
          <w:rFonts w:ascii="Arial" w:hAnsi="Arial" w:cs="Arial"/>
          <w:bCs/>
          <w:sz w:val="22"/>
          <w:szCs w:val="22"/>
        </w:rPr>
        <w:t xml:space="preserve"> Chalk Talk</w:t>
      </w:r>
    </w:p>
    <w:p w14:paraId="0090EA53" w14:textId="77777777" w:rsidR="0074039D" w:rsidRDefault="0074039D" w:rsidP="003F5F61">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“Clinical trial of DBS to improve consciousness in temporal lobe seizures”</w:t>
      </w:r>
    </w:p>
    <w:p w14:paraId="527A2EB2" w14:textId="77777777" w:rsidR="00277B86" w:rsidRDefault="00FD0EEB" w:rsidP="003F5F61">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5/29/18</w:t>
      </w:r>
      <w:r>
        <w:rPr>
          <w:rFonts w:ascii="Arial" w:hAnsi="Arial" w:cs="Arial"/>
          <w:bCs/>
          <w:sz w:val="22"/>
          <w:szCs w:val="22"/>
        </w:rPr>
        <w:tab/>
        <w:t>NYU Department of Neurology Grand Rounds, New York, NY</w:t>
      </w:r>
    </w:p>
    <w:p w14:paraId="345E3384" w14:textId="77777777" w:rsidR="00524C42" w:rsidRDefault="00524C42" w:rsidP="003F5F61">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Pr="00524C42">
        <w:rPr>
          <w:rFonts w:ascii="Arial" w:hAnsi="Arial" w:cs="Arial"/>
          <w:bCs/>
          <w:sz w:val="22"/>
          <w:szCs w:val="22"/>
        </w:rPr>
        <w:t>Dynamic cortical-subcortical networks in normal and impaired consciousness</w:t>
      </w:r>
      <w:r>
        <w:rPr>
          <w:rFonts w:ascii="Arial" w:hAnsi="Arial" w:cs="Arial"/>
          <w:bCs/>
          <w:sz w:val="22"/>
          <w:szCs w:val="22"/>
        </w:rPr>
        <w:t>”</w:t>
      </w:r>
    </w:p>
    <w:p w14:paraId="1CEB0D85" w14:textId="77777777" w:rsidR="00524C42" w:rsidRDefault="00524C42" w:rsidP="003F5F61">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6/25/18</w:t>
      </w:r>
      <w:r>
        <w:rPr>
          <w:rFonts w:ascii="Arial" w:hAnsi="Arial" w:cs="Arial"/>
          <w:bCs/>
          <w:sz w:val="22"/>
          <w:szCs w:val="22"/>
        </w:rPr>
        <w:tab/>
        <w:t>Association for the Scientific Study of Consciousness Tutorial, Krakow, Poland</w:t>
      </w:r>
    </w:p>
    <w:p w14:paraId="0072747F" w14:textId="77777777" w:rsidR="001D3505" w:rsidRDefault="00524C42" w:rsidP="003F5F61">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001D3505" w:rsidRPr="001D3505">
        <w:rPr>
          <w:rFonts w:ascii="Arial" w:hAnsi="Arial" w:cs="Arial"/>
          <w:bCs/>
          <w:sz w:val="22"/>
          <w:szCs w:val="22"/>
        </w:rPr>
        <w:t xml:space="preserve">Functional neuroanatomy of cortical-subcortical networks for arousal and conscious </w:t>
      </w:r>
    </w:p>
    <w:p w14:paraId="41EBE30F" w14:textId="77777777" w:rsidR="00524C42" w:rsidRDefault="001D3505" w:rsidP="003F5F61">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p</w:t>
      </w:r>
      <w:r w:rsidRPr="001D3505">
        <w:rPr>
          <w:rFonts w:ascii="Arial" w:hAnsi="Arial" w:cs="Arial"/>
          <w:bCs/>
          <w:sz w:val="22"/>
          <w:szCs w:val="22"/>
        </w:rPr>
        <w:t>erception</w:t>
      </w:r>
      <w:r>
        <w:rPr>
          <w:rFonts w:ascii="Arial" w:hAnsi="Arial" w:cs="Arial"/>
          <w:bCs/>
          <w:sz w:val="22"/>
          <w:szCs w:val="22"/>
        </w:rPr>
        <w:t>”</w:t>
      </w:r>
    </w:p>
    <w:p w14:paraId="117295C3" w14:textId="77777777" w:rsidR="001D3505" w:rsidRDefault="001D3505" w:rsidP="003F5F61">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7/3/18</w:t>
      </w:r>
      <w:r>
        <w:rPr>
          <w:rFonts w:ascii="Arial" w:hAnsi="Arial" w:cs="Arial"/>
          <w:bCs/>
          <w:sz w:val="22"/>
          <w:szCs w:val="22"/>
        </w:rPr>
        <w:tab/>
        <w:t>Neuroscience School of Advanced Studies, Course Lecturer, Venice, Italy</w:t>
      </w:r>
    </w:p>
    <w:p w14:paraId="73E81A93" w14:textId="77777777" w:rsidR="00FA663B" w:rsidRDefault="00FA663B" w:rsidP="003F5F61">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Pr="00FA663B">
        <w:rPr>
          <w:rFonts w:ascii="Arial" w:hAnsi="Arial" w:cs="Arial"/>
          <w:bCs/>
          <w:sz w:val="22"/>
          <w:szCs w:val="22"/>
        </w:rPr>
        <w:t>Consciousness and Seizures Disorders</w:t>
      </w:r>
      <w:r>
        <w:rPr>
          <w:rFonts w:ascii="Arial" w:hAnsi="Arial" w:cs="Arial"/>
          <w:bCs/>
          <w:sz w:val="22"/>
          <w:szCs w:val="22"/>
        </w:rPr>
        <w:t>”</w:t>
      </w:r>
    </w:p>
    <w:p w14:paraId="2A507735" w14:textId="77777777" w:rsidR="0063126E" w:rsidRDefault="0063126E" w:rsidP="003F5F61">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8/</w:t>
      </w:r>
      <w:r w:rsidR="00812E55">
        <w:rPr>
          <w:rFonts w:ascii="Arial" w:hAnsi="Arial" w:cs="Arial"/>
          <w:bCs/>
          <w:sz w:val="22"/>
          <w:szCs w:val="22"/>
        </w:rPr>
        <w:t>28/</w:t>
      </w:r>
      <w:r>
        <w:rPr>
          <w:rFonts w:ascii="Arial" w:hAnsi="Arial" w:cs="Arial"/>
          <w:bCs/>
          <w:sz w:val="22"/>
          <w:szCs w:val="22"/>
        </w:rPr>
        <w:t>18</w:t>
      </w:r>
      <w:r>
        <w:rPr>
          <w:rFonts w:ascii="Arial" w:hAnsi="Arial" w:cs="Arial"/>
          <w:bCs/>
          <w:sz w:val="22"/>
          <w:szCs w:val="22"/>
        </w:rPr>
        <w:tab/>
        <w:t>European Congress on Epileptology Parallel Session Speaker, Vienna, Austria</w:t>
      </w:r>
    </w:p>
    <w:p w14:paraId="6BFA0531" w14:textId="77777777" w:rsidR="00A02202" w:rsidRDefault="0063126E" w:rsidP="003F5F61">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Pr="0063126E">
        <w:rPr>
          <w:rFonts w:ascii="Arial" w:hAnsi="Arial" w:cs="Arial"/>
          <w:bCs/>
          <w:sz w:val="22"/>
          <w:szCs w:val="22"/>
        </w:rPr>
        <w:t>Methods and concepts to explain the role of thalamus in temporal lobe epilepsy”</w:t>
      </w:r>
    </w:p>
    <w:p w14:paraId="71A619F1" w14:textId="77777777" w:rsidR="0099755C" w:rsidRDefault="00471849" w:rsidP="003F5F61">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11/2/18</w:t>
      </w:r>
      <w:r>
        <w:rPr>
          <w:rFonts w:ascii="Arial" w:hAnsi="Arial" w:cs="Arial"/>
          <w:bCs/>
          <w:sz w:val="22"/>
          <w:szCs w:val="22"/>
        </w:rPr>
        <w:tab/>
        <w:t>Florida International University</w:t>
      </w:r>
      <w:r w:rsidR="00F4009E">
        <w:rPr>
          <w:rFonts w:ascii="Arial" w:hAnsi="Arial" w:cs="Arial"/>
          <w:bCs/>
          <w:sz w:val="22"/>
          <w:szCs w:val="22"/>
        </w:rPr>
        <w:t>, Miami, FL</w:t>
      </w:r>
      <w:r w:rsidR="00A80510">
        <w:rPr>
          <w:rFonts w:ascii="Arial" w:hAnsi="Arial" w:cs="Arial"/>
          <w:bCs/>
          <w:sz w:val="22"/>
          <w:szCs w:val="22"/>
        </w:rPr>
        <w:t>, Bio</w:t>
      </w:r>
      <w:r w:rsidR="009E1612">
        <w:rPr>
          <w:rFonts w:ascii="Arial" w:hAnsi="Arial" w:cs="Arial"/>
          <w:bCs/>
          <w:sz w:val="22"/>
          <w:szCs w:val="22"/>
        </w:rPr>
        <w:t>medical E</w:t>
      </w:r>
      <w:r w:rsidR="00A80510">
        <w:rPr>
          <w:rFonts w:ascii="Arial" w:hAnsi="Arial" w:cs="Arial"/>
          <w:bCs/>
          <w:sz w:val="22"/>
          <w:szCs w:val="22"/>
        </w:rPr>
        <w:t>ngineering Seminar</w:t>
      </w:r>
      <w:r w:rsidR="00A80510">
        <w:rPr>
          <w:rFonts w:ascii="Arial" w:hAnsi="Arial" w:cs="Arial"/>
          <w:bCs/>
          <w:sz w:val="22"/>
          <w:szCs w:val="22"/>
        </w:rPr>
        <w:br/>
      </w:r>
      <w:r w:rsidR="00A80510">
        <w:rPr>
          <w:rFonts w:ascii="Arial" w:hAnsi="Arial" w:cs="Arial"/>
          <w:bCs/>
          <w:sz w:val="22"/>
          <w:szCs w:val="22"/>
        </w:rPr>
        <w:tab/>
      </w:r>
      <w:r w:rsidR="00A80510">
        <w:rPr>
          <w:rFonts w:ascii="Arial" w:hAnsi="Arial" w:cs="Arial"/>
          <w:bCs/>
          <w:sz w:val="22"/>
          <w:szCs w:val="22"/>
        </w:rPr>
        <w:tab/>
        <w:t>“</w:t>
      </w:r>
      <w:r w:rsidR="00A80510" w:rsidRPr="00A80510">
        <w:rPr>
          <w:rFonts w:ascii="Arial" w:hAnsi="Arial" w:cs="Arial"/>
          <w:bCs/>
          <w:sz w:val="22"/>
          <w:szCs w:val="22"/>
        </w:rPr>
        <w:t>Impaired Consciousness in Focal Seizures:  Neuroimaging, Physiology and</w:t>
      </w:r>
      <w:r w:rsidR="0099755C">
        <w:rPr>
          <w:rFonts w:ascii="Arial" w:hAnsi="Arial" w:cs="Arial"/>
          <w:bCs/>
          <w:sz w:val="22"/>
          <w:szCs w:val="22"/>
        </w:rPr>
        <w:t xml:space="preserve"> </w:t>
      </w:r>
    </w:p>
    <w:p w14:paraId="0C3E172F" w14:textId="77777777" w:rsidR="00471849" w:rsidRDefault="0099755C" w:rsidP="003F5F61">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sidR="00A80510" w:rsidRPr="00A80510">
        <w:rPr>
          <w:rFonts w:ascii="Arial" w:hAnsi="Arial" w:cs="Arial"/>
          <w:bCs/>
          <w:sz w:val="22"/>
          <w:szCs w:val="22"/>
        </w:rPr>
        <w:t>Treatment with Deep Brain Stimulation</w:t>
      </w:r>
      <w:r>
        <w:rPr>
          <w:rFonts w:ascii="Arial" w:hAnsi="Arial" w:cs="Arial"/>
          <w:bCs/>
          <w:sz w:val="22"/>
          <w:szCs w:val="22"/>
        </w:rPr>
        <w:t>”</w:t>
      </w:r>
    </w:p>
    <w:p w14:paraId="450C1774" w14:textId="77777777" w:rsidR="009D389E" w:rsidRDefault="009D389E" w:rsidP="009D389E">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11/16/18</w:t>
      </w:r>
      <w:r>
        <w:rPr>
          <w:rFonts w:ascii="Arial" w:hAnsi="Arial" w:cs="Arial"/>
          <w:bCs/>
          <w:sz w:val="22"/>
          <w:szCs w:val="22"/>
        </w:rPr>
        <w:tab/>
      </w:r>
      <w:r w:rsidRPr="007B7E03">
        <w:rPr>
          <w:rFonts w:ascii="Arial" w:hAnsi="Arial" w:cs="Arial"/>
          <w:bCs/>
          <w:sz w:val="22"/>
          <w:szCs w:val="22"/>
        </w:rPr>
        <w:t xml:space="preserve">Neurology </w:t>
      </w:r>
      <w:r>
        <w:rPr>
          <w:rFonts w:ascii="Arial" w:hAnsi="Arial" w:cs="Arial"/>
          <w:bCs/>
          <w:sz w:val="22"/>
          <w:szCs w:val="22"/>
        </w:rPr>
        <w:t xml:space="preserve">Grand Rounds </w:t>
      </w:r>
      <w:r w:rsidRPr="007B7E03">
        <w:rPr>
          <w:rFonts w:ascii="Arial" w:hAnsi="Arial" w:cs="Arial"/>
          <w:bCs/>
          <w:sz w:val="22"/>
          <w:szCs w:val="22"/>
        </w:rPr>
        <w:t>at North Shore University Hospital</w:t>
      </w:r>
      <w:r>
        <w:rPr>
          <w:rFonts w:ascii="Arial" w:hAnsi="Arial" w:cs="Arial"/>
          <w:bCs/>
          <w:sz w:val="22"/>
          <w:szCs w:val="22"/>
        </w:rPr>
        <w:t>, Manhasset, NY</w:t>
      </w:r>
    </w:p>
    <w:p w14:paraId="7BEC8B83" w14:textId="77777777" w:rsidR="00471849" w:rsidRDefault="00471849" w:rsidP="009D389E">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11/29/18</w:t>
      </w:r>
      <w:r>
        <w:rPr>
          <w:rFonts w:ascii="Arial" w:hAnsi="Arial" w:cs="Arial"/>
          <w:bCs/>
          <w:sz w:val="22"/>
          <w:szCs w:val="22"/>
        </w:rPr>
        <w:tab/>
      </w:r>
      <w:r w:rsidRPr="00471849">
        <w:rPr>
          <w:rFonts w:ascii="Arial" w:hAnsi="Arial" w:cs="Arial"/>
          <w:bCs/>
          <w:sz w:val="22"/>
          <w:szCs w:val="22"/>
        </w:rPr>
        <w:t>Stanford Neurosciences Institute Seminar</w:t>
      </w:r>
      <w:r>
        <w:rPr>
          <w:rFonts w:ascii="Arial" w:hAnsi="Arial" w:cs="Arial"/>
          <w:bCs/>
          <w:sz w:val="22"/>
          <w:szCs w:val="22"/>
        </w:rPr>
        <w:t>, Stanford, CA</w:t>
      </w:r>
    </w:p>
    <w:p w14:paraId="3CB120A5" w14:textId="77777777" w:rsidR="00732F71" w:rsidRDefault="00732F71" w:rsidP="009D389E">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Pr="00732F71">
        <w:rPr>
          <w:rFonts w:ascii="Arial" w:hAnsi="Arial" w:cs="Arial"/>
          <w:bCs/>
          <w:sz w:val="22"/>
          <w:szCs w:val="22"/>
        </w:rPr>
        <w:t>Brain mechanisms of normal and impaired consciousness</w:t>
      </w:r>
      <w:r>
        <w:rPr>
          <w:rFonts w:ascii="Arial" w:hAnsi="Arial" w:cs="Arial"/>
          <w:bCs/>
          <w:sz w:val="22"/>
          <w:szCs w:val="22"/>
        </w:rPr>
        <w:t>”</w:t>
      </w:r>
      <w:r w:rsidR="001A31F5">
        <w:rPr>
          <w:rFonts w:ascii="Arial" w:hAnsi="Arial" w:cs="Arial"/>
          <w:bCs/>
          <w:sz w:val="22"/>
          <w:szCs w:val="22"/>
        </w:rPr>
        <w:br/>
        <w:t>12/</w:t>
      </w:r>
      <w:r w:rsidR="00962D35">
        <w:rPr>
          <w:rFonts w:ascii="Arial" w:hAnsi="Arial" w:cs="Arial"/>
          <w:bCs/>
          <w:sz w:val="22"/>
          <w:szCs w:val="22"/>
        </w:rPr>
        <w:t>1/</w:t>
      </w:r>
      <w:r w:rsidR="001A31F5">
        <w:rPr>
          <w:rFonts w:ascii="Arial" w:hAnsi="Arial" w:cs="Arial"/>
          <w:bCs/>
          <w:sz w:val="22"/>
          <w:szCs w:val="22"/>
        </w:rPr>
        <w:t>18</w:t>
      </w:r>
      <w:r w:rsidR="00011A38">
        <w:rPr>
          <w:rFonts w:ascii="Arial" w:hAnsi="Arial" w:cs="Arial"/>
          <w:bCs/>
          <w:sz w:val="22"/>
          <w:szCs w:val="22"/>
        </w:rPr>
        <w:tab/>
        <w:t>American Epilepsy Society Investigators Workshop</w:t>
      </w:r>
      <w:r w:rsidR="00491397">
        <w:rPr>
          <w:rFonts w:ascii="Arial" w:hAnsi="Arial" w:cs="Arial"/>
          <w:bCs/>
          <w:sz w:val="22"/>
          <w:szCs w:val="22"/>
        </w:rPr>
        <w:t xml:space="preserve"> Speaker</w:t>
      </w:r>
      <w:r w:rsidR="00011A38">
        <w:rPr>
          <w:rFonts w:ascii="Arial" w:hAnsi="Arial" w:cs="Arial"/>
          <w:bCs/>
          <w:sz w:val="22"/>
          <w:szCs w:val="22"/>
        </w:rPr>
        <w:t>, New Orleans, LA</w:t>
      </w:r>
      <w:r w:rsidR="00491397">
        <w:rPr>
          <w:rFonts w:ascii="Arial" w:hAnsi="Arial" w:cs="Arial"/>
          <w:bCs/>
          <w:sz w:val="22"/>
          <w:szCs w:val="22"/>
        </w:rPr>
        <w:br/>
      </w:r>
      <w:r w:rsidR="00491397">
        <w:rPr>
          <w:rFonts w:ascii="Arial" w:hAnsi="Arial" w:cs="Arial"/>
          <w:bCs/>
          <w:sz w:val="22"/>
          <w:szCs w:val="22"/>
        </w:rPr>
        <w:tab/>
      </w:r>
      <w:r w:rsidR="00491397">
        <w:rPr>
          <w:rFonts w:ascii="Arial" w:hAnsi="Arial" w:cs="Arial"/>
          <w:bCs/>
          <w:sz w:val="22"/>
          <w:szCs w:val="22"/>
        </w:rPr>
        <w:tab/>
        <w:t>“</w:t>
      </w:r>
      <w:r w:rsidR="00491397" w:rsidRPr="00491397">
        <w:rPr>
          <w:rFonts w:ascii="Arial" w:hAnsi="Arial" w:cs="Arial"/>
          <w:bCs/>
          <w:sz w:val="22"/>
          <w:szCs w:val="22"/>
        </w:rPr>
        <w:t xml:space="preserve">Absence </w:t>
      </w:r>
      <w:r w:rsidR="00491397">
        <w:rPr>
          <w:rFonts w:ascii="Arial" w:hAnsi="Arial" w:cs="Arial"/>
          <w:bCs/>
          <w:sz w:val="22"/>
          <w:szCs w:val="22"/>
        </w:rPr>
        <w:t xml:space="preserve">seizures </w:t>
      </w:r>
      <w:r w:rsidR="00491397" w:rsidRPr="00491397">
        <w:rPr>
          <w:rFonts w:ascii="Arial" w:hAnsi="Arial" w:cs="Arial"/>
          <w:bCs/>
          <w:sz w:val="22"/>
          <w:szCs w:val="22"/>
        </w:rPr>
        <w:t>as a pathological deviant of the normal quiet disengaged state</w:t>
      </w:r>
      <w:r w:rsidR="00491397">
        <w:rPr>
          <w:rFonts w:ascii="Arial" w:hAnsi="Arial" w:cs="Arial"/>
          <w:bCs/>
          <w:sz w:val="22"/>
          <w:szCs w:val="22"/>
        </w:rPr>
        <w:t>”</w:t>
      </w:r>
    </w:p>
    <w:p w14:paraId="723E1DC0" w14:textId="77777777" w:rsidR="009F0EAC" w:rsidRDefault="009F0EAC" w:rsidP="009D389E">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2/26/19</w:t>
      </w:r>
      <w:r>
        <w:rPr>
          <w:rFonts w:ascii="Arial" w:hAnsi="Arial" w:cs="Arial"/>
          <w:bCs/>
          <w:sz w:val="22"/>
          <w:szCs w:val="22"/>
        </w:rPr>
        <w:tab/>
        <w:t>Yale Clinical Neuroscience Imaging Center Symposium Speaker, New Haven, CT</w:t>
      </w:r>
    </w:p>
    <w:p w14:paraId="54083759" w14:textId="77777777" w:rsidR="009F0EAC" w:rsidRDefault="009F0EAC" w:rsidP="009D389E">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Pr="009F0EAC">
        <w:rPr>
          <w:rFonts w:ascii="Arial" w:hAnsi="Arial" w:cs="Arial"/>
          <w:bCs/>
          <w:sz w:val="22"/>
          <w:szCs w:val="22"/>
        </w:rPr>
        <w:t>Neuroimaging of normal and impaired consciousness</w:t>
      </w:r>
      <w:r>
        <w:rPr>
          <w:rFonts w:ascii="Arial" w:hAnsi="Arial" w:cs="Arial"/>
          <w:bCs/>
          <w:sz w:val="22"/>
          <w:szCs w:val="22"/>
        </w:rPr>
        <w:t>”</w:t>
      </w:r>
    </w:p>
    <w:p w14:paraId="5A40410D" w14:textId="77777777" w:rsidR="00293BC0" w:rsidRDefault="00293BC0" w:rsidP="009D389E">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3/4/2019</w:t>
      </w:r>
      <w:r>
        <w:rPr>
          <w:rFonts w:ascii="Arial" w:hAnsi="Arial" w:cs="Arial"/>
          <w:bCs/>
          <w:sz w:val="22"/>
          <w:szCs w:val="22"/>
        </w:rPr>
        <w:tab/>
        <w:t>Yale MACSIE (Monday Afternoon Coffee Seminars in Epilepsy) Speaker, New Haven</w:t>
      </w:r>
    </w:p>
    <w:p w14:paraId="6E0C62E4" w14:textId="77777777" w:rsidR="00293BC0" w:rsidRDefault="00293BC0" w:rsidP="009D389E">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“Brain networks in consciousness and epilepsy”</w:t>
      </w:r>
    </w:p>
    <w:p w14:paraId="6C3AB67E" w14:textId="77777777" w:rsidR="00A02202" w:rsidRDefault="00A02202" w:rsidP="003F5F61">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lastRenderedPageBreak/>
        <w:t>3/29/19</w:t>
      </w:r>
      <w:r>
        <w:rPr>
          <w:rFonts w:ascii="Arial" w:hAnsi="Arial" w:cs="Arial"/>
          <w:bCs/>
          <w:sz w:val="22"/>
          <w:szCs w:val="22"/>
        </w:rPr>
        <w:tab/>
        <w:t>Yale Epilepsy CME Symposium, New Haven, CT</w:t>
      </w:r>
    </w:p>
    <w:p w14:paraId="2377EEBF" w14:textId="77777777" w:rsidR="00560A6D" w:rsidRDefault="00A02202" w:rsidP="003F5F61">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Pr="00A02202">
        <w:rPr>
          <w:rFonts w:ascii="Arial" w:hAnsi="Arial" w:cs="Arial"/>
          <w:bCs/>
          <w:sz w:val="22"/>
          <w:szCs w:val="22"/>
        </w:rPr>
        <w:t xml:space="preserve">Driving </w:t>
      </w:r>
      <w:r w:rsidR="00AA1311">
        <w:rPr>
          <w:rFonts w:ascii="Arial" w:hAnsi="Arial" w:cs="Arial"/>
          <w:bCs/>
          <w:sz w:val="22"/>
          <w:szCs w:val="22"/>
        </w:rPr>
        <w:t>and Epilepsy</w:t>
      </w:r>
      <w:r>
        <w:rPr>
          <w:rFonts w:ascii="Arial" w:hAnsi="Arial" w:cs="Arial"/>
          <w:bCs/>
          <w:sz w:val="22"/>
          <w:szCs w:val="22"/>
        </w:rPr>
        <w:t>”</w:t>
      </w:r>
      <w:r w:rsidR="004D496E">
        <w:rPr>
          <w:rFonts w:ascii="Arial" w:hAnsi="Arial" w:cs="Arial"/>
          <w:bCs/>
          <w:sz w:val="22"/>
          <w:szCs w:val="22"/>
        </w:rPr>
        <w:br/>
        <w:t>4/4/19</w:t>
      </w:r>
      <w:r w:rsidR="004D496E">
        <w:rPr>
          <w:rFonts w:ascii="Arial" w:hAnsi="Arial" w:cs="Arial"/>
          <w:bCs/>
          <w:sz w:val="22"/>
          <w:szCs w:val="22"/>
        </w:rPr>
        <w:tab/>
      </w:r>
      <w:r w:rsidR="004D496E" w:rsidRPr="004D496E">
        <w:rPr>
          <w:rFonts w:ascii="Arial" w:hAnsi="Arial" w:cs="Arial"/>
          <w:bCs/>
          <w:sz w:val="22"/>
          <w:szCs w:val="22"/>
        </w:rPr>
        <w:t>UCL Centre for Neuroimaging Technique</w:t>
      </w:r>
      <w:r w:rsidR="004D496E">
        <w:rPr>
          <w:rFonts w:ascii="Arial" w:hAnsi="Arial" w:cs="Arial"/>
          <w:bCs/>
          <w:sz w:val="22"/>
          <w:szCs w:val="22"/>
        </w:rPr>
        <w:t>s</w:t>
      </w:r>
      <w:r w:rsidR="004D496E" w:rsidRPr="004D496E">
        <w:rPr>
          <w:rFonts w:ascii="Arial" w:hAnsi="Arial" w:cs="Arial"/>
          <w:bCs/>
          <w:sz w:val="22"/>
          <w:szCs w:val="22"/>
        </w:rPr>
        <w:t xml:space="preserve"> </w:t>
      </w:r>
      <w:r w:rsidR="004D496E">
        <w:rPr>
          <w:rFonts w:ascii="Arial" w:hAnsi="Arial" w:cs="Arial"/>
          <w:bCs/>
          <w:sz w:val="22"/>
          <w:szCs w:val="22"/>
        </w:rPr>
        <w:t>S</w:t>
      </w:r>
      <w:r w:rsidR="004D496E" w:rsidRPr="004D496E">
        <w:rPr>
          <w:rFonts w:ascii="Arial" w:hAnsi="Arial" w:cs="Arial"/>
          <w:bCs/>
          <w:sz w:val="22"/>
          <w:szCs w:val="22"/>
        </w:rPr>
        <w:t>eminar, Queen Square, London</w:t>
      </w:r>
    </w:p>
    <w:p w14:paraId="4B0EC950" w14:textId="77777777" w:rsidR="004D496E" w:rsidRDefault="004D496E" w:rsidP="003F5F61">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 xml:space="preserve">“Neuroimaging, electrophysiology and behavior in normal and impaired </w:t>
      </w:r>
    </w:p>
    <w:p w14:paraId="114DD72F" w14:textId="77777777" w:rsidR="004D496E" w:rsidRDefault="004D496E" w:rsidP="003F5F61">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consciousness”</w:t>
      </w:r>
    </w:p>
    <w:p w14:paraId="7244E6BC" w14:textId="77777777" w:rsidR="00DF0AC2" w:rsidRDefault="00560A6D" w:rsidP="003F5F61">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4/5/19</w:t>
      </w:r>
      <w:r>
        <w:rPr>
          <w:rFonts w:ascii="Arial" w:hAnsi="Arial" w:cs="Arial"/>
          <w:bCs/>
          <w:sz w:val="22"/>
          <w:szCs w:val="22"/>
        </w:rPr>
        <w:tab/>
      </w:r>
      <w:proofErr w:type="spellStart"/>
      <w:r w:rsidR="00E64A74" w:rsidRPr="00E64A74">
        <w:rPr>
          <w:rFonts w:ascii="Arial" w:hAnsi="Arial" w:cs="Arial"/>
          <w:bCs/>
          <w:sz w:val="22"/>
          <w:szCs w:val="22"/>
        </w:rPr>
        <w:t>Pitie-Salpetriere</w:t>
      </w:r>
      <w:proofErr w:type="spellEnd"/>
      <w:r w:rsidR="00E64A74" w:rsidRPr="00E64A74">
        <w:rPr>
          <w:rFonts w:ascii="Arial" w:hAnsi="Arial" w:cs="Arial"/>
          <w:bCs/>
          <w:sz w:val="22"/>
          <w:szCs w:val="22"/>
        </w:rPr>
        <w:t xml:space="preserve"> </w:t>
      </w:r>
      <w:r>
        <w:rPr>
          <w:rFonts w:ascii="Arial" w:hAnsi="Arial" w:cs="Arial"/>
          <w:bCs/>
          <w:sz w:val="22"/>
          <w:szCs w:val="22"/>
        </w:rPr>
        <w:t>ICM</w:t>
      </w:r>
      <w:r w:rsidR="00E64A74">
        <w:rPr>
          <w:rFonts w:ascii="Arial" w:hAnsi="Arial" w:cs="Arial"/>
          <w:bCs/>
          <w:sz w:val="22"/>
          <w:szCs w:val="22"/>
        </w:rPr>
        <w:t xml:space="preserve"> Seminar</w:t>
      </w:r>
      <w:r>
        <w:rPr>
          <w:rFonts w:ascii="Arial" w:hAnsi="Arial" w:cs="Arial"/>
          <w:bCs/>
          <w:sz w:val="22"/>
          <w:szCs w:val="22"/>
        </w:rPr>
        <w:t>, Paris, France</w:t>
      </w:r>
    </w:p>
    <w:p w14:paraId="5854B122" w14:textId="77777777" w:rsidR="003140C2" w:rsidRDefault="00DF0AC2" w:rsidP="003140C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“Network mechanisms of normal and impaired consciousness”</w:t>
      </w:r>
      <w:r w:rsidR="00CE3D1E">
        <w:rPr>
          <w:rFonts w:ascii="Arial" w:hAnsi="Arial" w:cs="Arial"/>
          <w:bCs/>
          <w:sz w:val="22"/>
          <w:szCs w:val="22"/>
        </w:rPr>
        <w:br/>
      </w:r>
      <w:r w:rsidR="003140C2">
        <w:rPr>
          <w:rFonts w:ascii="Arial" w:hAnsi="Arial" w:cs="Arial"/>
          <w:bCs/>
          <w:sz w:val="22"/>
          <w:szCs w:val="22"/>
        </w:rPr>
        <w:t>4/17/19</w:t>
      </w:r>
      <w:r w:rsidR="003140C2">
        <w:rPr>
          <w:rFonts w:ascii="Arial" w:hAnsi="Arial" w:cs="Arial"/>
          <w:bCs/>
          <w:sz w:val="22"/>
          <w:szCs w:val="22"/>
        </w:rPr>
        <w:tab/>
        <w:t>University of Connecticut Psychology Colloquium Speaker, Storrs, CT</w:t>
      </w:r>
    </w:p>
    <w:p w14:paraId="441C427D" w14:textId="77777777" w:rsidR="00CD59EB" w:rsidRDefault="00CD59EB" w:rsidP="003140C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“Consciousness and Epilepsy”</w:t>
      </w:r>
    </w:p>
    <w:p w14:paraId="0B2F86C9" w14:textId="77777777" w:rsidR="007B1521" w:rsidRDefault="00CE3D1E" w:rsidP="003F5F61">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6/</w:t>
      </w:r>
      <w:r w:rsidR="000944E8">
        <w:rPr>
          <w:rFonts w:ascii="Arial" w:hAnsi="Arial" w:cs="Arial"/>
          <w:bCs/>
          <w:sz w:val="22"/>
          <w:szCs w:val="22"/>
        </w:rPr>
        <w:t>22/</w:t>
      </w:r>
      <w:r>
        <w:rPr>
          <w:rFonts w:ascii="Arial" w:hAnsi="Arial" w:cs="Arial"/>
          <w:bCs/>
          <w:sz w:val="22"/>
          <w:szCs w:val="22"/>
        </w:rPr>
        <w:t>19</w:t>
      </w:r>
      <w:r>
        <w:rPr>
          <w:rFonts w:ascii="Arial" w:hAnsi="Arial" w:cs="Arial"/>
          <w:bCs/>
          <w:sz w:val="22"/>
          <w:szCs w:val="22"/>
        </w:rPr>
        <w:tab/>
        <w:t>International League Against Epilepsy</w:t>
      </w:r>
      <w:r w:rsidR="007B1521">
        <w:rPr>
          <w:rFonts w:ascii="Arial" w:hAnsi="Arial" w:cs="Arial"/>
          <w:bCs/>
          <w:sz w:val="22"/>
          <w:szCs w:val="22"/>
        </w:rPr>
        <w:t xml:space="preserve">/International Epilepsy Congress (ILAE/IEC) </w:t>
      </w:r>
    </w:p>
    <w:p w14:paraId="39528A89" w14:textId="77777777" w:rsidR="007B1521" w:rsidRDefault="007B1521" w:rsidP="003F5F61">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Parallel Session Speaker, Bangkok, Thailand “</w:t>
      </w:r>
      <w:r w:rsidRPr="007B1521">
        <w:rPr>
          <w:rFonts w:ascii="Arial" w:hAnsi="Arial" w:cs="Arial"/>
          <w:bCs/>
          <w:sz w:val="22"/>
          <w:szCs w:val="22"/>
        </w:rPr>
        <w:t xml:space="preserve">Probing Cortico-subcortical Networks to </w:t>
      </w:r>
    </w:p>
    <w:p w14:paraId="2E99887B" w14:textId="77777777" w:rsidR="000944E8" w:rsidRDefault="007B1521" w:rsidP="000944E8">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r>
      <w:r w:rsidRPr="007B1521">
        <w:rPr>
          <w:rFonts w:ascii="Arial" w:hAnsi="Arial" w:cs="Arial"/>
          <w:bCs/>
          <w:sz w:val="22"/>
          <w:szCs w:val="22"/>
        </w:rPr>
        <w:t>Reverse Unconsciousness during Epileptic Seizures</w:t>
      </w:r>
      <w:r>
        <w:rPr>
          <w:rFonts w:ascii="Arial" w:hAnsi="Arial" w:cs="Arial"/>
          <w:bCs/>
          <w:sz w:val="22"/>
          <w:szCs w:val="22"/>
        </w:rPr>
        <w:t>”</w:t>
      </w:r>
      <w:r w:rsidR="000944E8">
        <w:rPr>
          <w:rFonts w:ascii="Arial" w:hAnsi="Arial" w:cs="Arial"/>
          <w:bCs/>
          <w:sz w:val="22"/>
          <w:szCs w:val="22"/>
        </w:rPr>
        <w:br/>
        <w:t>6/24/19</w:t>
      </w:r>
      <w:r w:rsidR="000944E8">
        <w:rPr>
          <w:rFonts w:ascii="Arial" w:hAnsi="Arial" w:cs="Arial"/>
          <w:bCs/>
          <w:sz w:val="22"/>
          <w:szCs w:val="22"/>
        </w:rPr>
        <w:tab/>
        <w:t xml:space="preserve">International League Against Epilepsy/International Epilepsy Congress (ILAE/IEC) </w:t>
      </w:r>
    </w:p>
    <w:p w14:paraId="5315A0F0" w14:textId="77777777" w:rsidR="00513A0F" w:rsidRDefault="000944E8" w:rsidP="008464EC">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Speaker, Bangkok, Thailand “</w:t>
      </w:r>
      <w:r w:rsidR="008464EC" w:rsidRPr="008464EC">
        <w:rPr>
          <w:rFonts w:ascii="Arial" w:hAnsi="Arial" w:cs="Arial"/>
          <w:bCs/>
          <w:sz w:val="22"/>
          <w:szCs w:val="22"/>
        </w:rPr>
        <w:t>Video-session: is this epilepsy or not?</w:t>
      </w:r>
      <w:r>
        <w:rPr>
          <w:rFonts w:ascii="Arial" w:hAnsi="Arial" w:cs="Arial"/>
          <w:bCs/>
          <w:sz w:val="22"/>
          <w:szCs w:val="22"/>
        </w:rPr>
        <w:t>”</w:t>
      </w:r>
      <w:r>
        <w:rPr>
          <w:rFonts w:ascii="Arial" w:hAnsi="Arial" w:cs="Arial"/>
          <w:bCs/>
          <w:sz w:val="22"/>
          <w:szCs w:val="22"/>
        </w:rPr>
        <w:br/>
      </w:r>
      <w:r w:rsidR="00156AC1">
        <w:rPr>
          <w:rFonts w:ascii="Arial" w:hAnsi="Arial" w:cs="Arial"/>
          <w:bCs/>
          <w:sz w:val="22"/>
          <w:szCs w:val="22"/>
        </w:rPr>
        <w:t>7/1</w:t>
      </w:r>
      <w:r w:rsidR="00CE3D1E">
        <w:rPr>
          <w:rFonts w:ascii="Arial" w:hAnsi="Arial" w:cs="Arial"/>
          <w:bCs/>
          <w:sz w:val="22"/>
          <w:szCs w:val="22"/>
        </w:rPr>
        <w:t>/19</w:t>
      </w:r>
      <w:r w:rsidR="00CE3D1E">
        <w:rPr>
          <w:rFonts w:ascii="Arial" w:hAnsi="Arial" w:cs="Arial"/>
          <w:bCs/>
          <w:sz w:val="22"/>
          <w:szCs w:val="22"/>
        </w:rPr>
        <w:tab/>
      </w:r>
      <w:proofErr w:type="spellStart"/>
      <w:r w:rsidR="001D6B0A">
        <w:rPr>
          <w:rFonts w:ascii="Arial" w:hAnsi="Arial" w:cs="Arial"/>
          <w:bCs/>
          <w:sz w:val="22"/>
          <w:szCs w:val="22"/>
        </w:rPr>
        <w:t>Jingtao</w:t>
      </w:r>
      <w:proofErr w:type="spellEnd"/>
      <w:r w:rsidR="004F574A">
        <w:rPr>
          <w:rFonts w:ascii="Arial" w:hAnsi="Arial" w:cs="Arial"/>
          <w:bCs/>
          <w:sz w:val="22"/>
          <w:szCs w:val="22"/>
        </w:rPr>
        <w:t xml:space="preserve"> </w:t>
      </w:r>
      <w:r w:rsidR="00CE3D1E">
        <w:rPr>
          <w:rFonts w:ascii="Arial" w:hAnsi="Arial" w:cs="Arial"/>
          <w:bCs/>
          <w:sz w:val="22"/>
          <w:szCs w:val="22"/>
        </w:rPr>
        <w:t>Xi</w:t>
      </w:r>
      <w:r w:rsidR="00CE03AE">
        <w:rPr>
          <w:rFonts w:ascii="Arial" w:hAnsi="Arial" w:cs="Arial"/>
          <w:bCs/>
          <w:sz w:val="22"/>
          <w:szCs w:val="22"/>
        </w:rPr>
        <w:t>’</w:t>
      </w:r>
      <w:r w:rsidR="00CE3D1E">
        <w:rPr>
          <w:rFonts w:ascii="Arial" w:hAnsi="Arial" w:cs="Arial"/>
          <w:bCs/>
          <w:sz w:val="22"/>
          <w:szCs w:val="22"/>
        </w:rPr>
        <w:t>an, China Seminar</w:t>
      </w:r>
    </w:p>
    <w:p w14:paraId="7FCBF13F" w14:textId="77777777" w:rsidR="00156AC1" w:rsidRDefault="00156AC1" w:rsidP="008464EC">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“Cortical and subcortical networks in normal consciousness and epilepsy”</w:t>
      </w:r>
    </w:p>
    <w:p w14:paraId="4DF30AD4" w14:textId="77777777" w:rsidR="00513A0F" w:rsidRDefault="00513A0F" w:rsidP="008464EC">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7/</w:t>
      </w:r>
      <w:r w:rsidR="008D0DA4">
        <w:rPr>
          <w:rFonts w:ascii="Arial" w:hAnsi="Arial" w:cs="Arial"/>
          <w:bCs/>
          <w:sz w:val="22"/>
          <w:szCs w:val="22"/>
        </w:rPr>
        <w:t>4/</w:t>
      </w:r>
      <w:r>
        <w:rPr>
          <w:rFonts w:ascii="Arial" w:hAnsi="Arial" w:cs="Arial"/>
          <w:bCs/>
          <w:sz w:val="22"/>
          <w:szCs w:val="22"/>
        </w:rPr>
        <w:t>19</w:t>
      </w:r>
      <w:r>
        <w:rPr>
          <w:rFonts w:ascii="Arial" w:hAnsi="Arial" w:cs="Arial"/>
          <w:bCs/>
          <w:sz w:val="22"/>
          <w:szCs w:val="22"/>
        </w:rPr>
        <w:tab/>
      </w:r>
      <w:r w:rsidR="004F574A">
        <w:rPr>
          <w:rFonts w:ascii="Arial" w:hAnsi="Arial" w:cs="Arial"/>
          <w:bCs/>
          <w:sz w:val="22"/>
          <w:szCs w:val="22"/>
        </w:rPr>
        <w:t xml:space="preserve">University of Electronic Science and Technology, </w:t>
      </w:r>
      <w:r>
        <w:rPr>
          <w:rFonts w:ascii="Arial" w:hAnsi="Arial" w:cs="Arial"/>
          <w:bCs/>
          <w:sz w:val="22"/>
          <w:szCs w:val="22"/>
        </w:rPr>
        <w:t>Chengdu, China Seminar</w:t>
      </w:r>
    </w:p>
    <w:p w14:paraId="7FF3341D" w14:textId="77777777" w:rsidR="008D0DA4" w:rsidRPr="00173334" w:rsidRDefault="008D0DA4" w:rsidP="008464EC">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Pr="008D0DA4">
        <w:rPr>
          <w:rFonts w:ascii="Arial" w:hAnsi="Arial" w:cs="Arial"/>
          <w:bCs/>
          <w:sz w:val="22"/>
          <w:szCs w:val="22"/>
        </w:rPr>
        <w:t>Brain Circuits in Normal and Impaired Consciousness</w:t>
      </w:r>
      <w:r>
        <w:rPr>
          <w:rFonts w:ascii="Arial" w:hAnsi="Arial" w:cs="Arial"/>
          <w:bCs/>
          <w:sz w:val="22"/>
          <w:szCs w:val="22"/>
        </w:rPr>
        <w:t>”</w:t>
      </w:r>
      <w:r w:rsidR="001D6B0A">
        <w:rPr>
          <w:rFonts w:ascii="Arial" w:hAnsi="Arial" w:cs="Arial"/>
          <w:bCs/>
          <w:sz w:val="22"/>
          <w:szCs w:val="22"/>
        </w:rPr>
        <w:br/>
        <w:t>8/4/19</w:t>
      </w:r>
      <w:r w:rsidR="001D6B0A">
        <w:rPr>
          <w:rFonts w:ascii="Arial" w:hAnsi="Arial" w:cs="Arial"/>
          <w:bCs/>
          <w:sz w:val="22"/>
          <w:szCs w:val="22"/>
        </w:rPr>
        <w:tab/>
        <w:t>Tel Aviv University</w:t>
      </w:r>
      <w:r w:rsidR="004F574A">
        <w:rPr>
          <w:rFonts w:ascii="Arial" w:hAnsi="Arial" w:cs="Arial"/>
          <w:bCs/>
          <w:sz w:val="22"/>
          <w:szCs w:val="22"/>
        </w:rPr>
        <w:t xml:space="preserve">, </w:t>
      </w:r>
      <w:r w:rsidR="004F574A" w:rsidRPr="00173334">
        <w:rPr>
          <w:rFonts w:ascii="Arial" w:hAnsi="Arial" w:cs="Arial"/>
          <w:bCs/>
          <w:sz w:val="22"/>
          <w:szCs w:val="22"/>
        </w:rPr>
        <w:t>Psychological Science and Neuroscience Seminar, Tel Aviv, Israel</w:t>
      </w:r>
    </w:p>
    <w:p w14:paraId="30233938" w14:textId="77777777" w:rsidR="004F574A" w:rsidRPr="00173334" w:rsidRDefault="004F574A" w:rsidP="008464EC">
      <w:pPr>
        <w:tabs>
          <w:tab w:val="left" w:pos="360"/>
          <w:tab w:val="left" w:pos="1080"/>
          <w:tab w:val="left" w:pos="2600"/>
          <w:tab w:val="left" w:pos="9360"/>
        </w:tabs>
        <w:outlineLvl w:val="0"/>
        <w:rPr>
          <w:rFonts w:ascii="Arial" w:hAnsi="Arial" w:cs="Arial"/>
          <w:bCs/>
          <w:sz w:val="22"/>
          <w:szCs w:val="22"/>
        </w:rPr>
      </w:pPr>
      <w:r w:rsidRPr="00173334">
        <w:rPr>
          <w:rFonts w:ascii="Arial" w:hAnsi="Arial" w:cs="Arial"/>
          <w:bCs/>
          <w:sz w:val="22"/>
          <w:szCs w:val="22"/>
        </w:rPr>
        <w:tab/>
      </w:r>
      <w:r w:rsidRPr="00173334">
        <w:rPr>
          <w:rFonts w:ascii="Arial" w:hAnsi="Arial" w:cs="Arial"/>
          <w:bCs/>
          <w:sz w:val="22"/>
          <w:szCs w:val="22"/>
        </w:rPr>
        <w:tab/>
        <w:t>“Cortical and Subcortical Mechanisms of Conscious Perception”</w:t>
      </w:r>
    </w:p>
    <w:p w14:paraId="5256D669" w14:textId="77777777" w:rsidR="006B692C" w:rsidRPr="00173334" w:rsidRDefault="006B692C" w:rsidP="008464EC">
      <w:pPr>
        <w:tabs>
          <w:tab w:val="left" w:pos="360"/>
          <w:tab w:val="left" w:pos="1080"/>
          <w:tab w:val="left" w:pos="2600"/>
          <w:tab w:val="left" w:pos="9360"/>
        </w:tabs>
        <w:outlineLvl w:val="0"/>
        <w:rPr>
          <w:rFonts w:ascii="Arial" w:hAnsi="Arial" w:cs="Arial"/>
          <w:bCs/>
          <w:sz w:val="22"/>
          <w:szCs w:val="22"/>
        </w:rPr>
      </w:pPr>
      <w:r w:rsidRPr="00173334">
        <w:rPr>
          <w:rFonts w:ascii="Arial" w:hAnsi="Arial" w:cs="Arial"/>
          <w:bCs/>
          <w:sz w:val="22"/>
          <w:szCs w:val="22"/>
        </w:rPr>
        <w:t>8/13/19</w:t>
      </w:r>
      <w:r w:rsidRPr="00173334">
        <w:rPr>
          <w:rFonts w:ascii="Arial" w:hAnsi="Arial" w:cs="Arial"/>
          <w:bCs/>
          <w:sz w:val="22"/>
          <w:szCs w:val="22"/>
        </w:rPr>
        <w:tab/>
        <w:t>Mayo Clinic Department of Neurology Research Seminar, Rochester, MN</w:t>
      </w:r>
    </w:p>
    <w:p w14:paraId="686C5568" w14:textId="77777777" w:rsidR="006B692C" w:rsidRPr="00173334" w:rsidRDefault="006B692C" w:rsidP="008464EC">
      <w:pPr>
        <w:tabs>
          <w:tab w:val="left" w:pos="360"/>
          <w:tab w:val="left" w:pos="1080"/>
          <w:tab w:val="left" w:pos="2600"/>
          <w:tab w:val="left" w:pos="9360"/>
        </w:tabs>
        <w:outlineLvl w:val="0"/>
        <w:rPr>
          <w:rFonts w:ascii="Arial" w:hAnsi="Arial" w:cs="Arial"/>
          <w:bCs/>
          <w:sz w:val="22"/>
          <w:szCs w:val="22"/>
        </w:rPr>
      </w:pPr>
      <w:r w:rsidRPr="00173334">
        <w:rPr>
          <w:rFonts w:ascii="Arial" w:hAnsi="Arial" w:cs="Arial"/>
          <w:bCs/>
          <w:sz w:val="22"/>
          <w:szCs w:val="22"/>
        </w:rPr>
        <w:tab/>
      </w:r>
      <w:r w:rsidRPr="00173334">
        <w:rPr>
          <w:rFonts w:ascii="Arial" w:hAnsi="Arial" w:cs="Arial"/>
          <w:bCs/>
          <w:sz w:val="22"/>
          <w:szCs w:val="22"/>
        </w:rPr>
        <w:tab/>
        <w:t>“Thalamic Stimulation to Prevent Impaired Consciousness in Epilepsy”</w:t>
      </w:r>
    </w:p>
    <w:p w14:paraId="1F1559C4" w14:textId="77777777" w:rsidR="003542D5" w:rsidRPr="00173334" w:rsidRDefault="003542D5" w:rsidP="008464EC">
      <w:pPr>
        <w:tabs>
          <w:tab w:val="left" w:pos="360"/>
          <w:tab w:val="left" w:pos="1080"/>
          <w:tab w:val="left" w:pos="2600"/>
          <w:tab w:val="left" w:pos="9360"/>
        </w:tabs>
        <w:outlineLvl w:val="0"/>
        <w:rPr>
          <w:rFonts w:ascii="Arial" w:hAnsi="Arial" w:cs="Arial"/>
          <w:bCs/>
          <w:sz w:val="22"/>
          <w:szCs w:val="22"/>
        </w:rPr>
      </w:pPr>
      <w:r w:rsidRPr="00173334">
        <w:rPr>
          <w:rFonts w:ascii="Arial" w:hAnsi="Arial" w:cs="Arial"/>
          <w:bCs/>
          <w:sz w:val="22"/>
          <w:szCs w:val="22"/>
        </w:rPr>
        <w:t>9/13/19</w:t>
      </w:r>
      <w:r w:rsidRPr="00173334">
        <w:rPr>
          <w:rFonts w:ascii="Arial" w:hAnsi="Arial" w:cs="Arial"/>
          <w:bCs/>
          <w:sz w:val="22"/>
          <w:szCs w:val="22"/>
        </w:rPr>
        <w:tab/>
        <w:t xml:space="preserve">Society </w:t>
      </w:r>
      <w:r w:rsidR="00946904" w:rsidRPr="00173334">
        <w:rPr>
          <w:rFonts w:ascii="Arial" w:hAnsi="Arial" w:cs="Arial"/>
          <w:bCs/>
          <w:sz w:val="22"/>
          <w:szCs w:val="22"/>
        </w:rPr>
        <w:t>for</w:t>
      </w:r>
      <w:r w:rsidRPr="00173334">
        <w:rPr>
          <w:rFonts w:ascii="Arial" w:hAnsi="Arial" w:cs="Arial"/>
          <w:bCs/>
          <w:sz w:val="22"/>
          <w:szCs w:val="22"/>
        </w:rPr>
        <w:t xml:space="preserve"> Innovative Neurosciences in Neurosurgery </w:t>
      </w:r>
      <w:r w:rsidR="00AA1B78" w:rsidRPr="00173334">
        <w:rPr>
          <w:rFonts w:ascii="Arial" w:hAnsi="Arial" w:cs="Arial"/>
          <w:bCs/>
          <w:sz w:val="22"/>
          <w:szCs w:val="22"/>
        </w:rPr>
        <w:t>Speaker</w:t>
      </w:r>
      <w:r w:rsidRPr="00173334">
        <w:rPr>
          <w:rFonts w:ascii="Arial" w:hAnsi="Arial" w:cs="Arial"/>
          <w:bCs/>
          <w:sz w:val="22"/>
          <w:szCs w:val="22"/>
        </w:rPr>
        <w:t>, New Haven, CT</w:t>
      </w:r>
    </w:p>
    <w:p w14:paraId="112165A9" w14:textId="77777777" w:rsidR="003542D5" w:rsidRPr="00173334" w:rsidRDefault="003542D5" w:rsidP="008464EC">
      <w:pPr>
        <w:tabs>
          <w:tab w:val="left" w:pos="360"/>
          <w:tab w:val="left" w:pos="1080"/>
          <w:tab w:val="left" w:pos="2600"/>
          <w:tab w:val="left" w:pos="9360"/>
        </w:tabs>
        <w:outlineLvl w:val="0"/>
        <w:rPr>
          <w:rFonts w:ascii="Arial" w:hAnsi="Arial" w:cs="Arial"/>
          <w:bCs/>
          <w:sz w:val="22"/>
          <w:szCs w:val="22"/>
        </w:rPr>
      </w:pPr>
      <w:r w:rsidRPr="00173334">
        <w:rPr>
          <w:rFonts w:ascii="Arial" w:hAnsi="Arial" w:cs="Arial"/>
          <w:bCs/>
          <w:sz w:val="22"/>
          <w:szCs w:val="22"/>
        </w:rPr>
        <w:tab/>
      </w:r>
      <w:r w:rsidRPr="00173334">
        <w:rPr>
          <w:rFonts w:ascii="Arial" w:hAnsi="Arial" w:cs="Arial"/>
          <w:bCs/>
          <w:sz w:val="22"/>
          <w:szCs w:val="22"/>
        </w:rPr>
        <w:tab/>
        <w:t>“Mechanisms and Neurosurgical Treatment of Impaired Consciousness in Epilepsy”</w:t>
      </w:r>
    </w:p>
    <w:p w14:paraId="4945B360" w14:textId="77777777" w:rsidR="00786B42" w:rsidRPr="00173334" w:rsidRDefault="00786B42" w:rsidP="008464EC">
      <w:pPr>
        <w:tabs>
          <w:tab w:val="left" w:pos="360"/>
          <w:tab w:val="left" w:pos="1080"/>
          <w:tab w:val="left" w:pos="2600"/>
          <w:tab w:val="left" w:pos="9360"/>
        </w:tabs>
        <w:outlineLvl w:val="0"/>
        <w:rPr>
          <w:rFonts w:ascii="Arial" w:hAnsi="Arial" w:cs="Arial"/>
          <w:bCs/>
          <w:sz w:val="22"/>
          <w:szCs w:val="22"/>
        </w:rPr>
      </w:pPr>
      <w:r w:rsidRPr="00173334">
        <w:rPr>
          <w:rFonts w:ascii="Arial" w:hAnsi="Arial" w:cs="Arial"/>
          <w:bCs/>
          <w:sz w:val="22"/>
          <w:szCs w:val="22"/>
        </w:rPr>
        <w:t>9/20/19</w:t>
      </w:r>
      <w:r w:rsidRPr="00173334">
        <w:rPr>
          <w:rFonts w:ascii="Arial" w:hAnsi="Arial" w:cs="Arial"/>
          <w:bCs/>
          <w:sz w:val="22"/>
          <w:szCs w:val="22"/>
        </w:rPr>
        <w:tab/>
        <w:t>Yale Anesthesia Interdisciplinary Symposium Speaker, New Haven, CT</w:t>
      </w:r>
    </w:p>
    <w:p w14:paraId="11FF3F72" w14:textId="77777777" w:rsidR="00513A0F" w:rsidRPr="00173334" w:rsidRDefault="00513A0F" w:rsidP="008464EC">
      <w:pPr>
        <w:tabs>
          <w:tab w:val="left" w:pos="360"/>
          <w:tab w:val="left" w:pos="1080"/>
          <w:tab w:val="left" w:pos="2600"/>
          <w:tab w:val="left" w:pos="9360"/>
        </w:tabs>
        <w:outlineLvl w:val="0"/>
        <w:rPr>
          <w:rFonts w:ascii="Arial" w:hAnsi="Arial" w:cs="Arial"/>
          <w:bCs/>
          <w:sz w:val="22"/>
          <w:szCs w:val="22"/>
        </w:rPr>
      </w:pPr>
      <w:r w:rsidRPr="00173334">
        <w:rPr>
          <w:rFonts w:ascii="Arial" w:hAnsi="Arial" w:cs="Arial"/>
          <w:bCs/>
          <w:sz w:val="22"/>
          <w:szCs w:val="22"/>
        </w:rPr>
        <w:t>9/26/19</w:t>
      </w:r>
      <w:r w:rsidRPr="00173334">
        <w:rPr>
          <w:rFonts w:ascii="Arial" w:hAnsi="Arial" w:cs="Arial"/>
          <w:bCs/>
          <w:sz w:val="22"/>
          <w:szCs w:val="22"/>
        </w:rPr>
        <w:tab/>
        <w:t>Weill Cornell Key Note Speaker for Neurosurgery CME Symposium, New York, NY</w:t>
      </w:r>
    </w:p>
    <w:p w14:paraId="0831BC87" w14:textId="77777777" w:rsidR="001E3322" w:rsidRPr="00173334" w:rsidRDefault="00513A0F" w:rsidP="008464EC">
      <w:pPr>
        <w:tabs>
          <w:tab w:val="left" w:pos="360"/>
          <w:tab w:val="left" w:pos="1080"/>
          <w:tab w:val="left" w:pos="2600"/>
          <w:tab w:val="left" w:pos="9360"/>
        </w:tabs>
        <w:outlineLvl w:val="0"/>
        <w:rPr>
          <w:rFonts w:ascii="Arial" w:hAnsi="Arial" w:cs="Arial"/>
          <w:bCs/>
          <w:sz w:val="22"/>
          <w:szCs w:val="22"/>
        </w:rPr>
      </w:pPr>
      <w:r w:rsidRPr="00173334">
        <w:rPr>
          <w:rFonts w:ascii="Arial" w:hAnsi="Arial" w:cs="Arial"/>
          <w:bCs/>
          <w:sz w:val="22"/>
          <w:szCs w:val="22"/>
        </w:rPr>
        <w:tab/>
      </w:r>
      <w:r w:rsidRPr="00173334">
        <w:rPr>
          <w:rFonts w:ascii="Arial" w:hAnsi="Arial" w:cs="Arial"/>
          <w:bCs/>
          <w:sz w:val="22"/>
          <w:szCs w:val="22"/>
        </w:rPr>
        <w:tab/>
        <w:t>“Consciousness and Epilepsy”</w:t>
      </w:r>
      <w:r w:rsidR="00997838" w:rsidRPr="00173334">
        <w:rPr>
          <w:rFonts w:ascii="Arial" w:hAnsi="Arial" w:cs="Arial"/>
          <w:bCs/>
          <w:sz w:val="22"/>
          <w:szCs w:val="22"/>
        </w:rPr>
        <w:br/>
        <w:t>12/2/19</w:t>
      </w:r>
      <w:r w:rsidR="00997838" w:rsidRPr="00173334">
        <w:rPr>
          <w:rFonts w:ascii="Arial" w:hAnsi="Arial" w:cs="Arial"/>
          <w:bCs/>
          <w:sz w:val="22"/>
          <w:szCs w:val="22"/>
        </w:rPr>
        <w:tab/>
        <w:t>Yale MACSIE (Monday Afternoon Coffee Seminars in Epilepsy) Speaker, New Haven</w:t>
      </w:r>
    </w:p>
    <w:p w14:paraId="771A3EC9" w14:textId="77777777" w:rsidR="00997838" w:rsidRPr="00173334" w:rsidRDefault="00997838" w:rsidP="008464EC">
      <w:pPr>
        <w:tabs>
          <w:tab w:val="left" w:pos="360"/>
          <w:tab w:val="left" w:pos="1080"/>
          <w:tab w:val="left" w:pos="2600"/>
          <w:tab w:val="left" w:pos="9360"/>
        </w:tabs>
        <w:outlineLvl w:val="0"/>
        <w:rPr>
          <w:rFonts w:ascii="Arial" w:hAnsi="Arial" w:cs="Arial"/>
          <w:bCs/>
          <w:sz w:val="22"/>
          <w:szCs w:val="22"/>
        </w:rPr>
      </w:pPr>
      <w:r w:rsidRPr="00173334">
        <w:rPr>
          <w:rFonts w:ascii="Arial" w:hAnsi="Arial" w:cs="Arial"/>
          <w:bCs/>
          <w:sz w:val="22"/>
          <w:szCs w:val="22"/>
        </w:rPr>
        <w:tab/>
      </w:r>
      <w:r w:rsidRPr="00173334">
        <w:rPr>
          <w:rFonts w:ascii="Arial" w:hAnsi="Arial" w:cs="Arial"/>
          <w:bCs/>
          <w:sz w:val="22"/>
          <w:szCs w:val="22"/>
        </w:rPr>
        <w:tab/>
        <w:t>“Stimulation of the Thalamus for Arousal Restoral in TLE</w:t>
      </w:r>
      <w:r w:rsidR="00993FDE" w:rsidRPr="00173334">
        <w:rPr>
          <w:rFonts w:ascii="Arial" w:hAnsi="Arial" w:cs="Arial"/>
          <w:bCs/>
          <w:sz w:val="22"/>
          <w:szCs w:val="22"/>
        </w:rPr>
        <w:t xml:space="preserve"> (START) </w:t>
      </w:r>
      <w:r w:rsidRPr="00173334">
        <w:rPr>
          <w:rFonts w:ascii="Arial" w:hAnsi="Arial" w:cs="Arial"/>
          <w:bCs/>
          <w:sz w:val="22"/>
          <w:szCs w:val="22"/>
        </w:rPr>
        <w:t xml:space="preserve">Brain Initiative </w:t>
      </w:r>
    </w:p>
    <w:p w14:paraId="44E7AA9E" w14:textId="77777777" w:rsidR="00997838" w:rsidRPr="00173334" w:rsidRDefault="00997838" w:rsidP="008464EC">
      <w:pPr>
        <w:tabs>
          <w:tab w:val="left" w:pos="360"/>
          <w:tab w:val="left" w:pos="1080"/>
          <w:tab w:val="left" w:pos="2600"/>
          <w:tab w:val="left" w:pos="9360"/>
        </w:tabs>
        <w:outlineLvl w:val="0"/>
        <w:rPr>
          <w:rFonts w:ascii="Arial" w:hAnsi="Arial" w:cs="Arial"/>
          <w:bCs/>
          <w:sz w:val="22"/>
          <w:szCs w:val="22"/>
        </w:rPr>
      </w:pPr>
      <w:r w:rsidRPr="00173334">
        <w:rPr>
          <w:rFonts w:ascii="Arial" w:hAnsi="Arial" w:cs="Arial"/>
          <w:bCs/>
          <w:sz w:val="22"/>
          <w:szCs w:val="22"/>
        </w:rPr>
        <w:tab/>
      </w:r>
      <w:r w:rsidRPr="00173334">
        <w:rPr>
          <w:rFonts w:ascii="Arial" w:hAnsi="Arial" w:cs="Arial"/>
          <w:bCs/>
          <w:sz w:val="22"/>
          <w:szCs w:val="22"/>
        </w:rPr>
        <w:tab/>
        <w:t>Clinical Trial”</w:t>
      </w:r>
    </w:p>
    <w:p w14:paraId="06894425" w14:textId="77777777" w:rsidR="008B1540" w:rsidRDefault="001E3322" w:rsidP="008464EC">
      <w:pPr>
        <w:tabs>
          <w:tab w:val="left" w:pos="360"/>
          <w:tab w:val="left" w:pos="1080"/>
          <w:tab w:val="left" w:pos="2600"/>
          <w:tab w:val="left" w:pos="9360"/>
        </w:tabs>
        <w:outlineLvl w:val="0"/>
        <w:rPr>
          <w:rFonts w:ascii="Arial" w:hAnsi="Arial" w:cs="Arial"/>
          <w:sz w:val="22"/>
          <w:szCs w:val="22"/>
        </w:rPr>
      </w:pPr>
      <w:r w:rsidRPr="00173334">
        <w:rPr>
          <w:rFonts w:ascii="Arial" w:hAnsi="Arial" w:cs="Arial"/>
          <w:bCs/>
          <w:sz w:val="22"/>
          <w:szCs w:val="22"/>
        </w:rPr>
        <w:t>12/</w:t>
      </w:r>
      <w:r w:rsidR="00A16155" w:rsidRPr="00173334">
        <w:rPr>
          <w:rFonts w:ascii="Arial" w:hAnsi="Arial" w:cs="Arial"/>
          <w:bCs/>
          <w:sz w:val="22"/>
          <w:szCs w:val="22"/>
        </w:rPr>
        <w:t>7</w:t>
      </w:r>
      <w:r w:rsidRPr="00173334">
        <w:rPr>
          <w:rFonts w:ascii="Arial" w:hAnsi="Arial" w:cs="Arial"/>
          <w:bCs/>
          <w:sz w:val="22"/>
          <w:szCs w:val="22"/>
        </w:rPr>
        <w:t>/19</w:t>
      </w:r>
      <w:r w:rsidRPr="00173334">
        <w:rPr>
          <w:rFonts w:ascii="Arial" w:hAnsi="Arial" w:cs="Arial"/>
          <w:bCs/>
          <w:sz w:val="22"/>
          <w:szCs w:val="22"/>
        </w:rPr>
        <w:tab/>
        <w:t>American Epilepsy Society Investigator Workshop Speaker</w:t>
      </w:r>
      <w:r w:rsidR="00EA4B6F" w:rsidRPr="00173334">
        <w:rPr>
          <w:rFonts w:ascii="Arial" w:hAnsi="Arial" w:cs="Arial"/>
          <w:bCs/>
          <w:sz w:val="22"/>
          <w:szCs w:val="22"/>
        </w:rPr>
        <w:br/>
        <w:t xml:space="preserve"> </w:t>
      </w:r>
      <w:r w:rsidR="00EA4B6F" w:rsidRPr="00173334">
        <w:rPr>
          <w:rFonts w:ascii="Arial" w:hAnsi="Arial" w:cs="Arial"/>
          <w:bCs/>
          <w:sz w:val="22"/>
          <w:szCs w:val="22"/>
        </w:rPr>
        <w:tab/>
      </w:r>
      <w:r w:rsidR="00EA4B6F" w:rsidRPr="00173334">
        <w:rPr>
          <w:rFonts w:ascii="Arial" w:hAnsi="Arial" w:cs="Arial"/>
          <w:bCs/>
          <w:sz w:val="22"/>
          <w:szCs w:val="22"/>
        </w:rPr>
        <w:tab/>
        <w:t>“</w:t>
      </w:r>
      <w:r w:rsidR="00CC7230" w:rsidRPr="00173334">
        <w:rPr>
          <w:rFonts w:ascii="Arial" w:hAnsi="Arial" w:cs="Arial"/>
          <w:sz w:val="22"/>
          <w:szCs w:val="22"/>
        </w:rPr>
        <w:t>Mechanisms and Treatment of Impaired Consciousness in E</w:t>
      </w:r>
      <w:r w:rsidR="0081200F" w:rsidRPr="00173334">
        <w:rPr>
          <w:rFonts w:ascii="Arial" w:hAnsi="Arial" w:cs="Arial"/>
          <w:sz w:val="22"/>
          <w:szCs w:val="22"/>
        </w:rPr>
        <w:t>pilepsy”</w:t>
      </w:r>
    </w:p>
    <w:p w14:paraId="5B0803A0" w14:textId="77777777" w:rsidR="008B1540" w:rsidRDefault="008B1540" w:rsidP="008464EC">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1/13/20</w:t>
      </w:r>
      <w:r>
        <w:rPr>
          <w:rFonts w:ascii="Arial" w:hAnsi="Arial" w:cs="Arial"/>
          <w:sz w:val="22"/>
          <w:szCs w:val="22"/>
        </w:rPr>
        <w:tab/>
        <w:t>Alpine Brain Imaging Meeting</w:t>
      </w:r>
      <w:r w:rsidR="00A04E2D">
        <w:rPr>
          <w:rFonts w:ascii="Arial" w:hAnsi="Arial" w:cs="Arial"/>
          <w:sz w:val="22"/>
          <w:szCs w:val="22"/>
        </w:rPr>
        <w:t xml:space="preserve"> Symposium Speaker</w:t>
      </w:r>
      <w:r>
        <w:rPr>
          <w:rFonts w:ascii="Arial" w:hAnsi="Arial" w:cs="Arial"/>
          <w:sz w:val="22"/>
          <w:szCs w:val="22"/>
        </w:rPr>
        <w:t xml:space="preserve">, </w:t>
      </w:r>
      <w:r w:rsidR="00A04E2D" w:rsidRPr="00A04E2D">
        <w:rPr>
          <w:rFonts w:ascii="Arial" w:hAnsi="Arial" w:cs="Arial"/>
          <w:sz w:val="22"/>
          <w:szCs w:val="22"/>
        </w:rPr>
        <w:t>Champéry</w:t>
      </w:r>
      <w:r w:rsidR="00A04E2D">
        <w:rPr>
          <w:rFonts w:ascii="Arial" w:hAnsi="Arial" w:cs="Arial"/>
          <w:sz w:val="22"/>
          <w:szCs w:val="22"/>
        </w:rPr>
        <w:t>, Switzerland</w:t>
      </w:r>
    </w:p>
    <w:p w14:paraId="5D7FF634" w14:textId="77777777" w:rsidR="008B1540" w:rsidRPr="008B1540" w:rsidRDefault="008B1540" w:rsidP="008B1540">
      <w:pPr>
        <w:tabs>
          <w:tab w:val="left" w:pos="360"/>
          <w:tab w:val="left" w:pos="1080"/>
          <w:tab w:val="left" w:pos="2600"/>
          <w:tab w:val="left" w:pos="9360"/>
        </w:tabs>
        <w:outlineLvl w:val="0"/>
        <w:rPr>
          <w:rFonts w:ascii="Arial" w:hAnsi="Arial" w:cs="Arial"/>
          <w:sz w:val="22"/>
          <w:szCs w:val="22"/>
        </w:rPr>
      </w:pPr>
      <w:r>
        <w:rPr>
          <w:rFonts w:ascii="Arial" w:hAnsi="Arial" w:cs="Arial"/>
          <w:sz w:val="22"/>
          <w:szCs w:val="22"/>
        </w:rPr>
        <w:tab/>
      </w:r>
      <w:r>
        <w:rPr>
          <w:rFonts w:ascii="Arial" w:hAnsi="Arial" w:cs="Arial"/>
          <w:sz w:val="22"/>
          <w:szCs w:val="22"/>
        </w:rPr>
        <w:tab/>
        <w:t>“</w:t>
      </w:r>
      <w:r w:rsidRPr="008B1540">
        <w:rPr>
          <w:rFonts w:ascii="Arial" w:hAnsi="Arial" w:cs="Arial"/>
          <w:sz w:val="22"/>
          <w:szCs w:val="22"/>
        </w:rPr>
        <w:t>Neuroimaging and Electrophysiology in Large Data Sets Reveal Neural Sequence of</w:t>
      </w:r>
    </w:p>
    <w:p w14:paraId="11150402" w14:textId="77777777" w:rsidR="00D13BD4" w:rsidRPr="00173334" w:rsidRDefault="00A04E2D" w:rsidP="008B1540">
      <w:pPr>
        <w:tabs>
          <w:tab w:val="left" w:pos="360"/>
          <w:tab w:val="left" w:pos="1080"/>
          <w:tab w:val="left" w:pos="2600"/>
          <w:tab w:val="left" w:pos="9360"/>
        </w:tabs>
        <w:outlineLvl w:val="0"/>
        <w:rPr>
          <w:rFonts w:ascii="Arial" w:hAnsi="Arial" w:cs="Arial"/>
          <w:bCs/>
          <w:sz w:val="22"/>
          <w:szCs w:val="22"/>
        </w:rPr>
      </w:pPr>
      <w:r>
        <w:rPr>
          <w:rFonts w:ascii="Arial" w:hAnsi="Arial" w:cs="Arial"/>
          <w:sz w:val="22"/>
          <w:szCs w:val="22"/>
        </w:rPr>
        <w:tab/>
      </w:r>
      <w:r>
        <w:rPr>
          <w:rFonts w:ascii="Arial" w:hAnsi="Arial" w:cs="Arial"/>
          <w:sz w:val="22"/>
          <w:szCs w:val="22"/>
        </w:rPr>
        <w:tab/>
      </w:r>
      <w:r w:rsidR="008B1540" w:rsidRPr="008B1540">
        <w:rPr>
          <w:rFonts w:ascii="Arial" w:hAnsi="Arial" w:cs="Arial"/>
          <w:sz w:val="22"/>
          <w:szCs w:val="22"/>
        </w:rPr>
        <w:t>Human Conscious Perception: Detect, Pulse, Switch and Wave</w:t>
      </w:r>
      <w:r w:rsidR="008B1540">
        <w:rPr>
          <w:rFonts w:ascii="Arial" w:hAnsi="Arial" w:cs="Arial"/>
          <w:sz w:val="22"/>
          <w:szCs w:val="22"/>
        </w:rPr>
        <w:t>”</w:t>
      </w:r>
      <w:r w:rsidR="001D30E4" w:rsidRPr="00173334">
        <w:rPr>
          <w:rFonts w:ascii="Arial" w:hAnsi="Arial" w:cs="Arial"/>
          <w:bCs/>
          <w:sz w:val="22"/>
          <w:szCs w:val="22"/>
        </w:rPr>
        <w:br/>
        <w:t>2/24/20</w:t>
      </w:r>
      <w:r w:rsidR="001D30E4" w:rsidRPr="00173334">
        <w:rPr>
          <w:rFonts w:ascii="Arial" w:hAnsi="Arial" w:cs="Arial"/>
          <w:bCs/>
          <w:sz w:val="22"/>
          <w:szCs w:val="22"/>
        </w:rPr>
        <w:tab/>
      </w:r>
      <w:r w:rsidR="00EE2CFD" w:rsidRPr="00173334">
        <w:rPr>
          <w:rFonts w:ascii="Arial" w:hAnsi="Arial" w:cs="Arial"/>
          <w:bCs/>
          <w:sz w:val="22"/>
          <w:szCs w:val="22"/>
        </w:rPr>
        <w:t xml:space="preserve">Kellaway Endowed Lectureship in Epilepsy, </w:t>
      </w:r>
      <w:r w:rsidR="001D30E4" w:rsidRPr="00173334">
        <w:rPr>
          <w:rFonts w:ascii="Arial" w:hAnsi="Arial" w:cs="Arial"/>
          <w:bCs/>
          <w:sz w:val="22"/>
          <w:szCs w:val="22"/>
        </w:rPr>
        <w:t>Baylor College of Medicine, Houston, TX</w:t>
      </w:r>
    </w:p>
    <w:p w14:paraId="6E476F68" w14:textId="77777777" w:rsidR="001D30E4" w:rsidRDefault="001D30E4" w:rsidP="008464EC">
      <w:pPr>
        <w:tabs>
          <w:tab w:val="left" w:pos="360"/>
          <w:tab w:val="left" w:pos="1080"/>
          <w:tab w:val="left" w:pos="2600"/>
          <w:tab w:val="left" w:pos="9360"/>
        </w:tabs>
        <w:outlineLvl w:val="0"/>
        <w:rPr>
          <w:rFonts w:ascii="Arial" w:hAnsi="Arial" w:cs="Arial"/>
          <w:bCs/>
          <w:sz w:val="22"/>
          <w:szCs w:val="22"/>
        </w:rPr>
      </w:pPr>
      <w:r w:rsidRPr="00173334">
        <w:rPr>
          <w:rFonts w:ascii="Arial" w:hAnsi="Arial" w:cs="Arial"/>
          <w:bCs/>
          <w:sz w:val="22"/>
          <w:szCs w:val="22"/>
        </w:rPr>
        <w:tab/>
      </w:r>
      <w:r w:rsidRPr="00173334">
        <w:rPr>
          <w:rFonts w:ascii="Arial" w:hAnsi="Arial" w:cs="Arial"/>
          <w:bCs/>
          <w:sz w:val="22"/>
          <w:szCs w:val="22"/>
        </w:rPr>
        <w:tab/>
        <w:t>“Consciousness, Epilepsy and Neurostimulation”</w:t>
      </w:r>
    </w:p>
    <w:p w14:paraId="4589C8D7" w14:textId="77777777" w:rsidR="001770E1" w:rsidRDefault="001770E1" w:rsidP="008464EC">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3/10/20</w:t>
      </w:r>
      <w:r>
        <w:rPr>
          <w:rFonts w:ascii="Arial" w:hAnsi="Arial" w:cs="Arial"/>
          <w:bCs/>
          <w:sz w:val="22"/>
          <w:szCs w:val="22"/>
        </w:rPr>
        <w:tab/>
        <w:t>European Winter Conference on Brain Research, Symposium Organizer and Speaker</w:t>
      </w:r>
    </w:p>
    <w:p w14:paraId="51EAB4D9" w14:textId="0AD09473" w:rsidR="001770E1" w:rsidRPr="00162778" w:rsidRDefault="001770E1" w:rsidP="008464EC">
      <w:pPr>
        <w:tabs>
          <w:tab w:val="left" w:pos="360"/>
          <w:tab w:val="left" w:pos="1080"/>
          <w:tab w:val="left" w:pos="2600"/>
          <w:tab w:val="left" w:pos="9360"/>
        </w:tabs>
        <w:outlineLvl w:val="0"/>
        <w:rPr>
          <w:rFonts w:ascii="Arial" w:hAnsi="Arial" w:cs="Arial"/>
          <w:bCs/>
          <w:i/>
          <w:iCs/>
          <w:sz w:val="22"/>
          <w:szCs w:val="22"/>
        </w:rPr>
      </w:pPr>
      <w:r>
        <w:rPr>
          <w:rFonts w:ascii="Arial" w:hAnsi="Arial" w:cs="Arial"/>
          <w:bCs/>
          <w:sz w:val="22"/>
          <w:szCs w:val="22"/>
        </w:rPr>
        <w:tab/>
      </w:r>
      <w:r>
        <w:rPr>
          <w:rFonts w:ascii="Arial" w:hAnsi="Arial" w:cs="Arial"/>
          <w:bCs/>
          <w:sz w:val="22"/>
          <w:szCs w:val="22"/>
        </w:rPr>
        <w:tab/>
        <w:t>Villars, Switzerland</w:t>
      </w:r>
      <w:r w:rsidR="00162778">
        <w:rPr>
          <w:rFonts w:ascii="Arial" w:hAnsi="Arial" w:cs="Arial"/>
          <w:bCs/>
          <w:sz w:val="22"/>
          <w:szCs w:val="22"/>
        </w:rPr>
        <w:t xml:space="preserve"> – </w:t>
      </w:r>
      <w:r w:rsidR="007B71B5">
        <w:rPr>
          <w:rFonts w:ascii="Arial" w:hAnsi="Arial" w:cs="Arial"/>
          <w:bCs/>
          <w:i/>
          <w:iCs/>
          <w:sz w:val="22"/>
          <w:szCs w:val="22"/>
        </w:rPr>
        <w:t xml:space="preserve">arrived on site but </w:t>
      </w:r>
      <w:r w:rsidR="00162778">
        <w:rPr>
          <w:rFonts w:ascii="Arial" w:hAnsi="Arial" w:cs="Arial"/>
          <w:bCs/>
          <w:i/>
          <w:iCs/>
          <w:sz w:val="22"/>
          <w:szCs w:val="22"/>
        </w:rPr>
        <w:t>cancelled due to COVID-19</w:t>
      </w:r>
    </w:p>
    <w:p w14:paraId="3428D362" w14:textId="77777777" w:rsidR="001770E1" w:rsidRPr="00173334" w:rsidRDefault="001770E1" w:rsidP="008464EC">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Pr="001770E1">
        <w:rPr>
          <w:rFonts w:ascii="Arial" w:hAnsi="Arial" w:cs="Arial"/>
          <w:bCs/>
          <w:sz w:val="22"/>
          <w:szCs w:val="22"/>
        </w:rPr>
        <w:t>Neuroimaging and Neurostimulation to Restore Consciousness in Epilepsy</w:t>
      </w:r>
      <w:r>
        <w:rPr>
          <w:rFonts w:ascii="Arial" w:hAnsi="Arial" w:cs="Arial"/>
          <w:bCs/>
          <w:sz w:val="22"/>
          <w:szCs w:val="22"/>
        </w:rPr>
        <w:t>”</w:t>
      </w:r>
    </w:p>
    <w:p w14:paraId="0B389F8B" w14:textId="0ACF702B" w:rsidR="00702075" w:rsidRDefault="00702075" w:rsidP="008464EC">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6/9/20</w:t>
      </w:r>
      <w:r>
        <w:rPr>
          <w:rFonts w:ascii="Arial" w:hAnsi="Arial" w:cs="Arial"/>
          <w:bCs/>
          <w:sz w:val="22"/>
          <w:szCs w:val="22"/>
        </w:rPr>
        <w:tab/>
        <w:t>North</w:t>
      </w:r>
      <w:r w:rsidR="00ED36BF">
        <w:rPr>
          <w:rFonts w:ascii="Arial" w:hAnsi="Arial" w:cs="Arial"/>
          <w:bCs/>
          <w:sz w:val="22"/>
          <w:szCs w:val="22"/>
        </w:rPr>
        <w:t xml:space="preserve"> S</w:t>
      </w:r>
      <w:r>
        <w:rPr>
          <w:rFonts w:ascii="Arial" w:hAnsi="Arial" w:cs="Arial"/>
          <w:bCs/>
          <w:sz w:val="22"/>
          <w:szCs w:val="22"/>
        </w:rPr>
        <w:t xml:space="preserve">hore </w:t>
      </w:r>
      <w:r w:rsidR="00BE06AA">
        <w:rPr>
          <w:rFonts w:ascii="Arial" w:hAnsi="Arial" w:cs="Arial"/>
          <w:bCs/>
          <w:sz w:val="22"/>
          <w:szCs w:val="22"/>
        </w:rPr>
        <w:t xml:space="preserve">University </w:t>
      </w:r>
      <w:r>
        <w:rPr>
          <w:rFonts w:ascii="Arial" w:hAnsi="Arial" w:cs="Arial"/>
          <w:bCs/>
          <w:sz w:val="22"/>
          <w:szCs w:val="22"/>
        </w:rPr>
        <w:t>Hospital/Northwell Neuropsychology Seminar, Manhasset, NY</w:t>
      </w:r>
    </w:p>
    <w:p w14:paraId="164D462E" w14:textId="3F9270A1" w:rsidR="00162778" w:rsidRDefault="00702075" w:rsidP="008464EC">
      <w:pPr>
        <w:tabs>
          <w:tab w:val="left" w:pos="360"/>
          <w:tab w:val="left" w:pos="1080"/>
          <w:tab w:val="left" w:pos="2600"/>
          <w:tab w:val="left" w:pos="9360"/>
        </w:tabs>
        <w:outlineLvl w:val="0"/>
        <w:rPr>
          <w:rFonts w:ascii="Arial" w:hAnsi="Arial" w:cs="Arial"/>
          <w:bCs/>
          <w:i/>
          <w:iCs/>
          <w:sz w:val="22"/>
          <w:szCs w:val="22"/>
        </w:rPr>
      </w:pPr>
      <w:r>
        <w:rPr>
          <w:rFonts w:ascii="Arial" w:hAnsi="Arial" w:cs="Arial"/>
          <w:bCs/>
          <w:sz w:val="22"/>
          <w:szCs w:val="22"/>
        </w:rPr>
        <w:tab/>
      </w:r>
      <w:r>
        <w:rPr>
          <w:rFonts w:ascii="Arial" w:hAnsi="Arial" w:cs="Arial"/>
          <w:bCs/>
          <w:sz w:val="22"/>
          <w:szCs w:val="22"/>
        </w:rPr>
        <w:tab/>
      </w:r>
      <w:r w:rsidRPr="00702075">
        <w:rPr>
          <w:rFonts w:ascii="Arial" w:hAnsi="Arial" w:cs="Arial"/>
          <w:bCs/>
          <w:sz w:val="22"/>
          <w:szCs w:val="22"/>
        </w:rPr>
        <w:t>“Brain Mechanisms of Conscious Awareness”</w:t>
      </w:r>
      <w:r w:rsidR="00A26AB2">
        <w:rPr>
          <w:rFonts w:ascii="Arial" w:hAnsi="Arial" w:cs="Arial"/>
          <w:bCs/>
          <w:sz w:val="22"/>
          <w:szCs w:val="22"/>
        </w:rPr>
        <w:t xml:space="preserve"> </w:t>
      </w:r>
      <w:r w:rsidR="00C77241">
        <w:rPr>
          <w:rFonts w:ascii="Arial" w:hAnsi="Arial" w:cs="Arial"/>
          <w:bCs/>
          <w:sz w:val="22"/>
          <w:szCs w:val="22"/>
        </w:rPr>
        <w:t>–</w:t>
      </w:r>
      <w:r w:rsidR="00A26AB2">
        <w:rPr>
          <w:rFonts w:ascii="Arial" w:hAnsi="Arial" w:cs="Arial"/>
          <w:bCs/>
          <w:sz w:val="22"/>
          <w:szCs w:val="22"/>
        </w:rPr>
        <w:t xml:space="preserve"> </w:t>
      </w:r>
      <w:r w:rsidR="00C77241">
        <w:rPr>
          <w:rFonts w:ascii="Arial" w:hAnsi="Arial" w:cs="Arial"/>
          <w:bCs/>
          <w:i/>
          <w:iCs/>
          <w:sz w:val="22"/>
          <w:szCs w:val="22"/>
        </w:rPr>
        <w:t>changed to teleconference</w:t>
      </w:r>
    </w:p>
    <w:p w14:paraId="4BF6319C" w14:textId="01B8F178" w:rsidR="00826DCA" w:rsidRDefault="00A511BB" w:rsidP="00826DCA">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9/</w:t>
      </w:r>
      <w:r w:rsidR="00826DCA">
        <w:rPr>
          <w:rFonts w:ascii="Arial" w:hAnsi="Arial" w:cs="Arial"/>
          <w:bCs/>
          <w:sz w:val="22"/>
          <w:szCs w:val="22"/>
        </w:rPr>
        <w:t>16/20</w:t>
      </w:r>
      <w:r w:rsidR="00826DCA">
        <w:rPr>
          <w:rFonts w:ascii="Arial" w:hAnsi="Arial" w:cs="Arial"/>
          <w:bCs/>
          <w:sz w:val="22"/>
          <w:szCs w:val="22"/>
        </w:rPr>
        <w:tab/>
      </w:r>
      <w:proofErr w:type="spellStart"/>
      <w:r w:rsidR="00826DCA" w:rsidRPr="00E64A74">
        <w:rPr>
          <w:rFonts w:ascii="Arial" w:hAnsi="Arial" w:cs="Arial"/>
          <w:bCs/>
          <w:sz w:val="22"/>
          <w:szCs w:val="22"/>
        </w:rPr>
        <w:t>Pitie-Salpetriere</w:t>
      </w:r>
      <w:proofErr w:type="spellEnd"/>
      <w:r w:rsidR="00826DCA" w:rsidRPr="00E64A74">
        <w:rPr>
          <w:rFonts w:ascii="Arial" w:hAnsi="Arial" w:cs="Arial"/>
          <w:bCs/>
          <w:sz w:val="22"/>
          <w:szCs w:val="22"/>
        </w:rPr>
        <w:t xml:space="preserve"> </w:t>
      </w:r>
      <w:r w:rsidR="00826DCA">
        <w:rPr>
          <w:rFonts w:ascii="Arial" w:hAnsi="Arial" w:cs="Arial"/>
          <w:bCs/>
          <w:sz w:val="22"/>
          <w:szCs w:val="22"/>
        </w:rPr>
        <w:t xml:space="preserve">ICM Seminar, Paris, France </w:t>
      </w:r>
    </w:p>
    <w:p w14:paraId="6FF7AB13" w14:textId="483F892D" w:rsidR="000425D2" w:rsidRPr="000425D2" w:rsidRDefault="00826DCA" w:rsidP="00826DCA">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00B86F0B" w:rsidRPr="00B86F0B">
        <w:rPr>
          <w:rFonts w:ascii="Arial" w:hAnsi="Arial" w:cs="Arial"/>
          <w:bCs/>
          <w:sz w:val="22"/>
          <w:szCs w:val="22"/>
        </w:rPr>
        <w:t>Consciousness, Epilepsy and Neurostimulation</w:t>
      </w:r>
      <w:r>
        <w:rPr>
          <w:rFonts w:ascii="Arial" w:hAnsi="Arial" w:cs="Arial"/>
          <w:bCs/>
          <w:sz w:val="22"/>
          <w:szCs w:val="22"/>
        </w:rPr>
        <w:t>”</w:t>
      </w:r>
      <w:r w:rsidR="009E24B4">
        <w:rPr>
          <w:rFonts w:ascii="Arial" w:hAnsi="Arial" w:cs="Arial"/>
          <w:bCs/>
          <w:sz w:val="22"/>
          <w:szCs w:val="22"/>
        </w:rPr>
        <w:t xml:space="preserve"> – </w:t>
      </w:r>
      <w:r w:rsidR="009E24B4">
        <w:rPr>
          <w:rFonts w:ascii="Arial" w:hAnsi="Arial" w:cs="Arial"/>
          <w:bCs/>
          <w:i/>
          <w:iCs/>
          <w:sz w:val="22"/>
          <w:szCs w:val="22"/>
        </w:rPr>
        <w:t>changed to teleconference</w:t>
      </w:r>
    </w:p>
    <w:p w14:paraId="37B91984" w14:textId="77777777" w:rsidR="00ED2127" w:rsidRPr="00A26AB2" w:rsidRDefault="00ED2127" w:rsidP="00ED2127">
      <w:pPr>
        <w:tabs>
          <w:tab w:val="left" w:pos="360"/>
          <w:tab w:val="left" w:pos="1080"/>
          <w:tab w:val="left" w:pos="2600"/>
          <w:tab w:val="left" w:pos="9360"/>
        </w:tabs>
        <w:outlineLvl w:val="0"/>
        <w:rPr>
          <w:rFonts w:ascii="Arial" w:hAnsi="Arial" w:cs="Arial"/>
          <w:bCs/>
          <w:i/>
          <w:iCs/>
          <w:sz w:val="22"/>
          <w:szCs w:val="22"/>
        </w:rPr>
      </w:pPr>
      <w:r>
        <w:rPr>
          <w:rFonts w:ascii="Arial" w:hAnsi="Arial" w:cs="Arial"/>
          <w:bCs/>
          <w:sz w:val="22"/>
          <w:szCs w:val="22"/>
        </w:rPr>
        <w:t>10/1/20</w:t>
      </w:r>
      <w:r>
        <w:rPr>
          <w:rFonts w:ascii="Arial" w:hAnsi="Arial" w:cs="Arial"/>
          <w:bCs/>
          <w:sz w:val="22"/>
          <w:szCs w:val="22"/>
        </w:rPr>
        <w:tab/>
        <w:t xml:space="preserve">Columbia MD/PhD Student Research Symposium Speaker </w:t>
      </w:r>
    </w:p>
    <w:p w14:paraId="79BBE124" w14:textId="667A0F8E" w:rsidR="00ED2127" w:rsidRDefault="00ED2127" w:rsidP="00ED2127">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Pr="00F36412">
        <w:rPr>
          <w:rFonts w:ascii="Arial" w:hAnsi="Arial" w:cs="Arial"/>
          <w:bCs/>
          <w:sz w:val="22"/>
          <w:szCs w:val="22"/>
        </w:rPr>
        <w:t xml:space="preserve">Neural Mechanisms of Consciousness in Normal and </w:t>
      </w:r>
      <w:r>
        <w:rPr>
          <w:rFonts w:ascii="Arial" w:hAnsi="Arial" w:cs="Arial"/>
          <w:bCs/>
          <w:sz w:val="22"/>
          <w:szCs w:val="22"/>
        </w:rPr>
        <w:t>Altered</w:t>
      </w:r>
      <w:r w:rsidRPr="00F36412">
        <w:rPr>
          <w:rFonts w:ascii="Arial" w:hAnsi="Arial" w:cs="Arial"/>
          <w:bCs/>
          <w:sz w:val="22"/>
          <w:szCs w:val="22"/>
        </w:rPr>
        <w:t xml:space="preserve"> Brain States</w:t>
      </w:r>
      <w:r>
        <w:rPr>
          <w:rFonts w:ascii="Arial" w:hAnsi="Arial" w:cs="Arial"/>
          <w:bCs/>
          <w:sz w:val="22"/>
          <w:szCs w:val="22"/>
        </w:rPr>
        <w:t>”</w:t>
      </w:r>
    </w:p>
    <w:p w14:paraId="73B3B5D7" w14:textId="76010B50" w:rsidR="00881248" w:rsidRDefault="00881248" w:rsidP="00ED2127">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11/5/20</w:t>
      </w:r>
      <w:r>
        <w:rPr>
          <w:rFonts w:ascii="Arial" w:hAnsi="Arial" w:cs="Arial"/>
          <w:bCs/>
          <w:sz w:val="22"/>
          <w:szCs w:val="22"/>
        </w:rPr>
        <w:tab/>
        <w:t>University of Illinois Chicago</w:t>
      </w:r>
      <w:r w:rsidR="00F37153">
        <w:rPr>
          <w:rFonts w:ascii="Arial" w:hAnsi="Arial" w:cs="Arial"/>
          <w:bCs/>
          <w:sz w:val="22"/>
          <w:szCs w:val="22"/>
        </w:rPr>
        <w:t>, Neurology Grand Rounds, Chicago, Illinois</w:t>
      </w:r>
    </w:p>
    <w:p w14:paraId="211BE005" w14:textId="09F7AC91" w:rsidR="00CE7BEF" w:rsidRDefault="00CE7BEF" w:rsidP="00ED2127">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008146DB">
        <w:rPr>
          <w:rFonts w:ascii="Arial" w:hAnsi="Arial" w:cs="Arial"/>
          <w:bCs/>
          <w:sz w:val="22"/>
          <w:szCs w:val="22"/>
        </w:rPr>
        <w:t>Neural Mechanisms of Normal and Altered Consciousness”</w:t>
      </w:r>
    </w:p>
    <w:p w14:paraId="7A216D47" w14:textId="7DD38C11" w:rsidR="009D6728" w:rsidRDefault="00472309" w:rsidP="00ED2127">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11/6/20</w:t>
      </w:r>
      <w:r>
        <w:rPr>
          <w:rFonts w:ascii="Arial" w:hAnsi="Arial" w:cs="Arial"/>
          <w:bCs/>
          <w:sz w:val="22"/>
          <w:szCs w:val="22"/>
        </w:rPr>
        <w:tab/>
        <w:t xml:space="preserve">Open Mind </w:t>
      </w:r>
      <w:r w:rsidR="00E03EF4">
        <w:rPr>
          <w:rFonts w:ascii="Arial" w:hAnsi="Arial" w:cs="Arial"/>
          <w:bCs/>
          <w:sz w:val="22"/>
          <w:szCs w:val="22"/>
        </w:rPr>
        <w:t>Consortium Workshop Speaker</w:t>
      </w:r>
    </w:p>
    <w:p w14:paraId="72965AAC" w14:textId="110A2896" w:rsidR="007A3AC9" w:rsidRDefault="007A3AC9" w:rsidP="00ED2127">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12/18/20</w:t>
      </w:r>
      <w:r>
        <w:rPr>
          <w:rFonts w:ascii="Arial" w:hAnsi="Arial" w:cs="Arial"/>
          <w:bCs/>
          <w:sz w:val="22"/>
          <w:szCs w:val="22"/>
        </w:rPr>
        <w:tab/>
        <w:t>Yale Neurosurgery Clinical Neuroscience Grand Rounds, New Haven, CT</w:t>
      </w:r>
    </w:p>
    <w:p w14:paraId="4DC3BE5C" w14:textId="3A130306" w:rsidR="009527E4" w:rsidRPr="00C77241" w:rsidRDefault="009527E4" w:rsidP="00ED2127">
      <w:pPr>
        <w:tabs>
          <w:tab w:val="left" w:pos="360"/>
          <w:tab w:val="left" w:pos="1080"/>
          <w:tab w:val="left" w:pos="2600"/>
          <w:tab w:val="left" w:pos="9360"/>
        </w:tabs>
        <w:outlineLvl w:val="0"/>
        <w:rPr>
          <w:rFonts w:ascii="Arial" w:hAnsi="Arial" w:cs="Arial"/>
          <w:bCs/>
          <w:i/>
          <w:iCs/>
          <w:sz w:val="22"/>
          <w:szCs w:val="22"/>
        </w:rPr>
      </w:pPr>
      <w:r>
        <w:rPr>
          <w:rFonts w:ascii="Arial" w:hAnsi="Arial" w:cs="Arial"/>
          <w:bCs/>
          <w:sz w:val="22"/>
          <w:szCs w:val="22"/>
        </w:rPr>
        <w:tab/>
      </w:r>
      <w:r>
        <w:rPr>
          <w:rFonts w:ascii="Arial" w:hAnsi="Arial" w:cs="Arial"/>
          <w:bCs/>
          <w:sz w:val="22"/>
          <w:szCs w:val="22"/>
        </w:rPr>
        <w:tab/>
        <w:t>“</w:t>
      </w:r>
      <w:r w:rsidR="004329F9">
        <w:rPr>
          <w:rFonts w:ascii="Arial" w:hAnsi="Arial" w:cs="Arial"/>
          <w:bCs/>
          <w:sz w:val="22"/>
          <w:szCs w:val="22"/>
        </w:rPr>
        <w:t xml:space="preserve">Deep </w:t>
      </w:r>
      <w:r w:rsidR="00824EC7">
        <w:rPr>
          <w:rFonts w:ascii="Arial" w:hAnsi="Arial" w:cs="Arial"/>
          <w:bCs/>
          <w:sz w:val="22"/>
          <w:szCs w:val="22"/>
        </w:rPr>
        <w:t>Brain Stimulation to Restore Consciousness in Temporal Lobe Epilepsy”</w:t>
      </w:r>
    </w:p>
    <w:p w14:paraId="40D433E3" w14:textId="29046555" w:rsidR="00740927" w:rsidRDefault="00740927" w:rsidP="008464EC">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lastRenderedPageBreak/>
        <w:t>2/3/21</w:t>
      </w:r>
      <w:r w:rsidR="00473459">
        <w:rPr>
          <w:rFonts w:ascii="Arial" w:hAnsi="Arial" w:cs="Arial"/>
          <w:bCs/>
          <w:sz w:val="22"/>
          <w:szCs w:val="22"/>
        </w:rPr>
        <w:tab/>
      </w:r>
      <w:r w:rsidR="00753DBA" w:rsidRPr="00753DBA">
        <w:rPr>
          <w:rFonts w:ascii="Arial" w:hAnsi="Arial" w:cs="Arial"/>
          <w:bCs/>
          <w:sz w:val="22"/>
          <w:szCs w:val="22"/>
        </w:rPr>
        <w:t>School of Health Sciences at Touro</w:t>
      </w:r>
      <w:r w:rsidR="00753DBA">
        <w:rPr>
          <w:rFonts w:ascii="Arial" w:hAnsi="Arial" w:cs="Arial"/>
          <w:bCs/>
          <w:sz w:val="22"/>
          <w:szCs w:val="22"/>
        </w:rPr>
        <w:t xml:space="preserve">, </w:t>
      </w:r>
      <w:r w:rsidR="005A4082">
        <w:rPr>
          <w:rFonts w:ascii="Arial" w:hAnsi="Arial" w:cs="Arial"/>
          <w:bCs/>
          <w:sz w:val="22"/>
          <w:szCs w:val="22"/>
        </w:rPr>
        <w:t xml:space="preserve">Faculty Research </w:t>
      </w:r>
      <w:r w:rsidR="001C3539">
        <w:rPr>
          <w:rFonts w:ascii="Arial" w:hAnsi="Arial" w:cs="Arial"/>
          <w:bCs/>
          <w:sz w:val="22"/>
          <w:szCs w:val="22"/>
        </w:rPr>
        <w:t>Keynote</w:t>
      </w:r>
      <w:r w:rsidR="00657C30">
        <w:rPr>
          <w:rFonts w:ascii="Arial" w:hAnsi="Arial" w:cs="Arial"/>
          <w:bCs/>
          <w:sz w:val="22"/>
          <w:szCs w:val="22"/>
        </w:rPr>
        <w:t xml:space="preserve"> Speaker, NY, NY</w:t>
      </w:r>
    </w:p>
    <w:p w14:paraId="011EA7EB" w14:textId="77777777" w:rsidR="005A4082" w:rsidRDefault="00473459" w:rsidP="005A408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r>
      <w:r w:rsidRPr="00473459">
        <w:rPr>
          <w:rFonts w:ascii="Arial" w:hAnsi="Arial" w:cs="Arial"/>
          <w:bCs/>
          <w:sz w:val="22"/>
          <w:szCs w:val="22"/>
        </w:rPr>
        <w:t>“</w:t>
      </w:r>
      <w:r w:rsidR="005A4082" w:rsidRPr="005A4082">
        <w:rPr>
          <w:rFonts w:ascii="Arial" w:hAnsi="Arial" w:cs="Arial"/>
          <w:bCs/>
          <w:sz w:val="22"/>
          <w:szCs w:val="22"/>
        </w:rPr>
        <w:t xml:space="preserve">From Patient to Lab and Back to Patient Again: Clinical Inspiration for Fundamental </w:t>
      </w:r>
    </w:p>
    <w:p w14:paraId="4C2F7083" w14:textId="325D26A3" w:rsidR="00473459" w:rsidRDefault="005A4082" w:rsidP="005A4082">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r>
      <w:r w:rsidRPr="005A4082">
        <w:rPr>
          <w:rFonts w:ascii="Arial" w:hAnsi="Arial" w:cs="Arial"/>
          <w:bCs/>
          <w:sz w:val="22"/>
          <w:szCs w:val="22"/>
        </w:rPr>
        <w:t>Translational Research</w:t>
      </w:r>
      <w:r w:rsidR="00473459" w:rsidRPr="00473459">
        <w:rPr>
          <w:rFonts w:ascii="Arial" w:hAnsi="Arial" w:cs="Arial"/>
          <w:bCs/>
          <w:sz w:val="22"/>
          <w:szCs w:val="22"/>
        </w:rPr>
        <w:t>”</w:t>
      </w:r>
    </w:p>
    <w:p w14:paraId="640B186E" w14:textId="0F865B6F" w:rsidR="00AA26EE" w:rsidRDefault="00AA26EE" w:rsidP="008464EC">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2/10</w:t>
      </w:r>
      <w:r w:rsidR="00A41A25">
        <w:rPr>
          <w:rFonts w:ascii="Arial" w:hAnsi="Arial" w:cs="Arial"/>
          <w:bCs/>
          <w:sz w:val="22"/>
          <w:szCs w:val="22"/>
        </w:rPr>
        <w:t>/21</w:t>
      </w:r>
      <w:r w:rsidR="00A41A25">
        <w:rPr>
          <w:rFonts w:ascii="Arial" w:hAnsi="Arial" w:cs="Arial"/>
          <w:bCs/>
          <w:sz w:val="22"/>
          <w:szCs w:val="22"/>
        </w:rPr>
        <w:tab/>
        <w:t xml:space="preserve">American Clinical Neurophysiology </w:t>
      </w:r>
      <w:r w:rsidR="004D4ED6">
        <w:rPr>
          <w:rFonts w:ascii="Arial" w:hAnsi="Arial" w:cs="Arial"/>
          <w:bCs/>
          <w:sz w:val="22"/>
          <w:szCs w:val="22"/>
        </w:rPr>
        <w:t xml:space="preserve">Symposium </w:t>
      </w:r>
      <w:r w:rsidR="00A41A25">
        <w:rPr>
          <w:rFonts w:ascii="Arial" w:hAnsi="Arial" w:cs="Arial"/>
          <w:bCs/>
          <w:sz w:val="22"/>
          <w:szCs w:val="22"/>
        </w:rPr>
        <w:t>Speaker</w:t>
      </w:r>
      <w:r w:rsidR="009D4ADD">
        <w:rPr>
          <w:rFonts w:ascii="Arial" w:hAnsi="Arial" w:cs="Arial"/>
          <w:bCs/>
          <w:sz w:val="22"/>
          <w:szCs w:val="22"/>
        </w:rPr>
        <w:t xml:space="preserve"> </w:t>
      </w:r>
    </w:p>
    <w:p w14:paraId="1BB3EEAB" w14:textId="2CA7D9F5" w:rsidR="009D4ADD" w:rsidRPr="009D4ADD" w:rsidRDefault="009D4ADD" w:rsidP="008464EC">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Pr="009D4ADD">
        <w:rPr>
          <w:rFonts w:ascii="Arial" w:hAnsi="Arial" w:cs="Arial"/>
          <w:bCs/>
          <w:sz w:val="22"/>
          <w:szCs w:val="22"/>
        </w:rPr>
        <w:t>Novel DBS &amp; Consciousness</w:t>
      </w:r>
      <w:r>
        <w:rPr>
          <w:rFonts w:ascii="Arial" w:hAnsi="Arial" w:cs="Arial"/>
          <w:bCs/>
          <w:sz w:val="22"/>
          <w:szCs w:val="22"/>
        </w:rPr>
        <w:t>”</w:t>
      </w:r>
    </w:p>
    <w:p w14:paraId="313DDC95" w14:textId="0CB0DB8C" w:rsidR="00820CE3" w:rsidRDefault="00B065CD" w:rsidP="00820CE3">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5/4</w:t>
      </w:r>
      <w:r w:rsidR="00820CE3">
        <w:rPr>
          <w:rFonts w:ascii="Arial" w:hAnsi="Arial" w:cs="Arial"/>
          <w:bCs/>
          <w:sz w:val="22"/>
          <w:szCs w:val="22"/>
        </w:rPr>
        <w:t>/21</w:t>
      </w:r>
      <w:r w:rsidR="00820CE3">
        <w:rPr>
          <w:rFonts w:ascii="Arial" w:hAnsi="Arial" w:cs="Arial"/>
          <w:bCs/>
          <w:sz w:val="22"/>
          <w:szCs w:val="22"/>
        </w:rPr>
        <w:tab/>
        <w:t>Yale Nuclear Medicine Grand Rounds, New Haven, CT</w:t>
      </w:r>
    </w:p>
    <w:p w14:paraId="2D440C68" w14:textId="097AEBC6" w:rsidR="00820CE3" w:rsidRDefault="00820CE3" w:rsidP="00820CE3">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Pr="00723923">
        <w:rPr>
          <w:rFonts w:ascii="Arial" w:hAnsi="Arial" w:cs="Arial"/>
          <w:bCs/>
          <w:sz w:val="22"/>
          <w:szCs w:val="22"/>
        </w:rPr>
        <w:t>Pearls and pitfalls of SPECT interpretation for epilepsy</w:t>
      </w:r>
      <w:r>
        <w:rPr>
          <w:rFonts w:ascii="Arial" w:hAnsi="Arial" w:cs="Arial"/>
          <w:bCs/>
          <w:sz w:val="22"/>
          <w:szCs w:val="22"/>
        </w:rPr>
        <w:t>”</w:t>
      </w:r>
    </w:p>
    <w:p w14:paraId="21C5B60D" w14:textId="77777777" w:rsidR="00340FFE" w:rsidRDefault="000F41AF" w:rsidP="00820CE3">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11/2/21</w:t>
      </w:r>
      <w:r>
        <w:rPr>
          <w:rFonts w:ascii="Arial" w:hAnsi="Arial" w:cs="Arial"/>
          <w:bCs/>
          <w:sz w:val="22"/>
          <w:szCs w:val="22"/>
        </w:rPr>
        <w:tab/>
        <w:t>European Human Brain Project Seminar</w:t>
      </w:r>
      <w:r w:rsidR="00340FFE">
        <w:rPr>
          <w:rFonts w:ascii="Arial" w:hAnsi="Arial" w:cs="Arial"/>
          <w:bCs/>
          <w:sz w:val="22"/>
          <w:szCs w:val="22"/>
        </w:rPr>
        <w:t xml:space="preserve">, </w:t>
      </w:r>
      <w:r w:rsidR="00340FFE" w:rsidRPr="00340FFE">
        <w:rPr>
          <w:rFonts w:ascii="Arial" w:hAnsi="Arial" w:cs="Arial"/>
          <w:bCs/>
          <w:sz w:val="22"/>
          <w:szCs w:val="22"/>
        </w:rPr>
        <w:t>W</w:t>
      </w:r>
      <w:r w:rsidR="00340FFE">
        <w:rPr>
          <w:rFonts w:ascii="Arial" w:hAnsi="Arial" w:cs="Arial"/>
          <w:bCs/>
          <w:sz w:val="22"/>
          <w:szCs w:val="22"/>
        </w:rPr>
        <w:t xml:space="preserve">ork </w:t>
      </w:r>
      <w:r w:rsidR="00340FFE" w:rsidRPr="00340FFE">
        <w:rPr>
          <w:rFonts w:ascii="Arial" w:hAnsi="Arial" w:cs="Arial"/>
          <w:bCs/>
          <w:sz w:val="22"/>
          <w:szCs w:val="22"/>
        </w:rPr>
        <w:t>P</w:t>
      </w:r>
      <w:r w:rsidR="00340FFE">
        <w:rPr>
          <w:rFonts w:ascii="Arial" w:hAnsi="Arial" w:cs="Arial"/>
          <w:bCs/>
          <w:sz w:val="22"/>
          <w:szCs w:val="22"/>
        </w:rPr>
        <w:t>ackage</w:t>
      </w:r>
      <w:r w:rsidR="00340FFE" w:rsidRPr="00340FFE">
        <w:rPr>
          <w:rFonts w:ascii="Arial" w:hAnsi="Arial" w:cs="Arial"/>
          <w:bCs/>
          <w:sz w:val="22"/>
          <w:szCs w:val="22"/>
        </w:rPr>
        <w:t xml:space="preserve"> 2 - Networks underlying brain </w:t>
      </w:r>
    </w:p>
    <w:p w14:paraId="7B09865B" w14:textId="367D3E21" w:rsidR="00340FFE" w:rsidRDefault="00340FFE" w:rsidP="00820CE3">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r>
      <w:r w:rsidRPr="00340FFE">
        <w:rPr>
          <w:rFonts w:ascii="Arial" w:hAnsi="Arial" w:cs="Arial"/>
          <w:bCs/>
          <w:sz w:val="22"/>
          <w:szCs w:val="22"/>
        </w:rPr>
        <w:t>cognition and consciousness</w:t>
      </w:r>
      <w:r>
        <w:rPr>
          <w:rFonts w:ascii="Arial" w:hAnsi="Arial" w:cs="Arial"/>
          <w:bCs/>
          <w:sz w:val="22"/>
          <w:szCs w:val="22"/>
        </w:rPr>
        <w:t xml:space="preserve">.  </w:t>
      </w:r>
      <w:r w:rsidR="000F41AF">
        <w:rPr>
          <w:rFonts w:ascii="Arial" w:hAnsi="Arial" w:cs="Arial"/>
          <w:bCs/>
          <w:sz w:val="22"/>
          <w:szCs w:val="22"/>
        </w:rPr>
        <w:t>“</w:t>
      </w:r>
      <w:r w:rsidR="000F41AF" w:rsidRPr="000F41AF">
        <w:rPr>
          <w:rFonts w:ascii="Arial" w:hAnsi="Arial" w:cs="Arial"/>
          <w:bCs/>
          <w:sz w:val="22"/>
          <w:szCs w:val="22"/>
        </w:rPr>
        <w:t xml:space="preserve">Identifying the brain networks in visual consciousness: </w:t>
      </w:r>
    </w:p>
    <w:p w14:paraId="69A64DBF" w14:textId="38DD96C2" w:rsidR="000F41AF" w:rsidRDefault="00340FFE" w:rsidP="00820CE3">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r>
      <w:r w:rsidR="000F41AF" w:rsidRPr="000F41AF">
        <w:rPr>
          <w:rFonts w:ascii="Arial" w:hAnsi="Arial" w:cs="Arial"/>
          <w:bCs/>
          <w:sz w:val="22"/>
          <w:szCs w:val="22"/>
        </w:rPr>
        <w:t>subcortical and cortical electrophysiology and fMRI independent of report”</w:t>
      </w:r>
    </w:p>
    <w:p w14:paraId="27ED53EA" w14:textId="6C838019" w:rsidR="002B5E45" w:rsidRDefault="002B5E45" w:rsidP="00820CE3">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11/2/21</w:t>
      </w:r>
      <w:r>
        <w:rPr>
          <w:rFonts w:ascii="Arial" w:hAnsi="Arial" w:cs="Arial"/>
          <w:bCs/>
          <w:sz w:val="22"/>
          <w:szCs w:val="22"/>
        </w:rPr>
        <w:tab/>
        <w:t>Yale Neuropsychology Seminar, New Haven, CT</w:t>
      </w:r>
    </w:p>
    <w:p w14:paraId="0BD6376C" w14:textId="1F4A5ABF" w:rsidR="002B5E45" w:rsidRDefault="002B5E45" w:rsidP="00820CE3">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“Neuroanatomy through Clinical Cases”</w:t>
      </w:r>
    </w:p>
    <w:p w14:paraId="259A20B7" w14:textId="4D39B023" w:rsidR="003F6C86" w:rsidRDefault="003F6C86" w:rsidP="00820CE3">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11/</w:t>
      </w:r>
      <w:r w:rsidR="00570761">
        <w:rPr>
          <w:rFonts w:ascii="Arial" w:hAnsi="Arial" w:cs="Arial"/>
          <w:bCs/>
          <w:sz w:val="22"/>
          <w:szCs w:val="22"/>
        </w:rPr>
        <w:t>2</w:t>
      </w:r>
      <w:r>
        <w:rPr>
          <w:rFonts w:ascii="Arial" w:hAnsi="Arial" w:cs="Arial"/>
          <w:bCs/>
          <w:sz w:val="22"/>
          <w:szCs w:val="22"/>
        </w:rPr>
        <w:t>9/21</w:t>
      </w:r>
      <w:r>
        <w:rPr>
          <w:rFonts w:ascii="Arial" w:hAnsi="Arial" w:cs="Arial"/>
          <w:bCs/>
          <w:sz w:val="22"/>
          <w:szCs w:val="22"/>
        </w:rPr>
        <w:tab/>
      </w:r>
      <w:r w:rsidR="00570761">
        <w:rPr>
          <w:rFonts w:ascii="Arial" w:hAnsi="Arial" w:cs="Arial"/>
          <w:bCs/>
          <w:sz w:val="22"/>
          <w:szCs w:val="22"/>
        </w:rPr>
        <w:t>Monday Afternoon Coffee Seminar in Epilepsy (MACSIE)</w:t>
      </w:r>
      <w:r>
        <w:rPr>
          <w:rFonts w:ascii="Arial" w:hAnsi="Arial" w:cs="Arial"/>
          <w:bCs/>
          <w:sz w:val="22"/>
          <w:szCs w:val="22"/>
        </w:rPr>
        <w:t>, New Haven, CT</w:t>
      </w:r>
    </w:p>
    <w:p w14:paraId="5FB178E7" w14:textId="77777777" w:rsidR="003E3CDC" w:rsidRDefault="003F6C86" w:rsidP="00820CE3">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 xml:space="preserve">“START Trial: </w:t>
      </w:r>
      <w:r w:rsidR="00273EC7">
        <w:rPr>
          <w:rFonts w:ascii="Arial" w:hAnsi="Arial" w:cs="Arial"/>
          <w:bCs/>
          <w:sz w:val="22"/>
          <w:szCs w:val="22"/>
        </w:rPr>
        <w:t xml:space="preserve">Stimulation of the Thalamus for Arousal Restoral in </w:t>
      </w:r>
      <w:r w:rsidR="003E3CDC">
        <w:rPr>
          <w:rFonts w:ascii="Arial" w:hAnsi="Arial" w:cs="Arial"/>
          <w:bCs/>
          <w:sz w:val="22"/>
          <w:szCs w:val="22"/>
        </w:rPr>
        <w:t>Temporal lobe</w:t>
      </w:r>
    </w:p>
    <w:p w14:paraId="1ACB41B1" w14:textId="5FCF2A67" w:rsidR="003F6C86" w:rsidRDefault="003E3CDC" w:rsidP="00820CE3">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epilepsy</w:t>
      </w:r>
      <w:r w:rsidR="00273EC7">
        <w:rPr>
          <w:rFonts w:ascii="Arial" w:hAnsi="Arial" w:cs="Arial"/>
          <w:bCs/>
          <w:sz w:val="22"/>
          <w:szCs w:val="22"/>
        </w:rPr>
        <w:t>”</w:t>
      </w:r>
    </w:p>
    <w:p w14:paraId="2CA5B9C7" w14:textId="7001B330" w:rsidR="00710B00" w:rsidRDefault="00710B00" w:rsidP="00631F2C">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12/</w:t>
      </w:r>
      <w:r w:rsidR="00003993">
        <w:rPr>
          <w:rFonts w:ascii="Arial" w:hAnsi="Arial" w:cs="Arial"/>
          <w:bCs/>
          <w:sz w:val="22"/>
          <w:szCs w:val="22"/>
        </w:rPr>
        <w:t>5/</w:t>
      </w:r>
      <w:r>
        <w:rPr>
          <w:rFonts w:ascii="Arial" w:hAnsi="Arial" w:cs="Arial"/>
          <w:bCs/>
          <w:sz w:val="22"/>
          <w:szCs w:val="22"/>
        </w:rPr>
        <w:t>21</w:t>
      </w:r>
      <w:r>
        <w:rPr>
          <w:rFonts w:ascii="Arial" w:hAnsi="Arial" w:cs="Arial"/>
          <w:bCs/>
          <w:sz w:val="22"/>
          <w:szCs w:val="22"/>
        </w:rPr>
        <w:tab/>
      </w:r>
      <w:r w:rsidR="00F60905">
        <w:rPr>
          <w:rFonts w:ascii="Arial" w:hAnsi="Arial" w:cs="Arial"/>
          <w:bCs/>
          <w:sz w:val="22"/>
          <w:szCs w:val="22"/>
        </w:rPr>
        <w:t>Americ</w:t>
      </w:r>
      <w:r w:rsidR="0044648C">
        <w:rPr>
          <w:rFonts w:ascii="Arial" w:hAnsi="Arial" w:cs="Arial"/>
          <w:bCs/>
          <w:sz w:val="22"/>
          <w:szCs w:val="22"/>
        </w:rPr>
        <w:t>an Epilepsy Society Investigator Workshop Speaker</w:t>
      </w:r>
    </w:p>
    <w:p w14:paraId="0C4431C0" w14:textId="1EA65328" w:rsidR="00EA0178" w:rsidRDefault="00EA0178" w:rsidP="00631F2C">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“Stim</w:t>
      </w:r>
      <w:r w:rsidR="006269E3">
        <w:rPr>
          <w:rFonts w:ascii="Arial" w:hAnsi="Arial" w:cs="Arial"/>
          <w:bCs/>
          <w:sz w:val="22"/>
          <w:szCs w:val="22"/>
        </w:rPr>
        <w:t>ulation of the Thalamus for Arousal Restoral in Temporal lobe epilepsy: START”</w:t>
      </w:r>
    </w:p>
    <w:p w14:paraId="69EB8E21" w14:textId="2D824E98" w:rsidR="00701BF0" w:rsidRDefault="00701BF0" w:rsidP="00631F2C">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1/26/22</w:t>
      </w:r>
      <w:r>
        <w:rPr>
          <w:rFonts w:ascii="Arial" w:hAnsi="Arial" w:cs="Arial"/>
          <w:bCs/>
          <w:sz w:val="22"/>
          <w:szCs w:val="22"/>
        </w:rPr>
        <w:tab/>
        <w:t>NYU Department of Neurology, Epilepsy Seminar Speaker, New York, NY</w:t>
      </w:r>
    </w:p>
    <w:p w14:paraId="5BC5CEDA" w14:textId="77777777" w:rsidR="007F7489" w:rsidRDefault="00701BF0" w:rsidP="00631F2C">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“S</w:t>
      </w:r>
      <w:r w:rsidR="007F7489">
        <w:rPr>
          <w:rFonts w:ascii="Arial" w:hAnsi="Arial" w:cs="Arial"/>
          <w:bCs/>
          <w:sz w:val="22"/>
          <w:szCs w:val="22"/>
        </w:rPr>
        <w:t>TART</w:t>
      </w:r>
      <w:r>
        <w:rPr>
          <w:rFonts w:ascii="Arial" w:hAnsi="Arial" w:cs="Arial"/>
          <w:bCs/>
          <w:sz w:val="22"/>
          <w:szCs w:val="22"/>
        </w:rPr>
        <w:t xml:space="preserve"> Clinical Trial: Stimulation of the Thalamus for Arousal Restoral in Temporal</w:t>
      </w:r>
      <w:r w:rsidR="007F7489">
        <w:rPr>
          <w:rFonts w:ascii="Arial" w:hAnsi="Arial" w:cs="Arial"/>
          <w:bCs/>
          <w:sz w:val="22"/>
          <w:szCs w:val="22"/>
        </w:rPr>
        <w:t xml:space="preserve"> </w:t>
      </w:r>
    </w:p>
    <w:p w14:paraId="7B0DDC15" w14:textId="18C4F8FC" w:rsidR="00701BF0" w:rsidRDefault="007F7489" w:rsidP="00631F2C">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r>
      <w:r w:rsidR="00701BF0">
        <w:rPr>
          <w:rFonts w:ascii="Arial" w:hAnsi="Arial" w:cs="Arial"/>
          <w:bCs/>
          <w:sz w:val="22"/>
          <w:szCs w:val="22"/>
        </w:rPr>
        <w:t>lobe epilepsy”</w:t>
      </w:r>
    </w:p>
    <w:p w14:paraId="13351465" w14:textId="790CA939" w:rsidR="00A056E8" w:rsidRDefault="00A056E8" w:rsidP="00A056E8">
      <w:pPr>
        <w:tabs>
          <w:tab w:val="left" w:pos="360"/>
          <w:tab w:val="left" w:pos="1080"/>
          <w:tab w:val="left" w:pos="2600"/>
          <w:tab w:val="left" w:pos="9360"/>
        </w:tabs>
        <w:outlineLvl w:val="0"/>
        <w:rPr>
          <w:rFonts w:ascii="Arial" w:hAnsi="Arial" w:cs="Arial"/>
          <w:bCs/>
          <w:sz w:val="22"/>
          <w:szCs w:val="22"/>
        </w:rPr>
      </w:pPr>
      <w:r w:rsidRPr="00173334">
        <w:rPr>
          <w:rFonts w:ascii="Arial" w:hAnsi="Arial" w:cs="Arial"/>
          <w:bCs/>
          <w:sz w:val="22"/>
          <w:szCs w:val="22"/>
        </w:rPr>
        <w:t>3/</w:t>
      </w:r>
      <w:r>
        <w:rPr>
          <w:rFonts w:ascii="Arial" w:hAnsi="Arial" w:cs="Arial"/>
          <w:bCs/>
          <w:sz w:val="22"/>
          <w:szCs w:val="22"/>
        </w:rPr>
        <w:t>13</w:t>
      </w:r>
      <w:r w:rsidRPr="00173334">
        <w:rPr>
          <w:rFonts w:ascii="Arial" w:hAnsi="Arial" w:cs="Arial"/>
          <w:bCs/>
          <w:sz w:val="22"/>
          <w:szCs w:val="22"/>
        </w:rPr>
        <w:t>/2</w:t>
      </w:r>
      <w:r>
        <w:rPr>
          <w:rFonts w:ascii="Arial" w:hAnsi="Arial" w:cs="Arial"/>
          <w:bCs/>
          <w:sz w:val="22"/>
          <w:szCs w:val="22"/>
        </w:rPr>
        <w:t>2</w:t>
      </w:r>
      <w:r w:rsidRPr="00173334">
        <w:rPr>
          <w:rFonts w:ascii="Arial" w:hAnsi="Arial" w:cs="Arial"/>
          <w:bCs/>
          <w:sz w:val="22"/>
          <w:szCs w:val="22"/>
        </w:rPr>
        <w:tab/>
        <w:t>Dartmouth-Hitchcock Epilepsy Meeting Keynote Speaker, Stowe, VT</w:t>
      </w:r>
    </w:p>
    <w:p w14:paraId="765C1EA9" w14:textId="4A76B1EB" w:rsidR="00A056E8" w:rsidRDefault="00A056E8" w:rsidP="00A056E8">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“Stimulation of the Thalamus for Arousal Restoral in TLE (START) Clinical Trial”</w:t>
      </w:r>
    </w:p>
    <w:p w14:paraId="13926A97" w14:textId="7B530116" w:rsidR="00570761" w:rsidRDefault="00570761" w:rsidP="00570761">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4/8/22</w:t>
      </w:r>
      <w:r>
        <w:rPr>
          <w:rFonts w:ascii="Arial" w:hAnsi="Arial" w:cs="Arial"/>
          <w:bCs/>
          <w:sz w:val="22"/>
          <w:szCs w:val="22"/>
        </w:rPr>
        <w:tab/>
      </w:r>
      <w:r w:rsidRPr="003F6C86">
        <w:rPr>
          <w:rFonts w:ascii="Arial" w:hAnsi="Arial" w:cs="Arial"/>
          <w:bCs/>
          <w:sz w:val="22"/>
          <w:szCs w:val="22"/>
        </w:rPr>
        <w:t>Yale Neurocritical Care / Stroke Research Seminar</w:t>
      </w:r>
      <w:r>
        <w:rPr>
          <w:rFonts w:ascii="Arial" w:hAnsi="Arial" w:cs="Arial"/>
          <w:bCs/>
          <w:sz w:val="22"/>
          <w:szCs w:val="22"/>
        </w:rPr>
        <w:t>, New Haven, CT</w:t>
      </w:r>
    </w:p>
    <w:p w14:paraId="730FE790" w14:textId="77777777" w:rsidR="00570761" w:rsidRDefault="00570761" w:rsidP="00570761">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“START Trial: Stimulation of the Thalamus for Arousal Restoral in Temporal lobe</w:t>
      </w:r>
    </w:p>
    <w:p w14:paraId="44336ECE" w14:textId="77777777" w:rsidR="00570761" w:rsidRDefault="00570761" w:rsidP="00570761">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epilepsy”</w:t>
      </w:r>
    </w:p>
    <w:p w14:paraId="299CC162" w14:textId="319AA954" w:rsidR="00474E77" w:rsidRDefault="00474E77" w:rsidP="00474E77">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5/</w:t>
      </w:r>
      <w:r w:rsidR="00945290">
        <w:rPr>
          <w:rFonts w:ascii="Arial" w:hAnsi="Arial" w:cs="Arial"/>
          <w:bCs/>
          <w:sz w:val="22"/>
          <w:szCs w:val="22"/>
        </w:rPr>
        <w:t>10/</w:t>
      </w:r>
      <w:r>
        <w:rPr>
          <w:rFonts w:ascii="Arial" w:hAnsi="Arial" w:cs="Arial"/>
          <w:bCs/>
          <w:sz w:val="22"/>
          <w:szCs w:val="22"/>
        </w:rPr>
        <w:t>22</w:t>
      </w:r>
      <w:r>
        <w:rPr>
          <w:rFonts w:ascii="Arial" w:hAnsi="Arial" w:cs="Arial"/>
          <w:bCs/>
          <w:sz w:val="22"/>
          <w:szCs w:val="22"/>
        </w:rPr>
        <w:tab/>
        <w:t>Neuroscience School of Advanced Studies, Course Lecturer, Venice, Italy</w:t>
      </w:r>
    </w:p>
    <w:p w14:paraId="7DB3956E" w14:textId="1EF6BC64" w:rsidR="00474E77" w:rsidRDefault="00474E77" w:rsidP="00474E77">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Pr="00FA663B">
        <w:rPr>
          <w:rFonts w:ascii="Arial" w:hAnsi="Arial" w:cs="Arial"/>
          <w:bCs/>
          <w:sz w:val="22"/>
          <w:szCs w:val="22"/>
        </w:rPr>
        <w:t>Consciousness and Seizure Disorders</w:t>
      </w:r>
      <w:r>
        <w:rPr>
          <w:rFonts w:ascii="Arial" w:hAnsi="Arial" w:cs="Arial"/>
          <w:bCs/>
          <w:sz w:val="22"/>
          <w:szCs w:val="22"/>
        </w:rPr>
        <w:t>”</w:t>
      </w:r>
    </w:p>
    <w:p w14:paraId="49778D09" w14:textId="77777777" w:rsidR="00750F64" w:rsidRDefault="00945290" w:rsidP="00945290">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5/31/22</w:t>
      </w:r>
      <w:r>
        <w:rPr>
          <w:rFonts w:ascii="Arial" w:hAnsi="Arial" w:cs="Arial"/>
          <w:bCs/>
          <w:sz w:val="22"/>
          <w:szCs w:val="22"/>
        </w:rPr>
        <w:tab/>
      </w:r>
      <w:r w:rsidRPr="00945290">
        <w:rPr>
          <w:rFonts w:ascii="Arial" w:hAnsi="Arial" w:cs="Arial"/>
          <w:bCs/>
          <w:sz w:val="22"/>
          <w:szCs w:val="22"/>
        </w:rPr>
        <w:t>Neuromodulation &amp; Bioelectronic Medicine (NBM) Seminar Series</w:t>
      </w:r>
      <w:r w:rsidR="00750F64">
        <w:rPr>
          <w:rFonts w:ascii="Arial" w:hAnsi="Arial" w:cs="Arial"/>
          <w:bCs/>
          <w:sz w:val="22"/>
          <w:szCs w:val="22"/>
        </w:rPr>
        <w:t xml:space="preserve">, Mayo Clinic, </w:t>
      </w:r>
    </w:p>
    <w:p w14:paraId="6A5E657E" w14:textId="77777777" w:rsidR="00750F64" w:rsidRDefault="00750F64" w:rsidP="00945290">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Rochester, MN.  “</w:t>
      </w:r>
      <w:r w:rsidR="00945290" w:rsidRPr="00945290">
        <w:rPr>
          <w:rFonts w:ascii="Arial" w:hAnsi="Arial" w:cs="Arial"/>
          <w:bCs/>
          <w:sz w:val="22"/>
          <w:szCs w:val="22"/>
        </w:rPr>
        <w:t xml:space="preserve">START Clinical Trail: Stimulation of the Thalamus for Arousal </w:t>
      </w:r>
    </w:p>
    <w:p w14:paraId="3BE234C3" w14:textId="3B8E8F89" w:rsidR="00945290" w:rsidRPr="00945290" w:rsidRDefault="00750F64" w:rsidP="00945290">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r>
      <w:r w:rsidR="00945290" w:rsidRPr="00945290">
        <w:rPr>
          <w:rFonts w:ascii="Arial" w:hAnsi="Arial" w:cs="Arial"/>
          <w:bCs/>
          <w:sz w:val="22"/>
          <w:szCs w:val="22"/>
        </w:rPr>
        <w:t>Restoral in Temporal Lobe Epilepsy”</w:t>
      </w:r>
    </w:p>
    <w:p w14:paraId="1CA4A905" w14:textId="7E7F27A4" w:rsidR="00486636" w:rsidRDefault="00486636" w:rsidP="00474E77">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9/14/22</w:t>
      </w:r>
      <w:r>
        <w:rPr>
          <w:rFonts w:ascii="Arial" w:hAnsi="Arial" w:cs="Arial"/>
          <w:bCs/>
          <w:sz w:val="22"/>
          <w:szCs w:val="22"/>
        </w:rPr>
        <w:tab/>
        <w:t>New York Medical College Neurology Grand Rounds, Valhalla, NY</w:t>
      </w:r>
    </w:p>
    <w:p w14:paraId="6F20ADEB" w14:textId="3B51DDCD" w:rsidR="005508E5" w:rsidRDefault="005508E5" w:rsidP="00474E77">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“Deep Brain Stimulation to Restore Consciousness in Temporal Lobe Epilepsy”</w:t>
      </w:r>
    </w:p>
    <w:p w14:paraId="3B3F138A" w14:textId="53750B78" w:rsidR="000E33F1" w:rsidRDefault="001C1AF9" w:rsidP="00474E77">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11/1</w:t>
      </w:r>
      <w:r w:rsidR="007A4640">
        <w:rPr>
          <w:rFonts w:ascii="Arial" w:hAnsi="Arial" w:cs="Arial"/>
          <w:bCs/>
          <w:sz w:val="22"/>
          <w:szCs w:val="22"/>
        </w:rPr>
        <w:t>7</w:t>
      </w:r>
      <w:r>
        <w:rPr>
          <w:rFonts w:ascii="Arial" w:hAnsi="Arial" w:cs="Arial"/>
          <w:bCs/>
          <w:sz w:val="22"/>
          <w:szCs w:val="22"/>
        </w:rPr>
        <w:t>/22</w:t>
      </w:r>
      <w:r>
        <w:rPr>
          <w:rFonts w:ascii="Arial" w:hAnsi="Arial" w:cs="Arial"/>
          <w:bCs/>
          <w:sz w:val="22"/>
          <w:szCs w:val="22"/>
        </w:rPr>
        <w:tab/>
      </w:r>
      <w:r w:rsidR="000E33F1">
        <w:rPr>
          <w:rFonts w:ascii="Arial" w:hAnsi="Arial" w:cs="Arial"/>
          <w:bCs/>
          <w:sz w:val="22"/>
          <w:szCs w:val="22"/>
        </w:rPr>
        <w:t>Yale MRRC Neuroscience Series, New Haven, CT</w:t>
      </w:r>
      <w:r w:rsidR="000E33F1" w:rsidRPr="001C1AF9">
        <w:rPr>
          <w:rFonts w:ascii="Arial" w:hAnsi="Arial" w:cs="Arial"/>
          <w:bCs/>
          <w:sz w:val="22"/>
          <w:szCs w:val="22"/>
        </w:rPr>
        <w:t xml:space="preserve"> </w:t>
      </w:r>
    </w:p>
    <w:p w14:paraId="4EB6C6DB" w14:textId="27856F02" w:rsidR="001C1AF9" w:rsidRDefault="000E33F1" w:rsidP="00474E77">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r>
      <w:r w:rsidR="001C1AF9" w:rsidRPr="001C1AF9">
        <w:rPr>
          <w:rFonts w:ascii="Arial" w:hAnsi="Arial" w:cs="Arial"/>
          <w:bCs/>
          <w:sz w:val="22"/>
          <w:szCs w:val="22"/>
        </w:rPr>
        <w:t>“Shared dynamic changes in subcortical arousal across perceptual modalities”</w:t>
      </w:r>
    </w:p>
    <w:p w14:paraId="45006A94" w14:textId="4ADF7E0E" w:rsidR="00DE5BC2" w:rsidRDefault="00DE5BC2" w:rsidP="00474E77">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11/18/22</w:t>
      </w:r>
      <w:r>
        <w:rPr>
          <w:rFonts w:ascii="Arial" w:hAnsi="Arial" w:cs="Arial"/>
          <w:bCs/>
          <w:sz w:val="22"/>
          <w:szCs w:val="22"/>
        </w:rPr>
        <w:tab/>
        <w:t>Yale Neurology Department Grand Rounds, New Haven, CT</w:t>
      </w:r>
    </w:p>
    <w:p w14:paraId="7AF3B6AD" w14:textId="4CD8FE68" w:rsidR="00DE5BC2" w:rsidRDefault="00DE5BC2" w:rsidP="00474E77">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“Impaired Consciousness in Epilepsy”</w:t>
      </w:r>
    </w:p>
    <w:p w14:paraId="6197FB6E" w14:textId="11D3BAC4" w:rsidR="00C63F18" w:rsidRDefault="00C63F18" w:rsidP="00474E77">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12/1/22</w:t>
      </w:r>
      <w:r>
        <w:rPr>
          <w:rFonts w:ascii="Arial" w:hAnsi="Arial" w:cs="Arial"/>
          <w:bCs/>
          <w:sz w:val="22"/>
          <w:szCs w:val="22"/>
        </w:rPr>
        <w:tab/>
      </w:r>
      <w:r w:rsidRPr="00C63F18">
        <w:rPr>
          <w:rFonts w:ascii="Arial" w:hAnsi="Arial" w:cs="Arial"/>
          <w:bCs/>
          <w:sz w:val="22"/>
          <w:szCs w:val="22"/>
        </w:rPr>
        <w:t>Vanderbilt Institute for Surgery and Engineering</w:t>
      </w:r>
      <w:r>
        <w:rPr>
          <w:rFonts w:ascii="Arial" w:hAnsi="Arial" w:cs="Arial"/>
          <w:bCs/>
          <w:sz w:val="22"/>
          <w:szCs w:val="22"/>
        </w:rPr>
        <w:t xml:space="preserve"> Seminar, Nashville, TN</w:t>
      </w:r>
    </w:p>
    <w:p w14:paraId="12267BCD" w14:textId="77777777" w:rsidR="001D7FBE" w:rsidRDefault="001D7FBE" w:rsidP="00474E77">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Pr="001D7FBE">
        <w:rPr>
          <w:rFonts w:ascii="Arial" w:hAnsi="Arial" w:cs="Arial"/>
          <w:bCs/>
          <w:sz w:val="22"/>
          <w:szCs w:val="22"/>
        </w:rPr>
        <w:t xml:space="preserve">Stimulation of the Thalamus for Arousal Restoral in Temporal Lobe Epilepsy (START) </w:t>
      </w:r>
    </w:p>
    <w:p w14:paraId="02B0AB47" w14:textId="5C6290FB" w:rsidR="001D7FBE" w:rsidRDefault="001D7FBE" w:rsidP="00474E77">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r>
      <w:r w:rsidRPr="001D7FBE">
        <w:rPr>
          <w:rFonts w:ascii="Arial" w:hAnsi="Arial" w:cs="Arial"/>
          <w:bCs/>
          <w:sz w:val="22"/>
          <w:szCs w:val="22"/>
        </w:rPr>
        <w:t>Clinical Trial</w:t>
      </w:r>
      <w:r>
        <w:rPr>
          <w:rFonts w:ascii="Arial" w:hAnsi="Arial" w:cs="Arial"/>
          <w:bCs/>
          <w:sz w:val="22"/>
          <w:szCs w:val="22"/>
        </w:rPr>
        <w:t>”</w:t>
      </w:r>
    </w:p>
    <w:p w14:paraId="199DBEBE" w14:textId="3ED789AD" w:rsidR="002D4FAB" w:rsidRDefault="002D4FAB" w:rsidP="00474E77">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12/3/22</w:t>
      </w:r>
      <w:r>
        <w:rPr>
          <w:rFonts w:ascii="Arial" w:hAnsi="Arial" w:cs="Arial"/>
          <w:bCs/>
          <w:sz w:val="22"/>
          <w:szCs w:val="22"/>
        </w:rPr>
        <w:tab/>
        <w:t>American Epilepsy Society Presidential Symposium Speaker</w:t>
      </w:r>
      <w:r w:rsidR="00D23F02">
        <w:rPr>
          <w:rFonts w:ascii="Arial" w:hAnsi="Arial" w:cs="Arial"/>
          <w:bCs/>
          <w:sz w:val="22"/>
          <w:szCs w:val="22"/>
        </w:rPr>
        <w:t>, Nashville, T</w:t>
      </w:r>
      <w:r w:rsidR="00FF1BE4">
        <w:rPr>
          <w:rFonts w:ascii="Arial" w:hAnsi="Arial" w:cs="Arial"/>
          <w:bCs/>
          <w:sz w:val="22"/>
          <w:szCs w:val="22"/>
        </w:rPr>
        <w:t>N</w:t>
      </w:r>
    </w:p>
    <w:p w14:paraId="6DC97EA6" w14:textId="6A1AC42A" w:rsidR="00FF1BE4" w:rsidRDefault="00FF1BE4" w:rsidP="00474E77">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r>
      <w:r w:rsidR="00374D2F">
        <w:rPr>
          <w:rFonts w:ascii="Arial" w:hAnsi="Arial" w:cs="Arial"/>
          <w:bCs/>
          <w:sz w:val="22"/>
          <w:szCs w:val="22"/>
        </w:rPr>
        <w:t>“</w:t>
      </w:r>
      <w:r w:rsidR="00374D2F" w:rsidRPr="00374D2F">
        <w:rPr>
          <w:rFonts w:ascii="Arial" w:hAnsi="Arial" w:cs="Arial"/>
          <w:bCs/>
          <w:sz w:val="22"/>
          <w:szCs w:val="22"/>
        </w:rPr>
        <w:t>Excitation and Inhibition During Temporal Lobe Epileptic Seizures</w:t>
      </w:r>
      <w:r w:rsidR="00374D2F">
        <w:rPr>
          <w:rFonts w:ascii="Arial" w:hAnsi="Arial" w:cs="Arial"/>
          <w:bCs/>
          <w:sz w:val="22"/>
          <w:szCs w:val="22"/>
        </w:rPr>
        <w:t>”</w:t>
      </w:r>
    </w:p>
    <w:p w14:paraId="24271074" w14:textId="10EC6A4D" w:rsidR="00F60484" w:rsidRDefault="00F60484" w:rsidP="00474E77">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2/</w:t>
      </w:r>
      <w:r w:rsidR="00BF614E">
        <w:rPr>
          <w:rFonts w:ascii="Arial" w:hAnsi="Arial" w:cs="Arial"/>
          <w:bCs/>
          <w:sz w:val="22"/>
          <w:szCs w:val="22"/>
        </w:rPr>
        <w:t>7-8/23</w:t>
      </w:r>
      <w:r w:rsidR="00BF614E">
        <w:rPr>
          <w:rFonts w:ascii="Arial" w:hAnsi="Arial" w:cs="Arial"/>
          <w:bCs/>
          <w:sz w:val="22"/>
          <w:szCs w:val="22"/>
        </w:rPr>
        <w:tab/>
        <w:t>Israeli League Against Epilepsy</w:t>
      </w:r>
      <w:r w:rsidR="00D23F02">
        <w:rPr>
          <w:rFonts w:ascii="Arial" w:hAnsi="Arial" w:cs="Arial"/>
          <w:bCs/>
          <w:sz w:val="22"/>
          <w:szCs w:val="22"/>
        </w:rPr>
        <w:t xml:space="preserve"> Symposium Speaker, Herzliya, Israel</w:t>
      </w:r>
    </w:p>
    <w:p w14:paraId="79DE3D66" w14:textId="736BB012" w:rsidR="00D23F02" w:rsidRDefault="00D23F02" w:rsidP="00474E77">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Pr="00D23F02">
        <w:rPr>
          <w:rFonts w:ascii="Arial" w:hAnsi="Arial" w:cs="Arial"/>
          <w:bCs/>
          <w:sz w:val="22"/>
          <w:szCs w:val="22"/>
        </w:rPr>
        <w:t>Mechanisms and Treatment of Impaired Consciousness in Focal Seizures</w:t>
      </w:r>
      <w:r>
        <w:rPr>
          <w:rFonts w:ascii="Arial" w:hAnsi="Arial" w:cs="Arial"/>
          <w:bCs/>
          <w:sz w:val="22"/>
          <w:szCs w:val="22"/>
        </w:rPr>
        <w:t>”</w:t>
      </w:r>
    </w:p>
    <w:p w14:paraId="1274B422" w14:textId="2AF34D83" w:rsidR="00087F64" w:rsidRDefault="00087F64" w:rsidP="00474E77">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3/27/23</w:t>
      </w:r>
      <w:r>
        <w:rPr>
          <w:rFonts w:ascii="Arial" w:hAnsi="Arial" w:cs="Arial"/>
          <w:bCs/>
          <w:sz w:val="22"/>
          <w:szCs w:val="22"/>
        </w:rPr>
        <w:tab/>
        <w:t>Tel Aviv University Psychological Sciences Colloquium, Tel Aviv, Israel</w:t>
      </w:r>
    </w:p>
    <w:p w14:paraId="52F164B1" w14:textId="1A54C3E0" w:rsidR="00FA4F63" w:rsidRDefault="00FA4F63" w:rsidP="00474E77">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Pr="00FA4F63">
        <w:rPr>
          <w:rFonts w:ascii="Arial" w:hAnsi="Arial" w:cs="Arial"/>
          <w:bCs/>
          <w:sz w:val="22"/>
          <w:szCs w:val="22"/>
        </w:rPr>
        <w:t>Shared subcortical arousal systems across perceptual modalities</w:t>
      </w:r>
      <w:r>
        <w:rPr>
          <w:rFonts w:ascii="Arial" w:hAnsi="Arial" w:cs="Arial"/>
          <w:bCs/>
          <w:sz w:val="22"/>
          <w:szCs w:val="22"/>
        </w:rPr>
        <w:t>”</w:t>
      </w:r>
    </w:p>
    <w:p w14:paraId="00ACE934" w14:textId="3197D9FE" w:rsidR="005C48AD" w:rsidRDefault="005C48AD" w:rsidP="00474E77">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5/9/23</w:t>
      </w:r>
      <w:r>
        <w:rPr>
          <w:rFonts w:ascii="Arial" w:hAnsi="Arial" w:cs="Arial"/>
          <w:bCs/>
          <w:sz w:val="22"/>
          <w:szCs w:val="22"/>
        </w:rPr>
        <w:tab/>
        <w:t xml:space="preserve">Mayo Clinic </w:t>
      </w:r>
      <w:r w:rsidR="00A32D2B">
        <w:rPr>
          <w:rFonts w:ascii="Arial" w:hAnsi="Arial" w:cs="Arial"/>
          <w:bCs/>
          <w:sz w:val="22"/>
          <w:szCs w:val="22"/>
        </w:rPr>
        <w:t>Department of Neurology</w:t>
      </w:r>
      <w:r w:rsidR="00FA6503">
        <w:rPr>
          <w:rFonts w:ascii="Arial" w:hAnsi="Arial" w:cs="Arial"/>
          <w:bCs/>
          <w:sz w:val="22"/>
          <w:szCs w:val="22"/>
        </w:rPr>
        <w:t xml:space="preserve">, </w:t>
      </w:r>
      <w:proofErr w:type="spellStart"/>
      <w:r w:rsidRPr="005C48AD">
        <w:rPr>
          <w:rFonts w:ascii="Arial" w:hAnsi="Arial" w:cs="Arial"/>
          <w:bCs/>
          <w:sz w:val="22"/>
          <w:szCs w:val="22"/>
        </w:rPr>
        <w:t>Pellar</w:t>
      </w:r>
      <w:proofErr w:type="spellEnd"/>
      <w:r w:rsidRPr="005C48AD">
        <w:rPr>
          <w:rFonts w:ascii="Arial" w:hAnsi="Arial" w:cs="Arial"/>
          <w:bCs/>
          <w:sz w:val="22"/>
          <w:szCs w:val="22"/>
        </w:rPr>
        <w:t xml:space="preserve"> Visiting Professorship</w:t>
      </w:r>
      <w:r>
        <w:rPr>
          <w:rFonts w:ascii="Arial" w:hAnsi="Arial" w:cs="Arial"/>
          <w:bCs/>
          <w:sz w:val="22"/>
          <w:szCs w:val="22"/>
        </w:rPr>
        <w:t>, Jacksonville, FL</w:t>
      </w:r>
    </w:p>
    <w:p w14:paraId="2992A4F7" w14:textId="678B0EB9" w:rsidR="00A942D2" w:rsidRDefault="00A942D2" w:rsidP="00474E77">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8/11/23</w:t>
      </w:r>
      <w:r>
        <w:rPr>
          <w:rFonts w:ascii="Arial" w:hAnsi="Arial" w:cs="Arial"/>
          <w:bCs/>
          <w:sz w:val="22"/>
          <w:szCs w:val="22"/>
        </w:rPr>
        <w:tab/>
        <w:t>Brazilian Neuromodulation Society</w:t>
      </w:r>
      <w:r w:rsidR="00D01E62">
        <w:rPr>
          <w:rFonts w:ascii="Arial" w:hAnsi="Arial" w:cs="Arial"/>
          <w:bCs/>
          <w:sz w:val="22"/>
          <w:szCs w:val="22"/>
        </w:rPr>
        <w:t xml:space="preserve"> Speaker, Sao Paolo, Brazil</w:t>
      </w:r>
    </w:p>
    <w:p w14:paraId="5CC0C42B" w14:textId="23E22457" w:rsidR="006B1A99" w:rsidRDefault="006B1A99" w:rsidP="00474E77">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2/</w:t>
      </w:r>
      <w:r w:rsidR="007F5C09">
        <w:rPr>
          <w:rFonts w:ascii="Arial" w:hAnsi="Arial" w:cs="Arial"/>
          <w:bCs/>
          <w:sz w:val="22"/>
          <w:szCs w:val="22"/>
        </w:rPr>
        <w:t>--/</w:t>
      </w:r>
      <w:r>
        <w:rPr>
          <w:rFonts w:ascii="Arial" w:hAnsi="Arial" w:cs="Arial"/>
          <w:bCs/>
          <w:sz w:val="22"/>
          <w:szCs w:val="22"/>
        </w:rPr>
        <w:t>24</w:t>
      </w:r>
      <w:r>
        <w:rPr>
          <w:rFonts w:ascii="Arial" w:hAnsi="Arial" w:cs="Arial"/>
          <w:bCs/>
          <w:sz w:val="22"/>
          <w:szCs w:val="22"/>
        </w:rPr>
        <w:tab/>
        <w:t>Gordon Research Conference, Speaker Ventura, CA</w:t>
      </w:r>
    </w:p>
    <w:p w14:paraId="0FF120FC" w14:textId="77777777" w:rsidR="006B1A99" w:rsidRDefault="006B1A99" w:rsidP="00474E77">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t>“</w:t>
      </w:r>
      <w:r w:rsidRPr="006B1A99">
        <w:rPr>
          <w:rFonts w:ascii="Arial" w:hAnsi="Arial" w:cs="Arial"/>
          <w:bCs/>
          <w:sz w:val="22"/>
          <w:szCs w:val="22"/>
        </w:rPr>
        <w:t xml:space="preserve">Thalamic modulation of cortical arousal in normal consciousness and epileptic </w:t>
      </w:r>
    </w:p>
    <w:p w14:paraId="6D331AAA" w14:textId="64580355" w:rsidR="006B1A99" w:rsidRDefault="006B1A99" w:rsidP="00474E77">
      <w:pPr>
        <w:tabs>
          <w:tab w:val="left" w:pos="360"/>
          <w:tab w:val="left" w:pos="1080"/>
          <w:tab w:val="left" w:pos="2600"/>
          <w:tab w:val="left" w:pos="9360"/>
        </w:tabs>
        <w:outlineLvl w:val="0"/>
        <w:rPr>
          <w:rFonts w:ascii="Arial" w:hAnsi="Arial" w:cs="Arial"/>
          <w:bCs/>
          <w:sz w:val="22"/>
          <w:szCs w:val="22"/>
        </w:rPr>
      </w:pPr>
      <w:r>
        <w:rPr>
          <w:rFonts w:ascii="Arial" w:hAnsi="Arial" w:cs="Arial"/>
          <w:bCs/>
          <w:sz w:val="22"/>
          <w:szCs w:val="22"/>
        </w:rPr>
        <w:tab/>
      </w:r>
      <w:r>
        <w:rPr>
          <w:rFonts w:ascii="Arial" w:hAnsi="Arial" w:cs="Arial"/>
          <w:bCs/>
          <w:sz w:val="22"/>
          <w:szCs w:val="22"/>
        </w:rPr>
        <w:tab/>
      </w:r>
      <w:r w:rsidRPr="006B1A99">
        <w:rPr>
          <w:rFonts w:ascii="Arial" w:hAnsi="Arial" w:cs="Arial"/>
          <w:bCs/>
          <w:sz w:val="22"/>
          <w:szCs w:val="22"/>
        </w:rPr>
        <w:t>unconsciousness”</w:t>
      </w:r>
    </w:p>
    <w:p w14:paraId="4076A0D4" w14:textId="3E94E6C9" w:rsidR="004421EC" w:rsidRPr="00FD0EEB" w:rsidRDefault="000A42C7" w:rsidP="008464EC">
      <w:pPr>
        <w:tabs>
          <w:tab w:val="left" w:pos="360"/>
          <w:tab w:val="left" w:pos="1080"/>
          <w:tab w:val="left" w:pos="2600"/>
          <w:tab w:val="left" w:pos="9360"/>
        </w:tabs>
        <w:outlineLvl w:val="0"/>
        <w:rPr>
          <w:rFonts w:ascii="Arial" w:hAnsi="Arial" w:cs="Arial"/>
          <w:bCs/>
          <w:sz w:val="22"/>
          <w:szCs w:val="22"/>
        </w:rPr>
      </w:pPr>
      <w:r>
        <w:rPr>
          <w:rFonts w:ascii="Arial" w:hAnsi="Arial" w:cs="Arial"/>
          <w:b/>
          <w:szCs w:val="24"/>
        </w:rPr>
        <w:lastRenderedPageBreak/>
        <w:br/>
      </w:r>
      <w:r w:rsidR="00FB2187">
        <w:rPr>
          <w:rFonts w:ascii="Arial" w:hAnsi="Arial" w:cs="Arial"/>
          <w:b/>
          <w:szCs w:val="24"/>
        </w:rPr>
        <w:tab/>
      </w:r>
    </w:p>
    <w:p w14:paraId="2204AF7F" w14:textId="77777777" w:rsidR="005A29CB" w:rsidRDefault="005A29CB">
      <w:pPr>
        <w:tabs>
          <w:tab w:val="left" w:pos="360"/>
          <w:tab w:val="left" w:pos="2600"/>
          <w:tab w:val="left" w:pos="9360"/>
        </w:tabs>
        <w:outlineLvl w:val="0"/>
        <w:rPr>
          <w:rFonts w:ascii="Arial" w:hAnsi="Arial" w:cs="Arial"/>
          <w:b/>
          <w:szCs w:val="24"/>
        </w:rPr>
      </w:pPr>
      <w:r>
        <w:rPr>
          <w:rFonts w:ascii="Arial" w:hAnsi="Arial" w:cs="Arial"/>
          <w:b/>
          <w:szCs w:val="24"/>
        </w:rPr>
        <w:t>PUBLICATIONS:</w:t>
      </w:r>
    </w:p>
    <w:p w14:paraId="28CD63BE" w14:textId="77777777" w:rsidR="005A29CB" w:rsidRDefault="005A29CB">
      <w:pPr>
        <w:tabs>
          <w:tab w:val="left" w:pos="360"/>
          <w:tab w:val="left" w:pos="2600"/>
          <w:tab w:val="left" w:pos="9360"/>
        </w:tabs>
        <w:rPr>
          <w:rFonts w:ascii="Arial" w:hAnsi="Arial" w:cs="Arial"/>
          <w:i/>
          <w:sz w:val="22"/>
        </w:rPr>
      </w:pPr>
    </w:p>
    <w:p w14:paraId="6A784A3C" w14:textId="77777777" w:rsidR="005A29CB" w:rsidRDefault="005A29CB">
      <w:pPr>
        <w:tabs>
          <w:tab w:val="left" w:pos="360"/>
          <w:tab w:val="left" w:pos="2600"/>
          <w:tab w:val="left" w:pos="9360"/>
        </w:tabs>
        <w:rPr>
          <w:rFonts w:ascii="Arial" w:hAnsi="Arial" w:cs="Arial"/>
          <w:b/>
          <w:sz w:val="22"/>
          <w:u w:val="single"/>
        </w:rPr>
      </w:pPr>
      <w:r>
        <w:rPr>
          <w:rFonts w:ascii="Arial" w:hAnsi="Arial" w:cs="Arial"/>
          <w:b/>
          <w:sz w:val="22"/>
        </w:rPr>
        <w:t>1.</w:t>
      </w:r>
      <w:r>
        <w:rPr>
          <w:rFonts w:ascii="Arial" w:hAnsi="Arial" w:cs="Arial"/>
          <w:b/>
          <w:sz w:val="22"/>
        </w:rPr>
        <w:tab/>
        <w:t>NEUROSCIENCE BOOKS:</w:t>
      </w:r>
    </w:p>
    <w:p w14:paraId="23C4D450" w14:textId="77777777" w:rsidR="005A29CB" w:rsidRDefault="005A29CB">
      <w:pPr>
        <w:tabs>
          <w:tab w:val="left" w:pos="360"/>
          <w:tab w:val="left" w:pos="2600"/>
          <w:tab w:val="left" w:pos="9360"/>
        </w:tabs>
        <w:rPr>
          <w:rFonts w:ascii="Arial" w:hAnsi="Arial" w:cs="Arial"/>
          <w:sz w:val="22"/>
        </w:rPr>
      </w:pPr>
      <w:r>
        <w:rPr>
          <w:rFonts w:ascii="Arial" w:hAnsi="Arial" w:cs="Arial"/>
          <w:sz w:val="22"/>
          <w:u w:val="single"/>
        </w:rPr>
        <w:t>Blumenfeld, H.</w:t>
      </w:r>
      <w:r>
        <w:rPr>
          <w:rFonts w:ascii="Arial" w:hAnsi="Arial" w:cs="Arial"/>
          <w:sz w:val="22"/>
        </w:rPr>
        <w:t xml:space="preserve">, </w:t>
      </w:r>
      <w:r w:rsidR="007C5237">
        <w:rPr>
          <w:rFonts w:ascii="Arial" w:hAnsi="Arial" w:cs="Arial"/>
          <w:i/>
          <w:sz w:val="22"/>
        </w:rPr>
        <w:t>Neuroanatomy t</w:t>
      </w:r>
      <w:r>
        <w:rPr>
          <w:rFonts w:ascii="Arial" w:hAnsi="Arial" w:cs="Arial"/>
          <w:i/>
          <w:sz w:val="22"/>
        </w:rPr>
        <w:t>hrough Clinical Cases.</w:t>
      </w:r>
      <w:r w:rsidR="00957023">
        <w:rPr>
          <w:rFonts w:ascii="Arial" w:hAnsi="Arial" w:cs="Arial"/>
          <w:sz w:val="22"/>
        </w:rPr>
        <w:t xml:space="preserve">  (2002</w:t>
      </w:r>
      <w:r>
        <w:rPr>
          <w:rFonts w:ascii="Arial" w:hAnsi="Arial" w:cs="Arial"/>
          <w:sz w:val="22"/>
        </w:rPr>
        <w:t xml:space="preserve">).  Sinauer Associates, Inc., </w:t>
      </w:r>
    </w:p>
    <w:p w14:paraId="5111C5D9" w14:textId="77777777" w:rsidR="005A29CB" w:rsidRDefault="005A29CB">
      <w:pPr>
        <w:tabs>
          <w:tab w:val="left" w:pos="360"/>
          <w:tab w:val="left" w:pos="2600"/>
          <w:tab w:val="left" w:pos="9360"/>
        </w:tabs>
        <w:rPr>
          <w:rFonts w:ascii="Arial" w:hAnsi="Arial" w:cs="Arial"/>
          <w:sz w:val="22"/>
          <w:u w:val="single"/>
        </w:rPr>
      </w:pPr>
      <w:r>
        <w:rPr>
          <w:rFonts w:ascii="Arial" w:hAnsi="Arial" w:cs="Arial"/>
          <w:sz w:val="22"/>
        </w:rPr>
        <w:tab/>
        <w:t>Publishers.</w:t>
      </w:r>
      <w:r w:rsidR="0084629A">
        <w:rPr>
          <w:rFonts w:ascii="Arial" w:hAnsi="Arial" w:cs="Arial"/>
          <w:sz w:val="22"/>
        </w:rPr>
        <w:t xml:space="preserve">  </w:t>
      </w:r>
      <w:smartTag w:uri="urn:schemas-microsoft-com:office:smarttags" w:element="place">
        <w:smartTag w:uri="urn:schemas-microsoft-com:office:smarttags" w:element="City">
          <w:r w:rsidR="007C5237">
            <w:rPr>
              <w:rFonts w:ascii="Arial" w:hAnsi="Arial" w:cs="Arial"/>
              <w:sz w:val="22"/>
            </w:rPr>
            <w:t>Sunderland</w:t>
          </w:r>
        </w:smartTag>
        <w:r w:rsidR="007C5237">
          <w:rPr>
            <w:rFonts w:ascii="Arial" w:hAnsi="Arial" w:cs="Arial"/>
            <w:sz w:val="22"/>
          </w:rPr>
          <w:t xml:space="preserve">, </w:t>
        </w:r>
        <w:smartTag w:uri="urn:schemas-microsoft-com:office:smarttags" w:element="State">
          <w:r w:rsidR="007C5237">
            <w:rPr>
              <w:rFonts w:ascii="Arial" w:hAnsi="Arial" w:cs="Arial"/>
              <w:sz w:val="22"/>
            </w:rPr>
            <w:t>MA</w:t>
          </w:r>
        </w:smartTag>
      </w:smartTag>
      <w:r w:rsidR="007C5237">
        <w:rPr>
          <w:rFonts w:ascii="Arial" w:hAnsi="Arial" w:cs="Arial"/>
          <w:sz w:val="22"/>
        </w:rPr>
        <w:t xml:space="preserve">. </w:t>
      </w:r>
      <w:r w:rsidR="0084629A">
        <w:rPr>
          <w:rFonts w:ascii="Arial" w:hAnsi="Arial" w:cs="Arial"/>
          <w:sz w:val="22"/>
        </w:rPr>
        <w:t>1-951.</w:t>
      </w:r>
    </w:p>
    <w:p w14:paraId="31DFE5EE" w14:textId="77777777" w:rsidR="005A29CB" w:rsidRDefault="005A29CB">
      <w:pPr>
        <w:tabs>
          <w:tab w:val="left" w:pos="360"/>
          <w:tab w:val="left" w:pos="2600"/>
          <w:tab w:val="left" w:pos="9360"/>
        </w:tabs>
        <w:rPr>
          <w:rFonts w:ascii="Arial" w:hAnsi="Arial" w:cs="Arial"/>
          <w:sz w:val="22"/>
          <w:u w:val="single"/>
        </w:rPr>
      </w:pPr>
    </w:p>
    <w:p w14:paraId="7584BBF7" w14:textId="77777777" w:rsidR="007C5237" w:rsidRDefault="007C5237" w:rsidP="007C5237">
      <w:pPr>
        <w:tabs>
          <w:tab w:val="left" w:pos="360"/>
          <w:tab w:val="left" w:pos="2600"/>
          <w:tab w:val="left" w:pos="9360"/>
        </w:tabs>
        <w:rPr>
          <w:rFonts w:ascii="Arial" w:hAnsi="Arial" w:cs="Arial"/>
          <w:sz w:val="22"/>
        </w:rPr>
      </w:pPr>
      <w:r>
        <w:rPr>
          <w:rFonts w:ascii="Arial" w:hAnsi="Arial" w:cs="Arial"/>
          <w:sz w:val="22"/>
          <w:u w:val="single"/>
        </w:rPr>
        <w:t>Blumenfeld, H.</w:t>
      </w:r>
      <w:r>
        <w:rPr>
          <w:rFonts w:ascii="Arial" w:hAnsi="Arial" w:cs="Arial"/>
          <w:sz w:val="22"/>
        </w:rPr>
        <w:t xml:space="preserve">, </w:t>
      </w:r>
      <w:r>
        <w:rPr>
          <w:rFonts w:ascii="Arial" w:hAnsi="Arial" w:cs="Arial"/>
          <w:i/>
          <w:sz w:val="22"/>
        </w:rPr>
        <w:t>Neuroanatomy through Clinical Cases, 2</w:t>
      </w:r>
      <w:r w:rsidRPr="007C5237">
        <w:rPr>
          <w:rFonts w:ascii="Arial" w:hAnsi="Arial" w:cs="Arial"/>
          <w:i/>
          <w:sz w:val="22"/>
          <w:vertAlign w:val="superscript"/>
        </w:rPr>
        <w:t>nd</w:t>
      </w:r>
      <w:r>
        <w:rPr>
          <w:rFonts w:ascii="Arial" w:hAnsi="Arial" w:cs="Arial"/>
          <w:i/>
          <w:sz w:val="22"/>
        </w:rPr>
        <w:t xml:space="preserve"> Edition.</w:t>
      </w:r>
      <w:r>
        <w:rPr>
          <w:rFonts w:ascii="Arial" w:hAnsi="Arial" w:cs="Arial"/>
          <w:sz w:val="22"/>
        </w:rPr>
        <w:t xml:space="preserve">  (2010).  Sinauer Associates, </w:t>
      </w:r>
    </w:p>
    <w:p w14:paraId="002BF124" w14:textId="04E9B076" w:rsidR="007C5237" w:rsidRDefault="007C5237" w:rsidP="007C5237">
      <w:pPr>
        <w:tabs>
          <w:tab w:val="left" w:pos="360"/>
          <w:tab w:val="left" w:pos="2600"/>
          <w:tab w:val="left" w:pos="9360"/>
        </w:tabs>
        <w:rPr>
          <w:rFonts w:ascii="Arial" w:hAnsi="Arial" w:cs="Arial"/>
          <w:sz w:val="22"/>
        </w:rPr>
      </w:pPr>
      <w:r>
        <w:rPr>
          <w:rFonts w:ascii="Arial" w:hAnsi="Arial" w:cs="Arial"/>
          <w:sz w:val="22"/>
        </w:rPr>
        <w:tab/>
        <w:t xml:space="preserve">Inc., Publishers.  </w:t>
      </w:r>
      <w:smartTag w:uri="urn:schemas-microsoft-com:office:smarttags" w:element="place">
        <w:smartTag w:uri="urn:schemas-microsoft-com:office:smarttags" w:element="City">
          <w:r>
            <w:rPr>
              <w:rFonts w:ascii="Arial" w:hAnsi="Arial" w:cs="Arial"/>
              <w:sz w:val="22"/>
            </w:rPr>
            <w:t>Sunderland</w:t>
          </w:r>
        </w:smartTag>
        <w:r>
          <w:rPr>
            <w:rFonts w:ascii="Arial" w:hAnsi="Arial" w:cs="Arial"/>
            <w:sz w:val="22"/>
          </w:rPr>
          <w:t xml:space="preserve">, </w:t>
        </w:r>
        <w:smartTag w:uri="urn:schemas-microsoft-com:office:smarttags" w:element="State">
          <w:r>
            <w:rPr>
              <w:rFonts w:ascii="Arial" w:hAnsi="Arial" w:cs="Arial"/>
              <w:sz w:val="22"/>
            </w:rPr>
            <w:t>MA</w:t>
          </w:r>
        </w:smartTag>
      </w:smartTag>
      <w:r>
        <w:rPr>
          <w:rFonts w:ascii="Arial" w:hAnsi="Arial" w:cs="Arial"/>
          <w:sz w:val="22"/>
        </w:rPr>
        <w:t xml:space="preserve">. </w:t>
      </w:r>
    </w:p>
    <w:p w14:paraId="142341A3" w14:textId="2799C87B" w:rsidR="00615023" w:rsidRDefault="00615023" w:rsidP="007C5237">
      <w:pPr>
        <w:tabs>
          <w:tab w:val="left" w:pos="360"/>
          <w:tab w:val="left" w:pos="2600"/>
          <w:tab w:val="left" w:pos="9360"/>
        </w:tabs>
        <w:rPr>
          <w:rFonts w:ascii="Arial" w:hAnsi="Arial" w:cs="Arial"/>
          <w:sz w:val="22"/>
        </w:rPr>
      </w:pPr>
    </w:p>
    <w:p w14:paraId="3C0573CF" w14:textId="77777777" w:rsidR="00404842" w:rsidRDefault="00615023" w:rsidP="007C5237">
      <w:pPr>
        <w:tabs>
          <w:tab w:val="left" w:pos="360"/>
          <w:tab w:val="left" w:pos="2600"/>
          <w:tab w:val="left" w:pos="9360"/>
        </w:tabs>
        <w:rPr>
          <w:rFonts w:ascii="Arial" w:hAnsi="Arial" w:cs="Arial"/>
          <w:sz w:val="22"/>
        </w:rPr>
      </w:pPr>
      <w:r>
        <w:rPr>
          <w:rFonts w:ascii="Arial" w:hAnsi="Arial" w:cs="Arial"/>
          <w:sz w:val="22"/>
          <w:u w:val="single"/>
        </w:rPr>
        <w:t>Blumenfeld, H.</w:t>
      </w:r>
      <w:r>
        <w:rPr>
          <w:rFonts w:ascii="Arial" w:hAnsi="Arial" w:cs="Arial"/>
          <w:sz w:val="22"/>
        </w:rPr>
        <w:t xml:space="preserve">, </w:t>
      </w:r>
      <w:r>
        <w:rPr>
          <w:rFonts w:ascii="Arial" w:hAnsi="Arial" w:cs="Arial"/>
          <w:i/>
          <w:sz w:val="22"/>
        </w:rPr>
        <w:t>Neuroanatomy through Clinical Cases, 3</w:t>
      </w:r>
      <w:r w:rsidRPr="00615023">
        <w:rPr>
          <w:rFonts w:ascii="Arial" w:hAnsi="Arial" w:cs="Arial"/>
          <w:i/>
          <w:sz w:val="22"/>
          <w:vertAlign w:val="superscript"/>
        </w:rPr>
        <w:t>rd</w:t>
      </w:r>
      <w:r>
        <w:rPr>
          <w:rFonts w:ascii="Arial" w:hAnsi="Arial" w:cs="Arial"/>
          <w:i/>
          <w:sz w:val="22"/>
        </w:rPr>
        <w:t xml:space="preserve"> Edition.</w:t>
      </w:r>
      <w:r>
        <w:rPr>
          <w:rFonts w:ascii="Arial" w:hAnsi="Arial" w:cs="Arial"/>
          <w:sz w:val="22"/>
        </w:rPr>
        <w:t xml:space="preserve">  (2022).  </w:t>
      </w:r>
      <w:r w:rsidR="00404842">
        <w:rPr>
          <w:rFonts w:ascii="Arial" w:hAnsi="Arial" w:cs="Arial"/>
          <w:sz w:val="22"/>
        </w:rPr>
        <w:t xml:space="preserve">Oxford University </w:t>
      </w:r>
    </w:p>
    <w:p w14:paraId="51ACEE59" w14:textId="38388EF6" w:rsidR="00615023" w:rsidRDefault="00404842" w:rsidP="007C5237">
      <w:pPr>
        <w:tabs>
          <w:tab w:val="left" w:pos="360"/>
          <w:tab w:val="left" w:pos="2600"/>
          <w:tab w:val="left" w:pos="9360"/>
        </w:tabs>
        <w:rPr>
          <w:rFonts w:ascii="Arial" w:hAnsi="Arial" w:cs="Arial"/>
          <w:sz w:val="22"/>
        </w:rPr>
      </w:pPr>
      <w:r>
        <w:rPr>
          <w:rFonts w:ascii="Arial" w:hAnsi="Arial" w:cs="Arial"/>
          <w:sz w:val="22"/>
        </w:rPr>
        <w:tab/>
        <w:t>Press, New York, NY.</w:t>
      </w:r>
      <w:r w:rsidR="00615023">
        <w:rPr>
          <w:rFonts w:ascii="Arial" w:hAnsi="Arial" w:cs="Arial"/>
          <w:sz w:val="22"/>
        </w:rPr>
        <w:t xml:space="preserve"> </w:t>
      </w:r>
    </w:p>
    <w:p w14:paraId="30CE8FAD" w14:textId="77777777" w:rsidR="009A7448" w:rsidRDefault="009A7448" w:rsidP="007C5237">
      <w:pPr>
        <w:tabs>
          <w:tab w:val="left" w:pos="360"/>
          <w:tab w:val="left" w:pos="2600"/>
          <w:tab w:val="left" w:pos="9360"/>
        </w:tabs>
        <w:rPr>
          <w:rFonts w:ascii="Arial" w:hAnsi="Arial" w:cs="Arial"/>
          <w:sz w:val="22"/>
        </w:rPr>
      </w:pPr>
    </w:p>
    <w:p w14:paraId="7F6AB005" w14:textId="77777777" w:rsidR="009A7448" w:rsidRDefault="009A7448" w:rsidP="009A7448">
      <w:pPr>
        <w:tabs>
          <w:tab w:val="left" w:pos="360"/>
          <w:tab w:val="left" w:pos="2600"/>
          <w:tab w:val="left" w:pos="9360"/>
        </w:tabs>
        <w:rPr>
          <w:rFonts w:ascii="Arial" w:hAnsi="Arial" w:cs="Arial"/>
          <w:sz w:val="22"/>
        </w:rPr>
      </w:pPr>
      <w:proofErr w:type="spellStart"/>
      <w:r>
        <w:rPr>
          <w:rFonts w:ascii="Arial" w:hAnsi="Arial" w:cs="Arial"/>
          <w:sz w:val="22"/>
        </w:rPr>
        <w:t>Cavanna</w:t>
      </w:r>
      <w:proofErr w:type="spellEnd"/>
      <w:r>
        <w:rPr>
          <w:rFonts w:ascii="Arial" w:hAnsi="Arial" w:cs="Arial"/>
          <w:sz w:val="22"/>
        </w:rPr>
        <w:t xml:space="preserve"> AE, Nani A, </w:t>
      </w:r>
      <w:r w:rsidRPr="009A7448">
        <w:rPr>
          <w:rFonts w:ascii="Arial" w:hAnsi="Arial" w:cs="Arial"/>
          <w:sz w:val="22"/>
          <w:u w:val="single"/>
        </w:rPr>
        <w:t>Blumenfeld H</w:t>
      </w:r>
      <w:r>
        <w:rPr>
          <w:rFonts w:ascii="Arial" w:hAnsi="Arial" w:cs="Arial"/>
          <w:sz w:val="22"/>
        </w:rPr>
        <w:t xml:space="preserve">, </w:t>
      </w:r>
      <w:r w:rsidRPr="009A7448">
        <w:rPr>
          <w:rFonts w:ascii="Arial" w:hAnsi="Arial" w:cs="Arial"/>
          <w:sz w:val="22"/>
        </w:rPr>
        <w:t>Laureys</w:t>
      </w:r>
      <w:r>
        <w:rPr>
          <w:rFonts w:ascii="Arial" w:hAnsi="Arial" w:cs="Arial"/>
          <w:sz w:val="22"/>
        </w:rPr>
        <w:t xml:space="preserve"> S (Eds).  </w:t>
      </w:r>
      <w:r w:rsidR="00B451A1">
        <w:rPr>
          <w:rFonts w:ascii="Arial" w:hAnsi="Arial" w:cs="Arial"/>
          <w:i/>
          <w:sz w:val="22"/>
        </w:rPr>
        <w:t>Neuroimaging of C</w:t>
      </w:r>
      <w:r w:rsidRPr="009A7448">
        <w:rPr>
          <w:rFonts w:ascii="Arial" w:hAnsi="Arial" w:cs="Arial"/>
          <w:i/>
          <w:sz w:val="22"/>
        </w:rPr>
        <w:t>onsciousness.</w:t>
      </w:r>
      <w:r>
        <w:rPr>
          <w:rFonts w:ascii="Arial" w:hAnsi="Arial" w:cs="Arial"/>
          <w:sz w:val="22"/>
        </w:rPr>
        <w:t xml:space="preserve">  </w:t>
      </w:r>
    </w:p>
    <w:p w14:paraId="3AEFA5AE" w14:textId="77777777" w:rsidR="009A7448" w:rsidRDefault="009A7448" w:rsidP="009A7448">
      <w:pPr>
        <w:tabs>
          <w:tab w:val="left" w:pos="360"/>
          <w:tab w:val="left" w:pos="2600"/>
          <w:tab w:val="left" w:pos="9360"/>
        </w:tabs>
        <w:rPr>
          <w:rFonts w:ascii="Arial" w:hAnsi="Arial" w:cs="Arial"/>
          <w:sz w:val="22"/>
        </w:rPr>
      </w:pPr>
      <w:r>
        <w:rPr>
          <w:rFonts w:ascii="Arial" w:hAnsi="Arial" w:cs="Arial"/>
          <w:sz w:val="22"/>
        </w:rPr>
        <w:tab/>
        <w:t>(2013).  Springer</w:t>
      </w:r>
      <w:r w:rsidR="008F4E98">
        <w:rPr>
          <w:rFonts w:ascii="Arial" w:hAnsi="Arial" w:cs="Arial"/>
          <w:sz w:val="22"/>
        </w:rPr>
        <w:t xml:space="preserve"> </w:t>
      </w:r>
      <w:proofErr w:type="spellStart"/>
      <w:r w:rsidR="008F4E98">
        <w:rPr>
          <w:rFonts w:ascii="Arial" w:hAnsi="Arial" w:cs="Arial"/>
          <w:sz w:val="22"/>
        </w:rPr>
        <w:t>Publ</w:t>
      </w:r>
      <w:proofErr w:type="spellEnd"/>
      <w:r w:rsidR="008F4E98">
        <w:rPr>
          <w:rFonts w:ascii="Arial" w:hAnsi="Arial" w:cs="Arial"/>
          <w:sz w:val="22"/>
        </w:rPr>
        <w:t>, NY.</w:t>
      </w:r>
    </w:p>
    <w:p w14:paraId="16B3D36A" w14:textId="77777777" w:rsidR="00C50731" w:rsidRDefault="00C50731" w:rsidP="009A7448">
      <w:pPr>
        <w:tabs>
          <w:tab w:val="left" w:pos="360"/>
          <w:tab w:val="left" w:pos="2600"/>
          <w:tab w:val="left" w:pos="9360"/>
        </w:tabs>
        <w:rPr>
          <w:rFonts w:ascii="Arial" w:hAnsi="Arial" w:cs="Arial"/>
          <w:sz w:val="22"/>
        </w:rPr>
      </w:pPr>
    </w:p>
    <w:p w14:paraId="0BC23CC3" w14:textId="77777777" w:rsidR="00C50731" w:rsidRDefault="00C50731" w:rsidP="00C50731">
      <w:pPr>
        <w:tabs>
          <w:tab w:val="left" w:pos="360"/>
          <w:tab w:val="left" w:pos="2600"/>
          <w:tab w:val="left" w:pos="9360"/>
        </w:tabs>
        <w:rPr>
          <w:rFonts w:ascii="Arial" w:hAnsi="Arial" w:cs="Arial"/>
          <w:i/>
          <w:sz w:val="22"/>
        </w:rPr>
      </w:pPr>
      <w:r>
        <w:rPr>
          <w:rFonts w:ascii="Arial" w:hAnsi="Arial" w:cs="Arial"/>
          <w:sz w:val="22"/>
        </w:rPr>
        <w:t xml:space="preserve">Faingold CL, </w:t>
      </w:r>
      <w:r w:rsidRPr="009A2A00">
        <w:rPr>
          <w:rFonts w:ascii="Arial" w:hAnsi="Arial" w:cs="Arial"/>
          <w:sz w:val="22"/>
          <w:u w:val="single"/>
        </w:rPr>
        <w:t>Blumenfeld H</w:t>
      </w:r>
      <w:r>
        <w:rPr>
          <w:rFonts w:ascii="Arial" w:hAnsi="Arial" w:cs="Arial"/>
          <w:sz w:val="22"/>
        </w:rPr>
        <w:t xml:space="preserve"> (Eds)</w:t>
      </w:r>
      <w:r w:rsidR="009A2A00">
        <w:rPr>
          <w:rFonts w:ascii="Arial" w:hAnsi="Arial" w:cs="Arial"/>
          <w:sz w:val="22"/>
        </w:rPr>
        <w:t>.</w:t>
      </w:r>
      <w:r>
        <w:rPr>
          <w:rFonts w:ascii="Arial" w:hAnsi="Arial" w:cs="Arial"/>
          <w:sz w:val="22"/>
        </w:rPr>
        <w:t xml:space="preserve"> </w:t>
      </w:r>
      <w:r w:rsidR="009A2A00">
        <w:rPr>
          <w:rFonts w:ascii="Arial" w:hAnsi="Arial" w:cs="Arial"/>
          <w:sz w:val="22"/>
        </w:rPr>
        <w:t xml:space="preserve"> </w:t>
      </w:r>
      <w:r w:rsidRPr="00477BA1">
        <w:rPr>
          <w:rFonts w:ascii="Arial" w:hAnsi="Arial" w:cs="Arial"/>
          <w:i/>
          <w:sz w:val="22"/>
        </w:rPr>
        <w:t xml:space="preserve">Neuronal Networks in Brain Function, CNS Disorders, and </w:t>
      </w:r>
    </w:p>
    <w:p w14:paraId="35A1C19C" w14:textId="77777777" w:rsidR="00C50731" w:rsidRPr="007C5237" w:rsidRDefault="00C50731" w:rsidP="00C50731">
      <w:pPr>
        <w:tabs>
          <w:tab w:val="left" w:pos="360"/>
          <w:tab w:val="left" w:pos="2600"/>
          <w:tab w:val="left" w:pos="9360"/>
        </w:tabs>
        <w:rPr>
          <w:rFonts w:ascii="Arial" w:hAnsi="Arial" w:cs="Arial"/>
          <w:sz w:val="22"/>
        </w:rPr>
      </w:pPr>
      <w:r>
        <w:rPr>
          <w:rFonts w:ascii="Arial" w:hAnsi="Arial" w:cs="Arial"/>
          <w:i/>
          <w:sz w:val="22"/>
        </w:rPr>
        <w:tab/>
      </w:r>
      <w:r w:rsidRPr="00477BA1">
        <w:rPr>
          <w:rFonts w:ascii="Arial" w:hAnsi="Arial" w:cs="Arial"/>
          <w:i/>
          <w:sz w:val="22"/>
        </w:rPr>
        <w:t>Therapeutics</w:t>
      </w:r>
      <w:r>
        <w:rPr>
          <w:rFonts w:ascii="Arial" w:hAnsi="Arial" w:cs="Arial"/>
          <w:i/>
          <w:sz w:val="22"/>
        </w:rPr>
        <w:t>.</w:t>
      </w:r>
      <w:r>
        <w:rPr>
          <w:rFonts w:ascii="Arial" w:hAnsi="Arial" w:cs="Arial"/>
          <w:sz w:val="22"/>
        </w:rPr>
        <w:t xml:space="preserve">  (2014).  Elsevier, NY.</w:t>
      </w:r>
    </w:p>
    <w:p w14:paraId="198D3D10" w14:textId="77777777" w:rsidR="007C5237" w:rsidRDefault="007C5237">
      <w:pPr>
        <w:tabs>
          <w:tab w:val="left" w:pos="360"/>
          <w:tab w:val="left" w:pos="2600"/>
          <w:tab w:val="left" w:pos="9360"/>
        </w:tabs>
        <w:rPr>
          <w:rFonts w:ascii="Arial" w:hAnsi="Arial" w:cs="Arial"/>
          <w:sz w:val="22"/>
          <w:u w:val="single"/>
        </w:rPr>
      </w:pPr>
    </w:p>
    <w:p w14:paraId="5A6C5BEA" w14:textId="77777777" w:rsidR="00541F92" w:rsidRDefault="00541F92">
      <w:pPr>
        <w:tabs>
          <w:tab w:val="left" w:pos="360"/>
          <w:tab w:val="left" w:pos="2600"/>
          <w:tab w:val="left" w:pos="9360"/>
        </w:tabs>
        <w:rPr>
          <w:rFonts w:ascii="Arial" w:hAnsi="Arial" w:cs="Arial"/>
          <w:b/>
          <w:sz w:val="22"/>
        </w:rPr>
      </w:pPr>
    </w:p>
    <w:p w14:paraId="0A0EF654" w14:textId="77777777" w:rsidR="005A29CB" w:rsidRDefault="005A29CB">
      <w:pPr>
        <w:tabs>
          <w:tab w:val="left" w:pos="360"/>
          <w:tab w:val="left" w:pos="2600"/>
          <w:tab w:val="left" w:pos="9360"/>
        </w:tabs>
        <w:rPr>
          <w:rFonts w:ascii="Arial" w:hAnsi="Arial" w:cs="Arial"/>
          <w:b/>
          <w:sz w:val="22"/>
        </w:rPr>
      </w:pPr>
      <w:r>
        <w:rPr>
          <w:rFonts w:ascii="Arial" w:hAnsi="Arial" w:cs="Arial"/>
          <w:b/>
          <w:sz w:val="22"/>
        </w:rPr>
        <w:t>2.  MULTI-MEDIA EDUCATIONAL RESOURCES:</w:t>
      </w:r>
    </w:p>
    <w:p w14:paraId="7B0CB194" w14:textId="77777777" w:rsidR="005A29CB" w:rsidRDefault="005A29CB">
      <w:pPr>
        <w:tabs>
          <w:tab w:val="left" w:pos="360"/>
          <w:tab w:val="left" w:pos="2600"/>
          <w:tab w:val="left" w:pos="9360"/>
        </w:tabs>
        <w:rPr>
          <w:rFonts w:ascii="Arial" w:hAnsi="Arial" w:cs="Arial"/>
          <w:iCs/>
          <w:sz w:val="22"/>
        </w:rPr>
      </w:pPr>
      <w:r>
        <w:rPr>
          <w:rFonts w:ascii="Arial" w:hAnsi="Arial" w:cs="Arial"/>
          <w:iCs/>
          <w:sz w:val="22"/>
          <w:u w:val="single"/>
        </w:rPr>
        <w:t>Blumenfeld, H.</w:t>
      </w:r>
      <w:r>
        <w:rPr>
          <w:rFonts w:ascii="Arial" w:hAnsi="Arial" w:cs="Arial"/>
          <w:iCs/>
          <w:sz w:val="22"/>
        </w:rPr>
        <w:t xml:space="preserve">, 2000.  </w:t>
      </w:r>
      <w:r>
        <w:rPr>
          <w:rFonts w:ascii="Arial" w:hAnsi="Arial" w:cs="Arial"/>
          <w:i/>
          <w:sz w:val="22"/>
        </w:rPr>
        <w:t>neuroexam.com.</w:t>
      </w:r>
      <w:r>
        <w:rPr>
          <w:rFonts w:ascii="Arial" w:hAnsi="Arial" w:cs="Arial"/>
          <w:iCs/>
          <w:sz w:val="22"/>
        </w:rPr>
        <w:t xml:space="preserve">  An interactive online guide to the neurologic </w:t>
      </w:r>
    </w:p>
    <w:p w14:paraId="31057C65" w14:textId="77777777" w:rsidR="005A29CB" w:rsidRDefault="005A29CB">
      <w:pPr>
        <w:tabs>
          <w:tab w:val="left" w:pos="360"/>
          <w:tab w:val="left" w:pos="2600"/>
          <w:tab w:val="left" w:pos="9360"/>
        </w:tabs>
        <w:rPr>
          <w:rFonts w:ascii="Arial" w:hAnsi="Arial" w:cs="Arial"/>
          <w:iCs/>
          <w:sz w:val="22"/>
        </w:rPr>
      </w:pPr>
      <w:r>
        <w:rPr>
          <w:rFonts w:ascii="Arial" w:hAnsi="Arial" w:cs="Arial"/>
          <w:iCs/>
          <w:sz w:val="22"/>
        </w:rPr>
        <w:tab/>
        <w:t xml:space="preserve">examination, with streaming video demonstrations  </w:t>
      </w:r>
      <w:r>
        <w:rPr>
          <w:rFonts w:ascii="Arial" w:hAnsi="Arial" w:cs="Arial"/>
          <w:iCs/>
          <w:color w:val="0000FF"/>
          <w:sz w:val="22"/>
        </w:rPr>
        <w:t>http://www.neuroexam.com</w:t>
      </w:r>
    </w:p>
    <w:p w14:paraId="3A81EB75" w14:textId="77777777" w:rsidR="005A29CB" w:rsidRDefault="005A29CB">
      <w:pPr>
        <w:tabs>
          <w:tab w:val="left" w:pos="360"/>
          <w:tab w:val="left" w:pos="2600"/>
          <w:tab w:val="left" w:pos="9360"/>
        </w:tabs>
        <w:rPr>
          <w:rFonts w:ascii="Arial" w:hAnsi="Arial" w:cs="Arial"/>
          <w:iCs/>
          <w:sz w:val="22"/>
        </w:rPr>
      </w:pPr>
    </w:p>
    <w:p w14:paraId="2532CD42" w14:textId="77777777" w:rsidR="005A29CB" w:rsidRDefault="005A29CB">
      <w:pPr>
        <w:tabs>
          <w:tab w:val="left" w:pos="360"/>
          <w:tab w:val="left" w:pos="2600"/>
          <w:tab w:val="left" w:pos="9360"/>
        </w:tabs>
        <w:rPr>
          <w:rFonts w:ascii="Arial" w:hAnsi="Arial" w:cs="Arial"/>
          <w:sz w:val="22"/>
          <w:u w:val="single"/>
        </w:rPr>
      </w:pPr>
      <w:r w:rsidRPr="00B640CF">
        <w:rPr>
          <w:rFonts w:ascii="Arial" w:hAnsi="Arial" w:cs="Arial"/>
          <w:iCs/>
          <w:sz w:val="22"/>
          <w:u w:val="single"/>
        </w:rPr>
        <w:t>Blumenfeld, H.</w:t>
      </w:r>
      <w:r>
        <w:rPr>
          <w:rFonts w:ascii="Arial" w:hAnsi="Arial" w:cs="Arial"/>
          <w:iCs/>
          <w:sz w:val="22"/>
        </w:rPr>
        <w:t xml:space="preserve"> </w:t>
      </w:r>
      <w:r w:rsidR="0067727B">
        <w:rPr>
          <w:rFonts w:ascii="Arial" w:hAnsi="Arial" w:cs="Arial"/>
          <w:iCs/>
          <w:sz w:val="22"/>
        </w:rPr>
        <w:t xml:space="preserve"> </w:t>
      </w:r>
      <w:r>
        <w:rPr>
          <w:rFonts w:ascii="Arial" w:hAnsi="Arial" w:cs="Arial"/>
          <w:iCs/>
          <w:sz w:val="22"/>
        </w:rPr>
        <w:t xml:space="preserve">2001.  </w:t>
      </w:r>
      <w:r>
        <w:rPr>
          <w:rFonts w:ascii="Arial" w:hAnsi="Arial" w:cs="Arial"/>
          <w:i/>
          <w:iCs/>
          <w:sz w:val="22"/>
        </w:rPr>
        <w:t xml:space="preserve">The </w:t>
      </w:r>
      <w:proofErr w:type="spellStart"/>
      <w:r>
        <w:rPr>
          <w:rFonts w:ascii="Arial" w:hAnsi="Arial" w:cs="Arial"/>
          <w:i/>
          <w:iCs/>
          <w:sz w:val="22"/>
        </w:rPr>
        <w:t>NeuroExam</w:t>
      </w:r>
      <w:proofErr w:type="spellEnd"/>
      <w:r>
        <w:rPr>
          <w:rFonts w:ascii="Arial" w:hAnsi="Arial" w:cs="Arial"/>
          <w:i/>
          <w:iCs/>
          <w:sz w:val="22"/>
        </w:rPr>
        <w:t xml:space="preserve"> Video</w:t>
      </w:r>
      <w:r>
        <w:rPr>
          <w:rFonts w:ascii="Arial" w:hAnsi="Arial" w:cs="Arial"/>
          <w:iCs/>
          <w:sz w:val="22"/>
        </w:rPr>
        <w:t xml:space="preserve">.  </w:t>
      </w:r>
      <w:r>
        <w:rPr>
          <w:rFonts w:ascii="Arial" w:hAnsi="Arial" w:cs="Arial"/>
          <w:sz w:val="22"/>
        </w:rPr>
        <w:t>Sinauer Associates, Inc., Publishers.</w:t>
      </w:r>
    </w:p>
    <w:p w14:paraId="28F92A14" w14:textId="77777777" w:rsidR="005A29CB" w:rsidRDefault="005A29CB">
      <w:pPr>
        <w:tabs>
          <w:tab w:val="left" w:pos="360"/>
          <w:tab w:val="left" w:pos="2600"/>
          <w:tab w:val="left" w:pos="9360"/>
        </w:tabs>
        <w:rPr>
          <w:rFonts w:ascii="Arial" w:hAnsi="Arial" w:cs="Arial"/>
          <w:iCs/>
          <w:sz w:val="22"/>
        </w:rPr>
      </w:pPr>
      <w:r>
        <w:rPr>
          <w:rFonts w:ascii="Arial" w:hAnsi="Arial" w:cs="Arial"/>
          <w:iCs/>
          <w:sz w:val="22"/>
        </w:rPr>
        <w:tab/>
        <w:t>A videotaped demonstration of the neurologic exam.</w:t>
      </w:r>
    </w:p>
    <w:p w14:paraId="79D01794" w14:textId="77777777" w:rsidR="00B640CF" w:rsidRDefault="00B640CF">
      <w:pPr>
        <w:tabs>
          <w:tab w:val="left" w:pos="360"/>
          <w:tab w:val="left" w:pos="2600"/>
          <w:tab w:val="left" w:pos="9360"/>
        </w:tabs>
        <w:rPr>
          <w:rFonts w:ascii="Arial" w:hAnsi="Arial" w:cs="Arial"/>
          <w:iCs/>
          <w:sz w:val="22"/>
        </w:rPr>
      </w:pPr>
    </w:p>
    <w:p w14:paraId="3F25928F" w14:textId="77777777" w:rsidR="00B640CF" w:rsidRDefault="00B640CF">
      <w:pPr>
        <w:tabs>
          <w:tab w:val="left" w:pos="360"/>
          <w:tab w:val="left" w:pos="2600"/>
          <w:tab w:val="left" w:pos="9360"/>
        </w:tabs>
        <w:rPr>
          <w:rFonts w:ascii="Arial" w:hAnsi="Arial" w:cs="Arial"/>
          <w:iCs/>
          <w:sz w:val="22"/>
        </w:rPr>
      </w:pPr>
      <w:r w:rsidRPr="00B640CF">
        <w:rPr>
          <w:rFonts w:ascii="Arial" w:hAnsi="Arial" w:cs="Arial"/>
          <w:iCs/>
          <w:sz w:val="22"/>
          <w:u w:val="single"/>
        </w:rPr>
        <w:t>Blumenfeld, H.</w:t>
      </w:r>
      <w:r>
        <w:rPr>
          <w:rFonts w:ascii="Arial" w:hAnsi="Arial" w:cs="Arial"/>
          <w:iCs/>
          <w:sz w:val="22"/>
        </w:rPr>
        <w:t xml:space="preserve"> </w:t>
      </w:r>
      <w:r w:rsidR="0067727B">
        <w:rPr>
          <w:rFonts w:ascii="Arial" w:hAnsi="Arial" w:cs="Arial"/>
          <w:iCs/>
          <w:sz w:val="22"/>
        </w:rPr>
        <w:t xml:space="preserve"> </w:t>
      </w:r>
      <w:r>
        <w:rPr>
          <w:rFonts w:ascii="Arial" w:hAnsi="Arial" w:cs="Arial"/>
          <w:iCs/>
          <w:sz w:val="22"/>
        </w:rPr>
        <w:t xml:space="preserve">2005.  </w:t>
      </w:r>
      <w:r>
        <w:rPr>
          <w:rFonts w:ascii="Arial" w:hAnsi="Arial" w:cs="Arial"/>
          <w:i/>
          <w:iCs/>
          <w:sz w:val="22"/>
        </w:rPr>
        <w:t>Ictal-interictal SPECT Analyzed by SPM</w:t>
      </w:r>
      <w:r w:rsidR="003B6E34">
        <w:rPr>
          <w:rFonts w:ascii="Arial" w:hAnsi="Arial" w:cs="Arial"/>
          <w:i/>
          <w:iCs/>
          <w:sz w:val="22"/>
        </w:rPr>
        <w:t xml:space="preserve"> (ISAS)</w:t>
      </w:r>
      <w:r>
        <w:rPr>
          <w:rFonts w:ascii="Arial" w:hAnsi="Arial" w:cs="Arial"/>
          <w:i/>
          <w:iCs/>
          <w:sz w:val="22"/>
        </w:rPr>
        <w:t xml:space="preserve">.  </w:t>
      </w:r>
      <w:r w:rsidR="003B6E34">
        <w:rPr>
          <w:rFonts w:ascii="Arial" w:hAnsi="Arial" w:cs="Arial"/>
          <w:iCs/>
          <w:sz w:val="22"/>
        </w:rPr>
        <w:t>O</w:t>
      </w:r>
      <w:r>
        <w:rPr>
          <w:rFonts w:ascii="Arial" w:hAnsi="Arial" w:cs="Arial"/>
          <w:iCs/>
          <w:sz w:val="22"/>
        </w:rPr>
        <w:t xml:space="preserve">nline guide to SPECT </w:t>
      </w:r>
    </w:p>
    <w:p w14:paraId="1F74534A" w14:textId="77777777" w:rsidR="00B640CF" w:rsidRDefault="00B640CF">
      <w:pPr>
        <w:tabs>
          <w:tab w:val="left" w:pos="360"/>
          <w:tab w:val="left" w:pos="2600"/>
          <w:tab w:val="left" w:pos="9360"/>
        </w:tabs>
        <w:rPr>
          <w:rFonts w:ascii="Arial" w:hAnsi="Arial" w:cs="Arial"/>
          <w:iCs/>
          <w:sz w:val="22"/>
        </w:rPr>
      </w:pPr>
      <w:r>
        <w:rPr>
          <w:rFonts w:ascii="Arial" w:hAnsi="Arial" w:cs="Arial"/>
          <w:iCs/>
          <w:sz w:val="22"/>
        </w:rPr>
        <w:tab/>
      </w:r>
      <w:r w:rsidR="003B6E34">
        <w:rPr>
          <w:rFonts w:ascii="Arial" w:hAnsi="Arial" w:cs="Arial"/>
          <w:iCs/>
          <w:sz w:val="22"/>
        </w:rPr>
        <w:t>i</w:t>
      </w:r>
      <w:r>
        <w:rPr>
          <w:rFonts w:ascii="Arial" w:hAnsi="Arial" w:cs="Arial"/>
          <w:iCs/>
          <w:sz w:val="22"/>
        </w:rPr>
        <w:t xml:space="preserve">mage analysis for epilepsy, with software and normal database.  </w:t>
      </w:r>
      <w:hyperlink r:id="rId10" w:history="1">
        <w:r w:rsidR="00AA5494" w:rsidRPr="00397D2F">
          <w:rPr>
            <w:rStyle w:val="Hyperlink"/>
            <w:rFonts w:ascii="Arial" w:hAnsi="Arial" w:cs="Arial"/>
            <w:iCs/>
            <w:sz w:val="22"/>
          </w:rPr>
          <w:t>http://spect.yale.edu/</w:t>
        </w:r>
      </w:hyperlink>
    </w:p>
    <w:p w14:paraId="4CAC0178" w14:textId="77777777" w:rsidR="00AA5494" w:rsidRDefault="00AA5494">
      <w:pPr>
        <w:tabs>
          <w:tab w:val="left" w:pos="360"/>
          <w:tab w:val="left" w:pos="2600"/>
          <w:tab w:val="left" w:pos="9360"/>
        </w:tabs>
        <w:rPr>
          <w:rFonts w:ascii="Arial" w:hAnsi="Arial" w:cs="Arial"/>
          <w:iCs/>
          <w:sz w:val="22"/>
        </w:rPr>
      </w:pPr>
    </w:p>
    <w:p w14:paraId="7DC12C49" w14:textId="77777777" w:rsidR="00AA5494" w:rsidRPr="00AA5494" w:rsidRDefault="00AA5494" w:rsidP="00AA5494">
      <w:pPr>
        <w:tabs>
          <w:tab w:val="left" w:pos="360"/>
          <w:tab w:val="left" w:pos="2600"/>
          <w:tab w:val="left" w:pos="9360"/>
        </w:tabs>
        <w:rPr>
          <w:rFonts w:ascii="Arial" w:hAnsi="Arial" w:cs="Arial"/>
          <w:iCs/>
          <w:sz w:val="22"/>
        </w:rPr>
      </w:pPr>
      <w:r w:rsidRPr="00AA5494">
        <w:rPr>
          <w:rFonts w:ascii="Arial" w:hAnsi="Arial" w:cs="Arial"/>
          <w:iCs/>
          <w:sz w:val="22"/>
          <w:u w:val="single"/>
        </w:rPr>
        <w:t>Blumenfeld H.</w:t>
      </w:r>
      <w:r w:rsidRPr="00AA5494">
        <w:rPr>
          <w:rFonts w:ascii="Arial" w:hAnsi="Arial" w:cs="Arial"/>
          <w:iCs/>
          <w:sz w:val="22"/>
        </w:rPr>
        <w:t xml:space="preserve">   2006.  Neurology SPECT &amp; PET – Epilepsy Section.  Society of Nuclear </w:t>
      </w:r>
    </w:p>
    <w:p w14:paraId="76CCE899" w14:textId="77777777" w:rsidR="00AA5494" w:rsidRPr="00AA5494" w:rsidRDefault="00AA5494" w:rsidP="00AA5494">
      <w:pPr>
        <w:tabs>
          <w:tab w:val="left" w:pos="360"/>
          <w:tab w:val="left" w:pos="2600"/>
          <w:tab w:val="left" w:pos="9360"/>
        </w:tabs>
        <w:rPr>
          <w:rFonts w:ascii="Arial" w:hAnsi="Arial" w:cs="Arial"/>
          <w:iCs/>
          <w:sz w:val="22"/>
        </w:rPr>
      </w:pPr>
      <w:r w:rsidRPr="00AA5494">
        <w:rPr>
          <w:rFonts w:ascii="Arial" w:hAnsi="Arial" w:cs="Arial"/>
          <w:iCs/>
          <w:sz w:val="22"/>
        </w:rPr>
        <w:tab/>
        <w:t xml:space="preserve">Medicine Continuing Medical Education.  </w:t>
      </w:r>
      <w:hyperlink r:id="rId11" w:history="1">
        <w:r w:rsidRPr="00397D2F">
          <w:rPr>
            <w:rStyle w:val="Hyperlink"/>
            <w:rFonts w:ascii="Arial" w:hAnsi="Arial" w:cs="Arial"/>
            <w:iCs/>
            <w:sz w:val="22"/>
          </w:rPr>
          <w:t>http://www.snm.org/llsap/</w:t>
        </w:r>
      </w:hyperlink>
      <w:r>
        <w:rPr>
          <w:rFonts w:ascii="Arial" w:hAnsi="Arial" w:cs="Arial"/>
          <w:iCs/>
          <w:sz w:val="22"/>
        </w:rPr>
        <w:t xml:space="preserve"> </w:t>
      </w:r>
    </w:p>
    <w:p w14:paraId="2E042DFE" w14:textId="77777777" w:rsidR="005A29CB" w:rsidRDefault="005A29CB">
      <w:pPr>
        <w:tabs>
          <w:tab w:val="left" w:pos="360"/>
          <w:tab w:val="left" w:pos="2600"/>
          <w:tab w:val="left" w:pos="9360"/>
        </w:tabs>
        <w:rPr>
          <w:rFonts w:ascii="Arial" w:hAnsi="Arial" w:cs="Arial"/>
          <w:i/>
          <w:sz w:val="22"/>
        </w:rPr>
      </w:pPr>
    </w:p>
    <w:p w14:paraId="71653F37" w14:textId="77777777" w:rsidR="00541F92" w:rsidRDefault="00541F92">
      <w:pPr>
        <w:tabs>
          <w:tab w:val="left" w:pos="360"/>
          <w:tab w:val="left" w:pos="2600"/>
          <w:tab w:val="left" w:pos="9360"/>
        </w:tabs>
        <w:rPr>
          <w:rFonts w:ascii="Arial" w:hAnsi="Arial" w:cs="Arial"/>
          <w:i/>
          <w:sz w:val="22"/>
        </w:rPr>
      </w:pPr>
    </w:p>
    <w:p w14:paraId="543707EE" w14:textId="77777777" w:rsidR="005A29CB" w:rsidRDefault="00B640CF">
      <w:pPr>
        <w:tabs>
          <w:tab w:val="left" w:pos="360"/>
          <w:tab w:val="left" w:pos="2600"/>
          <w:tab w:val="left" w:pos="9360"/>
        </w:tabs>
        <w:rPr>
          <w:rFonts w:ascii="Arial" w:hAnsi="Arial" w:cs="Arial"/>
          <w:b/>
          <w:sz w:val="22"/>
        </w:rPr>
      </w:pPr>
      <w:r>
        <w:rPr>
          <w:rFonts w:ascii="Arial" w:hAnsi="Arial" w:cs="Arial"/>
          <w:b/>
          <w:sz w:val="22"/>
        </w:rPr>
        <w:t>3.</w:t>
      </w:r>
      <w:r>
        <w:rPr>
          <w:rFonts w:ascii="Arial" w:hAnsi="Arial" w:cs="Arial"/>
          <w:b/>
          <w:sz w:val="22"/>
        </w:rPr>
        <w:tab/>
        <w:t xml:space="preserve">PEER-REVIEWED </w:t>
      </w:r>
      <w:r w:rsidR="007A406C">
        <w:rPr>
          <w:rFonts w:ascii="Arial" w:hAnsi="Arial" w:cs="Arial"/>
          <w:b/>
          <w:sz w:val="22"/>
        </w:rPr>
        <w:t xml:space="preserve">ORIGINAL </w:t>
      </w:r>
      <w:r>
        <w:rPr>
          <w:rFonts w:ascii="Arial" w:hAnsi="Arial" w:cs="Arial"/>
          <w:b/>
          <w:sz w:val="22"/>
        </w:rPr>
        <w:t>RESEARCH</w:t>
      </w:r>
      <w:r w:rsidR="005A29CB">
        <w:rPr>
          <w:rFonts w:ascii="Arial" w:hAnsi="Arial" w:cs="Arial"/>
          <w:b/>
          <w:sz w:val="22"/>
        </w:rPr>
        <w:t>:</w:t>
      </w:r>
    </w:p>
    <w:p w14:paraId="5E38257A" w14:textId="77777777" w:rsidR="005A29CB" w:rsidRDefault="005A29CB">
      <w:pPr>
        <w:tabs>
          <w:tab w:val="left" w:pos="360"/>
          <w:tab w:val="left" w:pos="2600"/>
          <w:tab w:val="left" w:pos="9270"/>
          <w:tab w:val="left" w:pos="10080"/>
        </w:tabs>
        <w:rPr>
          <w:rFonts w:ascii="Arial" w:hAnsi="Arial" w:cs="Arial"/>
          <w:sz w:val="22"/>
        </w:rPr>
      </w:pPr>
      <w:proofErr w:type="spellStart"/>
      <w:r>
        <w:rPr>
          <w:rFonts w:ascii="Arial" w:hAnsi="Arial" w:cs="Arial"/>
          <w:sz w:val="22"/>
        </w:rPr>
        <w:t>Guffanti</w:t>
      </w:r>
      <w:proofErr w:type="spellEnd"/>
      <w:r>
        <w:rPr>
          <w:rFonts w:ascii="Arial" w:hAnsi="Arial" w:cs="Arial"/>
          <w:sz w:val="22"/>
        </w:rPr>
        <w:t xml:space="preserve">, A.A., </w:t>
      </w:r>
      <w:r>
        <w:rPr>
          <w:rFonts w:ascii="Arial" w:hAnsi="Arial" w:cs="Arial"/>
          <w:sz w:val="22"/>
          <w:u w:val="single"/>
        </w:rPr>
        <w:t>Blumenfeld, H.</w:t>
      </w:r>
      <w:r>
        <w:rPr>
          <w:rFonts w:ascii="Arial" w:hAnsi="Arial" w:cs="Arial"/>
          <w:sz w:val="22"/>
        </w:rPr>
        <w:t xml:space="preserve"> and </w:t>
      </w:r>
      <w:proofErr w:type="spellStart"/>
      <w:r>
        <w:rPr>
          <w:rFonts w:ascii="Arial" w:hAnsi="Arial" w:cs="Arial"/>
          <w:sz w:val="22"/>
        </w:rPr>
        <w:t>Krulwich</w:t>
      </w:r>
      <w:proofErr w:type="spellEnd"/>
      <w:r>
        <w:rPr>
          <w:rFonts w:ascii="Arial" w:hAnsi="Arial" w:cs="Arial"/>
          <w:sz w:val="22"/>
        </w:rPr>
        <w:t>, T.A.  (1981).  ATP synthesis in an uncoupler-</w:t>
      </w:r>
    </w:p>
    <w:p w14:paraId="2B02A85E" w14:textId="77777777" w:rsidR="005A29CB" w:rsidRDefault="005A29CB">
      <w:pPr>
        <w:tabs>
          <w:tab w:val="left" w:pos="360"/>
          <w:tab w:val="left" w:pos="2600"/>
          <w:tab w:val="left" w:pos="9270"/>
          <w:tab w:val="left" w:pos="10080"/>
        </w:tabs>
        <w:rPr>
          <w:rFonts w:ascii="Arial" w:hAnsi="Arial" w:cs="Arial"/>
          <w:sz w:val="22"/>
        </w:rPr>
      </w:pPr>
      <w:r>
        <w:rPr>
          <w:rFonts w:ascii="Arial" w:hAnsi="Arial" w:cs="Arial"/>
          <w:sz w:val="22"/>
        </w:rPr>
        <w:tab/>
        <w:t xml:space="preserve">resistant mutant of </w:t>
      </w:r>
      <w:r>
        <w:rPr>
          <w:rFonts w:ascii="Arial" w:hAnsi="Arial" w:cs="Arial"/>
          <w:i/>
          <w:sz w:val="22"/>
        </w:rPr>
        <w:t>Bacillus megaterium.</w:t>
      </w:r>
      <w:r>
        <w:rPr>
          <w:rFonts w:ascii="Arial" w:hAnsi="Arial" w:cs="Arial"/>
          <w:sz w:val="22"/>
        </w:rPr>
        <w:t xml:space="preserve">  </w:t>
      </w:r>
      <w:r>
        <w:rPr>
          <w:rFonts w:ascii="Arial" w:hAnsi="Arial" w:cs="Arial"/>
          <w:i/>
          <w:sz w:val="22"/>
        </w:rPr>
        <w:t>J. Biol. Chem.</w:t>
      </w:r>
      <w:r>
        <w:rPr>
          <w:rFonts w:ascii="Arial" w:hAnsi="Arial" w:cs="Arial"/>
          <w:sz w:val="22"/>
        </w:rPr>
        <w:t xml:space="preserve"> 256, 8416-8421.</w:t>
      </w:r>
    </w:p>
    <w:p w14:paraId="2001D8F8" w14:textId="77777777" w:rsidR="005A29CB" w:rsidRDefault="005A29CB">
      <w:pPr>
        <w:tabs>
          <w:tab w:val="left" w:pos="360"/>
          <w:tab w:val="left" w:pos="2600"/>
          <w:tab w:val="left" w:pos="9270"/>
          <w:tab w:val="left" w:pos="10080"/>
        </w:tabs>
        <w:rPr>
          <w:rFonts w:ascii="Arial" w:hAnsi="Arial" w:cs="Arial"/>
          <w:sz w:val="22"/>
        </w:rPr>
      </w:pPr>
    </w:p>
    <w:p w14:paraId="01ED6C21" w14:textId="77777777" w:rsidR="005A29CB" w:rsidRDefault="005A29CB">
      <w:pPr>
        <w:tabs>
          <w:tab w:val="left" w:pos="360"/>
          <w:tab w:val="left" w:pos="2600"/>
          <w:tab w:val="left" w:pos="9270"/>
          <w:tab w:val="left" w:pos="10080"/>
        </w:tabs>
        <w:rPr>
          <w:rFonts w:ascii="Arial" w:hAnsi="Arial" w:cs="Arial"/>
          <w:sz w:val="22"/>
          <w:u w:val="single"/>
        </w:rPr>
      </w:pPr>
      <w:r>
        <w:rPr>
          <w:rFonts w:ascii="Arial" w:hAnsi="Arial" w:cs="Arial"/>
          <w:sz w:val="22"/>
        </w:rPr>
        <w:t xml:space="preserve">Castellucci, V.F., Frost, W., </w:t>
      </w:r>
      <w:proofErr w:type="spellStart"/>
      <w:r>
        <w:rPr>
          <w:rFonts w:ascii="Arial" w:hAnsi="Arial" w:cs="Arial"/>
          <w:sz w:val="22"/>
        </w:rPr>
        <w:t>Goelet</w:t>
      </w:r>
      <w:proofErr w:type="spellEnd"/>
      <w:r>
        <w:rPr>
          <w:rFonts w:ascii="Arial" w:hAnsi="Arial" w:cs="Arial"/>
          <w:sz w:val="22"/>
        </w:rPr>
        <w:t xml:space="preserve">, P., </w:t>
      </w:r>
      <w:proofErr w:type="spellStart"/>
      <w:r>
        <w:rPr>
          <w:rFonts w:ascii="Arial" w:hAnsi="Arial" w:cs="Arial"/>
          <w:sz w:val="22"/>
        </w:rPr>
        <w:t>Montarolo</w:t>
      </w:r>
      <w:proofErr w:type="spellEnd"/>
      <w:r>
        <w:rPr>
          <w:rFonts w:ascii="Arial" w:hAnsi="Arial" w:cs="Arial"/>
          <w:sz w:val="22"/>
        </w:rPr>
        <w:t xml:space="preserve">, P.D., </w:t>
      </w:r>
      <w:proofErr w:type="spellStart"/>
      <w:r>
        <w:rPr>
          <w:rFonts w:ascii="Arial" w:hAnsi="Arial" w:cs="Arial"/>
          <w:sz w:val="22"/>
        </w:rPr>
        <w:t>Schacher</w:t>
      </w:r>
      <w:proofErr w:type="spellEnd"/>
      <w:r>
        <w:rPr>
          <w:rFonts w:ascii="Arial" w:hAnsi="Arial" w:cs="Arial"/>
          <w:sz w:val="22"/>
        </w:rPr>
        <w:t xml:space="preserve">, S., Morgan, J., </w:t>
      </w:r>
      <w:r>
        <w:rPr>
          <w:rFonts w:ascii="Arial" w:hAnsi="Arial" w:cs="Arial"/>
          <w:sz w:val="22"/>
          <w:u w:val="single"/>
        </w:rPr>
        <w:t xml:space="preserve">Blumenfeld, </w:t>
      </w:r>
    </w:p>
    <w:p w14:paraId="0C59CCCA" w14:textId="77777777" w:rsidR="005A29CB" w:rsidRDefault="005A29CB">
      <w:pPr>
        <w:tabs>
          <w:tab w:val="left" w:pos="360"/>
          <w:tab w:val="left" w:pos="2600"/>
          <w:tab w:val="left" w:pos="9270"/>
          <w:tab w:val="left" w:pos="10080"/>
        </w:tabs>
        <w:rPr>
          <w:rFonts w:ascii="Arial" w:hAnsi="Arial" w:cs="Arial"/>
          <w:sz w:val="22"/>
        </w:rPr>
      </w:pPr>
      <w:r>
        <w:rPr>
          <w:rFonts w:ascii="Arial" w:hAnsi="Arial" w:cs="Arial"/>
          <w:sz w:val="22"/>
        </w:rPr>
        <w:tab/>
      </w:r>
      <w:r>
        <w:rPr>
          <w:rFonts w:ascii="Arial" w:hAnsi="Arial" w:cs="Arial"/>
          <w:sz w:val="22"/>
          <w:u w:val="single"/>
        </w:rPr>
        <w:t>H.</w:t>
      </w:r>
      <w:r>
        <w:rPr>
          <w:rFonts w:ascii="Arial" w:hAnsi="Arial" w:cs="Arial"/>
          <w:sz w:val="22"/>
        </w:rPr>
        <w:t xml:space="preserve"> and Kandel, E.R.  (1987). Cell and molecular analysis of long-term sensitization in </w:t>
      </w:r>
    </w:p>
    <w:p w14:paraId="6C120799" w14:textId="77777777" w:rsidR="005A29CB" w:rsidRDefault="005A29CB">
      <w:pPr>
        <w:tabs>
          <w:tab w:val="left" w:pos="360"/>
          <w:tab w:val="left" w:pos="2600"/>
          <w:tab w:val="left" w:pos="9270"/>
          <w:tab w:val="left" w:pos="10080"/>
        </w:tabs>
        <w:rPr>
          <w:rFonts w:ascii="Arial" w:hAnsi="Arial" w:cs="Arial"/>
          <w:sz w:val="22"/>
        </w:rPr>
      </w:pPr>
      <w:r>
        <w:rPr>
          <w:rFonts w:ascii="Arial" w:hAnsi="Arial" w:cs="Arial"/>
          <w:sz w:val="22"/>
        </w:rPr>
        <w:tab/>
      </w:r>
      <w:r>
        <w:rPr>
          <w:rFonts w:ascii="Arial" w:hAnsi="Arial" w:cs="Arial"/>
          <w:i/>
          <w:sz w:val="22"/>
        </w:rPr>
        <w:t>Aplysia</w:t>
      </w:r>
      <w:r>
        <w:rPr>
          <w:rFonts w:ascii="Arial" w:hAnsi="Arial" w:cs="Arial"/>
          <w:sz w:val="22"/>
        </w:rPr>
        <w:t xml:space="preserve">.."  In </w:t>
      </w:r>
      <w:r>
        <w:rPr>
          <w:rFonts w:ascii="Arial" w:hAnsi="Arial" w:cs="Arial"/>
          <w:i/>
          <w:sz w:val="22"/>
        </w:rPr>
        <w:t xml:space="preserve">Regulation et </w:t>
      </w:r>
      <w:proofErr w:type="spellStart"/>
      <w:r>
        <w:rPr>
          <w:rFonts w:ascii="Arial" w:hAnsi="Arial" w:cs="Arial"/>
          <w:i/>
          <w:sz w:val="22"/>
        </w:rPr>
        <w:t>Plasticite</w:t>
      </w:r>
      <w:proofErr w:type="spellEnd"/>
      <w:r>
        <w:rPr>
          <w:rFonts w:ascii="Arial" w:hAnsi="Arial" w:cs="Arial"/>
          <w:i/>
          <w:sz w:val="22"/>
        </w:rPr>
        <w:t xml:space="preserve"> </w:t>
      </w:r>
      <w:proofErr w:type="spellStart"/>
      <w:r>
        <w:rPr>
          <w:rFonts w:ascii="Arial" w:hAnsi="Arial" w:cs="Arial"/>
          <w:i/>
          <w:sz w:val="22"/>
        </w:rPr>
        <w:t>Synaptiques</w:t>
      </w:r>
      <w:proofErr w:type="spellEnd"/>
      <w:r>
        <w:rPr>
          <w:rFonts w:ascii="Arial" w:hAnsi="Arial" w:cs="Arial"/>
          <w:sz w:val="22"/>
        </w:rPr>
        <w:t xml:space="preserve">.  </w:t>
      </w:r>
      <w:r>
        <w:rPr>
          <w:rFonts w:ascii="Arial" w:hAnsi="Arial" w:cs="Arial"/>
          <w:i/>
          <w:sz w:val="22"/>
        </w:rPr>
        <w:t>J. Physiol. (Paris)</w:t>
      </w:r>
      <w:r>
        <w:rPr>
          <w:rFonts w:ascii="Arial" w:hAnsi="Arial" w:cs="Arial"/>
          <w:sz w:val="22"/>
        </w:rPr>
        <w:t xml:space="preserve">  81, 349-357.</w:t>
      </w:r>
    </w:p>
    <w:p w14:paraId="0ABA5B7B" w14:textId="77777777" w:rsidR="005A29CB" w:rsidRDefault="005A29CB">
      <w:pPr>
        <w:tabs>
          <w:tab w:val="left" w:pos="360"/>
          <w:tab w:val="left" w:pos="2600"/>
          <w:tab w:val="left" w:pos="9270"/>
          <w:tab w:val="left" w:pos="10080"/>
        </w:tabs>
        <w:rPr>
          <w:rFonts w:ascii="Arial" w:hAnsi="Arial" w:cs="Arial"/>
          <w:sz w:val="22"/>
        </w:rPr>
      </w:pPr>
    </w:p>
    <w:p w14:paraId="2A543F66" w14:textId="77777777" w:rsidR="005A29CB" w:rsidRDefault="005A29CB">
      <w:pPr>
        <w:tabs>
          <w:tab w:val="left" w:pos="360"/>
          <w:tab w:val="left" w:pos="2600"/>
          <w:tab w:val="left" w:pos="9270"/>
          <w:tab w:val="left" w:pos="10080"/>
        </w:tabs>
        <w:rPr>
          <w:rFonts w:ascii="Arial" w:hAnsi="Arial" w:cs="Arial"/>
          <w:sz w:val="22"/>
        </w:rPr>
      </w:pPr>
      <w:r>
        <w:rPr>
          <w:rFonts w:ascii="Arial" w:hAnsi="Arial" w:cs="Arial"/>
          <w:sz w:val="22"/>
        </w:rPr>
        <w:t xml:space="preserve">Castellucci, V.F., </w:t>
      </w:r>
      <w:r>
        <w:rPr>
          <w:rFonts w:ascii="Arial" w:hAnsi="Arial" w:cs="Arial"/>
          <w:sz w:val="22"/>
          <w:u w:val="single"/>
        </w:rPr>
        <w:t>Blumenfeld, H.</w:t>
      </w:r>
      <w:r>
        <w:rPr>
          <w:rFonts w:ascii="Arial" w:hAnsi="Arial" w:cs="Arial"/>
          <w:sz w:val="22"/>
        </w:rPr>
        <w:t xml:space="preserve">, </w:t>
      </w:r>
      <w:proofErr w:type="spellStart"/>
      <w:r>
        <w:rPr>
          <w:rFonts w:ascii="Arial" w:hAnsi="Arial" w:cs="Arial"/>
          <w:sz w:val="22"/>
        </w:rPr>
        <w:t>Goelet</w:t>
      </w:r>
      <w:proofErr w:type="spellEnd"/>
      <w:r>
        <w:rPr>
          <w:rFonts w:ascii="Arial" w:hAnsi="Arial" w:cs="Arial"/>
          <w:sz w:val="22"/>
        </w:rPr>
        <w:t xml:space="preserve">, P. and Kandel, E.R.  (1989).  Inhibitor of protein </w:t>
      </w:r>
    </w:p>
    <w:p w14:paraId="7D10EAFE" w14:textId="77777777" w:rsidR="005A29CB" w:rsidRDefault="005A29CB">
      <w:pPr>
        <w:tabs>
          <w:tab w:val="left" w:pos="360"/>
          <w:tab w:val="left" w:pos="2600"/>
          <w:tab w:val="left" w:pos="9270"/>
          <w:tab w:val="left" w:pos="10080"/>
        </w:tabs>
        <w:rPr>
          <w:rFonts w:ascii="Arial" w:hAnsi="Arial" w:cs="Arial"/>
          <w:sz w:val="22"/>
        </w:rPr>
      </w:pPr>
      <w:r>
        <w:rPr>
          <w:rFonts w:ascii="Arial" w:hAnsi="Arial" w:cs="Arial"/>
          <w:sz w:val="22"/>
        </w:rPr>
        <w:tab/>
        <w:t xml:space="preserve">synthesis blocks long-term behavioral sensitization in the isolated gill-withdrawal reflex of </w:t>
      </w:r>
    </w:p>
    <w:p w14:paraId="0D14024B" w14:textId="77777777" w:rsidR="005A29CB" w:rsidRDefault="005A29CB">
      <w:pPr>
        <w:tabs>
          <w:tab w:val="left" w:pos="360"/>
          <w:tab w:val="left" w:pos="2600"/>
          <w:tab w:val="left" w:pos="9270"/>
          <w:tab w:val="left" w:pos="10080"/>
        </w:tabs>
        <w:rPr>
          <w:rFonts w:ascii="Arial" w:hAnsi="Arial" w:cs="Arial"/>
          <w:sz w:val="22"/>
        </w:rPr>
      </w:pPr>
      <w:r>
        <w:rPr>
          <w:rFonts w:ascii="Arial" w:hAnsi="Arial" w:cs="Arial"/>
          <w:sz w:val="22"/>
        </w:rPr>
        <w:tab/>
      </w:r>
      <w:r>
        <w:rPr>
          <w:rFonts w:ascii="Arial" w:hAnsi="Arial" w:cs="Arial"/>
          <w:i/>
          <w:sz w:val="22"/>
        </w:rPr>
        <w:t>Aplysia</w:t>
      </w:r>
      <w:r>
        <w:rPr>
          <w:rFonts w:ascii="Arial" w:hAnsi="Arial" w:cs="Arial"/>
          <w:sz w:val="22"/>
        </w:rPr>
        <w:t xml:space="preserve"> .   </w:t>
      </w:r>
      <w:r>
        <w:rPr>
          <w:rFonts w:ascii="Arial" w:hAnsi="Arial" w:cs="Arial"/>
          <w:i/>
          <w:sz w:val="22"/>
        </w:rPr>
        <w:t xml:space="preserve">J. </w:t>
      </w:r>
      <w:proofErr w:type="spellStart"/>
      <w:r>
        <w:rPr>
          <w:rFonts w:ascii="Arial" w:hAnsi="Arial" w:cs="Arial"/>
          <w:i/>
          <w:sz w:val="22"/>
        </w:rPr>
        <w:t>Neurobiol</w:t>
      </w:r>
      <w:proofErr w:type="spellEnd"/>
      <w:r>
        <w:rPr>
          <w:rFonts w:ascii="Arial" w:hAnsi="Arial" w:cs="Arial"/>
          <w:i/>
          <w:sz w:val="22"/>
        </w:rPr>
        <w:t>.</w:t>
      </w:r>
      <w:r>
        <w:rPr>
          <w:rFonts w:ascii="Arial" w:hAnsi="Arial" w:cs="Arial"/>
          <w:sz w:val="22"/>
        </w:rPr>
        <w:t xml:space="preserve">  20, 1-9.</w:t>
      </w:r>
    </w:p>
    <w:p w14:paraId="53A8C000" w14:textId="77777777" w:rsidR="005A29CB" w:rsidRDefault="005A29CB">
      <w:pPr>
        <w:tabs>
          <w:tab w:val="left" w:pos="360"/>
          <w:tab w:val="left" w:pos="2600"/>
          <w:tab w:val="left" w:pos="9270"/>
          <w:tab w:val="left" w:pos="10080"/>
        </w:tabs>
        <w:rPr>
          <w:rFonts w:ascii="Arial" w:hAnsi="Arial" w:cs="Arial"/>
          <w:sz w:val="22"/>
          <w:u w:val="single"/>
        </w:rPr>
      </w:pPr>
    </w:p>
    <w:p w14:paraId="0BDAA827" w14:textId="77777777" w:rsidR="005A29CB" w:rsidRDefault="005A29CB">
      <w:pPr>
        <w:tabs>
          <w:tab w:val="left" w:pos="360"/>
          <w:tab w:val="left" w:pos="2600"/>
          <w:tab w:val="left" w:pos="9270"/>
          <w:tab w:val="left" w:pos="10080"/>
        </w:tabs>
        <w:rPr>
          <w:rFonts w:ascii="Arial" w:hAnsi="Arial" w:cs="Arial"/>
          <w:sz w:val="22"/>
        </w:rPr>
      </w:pPr>
      <w:r>
        <w:rPr>
          <w:rFonts w:ascii="Arial" w:hAnsi="Arial" w:cs="Arial"/>
          <w:sz w:val="22"/>
          <w:u w:val="single"/>
        </w:rPr>
        <w:t>Blumenfeld, H.</w:t>
      </w:r>
      <w:r>
        <w:rPr>
          <w:rFonts w:ascii="Arial" w:hAnsi="Arial" w:cs="Arial"/>
          <w:sz w:val="22"/>
        </w:rPr>
        <w:t xml:space="preserve">, </w:t>
      </w:r>
      <w:proofErr w:type="spellStart"/>
      <w:smartTag w:uri="urn:schemas-microsoft-com:office:smarttags" w:element="City">
        <w:r>
          <w:rPr>
            <w:rFonts w:ascii="Arial" w:hAnsi="Arial" w:cs="Arial"/>
            <w:sz w:val="22"/>
          </w:rPr>
          <w:t>Spira</w:t>
        </w:r>
      </w:smartTag>
      <w:proofErr w:type="spellEnd"/>
      <w:r>
        <w:rPr>
          <w:rFonts w:ascii="Arial" w:hAnsi="Arial" w:cs="Arial"/>
          <w:sz w:val="22"/>
        </w:rPr>
        <w:t xml:space="preserve">, </w:t>
      </w:r>
      <w:smartTag w:uri="urn:schemas-microsoft-com:office:smarttags" w:element="State">
        <w:r>
          <w:rPr>
            <w:rFonts w:ascii="Arial" w:hAnsi="Arial" w:cs="Arial"/>
            <w:sz w:val="22"/>
          </w:rPr>
          <w:t>M.E.</w:t>
        </w:r>
      </w:smartTag>
      <w:r>
        <w:rPr>
          <w:rFonts w:ascii="Arial" w:hAnsi="Arial" w:cs="Arial"/>
          <w:sz w:val="22"/>
        </w:rPr>
        <w:t xml:space="preserve">, Kandel, E.R. and </w:t>
      </w:r>
      <w:smartTag w:uri="urn:schemas-microsoft-com:office:smarttags" w:element="place">
        <w:smartTag w:uri="urn:schemas-microsoft-com:office:smarttags" w:element="City">
          <w:r>
            <w:rPr>
              <w:rFonts w:ascii="Arial" w:hAnsi="Arial" w:cs="Arial"/>
              <w:sz w:val="22"/>
            </w:rPr>
            <w:t>Siegelbaum</w:t>
          </w:r>
        </w:smartTag>
        <w:r>
          <w:rPr>
            <w:rFonts w:ascii="Arial" w:hAnsi="Arial" w:cs="Arial"/>
            <w:sz w:val="22"/>
          </w:rPr>
          <w:t xml:space="preserve">, </w:t>
        </w:r>
        <w:smartTag w:uri="urn:schemas-microsoft-com:office:smarttags" w:element="country-region">
          <w:r>
            <w:rPr>
              <w:rFonts w:ascii="Arial" w:hAnsi="Arial" w:cs="Arial"/>
              <w:sz w:val="22"/>
            </w:rPr>
            <w:t>S.A.</w:t>
          </w:r>
        </w:smartTag>
      </w:smartTag>
      <w:r>
        <w:rPr>
          <w:rFonts w:ascii="Arial" w:hAnsi="Arial" w:cs="Arial"/>
          <w:sz w:val="22"/>
        </w:rPr>
        <w:t xml:space="preserve"> (1990).  Facilitatory and </w:t>
      </w:r>
    </w:p>
    <w:p w14:paraId="5E71A613" w14:textId="77777777" w:rsidR="005A29CB" w:rsidRDefault="005A29CB">
      <w:pPr>
        <w:tabs>
          <w:tab w:val="left" w:pos="360"/>
          <w:tab w:val="left" w:pos="2600"/>
          <w:tab w:val="left" w:pos="9270"/>
          <w:tab w:val="left" w:pos="10080"/>
        </w:tabs>
        <w:rPr>
          <w:rFonts w:ascii="Arial" w:hAnsi="Arial" w:cs="Arial"/>
          <w:sz w:val="22"/>
        </w:rPr>
      </w:pPr>
      <w:r>
        <w:rPr>
          <w:rFonts w:ascii="Arial" w:hAnsi="Arial" w:cs="Arial"/>
          <w:sz w:val="22"/>
        </w:rPr>
        <w:tab/>
        <w:t xml:space="preserve">inhibitory transmitters modulate calcium influx during action potentials in </w:t>
      </w:r>
      <w:r>
        <w:rPr>
          <w:rFonts w:ascii="Arial" w:hAnsi="Arial" w:cs="Arial"/>
          <w:i/>
          <w:sz w:val="22"/>
        </w:rPr>
        <w:t>Aplysia</w:t>
      </w:r>
      <w:r>
        <w:rPr>
          <w:rFonts w:ascii="Arial" w:hAnsi="Arial" w:cs="Arial"/>
          <w:sz w:val="22"/>
        </w:rPr>
        <w:t xml:space="preserve">  sensory </w:t>
      </w:r>
    </w:p>
    <w:p w14:paraId="48FD12CD" w14:textId="77777777" w:rsidR="005A29CB" w:rsidRDefault="005A29CB">
      <w:pPr>
        <w:tabs>
          <w:tab w:val="left" w:pos="360"/>
          <w:tab w:val="left" w:pos="2600"/>
          <w:tab w:val="left" w:pos="9270"/>
          <w:tab w:val="left" w:pos="10080"/>
        </w:tabs>
        <w:rPr>
          <w:rFonts w:ascii="Arial" w:hAnsi="Arial" w:cs="Arial"/>
          <w:sz w:val="22"/>
        </w:rPr>
      </w:pPr>
      <w:r>
        <w:rPr>
          <w:rFonts w:ascii="Arial" w:hAnsi="Arial" w:cs="Arial"/>
          <w:sz w:val="22"/>
        </w:rPr>
        <w:tab/>
        <w:t xml:space="preserve">neurons.  </w:t>
      </w:r>
      <w:r>
        <w:rPr>
          <w:rFonts w:ascii="Arial" w:hAnsi="Arial" w:cs="Arial"/>
          <w:i/>
          <w:sz w:val="22"/>
        </w:rPr>
        <w:t>Neuron</w:t>
      </w:r>
      <w:r>
        <w:rPr>
          <w:rFonts w:ascii="Arial" w:hAnsi="Arial" w:cs="Arial"/>
          <w:sz w:val="22"/>
        </w:rPr>
        <w:t xml:space="preserve">  5, 487-499.</w:t>
      </w:r>
    </w:p>
    <w:p w14:paraId="2FC70B87" w14:textId="77777777" w:rsidR="005A29CB" w:rsidRDefault="005A29CB">
      <w:pPr>
        <w:tabs>
          <w:tab w:val="left" w:pos="360"/>
          <w:tab w:val="left" w:pos="2600"/>
          <w:tab w:val="left" w:pos="9270"/>
          <w:tab w:val="left" w:pos="10080"/>
        </w:tabs>
        <w:rPr>
          <w:rFonts w:ascii="Arial" w:hAnsi="Arial" w:cs="Arial"/>
          <w:sz w:val="22"/>
          <w:u w:val="single"/>
        </w:rPr>
      </w:pPr>
    </w:p>
    <w:p w14:paraId="021217B5" w14:textId="77777777" w:rsidR="005A29CB" w:rsidRDefault="005A29CB">
      <w:pPr>
        <w:tabs>
          <w:tab w:val="left" w:pos="360"/>
          <w:tab w:val="left" w:pos="2600"/>
          <w:tab w:val="left" w:pos="9270"/>
          <w:tab w:val="left" w:pos="10080"/>
        </w:tabs>
        <w:rPr>
          <w:rFonts w:ascii="Arial" w:hAnsi="Arial" w:cs="Arial"/>
          <w:sz w:val="22"/>
        </w:rPr>
      </w:pPr>
      <w:r>
        <w:rPr>
          <w:rFonts w:ascii="Arial" w:hAnsi="Arial" w:cs="Arial"/>
          <w:sz w:val="22"/>
          <w:u w:val="single"/>
        </w:rPr>
        <w:lastRenderedPageBreak/>
        <w:t>Blumenfeld, H.</w:t>
      </w:r>
      <w:r>
        <w:rPr>
          <w:rFonts w:ascii="Arial" w:hAnsi="Arial" w:cs="Arial"/>
          <w:sz w:val="22"/>
        </w:rPr>
        <w:t xml:space="preserve">, </w:t>
      </w:r>
      <w:proofErr w:type="spellStart"/>
      <w:r>
        <w:rPr>
          <w:rFonts w:ascii="Arial" w:hAnsi="Arial" w:cs="Arial"/>
          <w:sz w:val="22"/>
        </w:rPr>
        <w:t>Zablow</w:t>
      </w:r>
      <w:proofErr w:type="spellEnd"/>
      <w:r>
        <w:rPr>
          <w:rFonts w:ascii="Arial" w:hAnsi="Arial" w:cs="Arial"/>
          <w:sz w:val="22"/>
        </w:rPr>
        <w:t xml:space="preserve">, L., Sabatini, B. (1992).  Evaluation of cellular mechanisms for </w:t>
      </w:r>
    </w:p>
    <w:p w14:paraId="0B24302E" w14:textId="77777777" w:rsidR="005A29CB" w:rsidRDefault="005A29CB">
      <w:pPr>
        <w:tabs>
          <w:tab w:val="left" w:pos="360"/>
          <w:tab w:val="left" w:pos="2600"/>
          <w:tab w:val="left" w:pos="9270"/>
          <w:tab w:val="left" w:pos="10080"/>
        </w:tabs>
        <w:rPr>
          <w:rFonts w:ascii="Arial" w:hAnsi="Arial" w:cs="Arial"/>
          <w:sz w:val="22"/>
        </w:rPr>
      </w:pPr>
      <w:r>
        <w:rPr>
          <w:rFonts w:ascii="Arial" w:hAnsi="Arial" w:cs="Arial"/>
          <w:sz w:val="22"/>
        </w:rPr>
        <w:tab/>
        <w:t>modulation of calcium transients using a mathematical model of fura-2 Ca</w:t>
      </w:r>
      <w:r>
        <w:rPr>
          <w:rFonts w:ascii="Arial" w:hAnsi="Arial" w:cs="Arial"/>
          <w:position w:val="2"/>
          <w:sz w:val="22"/>
        </w:rPr>
        <w:t xml:space="preserve">2+ </w:t>
      </w:r>
      <w:r>
        <w:rPr>
          <w:rFonts w:ascii="Arial" w:hAnsi="Arial" w:cs="Arial"/>
          <w:sz w:val="22"/>
        </w:rPr>
        <w:t xml:space="preserve">imaging in </w:t>
      </w:r>
    </w:p>
    <w:p w14:paraId="06591BC0" w14:textId="77777777" w:rsidR="005A29CB" w:rsidRDefault="005A29CB">
      <w:pPr>
        <w:tabs>
          <w:tab w:val="left" w:pos="360"/>
          <w:tab w:val="left" w:pos="2600"/>
          <w:tab w:val="left" w:pos="9270"/>
          <w:tab w:val="left" w:pos="10080"/>
        </w:tabs>
        <w:rPr>
          <w:rFonts w:ascii="Arial" w:hAnsi="Arial" w:cs="Arial"/>
          <w:sz w:val="22"/>
        </w:rPr>
      </w:pPr>
      <w:r>
        <w:rPr>
          <w:rFonts w:ascii="Arial" w:hAnsi="Arial" w:cs="Arial"/>
          <w:sz w:val="22"/>
        </w:rPr>
        <w:tab/>
      </w:r>
      <w:r>
        <w:rPr>
          <w:rFonts w:ascii="Arial" w:hAnsi="Arial" w:cs="Arial"/>
          <w:i/>
          <w:sz w:val="22"/>
        </w:rPr>
        <w:t>Aplysia</w:t>
      </w:r>
      <w:r>
        <w:rPr>
          <w:rFonts w:ascii="Arial" w:hAnsi="Arial" w:cs="Arial"/>
          <w:sz w:val="22"/>
        </w:rPr>
        <w:t xml:space="preserve"> sensory neurons.  </w:t>
      </w:r>
      <w:r>
        <w:rPr>
          <w:rFonts w:ascii="Arial" w:hAnsi="Arial" w:cs="Arial"/>
          <w:i/>
          <w:sz w:val="22"/>
        </w:rPr>
        <w:t>Biophysical J.</w:t>
      </w:r>
      <w:r>
        <w:rPr>
          <w:rFonts w:ascii="Arial" w:hAnsi="Arial" w:cs="Arial"/>
          <w:sz w:val="22"/>
        </w:rPr>
        <w:t xml:space="preserve">  63, 1146-1164.</w:t>
      </w:r>
    </w:p>
    <w:p w14:paraId="238A405A" w14:textId="77777777" w:rsidR="005A29CB" w:rsidRDefault="005A29CB">
      <w:pPr>
        <w:tabs>
          <w:tab w:val="left" w:pos="360"/>
          <w:tab w:val="left" w:pos="2600"/>
          <w:tab w:val="left" w:pos="9270"/>
          <w:tab w:val="left" w:pos="10080"/>
        </w:tabs>
        <w:rPr>
          <w:rFonts w:ascii="Arial" w:hAnsi="Arial" w:cs="Arial"/>
          <w:sz w:val="22"/>
        </w:rPr>
      </w:pPr>
    </w:p>
    <w:p w14:paraId="09D37C57" w14:textId="77777777" w:rsidR="005A29CB" w:rsidRDefault="005A29CB">
      <w:pPr>
        <w:tabs>
          <w:tab w:val="left" w:pos="360"/>
          <w:tab w:val="left" w:pos="2600"/>
          <w:tab w:val="left" w:pos="9270"/>
          <w:tab w:val="left" w:pos="10080"/>
        </w:tabs>
        <w:rPr>
          <w:rFonts w:ascii="Arial" w:hAnsi="Arial" w:cs="Arial"/>
          <w:sz w:val="22"/>
        </w:rPr>
      </w:pPr>
      <w:r>
        <w:rPr>
          <w:rFonts w:ascii="Arial" w:hAnsi="Arial" w:cs="Arial"/>
          <w:sz w:val="22"/>
        </w:rPr>
        <w:t xml:space="preserve">Eliot, L.S., Kandel, E.R., Siegelbaum, S.A. and </w:t>
      </w:r>
      <w:r>
        <w:rPr>
          <w:rFonts w:ascii="Arial" w:hAnsi="Arial" w:cs="Arial"/>
          <w:sz w:val="22"/>
          <w:u w:val="single"/>
        </w:rPr>
        <w:t>Blumenfeld, H.</w:t>
      </w:r>
      <w:r>
        <w:rPr>
          <w:rFonts w:ascii="Arial" w:hAnsi="Arial" w:cs="Arial"/>
          <w:sz w:val="22"/>
        </w:rPr>
        <w:t xml:space="preserve">  (1993).  Imaging terminals of </w:t>
      </w:r>
    </w:p>
    <w:p w14:paraId="1155D8AB" w14:textId="77777777" w:rsidR="005A29CB" w:rsidRDefault="005A29CB">
      <w:pPr>
        <w:tabs>
          <w:tab w:val="left" w:pos="360"/>
          <w:tab w:val="left" w:pos="2600"/>
          <w:tab w:val="left" w:pos="9270"/>
          <w:tab w:val="left" w:pos="10080"/>
        </w:tabs>
        <w:rPr>
          <w:rFonts w:ascii="Arial" w:hAnsi="Arial" w:cs="Arial"/>
          <w:sz w:val="22"/>
        </w:rPr>
      </w:pPr>
      <w:r>
        <w:rPr>
          <w:rFonts w:ascii="Arial" w:hAnsi="Arial" w:cs="Arial"/>
          <w:sz w:val="22"/>
        </w:rPr>
        <w:tab/>
      </w:r>
      <w:r>
        <w:rPr>
          <w:rFonts w:ascii="Arial" w:hAnsi="Arial" w:cs="Arial"/>
          <w:i/>
          <w:sz w:val="22"/>
        </w:rPr>
        <w:t>Aplysia</w:t>
      </w:r>
      <w:r>
        <w:rPr>
          <w:rFonts w:ascii="Arial" w:hAnsi="Arial" w:cs="Arial"/>
          <w:sz w:val="22"/>
        </w:rPr>
        <w:t xml:space="preserve"> sensory neurons demonstrates role of enhanced Ca</w:t>
      </w:r>
      <w:r>
        <w:rPr>
          <w:rFonts w:ascii="Arial" w:hAnsi="Arial" w:cs="Arial"/>
          <w:position w:val="2"/>
          <w:sz w:val="22"/>
        </w:rPr>
        <w:t xml:space="preserve">2+ </w:t>
      </w:r>
      <w:r>
        <w:rPr>
          <w:rFonts w:ascii="Arial" w:hAnsi="Arial" w:cs="Arial"/>
          <w:sz w:val="22"/>
        </w:rPr>
        <w:t xml:space="preserve">influx in presynaptic </w:t>
      </w:r>
    </w:p>
    <w:p w14:paraId="2565E167" w14:textId="77777777" w:rsidR="005A29CB" w:rsidRDefault="005A29CB">
      <w:pPr>
        <w:tabs>
          <w:tab w:val="left" w:pos="360"/>
          <w:tab w:val="left" w:pos="2600"/>
          <w:tab w:val="left" w:pos="9270"/>
          <w:tab w:val="left" w:pos="10080"/>
        </w:tabs>
        <w:rPr>
          <w:rFonts w:ascii="Arial" w:hAnsi="Arial" w:cs="Arial"/>
          <w:sz w:val="22"/>
        </w:rPr>
      </w:pPr>
      <w:r>
        <w:rPr>
          <w:rFonts w:ascii="Arial" w:hAnsi="Arial" w:cs="Arial"/>
          <w:sz w:val="22"/>
        </w:rPr>
        <w:tab/>
        <w:t xml:space="preserve">facilitation.  </w:t>
      </w:r>
      <w:r>
        <w:rPr>
          <w:rFonts w:ascii="Arial" w:hAnsi="Arial" w:cs="Arial"/>
          <w:i/>
          <w:sz w:val="22"/>
        </w:rPr>
        <w:t>Nature</w:t>
      </w:r>
      <w:r>
        <w:rPr>
          <w:rFonts w:ascii="Arial" w:hAnsi="Arial" w:cs="Arial"/>
          <w:sz w:val="22"/>
        </w:rPr>
        <w:t xml:space="preserve"> 361, 634-637.</w:t>
      </w:r>
    </w:p>
    <w:p w14:paraId="5084F89F" w14:textId="77777777" w:rsidR="005A29CB" w:rsidRDefault="005A29CB">
      <w:pPr>
        <w:tabs>
          <w:tab w:val="left" w:pos="360"/>
          <w:tab w:val="left" w:pos="2600"/>
          <w:tab w:val="left" w:pos="9360"/>
        </w:tabs>
        <w:rPr>
          <w:rFonts w:ascii="Arial" w:hAnsi="Arial" w:cs="Arial"/>
          <w:sz w:val="22"/>
          <w:u w:val="single"/>
        </w:rPr>
      </w:pPr>
    </w:p>
    <w:p w14:paraId="1842BB30" w14:textId="77777777" w:rsidR="005A29CB" w:rsidRDefault="005A29CB">
      <w:pPr>
        <w:tabs>
          <w:tab w:val="left" w:pos="360"/>
          <w:tab w:val="left" w:pos="2600"/>
          <w:tab w:val="left" w:pos="9360"/>
        </w:tabs>
        <w:rPr>
          <w:rFonts w:ascii="Arial" w:hAnsi="Arial" w:cs="Arial"/>
          <w:sz w:val="22"/>
        </w:rPr>
      </w:pPr>
      <w:r>
        <w:rPr>
          <w:rFonts w:ascii="Arial" w:hAnsi="Arial" w:cs="Arial"/>
          <w:sz w:val="22"/>
          <w:u w:val="single"/>
        </w:rPr>
        <w:t>Blumenfeld, H.</w:t>
      </w:r>
      <w:r>
        <w:rPr>
          <w:rFonts w:ascii="Arial" w:hAnsi="Arial" w:cs="Arial"/>
          <w:sz w:val="22"/>
        </w:rPr>
        <w:t xml:space="preserve">, Cha, J.H. and </w:t>
      </w:r>
      <w:proofErr w:type="spellStart"/>
      <w:smartTag w:uri="urn:schemas-microsoft-com:office:smarttags" w:element="place">
        <w:smartTag w:uri="urn:schemas-microsoft-com:office:smarttags" w:element="City">
          <w:r>
            <w:rPr>
              <w:rFonts w:ascii="Arial" w:hAnsi="Arial" w:cs="Arial"/>
              <w:sz w:val="22"/>
            </w:rPr>
            <w:t>Cudkowicz</w:t>
          </w:r>
        </w:smartTag>
        <w:proofErr w:type="spellEnd"/>
        <w:r>
          <w:rPr>
            <w:rFonts w:ascii="Arial" w:hAnsi="Arial" w:cs="Arial"/>
            <w:sz w:val="22"/>
          </w:rPr>
          <w:t xml:space="preserve">, </w:t>
        </w:r>
        <w:smartTag w:uri="urn:schemas-microsoft-com:office:smarttags" w:element="State">
          <w:r>
            <w:rPr>
              <w:rFonts w:ascii="Arial" w:hAnsi="Arial" w:cs="Arial"/>
              <w:sz w:val="22"/>
            </w:rPr>
            <w:t>M.E.</w:t>
          </w:r>
        </w:smartTag>
      </w:smartTag>
      <w:r>
        <w:rPr>
          <w:rFonts w:ascii="Arial" w:hAnsi="Arial" w:cs="Arial"/>
          <w:sz w:val="22"/>
        </w:rPr>
        <w:t xml:space="preserve">  (1996).  Trimethoprim and sulfonamide-</w:t>
      </w:r>
    </w:p>
    <w:p w14:paraId="5313E898" w14:textId="77777777" w:rsidR="005A29CB" w:rsidRDefault="005A29CB">
      <w:pPr>
        <w:tabs>
          <w:tab w:val="left" w:pos="360"/>
          <w:tab w:val="left" w:pos="2600"/>
          <w:tab w:val="left" w:pos="9360"/>
        </w:tabs>
        <w:rPr>
          <w:rFonts w:ascii="Arial" w:hAnsi="Arial" w:cs="Arial"/>
          <w:sz w:val="22"/>
        </w:rPr>
      </w:pPr>
      <w:r>
        <w:rPr>
          <w:rFonts w:ascii="Arial" w:hAnsi="Arial" w:cs="Arial"/>
          <w:sz w:val="22"/>
        </w:rPr>
        <w:tab/>
        <w:t xml:space="preserve">associated meningoencephalitis with MRI correlates.  </w:t>
      </w:r>
      <w:r>
        <w:rPr>
          <w:rFonts w:ascii="Arial" w:hAnsi="Arial" w:cs="Arial"/>
          <w:i/>
          <w:sz w:val="22"/>
        </w:rPr>
        <w:t>Neurology</w:t>
      </w:r>
      <w:r>
        <w:rPr>
          <w:rFonts w:ascii="Arial" w:hAnsi="Arial" w:cs="Arial"/>
          <w:sz w:val="22"/>
        </w:rPr>
        <w:t>, 46: 556-558.</w:t>
      </w:r>
    </w:p>
    <w:p w14:paraId="3DCEE5FC" w14:textId="77777777" w:rsidR="005A29CB" w:rsidRDefault="005A29CB">
      <w:pPr>
        <w:tabs>
          <w:tab w:val="left" w:pos="360"/>
          <w:tab w:val="left" w:pos="2600"/>
          <w:tab w:val="left" w:pos="9360"/>
        </w:tabs>
        <w:rPr>
          <w:rFonts w:ascii="Arial" w:hAnsi="Arial" w:cs="Arial"/>
          <w:sz w:val="22"/>
        </w:rPr>
      </w:pPr>
    </w:p>
    <w:p w14:paraId="4559DB6C" w14:textId="77777777" w:rsidR="00754238" w:rsidRDefault="00754238">
      <w:pPr>
        <w:tabs>
          <w:tab w:val="left" w:pos="360"/>
          <w:tab w:val="left" w:pos="2600"/>
          <w:tab w:val="left" w:pos="9360"/>
        </w:tabs>
        <w:rPr>
          <w:rFonts w:ascii="Arial" w:hAnsi="Arial" w:cs="Arial"/>
          <w:sz w:val="22"/>
        </w:rPr>
      </w:pPr>
      <w:r w:rsidRPr="00754238">
        <w:rPr>
          <w:rFonts w:ascii="Arial" w:hAnsi="Arial" w:cs="Arial"/>
          <w:sz w:val="22"/>
        </w:rPr>
        <w:t xml:space="preserve">Scott P, </w:t>
      </w:r>
      <w:proofErr w:type="spellStart"/>
      <w:r w:rsidRPr="00754238">
        <w:rPr>
          <w:rFonts w:ascii="Arial" w:hAnsi="Arial" w:cs="Arial"/>
          <w:sz w:val="22"/>
        </w:rPr>
        <w:t>Barsan</w:t>
      </w:r>
      <w:proofErr w:type="spellEnd"/>
      <w:r w:rsidRPr="00754238">
        <w:rPr>
          <w:rFonts w:ascii="Arial" w:hAnsi="Arial" w:cs="Arial"/>
          <w:sz w:val="22"/>
        </w:rPr>
        <w:t xml:space="preserve"> W, Frederiksen S, ... </w:t>
      </w:r>
      <w:r w:rsidRPr="00754238">
        <w:rPr>
          <w:rFonts w:ascii="Arial" w:hAnsi="Arial" w:cs="Arial"/>
          <w:sz w:val="22"/>
          <w:u w:val="single"/>
        </w:rPr>
        <w:t>Blumenfeld H,</w:t>
      </w:r>
      <w:r w:rsidRPr="00754238">
        <w:rPr>
          <w:rFonts w:ascii="Arial" w:hAnsi="Arial" w:cs="Arial"/>
          <w:sz w:val="22"/>
        </w:rPr>
        <w:t xml:space="preserve"> ... Brennan KM.  (1996).  A randomized trial </w:t>
      </w:r>
    </w:p>
    <w:p w14:paraId="2343A723" w14:textId="77777777" w:rsidR="00754238" w:rsidRDefault="00754238">
      <w:pPr>
        <w:tabs>
          <w:tab w:val="left" w:pos="360"/>
          <w:tab w:val="left" w:pos="2600"/>
          <w:tab w:val="left" w:pos="9360"/>
        </w:tabs>
        <w:rPr>
          <w:rFonts w:ascii="Arial" w:hAnsi="Arial" w:cs="Arial"/>
          <w:sz w:val="22"/>
        </w:rPr>
      </w:pPr>
      <w:r>
        <w:rPr>
          <w:rFonts w:ascii="Arial" w:hAnsi="Arial" w:cs="Arial"/>
          <w:sz w:val="22"/>
        </w:rPr>
        <w:tab/>
      </w:r>
      <w:r w:rsidRPr="00754238">
        <w:rPr>
          <w:rFonts w:ascii="Arial" w:hAnsi="Arial" w:cs="Arial"/>
          <w:sz w:val="22"/>
        </w:rPr>
        <w:t xml:space="preserve">of tirilazad mesylate in patients with </w:t>
      </w:r>
      <w:r>
        <w:rPr>
          <w:rFonts w:ascii="Arial" w:hAnsi="Arial" w:cs="Arial"/>
          <w:sz w:val="22"/>
        </w:rPr>
        <w:t xml:space="preserve">acute stroke (RANTTAS).  </w:t>
      </w:r>
      <w:r w:rsidRPr="00754238">
        <w:rPr>
          <w:rFonts w:ascii="Arial" w:hAnsi="Arial" w:cs="Arial"/>
          <w:i/>
          <w:sz w:val="22"/>
        </w:rPr>
        <w:t>Stroke,</w:t>
      </w:r>
      <w:r w:rsidRPr="00754238">
        <w:rPr>
          <w:rFonts w:ascii="Arial" w:hAnsi="Arial" w:cs="Arial"/>
          <w:sz w:val="22"/>
        </w:rPr>
        <w:t xml:space="preserve">  27(9): 1453-1458</w:t>
      </w:r>
      <w:r>
        <w:rPr>
          <w:rFonts w:ascii="Arial" w:hAnsi="Arial" w:cs="Arial"/>
          <w:sz w:val="22"/>
        </w:rPr>
        <w:t>.</w:t>
      </w:r>
    </w:p>
    <w:p w14:paraId="756FA894" w14:textId="77777777" w:rsidR="00754238" w:rsidRDefault="00754238">
      <w:pPr>
        <w:tabs>
          <w:tab w:val="left" w:pos="360"/>
          <w:tab w:val="left" w:pos="2600"/>
          <w:tab w:val="left" w:pos="9360"/>
        </w:tabs>
        <w:rPr>
          <w:rFonts w:ascii="Arial" w:hAnsi="Arial" w:cs="Arial"/>
          <w:sz w:val="22"/>
        </w:rPr>
      </w:pPr>
    </w:p>
    <w:p w14:paraId="57A31ED0" w14:textId="77777777" w:rsidR="005A29CB" w:rsidRDefault="005A29CB">
      <w:pPr>
        <w:tabs>
          <w:tab w:val="left" w:pos="360"/>
          <w:tab w:val="left" w:pos="2600"/>
          <w:tab w:val="left" w:pos="9360"/>
        </w:tabs>
        <w:rPr>
          <w:rFonts w:ascii="Arial" w:hAnsi="Arial" w:cs="Arial"/>
          <w:sz w:val="22"/>
        </w:rPr>
      </w:pPr>
      <w:proofErr w:type="spellStart"/>
      <w:r>
        <w:rPr>
          <w:rFonts w:ascii="Arial" w:hAnsi="Arial" w:cs="Arial"/>
          <w:sz w:val="22"/>
        </w:rPr>
        <w:t>Kalkanis</w:t>
      </w:r>
      <w:proofErr w:type="spellEnd"/>
      <w:r>
        <w:rPr>
          <w:rFonts w:ascii="Arial" w:hAnsi="Arial" w:cs="Arial"/>
          <w:sz w:val="22"/>
        </w:rPr>
        <w:t xml:space="preserve">, S.N., </w:t>
      </w:r>
      <w:r>
        <w:rPr>
          <w:rFonts w:ascii="Arial" w:hAnsi="Arial" w:cs="Arial"/>
          <w:sz w:val="22"/>
          <w:u w:val="single"/>
        </w:rPr>
        <w:t>Blumenfeld, H.</w:t>
      </w:r>
      <w:r>
        <w:rPr>
          <w:rFonts w:ascii="Arial" w:hAnsi="Arial" w:cs="Arial"/>
          <w:sz w:val="22"/>
        </w:rPr>
        <w:t xml:space="preserve">, Sherman, J.C., Krebs, D.E.,  Irizarry, M.C., Parker, S.W. and </w:t>
      </w:r>
    </w:p>
    <w:p w14:paraId="27E204E1" w14:textId="77777777" w:rsidR="005A29CB" w:rsidRDefault="005A29CB">
      <w:pPr>
        <w:tabs>
          <w:tab w:val="left" w:pos="360"/>
          <w:tab w:val="left" w:pos="2600"/>
          <w:tab w:val="left" w:pos="9360"/>
        </w:tabs>
        <w:rPr>
          <w:rFonts w:ascii="Arial" w:hAnsi="Arial" w:cs="Arial"/>
          <w:sz w:val="22"/>
        </w:rPr>
      </w:pPr>
      <w:r>
        <w:rPr>
          <w:rFonts w:ascii="Arial" w:hAnsi="Arial" w:cs="Arial"/>
          <w:sz w:val="22"/>
        </w:rPr>
        <w:tab/>
        <w:t xml:space="preserve">Cosgrove, G.R.   (1996).  Delayed complications 36 years after hemispherectomy: a case </w:t>
      </w:r>
    </w:p>
    <w:p w14:paraId="24E1F41F" w14:textId="77777777" w:rsidR="005A29CB" w:rsidRDefault="005A29CB">
      <w:pPr>
        <w:tabs>
          <w:tab w:val="left" w:pos="360"/>
          <w:tab w:val="left" w:pos="2600"/>
          <w:tab w:val="left" w:pos="9360"/>
        </w:tabs>
        <w:rPr>
          <w:rFonts w:ascii="Arial" w:hAnsi="Arial" w:cs="Arial"/>
          <w:sz w:val="22"/>
        </w:rPr>
      </w:pPr>
      <w:r>
        <w:rPr>
          <w:rFonts w:ascii="Arial" w:hAnsi="Arial" w:cs="Arial"/>
          <w:sz w:val="22"/>
        </w:rPr>
        <w:tab/>
        <w:t xml:space="preserve">report . </w:t>
      </w:r>
      <w:r>
        <w:rPr>
          <w:rFonts w:ascii="Arial" w:hAnsi="Arial" w:cs="Arial"/>
          <w:i/>
          <w:sz w:val="22"/>
        </w:rPr>
        <w:t>Epilepsia,</w:t>
      </w:r>
      <w:r>
        <w:rPr>
          <w:rFonts w:ascii="Arial" w:hAnsi="Arial" w:cs="Arial"/>
          <w:sz w:val="22"/>
        </w:rPr>
        <w:t xml:space="preserve"> 37(8):  758-762.</w:t>
      </w:r>
    </w:p>
    <w:p w14:paraId="0B5F0E93" w14:textId="77777777" w:rsidR="005A29CB" w:rsidRDefault="005A29CB">
      <w:pPr>
        <w:tabs>
          <w:tab w:val="left" w:pos="360"/>
          <w:tab w:val="left" w:pos="2600"/>
          <w:tab w:val="left" w:pos="9360"/>
        </w:tabs>
        <w:rPr>
          <w:rFonts w:ascii="Arial" w:hAnsi="Arial" w:cs="Arial"/>
          <w:sz w:val="22"/>
        </w:rPr>
      </w:pPr>
    </w:p>
    <w:p w14:paraId="58BED18D" w14:textId="77777777" w:rsidR="005A29CB" w:rsidRDefault="005A29CB">
      <w:pPr>
        <w:tabs>
          <w:tab w:val="left" w:pos="360"/>
          <w:tab w:val="left" w:pos="2600"/>
          <w:tab w:val="left" w:pos="9360"/>
        </w:tabs>
        <w:rPr>
          <w:rFonts w:ascii="Arial" w:hAnsi="Arial" w:cs="Arial"/>
          <w:i/>
          <w:sz w:val="22"/>
        </w:rPr>
      </w:pPr>
      <w:r>
        <w:rPr>
          <w:rFonts w:ascii="Arial" w:hAnsi="Arial" w:cs="Arial"/>
          <w:sz w:val="22"/>
        </w:rPr>
        <w:t xml:space="preserve">Shapiro, B.E., Soto, O., Shafqat, S. and </w:t>
      </w:r>
      <w:r>
        <w:rPr>
          <w:rFonts w:ascii="Arial" w:hAnsi="Arial" w:cs="Arial"/>
          <w:sz w:val="22"/>
          <w:u w:val="single"/>
        </w:rPr>
        <w:t>Blumenfeld, H.</w:t>
      </w:r>
      <w:r>
        <w:rPr>
          <w:rFonts w:ascii="Arial" w:hAnsi="Arial" w:cs="Arial"/>
          <w:sz w:val="22"/>
        </w:rPr>
        <w:t xml:space="preserve"> (1997).  Adult botulism.  </w:t>
      </w:r>
      <w:r>
        <w:rPr>
          <w:rFonts w:ascii="Arial" w:hAnsi="Arial" w:cs="Arial"/>
          <w:i/>
          <w:sz w:val="22"/>
        </w:rPr>
        <w:t xml:space="preserve">Muscle and </w:t>
      </w:r>
    </w:p>
    <w:p w14:paraId="2B79F83F" w14:textId="77777777" w:rsidR="005A29CB" w:rsidRDefault="005A29CB">
      <w:pPr>
        <w:tabs>
          <w:tab w:val="left" w:pos="360"/>
          <w:tab w:val="left" w:pos="2600"/>
          <w:tab w:val="left" w:pos="9360"/>
        </w:tabs>
        <w:rPr>
          <w:rFonts w:ascii="Arial" w:hAnsi="Arial" w:cs="Arial"/>
          <w:sz w:val="22"/>
        </w:rPr>
      </w:pPr>
      <w:r>
        <w:rPr>
          <w:rFonts w:ascii="Arial" w:hAnsi="Arial" w:cs="Arial"/>
          <w:i/>
          <w:sz w:val="22"/>
        </w:rPr>
        <w:tab/>
        <w:t>Nerve</w:t>
      </w:r>
      <w:r>
        <w:rPr>
          <w:rFonts w:ascii="Arial" w:hAnsi="Arial" w:cs="Arial"/>
          <w:sz w:val="22"/>
        </w:rPr>
        <w:t>, 20:  100-102.</w:t>
      </w:r>
    </w:p>
    <w:p w14:paraId="0135638E" w14:textId="77777777" w:rsidR="005A29CB" w:rsidRDefault="005A29CB">
      <w:pPr>
        <w:tabs>
          <w:tab w:val="left" w:pos="360"/>
          <w:tab w:val="left" w:pos="2600"/>
          <w:tab w:val="left" w:pos="9270"/>
        </w:tabs>
        <w:rPr>
          <w:rFonts w:ascii="Arial" w:hAnsi="Arial" w:cs="Arial"/>
          <w:sz w:val="22"/>
          <w:u w:val="single"/>
        </w:rPr>
      </w:pPr>
    </w:p>
    <w:p w14:paraId="7838E9D1" w14:textId="77777777" w:rsidR="005A29CB" w:rsidRDefault="005A29CB">
      <w:pPr>
        <w:tabs>
          <w:tab w:val="left" w:pos="360"/>
          <w:tab w:val="left" w:pos="2600"/>
          <w:tab w:val="left" w:pos="9270"/>
        </w:tabs>
        <w:rPr>
          <w:rFonts w:ascii="Arial" w:hAnsi="Arial" w:cs="Arial"/>
          <w:bCs/>
          <w:sz w:val="22"/>
        </w:rPr>
      </w:pPr>
      <w:r>
        <w:rPr>
          <w:rFonts w:ascii="Arial" w:hAnsi="Arial" w:cs="Arial"/>
          <w:sz w:val="22"/>
          <w:u w:val="single"/>
        </w:rPr>
        <w:t>Blumenfeld, H.</w:t>
      </w:r>
      <w:r w:rsidR="00F22836">
        <w:rPr>
          <w:rFonts w:ascii="Arial" w:hAnsi="Arial" w:cs="Arial"/>
          <w:sz w:val="22"/>
        </w:rPr>
        <w:t>,</w:t>
      </w:r>
      <w:r>
        <w:rPr>
          <w:rFonts w:ascii="Arial" w:hAnsi="Arial" w:cs="Arial"/>
          <w:sz w:val="22"/>
        </w:rPr>
        <w:t xml:space="preserve"> and McCormick, D.A.  (2000).  </w:t>
      </w:r>
      <w:r>
        <w:rPr>
          <w:rFonts w:ascii="Arial" w:hAnsi="Arial" w:cs="Arial"/>
          <w:bCs/>
          <w:sz w:val="22"/>
        </w:rPr>
        <w:t xml:space="preserve">Corticothalamic inputs control the pattern of </w:t>
      </w:r>
    </w:p>
    <w:p w14:paraId="3A6EEFB6" w14:textId="77777777" w:rsidR="005A29CB" w:rsidRDefault="005A29CB">
      <w:pPr>
        <w:tabs>
          <w:tab w:val="left" w:pos="360"/>
          <w:tab w:val="left" w:pos="2600"/>
          <w:tab w:val="left" w:pos="9270"/>
        </w:tabs>
        <w:rPr>
          <w:rFonts w:ascii="Arial" w:hAnsi="Arial" w:cs="Arial"/>
          <w:bCs/>
          <w:sz w:val="22"/>
        </w:rPr>
      </w:pPr>
      <w:r>
        <w:rPr>
          <w:rFonts w:ascii="Arial" w:hAnsi="Arial" w:cs="Arial"/>
          <w:bCs/>
          <w:sz w:val="22"/>
        </w:rPr>
        <w:tab/>
        <w:t xml:space="preserve">activity generated in thalamocortical networks. </w:t>
      </w:r>
      <w:r>
        <w:rPr>
          <w:rFonts w:ascii="Arial" w:hAnsi="Arial" w:cs="Arial"/>
          <w:bCs/>
          <w:i/>
          <w:iCs/>
          <w:sz w:val="22"/>
        </w:rPr>
        <w:t xml:space="preserve"> J. </w:t>
      </w:r>
      <w:proofErr w:type="spellStart"/>
      <w:r>
        <w:rPr>
          <w:rFonts w:ascii="Arial" w:hAnsi="Arial" w:cs="Arial"/>
          <w:bCs/>
          <w:i/>
          <w:iCs/>
          <w:sz w:val="22"/>
        </w:rPr>
        <w:t>Neurosci</w:t>
      </w:r>
      <w:proofErr w:type="spellEnd"/>
      <w:r>
        <w:rPr>
          <w:rFonts w:ascii="Arial" w:hAnsi="Arial" w:cs="Arial"/>
          <w:bCs/>
          <w:i/>
          <w:iCs/>
          <w:sz w:val="22"/>
        </w:rPr>
        <w:t xml:space="preserve">. </w:t>
      </w:r>
      <w:r>
        <w:rPr>
          <w:rFonts w:ascii="Arial" w:hAnsi="Arial" w:cs="Arial"/>
          <w:bCs/>
          <w:sz w:val="22"/>
        </w:rPr>
        <w:t>20(13): 5153-5162.</w:t>
      </w:r>
    </w:p>
    <w:p w14:paraId="4CEEF700" w14:textId="77777777" w:rsidR="005A29CB" w:rsidRDefault="005A29CB">
      <w:pPr>
        <w:tabs>
          <w:tab w:val="left" w:pos="360"/>
          <w:tab w:val="left" w:pos="2600"/>
          <w:tab w:val="left" w:pos="9270"/>
        </w:tabs>
        <w:rPr>
          <w:rFonts w:ascii="Arial" w:hAnsi="Arial" w:cs="Arial"/>
          <w:bCs/>
          <w:sz w:val="22"/>
          <w:u w:val="single"/>
        </w:rPr>
      </w:pPr>
    </w:p>
    <w:p w14:paraId="0686ABB2" w14:textId="77777777" w:rsidR="005A29CB" w:rsidRDefault="00F22836">
      <w:pPr>
        <w:tabs>
          <w:tab w:val="left" w:pos="360"/>
        </w:tabs>
        <w:rPr>
          <w:rFonts w:ascii="Arial" w:hAnsi="Arial" w:cs="Arial"/>
          <w:sz w:val="22"/>
        </w:rPr>
      </w:pPr>
      <w:r>
        <w:rPr>
          <w:rFonts w:ascii="Arial" w:hAnsi="Arial" w:cs="Arial"/>
          <w:sz w:val="22"/>
        </w:rPr>
        <w:t>Chang, D.,</w:t>
      </w:r>
      <w:r w:rsidR="005A29CB">
        <w:rPr>
          <w:rFonts w:ascii="Arial" w:hAnsi="Arial" w:cs="Arial"/>
          <w:sz w:val="22"/>
        </w:rPr>
        <w:t xml:space="preserve"> Zubal, I.G., Gottschalk, C., </w:t>
      </w:r>
      <w:proofErr w:type="spellStart"/>
      <w:r w:rsidR="005A29CB">
        <w:rPr>
          <w:rFonts w:ascii="Arial" w:hAnsi="Arial" w:cs="Arial"/>
          <w:sz w:val="22"/>
        </w:rPr>
        <w:t>Necochea</w:t>
      </w:r>
      <w:proofErr w:type="spellEnd"/>
      <w:r w:rsidR="005A29CB">
        <w:rPr>
          <w:rFonts w:ascii="Arial" w:hAnsi="Arial" w:cs="Arial"/>
          <w:sz w:val="22"/>
        </w:rPr>
        <w:t xml:space="preserve">, A., </w:t>
      </w:r>
      <w:proofErr w:type="spellStart"/>
      <w:r w:rsidR="005A29CB">
        <w:rPr>
          <w:rFonts w:ascii="Arial" w:hAnsi="Arial" w:cs="Arial"/>
          <w:sz w:val="22"/>
        </w:rPr>
        <w:t>Stokking</w:t>
      </w:r>
      <w:proofErr w:type="spellEnd"/>
      <w:r w:rsidR="005A29CB">
        <w:rPr>
          <w:rFonts w:ascii="Arial" w:hAnsi="Arial" w:cs="Arial"/>
          <w:sz w:val="22"/>
        </w:rPr>
        <w:t xml:space="preserve">, R., Studholme, C., Corsi, </w:t>
      </w:r>
    </w:p>
    <w:p w14:paraId="77758654" w14:textId="77777777" w:rsidR="005A29CB" w:rsidRDefault="005A29CB">
      <w:pPr>
        <w:tabs>
          <w:tab w:val="left" w:pos="360"/>
        </w:tabs>
        <w:ind w:left="360"/>
        <w:rPr>
          <w:rFonts w:ascii="Arial" w:hAnsi="Arial" w:cs="Arial"/>
          <w:sz w:val="22"/>
        </w:rPr>
      </w:pPr>
      <w:r>
        <w:rPr>
          <w:rFonts w:ascii="Arial" w:hAnsi="Arial" w:cs="Arial"/>
          <w:sz w:val="22"/>
        </w:rPr>
        <w:t xml:space="preserve">M., </w:t>
      </w:r>
      <w:proofErr w:type="spellStart"/>
      <w:r>
        <w:rPr>
          <w:rFonts w:ascii="Arial" w:hAnsi="Arial" w:cs="Arial"/>
          <w:sz w:val="22"/>
        </w:rPr>
        <w:t>Slawski</w:t>
      </w:r>
      <w:proofErr w:type="spellEnd"/>
      <w:r>
        <w:rPr>
          <w:rFonts w:ascii="Arial" w:hAnsi="Arial" w:cs="Arial"/>
          <w:sz w:val="22"/>
        </w:rPr>
        <w:t xml:space="preserve">, J., Spencer, S.S., and </w:t>
      </w:r>
      <w:r>
        <w:rPr>
          <w:rFonts w:ascii="Arial" w:hAnsi="Arial" w:cs="Arial"/>
          <w:sz w:val="22"/>
          <w:u w:val="single"/>
        </w:rPr>
        <w:t>Blumenfeld, H.</w:t>
      </w:r>
      <w:r>
        <w:rPr>
          <w:rFonts w:ascii="Arial" w:hAnsi="Arial" w:cs="Arial"/>
          <w:sz w:val="22"/>
        </w:rPr>
        <w:t xml:space="preserve">  (2002). Comparison of Statistical Parametric Mapping and SPECT Difference Imaging in Patients with Temporal Lobe Epilepsy. </w:t>
      </w:r>
      <w:r>
        <w:rPr>
          <w:rFonts w:ascii="Arial" w:hAnsi="Arial" w:cs="Arial"/>
          <w:i/>
          <w:iCs/>
          <w:sz w:val="22"/>
        </w:rPr>
        <w:t>Epilepsia.</w:t>
      </w:r>
      <w:r>
        <w:rPr>
          <w:rFonts w:ascii="Arial" w:hAnsi="Arial" w:cs="Arial"/>
          <w:sz w:val="22"/>
        </w:rPr>
        <w:t xml:space="preserve"> 43(1): 68-74.</w:t>
      </w:r>
    </w:p>
    <w:p w14:paraId="72AF4D55" w14:textId="77777777" w:rsidR="005A29CB" w:rsidRDefault="005A29CB">
      <w:pPr>
        <w:tabs>
          <w:tab w:val="left" w:pos="360"/>
        </w:tabs>
        <w:rPr>
          <w:rFonts w:ascii="Arial" w:hAnsi="Arial" w:cs="Arial"/>
          <w:sz w:val="22"/>
        </w:rPr>
      </w:pPr>
    </w:p>
    <w:p w14:paraId="4A36A9CB" w14:textId="77777777" w:rsidR="005A29CB" w:rsidRDefault="005A29CB">
      <w:pPr>
        <w:tabs>
          <w:tab w:val="left" w:pos="360"/>
        </w:tabs>
        <w:rPr>
          <w:rFonts w:ascii="Arial" w:hAnsi="Arial" w:cs="Arial"/>
          <w:sz w:val="22"/>
          <w:szCs w:val="22"/>
        </w:rPr>
      </w:pPr>
      <w:proofErr w:type="spellStart"/>
      <w:r>
        <w:rPr>
          <w:rFonts w:ascii="Arial" w:hAnsi="Arial" w:cs="Arial"/>
          <w:sz w:val="22"/>
          <w:szCs w:val="22"/>
        </w:rPr>
        <w:t>Zaatreh</w:t>
      </w:r>
      <w:proofErr w:type="spellEnd"/>
      <w:r>
        <w:rPr>
          <w:rFonts w:ascii="Arial" w:hAnsi="Arial" w:cs="Arial"/>
          <w:sz w:val="22"/>
          <w:szCs w:val="22"/>
        </w:rPr>
        <w:t xml:space="preserve"> MM, Spencer DD, Thompson JL, </w:t>
      </w:r>
      <w:r>
        <w:rPr>
          <w:rFonts w:ascii="Arial" w:hAnsi="Arial" w:cs="Arial"/>
          <w:sz w:val="22"/>
          <w:szCs w:val="22"/>
          <w:u w:val="single"/>
        </w:rPr>
        <w:t>Blumenfeld H,</w:t>
      </w:r>
      <w:r>
        <w:rPr>
          <w:rFonts w:ascii="Arial" w:hAnsi="Arial" w:cs="Arial"/>
          <w:sz w:val="22"/>
          <w:szCs w:val="22"/>
        </w:rPr>
        <w:t xml:space="preserve"> Novotny EJ, Mattson RH, Spencer SS.  </w:t>
      </w:r>
    </w:p>
    <w:p w14:paraId="2E1CAA96" w14:textId="77777777" w:rsidR="005A29CB" w:rsidRDefault="005A29CB">
      <w:pPr>
        <w:tabs>
          <w:tab w:val="left" w:pos="360"/>
        </w:tabs>
        <w:rPr>
          <w:rFonts w:ascii="Arial" w:hAnsi="Arial" w:cs="Arial"/>
          <w:sz w:val="22"/>
          <w:szCs w:val="22"/>
        </w:rPr>
      </w:pPr>
      <w:r>
        <w:rPr>
          <w:rFonts w:ascii="Arial" w:hAnsi="Arial" w:cs="Arial"/>
          <w:sz w:val="22"/>
          <w:szCs w:val="22"/>
        </w:rPr>
        <w:tab/>
        <w:t xml:space="preserve">(2002).  Frontal lobe tumoral epilepsy:  Clinical, neurophysiological features and </w:t>
      </w:r>
    </w:p>
    <w:p w14:paraId="1CC90E2B" w14:textId="77777777" w:rsidR="005A29CB" w:rsidRDefault="005A29CB">
      <w:pPr>
        <w:tabs>
          <w:tab w:val="left" w:pos="360"/>
        </w:tabs>
        <w:rPr>
          <w:rFonts w:ascii="Arial" w:hAnsi="Arial" w:cs="Arial"/>
          <w:sz w:val="22"/>
          <w:szCs w:val="22"/>
        </w:rPr>
      </w:pPr>
      <w:r>
        <w:rPr>
          <w:rFonts w:ascii="Arial" w:hAnsi="Arial" w:cs="Arial"/>
          <w:sz w:val="22"/>
          <w:szCs w:val="22"/>
        </w:rPr>
        <w:tab/>
        <w:t xml:space="preserve">predictors of surgical outcome.  </w:t>
      </w:r>
      <w:r>
        <w:rPr>
          <w:rFonts w:ascii="Arial" w:hAnsi="Arial" w:cs="Arial"/>
          <w:i/>
          <w:sz w:val="22"/>
          <w:szCs w:val="22"/>
        </w:rPr>
        <w:t xml:space="preserve">Epilepsia. </w:t>
      </w:r>
      <w:r>
        <w:rPr>
          <w:rFonts w:ascii="Arial" w:hAnsi="Arial" w:cs="Arial"/>
          <w:sz w:val="22"/>
          <w:szCs w:val="22"/>
        </w:rPr>
        <w:t>43(7): 727-733.</w:t>
      </w:r>
    </w:p>
    <w:p w14:paraId="68313AA5" w14:textId="77777777" w:rsidR="005A29CB" w:rsidRDefault="005A29CB">
      <w:pPr>
        <w:tabs>
          <w:tab w:val="left" w:pos="360"/>
        </w:tabs>
        <w:rPr>
          <w:rFonts w:ascii="Arial" w:hAnsi="Arial" w:cs="Arial"/>
          <w:sz w:val="22"/>
          <w:szCs w:val="22"/>
          <w:u w:val="single"/>
        </w:rPr>
      </w:pPr>
    </w:p>
    <w:p w14:paraId="43A3C088" w14:textId="77777777" w:rsidR="005A29CB" w:rsidRDefault="005A29CB">
      <w:pPr>
        <w:tabs>
          <w:tab w:val="left" w:pos="360"/>
        </w:tabs>
        <w:rPr>
          <w:rFonts w:ascii="Arial" w:hAnsi="Arial" w:cs="Arial"/>
          <w:sz w:val="22"/>
          <w:szCs w:val="22"/>
        </w:rPr>
      </w:pPr>
      <w:r>
        <w:rPr>
          <w:rFonts w:ascii="Arial" w:hAnsi="Arial" w:cs="Arial"/>
          <w:sz w:val="22"/>
          <w:szCs w:val="22"/>
        </w:rPr>
        <w:t xml:space="preserve">Smith AJ, </w:t>
      </w:r>
      <w:r>
        <w:rPr>
          <w:rFonts w:ascii="Arial" w:hAnsi="Arial" w:cs="Arial"/>
          <w:sz w:val="22"/>
          <w:szCs w:val="22"/>
          <w:u w:val="single"/>
        </w:rPr>
        <w:t>Blumenfeld H,</w:t>
      </w:r>
      <w:r>
        <w:rPr>
          <w:rFonts w:ascii="Arial" w:hAnsi="Arial" w:cs="Arial"/>
          <w:sz w:val="22"/>
          <w:szCs w:val="22"/>
        </w:rPr>
        <w:t xml:space="preserve"> Behar KL, Rothman DL, Shulman RG, Hyder F.  (2002).  Cerebral </w:t>
      </w:r>
    </w:p>
    <w:p w14:paraId="7C1DED28" w14:textId="77777777" w:rsidR="005A29CB" w:rsidRDefault="005A29CB">
      <w:pPr>
        <w:tabs>
          <w:tab w:val="left" w:pos="360"/>
        </w:tabs>
        <w:rPr>
          <w:rFonts w:ascii="Arial" w:hAnsi="Arial" w:cs="Arial"/>
          <w:i/>
          <w:sz w:val="22"/>
          <w:szCs w:val="22"/>
        </w:rPr>
      </w:pPr>
      <w:r>
        <w:rPr>
          <w:rFonts w:ascii="Arial" w:hAnsi="Arial" w:cs="Arial"/>
          <w:sz w:val="22"/>
          <w:szCs w:val="22"/>
        </w:rPr>
        <w:tab/>
        <w:t xml:space="preserve">energetics and spiking frequency: The neurophysiological basis of fMRI.  </w:t>
      </w:r>
      <w:r>
        <w:rPr>
          <w:rFonts w:ascii="Arial" w:hAnsi="Arial" w:cs="Arial"/>
          <w:i/>
          <w:sz w:val="22"/>
          <w:szCs w:val="22"/>
        </w:rPr>
        <w:t xml:space="preserve">Proc Natl </w:t>
      </w:r>
      <w:proofErr w:type="spellStart"/>
      <w:r>
        <w:rPr>
          <w:rFonts w:ascii="Arial" w:hAnsi="Arial" w:cs="Arial"/>
          <w:i/>
          <w:sz w:val="22"/>
          <w:szCs w:val="22"/>
        </w:rPr>
        <w:t>Acad</w:t>
      </w:r>
      <w:proofErr w:type="spellEnd"/>
      <w:r>
        <w:rPr>
          <w:rFonts w:ascii="Arial" w:hAnsi="Arial" w:cs="Arial"/>
          <w:i/>
          <w:sz w:val="22"/>
          <w:szCs w:val="22"/>
        </w:rPr>
        <w:t xml:space="preserve"> </w:t>
      </w:r>
    </w:p>
    <w:p w14:paraId="232009E0" w14:textId="77777777" w:rsidR="005A29CB" w:rsidRDefault="005A29CB">
      <w:pPr>
        <w:tabs>
          <w:tab w:val="left" w:pos="360"/>
        </w:tabs>
        <w:rPr>
          <w:rFonts w:ascii="Arial" w:hAnsi="Arial" w:cs="Arial"/>
          <w:sz w:val="22"/>
          <w:szCs w:val="22"/>
        </w:rPr>
      </w:pPr>
      <w:r>
        <w:rPr>
          <w:rFonts w:ascii="Arial" w:hAnsi="Arial" w:cs="Arial"/>
          <w:i/>
          <w:sz w:val="22"/>
          <w:szCs w:val="22"/>
        </w:rPr>
        <w:tab/>
      </w:r>
      <w:smartTag w:uri="urn:schemas-microsoft-com:office:smarttags" w:element="place">
        <w:smartTag w:uri="urn:schemas-microsoft-com:office:smarttags" w:element="City">
          <w:r>
            <w:rPr>
              <w:rFonts w:ascii="Arial" w:hAnsi="Arial" w:cs="Arial"/>
              <w:i/>
              <w:sz w:val="22"/>
              <w:szCs w:val="22"/>
            </w:rPr>
            <w:t>Sci</w:t>
          </w:r>
        </w:smartTag>
        <w:r>
          <w:rPr>
            <w:rFonts w:ascii="Arial" w:hAnsi="Arial" w:cs="Arial"/>
            <w:i/>
            <w:sz w:val="22"/>
            <w:szCs w:val="22"/>
          </w:rPr>
          <w:t xml:space="preserve">, </w:t>
        </w:r>
        <w:smartTag w:uri="urn:schemas-microsoft-com:office:smarttags" w:element="country-region">
          <w:r>
            <w:rPr>
              <w:rFonts w:ascii="Arial" w:hAnsi="Arial" w:cs="Arial"/>
              <w:i/>
              <w:sz w:val="22"/>
              <w:szCs w:val="22"/>
            </w:rPr>
            <w:t>USA</w:t>
          </w:r>
        </w:smartTag>
      </w:smartTag>
      <w:r>
        <w:rPr>
          <w:rFonts w:ascii="Arial" w:hAnsi="Arial" w:cs="Arial"/>
          <w:i/>
          <w:sz w:val="22"/>
          <w:szCs w:val="22"/>
        </w:rPr>
        <w:t xml:space="preserve">. </w:t>
      </w:r>
      <w:r>
        <w:rPr>
          <w:rFonts w:ascii="Arial" w:hAnsi="Arial" w:cs="Arial"/>
          <w:sz w:val="22"/>
          <w:szCs w:val="22"/>
        </w:rPr>
        <w:t>99(16):10765-10770.</w:t>
      </w:r>
    </w:p>
    <w:p w14:paraId="1F27910C" w14:textId="77777777" w:rsidR="005A29CB" w:rsidRDefault="005A29CB">
      <w:pPr>
        <w:tabs>
          <w:tab w:val="left" w:pos="360"/>
        </w:tabs>
        <w:rPr>
          <w:rFonts w:ascii="Arial" w:hAnsi="Arial" w:cs="Arial"/>
          <w:sz w:val="22"/>
          <w:szCs w:val="22"/>
          <w:u w:val="single"/>
        </w:rPr>
      </w:pPr>
    </w:p>
    <w:p w14:paraId="4BF43574" w14:textId="77777777" w:rsidR="00342E67" w:rsidRDefault="00342E67" w:rsidP="00342E67">
      <w:pPr>
        <w:tabs>
          <w:tab w:val="left" w:pos="360"/>
        </w:tabs>
        <w:rPr>
          <w:rFonts w:ascii="Arial" w:hAnsi="Arial" w:cs="Arial"/>
          <w:sz w:val="22"/>
        </w:rPr>
      </w:pPr>
      <w:r>
        <w:rPr>
          <w:rFonts w:ascii="Arial" w:hAnsi="Arial" w:cs="Arial"/>
          <w:sz w:val="22"/>
        </w:rPr>
        <w:t xml:space="preserve">Hyder F, Kida I, Smith AJ, </w:t>
      </w:r>
      <w:r>
        <w:rPr>
          <w:rFonts w:ascii="Arial" w:hAnsi="Arial" w:cs="Arial"/>
          <w:sz w:val="22"/>
          <w:u w:val="single"/>
        </w:rPr>
        <w:t>Blumenfeld H,</w:t>
      </w:r>
      <w:r>
        <w:rPr>
          <w:rFonts w:ascii="Arial" w:hAnsi="Arial" w:cs="Arial"/>
          <w:sz w:val="22"/>
        </w:rPr>
        <w:t xml:space="preserve"> Shulman RG, Rothman DL.  (2002). </w:t>
      </w:r>
    </w:p>
    <w:p w14:paraId="72B3708A" w14:textId="77777777" w:rsidR="00342E67" w:rsidRDefault="00342E67" w:rsidP="00342E67">
      <w:pPr>
        <w:tabs>
          <w:tab w:val="left" w:pos="360"/>
        </w:tabs>
        <w:rPr>
          <w:rFonts w:ascii="Arial" w:hAnsi="Arial" w:cs="Arial"/>
          <w:i/>
          <w:iCs/>
          <w:sz w:val="22"/>
        </w:rPr>
      </w:pPr>
      <w:r>
        <w:rPr>
          <w:rFonts w:ascii="Arial" w:hAnsi="Arial" w:cs="Arial"/>
          <w:sz w:val="22"/>
        </w:rPr>
        <w:tab/>
        <w:t xml:space="preserve">Quantitative fMRI of rat brain by multi-modal MRI and MRS measurements.  </w:t>
      </w:r>
      <w:r>
        <w:rPr>
          <w:rFonts w:ascii="Arial" w:hAnsi="Arial" w:cs="Arial"/>
          <w:i/>
          <w:iCs/>
          <w:sz w:val="22"/>
        </w:rPr>
        <w:t xml:space="preserve">International </w:t>
      </w:r>
    </w:p>
    <w:p w14:paraId="68F15052" w14:textId="77777777" w:rsidR="00342E67" w:rsidRDefault="00342E67" w:rsidP="00342E67">
      <w:pPr>
        <w:tabs>
          <w:tab w:val="left" w:pos="360"/>
        </w:tabs>
        <w:rPr>
          <w:rFonts w:ascii="Arial" w:hAnsi="Arial" w:cs="Arial"/>
          <w:i/>
          <w:iCs/>
          <w:sz w:val="22"/>
        </w:rPr>
      </w:pPr>
      <w:r>
        <w:rPr>
          <w:rFonts w:ascii="Arial" w:hAnsi="Arial" w:cs="Arial"/>
          <w:i/>
          <w:iCs/>
          <w:sz w:val="22"/>
        </w:rPr>
        <w:tab/>
        <w:t xml:space="preserve">Symposium on Brain Activation and CBF Control (Minoru Tomita Ed.).  International </w:t>
      </w:r>
    </w:p>
    <w:p w14:paraId="0CA3531A" w14:textId="77777777" w:rsidR="00342E67" w:rsidRPr="002A251B" w:rsidRDefault="00342E67" w:rsidP="00342E67">
      <w:pPr>
        <w:tabs>
          <w:tab w:val="left" w:pos="360"/>
        </w:tabs>
        <w:rPr>
          <w:rFonts w:ascii="Arial" w:hAnsi="Arial" w:cs="Arial"/>
          <w:iCs/>
          <w:sz w:val="22"/>
        </w:rPr>
      </w:pPr>
      <w:r>
        <w:rPr>
          <w:rFonts w:ascii="Arial" w:hAnsi="Arial" w:cs="Arial"/>
          <w:i/>
          <w:iCs/>
          <w:sz w:val="22"/>
        </w:rPr>
        <w:tab/>
        <w:t>Congress Series,</w:t>
      </w:r>
      <w:r>
        <w:rPr>
          <w:rFonts w:ascii="Arial" w:hAnsi="Arial" w:cs="Arial"/>
          <w:iCs/>
          <w:sz w:val="22"/>
        </w:rPr>
        <w:t xml:space="preserve"> 1235: 57-71.</w:t>
      </w:r>
    </w:p>
    <w:p w14:paraId="70B7C2D7" w14:textId="77777777" w:rsidR="00342E67" w:rsidRDefault="00342E67" w:rsidP="00342E67">
      <w:pPr>
        <w:tabs>
          <w:tab w:val="left" w:pos="360"/>
        </w:tabs>
        <w:rPr>
          <w:rFonts w:ascii="Arial" w:hAnsi="Arial" w:cs="Arial"/>
          <w:sz w:val="22"/>
          <w:szCs w:val="22"/>
        </w:rPr>
      </w:pPr>
    </w:p>
    <w:p w14:paraId="54BAAD5D" w14:textId="77777777" w:rsidR="005A29CB" w:rsidRDefault="005A29CB">
      <w:pPr>
        <w:tabs>
          <w:tab w:val="left" w:pos="360"/>
        </w:tabs>
        <w:rPr>
          <w:rFonts w:ascii="Arial" w:hAnsi="Arial" w:cs="Arial"/>
          <w:sz w:val="22"/>
          <w:szCs w:val="22"/>
        </w:rPr>
      </w:pPr>
      <w:proofErr w:type="spellStart"/>
      <w:r>
        <w:rPr>
          <w:rFonts w:ascii="Arial" w:hAnsi="Arial" w:cs="Arial"/>
          <w:sz w:val="22"/>
          <w:szCs w:val="22"/>
        </w:rPr>
        <w:t>Motamedi</w:t>
      </w:r>
      <w:proofErr w:type="spellEnd"/>
      <w:r>
        <w:rPr>
          <w:rFonts w:ascii="Arial" w:hAnsi="Arial" w:cs="Arial"/>
          <w:sz w:val="22"/>
          <w:szCs w:val="22"/>
        </w:rPr>
        <w:t xml:space="preserve"> M, Nguyen DK, </w:t>
      </w:r>
      <w:proofErr w:type="spellStart"/>
      <w:r>
        <w:rPr>
          <w:rFonts w:ascii="Arial" w:hAnsi="Arial" w:cs="Arial"/>
          <w:sz w:val="22"/>
          <w:szCs w:val="22"/>
        </w:rPr>
        <w:t>Zaatreh</w:t>
      </w:r>
      <w:proofErr w:type="spellEnd"/>
      <w:r>
        <w:rPr>
          <w:rFonts w:ascii="Arial" w:hAnsi="Arial" w:cs="Arial"/>
          <w:sz w:val="22"/>
          <w:szCs w:val="22"/>
        </w:rPr>
        <w:t xml:space="preserve"> M, Singh SP, Westerveld M, Thompson JL, Mattson R, </w:t>
      </w:r>
    </w:p>
    <w:p w14:paraId="18999AFC" w14:textId="77777777" w:rsidR="005A29CB" w:rsidRDefault="005A29CB">
      <w:pPr>
        <w:tabs>
          <w:tab w:val="left" w:pos="360"/>
        </w:tabs>
        <w:rPr>
          <w:rFonts w:ascii="Arial" w:hAnsi="Arial" w:cs="Arial"/>
          <w:sz w:val="22"/>
          <w:szCs w:val="22"/>
        </w:rPr>
      </w:pPr>
      <w:r>
        <w:rPr>
          <w:rFonts w:ascii="Arial" w:hAnsi="Arial" w:cs="Arial"/>
          <w:sz w:val="22"/>
          <w:szCs w:val="22"/>
        </w:rPr>
        <w:tab/>
      </w:r>
      <w:r>
        <w:rPr>
          <w:rFonts w:ascii="Arial" w:hAnsi="Arial" w:cs="Arial"/>
          <w:sz w:val="22"/>
          <w:szCs w:val="22"/>
          <w:u w:val="single"/>
        </w:rPr>
        <w:t>Blumenfeld H,</w:t>
      </w:r>
      <w:r>
        <w:rPr>
          <w:rFonts w:ascii="Arial" w:hAnsi="Arial" w:cs="Arial"/>
          <w:sz w:val="22"/>
          <w:szCs w:val="22"/>
        </w:rPr>
        <w:t xml:space="preserve"> Novotny E, Spencer SS.  (2003).  Levetiracetam efficacy in refractory partial-</w:t>
      </w:r>
    </w:p>
    <w:p w14:paraId="57DB72FD" w14:textId="77777777" w:rsidR="005A29CB" w:rsidRDefault="005A29CB">
      <w:pPr>
        <w:tabs>
          <w:tab w:val="left" w:pos="360"/>
        </w:tabs>
        <w:rPr>
          <w:rFonts w:ascii="Arial" w:hAnsi="Arial" w:cs="Arial"/>
          <w:sz w:val="22"/>
          <w:szCs w:val="22"/>
        </w:rPr>
      </w:pPr>
      <w:r>
        <w:rPr>
          <w:rFonts w:ascii="Arial" w:hAnsi="Arial" w:cs="Arial"/>
          <w:sz w:val="22"/>
          <w:szCs w:val="22"/>
        </w:rPr>
        <w:tab/>
        <w:t xml:space="preserve">onset seizures especially after failed epilepsy surgery.  </w:t>
      </w:r>
      <w:r>
        <w:rPr>
          <w:rFonts w:ascii="Arial" w:hAnsi="Arial" w:cs="Arial"/>
          <w:i/>
          <w:sz w:val="22"/>
          <w:szCs w:val="22"/>
        </w:rPr>
        <w:t xml:space="preserve">Epilepsia. </w:t>
      </w:r>
      <w:r>
        <w:rPr>
          <w:rFonts w:ascii="Arial" w:hAnsi="Arial" w:cs="Arial"/>
          <w:sz w:val="22"/>
          <w:szCs w:val="22"/>
        </w:rPr>
        <w:t xml:space="preserve"> 44(2): 211-214.</w:t>
      </w:r>
    </w:p>
    <w:p w14:paraId="18D72BA7" w14:textId="77777777" w:rsidR="005A29CB" w:rsidRDefault="005A29CB">
      <w:pPr>
        <w:tabs>
          <w:tab w:val="left" w:pos="360"/>
        </w:tabs>
        <w:rPr>
          <w:rFonts w:ascii="Arial" w:hAnsi="Arial" w:cs="Arial"/>
          <w:sz w:val="22"/>
          <w:szCs w:val="22"/>
        </w:rPr>
      </w:pPr>
    </w:p>
    <w:p w14:paraId="11B2740C" w14:textId="77777777" w:rsidR="005A29CB" w:rsidRDefault="005A29CB">
      <w:pPr>
        <w:rPr>
          <w:rFonts w:ascii="Arial" w:hAnsi="Arial" w:cs="Arial"/>
          <w:sz w:val="22"/>
          <w:szCs w:val="22"/>
        </w:rPr>
      </w:pPr>
      <w:r>
        <w:rPr>
          <w:rFonts w:ascii="Arial" w:hAnsi="Arial" w:cs="Arial"/>
          <w:sz w:val="22"/>
          <w:szCs w:val="22"/>
        </w:rPr>
        <w:t xml:space="preserve">Weisman D, </w:t>
      </w:r>
      <w:proofErr w:type="spellStart"/>
      <w:r>
        <w:rPr>
          <w:rFonts w:ascii="Arial" w:hAnsi="Arial" w:cs="Arial"/>
          <w:sz w:val="22"/>
          <w:szCs w:val="22"/>
        </w:rPr>
        <w:t>Hisama</w:t>
      </w:r>
      <w:proofErr w:type="spellEnd"/>
      <w:r>
        <w:rPr>
          <w:rFonts w:ascii="Arial" w:hAnsi="Arial" w:cs="Arial"/>
          <w:sz w:val="22"/>
          <w:szCs w:val="22"/>
        </w:rPr>
        <w:t xml:space="preserve"> FM, Waxman SG, </w:t>
      </w:r>
      <w:r>
        <w:rPr>
          <w:rFonts w:ascii="Arial" w:hAnsi="Arial" w:cs="Arial"/>
          <w:sz w:val="22"/>
          <w:szCs w:val="22"/>
          <w:u w:val="single"/>
        </w:rPr>
        <w:t>Blumenfeld H.</w:t>
      </w:r>
      <w:r>
        <w:rPr>
          <w:rFonts w:ascii="Arial" w:hAnsi="Arial" w:cs="Arial"/>
          <w:sz w:val="22"/>
          <w:szCs w:val="22"/>
        </w:rPr>
        <w:t xml:space="preserve"> (2003).  Going deep to cut the </w:t>
      </w:r>
    </w:p>
    <w:p w14:paraId="061AA3B0" w14:textId="77777777" w:rsidR="005A29CB" w:rsidRDefault="005A29CB">
      <w:pPr>
        <w:ind w:firstLine="360"/>
        <w:rPr>
          <w:rFonts w:ascii="Arial" w:hAnsi="Arial" w:cs="Arial"/>
          <w:sz w:val="22"/>
          <w:szCs w:val="22"/>
        </w:rPr>
      </w:pPr>
      <w:r>
        <w:rPr>
          <w:rFonts w:ascii="Arial" w:hAnsi="Arial" w:cs="Arial"/>
          <w:sz w:val="22"/>
          <w:szCs w:val="22"/>
        </w:rPr>
        <w:t xml:space="preserve">link:  Cortical disconnection syndrome caused by a thalamic lesion.  </w:t>
      </w:r>
      <w:r>
        <w:rPr>
          <w:rFonts w:ascii="Arial" w:hAnsi="Arial" w:cs="Arial"/>
          <w:i/>
          <w:sz w:val="22"/>
          <w:szCs w:val="22"/>
        </w:rPr>
        <w:t>Neurology.</w:t>
      </w:r>
      <w:r>
        <w:t xml:space="preserve"> </w:t>
      </w:r>
      <w:r>
        <w:rPr>
          <w:rFonts w:ascii="Arial" w:hAnsi="Arial" w:cs="Arial"/>
          <w:sz w:val="22"/>
          <w:szCs w:val="22"/>
        </w:rPr>
        <w:t xml:space="preserve">60 (11): </w:t>
      </w:r>
    </w:p>
    <w:p w14:paraId="47065AAC" w14:textId="77777777" w:rsidR="005A29CB" w:rsidRDefault="005A29CB">
      <w:pPr>
        <w:ind w:firstLine="360"/>
        <w:rPr>
          <w:rFonts w:ascii="Arial" w:hAnsi="Arial" w:cs="Arial"/>
          <w:sz w:val="22"/>
          <w:szCs w:val="22"/>
        </w:rPr>
      </w:pPr>
      <w:r>
        <w:rPr>
          <w:rFonts w:ascii="Arial" w:hAnsi="Arial" w:cs="Arial"/>
          <w:sz w:val="22"/>
          <w:szCs w:val="22"/>
        </w:rPr>
        <w:t>1865-66.</w:t>
      </w:r>
    </w:p>
    <w:p w14:paraId="59D15A1D" w14:textId="77777777" w:rsidR="005A29CB" w:rsidRDefault="005A29CB">
      <w:pPr>
        <w:rPr>
          <w:rFonts w:ascii="Arial" w:hAnsi="Arial" w:cs="Arial"/>
          <w:i/>
          <w:sz w:val="22"/>
          <w:szCs w:val="22"/>
        </w:rPr>
      </w:pPr>
    </w:p>
    <w:p w14:paraId="4F7AFE60" w14:textId="77777777" w:rsidR="005A29CB" w:rsidRDefault="005A29CB">
      <w:pPr>
        <w:tabs>
          <w:tab w:val="left" w:pos="360"/>
          <w:tab w:val="left" w:pos="540"/>
        </w:tabs>
        <w:rPr>
          <w:rFonts w:ascii="Arial" w:hAnsi="Arial" w:cs="Arial"/>
          <w:sz w:val="22"/>
          <w:szCs w:val="22"/>
        </w:rPr>
      </w:pPr>
      <w:r>
        <w:rPr>
          <w:rFonts w:ascii="Arial" w:hAnsi="Arial" w:cs="Arial"/>
          <w:sz w:val="22"/>
          <w:szCs w:val="22"/>
          <w:u w:val="single"/>
        </w:rPr>
        <w:t>Blumenfeld, H.</w:t>
      </w:r>
      <w:r>
        <w:rPr>
          <w:rFonts w:ascii="Arial" w:hAnsi="Arial" w:cs="Arial"/>
          <w:sz w:val="22"/>
          <w:szCs w:val="22"/>
        </w:rPr>
        <w:t xml:space="preserve">, Westerveld, M., </w:t>
      </w:r>
      <w:proofErr w:type="spellStart"/>
      <w:r>
        <w:rPr>
          <w:rFonts w:ascii="Arial" w:hAnsi="Arial" w:cs="Arial"/>
          <w:sz w:val="22"/>
          <w:szCs w:val="22"/>
        </w:rPr>
        <w:t>Ostroff</w:t>
      </w:r>
      <w:proofErr w:type="spellEnd"/>
      <w:r>
        <w:rPr>
          <w:rFonts w:ascii="Arial" w:hAnsi="Arial" w:cs="Arial"/>
          <w:sz w:val="22"/>
          <w:szCs w:val="22"/>
        </w:rPr>
        <w:t xml:space="preserve">, R.B., </w:t>
      </w:r>
      <w:proofErr w:type="spellStart"/>
      <w:smartTag w:uri="urn:schemas-microsoft-com:office:smarttags" w:element="place">
        <w:smartTag w:uri="urn:schemas-microsoft-com:office:smarttags" w:element="City">
          <w:r>
            <w:rPr>
              <w:rFonts w:ascii="Arial" w:hAnsi="Arial" w:cs="Arial"/>
              <w:sz w:val="22"/>
              <w:szCs w:val="22"/>
            </w:rPr>
            <w:t>Vanderhill</w:t>
          </w:r>
        </w:smartTag>
        <w:proofErr w:type="spellEnd"/>
        <w:r>
          <w:rPr>
            <w:rFonts w:ascii="Arial" w:hAnsi="Arial" w:cs="Arial"/>
            <w:sz w:val="22"/>
            <w:szCs w:val="22"/>
          </w:rPr>
          <w:t xml:space="preserve">, </w:t>
        </w:r>
        <w:smartTag w:uri="urn:schemas-microsoft-com:office:smarttags" w:element="State">
          <w:r>
            <w:rPr>
              <w:rFonts w:ascii="Arial" w:hAnsi="Arial" w:cs="Arial"/>
              <w:sz w:val="22"/>
              <w:szCs w:val="22"/>
            </w:rPr>
            <w:t>S.D.</w:t>
          </w:r>
        </w:smartTag>
      </w:smartTag>
      <w:r>
        <w:rPr>
          <w:rFonts w:ascii="Arial" w:hAnsi="Arial" w:cs="Arial"/>
          <w:sz w:val="22"/>
          <w:szCs w:val="22"/>
        </w:rPr>
        <w:t xml:space="preserve">, Freeman, J., </w:t>
      </w:r>
      <w:proofErr w:type="spellStart"/>
      <w:r>
        <w:rPr>
          <w:rFonts w:ascii="Arial" w:hAnsi="Arial" w:cs="Arial"/>
          <w:sz w:val="22"/>
          <w:szCs w:val="22"/>
        </w:rPr>
        <w:t>Necochea</w:t>
      </w:r>
      <w:proofErr w:type="spellEnd"/>
      <w:r>
        <w:rPr>
          <w:rFonts w:ascii="Arial" w:hAnsi="Arial" w:cs="Arial"/>
          <w:sz w:val="22"/>
          <w:szCs w:val="22"/>
        </w:rPr>
        <w:t xml:space="preserve">, A., </w:t>
      </w:r>
    </w:p>
    <w:p w14:paraId="3C7D7BAC" w14:textId="77777777" w:rsidR="005A29CB" w:rsidRDefault="005A29CB">
      <w:pPr>
        <w:tabs>
          <w:tab w:val="left" w:pos="360"/>
          <w:tab w:val="left" w:pos="540"/>
        </w:tabs>
        <w:rPr>
          <w:rFonts w:ascii="Arial" w:hAnsi="Arial" w:cs="Arial"/>
          <w:sz w:val="22"/>
          <w:szCs w:val="22"/>
        </w:rPr>
      </w:pPr>
      <w:r>
        <w:rPr>
          <w:rFonts w:ascii="Arial" w:hAnsi="Arial" w:cs="Arial"/>
          <w:sz w:val="22"/>
          <w:szCs w:val="22"/>
        </w:rPr>
        <w:lastRenderedPageBreak/>
        <w:tab/>
      </w:r>
      <w:proofErr w:type="spellStart"/>
      <w:r>
        <w:rPr>
          <w:rFonts w:ascii="Arial" w:hAnsi="Arial" w:cs="Arial"/>
          <w:sz w:val="22"/>
          <w:szCs w:val="22"/>
        </w:rPr>
        <w:t>Uranga</w:t>
      </w:r>
      <w:proofErr w:type="spellEnd"/>
      <w:r>
        <w:rPr>
          <w:rFonts w:ascii="Arial" w:hAnsi="Arial" w:cs="Arial"/>
          <w:sz w:val="22"/>
          <w:szCs w:val="22"/>
        </w:rPr>
        <w:t xml:space="preserve">, P., </w:t>
      </w:r>
      <w:proofErr w:type="spellStart"/>
      <w:r>
        <w:rPr>
          <w:rFonts w:ascii="Arial" w:hAnsi="Arial" w:cs="Arial"/>
          <w:sz w:val="22"/>
          <w:szCs w:val="22"/>
        </w:rPr>
        <w:t>Tanhehco</w:t>
      </w:r>
      <w:proofErr w:type="spellEnd"/>
      <w:r>
        <w:rPr>
          <w:rFonts w:ascii="Arial" w:hAnsi="Arial" w:cs="Arial"/>
          <w:sz w:val="22"/>
          <w:szCs w:val="22"/>
        </w:rPr>
        <w:t xml:space="preserve">, T., Smith, A., </w:t>
      </w:r>
      <w:proofErr w:type="spellStart"/>
      <w:r>
        <w:rPr>
          <w:rFonts w:ascii="Arial" w:hAnsi="Arial" w:cs="Arial"/>
          <w:sz w:val="22"/>
          <w:szCs w:val="22"/>
        </w:rPr>
        <w:t>Seibyl</w:t>
      </w:r>
      <w:proofErr w:type="spellEnd"/>
      <w:r>
        <w:rPr>
          <w:rFonts w:ascii="Arial" w:hAnsi="Arial" w:cs="Arial"/>
          <w:sz w:val="22"/>
          <w:szCs w:val="22"/>
        </w:rPr>
        <w:t xml:space="preserve">, J.P.,  </w:t>
      </w:r>
      <w:proofErr w:type="spellStart"/>
      <w:r>
        <w:rPr>
          <w:rFonts w:ascii="Arial" w:hAnsi="Arial" w:cs="Arial"/>
          <w:sz w:val="22"/>
          <w:szCs w:val="22"/>
        </w:rPr>
        <w:t>Stokking</w:t>
      </w:r>
      <w:proofErr w:type="spellEnd"/>
      <w:r>
        <w:rPr>
          <w:rFonts w:ascii="Arial" w:hAnsi="Arial" w:cs="Arial"/>
          <w:sz w:val="22"/>
          <w:szCs w:val="22"/>
        </w:rPr>
        <w:t xml:space="preserve">, R., Studholme, C., Spencer, </w:t>
      </w:r>
    </w:p>
    <w:p w14:paraId="34FE444F" w14:textId="77777777" w:rsidR="005A29CB" w:rsidRPr="00A03CC5" w:rsidRDefault="005A29CB">
      <w:pPr>
        <w:tabs>
          <w:tab w:val="left" w:pos="360"/>
        </w:tabs>
        <w:ind w:left="360"/>
        <w:rPr>
          <w:rFonts w:ascii="Arial" w:hAnsi="Arial" w:cs="Arial"/>
          <w:sz w:val="22"/>
          <w:szCs w:val="22"/>
        </w:rPr>
      </w:pPr>
      <w:r>
        <w:rPr>
          <w:rFonts w:ascii="Arial" w:hAnsi="Arial" w:cs="Arial"/>
          <w:sz w:val="22"/>
          <w:szCs w:val="22"/>
        </w:rPr>
        <w:t>S.</w:t>
      </w:r>
      <w:r w:rsidR="00A03CC5">
        <w:rPr>
          <w:rFonts w:ascii="Arial" w:hAnsi="Arial" w:cs="Arial"/>
          <w:sz w:val="22"/>
          <w:szCs w:val="22"/>
        </w:rPr>
        <w:t>S.,  Zubal, I.G. (2003</w:t>
      </w:r>
      <w:r>
        <w:rPr>
          <w:rFonts w:ascii="Arial" w:hAnsi="Arial" w:cs="Arial"/>
          <w:sz w:val="22"/>
          <w:szCs w:val="22"/>
        </w:rPr>
        <w:t xml:space="preserve">).  Selective frontal, parietal and temporal networks in generalized seizures.  </w:t>
      </w:r>
      <w:r w:rsidR="00A03CC5">
        <w:rPr>
          <w:rFonts w:ascii="Arial" w:hAnsi="Arial" w:cs="Arial"/>
          <w:i/>
          <w:sz w:val="22"/>
          <w:szCs w:val="22"/>
        </w:rPr>
        <w:t>Neuroimage</w:t>
      </w:r>
      <w:r w:rsidR="005A08CE">
        <w:rPr>
          <w:rFonts w:ascii="Arial" w:hAnsi="Arial" w:cs="Arial"/>
          <w:i/>
          <w:sz w:val="22"/>
          <w:szCs w:val="22"/>
        </w:rPr>
        <w:t>,</w:t>
      </w:r>
      <w:r w:rsidR="000D11CC">
        <w:rPr>
          <w:rFonts w:ascii="Arial" w:hAnsi="Arial" w:cs="Arial"/>
          <w:sz w:val="22"/>
          <w:szCs w:val="22"/>
        </w:rPr>
        <w:t xml:space="preserve"> 19: 1556-1566</w:t>
      </w:r>
      <w:r w:rsidR="00A03CC5">
        <w:rPr>
          <w:rFonts w:ascii="Arial" w:hAnsi="Arial" w:cs="Arial"/>
          <w:sz w:val="22"/>
          <w:szCs w:val="22"/>
        </w:rPr>
        <w:t>.</w:t>
      </w:r>
    </w:p>
    <w:p w14:paraId="198F67D6" w14:textId="77777777" w:rsidR="005A29CB" w:rsidRDefault="005A29CB">
      <w:pPr>
        <w:tabs>
          <w:tab w:val="left" w:pos="360"/>
        </w:tabs>
        <w:rPr>
          <w:rFonts w:ascii="Arial" w:hAnsi="Arial" w:cs="Arial"/>
          <w:sz w:val="22"/>
          <w:szCs w:val="22"/>
        </w:rPr>
      </w:pPr>
    </w:p>
    <w:p w14:paraId="2D8F4E1E" w14:textId="77777777" w:rsidR="003A7A0D" w:rsidRDefault="005A29CB">
      <w:pPr>
        <w:tabs>
          <w:tab w:val="left" w:pos="360"/>
        </w:tabs>
        <w:rPr>
          <w:rFonts w:ascii="Arial" w:hAnsi="Arial" w:cs="Arial"/>
          <w:sz w:val="22"/>
          <w:szCs w:val="22"/>
        </w:rPr>
      </w:pPr>
      <w:r>
        <w:rPr>
          <w:rFonts w:ascii="Arial" w:hAnsi="Arial" w:cs="Arial"/>
          <w:sz w:val="22"/>
          <w:szCs w:val="22"/>
          <w:u w:val="single"/>
        </w:rPr>
        <w:t>Blumenfeld, H.</w:t>
      </w:r>
      <w:r>
        <w:rPr>
          <w:rFonts w:ascii="Arial" w:hAnsi="Arial" w:cs="Arial"/>
          <w:sz w:val="22"/>
          <w:szCs w:val="22"/>
        </w:rPr>
        <w:t>, McNally, K.A., Ostroff,</w:t>
      </w:r>
      <w:r w:rsidR="00976463">
        <w:rPr>
          <w:rFonts w:ascii="Arial" w:hAnsi="Arial" w:cs="Arial"/>
          <w:sz w:val="22"/>
          <w:szCs w:val="22"/>
        </w:rPr>
        <w:t xml:space="preserve"> R., Zubal, I.G. (2003</w:t>
      </w:r>
      <w:r>
        <w:rPr>
          <w:rFonts w:ascii="Arial" w:hAnsi="Arial" w:cs="Arial"/>
          <w:sz w:val="22"/>
          <w:szCs w:val="22"/>
        </w:rPr>
        <w:t>).  Targeted p</w:t>
      </w:r>
      <w:r w:rsidR="003A7A0D">
        <w:rPr>
          <w:rFonts w:ascii="Arial" w:hAnsi="Arial" w:cs="Arial"/>
          <w:sz w:val="22"/>
          <w:szCs w:val="22"/>
        </w:rPr>
        <w:t xml:space="preserve">refrontal cortical </w:t>
      </w:r>
    </w:p>
    <w:p w14:paraId="6DB49269" w14:textId="77777777" w:rsidR="005A29CB" w:rsidRPr="00976463" w:rsidRDefault="003A7A0D">
      <w:pPr>
        <w:tabs>
          <w:tab w:val="left" w:pos="360"/>
        </w:tabs>
        <w:rPr>
          <w:rFonts w:ascii="Arial" w:hAnsi="Arial" w:cs="Arial"/>
          <w:sz w:val="22"/>
          <w:szCs w:val="22"/>
        </w:rPr>
      </w:pPr>
      <w:r>
        <w:rPr>
          <w:rFonts w:ascii="Arial" w:hAnsi="Arial" w:cs="Arial"/>
          <w:sz w:val="22"/>
          <w:szCs w:val="22"/>
        </w:rPr>
        <w:tab/>
        <w:t>activation with</w:t>
      </w:r>
      <w:r w:rsidR="005A29CB">
        <w:rPr>
          <w:rFonts w:ascii="Arial" w:hAnsi="Arial" w:cs="Arial"/>
          <w:sz w:val="22"/>
          <w:szCs w:val="22"/>
        </w:rPr>
        <w:t xml:space="preserve"> bifrontal ECT.  </w:t>
      </w:r>
      <w:r w:rsidR="005A29CB">
        <w:rPr>
          <w:rFonts w:ascii="Arial" w:hAnsi="Arial" w:cs="Arial"/>
          <w:i/>
          <w:sz w:val="22"/>
          <w:szCs w:val="22"/>
        </w:rPr>
        <w:t>Psychiatry Res: Neuroimaging.</w:t>
      </w:r>
      <w:r w:rsidR="00976463">
        <w:rPr>
          <w:rFonts w:ascii="Arial" w:hAnsi="Arial" w:cs="Arial"/>
          <w:sz w:val="22"/>
          <w:szCs w:val="22"/>
        </w:rPr>
        <w:t xml:space="preserve">  123</w:t>
      </w:r>
      <w:r w:rsidR="00F81423">
        <w:rPr>
          <w:rFonts w:ascii="Arial" w:hAnsi="Arial" w:cs="Arial"/>
          <w:sz w:val="22"/>
          <w:szCs w:val="22"/>
        </w:rPr>
        <w:t xml:space="preserve"> (3)</w:t>
      </w:r>
      <w:r w:rsidR="00976463">
        <w:rPr>
          <w:rFonts w:ascii="Arial" w:hAnsi="Arial" w:cs="Arial"/>
          <w:sz w:val="22"/>
          <w:szCs w:val="22"/>
        </w:rPr>
        <w:t>: 165-170.</w:t>
      </w:r>
    </w:p>
    <w:p w14:paraId="4361CB38" w14:textId="77777777" w:rsidR="005A29CB" w:rsidRDefault="005A29CB">
      <w:pPr>
        <w:tabs>
          <w:tab w:val="left" w:pos="360"/>
          <w:tab w:val="left" w:pos="2600"/>
          <w:tab w:val="left" w:pos="9360"/>
        </w:tabs>
        <w:rPr>
          <w:rFonts w:ascii="Arial" w:hAnsi="Arial" w:cs="Arial"/>
          <w:sz w:val="22"/>
          <w:szCs w:val="22"/>
          <w:u w:val="single"/>
        </w:rPr>
      </w:pPr>
    </w:p>
    <w:p w14:paraId="19BDED9A" w14:textId="77777777" w:rsidR="00615438" w:rsidRDefault="00615438" w:rsidP="00615438">
      <w:pPr>
        <w:pStyle w:val="BodyText2"/>
        <w:tabs>
          <w:tab w:val="left" w:pos="360"/>
        </w:tabs>
        <w:spacing w:after="0" w:line="240" w:lineRule="auto"/>
        <w:ind w:left="360" w:hanging="360"/>
        <w:rPr>
          <w:rFonts w:ascii="Arial" w:hAnsi="Arial" w:cs="Arial"/>
          <w:sz w:val="22"/>
          <w:szCs w:val="22"/>
        </w:rPr>
      </w:pPr>
      <w:r>
        <w:rPr>
          <w:rFonts w:ascii="Arial" w:hAnsi="Arial" w:cs="Arial"/>
          <w:sz w:val="22"/>
          <w:szCs w:val="22"/>
        </w:rPr>
        <w:t xml:space="preserve">Klein JP, Khera DS, </w:t>
      </w:r>
      <w:proofErr w:type="spellStart"/>
      <w:r>
        <w:rPr>
          <w:rFonts w:ascii="Arial" w:hAnsi="Arial" w:cs="Arial"/>
          <w:sz w:val="22"/>
          <w:szCs w:val="22"/>
        </w:rPr>
        <w:t>Nersesyan</w:t>
      </w:r>
      <w:proofErr w:type="spellEnd"/>
      <w:r>
        <w:rPr>
          <w:rFonts w:ascii="Arial" w:hAnsi="Arial" w:cs="Arial"/>
          <w:sz w:val="22"/>
          <w:szCs w:val="22"/>
        </w:rPr>
        <w:t xml:space="preserve"> H, </w:t>
      </w:r>
      <w:proofErr w:type="spellStart"/>
      <w:r>
        <w:rPr>
          <w:rFonts w:ascii="Arial" w:hAnsi="Arial" w:cs="Arial"/>
          <w:sz w:val="22"/>
          <w:szCs w:val="22"/>
        </w:rPr>
        <w:t>Kimichi</w:t>
      </w:r>
      <w:proofErr w:type="spellEnd"/>
      <w:r>
        <w:rPr>
          <w:rFonts w:ascii="Arial" w:hAnsi="Arial" w:cs="Arial"/>
          <w:sz w:val="22"/>
          <w:szCs w:val="22"/>
        </w:rPr>
        <w:t xml:space="preserve"> EY, Waxman SG, </w:t>
      </w:r>
      <w:r>
        <w:rPr>
          <w:rFonts w:ascii="Arial" w:hAnsi="Arial" w:cs="Arial"/>
          <w:sz w:val="22"/>
          <w:szCs w:val="22"/>
          <w:u w:val="single"/>
        </w:rPr>
        <w:t>Blumenfeld H.</w:t>
      </w:r>
      <w:r>
        <w:rPr>
          <w:rFonts w:ascii="Arial" w:hAnsi="Arial" w:cs="Arial"/>
          <w:sz w:val="22"/>
          <w:szCs w:val="22"/>
        </w:rPr>
        <w:t xml:space="preserve">  (2004).  Dysregulation of sodium channel expression in cortical neurons in a rodent model of absence epilepsy.  </w:t>
      </w:r>
      <w:r>
        <w:rPr>
          <w:rFonts w:ascii="Arial" w:hAnsi="Arial" w:cs="Arial"/>
          <w:i/>
          <w:sz w:val="22"/>
          <w:szCs w:val="22"/>
        </w:rPr>
        <w:t>Brain Research,</w:t>
      </w:r>
      <w:r>
        <w:rPr>
          <w:rFonts w:ascii="Arial" w:hAnsi="Arial" w:cs="Arial"/>
          <w:sz w:val="22"/>
          <w:szCs w:val="22"/>
        </w:rPr>
        <w:t xml:space="preserve"> 1000: 102-109.</w:t>
      </w:r>
    </w:p>
    <w:p w14:paraId="2650E0A6" w14:textId="77777777" w:rsidR="00615438" w:rsidRDefault="00615438" w:rsidP="00615438">
      <w:pPr>
        <w:pStyle w:val="BodyText2"/>
        <w:tabs>
          <w:tab w:val="left" w:pos="360"/>
        </w:tabs>
        <w:spacing w:after="0" w:line="240" w:lineRule="auto"/>
        <w:ind w:left="360" w:hanging="360"/>
        <w:rPr>
          <w:rFonts w:ascii="Arial" w:hAnsi="Arial" w:cs="Arial"/>
          <w:sz w:val="22"/>
          <w:szCs w:val="22"/>
        </w:rPr>
      </w:pPr>
    </w:p>
    <w:p w14:paraId="07C70086" w14:textId="77777777" w:rsidR="00D55625" w:rsidRPr="00D55625" w:rsidRDefault="00D55625" w:rsidP="00D55625">
      <w:pPr>
        <w:tabs>
          <w:tab w:val="left" w:pos="360"/>
          <w:tab w:val="left" w:pos="2600"/>
          <w:tab w:val="left" w:pos="9360"/>
        </w:tabs>
        <w:rPr>
          <w:rFonts w:ascii="Arial" w:hAnsi="Arial" w:cs="Arial"/>
          <w:sz w:val="22"/>
          <w:szCs w:val="22"/>
        </w:rPr>
      </w:pPr>
      <w:r w:rsidRPr="00D55625">
        <w:rPr>
          <w:rFonts w:ascii="Arial" w:hAnsi="Arial" w:cs="Arial"/>
          <w:sz w:val="22"/>
          <w:szCs w:val="22"/>
          <w:u w:val="single"/>
        </w:rPr>
        <w:t>Blumenfeld H</w:t>
      </w:r>
      <w:r w:rsidRPr="00D55625">
        <w:rPr>
          <w:rFonts w:ascii="Arial" w:hAnsi="Arial" w:cs="Arial"/>
          <w:sz w:val="22"/>
          <w:szCs w:val="22"/>
        </w:rPr>
        <w:t xml:space="preserve">, McNally KA, </w:t>
      </w:r>
      <w:proofErr w:type="spellStart"/>
      <w:r w:rsidRPr="00D55625">
        <w:rPr>
          <w:rFonts w:ascii="Arial" w:hAnsi="Arial" w:cs="Arial"/>
          <w:sz w:val="22"/>
          <w:szCs w:val="22"/>
        </w:rPr>
        <w:t>Vanderhil</w:t>
      </w:r>
      <w:r w:rsidR="0058341C">
        <w:rPr>
          <w:rFonts w:ascii="Arial" w:hAnsi="Arial" w:cs="Arial"/>
          <w:sz w:val="22"/>
          <w:szCs w:val="22"/>
        </w:rPr>
        <w:t>l</w:t>
      </w:r>
      <w:proofErr w:type="spellEnd"/>
      <w:r w:rsidR="0058341C">
        <w:rPr>
          <w:rFonts w:ascii="Arial" w:hAnsi="Arial" w:cs="Arial"/>
          <w:sz w:val="22"/>
          <w:szCs w:val="22"/>
        </w:rPr>
        <w:t xml:space="preserve"> SD, Paige </w:t>
      </w:r>
      <w:smartTag w:uri="urn:schemas-microsoft-com:office:smarttags" w:element="State">
        <w:r w:rsidR="0058341C">
          <w:rPr>
            <w:rFonts w:ascii="Arial" w:hAnsi="Arial" w:cs="Arial"/>
            <w:sz w:val="22"/>
            <w:szCs w:val="22"/>
          </w:rPr>
          <w:t>AL</w:t>
        </w:r>
      </w:smartTag>
      <w:r w:rsidR="0058341C">
        <w:rPr>
          <w:rFonts w:ascii="Arial" w:hAnsi="Arial" w:cs="Arial"/>
          <w:sz w:val="22"/>
          <w:szCs w:val="22"/>
        </w:rPr>
        <w:t xml:space="preserve">, Chung R, </w:t>
      </w:r>
      <w:smartTag w:uri="urn:schemas-microsoft-com:office:smarttags" w:element="City">
        <w:smartTag w:uri="urn:schemas-microsoft-com:office:smarttags" w:element="place">
          <w:r w:rsidR="0058341C">
            <w:rPr>
              <w:rFonts w:ascii="Arial" w:hAnsi="Arial" w:cs="Arial"/>
              <w:sz w:val="22"/>
              <w:szCs w:val="22"/>
            </w:rPr>
            <w:t>Davis</w:t>
          </w:r>
        </w:smartTag>
      </w:smartTag>
      <w:r w:rsidRPr="00D55625">
        <w:rPr>
          <w:rFonts w:ascii="Arial" w:hAnsi="Arial" w:cs="Arial"/>
          <w:sz w:val="22"/>
          <w:szCs w:val="22"/>
        </w:rPr>
        <w:t xml:space="preserve"> K, Norden AD, </w:t>
      </w:r>
    </w:p>
    <w:p w14:paraId="786BBB57" w14:textId="77777777" w:rsidR="00C91216" w:rsidRDefault="00D55625" w:rsidP="00D55625">
      <w:pPr>
        <w:tabs>
          <w:tab w:val="left" w:pos="360"/>
          <w:tab w:val="left" w:pos="2600"/>
          <w:tab w:val="left" w:pos="9360"/>
        </w:tabs>
        <w:rPr>
          <w:rFonts w:ascii="Arial" w:hAnsi="Arial" w:cs="Arial"/>
          <w:sz w:val="22"/>
          <w:szCs w:val="22"/>
        </w:rPr>
      </w:pPr>
      <w:r>
        <w:rPr>
          <w:rFonts w:ascii="Arial" w:hAnsi="Arial" w:cs="Arial"/>
          <w:sz w:val="22"/>
          <w:szCs w:val="22"/>
        </w:rPr>
        <w:tab/>
      </w:r>
      <w:proofErr w:type="spellStart"/>
      <w:r w:rsidRPr="00D55625">
        <w:rPr>
          <w:rFonts w:ascii="Arial" w:hAnsi="Arial" w:cs="Arial"/>
          <w:sz w:val="22"/>
          <w:szCs w:val="22"/>
        </w:rPr>
        <w:t>Stokking</w:t>
      </w:r>
      <w:proofErr w:type="spellEnd"/>
      <w:r w:rsidRPr="00D55625">
        <w:rPr>
          <w:rFonts w:ascii="Arial" w:hAnsi="Arial" w:cs="Arial"/>
          <w:sz w:val="22"/>
          <w:szCs w:val="22"/>
        </w:rPr>
        <w:t xml:space="preserve"> R, Studholme C, Novotny </w:t>
      </w:r>
      <w:r w:rsidR="009942B9">
        <w:rPr>
          <w:rFonts w:ascii="Arial" w:hAnsi="Arial" w:cs="Arial"/>
          <w:sz w:val="22"/>
          <w:szCs w:val="22"/>
        </w:rPr>
        <w:t>EJ, Zubal IG, Spencer SS.  (2004</w:t>
      </w:r>
      <w:r w:rsidRPr="00D55625">
        <w:rPr>
          <w:rFonts w:ascii="Arial" w:hAnsi="Arial" w:cs="Arial"/>
          <w:sz w:val="22"/>
          <w:szCs w:val="22"/>
        </w:rPr>
        <w:t xml:space="preserve">).  </w:t>
      </w:r>
      <w:r w:rsidR="00C91216">
        <w:rPr>
          <w:rFonts w:ascii="Arial" w:hAnsi="Arial" w:cs="Arial"/>
          <w:sz w:val="22"/>
          <w:szCs w:val="22"/>
        </w:rPr>
        <w:t xml:space="preserve">Positive and </w:t>
      </w:r>
    </w:p>
    <w:p w14:paraId="57FEEE51" w14:textId="77777777" w:rsidR="00D55625" w:rsidRPr="00147BBE" w:rsidRDefault="00C91216" w:rsidP="00D55625">
      <w:pPr>
        <w:tabs>
          <w:tab w:val="left" w:pos="360"/>
          <w:tab w:val="left" w:pos="2600"/>
          <w:tab w:val="left" w:pos="9360"/>
        </w:tabs>
        <w:rPr>
          <w:rFonts w:ascii="Arial" w:hAnsi="Arial" w:cs="Arial"/>
          <w:sz w:val="22"/>
          <w:szCs w:val="22"/>
        </w:rPr>
      </w:pPr>
      <w:r>
        <w:rPr>
          <w:rFonts w:ascii="Arial" w:hAnsi="Arial" w:cs="Arial"/>
          <w:sz w:val="22"/>
          <w:szCs w:val="22"/>
        </w:rPr>
        <w:tab/>
        <w:t>negative network correlations</w:t>
      </w:r>
      <w:r w:rsidR="00D55625" w:rsidRPr="00D55625">
        <w:rPr>
          <w:rFonts w:ascii="Arial" w:hAnsi="Arial" w:cs="Arial"/>
          <w:sz w:val="22"/>
          <w:szCs w:val="22"/>
        </w:rPr>
        <w:t xml:space="preserve"> in tem</w:t>
      </w:r>
      <w:r w:rsidR="00147BBE">
        <w:rPr>
          <w:rFonts w:ascii="Arial" w:hAnsi="Arial" w:cs="Arial"/>
          <w:sz w:val="22"/>
          <w:szCs w:val="22"/>
        </w:rPr>
        <w:t xml:space="preserve">poral lobe epilepsy.  </w:t>
      </w:r>
      <w:r w:rsidR="00147BBE">
        <w:rPr>
          <w:rFonts w:ascii="Arial" w:hAnsi="Arial" w:cs="Arial"/>
          <w:i/>
          <w:sz w:val="22"/>
          <w:szCs w:val="22"/>
        </w:rPr>
        <w:t>Cerebral Cortex</w:t>
      </w:r>
      <w:r w:rsidR="00FC3E4F">
        <w:rPr>
          <w:rFonts w:ascii="Arial" w:hAnsi="Arial" w:cs="Arial"/>
          <w:sz w:val="22"/>
          <w:szCs w:val="22"/>
        </w:rPr>
        <w:t>, 14(8</w:t>
      </w:r>
      <w:r w:rsidR="0060602E">
        <w:rPr>
          <w:rFonts w:ascii="Arial" w:hAnsi="Arial" w:cs="Arial"/>
          <w:sz w:val="22"/>
          <w:szCs w:val="22"/>
        </w:rPr>
        <w:t>)</w:t>
      </w:r>
      <w:r w:rsidR="006C4037">
        <w:rPr>
          <w:rFonts w:ascii="Arial" w:hAnsi="Arial" w:cs="Arial"/>
          <w:sz w:val="22"/>
          <w:szCs w:val="22"/>
        </w:rPr>
        <w:t>: 892-902.</w:t>
      </w:r>
    </w:p>
    <w:p w14:paraId="6A09810D" w14:textId="77777777" w:rsidR="00D55625" w:rsidRPr="00937001" w:rsidRDefault="00D55625">
      <w:pPr>
        <w:tabs>
          <w:tab w:val="left" w:pos="360"/>
          <w:tab w:val="left" w:pos="2600"/>
          <w:tab w:val="left" w:pos="9360"/>
        </w:tabs>
        <w:rPr>
          <w:rFonts w:ascii="Arial" w:hAnsi="Arial" w:cs="Arial"/>
          <w:sz w:val="22"/>
          <w:szCs w:val="22"/>
        </w:rPr>
      </w:pPr>
    </w:p>
    <w:p w14:paraId="09A8B195" w14:textId="77777777" w:rsidR="00937001" w:rsidRPr="00937001" w:rsidRDefault="00937001">
      <w:pPr>
        <w:tabs>
          <w:tab w:val="left" w:pos="360"/>
          <w:tab w:val="left" w:pos="2600"/>
          <w:tab w:val="left" w:pos="9360"/>
        </w:tabs>
        <w:rPr>
          <w:rFonts w:ascii="Arial" w:hAnsi="Arial" w:cs="Arial"/>
          <w:sz w:val="22"/>
          <w:szCs w:val="22"/>
        </w:rPr>
      </w:pPr>
      <w:proofErr w:type="spellStart"/>
      <w:r w:rsidRPr="00937001">
        <w:rPr>
          <w:rFonts w:ascii="Arial" w:hAnsi="Arial" w:cs="Arial"/>
          <w:sz w:val="22"/>
          <w:szCs w:val="22"/>
        </w:rPr>
        <w:t>Nersesyan</w:t>
      </w:r>
      <w:proofErr w:type="spellEnd"/>
      <w:r w:rsidRPr="00937001">
        <w:rPr>
          <w:rFonts w:ascii="Arial" w:hAnsi="Arial" w:cs="Arial"/>
          <w:sz w:val="22"/>
          <w:szCs w:val="22"/>
        </w:rPr>
        <w:t xml:space="preserve"> H, Hyder F, Rothman D, </w:t>
      </w:r>
      <w:r w:rsidRPr="00937001">
        <w:rPr>
          <w:rFonts w:ascii="Arial" w:hAnsi="Arial" w:cs="Arial"/>
          <w:sz w:val="22"/>
          <w:szCs w:val="22"/>
          <w:u w:val="single"/>
        </w:rPr>
        <w:t>Blumenfeld H</w:t>
      </w:r>
      <w:r>
        <w:rPr>
          <w:rFonts w:ascii="Arial" w:hAnsi="Arial" w:cs="Arial"/>
          <w:sz w:val="22"/>
          <w:szCs w:val="22"/>
          <w:u w:val="single"/>
        </w:rPr>
        <w:t>.</w:t>
      </w:r>
      <w:r w:rsidRPr="00937001">
        <w:rPr>
          <w:rFonts w:ascii="Arial" w:hAnsi="Arial" w:cs="Arial"/>
          <w:sz w:val="22"/>
          <w:szCs w:val="22"/>
        </w:rPr>
        <w:t xml:space="preserve"> </w:t>
      </w:r>
      <w:r>
        <w:rPr>
          <w:rFonts w:ascii="Arial" w:hAnsi="Arial" w:cs="Arial"/>
          <w:sz w:val="22"/>
          <w:szCs w:val="22"/>
        </w:rPr>
        <w:t xml:space="preserve"> </w:t>
      </w:r>
      <w:r w:rsidRPr="00937001">
        <w:rPr>
          <w:rFonts w:ascii="Arial" w:hAnsi="Arial" w:cs="Arial"/>
          <w:sz w:val="22"/>
          <w:szCs w:val="22"/>
        </w:rPr>
        <w:t>(2004)</w:t>
      </w:r>
      <w:r>
        <w:rPr>
          <w:rFonts w:ascii="Arial" w:hAnsi="Arial" w:cs="Arial"/>
          <w:sz w:val="22"/>
          <w:szCs w:val="22"/>
        </w:rPr>
        <w:t xml:space="preserve">. </w:t>
      </w:r>
      <w:r w:rsidRPr="00937001">
        <w:rPr>
          <w:rFonts w:ascii="Arial" w:hAnsi="Arial" w:cs="Arial"/>
          <w:sz w:val="22"/>
          <w:szCs w:val="22"/>
        </w:rPr>
        <w:t xml:space="preserve"> Dynamic fMRI and EEG recordings </w:t>
      </w:r>
    </w:p>
    <w:p w14:paraId="27B15D26" w14:textId="77777777" w:rsidR="00937001" w:rsidRPr="00937001" w:rsidRDefault="00937001">
      <w:pPr>
        <w:tabs>
          <w:tab w:val="left" w:pos="360"/>
          <w:tab w:val="left" w:pos="2600"/>
          <w:tab w:val="left" w:pos="9360"/>
        </w:tabs>
        <w:rPr>
          <w:rFonts w:ascii="Arial" w:hAnsi="Arial" w:cs="Arial"/>
          <w:i/>
          <w:sz w:val="22"/>
          <w:szCs w:val="22"/>
        </w:rPr>
      </w:pPr>
      <w:r w:rsidRPr="00937001">
        <w:rPr>
          <w:rFonts w:ascii="Arial" w:hAnsi="Arial" w:cs="Arial"/>
          <w:sz w:val="22"/>
          <w:szCs w:val="22"/>
        </w:rPr>
        <w:tab/>
        <w:t>during spike-wave seizures and generalized tonic-</w:t>
      </w:r>
      <w:proofErr w:type="spellStart"/>
      <w:r w:rsidRPr="00937001">
        <w:rPr>
          <w:rFonts w:ascii="Arial" w:hAnsi="Arial" w:cs="Arial"/>
          <w:sz w:val="22"/>
          <w:szCs w:val="22"/>
        </w:rPr>
        <w:t>clonic</w:t>
      </w:r>
      <w:proofErr w:type="spellEnd"/>
      <w:r w:rsidRPr="00937001">
        <w:rPr>
          <w:rFonts w:ascii="Arial" w:hAnsi="Arial" w:cs="Arial"/>
          <w:sz w:val="22"/>
          <w:szCs w:val="22"/>
        </w:rPr>
        <w:t xml:space="preserve"> seizures in WAG/</w:t>
      </w:r>
      <w:proofErr w:type="spellStart"/>
      <w:r w:rsidRPr="00937001">
        <w:rPr>
          <w:rFonts w:ascii="Arial" w:hAnsi="Arial" w:cs="Arial"/>
          <w:sz w:val="22"/>
          <w:szCs w:val="22"/>
        </w:rPr>
        <w:t>Rij</w:t>
      </w:r>
      <w:proofErr w:type="spellEnd"/>
      <w:r w:rsidRPr="00937001">
        <w:rPr>
          <w:rFonts w:ascii="Arial" w:hAnsi="Arial" w:cs="Arial"/>
          <w:sz w:val="22"/>
          <w:szCs w:val="22"/>
        </w:rPr>
        <w:t xml:space="preserve"> rats. </w:t>
      </w:r>
      <w:r w:rsidRPr="00937001">
        <w:rPr>
          <w:rFonts w:ascii="Arial" w:hAnsi="Arial" w:cs="Arial"/>
          <w:i/>
          <w:sz w:val="22"/>
          <w:szCs w:val="22"/>
        </w:rPr>
        <w:t xml:space="preserve">J </w:t>
      </w:r>
      <w:proofErr w:type="spellStart"/>
      <w:r w:rsidRPr="00937001">
        <w:rPr>
          <w:rFonts w:ascii="Arial" w:hAnsi="Arial" w:cs="Arial"/>
          <w:i/>
          <w:sz w:val="22"/>
          <w:szCs w:val="22"/>
        </w:rPr>
        <w:t>Cereb</w:t>
      </w:r>
      <w:proofErr w:type="spellEnd"/>
      <w:r w:rsidRPr="00937001">
        <w:rPr>
          <w:rFonts w:ascii="Arial" w:hAnsi="Arial" w:cs="Arial"/>
          <w:i/>
          <w:sz w:val="22"/>
          <w:szCs w:val="22"/>
        </w:rPr>
        <w:t xml:space="preserve"> </w:t>
      </w:r>
    </w:p>
    <w:p w14:paraId="5A4F413C" w14:textId="77777777" w:rsidR="00937001" w:rsidRPr="00937001" w:rsidRDefault="00937001">
      <w:pPr>
        <w:tabs>
          <w:tab w:val="left" w:pos="360"/>
          <w:tab w:val="left" w:pos="2600"/>
          <w:tab w:val="left" w:pos="9360"/>
        </w:tabs>
        <w:rPr>
          <w:rFonts w:ascii="Arial" w:hAnsi="Arial" w:cs="Arial"/>
          <w:sz w:val="22"/>
          <w:szCs w:val="22"/>
        </w:rPr>
      </w:pPr>
      <w:r w:rsidRPr="00937001">
        <w:rPr>
          <w:rFonts w:ascii="Arial" w:hAnsi="Arial" w:cs="Arial"/>
          <w:i/>
          <w:sz w:val="22"/>
          <w:szCs w:val="22"/>
        </w:rPr>
        <w:tab/>
        <w:t xml:space="preserve">Blood Flow </w:t>
      </w:r>
      <w:proofErr w:type="spellStart"/>
      <w:r w:rsidRPr="00937001">
        <w:rPr>
          <w:rFonts w:ascii="Arial" w:hAnsi="Arial" w:cs="Arial"/>
          <w:i/>
          <w:sz w:val="22"/>
          <w:szCs w:val="22"/>
        </w:rPr>
        <w:t>Metab</w:t>
      </w:r>
      <w:proofErr w:type="spellEnd"/>
      <w:r>
        <w:rPr>
          <w:rFonts w:ascii="Arial" w:hAnsi="Arial" w:cs="Arial"/>
          <w:sz w:val="22"/>
          <w:szCs w:val="22"/>
        </w:rPr>
        <w:t xml:space="preserve">, </w:t>
      </w:r>
      <w:r w:rsidR="00875C3C">
        <w:rPr>
          <w:rFonts w:ascii="Arial" w:hAnsi="Arial" w:cs="Arial"/>
          <w:sz w:val="22"/>
          <w:szCs w:val="22"/>
        </w:rPr>
        <w:t>24(6): 589-599.</w:t>
      </w:r>
    </w:p>
    <w:p w14:paraId="2D86911C" w14:textId="77777777" w:rsidR="00937001" w:rsidRDefault="00937001">
      <w:pPr>
        <w:tabs>
          <w:tab w:val="left" w:pos="360"/>
          <w:tab w:val="left" w:pos="2600"/>
          <w:tab w:val="left" w:pos="9360"/>
        </w:tabs>
        <w:rPr>
          <w:rFonts w:ascii="Arial" w:hAnsi="Arial" w:cs="Arial"/>
          <w:sz w:val="22"/>
          <w:szCs w:val="22"/>
          <w:u w:val="single"/>
        </w:rPr>
      </w:pPr>
    </w:p>
    <w:p w14:paraId="1E79B1BF" w14:textId="77777777" w:rsidR="00BC3E05" w:rsidRDefault="00FC3E4F" w:rsidP="00BC3E05">
      <w:pPr>
        <w:tabs>
          <w:tab w:val="left" w:pos="360"/>
        </w:tabs>
        <w:rPr>
          <w:rFonts w:ascii="Arial" w:hAnsi="Arial" w:cs="Arial"/>
          <w:bCs/>
          <w:sz w:val="22"/>
          <w:szCs w:val="22"/>
        </w:rPr>
      </w:pPr>
      <w:proofErr w:type="spellStart"/>
      <w:r>
        <w:rPr>
          <w:rFonts w:ascii="Arial" w:hAnsi="Arial" w:cs="Arial"/>
          <w:color w:val="000000"/>
          <w:sz w:val="22"/>
        </w:rPr>
        <w:t>Nersesyan</w:t>
      </w:r>
      <w:proofErr w:type="spellEnd"/>
      <w:r>
        <w:rPr>
          <w:rFonts w:ascii="Arial" w:hAnsi="Arial" w:cs="Arial"/>
          <w:color w:val="000000"/>
          <w:sz w:val="22"/>
        </w:rPr>
        <w:t xml:space="preserve"> H, </w:t>
      </w:r>
      <w:r w:rsidR="00BC3E05">
        <w:rPr>
          <w:rFonts w:ascii="Arial" w:hAnsi="Arial" w:cs="Arial"/>
          <w:color w:val="000000"/>
          <w:sz w:val="22"/>
        </w:rPr>
        <w:t xml:space="preserve">Herman P, </w:t>
      </w:r>
      <w:r>
        <w:rPr>
          <w:rFonts w:ascii="Arial" w:hAnsi="Arial" w:cs="Arial"/>
          <w:color w:val="000000"/>
          <w:sz w:val="22"/>
        </w:rPr>
        <w:t>Er</w:t>
      </w:r>
      <w:r w:rsidR="00BC3E05">
        <w:rPr>
          <w:rFonts w:ascii="Arial" w:hAnsi="Arial" w:cs="Arial"/>
          <w:color w:val="000000"/>
          <w:sz w:val="22"/>
        </w:rPr>
        <w:t>dogan E, Hyder F</w:t>
      </w:r>
      <w:r>
        <w:rPr>
          <w:rFonts w:ascii="Arial" w:hAnsi="Arial" w:cs="Arial"/>
          <w:color w:val="000000"/>
          <w:sz w:val="22"/>
        </w:rPr>
        <w:t xml:space="preserve">, </w:t>
      </w:r>
      <w:r>
        <w:rPr>
          <w:rFonts w:ascii="Arial" w:hAnsi="Arial" w:cs="Arial"/>
          <w:color w:val="000000"/>
          <w:sz w:val="22"/>
          <w:u w:val="single"/>
        </w:rPr>
        <w:t>Blumenfeld H.</w:t>
      </w:r>
      <w:r w:rsidR="00BC3E05">
        <w:rPr>
          <w:rFonts w:ascii="Arial" w:hAnsi="Arial" w:cs="Arial"/>
          <w:color w:val="000000"/>
          <w:sz w:val="22"/>
        </w:rPr>
        <w:t xml:space="preserve">  (2004</w:t>
      </w:r>
      <w:r>
        <w:rPr>
          <w:rFonts w:ascii="Arial" w:hAnsi="Arial" w:cs="Arial"/>
          <w:color w:val="000000"/>
          <w:sz w:val="22"/>
        </w:rPr>
        <w:t xml:space="preserve">).  </w:t>
      </w:r>
      <w:r w:rsidR="00BC3E05" w:rsidRPr="00BC3E05">
        <w:rPr>
          <w:rFonts w:ascii="Arial" w:hAnsi="Arial" w:cs="Arial"/>
          <w:bCs/>
          <w:sz w:val="22"/>
          <w:szCs w:val="22"/>
        </w:rPr>
        <w:t xml:space="preserve">Relative changes in </w:t>
      </w:r>
    </w:p>
    <w:p w14:paraId="3DA4A64F" w14:textId="77777777" w:rsidR="00BC3E05" w:rsidRDefault="00BC3E05" w:rsidP="00BC3E05">
      <w:pPr>
        <w:tabs>
          <w:tab w:val="left" w:pos="360"/>
        </w:tabs>
        <w:rPr>
          <w:rFonts w:ascii="Arial" w:hAnsi="Arial" w:cs="Arial"/>
          <w:sz w:val="22"/>
          <w:szCs w:val="22"/>
        </w:rPr>
      </w:pPr>
      <w:r>
        <w:rPr>
          <w:rFonts w:ascii="Arial" w:hAnsi="Arial" w:cs="Arial"/>
          <w:bCs/>
          <w:sz w:val="22"/>
          <w:szCs w:val="22"/>
        </w:rPr>
        <w:tab/>
      </w:r>
      <w:r w:rsidRPr="00BC3E05">
        <w:rPr>
          <w:rFonts w:ascii="Arial" w:hAnsi="Arial" w:cs="Arial"/>
          <w:bCs/>
          <w:sz w:val="22"/>
          <w:szCs w:val="22"/>
        </w:rPr>
        <w:t>cerebral blood flow and neuronal activity in local microdomains during generalized seizures</w:t>
      </w:r>
      <w:r w:rsidRPr="00937001">
        <w:rPr>
          <w:rFonts w:ascii="Arial" w:hAnsi="Arial" w:cs="Arial"/>
          <w:sz w:val="22"/>
          <w:szCs w:val="22"/>
        </w:rPr>
        <w:t xml:space="preserve">. </w:t>
      </w:r>
    </w:p>
    <w:p w14:paraId="708CE7D5" w14:textId="77777777" w:rsidR="00BC3E05" w:rsidRDefault="00BC3E05" w:rsidP="00BC3E05">
      <w:pPr>
        <w:tabs>
          <w:tab w:val="left" w:pos="360"/>
        </w:tabs>
        <w:rPr>
          <w:rFonts w:ascii="Arial" w:hAnsi="Arial" w:cs="Arial"/>
          <w:sz w:val="22"/>
          <w:szCs w:val="22"/>
        </w:rPr>
      </w:pPr>
      <w:r>
        <w:rPr>
          <w:rFonts w:ascii="Arial" w:hAnsi="Arial" w:cs="Arial"/>
          <w:sz w:val="22"/>
          <w:szCs w:val="22"/>
        </w:rPr>
        <w:tab/>
      </w:r>
      <w:r w:rsidRPr="00937001">
        <w:rPr>
          <w:rFonts w:ascii="Arial" w:hAnsi="Arial" w:cs="Arial"/>
          <w:i/>
          <w:sz w:val="22"/>
          <w:szCs w:val="22"/>
        </w:rPr>
        <w:t xml:space="preserve">J </w:t>
      </w:r>
      <w:proofErr w:type="spellStart"/>
      <w:r w:rsidRPr="00937001">
        <w:rPr>
          <w:rFonts w:ascii="Arial" w:hAnsi="Arial" w:cs="Arial"/>
          <w:i/>
          <w:sz w:val="22"/>
          <w:szCs w:val="22"/>
        </w:rPr>
        <w:t>Cereb</w:t>
      </w:r>
      <w:proofErr w:type="spellEnd"/>
      <w:r w:rsidRPr="00937001">
        <w:rPr>
          <w:rFonts w:ascii="Arial" w:hAnsi="Arial" w:cs="Arial"/>
          <w:i/>
          <w:sz w:val="22"/>
          <w:szCs w:val="22"/>
        </w:rPr>
        <w:t xml:space="preserve"> Blood Flow </w:t>
      </w:r>
      <w:proofErr w:type="spellStart"/>
      <w:r w:rsidRPr="00937001">
        <w:rPr>
          <w:rFonts w:ascii="Arial" w:hAnsi="Arial" w:cs="Arial"/>
          <w:i/>
          <w:sz w:val="22"/>
          <w:szCs w:val="22"/>
        </w:rPr>
        <w:t>Metab</w:t>
      </w:r>
      <w:proofErr w:type="spellEnd"/>
      <w:r>
        <w:rPr>
          <w:rFonts w:ascii="Arial" w:hAnsi="Arial" w:cs="Arial"/>
          <w:sz w:val="22"/>
          <w:szCs w:val="22"/>
        </w:rPr>
        <w:t xml:space="preserve">, </w:t>
      </w:r>
      <w:r w:rsidR="000F50BC">
        <w:rPr>
          <w:rFonts w:ascii="Arial" w:hAnsi="Arial" w:cs="Arial"/>
          <w:sz w:val="22"/>
          <w:szCs w:val="22"/>
        </w:rPr>
        <w:t>24(9): 1057-1068.</w:t>
      </w:r>
    </w:p>
    <w:p w14:paraId="68A6CCFD" w14:textId="77777777" w:rsidR="00601930" w:rsidRDefault="00601930" w:rsidP="00BC3E05">
      <w:pPr>
        <w:tabs>
          <w:tab w:val="left" w:pos="360"/>
        </w:tabs>
        <w:rPr>
          <w:rFonts w:ascii="Arial" w:hAnsi="Arial" w:cs="Arial"/>
          <w:sz w:val="22"/>
          <w:szCs w:val="22"/>
        </w:rPr>
      </w:pPr>
    </w:p>
    <w:p w14:paraId="6212F46D" w14:textId="77777777" w:rsidR="00AA67FE" w:rsidRDefault="00601930" w:rsidP="004C6543">
      <w:pPr>
        <w:tabs>
          <w:tab w:val="left" w:pos="360"/>
        </w:tabs>
        <w:rPr>
          <w:rFonts w:ascii="Arial" w:hAnsi="Arial" w:cs="Arial"/>
          <w:sz w:val="22"/>
          <w:szCs w:val="22"/>
        </w:rPr>
      </w:pPr>
      <w:r>
        <w:rPr>
          <w:rFonts w:ascii="Arial" w:hAnsi="Arial" w:cs="Arial"/>
          <w:sz w:val="22"/>
          <w:szCs w:val="22"/>
          <w:u w:val="single"/>
        </w:rPr>
        <w:t>Blumenfeld H,</w:t>
      </w:r>
      <w:r>
        <w:rPr>
          <w:rFonts w:ascii="Arial" w:hAnsi="Arial" w:cs="Arial"/>
          <w:sz w:val="22"/>
          <w:szCs w:val="22"/>
        </w:rPr>
        <w:t xml:space="preserve"> Rivera M, McNally KA, Davis K, S</w:t>
      </w:r>
      <w:r w:rsidR="00A70049">
        <w:rPr>
          <w:rFonts w:ascii="Arial" w:hAnsi="Arial" w:cs="Arial"/>
          <w:sz w:val="22"/>
          <w:szCs w:val="22"/>
        </w:rPr>
        <w:t>pencer DD, Spencer SS.  (2004).</w:t>
      </w:r>
      <w:r>
        <w:rPr>
          <w:rFonts w:ascii="Arial" w:hAnsi="Arial" w:cs="Arial"/>
          <w:sz w:val="22"/>
          <w:szCs w:val="22"/>
        </w:rPr>
        <w:t xml:space="preserve"> </w:t>
      </w:r>
      <w:r w:rsidRPr="00601930">
        <w:rPr>
          <w:rFonts w:ascii="Arial" w:hAnsi="Arial" w:cs="Arial"/>
          <w:sz w:val="22"/>
          <w:szCs w:val="22"/>
        </w:rPr>
        <w:t xml:space="preserve">Ictal </w:t>
      </w:r>
    </w:p>
    <w:p w14:paraId="0C37F6BB" w14:textId="77777777" w:rsidR="00601930" w:rsidRDefault="00AA67FE" w:rsidP="004C6543">
      <w:pPr>
        <w:tabs>
          <w:tab w:val="left" w:pos="360"/>
        </w:tabs>
        <w:rPr>
          <w:rFonts w:ascii="Arial" w:hAnsi="Arial" w:cs="Arial"/>
          <w:sz w:val="22"/>
          <w:szCs w:val="22"/>
        </w:rPr>
      </w:pPr>
      <w:r>
        <w:rPr>
          <w:rFonts w:ascii="Arial" w:hAnsi="Arial" w:cs="Arial"/>
          <w:sz w:val="22"/>
          <w:szCs w:val="22"/>
        </w:rPr>
        <w:tab/>
      </w:r>
      <w:r w:rsidR="00601930" w:rsidRPr="00601930">
        <w:rPr>
          <w:rFonts w:ascii="Arial" w:hAnsi="Arial" w:cs="Arial"/>
          <w:sz w:val="22"/>
          <w:szCs w:val="22"/>
        </w:rPr>
        <w:t>neocortical slowing in temporal lobe epilepsy</w:t>
      </w:r>
      <w:r w:rsidR="00601930">
        <w:rPr>
          <w:rFonts w:ascii="Arial" w:hAnsi="Arial" w:cs="Arial"/>
          <w:sz w:val="22"/>
          <w:szCs w:val="22"/>
        </w:rPr>
        <w:t xml:space="preserve">.  </w:t>
      </w:r>
      <w:r w:rsidR="00601930">
        <w:rPr>
          <w:rFonts w:ascii="Arial" w:hAnsi="Arial" w:cs="Arial"/>
          <w:i/>
          <w:sz w:val="22"/>
          <w:szCs w:val="22"/>
        </w:rPr>
        <w:t>Neurology</w:t>
      </w:r>
      <w:r w:rsidR="00601930">
        <w:rPr>
          <w:rFonts w:ascii="Arial" w:hAnsi="Arial" w:cs="Arial"/>
          <w:sz w:val="22"/>
          <w:szCs w:val="22"/>
        </w:rPr>
        <w:t xml:space="preserve"> </w:t>
      </w:r>
      <w:r w:rsidR="0072377D">
        <w:rPr>
          <w:rFonts w:ascii="Arial" w:hAnsi="Arial" w:cs="Arial"/>
          <w:sz w:val="22"/>
          <w:szCs w:val="22"/>
        </w:rPr>
        <w:t xml:space="preserve">63: </w:t>
      </w:r>
      <w:r w:rsidR="002B3E82">
        <w:rPr>
          <w:rFonts w:ascii="Arial" w:hAnsi="Arial" w:cs="Arial"/>
          <w:sz w:val="22"/>
          <w:szCs w:val="22"/>
        </w:rPr>
        <w:t>1015-1021.</w:t>
      </w:r>
    </w:p>
    <w:p w14:paraId="5A012472" w14:textId="77777777" w:rsidR="00E547C2" w:rsidRDefault="00E547C2" w:rsidP="004C6543">
      <w:pPr>
        <w:tabs>
          <w:tab w:val="left" w:pos="360"/>
        </w:tabs>
        <w:rPr>
          <w:rFonts w:ascii="Arial" w:hAnsi="Arial" w:cs="Arial"/>
          <w:sz w:val="22"/>
          <w:szCs w:val="22"/>
        </w:rPr>
      </w:pPr>
    </w:p>
    <w:p w14:paraId="78E0124F" w14:textId="77777777" w:rsidR="00E547C2" w:rsidRDefault="00E547C2" w:rsidP="00E547C2">
      <w:pPr>
        <w:rPr>
          <w:rFonts w:ascii="Arial" w:hAnsi="Arial" w:cs="Arial"/>
          <w:sz w:val="22"/>
          <w:szCs w:val="22"/>
          <w:u w:val="single"/>
        </w:rPr>
      </w:pPr>
      <w:r>
        <w:rPr>
          <w:rFonts w:ascii="Arial" w:hAnsi="Arial" w:cs="Arial"/>
          <w:sz w:val="22"/>
          <w:szCs w:val="22"/>
        </w:rPr>
        <w:t xml:space="preserve">McNally KA, Paige </w:t>
      </w:r>
      <w:smartTag w:uri="urn:schemas-microsoft-com:office:smarttags" w:element="State">
        <w:smartTag w:uri="urn:schemas-microsoft-com:office:smarttags" w:element="place">
          <w:r>
            <w:rPr>
              <w:rFonts w:ascii="Arial" w:hAnsi="Arial" w:cs="Arial"/>
              <w:sz w:val="22"/>
              <w:szCs w:val="22"/>
            </w:rPr>
            <w:t>AL</w:t>
          </w:r>
        </w:smartTag>
      </w:smartTag>
      <w:r>
        <w:rPr>
          <w:rFonts w:ascii="Arial" w:hAnsi="Arial" w:cs="Arial"/>
          <w:sz w:val="22"/>
          <w:szCs w:val="22"/>
        </w:rPr>
        <w:t xml:space="preserve">, Varghese G, Zhang H, Novotny EJ, Spencer SS, Zubal IG, </w:t>
      </w:r>
      <w:r w:rsidRPr="00C97450">
        <w:rPr>
          <w:rFonts w:ascii="Arial" w:hAnsi="Arial" w:cs="Arial"/>
          <w:sz w:val="22"/>
          <w:szCs w:val="22"/>
          <w:u w:val="single"/>
        </w:rPr>
        <w:t xml:space="preserve">Blumenfeld </w:t>
      </w:r>
    </w:p>
    <w:p w14:paraId="472B6C4A" w14:textId="77777777" w:rsidR="00E547C2" w:rsidRPr="00E547C2" w:rsidRDefault="00E547C2" w:rsidP="00E547C2">
      <w:pPr>
        <w:tabs>
          <w:tab w:val="left" w:pos="360"/>
        </w:tabs>
        <w:rPr>
          <w:rFonts w:ascii="Arial" w:hAnsi="Arial" w:cs="Arial"/>
          <w:sz w:val="22"/>
          <w:szCs w:val="22"/>
        </w:rPr>
      </w:pPr>
      <w:r>
        <w:rPr>
          <w:rFonts w:ascii="Arial" w:hAnsi="Arial" w:cs="Arial"/>
          <w:sz w:val="22"/>
          <w:szCs w:val="22"/>
        </w:rPr>
        <w:tab/>
      </w:r>
      <w:r w:rsidRPr="00E547C2">
        <w:rPr>
          <w:rFonts w:ascii="Arial" w:hAnsi="Arial" w:cs="Arial"/>
          <w:sz w:val="22"/>
          <w:szCs w:val="22"/>
          <w:u w:val="single"/>
        </w:rPr>
        <w:t>H.</w:t>
      </w:r>
      <w:r w:rsidRPr="00E547C2">
        <w:rPr>
          <w:rFonts w:ascii="Arial" w:hAnsi="Arial" w:cs="Arial"/>
          <w:sz w:val="22"/>
          <w:szCs w:val="22"/>
        </w:rPr>
        <w:t xml:space="preserve"> (2005).  Localizing Value of Ictal-Interictal SPECT Analyzed by SPM (ISAS).  </w:t>
      </w:r>
      <w:r w:rsidRPr="00E547C2">
        <w:rPr>
          <w:rFonts w:ascii="Arial" w:hAnsi="Arial" w:cs="Arial"/>
          <w:i/>
          <w:sz w:val="22"/>
          <w:szCs w:val="22"/>
        </w:rPr>
        <w:t>Epilepsia</w:t>
      </w:r>
      <w:r w:rsidRPr="00E547C2">
        <w:rPr>
          <w:rFonts w:ascii="Arial" w:hAnsi="Arial" w:cs="Arial"/>
          <w:sz w:val="22"/>
          <w:szCs w:val="22"/>
        </w:rPr>
        <w:t xml:space="preserve">, </w:t>
      </w:r>
    </w:p>
    <w:p w14:paraId="67E63C01" w14:textId="77777777" w:rsidR="00EF532E" w:rsidRDefault="008732A5" w:rsidP="008732A5">
      <w:pPr>
        <w:tabs>
          <w:tab w:val="left" w:pos="360"/>
        </w:tabs>
        <w:autoSpaceDE w:val="0"/>
        <w:autoSpaceDN w:val="0"/>
        <w:adjustRightInd w:val="0"/>
        <w:rPr>
          <w:rFonts w:ascii="Times-Bold" w:hAnsi="Times-Bold" w:cs="Times-Bold"/>
          <w:sz w:val="20"/>
        </w:rPr>
      </w:pPr>
      <w:r>
        <w:rPr>
          <w:rFonts w:ascii="Arial" w:hAnsi="Arial" w:cs="Arial"/>
          <w:bCs/>
          <w:sz w:val="22"/>
          <w:szCs w:val="22"/>
        </w:rPr>
        <w:tab/>
      </w:r>
      <w:r w:rsidR="00E547C2" w:rsidRPr="00E547C2">
        <w:rPr>
          <w:rFonts w:ascii="Arial" w:hAnsi="Arial" w:cs="Arial"/>
          <w:bCs/>
          <w:sz w:val="22"/>
          <w:szCs w:val="22"/>
        </w:rPr>
        <w:t>46</w:t>
      </w:r>
      <w:r w:rsidR="00E547C2" w:rsidRPr="00E547C2">
        <w:rPr>
          <w:rFonts w:ascii="Arial" w:hAnsi="Arial" w:cs="Arial"/>
          <w:sz w:val="22"/>
          <w:szCs w:val="22"/>
        </w:rPr>
        <w:t>(9):</w:t>
      </w:r>
      <w:r w:rsidR="00E547C2">
        <w:rPr>
          <w:rFonts w:ascii="Arial" w:hAnsi="Arial" w:cs="Arial"/>
          <w:sz w:val="22"/>
          <w:szCs w:val="22"/>
        </w:rPr>
        <w:t xml:space="preserve"> </w:t>
      </w:r>
      <w:r w:rsidR="00E547C2" w:rsidRPr="00E547C2">
        <w:rPr>
          <w:rFonts w:ascii="Arial" w:hAnsi="Arial" w:cs="Arial"/>
          <w:sz w:val="22"/>
          <w:szCs w:val="22"/>
        </w:rPr>
        <w:t>1</w:t>
      </w:r>
      <w:r w:rsidR="00EF532E">
        <w:rPr>
          <w:rFonts w:ascii="Arial" w:hAnsi="Arial" w:cs="Arial"/>
          <w:sz w:val="22"/>
          <w:szCs w:val="22"/>
        </w:rPr>
        <w:t>450 –1464</w:t>
      </w:r>
      <w:r w:rsidR="00E547C2">
        <w:rPr>
          <w:rFonts w:ascii="Arial" w:hAnsi="Arial" w:cs="Arial"/>
          <w:sz w:val="22"/>
          <w:szCs w:val="22"/>
        </w:rPr>
        <w:t>.</w:t>
      </w:r>
    </w:p>
    <w:p w14:paraId="0698EC80" w14:textId="77777777" w:rsidR="00601930" w:rsidRPr="00601930" w:rsidRDefault="00601930" w:rsidP="004C6543">
      <w:pPr>
        <w:tabs>
          <w:tab w:val="left" w:pos="360"/>
        </w:tabs>
        <w:rPr>
          <w:rFonts w:ascii="Arial" w:hAnsi="Arial" w:cs="Arial"/>
          <w:sz w:val="22"/>
          <w:szCs w:val="22"/>
        </w:rPr>
      </w:pPr>
    </w:p>
    <w:p w14:paraId="33B5A0D3" w14:textId="77777777" w:rsidR="00662A21" w:rsidRPr="00D83FFB" w:rsidRDefault="00662A21" w:rsidP="00662A21">
      <w:pPr>
        <w:tabs>
          <w:tab w:val="left" w:pos="360"/>
        </w:tabs>
        <w:ind w:left="360" w:hanging="360"/>
        <w:rPr>
          <w:rFonts w:ascii="Arial" w:hAnsi="Arial" w:cs="Arial"/>
          <w:sz w:val="22"/>
          <w:szCs w:val="22"/>
        </w:rPr>
      </w:pPr>
      <w:r>
        <w:rPr>
          <w:rFonts w:ascii="Arial" w:hAnsi="Arial" w:cs="Arial"/>
          <w:sz w:val="22"/>
          <w:szCs w:val="22"/>
        </w:rPr>
        <w:t xml:space="preserve">Kida I, Smith AJ, </w:t>
      </w:r>
      <w:r w:rsidRPr="00F60AA4">
        <w:rPr>
          <w:rFonts w:ascii="Arial" w:hAnsi="Arial" w:cs="Arial"/>
          <w:sz w:val="22"/>
          <w:szCs w:val="22"/>
          <w:u w:val="single"/>
        </w:rPr>
        <w:t>Blumenfeld H</w:t>
      </w:r>
      <w:r w:rsidR="00F57AA4">
        <w:rPr>
          <w:rFonts w:ascii="Arial" w:hAnsi="Arial" w:cs="Arial"/>
          <w:sz w:val="22"/>
          <w:szCs w:val="22"/>
        </w:rPr>
        <w:t>, Behar KL, Hyder F (2006</w:t>
      </w:r>
      <w:r>
        <w:rPr>
          <w:rFonts w:ascii="Arial" w:hAnsi="Arial" w:cs="Arial"/>
          <w:sz w:val="22"/>
          <w:szCs w:val="22"/>
        </w:rPr>
        <w:t xml:space="preserve">).  </w:t>
      </w:r>
      <w:r w:rsidRPr="00682A4D">
        <w:rPr>
          <w:rFonts w:ascii="Arial" w:hAnsi="Arial" w:cs="Arial"/>
          <w:bCs/>
          <w:sz w:val="22"/>
          <w:szCs w:val="22"/>
          <w:lang w:val="en-GB"/>
        </w:rPr>
        <w:t>Lamotrigine suppresses neurophysiological responses to</w:t>
      </w:r>
      <w:r>
        <w:rPr>
          <w:rFonts w:ascii="Arial" w:hAnsi="Arial" w:cs="Arial"/>
          <w:sz w:val="22"/>
          <w:szCs w:val="22"/>
        </w:rPr>
        <w:t xml:space="preserve"> </w:t>
      </w:r>
      <w:r w:rsidRPr="00682A4D">
        <w:rPr>
          <w:rFonts w:ascii="Arial" w:hAnsi="Arial" w:cs="Arial"/>
          <w:bCs/>
          <w:sz w:val="22"/>
          <w:szCs w:val="22"/>
          <w:lang w:val="en-GB"/>
        </w:rPr>
        <w:t>somatosensory stimulation in the rodent</w:t>
      </w:r>
      <w:r>
        <w:rPr>
          <w:rFonts w:ascii="Arial" w:hAnsi="Arial" w:cs="Arial"/>
          <w:bCs/>
          <w:sz w:val="22"/>
          <w:szCs w:val="22"/>
          <w:lang w:val="en-GB"/>
        </w:rPr>
        <w:t xml:space="preserve">.  </w:t>
      </w:r>
      <w:r>
        <w:rPr>
          <w:rFonts w:ascii="Arial" w:hAnsi="Arial" w:cs="Arial"/>
          <w:bCs/>
          <w:i/>
          <w:sz w:val="22"/>
          <w:szCs w:val="22"/>
          <w:lang w:val="en-GB"/>
        </w:rPr>
        <w:t xml:space="preserve">Neuroimage, </w:t>
      </w:r>
      <w:r w:rsidR="00F57AA4">
        <w:rPr>
          <w:rFonts w:ascii="Arial" w:hAnsi="Arial" w:cs="Arial"/>
          <w:bCs/>
          <w:sz w:val="22"/>
          <w:szCs w:val="22"/>
          <w:lang w:val="en-GB"/>
        </w:rPr>
        <w:t>29: 216-224.</w:t>
      </w:r>
    </w:p>
    <w:p w14:paraId="59E78C94" w14:textId="77777777" w:rsidR="00662A21" w:rsidRDefault="00662A21" w:rsidP="00662A21">
      <w:pPr>
        <w:ind w:left="360" w:hanging="360"/>
        <w:rPr>
          <w:rFonts w:ascii="Arial" w:hAnsi="Arial" w:cs="Arial"/>
          <w:b/>
          <w:bCs/>
          <w:sz w:val="22"/>
          <w:szCs w:val="22"/>
          <w:lang w:val="en-GB" w:eastAsia="ja-JP"/>
        </w:rPr>
      </w:pPr>
    </w:p>
    <w:p w14:paraId="2308E003" w14:textId="77777777" w:rsidR="00242E2A" w:rsidRPr="00242E2A" w:rsidRDefault="00882159" w:rsidP="00AF4AB2">
      <w:pPr>
        <w:ind w:left="360" w:hanging="360"/>
        <w:rPr>
          <w:rFonts w:ascii="Arial" w:hAnsi="Arial" w:cs="Arial"/>
          <w:bCs/>
          <w:sz w:val="22"/>
          <w:szCs w:val="22"/>
          <w:lang w:val="en-GB" w:eastAsia="ja-JP"/>
        </w:rPr>
      </w:pPr>
      <w:r>
        <w:rPr>
          <w:rFonts w:ascii="Arial" w:hAnsi="Arial" w:cs="Arial"/>
          <w:bCs/>
          <w:sz w:val="22"/>
          <w:szCs w:val="22"/>
          <w:lang w:val="en-GB" w:eastAsia="ja-JP"/>
        </w:rPr>
        <w:t xml:space="preserve">Fong TG, </w:t>
      </w:r>
      <w:r w:rsidR="00AF4AB2" w:rsidRPr="00AF4AB2">
        <w:rPr>
          <w:rFonts w:ascii="Arial" w:hAnsi="Arial" w:cs="Arial"/>
          <w:bCs/>
          <w:sz w:val="22"/>
          <w:szCs w:val="22"/>
          <w:lang w:val="en-GB" w:eastAsia="ja-JP"/>
        </w:rPr>
        <w:t xml:space="preserve">Bogardus ST, Daftary A, Auerbach E, </w:t>
      </w:r>
      <w:r w:rsidR="00AF4AB2" w:rsidRPr="00AF4AB2">
        <w:rPr>
          <w:rFonts w:ascii="Arial" w:hAnsi="Arial" w:cs="Arial"/>
          <w:bCs/>
          <w:sz w:val="22"/>
          <w:szCs w:val="22"/>
          <w:u w:val="single"/>
          <w:lang w:val="en-GB" w:eastAsia="ja-JP"/>
        </w:rPr>
        <w:t>Blumenfeld H,</w:t>
      </w:r>
      <w:r>
        <w:rPr>
          <w:rFonts w:ascii="Arial" w:hAnsi="Arial" w:cs="Arial"/>
          <w:bCs/>
          <w:sz w:val="22"/>
          <w:szCs w:val="22"/>
          <w:lang w:val="en-GB" w:eastAsia="ja-JP"/>
        </w:rPr>
        <w:t xml:space="preserve"> </w:t>
      </w:r>
      <w:proofErr w:type="spellStart"/>
      <w:r>
        <w:rPr>
          <w:rFonts w:ascii="Arial" w:hAnsi="Arial" w:cs="Arial"/>
          <w:bCs/>
          <w:sz w:val="22"/>
          <w:szCs w:val="22"/>
          <w:lang w:val="en-GB" w:eastAsia="ja-JP"/>
        </w:rPr>
        <w:t>Modur</w:t>
      </w:r>
      <w:proofErr w:type="spellEnd"/>
      <w:r>
        <w:rPr>
          <w:rFonts w:ascii="Arial" w:hAnsi="Arial" w:cs="Arial"/>
          <w:bCs/>
          <w:sz w:val="22"/>
          <w:szCs w:val="22"/>
          <w:lang w:val="en-GB" w:eastAsia="ja-JP"/>
        </w:rPr>
        <w:t xml:space="preserve"> S, </w:t>
      </w:r>
      <w:r w:rsidR="00AF4AB2" w:rsidRPr="00AF4AB2">
        <w:rPr>
          <w:rFonts w:ascii="Arial" w:hAnsi="Arial" w:cs="Arial"/>
          <w:bCs/>
          <w:sz w:val="22"/>
          <w:szCs w:val="22"/>
          <w:lang w:val="en-GB" w:eastAsia="ja-JP"/>
        </w:rPr>
        <w:t>Leo-Summers</w:t>
      </w:r>
      <w:r w:rsidR="00AF4AB2">
        <w:rPr>
          <w:rFonts w:ascii="Arial" w:hAnsi="Arial" w:cs="Arial"/>
          <w:bCs/>
          <w:sz w:val="22"/>
          <w:szCs w:val="22"/>
          <w:lang w:val="en-GB" w:eastAsia="ja-JP"/>
        </w:rPr>
        <w:t xml:space="preserve"> L, </w:t>
      </w:r>
      <w:proofErr w:type="spellStart"/>
      <w:r w:rsidR="00AF4AB2" w:rsidRPr="00AF4AB2">
        <w:rPr>
          <w:rFonts w:ascii="Arial" w:hAnsi="Arial" w:cs="Arial"/>
          <w:bCs/>
          <w:sz w:val="22"/>
          <w:szCs w:val="22"/>
          <w:lang w:val="en-GB" w:eastAsia="ja-JP"/>
        </w:rPr>
        <w:t>Seibyl</w:t>
      </w:r>
      <w:proofErr w:type="spellEnd"/>
      <w:r>
        <w:rPr>
          <w:rFonts w:ascii="Arial" w:hAnsi="Arial" w:cs="Arial"/>
          <w:bCs/>
          <w:sz w:val="22"/>
          <w:szCs w:val="22"/>
          <w:lang w:val="en-GB" w:eastAsia="ja-JP"/>
        </w:rPr>
        <w:t xml:space="preserve"> J, </w:t>
      </w:r>
      <w:r w:rsidR="00AF4AB2">
        <w:rPr>
          <w:rFonts w:ascii="Arial" w:hAnsi="Arial" w:cs="Arial"/>
          <w:bCs/>
          <w:sz w:val="22"/>
          <w:szCs w:val="22"/>
          <w:lang w:val="en-GB" w:eastAsia="ja-JP"/>
        </w:rPr>
        <w:t xml:space="preserve">Inouye SK.  (2006).  </w:t>
      </w:r>
      <w:r w:rsidR="00242E2A" w:rsidRPr="00242E2A">
        <w:rPr>
          <w:rFonts w:ascii="Arial" w:hAnsi="Arial" w:cs="Arial"/>
          <w:bCs/>
          <w:sz w:val="22"/>
          <w:szCs w:val="22"/>
          <w:lang w:eastAsia="ja-JP"/>
        </w:rPr>
        <w:t>Cerebral Perfusion Changes in Older Delirious Patients Using 99mTc HMPAO SPECT</w:t>
      </w:r>
      <w:r w:rsidR="00242E2A">
        <w:rPr>
          <w:rFonts w:ascii="Arial" w:hAnsi="Arial" w:cs="Arial"/>
          <w:bCs/>
          <w:sz w:val="22"/>
          <w:szCs w:val="22"/>
          <w:lang w:eastAsia="ja-JP"/>
        </w:rPr>
        <w:t xml:space="preserve">.  </w:t>
      </w:r>
      <w:r w:rsidR="00242E2A" w:rsidRPr="00242E2A">
        <w:rPr>
          <w:rFonts w:ascii="Arial" w:hAnsi="Arial" w:cs="Arial"/>
          <w:bCs/>
          <w:i/>
          <w:sz w:val="22"/>
          <w:szCs w:val="22"/>
          <w:lang w:eastAsia="ja-JP"/>
        </w:rPr>
        <w:t>Journal of Gerontology Medical Sciences</w:t>
      </w:r>
      <w:r w:rsidR="00242E2A">
        <w:rPr>
          <w:rFonts w:ascii="Arial" w:hAnsi="Arial" w:cs="Arial"/>
          <w:bCs/>
          <w:i/>
          <w:sz w:val="22"/>
          <w:szCs w:val="22"/>
          <w:lang w:eastAsia="ja-JP"/>
        </w:rPr>
        <w:t xml:space="preserve">, </w:t>
      </w:r>
      <w:r w:rsidR="00955C12">
        <w:rPr>
          <w:rFonts w:ascii="Arial" w:hAnsi="Arial" w:cs="Arial"/>
          <w:bCs/>
          <w:sz w:val="22"/>
          <w:szCs w:val="22"/>
          <w:lang w:eastAsia="ja-JP"/>
        </w:rPr>
        <w:t>61A (12):</w:t>
      </w:r>
      <w:r w:rsidR="00955C12" w:rsidRPr="00955C12">
        <w:rPr>
          <w:rFonts w:ascii="Arial" w:hAnsi="Arial" w:cs="Arial"/>
          <w:bCs/>
          <w:sz w:val="22"/>
          <w:szCs w:val="22"/>
          <w:lang w:eastAsia="ja-JP"/>
        </w:rPr>
        <w:t xml:space="preserve"> 1294–1299</w:t>
      </w:r>
      <w:r w:rsidR="00242E2A">
        <w:rPr>
          <w:rFonts w:ascii="Arial" w:hAnsi="Arial" w:cs="Arial"/>
          <w:bCs/>
          <w:sz w:val="22"/>
          <w:szCs w:val="22"/>
          <w:lang w:eastAsia="ja-JP"/>
        </w:rPr>
        <w:t>.</w:t>
      </w:r>
    </w:p>
    <w:p w14:paraId="26868931" w14:textId="77777777" w:rsidR="00242E2A" w:rsidRPr="00682A4D" w:rsidRDefault="00242E2A" w:rsidP="00662A21">
      <w:pPr>
        <w:ind w:left="360" w:hanging="360"/>
        <w:rPr>
          <w:rFonts w:ascii="Arial" w:hAnsi="Arial" w:cs="Arial"/>
          <w:b/>
          <w:bCs/>
          <w:sz w:val="22"/>
          <w:szCs w:val="22"/>
          <w:lang w:val="en-GB" w:eastAsia="ja-JP"/>
        </w:rPr>
      </w:pPr>
    </w:p>
    <w:p w14:paraId="1249D5D3" w14:textId="77777777" w:rsidR="00DC4568" w:rsidRDefault="00DC4568" w:rsidP="00DC4568">
      <w:pPr>
        <w:tabs>
          <w:tab w:val="left" w:pos="360"/>
        </w:tabs>
        <w:rPr>
          <w:rFonts w:ascii="Arial" w:hAnsi="Arial" w:cs="Arial"/>
          <w:sz w:val="22"/>
          <w:szCs w:val="22"/>
        </w:rPr>
      </w:pPr>
      <w:proofErr w:type="spellStart"/>
      <w:r>
        <w:rPr>
          <w:rFonts w:ascii="Arial" w:hAnsi="Arial" w:cs="Arial"/>
          <w:sz w:val="22"/>
          <w:szCs w:val="22"/>
        </w:rPr>
        <w:t>Enev</w:t>
      </w:r>
      <w:proofErr w:type="spellEnd"/>
      <w:r>
        <w:rPr>
          <w:rFonts w:ascii="Arial" w:hAnsi="Arial" w:cs="Arial"/>
          <w:sz w:val="22"/>
          <w:szCs w:val="22"/>
        </w:rPr>
        <w:t xml:space="preserve"> M, McNally KA, Varghese G, Zubal IG, </w:t>
      </w:r>
      <w:proofErr w:type="spellStart"/>
      <w:r>
        <w:rPr>
          <w:rFonts w:ascii="Arial" w:hAnsi="Arial" w:cs="Arial"/>
          <w:sz w:val="22"/>
          <w:szCs w:val="22"/>
        </w:rPr>
        <w:t>Ostroff</w:t>
      </w:r>
      <w:proofErr w:type="spellEnd"/>
      <w:r>
        <w:rPr>
          <w:rFonts w:ascii="Arial" w:hAnsi="Arial" w:cs="Arial"/>
          <w:sz w:val="22"/>
          <w:szCs w:val="22"/>
        </w:rPr>
        <w:t xml:space="preserve"> R, </w:t>
      </w:r>
      <w:r w:rsidRPr="00BD7990">
        <w:rPr>
          <w:rFonts w:ascii="Arial" w:hAnsi="Arial" w:cs="Arial"/>
          <w:sz w:val="22"/>
          <w:szCs w:val="22"/>
          <w:u w:val="single"/>
        </w:rPr>
        <w:t>Blumenfeld H.</w:t>
      </w:r>
      <w:r w:rsidR="0001338D">
        <w:rPr>
          <w:rFonts w:ascii="Arial" w:hAnsi="Arial" w:cs="Arial"/>
          <w:sz w:val="22"/>
          <w:szCs w:val="22"/>
        </w:rPr>
        <w:t xml:space="preserve"> (2007</w:t>
      </w:r>
      <w:r>
        <w:rPr>
          <w:rFonts w:ascii="Arial" w:hAnsi="Arial" w:cs="Arial"/>
          <w:sz w:val="22"/>
          <w:szCs w:val="22"/>
        </w:rPr>
        <w:t xml:space="preserve">). Imaging onset </w:t>
      </w:r>
    </w:p>
    <w:p w14:paraId="359CBBE5" w14:textId="77777777" w:rsidR="00DC4568" w:rsidRDefault="00DC4568" w:rsidP="00DC4568">
      <w:pPr>
        <w:tabs>
          <w:tab w:val="left" w:pos="360"/>
        </w:tabs>
        <w:rPr>
          <w:rFonts w:ascii="Arial" w:hAnsi="Arial" w:cs="Arial"/>
          <w:sz w:val="22"/>
          <w:szCs w:val="22"/>
        </w:rPr>
      </w:pPr>
      <w:r>
        <w:rPr>
          <w:rFonts w:ascii="Arial" w:hAnsi="Arial" w:cs="Arial"/>
          <w:sz w:val="22"/>
          <w:szCs w:val="22"/>
        </w:rPr>
        <w:tab/>
        <w:t xml:space="preserve">and propagation of ECT-induced seizures.  </w:t>
      </w:r>
      <w:r>
        <w:rPr>
          <w:rFonts w:ascii="Arial" w:hAnsi="Arial" w:cs="Arial"/>
          <w:i/>
          <w:sz w:val="22"/>
          <w:szCs w:val="22"/>
        </w:rPr>
        <w:t>Epilepsia,</w:t>
      </w:r>
      <w:r w:rsidR="004A5229" w:rsidRPr="004A5229">
        <w:rPr>
          <w:sz w:val="20"/>
        </w:rPr>
        <w:t xml:space="preserve"> </w:t>
      </w:r>
      <w:r w:rsidR="004A5229" w:rsidRPr="004A5229">
        <w:rPr>
          <w:rFonts w:ascii="Arial" w:hAnsi="Arial" w:cs="Arial"/>
          <w:sz w:val="22"/>
          <w:szCs w:val="22"/>
        </w:rPr>
        <w:t>48(2):238-44</w:t>
      </w:r>
      <w:r>
        <w:rPr>
          <w:rFonts w:ascii="Arial" w:hAnsi="Arial" w:cs="Arial"/>
          <w:i/>
          <w:sz w:val="22"/>
          <w:szCs w:val="22"/>
        </w:rPr>
        <w:t>.</w:t>
      </w:r>
    </w:p>
    <w:p w14:paraId="58E11B87" w14:textId="77777777" w:rsidR="00DC4568" w:rsidRDefault="00DC4568" w:rsidP="006510B9">
      <w:pPr>
        <w:tabs>
          <w:tab w:val="left" w:pos="360"/>
        </w:tabs>
        <w:rPr>
          <w:rFonts w:ascii="Arial" w:hAnsi="Arial" w:cs="Arial"/>
          <w:sz w:val="22"/>
          <w:szCs w:val="22"/>
          <w:u w:val="single"/>
        </w:rPr>
      </w:pPr>
    </w:p>
    <w:p w14:paraId="4EE9F3FE" w14:textId="77777777" w:rsidR="005C6B01" w:rsidRDefault="005C6B01" w:rsidP="006510B9">
      <w:pPr>
        <w:tabs>
          <w:tab w:val="left" w:pos="360"/>
        </w:tabs>
        <w:rPr>
          <w:rFonts w:ascii="Arial" w:hAnsi="Arial" w:cs="Arial"/>
          <w:sz w:val="22"/>
          <w:szCs w:val="22"/>
        </w:rPr>
      </w:pPr>
      <w:r w:rsidRPr="005C6B01">
        <w:rPr>
          <w:rFonts w:ascii="Arial" w:hAnsi="Arial" w:cs="Arial"/>
          <w:sz w:val="22"/>
          <w:szCs w:val="22"/>
          <w:u w:val="single"/>
        </w:rPr>
        <w:t>Blumenfeld H</w:t>
      </w:r>
      <w:r w:rsidR="00330618" w:rsidRPr="005C6B01">
        <w:rPr>
          <w:rFonts w:ascii="Arial" w:hAnsi="Arial" w:cs="Arial"/>
          <w:sz w:val="22"/>
          <w:szCs w:val="22"/>
          <w:u w:val="single"/>
        </w:rPr>
        <w:t>,</w:t>
      </w:r>
      <w:r w:rsidR="00330618">
        <w:rPr>
          <w:rFonts w:ascii="Arial" w:hAnsi="Arial" w:cs="Arial"/>
          <w:sz w:val="22"/>
          <w:szCs w:val="22"/>
        </w:rPr>
        <w:t xml:space="preserve"> </w:t>
      </w:r>
      <w:r w:rsidR="006510B9">
        <w:rPr>
          <w:rFonts w:ascii="Arial" w:hAnsi="Arial" w:cs="Arial"/>
          <w:sz w:val="22"/>
          <w:szCs w:val="22"/>
        </w:rPr>
        <w:t xml:space="preserve">Rivera M, Vasquez JG, Shah A, Ismail D, </w:t>
      </w:r>
      <w:proofErr w:type="spellStart"/>
      <w:r>
        <w:rPr>
          <w:rFonts w:ascii="Arial" w:hAnsi="Arial" w:cs="Arial"/>
          <w:sz w:val="22"/>
          <w:szCs w:val="22"/>
        </w:rPr>
        <w:t>Enev</w:t>
      </w:r>
      <w:proofErr w:type="spellEnd"/>
      <w:r>
        <w:rPr>
          <w:rFonts w:ascii="Arial" w:hAnsi="Arial" w:cs="Arial"/>
          <w:sz w:val="22"/>
          <w:szCs w:val="22"/>
        </w:rPr>
        <w:t xml:space="preserve"> M, Zaveri HP.</w:t>
      </w:r>
      <w:r w:rsidR="00330618">
        <w:rPr>
          <w:rFonts w:ascii="Arial" w:hAnsi="Arial" w:cs="Arial"/>
          <w:sz w:val="22"/>
          <w:szCs w:val="22"/>
        </w:rPr>
        <w:t xml:space="preserve"> </w:t>
      </w:r>
      <w:r>
        <w:rPr>
          <w:rFonts w:ascii="Arial" w:hAnsi="Arial" w:cs="Arial"/>
          <w:sz w:val="22"/>
          <w:szCs w:val="22"/>
        </w:rPr>
        <w:t xml:space="preserve"> </w:t>
      </w:r>
      <w:r w:rsidR="0001338D">
        <w:rPr>
          <w:rFonts w:ascii="Arial" w:hAnsi="Arial" w:cs="Arial"/>
          <w:sz w:val="22"/>
          <w:szCs w:val="22"/>
        </w:rPr>
        <w:t>(2007</w:t>
      </w:r>
      <w:r>
        <w:rPr>
          <w:rFonts w:ascii="Arial" w:hAnsi="Arial" w:cs="Arial"/>
          <w:sz w:val="22"/>
          <w:szCs w:val="22"/>
        </w:rPr>
        <w:t xml:space="preserve">).  </w:t>
      </w:r>
    </w:p>
    <w:p w14:paraId="00422AF9" w14:textId="77777777" w:rsidR="006510B9" w:rsidRDefault="005C6B01" w:rsidP="006510B9">
      <w:pPr>
        <w:tabs>
          <w:tab w:val="left" w:pos="360"/>
        </w:tabs>
        <w:rPr>
          <w:rFonts w:ascii="Arial" w:hAnsi="Arial" w:cs="Arial"/>
          <w:i/>
          <w:sz w:val="22"/>
          <w:szCs w:val="22"/>
        </w:rPr>
      </w:pPr>
      <w:r>
        <w:rPr>
          <w:rFonts w:ascii="Arial" w:hAnsi="Arial" w:cs="Arial"/>
          <w:sz w:val="22"/>
          <w:szCs w:val="22"/>
        </w:rPr>
        <w:tab/>
      </w:r>
      <w:r w:rsidR="006510B9">
        <w:rPr>
          <w:rFonts w:ascii="Arial" w:hAnsi="Arial" w:cs="Arial"/>
          <w:sz w:val="22"/>
          <w:szCs w:val="22"/>
        </w:rPr>
        <w:t>Neocortical</w:t>
      </w:r>
      <w:r w:rsidR="00330618">
        <w:rPr>
          <w:rFonts w:ascii="Arial" w:hAnsi="Arial" w:cs="Arial"/>
          <w:sz w:val="22"/>
          <w:szCs w:val="22"/>
        </w:rPr>
        <w:t xml:space="preserve"> and thalamic</w:t>
      </w:r>
      <w:r w:rsidR="006510B9">
        <w:rPr>
          <w:rFonts w:ascii="Arial" w:hAnsi="Arial" w:cs="Arial"/>
          <w:sz w:val="22"/>
          <w:szCs w:val="22"/>
        </w:rPr>
        <w:t xml:space="preserve"> spread of amygdala kindled seizures.  </w:t>
      </w:r>
      <w:r w:rsidR="00BC6F3E">
        <w:rPr>
          <w:rFonts w:ascii="Arial" w:hAnsi="Arial" w:cs="Arial"/>
          <w:i/>
          <w:sz w:val="22"/>
          <w:szCs w:val="22"/>
        </w:rPr>
        <w:t>Epilepsia,</w:t>
      </w:r>
      <w:r w:rsidR="004A5229" w:rsidRPr="004A5229">
        <w:rPr>
          <w:sz w:val="20"/>
        </w:rPr>
        <w:t xml:space="preserve"> </w:t>
      </w:r>
      <w:r w:rsidR="004A5229" w:rsidRPr="004A5229">
        <w:rPr>
          <w:rFonts w:ascii="Arial" w:hAnsi="Arial" w:cs="Arial"/>
          <w:sz w:val="22"/>
          <w:szCs w:val="22"/>
        </w:rPr>
        <w:t>48(2):254-62</w:t>
      </w:r>
      <w:r>
        <w:rPr>
          <w:rFonts w:ascii="Arial" w:hAnsi="Arial" w:cs="Arial"/>
          <w:i/>
          <w:sz w:val="22"/>
          <w:szCs w:val="22"/>
        </w:rPr>
        <w:t>.</w:t>
      </w:r>
    </w:p>
    <w:p w14:paraId="057741D1" w14:textId="77777777" w:rsidR="00204A56" w:rsidRDefault="00204A56" w:rsidP="006510B9">
      <w:pPr>
        <w:tabs>
          <w:tab w:val="left" w:pos="360"/>
        </w:tabs>
        <w:rPr>
          <w:rFonts w:ascii="Arial" w:hAnsi="Arial" w:cs="Arial"/>
          <w:i/>
          <w:sz w:val="22"/>
          <w:szCs w:val="22"/>
        </w:rPr>
      </w:pPr>
    </w:p>
    <w:p w14:paraId="4B249A9C" w14:textId="77777777" w:rsidR="00B02C3A" w:rsidRPr="0073122E" w:rsidRDefault="00B02C3A" w:rsidP="00B02C3A">
      <w:pPr>
        <w:tabs>
          <w:tab w:val="left" w:pos="360"/>
        </w:tabs>
        <w:rPr>
          <w:rFonts w:ascii="Arial" w:hAnsi="Arial" w:cs="Arial"/>
          <w:sz w:val="22"/>
          <w:szCs w:val="22"/>
          <w:lang w:val="nl-NL"/>
        </w:rPr>
      </w:pPr>
      <w:r w:rsidRPr="0073122E">
        <w:rPr>
          <w:rFonts w:ascii="Arial" w:hAnsi="Arial" w:cs="Arial"/>
          <w:sz w:val="22"/>
          <w:szCs w:val="22"/>
          <w:lang w:val="nl-NL"/>
        </w:rPr>
        <w:t xml:space="preserve">Maandag NJG, Coman D, Sanganahalli BG, Herman P, Smith AJ, </w:t>
      </w:r>
      <w:r w:rsidRPr="0073122E">
        <w:rPr>
          <w:rFonts w:ascii="Arial" w:hAnsi="Arial" w:cs="Arial"/>
          <w:sz w:val="22"/>
          <w:szCs w:val="22"/>
          <w:u w:val="single"/>
          <w:lang w:val="nl-NL"/>
        </w:rPr>
        <w:t>Blumenfeld H</w:t>
      </w:r>
      <w:r w:rsidRPr="0073122E">
        <w:rPr>
          <w:rFonts w:ascii="Arial" w:hAnsi="Arial" w:cs="Arial"/>
          <w:sz w:val="22"/>
          <w:szCs w:val="22"/>
          <w:lang w:val="nl-NL"/>
        </w:rPr>
        <w:t xml:space="preserve">, Shulman RG, </w:t>
      </w:r>
    </w:p>
    <w:p w14:paraId="564C36E9" w14:textId="77777777" w:rsidR="005872F0" w:rsidRDefault="00B02C3A" w:rsidP="00B02C3A">
      <w:pPr>
        <w:tabs>
          <w:tab w:val="left" w:pos="360"/>
        </w:tabs>
        <w:rPr>
          <w:rFonts w:ascii="Arial" w:hAnsi="Arial" w:cs="Arial"/>
          <w:i/>
          <w:sz w:val="22"/>
          <w:szCs w:val="22"/>
          <w:lang w:val="de-DE"/>
        </w:rPr>
      </w:pPr>
      <w:r>
        <w:rPr>
          <w:rFonts w:ascii="Arial" w:hAnsi="Arial" w:cs="Arial"/>
          <w:sz w:val="22"/>
          <w:szCs w:val="22"/>
          <w:lang w:val="nl-NL"/>
        </w:rPr>
        <w:tab/>
      </w:r>
      <w:r w:rsidRPr="0073122E">
        <w:rPr>
          <w:rFonts w:ascii="Arial" w:hAnsi="Arial" w:cs="Arial"/>
          <w:sz w:val="22"/>
          <w:szCs w:val="22"/>
        </w:rPr>
        <w:t xml:space="preserve">Hyder F.  </w:t>
      </w:r>
      <w:r>
        <w:rPr>
          <w:rFonts w:ascii="Arial" w:hAnsi="Arial" w:cs="Arial"/>
          <w:sz w:val="22"/>
          <w:szCs w:val="22"/>
        </w:rPr>
        <w:t>(2007</w:t>
      </w:r>
      <w:r w:rsidRPr="004A6F74">
        <w:rPr>
          <w:rFonts w:ascii="Arial" w:hAnsi="Arial" w:cs="Arial"/>
          <w:sz w:val="22"/>
          <w:szCs w:val="22"/>
        </w:rPr>
        <w:t xml:space="preserve">).  </w:t>
      </w:r>
      <w:r w:rsidRPr="0073122E">
        <w:rPr>
          <w:rFonts w:ascii="Arial" w:hAnsi="Arial" w:cs="Arial"/>
          <w:bCs/>
          <w:sz w:val="22"/>
          <w:szCs w:val="22"/>
        </w:rPr>
        <w:t>Energetics of neuronal signaling and fMRI activity</w:t>
      </w:r>
      <w:r>
        <w:rPr>
          <w:rFonts w:ascii="Arial" w:hAnsi="Arial" w:cs="Arial"/>
          <w:sz w:val="22"/>
          <w:szCs w:val="22"/>
        </w:rPr>
        <w:t xml:space="preserve">.  </w:t>
      </w:r>
      <w:r w:rsidR="005872F0">
        <w:rPr>
          <w:rFonts w:ascii="Arial" w:hAnsi="Arial" w:cs="Arial"/>
          <w:i/>
          <w:sz w:val="22"/>
          <w:szCs w:val="22"/>
          <w:lang w:val="de-DE"/>
        </w:rPr>
        <w:t xml:space="preserve">Proc Natl Acad Sci, </w:t>
      </w:r>
    </w:p>
    <w:p w14:paraId="44E37358" w14:textId="77777777" w:rsidR="00B02C3A" w:rsidRPr="00B02C3A" w:rsidRDefault="005872F0" w:rsidP="00B02C3A">
      <w:pPr>
        <w:tabs>
          <w:tab w:val="left" w:pos="360"/>
        </w:tabs>
        <w:rPr>
          <w:rFonts w:ascii="Arial" w:hAnsi="Arial" w:cs="Arial"/>
          <w:sz w:val="22"/>
          <w:szCs w:val="22"/>
          <w:lang w:val="de-DE"/>
        </w:rPr>
      </w:pPr>
      <w:r>
        <w:rPr>
          <w:rFonts w:ascii="Arial" w:hAnsi="Arial" w:cs="Arial"/>
          <w:i/>
          <w:sz w:val="22"/>
          <w:szCs w:val="22"/>
          <w:lang w:val="de-DE"/>
        </w:rPr>
        <w:tab/>
        <w:t>USA,</w:t>
      </w:r>
      <w:r w:rsidR="00B02C3A" w:rsidRPr="00B02C3A">
        <w:rPr>
          <w:rFonts w:ascii="Arial" w:hAnsi="Arial" w:cs="Arial"/>
          <w:i/>
          <w:sz w:val="22"/>
          <w:szCs w:val="22"/>
          <w:lang w:val="de-DE"/>
        </w:rPr>
        <w:t>,</w:t>
      </w:r>
      <w:r w:rsidR="00B02C3A" w:rsidRPr="00B02C3A">
        <w:rPr>
          <w:rFonts w:ascii="Arial" w:hAnsi="Arial" w:cs="Arial"/>
          <w:sz w:val="22"/>
          <w:szCs w:val="22"/>
          <w:lang w:val="de-DE"/>
        </w:rPr>
        <w:t>104(51):20546-20551. </w:t>
      </w:r>
    </w:p>
    <w:p w14:paraId="64CCC39E" w14:textId="77777777" w:rsidR="00B02C3A" w:rsidRPr="00B02C3A" w:rsidRDefault="00B02C3A" w:rsidP="00B02C3A">
      <w:pPr>
        <w:tabs>
          <w:tab w:val="left" w:pos="360"/>
        </w:tabs>
        <w:rPr>
          <w:rFonts w:ascii="Arial" w:hAnsi="Arial" w:cs="Arial"/>
          <w:sz w:val="22"/>
          <w:szCs w:val="22"/>
          <w:lang w:val="de-DE"/>
        </w:rPr>
      </w:pPr>
    </w:p>
    <w:p w14:paraId="1E797DA3" w14:textId="77777777" w:rsidR="00FE2A9F" w:rsidRDefault="00FE2A9F" w:rsidP="00FE2A9F">
      <w:pPr>
        <w:tabs>
          <w:tab w:val="left" w:pos="360"/>
        </w:tabs>
        <w:rPr>
          <w:rFonts w:ascii="Arial" w:hAnsi="Arial" w:cs="Arial"/>
          <w:sz w:val="22"/>
          <w:szCs w:val="22"/>
        </w:rPr>
      </w:pPr>
      <w:r w:rsidRPr="00766750">
        <w:rPr>
          <w:rFonts w:ascii="Arial" w:hAnsi="Arial" w:cs="Arial"/>
          <w:sz w:val="22"/>
          <w:szCs w:val="22"/>
          <w:lang w:val="de-DE"/>
        </w:rPr>
        <w:t xml:space="preserve">Buch K, </w:t>
      </w:r>
      <w:r w:rsidRPr="00766750">
        <w:rPr>
          <w:rFonts w:ascii="Arial" w:hAnsi="Arial" w:cs="Arial"/>
          <w:sz w:val="22"/>
          <w:szCs w:val="22"/>
          <w:u w:val="single"/>
          <w:lang w:val="de-DE"/>
        </w:rPr>
        <w:t>Blumenfeld H,</w:t>
      </w:r>
      <w:r w:rsidRPr="00766750">
        <w:rPr>
          <w:rFonts w:ascii="Arial" w:hAnsi="Arial" w:cs="Arial"/>
          <w:sz w:val="22"/>
          <w:szCs w:val="22"/>
          <w:lang w:val="de-DE"/>
        </w:rPr>
        <w:t xml:space="preserve"> Spencer</w:t>
      </w:r>
      <w:r w:rsidRPr="00766750">
        <w:rPr>
          <w:rFonts w:ascii="Arial" w:hAnsi="Arial" w:cs="Arial"/>
          <w:sz w:val="22"/>
          <w:szCs w:val="22"/>
          <w:vertAlign w:val="superscript"/>
          <w:lang w:val="de-DE"/>
        </w:rPr>
        <w:t xml:space="preserve"> </w:t>
      </w:r>
      <w:r w:rsidRPr="00766750">
        <w:rPr>
          <w:rFonts w:ascii="Arial" w:hAnsi="Arial" w:cs="Arial"/>
          <w:sz w:val="22"/>
          <w:szCs w:val="22"/>
          <w:lang w:val="de-DE"/>
        </w:rPr>
        <w:t>S, Novotny</w:t>
      </w:r>
      <w:r w:rsidRPr="00766750">
        <w:rPr>
          <w:rFonts w:ascii="Arial" w:hAnsi="Arial" w:cs="Arial"/>
          <w:sz w:val="22"/>
          <w:szCs w:val="22"/>
          <w:vertAlign w:val="superscript"/>
          <w:lang w:val="de-DE"/>
        </w:rPr>
        <w:t xml:space="preserve"> </w:t>
      </w:r>
      <w:r w:rsidRPr="00766750">
        <w:rPr>
          <w:rFonts w:ascii="Arial" w:hAnsi="Arial" w:cs="Arial"/>
          <w:sz w:val="22"/>
          <w:szCs w:val="22"/>
          <w:lang w:val="de-DE"/>
        </w:rPr>
        <w:t>E, Zubal IG.</w:t>
      </w:r>
      <w:r>
        <w:rPr>
          <w:rFonts w:ascii="Arial" w:hAnsi="Arial" w:cs="Arial"/>
          <w:sz w:val="22"/>
          <w:szCs w:val="22"/>
          <w:lang w:val="de-DE"/>
        </w:rPr>
        <w:t xml:space="preserve">  </w:t>
      </w:r>
      <w:r w:rsidRPr="00FE2A9F">
        <w:rPr>
          <w:rFonts w:ascii="Arial" w:hAnsi="Arial" w:cs="Arial"/>
          <w:sz w:val="22"/>
          <w:szCs w:val="22"/>
        </w:rPr>
        <w:t xml:space="preserve">(2008).  </w:t>
      </w:r>
      <w:r w:rsidRPr="00204A56">
        <w:rPr>
          <w:rFonts w:ascii="Arial" w:hAnsi="Arial" w:cs="Arial"/>
          <w:sz w:val="22"/>
          <w:szCs w:val="22"/>
        </w:rPr>
        <w:t>Evaluating the accuracy of</w:t>
      </w:r>
      <w:r>
        <w:rPr>
          <w:rFonts w:ascii="Arial" w:hAnsi="Arial" w:cs="Arial"/>
          <w:sz w:val="22"/>
          <w:szCs w:val="22"/>
        </w:rPr>
        <w:t xml:space="preserve"> </w:t>
      </w:r>
    </w:p>
    <w:p w14:paraId="35D585A5" w14:textId="77777777" w:rsidR="00FE2A9F" w:rsidRPr="00FE2A9F" w:rsidRDefault="00FE2A9F" w:rsidP="00FE2A9F">
      <w:pPr>
        <w:tabs>
          <w:tab w:val="left" w:pos="360"/>
        </w:tabs>
        <w:rPr>
          <w:rFonts w:ascii="Arial" w:hAnsi="Arial" w:cs="Arial"/>
          <w:i/>
          <w:sz w:val="22"/>
          <w:szCs w:val="22"/>
        </w:rPr>
      </w:pPr>
      <w:r>
        <w:rPr>
          <w:rFonts w:ascii="Arial" w:hAnsi="Arial" w:cs="Arial"/>
          <w:sz w:val="22"/>
          <w:szCs w:val="22"/>
        </w:rPr>
        <w:tab/>
      </w:r>
      <w:r w:rsidRPr="00204A56">
        <w:rPr>
          <w:rFonts w:ascii="Arial" w:hAnsi="Arial" w:cs="Arial"/>
          <w:sz w:val="22"/>
          <w:szCs w:val="22"/>
        </w:rPr>
        <w:t>perfusion/metabolism (SPET/PET) ratio in seizure localization</w:t>
      </w:r>
      <w:r>
        <w:rPr>
          <w:rFonts w:ascii="Arial" w:hAnsi="Arial" w:cs="Arial"/>
          <w:sz w:val="22"/>
          <w:szCs w:val="22"/>
        </w:rPr>
        <w:t xml:space="preserve">. </w:t>
      </w:r>
      <w:r w:rsidRPr="00FE2A9F">
        <w:rPr>
          <w:rFonts w:ascii="Arial" w:hAnsi="Arial" w:cs="Arial"/>
          <w:i/>
          <w:sz w:val="22"/>
          <w:szCs w:val="22"/>
        </w:rPr>
        <w:t xml:space="preserve"> </w:t>
      </w:r>
      <w:proofErr w:type="spellStart"/>
      <w:r w:rsidRPr="00FE2A9F">
        <w:rPr>
          <w:rFonts w:ascii="Arial" w:hAnsi="Arial" w:cs="Arial"/>
          <w:i/>
          <w:sz w:val="22"/>
          <w:szCs w:val="22"/>
        </w:rPr>
        <w:t>Eur</w:t>
      </w:r>
      <w:proofErr w:type="spellEnd"/>
      <w:r w:rsidRPr="00FE2A9F">
        <w:rPr>
          <w:rFonts w:ascii="Arial" w:hAnsi="Arial" w:cs="Arial"/>
          <w:i/>
          <w:sz w:val="22"/>
          <w:szCs w:val="22"/>
        </w:rPr>
        <w:t xml:space="preserve"> J </w:t>
      </w:r>
      <w:proofErr w:type="spellStart"/>
      <w:r w:rsidRPr="00FE2A9F">
        <w:rPr>
          <w:rFonts w:ascii="Arial" w:hAnsi="Arial" w:cs="Arial"/>
          <w:i/>
          <w:sz w:val="22"/>
          <w:szCs w:val="22"/>
        </w:rPr>
        <w:t>Nucl</w:t>
      </w:r>
      <w:proofErr w:type="spellEnd"/>
      <w:r w:rsidRPr="00FE2A9F">
        <w:rPr>
          <w:rFonts w:ascii="Arial" w:hAnsi="Arial" w:cs="Arial"/>
          <w:i/>
          <w:sz w:val="22"/>
          <w:szCs w:val="22"/>
        </w:rPr>
        <w:t xml:space="preserve"> Med Mol </w:t>
      </w:r>
    </w:p>
    <w:p w14:paraId="5B74E3F4" w14:textId="77777777" w:rsidR="00FE2A9F" w:rsidRPr="00FE2A9F" w:rsidRDefault="00FE2A9F" w:rsidP="00FE2A9F">
      <w:pPr>
        <w:tabs>
          <w:tab w:val="left" w:pos="360"/>
        </w:tabs>
        <w:rPr>
          <w:rFonts w:ascii="Arial" w:hAnsi="Arial" w:cs="Arial"/>
          <w:sz w:val="22"/>
          <w:szCs w:val="22"/>
        </w:rPr>
      </w:pPr>
      <w:r w:rsidRPr="00FE2A9F">
        <w:rPr>
          <w:rFonts w:ascii="Arial" w:hAnsi="Arial" w:cs="Arial"/>
          <w:i/>
          <w:sz w:val="22"/>
          <w:szCs w:val="22"/>
        </w:rPr>
        <w:tab/>
        <w:t>Imaging</w:t>
      </w:r>
      <w:r>
        <w:rPr>
          <w:rFonts w:ascii="Arial" w:hAnsi="Arial" w:cs="Arial"/>
          <w:i/>
          <w:sz w:val="22"/>
          <w:szCs w:val="22"/>
        </w:rPr>
        <w:t xml:space="preserve">,  </w:t>
      </w:r>
      <w:r w:rsidRPr="00FE2A9F">
        <w:rPr>
          <w:rFonts w:ascii="Arial" w:hAnsi="Arial" w:cs="Arial"/>
          <w:sz w:val="22"/>
          <w:szCs w:val="22"/>
        </w:rPr>
        <w:t>35(3):579-88.</w:t>
      </w:r>
    </w:p>
    <w:p w14:paraId="2E59FFC1" w14:textId="77777777" w:rsidR="00FE2A9F" w:rsidRDefault="00FE2A9F" w:rsidP="00FE2A9F">
      <w:pPr>
        <w:tabs>
          <w:tab w:val="left" w:pos="360"/>
        </w:tabs>
        <w:rPr>
          <w:rFonts w:ascii="Arial" w:hAnsi="Arial" w:cs="Arial"/>
          <w:sz w:val="22"/>
          <w:szCs w:val="22"/>
        </w:rPr>
      </w:pPr>
    </w:p>
    <w:p w14:paraId="4DB5491B" w14:textId="77777777" w:rsidR="00AD33A1" w:rsidRDefault="00AD33A1" w:rsidP="00AD33A1">
      <w:pPr>
        <w:tabs>
          <w:tab w:val="left" w:pos="360"/>
        </w:tabs>
        <w:rPr>
          <w:rFonts w:ascii="Arial" w:hAnsi="Arial" w:cs="Arial"/>
          <w:sz w:val="22"/>
          <w:szCs w:val="22"/>
          <w:lang w:val="nl-NL"/>
        </w:rPr>
      </w:pPr>
      <w:r w:rsidRPr="00435857">
        <w:rPr>
          <w:rFonts w:ascii="Arial" w:hAnsi="Arial" w:cs="Arial"/>
          <w:sz w:val="22"/>
          <w:szCs w:val="22"/>
          <w:lang w:val="nl-NL"/>
        </w:rPr>
        <w:t xml:space="preserve">Schridde U, Khubchandani M, </w:t>
      </w:r>
      <w:r>
        <w:rPr>
          <w:rFonts w:ascii="Arial" w:hAnsi="Arial" w:cs="Arial"/>
          <w:sz w:val="22"/>
          <w:szCs w:val="22"/>
          <w:lang w:val="nl-NL"/>
        </w:rPr>
        <w:t xml:space="preserve">Motelow JE, </w:t>
      </w:r>
      <w:r w:rsidRPr="00FE2A9F">
        <w:rPr>
          <w:rFonts w:ascii="Arial" w:hAnsi="Arial" w:cs="Arial"/>
          <w:sz w:val="22"/>
          <w:szCs w:val="22"/>
        </w:rPr>
        <w:t>Sanganahalli</w:t>
      </w:r>
      <w:r w:rsidRPr="00465148">
        <w:rPr>
          <w:rFonts w:ascii="Arial" w:hAnsi="Arial" w:cs="Arial"/>
          <w:sz w:val="22"/>
          <w:szCs w:val="22"/>
          <w:lang w:val="nl-NL"/>
        </w:rPr>
        <w:t xml:space="preserve"> </w:t>
      </w:r>
      <w:r>
        <w:rPr>
          <w:rFonts w:ascii="Arial" w:hAnsi="Arial" w:cs="Arial"/>
          <w:sz w:val="22"/>
          <w:szCs w:val="22"/>
          <w:lang w:val="nl-NL"/>
        </w:rPr>
        <w:t xml:space="preserve">BG, </w:t>
      </w:r>
      <w:r w:rsidRPr="00435857">
        <w:rPr>
          <w:rFonts w:ascii="Arial" w:hAnsi="Arial" w:cs="Arial"/>
          <w:sz w:val="22"/>
          <w:szCs w:val="22"/>
          <w:lang w:val="nl-NL"/>
        </w:rPr>
        <w:t xml:space="preserve">Hyder F, </w:t>
      </w:r>
      <w:r w:rsidRPr="00435857">
        <w:rPr>
          <w:rFonts w:ascii="Arial" w:hAnsi="Arial" w:cs="Arial"/>
          <w:sz w:val="22"/>
          <w:szCs w:val="22"/>
          <w:u w:val="single"/>
          <w:lang w:val="nl-NL"/>
        </w:rPr>
        <w:t>Blumenfeld H.</w:t>
      </w:r>
      <w:r w:rsidR="00B93959">
        <w:rPr>
          <w:rFonts w:ascii="Arial" w:hAnsi="Arial" w:cs="Arial"/>
          <w:sz w:val="22"/>
          <w:szCs w:val="22"/>
          <w:lang w:val="nl-NL"/>
        </w:rPr>
        <w:t xml:space="preserve">  (2008</w:t>
      </w:r>
      <w:r>
        <w:rPr>
          <w:rFonts w:ascii="Arial" w:hAnsi="Arial" w:cs="Arial"/>
          <w:sz w:val="22"/>
          <w:szCs w:val="22"/>
          <w:lang w:val="nl-NL"/>
        </w:rPr>
        <w:t xml:space="preserve">).  </w:t>
      </w:r>
    </w:p>
    <w:p w14:paraId="3EC28147" w14:textId="77777777" w:rsidR="00811FFF" w:rsidRDefault="00AD33A1" w:rsidP="00811FFF">
      <w:pPr>
        <w:tabs>
          <w:tab w:val="left" w:pos="360"/>
        </w:tabs>
        <w:rPr>
          <w:rFonts w:ascii="Arial" w:hAnsi="Arial" w:cs="Arial"/>
          <w:sz w:val="22"/>
          <w:szCs w:val="22"/>
        </w:rPr>
      </w:pPr>
      <w:r>
        <w:rPr>
          <w:rFonts w:ascii="Arial" w:hAnsi="Arial" w:cs="Arial"/>
          <w:sz w:val="22"/>
          <w:szCs w:val="22"/>
          <w:lang w:val="nl-NL"/>
        </w:rPr>
        <w:tab/>
        <w:t xml:space="preserve">Negative BOLD with large increases in neuronal activity.  </w:t>
      </w:r>
      <w:r>
        <w:rPr>
          <w:rFonts w:ascii="Arial" w:hAnsi="Arial" w:cs="Arial"/>
          <w:i/>
          <w:sz w:val="22"/>
          <w:szCs w:val="22"/>
          <w:lang w:val="nl-NL"/>
        </w:rPr>
        <w:t xml:space="preserve">Cerebral Cortex, </w:t>
      </w:r>
      <w:r w:rsidR="00C97C66">
        <w:rPr>
          <w:rFonts w:ascii="Arial" w:hAnsi="Arial" w:cs="Arial"/>
          <w:sz w:val="22"/>
          <w:szCs w:val="22"/>
        </w:rPr>
        <w:t>18:1814</w:t>
      </w:r>
      <w:r w:rsidR="003F4B59">
        <w:rPr>
          <w:rFonts w:ascii="Arial" w:hAnsi="Arial" w:cs="Arial"/>
          <w:sz w:val="22"/>
          <w:szCs w:val="22"/>
        </w:rPr>
        <w:t>–</w:t>
      </w:r>
      <w:r w:rsidR="00C97C66" w:rsidRPr="00C97C66">
        <w:rPr>
          <w:rFonts w:ascii="Arial" w:hAnsi="Arial" w:cs="Arial"/>
          <w:sz w:val="22"/>
          <w:szCs w:val="22"/>
        </w:rPr>
        <w:t>1827.</w:t>
      </w:r>
      <w:r w:rsidR="00811FFF">
        <w:rPr>
          <w:rFonts w:ascii="Arial" w:hAnsi="Arial" w:cs="Arial"/>
          <w:sz w:val="22"/>
          <w:szCs w:val="22"/>
        </w:rPr>
        <w:t xml:space="preserve"> </w:t>
      </w:r>
    </w:p>
    <w:p w14:paraId="46E64CEC" w14:textId="77777777" w:rsidR="00AD33A1" w:rsidRPr="00811FFF" w:rsidRDefault="00811FFF" w:rsidP="00811FFF">
      <w:pPr>
        <w:tabs>
          <w:tab w:val="left" w:pos="360"/>
        </w:tabs>
        <w:rPr>
          <w:rFonts w:ascii="Arial" w:hAnsi="Arial" w:cs="Arial"/>
          <w:i/>
          <w:sz w:val="22"/>
          <w:szCs w:val="22"/>
        </w:rPr>
      </w:pPr>
      <w:r>
        <w:rPr>
          <w:rFonts w:ascii="Arial" w:hAnsi="Arial" w:cs="Arial"/>
          <w:sz w:val="22"/>
          <w:szCs w:val="22"/>
        </w:rPr>
        <w:tab/>
      </w:r>
      <w:r w:rsidRPr="00811FFF">
        <w:rPr>
          <w:rFonts w:ascii="Arial" w:hAnsi="Arial" w:cs="Arial"/>
          <w:i/>
          <w:sz w:val="22"/>
          <w:szCs w:val="22"/>
        </w:rPr>
        <w:t>PMCID: PMC2790390</w:t>
      </w:r>
    </w:p>
    <w:p w14:paraId="0C21C232" w14:textId="77777777" w:rsidR="00C97C66" w:rsidRPr="00435857" w:rsidRDefault="00C97C66" w:rsidP="00AD33A1">
      <w:pPr>
        <w:tabs>
          <w:tab w:val="left" w:pos="360"/>
        </w:tabs>
        <w:rPr>
          <w:rFonts w:ascii="Arial" w:hAnsi="Arial" w:cs="Arial"/>
          <w:sz w:val="22"/>
          <w:szCs w:val="22"/>
          <w:lang w:val="nl-NL"/>
        </w:rPr>
      </w:pPr>
    </w:p>
    <w:p w14:paraId="06239E15" w14:textId="77777777" w:rsidR="00153E54" w:rsidRPr="00153E54" w:rsidRDefault="00153E54" w:rsidP="00153E54">
      <w:pPr>
        <w:tabs>
          <w:tab w:val="left" w:pos="360"/>
        </w:tabs>
        <w:rPr>
          <w:rFonts w:ascii="Arial" w:hAnsi="Arial" w:cs="Arial"/>
          <w:sz w:val="22"/>
          <w:szCs w:val="22"/>
          <w:lang w:val="nl-NL"/>
        </w:rPr>
      </w:pPr>
      <w:r w:rsidRPr="00153E54">
        <w:rPr>
          <w:rFonts w:ascii="Arial" w:hAnsi="Arial" w:cs="Arial"/>
          <w:sz w:val="22"/>
          <w:szCs w:val="22"/>
          <w:u w:val="single"/>
          <w:lang w:val="nl-NL"/>
        </w:rPr>
        <w:t>Blumenfeld H</w:t>
      </w:r>
      <w:r w:rsidRPr="00153E54">
        <w:rPr>
          <w:rFonts w:ascii="Arial" w:hAnsi="Arial" w:cs="Arial"/>
          <w:sz w:val="22"/>
          <w:szCs w:val="22"/>
          <w:lang w:val="nl-NL"/>
        </w:rPr>
        <w:t>, Klein JP, Schridde U, Vestal M, Rice T, Khera DS, Bashyal C, Giblin K, Paul-</w:t>
      </w:r>
    </w:p>
    <w:p w14:paraId="1F743BA9" w14:textId="77777777" w:rsidR="00153E54" w:rsidRPr="00153E54" w:rsidRDefault="00153E54" w:rsidP="00153E54">
      <w:pPr>
        <w:tabs>
          <w:tab w:val="left" w:pos="360"/>
        </w:tabs>
        <w:rPr>
          <w:rFonts w:ascii="Arial" w:hAnsi="Arial" w:cs="Arial"/>
          <w:sz w:val="22"/>
          <w:szCs w:val="22"/>
          <w:lang w:val="nl-NL"/>
        </w:rPr>
      </w:pPr>
      <w:r w:rsidRPr="00153E54">
        <w:rPr>
          <w:rFonts w:ascii="Arial" w:hAnsi="Arial" w:cs="Arial"/>
          <w:sz w:val="22"/>
          <w:szCs w:val="22"/>
          <w:lang w:val="nl-NL"/>
        </w:rPr>
        <w:tab/>
        <w:t xml:space="preserve">Laughinghouse C, Wang F, Phadke A, Mission J, Agarwal RK, Englot DJ, Motelow J, </w:t>
      </w:r>
    </w:p>
    <w:p w14:paraId="4921866E" w14:textId="77777777" w:rsidR="00153E54" w:rsidRDefault="00153E54" w:rsidP="00153E54">
      <w:pPr>
        <w:tabs>
          <w:tab w:val="left" w:pos="360"/>
        </w:tabs>
        <w:rPr>
          <w:rFonts w:ascii="Arial" w:hAnsi="Arial" w:cs="Arial"/>
          <w:sz w:val="22"/>
          <w:szCs w:val="22"/>
        </w:rPr>
      </w:pPr>
      <w:r w:rsidRPr="00153E54">
        <w:rPr>
          <w:rFonts w:ascii="Arial" w:hAnsi="Arial" w:cs="Arial"/>
          <w:sz w:val="22"/>
          <w:szCs w:val="22"/>
          <w:lang w:val="nl-NL"/>
        </w:rPr>
        <w:tab/>
      </w:r>
      <w:proofErr w:type="spellStart"/>
      <w:r>
        <w:rPr>
          <w:rFonts w:ascii="Arial" w:hAnsi="Arial" w:cs="Arial"/>
          <w:sz w:val="22"/>
          <w:szCs w:val="22"/>
        </w:rPr>
        <w:t>Nersesyan</w:t>
      </w:r>
      <w:proofErr w:type="spellEnd"/>
      <w:r>
        <w:rPr>
          <w:rFonts w:ascii="Arial" w:hAnsi="Arial" w:cs="Arial"/>
          <w:sz w:val="22"/>
          <w:szCs w:val="22"/>
        </w:rPr>
        <w:t xml:space="preserve"> H, Waxman SG, Levin AR.  (2008).  Early treatment suppresse</w:t>
      </w:r>
      <w:r w:rsidRPr="000D3FDB">
        <w:rPr>
          <w:rFonts w:ascii="Arial" w:hAnsi="Arial" w:cs="Arial"/>
          <w:sz w:val="22"/>
          <w:szCs w:val="22"/>
        </w:rPr>
        <w:t xml:space="preserve">s the development </w:t>
      </w:r>
    </w:p>
    <w:p w14:paraId="262F011B" w14:textId="77777777" w:rsidR="00153E54" w:rsidRPr="004E0C54" w:rsidRDefault="00153E54" w:rsidP="00153E54">
      <w:pPr>
        <w:tabs>
          <w:tab w:val="left" w:pos="360"/>
        </w:tabs>
        <w:rPr>
          <w:rFonts w:ascii="Arial" w:hAnsi="Arial" w:cs="Arial"/>
          <w:sz w:val="22"/>
          <w:szCs w:val="22"/>
        </w:rPr>
      </w:pPr>
      <w:r>
        <w:rPr>
          <w:rFonts w:ascii="Arial" w:hAnsi="Arial" w:cs="Arial"/>
          <w:sz w:val="22"/>
          <w:szCs w:val="22"/>
        </w:rPr>
        <w:tab/>
      </w:r>
      <w:r w:rsidRPr="000D3FDB">
        <w:rPr>
          <w:rFonts w:ascii="Arial" w:hAnsi="Arial" w:cs="Arial"/>
          <w:sz w:val="22"/>
          <w:szCs w:val="22"/>
        </w:rPr>
        <w:t xml:space="preserve">of </w:t>
      </w:r>
      <w:r>
        <w:rPr>
          <w:rFonts w:ascii="Arial" w:hAnsi="Arial" w:cs="Arial"/>
          <w:sz w:val="22"/>
          <w:szCs w:val="22"/>
        </w:rPr>
        <w:t xml:space="preserve">spike-wave </w:t>
      </w:r>
      <w:r w:rsidRPr="000D3FDB">
        <w:rPr>
          <w:rFonts w:ascii="Arial" w:hAnsi="Arial" w:cs="Arial"/>
          <w:sz w:val="22"/>
          <w:szCs w:val="22"/>
        </w:rPr>
        <w:t>epilepsy in a rat model</w:t>
      </w:r>
      <w:r>
        <w:rPr>
          <w:rFonts w:ascii="Arial" w:hAnsi="Arial" w:cs="Arial"/>
          <w:sz w:val="22"/>
          <w:szCs w:val="22"/>
        </w:rPr>
        <w:t xml:space="preserve">.  </w:t>
      </w:r>
      <w:r>
        <w:rPr>
          <w:rFonts w:ascii="Arial" w:hAnsi="Arial" w:cs="Arial"/>
          <w:i/>
          <w:sz w:val="22"/>
          <w:szCs w:val="22"/>
        </w:rPr>
        <w:t xml:space="preserve">Epilepsia, </w:t>
      </w:r>
      <w:r w:rsidRPr="00D9289F">
        <w:rPr>
          <w:rFonts w:ascii="Arial" w:hAnsi="Arial" w:cs="Arial"/>
          <w:sz w:val="22"/>
          <w:szCs w:val="22"/>
        </w:rPr>
        <w:t>49(3):400–409</w:t>
      </w:r>
      <w:r>
        <w:rPr>
          <w:rFonts w:ascii="Arial" w:hAnsi="Arial" w:cs="Arial"/>
          <w:sz w:val="22"/>
          <w:szCs w:val="22"/>
        </w:rPr>
        <w:t>.</w:t>
      </w:r>
      <w:r w:rsidR="004E0C54">
        <w:rPr>
          <w:rFonts w:ascii="Arial" w:hAnsi="Arial" w:cs="Arial"/>
          <w:sz w:val="22"/>
          <w:szCs w:val="22"/>
        </w:rPr>
        <w:t xml:space="preserve"> </w:t>
      </w:r>
      <w:r w:rsidR="004E0C54" w:rsidRPr="00075A87">
        <w:rPr>
          <w:rFonts w:ascii="Arial" w:hAnsi="Arial" w:cs="Arial"/>
          <w:i/>
          <w:sz w:val="22"/>
          <w:szCs w:val="22"/>
        </w:rPr>
        <w:t>PMCID: PMC3143182</w:t>
      </w:r>
    </w:p>
    <w:p w14:paraId="744A25CC" w14:textId="77777777" w:rsidR="00153E54" w:rsidRPr="00D9289F" w:rsidRDefault="00153E54" w:rsidP="00153E54">
      <w:pPr>
        <w:tabs>
          <w:tab w:val="left" w:pos="360"/>
        </w:tabs>
        <w:rPr>
          <w:rFonts w:ascii="Arial" w:hAnsi="Arial" w:cs="Arial"/>
          <w:sz w:val="22"/>
          <w:szCs w:val="22"/>
        </w:rPr>
      </w:pPr>
    </w:p>
    <w:p w14:paraId="5B98FDC4" w14:textId="77777777" w:rsidR="008C0D89" w:rsidRDefault="008C0D89" w:rsidP="008C0D89">
      <w:pPr>
        <w:tabs>
          <w:tab w:val="left" w:pos="360"/>
        </w:tabs>
        <w:rPr>
          <w:rFonts w:ascii="Arial" w:hAnsi="Arial" w:cs="Arial"/>
          <w:sz w:val="22"/>
          <w:szCs w:val="22"/>
        </w:rPr>
      </w:pPr>
      <w:r>
        <w:rPr>
          <w:rFonts w:ascii="Arial" w:hAnsi="Arial" w:cs="Arial"/>
          <w:sz w:val="22"/>
          <w:szCs w:val="22"/>
        </w:rPr>
        <w:t xml:space="preserve">Englot DJ, Mishra AM, Mansuripur PK, Herman P, Hyder F, </w:t>
      </w:r>
      <w:r w:rsidRPr="00717838">
        <w:rPr>
          <w:rFonts w:ascii="Arial" w:hAnsi="Arial" w:cs="Arial"/>
          <w:sz w:val="22"/>
          <w:szCs w:val="22"/>
          <w:u w:val="single"/>
        </w:rPr>
        <w:t>Blumenfeld H.</w:t>
      </w:r>
      <w:r>
        <w:rPr>
          <w:rFonts w:ascii="Arial" w:hAnsi="Arial" w:cs="Arial"/>
          <w:sz w:val="22"/>
          <w:szCs w:val="22"/>
        </w:rPr>
        <w:t xml:space="preserve">  (2008).  </w:t>
      </w:r>
      <w:r w:rsidRPr="0017214B">
        <w:rPr>
          <w:rFonts w:ascii="Arial" w:hAnsi="Arial" w:cs="Arial"/>
          <w:sz w:val="22"/>
          <w:szCs w:val="22"/>
        </w:rPr>
        <w:t xml:space="preserve">Remote </w:t>
      </w:r>
    </w:p>
    <w:p w14:paraId="174C2F62" w14:textId="77777777" w:rsidR="008C0D89" w:rsidRDefault="008C0D89" w:rsidP="008C0D89">
      <w:pPr>
        <w:tabs>
          <w:tab w:val="left" w:pos="360"/>
        </w:tabs>
        <w:rPr>
          <w:rFonts w:ascii="Arial" w:hAnsi="Arial" w:cs="Arial"/>
          <w:i/>
          <w:sz w:val="22"/>
          <w:szCs w:val="22"/>
        </w:rPr>
      </w:pPr>
      <w:r>
        <w:rPr>
          <w:rFonts w:ascii="Arial" w:hAnsi="Arial" w:cs="Arial"/>
          <w:sz w:val="22"/>
          <w:szCs w:val="22"/>
        </w:rPr>
        <w:tab/>
      </w:r>
      <w:r w:rsidRPr="0017214B">
        <w:rPr>
          <w:rFonts w:ascii="Arial" w:hAnsi="Arial" w:cs="Arial"/>
          <w:sz w:val="22"/>
          <w:szCs w:val="22"/>
        </w:rPr>
        <w:t>effects of focal hippocampal seizures on the rat neocortex</w:t>
      </w:r>
      <w:r>
        <w:rPr>
          <w:rFonts w:ascii="Arial" w:hAnsi="Arial" w:cs="Arial"/>
          <w:sz w:val="22"/>
          <w:szCs w:val="22"/>
        </w:rPr>
        <w:t xml:space="preserve">.  </w:t>
      </w:r>
      <w:r>
        <w:rPr>
          <w:rFonts w:ascii="Arial" w:hAnsi="Arial" w:cs="Arial"/>
          <w:i/>
          <w:sz w:val="22"/>
          <w:szCs w:val="22"/>
        </w:rPr>
        <w:t xml:space="preserve">Journal of Neuroscience, </w:t>
      </w:r>
    </w:p>
    <w:p w14:paraId="60C27AA5" w14:textId="77777777" w:rsidR="008C0D89" w:rsidRPr="008C0D89" w:rsidRDefault="008C0D89" w:rsidP="008C0D89">
      <w:pPr>
        <w:tabs>
          <w:tab w:val="left" w:pos="360"/>
        </w:tabs>
        <w:rPr>
          <w:rFonts w:ascii="Arial" w:hAnsi="Arial" w:cs="Arial"/>
          <w:sz w:val="22"/>
          <w:szCs w:val="22"/>
        </w:rPr>
      </w:pPr>
      <w:r>
        <w:rPr>
          <w:rFonts w:ascii="Arial" w:hAnsi="Arial" w:cs="Arial"/>
          <w:i/>
          <w:sz w:val="22"/>
          <w:szCs w:val="22"/>
        </w:rPr>
        <w:tab/>
      </w:r>
      <w:r w:rsidRPr="008C0D89">
        <w:rPr>
          <w:rFonts w:ascii="Arial" w:hAnsi="Arial" w:cs="Arial"/>
          <w:sz w:val="22"/>
          <w:szCs w:val="22"/>
        </w:rPr>
        <w:t>28(36):9066 –9081</w:t>
      </w:r>
      <w:r>
        <w:rPr>
          <w:rFonts w:ascii="Arial" w:hAnsi="Arial" w:cs="Arial"/>
          <w:sz w:val="22"/>
          <w:szCs w:val="22"/>
        </w:rPr>
        <w:t>.</w:t>
      </w:r>
      <w:r w:rsidR="00080491" w:rsidRPr="00080491">
        <w:rPr>
          <w:rFonts w:ascii="Arial" w:hAnsi="Arial" w:cs="Arial"/>
          <w:i/>
          <w:sz w:val="22"/>
          <w:szCs w:val="22"/>
        </w:rPr>
        <w:t xml:space="preserve"> PMCID: PMC2590649</w:t>
      </w:r>
    </w:p>
    <w:p w14:paraId="1FE8070D" w14:textId="77777777" w:rsidR="008C0D89" w:rsidRDefault="008C0D89" w:rsidP="008C0D89">
      <w:pPr>
        <w:tabs>
          <w:tab w:val="left" w:pos="360"/>
        </w:tabs>
        <w:rPr>
          <w:rFonts w:ascii="Arial" w:hAnsi="Arial" w:cs="Arial"/>
          <w:sz w:val="22"/>
          <w:szCs w:val="22"/>
        </w:rPr>
      </w:pPr>
    </w:p>
    <w:p w14:paraId="236341E9" w14:textId="77777777" w:rsidR="00F72C85" w:rsidRDefault="00394063" w:rsidP="00F72C85">
      <w:pPr>
        <w:tabs>
          <w:tab w:val="left" w:pos="360"/>
        </w:tabs>
        <w:rPr>
          <w:rFonts w:ascii="Arial" w:hAnsi="Arial" w:cs="Arial"/>
          <w:sz w:val="22"/>
          <w:szCs w:val="22"/>
        </w:rPr>
      </w:pPr>
      <w:r w:rsidRPr="00394063">
        <w:rPr>
          <w:rFonts w:ascii="Arial" w:hAnsi="Arial" w:cs="Arial"/>
          <w:sz w:val="22"/>
          <w:szCs w:val="22"/>
          <w:u w:val="single"/>
        </w:rPr>
        <w:t>Blumenfeld H</w:t>
      </w:r>
      <w:r w:rsidR="00330618" w:rsidRPr="00394063">
        <w:rPr>
          <w:rFonts w:ascii="Arial" w:hAnsi="Arial" w:cs="Arial"/>
          <w:sz w:val="22"/>
          <w:szCs w:val="22"/>
          <w:u w:val="single"/>
        </w:rPr>
        <w:t>,</w:t>
      </w:r>
      <w:r w:rsidR="00330618">
        <w:rPr>
          <w:rFonts w:ascii="Arial" w:hAnsi="Arial" w:cs="Arial"/>
          <w:sz w:val="22"/>
          <w:szCs w:val="22"/>
        </w:rPr>
        <w:t xml:space="preserve"> </w:t>
      </w:r>
      <w:r w:rsidR="00CD1752">
        <w:rPr>
          <w:rFonts w:ascii="Arial" w:hAnsi="Arial" w:cs="Arial"/>
          <w:sz w:val="22"/>
          <w:szCs w:val="22"/>
        </w:rPr>
        <w:t xml:space="preserve">Lampert A, </w:t>
      </w:r>
      <w:r>
        <w:rPr>
          <w:rFonts w:ascii="Arial" w:hAnsi="Arial" w:cs="Arial"/>
          <w:sz w:val="22"/>
          <w:szCs w:val="22"/>
        </w:rPr>
        <w:t xml:space="preserve">Klein JP, </w:t>
      </w:r>
      <w:r w:rsidR="00F72C85" w:rsidRPr="00F72C85">
        <w:rPr>
          <w:rFonts w:ascii="Arial" w:hAnsi="Arial" w:cs="Arial"/>
          <w:sz w:val="22"/>
          <w:szCs w:val="22"/>
        </w:rPr>
        <w:t xml:space="preserve">Mission J, Chen MC, Rivera M, Dib-Hajj S, Brennan AR, </w:t>
      </w:r>
    </w:p>
    <w:p w14:paraId="31E4465C" w14:textId="77777777" w:rsidR="00EF31FC" w:rsidRDefault="00F72C85" w:rsidP="00F72C85">
      <w:pPr>
        <w:tabs>
          <w:tab w:val="left" w:pos="360"/>
        </w:tabs>
        <w:rPr>
          <w:rFonts w:ascii="Arial" w:hAnsi="Arial" w:cs="Arial"/>
          <w:sz w:val="22"/>
          <w:szCs w:val="22"/>
        </w:rPr>
      </w:pPr>
      <w:r>
        <w:rPr>
          <w:rFonts w:ascii="Arial" w:hAnsi="Arial" w:cs="Arial"/>
          <w:sz w:val="22"/>
          <w:szCs w:val="22"/>
        </w:rPr>
        <w:tab/>
      </w:r>
      <w:proofErr w:type="spellStart"/>
      <w:smartTag w:uri="urn:schemas-microsoft-com:office:smarttags" w:element="place">
        <w:smartTag w:uri="urn:schemas-microsoft-com:office:smarttags" w:element="City">
          <w:r w:rsidRPr="00F72C85">
            <w:rPr>
              <w:rFonts w:ascii="Arial" w:hAnsi="Arial" w:cs="Arial"/>
              <w:sz w:val="22"/>
              <w:szCs w:val="22"/>
            </w:rPr>
            <w:t>Hains</w:t>
          </w:r>
        </w:smartTag>
        <w:proofErr w:type="spellEnd"/>
        <w:r w:rsidRPr="00F72C85">
          <w:rPr>
            <w:rFonts w:ascii="Arial" w:hAnsi="Arial" w:cs="Arial"/>
            <w:sz w:val="22"/>
            <w:szCs w:val="22"/>
          </w:rPr>
          <w:t xml:space="preserve"> </w:t>
        </w:r>
        <w:smartTag w:uri="urn:schemas-microsoft-com:office:smarttags" w:element="State">
          <w:r w:rsidRPr="00F72C85">
            <w:rPr>
              <w:rFonts w:ascii="Arial" w:hAnsi="Arial" w:cs="Arial"/>
              <w:sz w:val="22"/>
              <w:szCs w:val="22"/>
            </w:rPr>
            <w:t>BC</w:t>
          </w:r>
        </w:smartTag>
      </w:smartTag>
      <w:r w:rsidRPr="00F72C85">
        <w:rPr>
          <w:rFonts w:ascii="Arial" w:hAnsi="Arial" w:cs="Arial"/>
          <w:sz w:val="22"/>
          <w:szCs w:val="22"/>
        </w:rPr>
        <w:t xml:space="preserve">, Waxman SG. </w:t>
      </w:r>
      <w:r w:rsidR="00EA7B89">
        <w:rPr>
          <w:rFonts w:ascii="Arial" w:hAnsi="Arial" w:cs="Arial"/>
          <w:sz w:val="22"/>
          <w:szCs w:val="22"/>
        </w:rPr>
        <w:t>(2009</w:t>
      </w:r>
      <w:r>
        <w:rPr>
          <w:rFonts w:ascii="Arial" w:hAnsi="Arial" w:cs="Arial"/>
          <w:sz w:val="22"/>
          <w:szCs w:val="22"/>
        </w:rPr>
        <w:t xml:space="preserve">). </w:t>
      </w:r>
      <w:r w:rsidR="00394063">
        <w:rPr>
          <w:rFonts w:ascii="Arial" w:hAnsi="Arial" w:cs="Arial"/>
          <w:sz w:val="22"/>
          <w:szCs w:val="22"/>
        </w:rPr>
        <w:t xml:space="preserve">  </w:t>
      </w:r>
      <w:r w:rsidRPr="00F72C85">
        <w:rPr>
          <w:rFonts w:ascii="Arial" w:hAnsi="Arial" w:cs="Arial"/>
          <w:sz w:val="22"/>
          <w:szCs w:val="22"/>
        </w:rPr>
        <w:t xml:space="preserve">Role of </w:t>
      </w:r>
      <w:r w:rsidR="00EF31FC">
        <w:rPr>
          <w:rFonts w:ascii="Arial" w:hAnsi="Arial" w:cs="Arial"/>
          <w:sz w:val="22"/>
          <w:szCs w:val="22"/>
        </w:rPr>
        <w:t xml:space="preserve">hippocampal </w:t>
      </w:r>
      <w:r w:rsidRPr="00F72C85">
        <w:rPr>
          <w:rFonts w:ascii="Arial" w:hAnsi="Arial" w:cs="Arial"/>
          <w:sz w:val="22"/>
          <w:szCs w:val="22"/>
        </w:rPr>
        <w:t xml:space="preserve">sodium channel Nav1.6 in </w:t>
      </w:r>
      <w:r w:rsidR="00EF31FC">
        <w:rPr>
          <w:rFonts w:ascii="Arial" w:hAnsi="Arial" w:cs="Arial"/>
          <w:sz w:val="22"/>
          <w:szCs w:val="22"/>
        </w:rPr>
        <w:t xml:space="preserve">kindling </w:t>
      </w:r>
    </w:p>
    <w:p w14:paraId="1D6C128A" w14:textId="77777777" w:rsidR="00FB681F" w:rsidRPr="004D0F35" w:rsidRDefault="00EF31FC" w:rsidP="00FB681F">
      <w:pPr>
        <w:tabs>
          <w:tab w:val="left" w:pos="360"/>
        </w:tabs>
        <w:rPr>
          <w:rFonts w:ascii="Arial" w:hAnsi="Arial" w:cs="Arial"/>
          <w:i/>
          <w:sz w:val="22"/>
          <w:szCs w:val="22"/>
        </w:rPr>
      </w:pPr>
      <w:r>
        <w:rPr>
          <w:rFonts w:ascii="Arial" w:hAnsi="Arial" w:cs="Arial"/>
          <w:sz w:val="22"/>
          <w:szCs w:val="22"/>
        </w:rPr>
        <w:tab/>
      </w:r>
      <w:proofErr w:type="spellStart"/>
      <w:r>
        <w:rPr>
          <w:rFonts w:ascii="Arial" w:hAnsi="Arial" w:cs="Arial"/>
          <w:sz w:val="22"/>
          <w:szCs w:val="22"/>
        </w:rPr>
        <w:t>epileptogenesis</w:t>
      </w:r>
      <w:proofErr w:type="spellEnd"/>
      <w:r w:rsidR="00F72C85">
        <w:rPr>
          <w:rFonts w:ascii="Arial" w:hAnsi="Arial" w:cs="Arial"/>
          <w:sz w:val="22"/>
          <w:szCs w:val="22"/>
        </w:rPr>
        <w:t xml:space="preserve">.  </w:t>
      </w:r>
      <w:r w:rsidR="00FB681F">
        <w:rPr>
          <w:rFonts w:ascii="Arial" w:hAnsi="Arial" w:cs="Arial"/>
          <w:i/>
          <w:sz w:val="22"/>
          <w:szCs w:val="22"/>
        </w:rPr>
        <w:t>Epilepsia</w:t>
      </w:r>
      <w:r w:rsidR="00FB681F">
        <w:rPr>
          <w:rFonts w:ascii="Arial" w:hAnsi="Arial" w:cs="Arial"/>
          <w:sz w:val="22"/>
          <w:szCs w:val="22"/>
        </w:rPr>
        <w:t>, 50(1): 44-55.</w:t>
      </w:r>
      <w:r w:rsidR="004D0F35">
        <w:rPr>
          <w:rFonts w:ascii="Arial" w:hAnsi="Arial" w:cs="Arial"/>
          <w:sz w:val="22"/>
          <w:szCs w:val="22"/>
        </w:rPr>
        <w:t xml:space="preserve"> </w:t>
      </w:r>
      <w:r w:rsidR="004D0F35" w:rsidRPr="004D0F35">
        <w:rPr>
          <w:rFonts w:ascii="Arial" w:hAnsi="Arial" w:cs="Arial"/>
          <w:i/>
          <w:sz w:val="22"/>
          <w:szCs w:val="22"/>
        </w:rPr>
        <w:t>PMCID: PMC3741044</w:t>
      </w:r>
    </w:p>
    <w:p w14:paraId="560FE6D0" w14:textId="77777777" w:rsidR="00D566F1" w:rsidRDefault="00D566F1" w:rsidP="004C6543">
      <w:pPr>
        <w:tabs>
          <w:tab w:val="left" w:pos="360"/>
        </w:tabs>
        <w:rPr>
          <w:rFonts w:ascii="Arial" w:hAnsi="Arial" w:cs="Arial"/>
          <w:i/>
          <w:sz w:val="22"/>
          <w:szCs w:val="22"/>
        </w:rPr>
      </w:pPr>
    </w:p>
    <w:p w14:paraId="3B16999F" w14:textId="77777777" w:rsidR="00DA525C" w:rsidRDefault="00DA525C" w:rsidP="00DA525C">
      <w:pPr>
        <w:tabs>
          <w:tab w:val="left" w:pos="360"/>
        </w:tabs>
        <w:rPr>
          <w:rFonts w:ascii="Arial" w:hAnsi="Arial" w:cs="Arial"/>
          <w:bCs/>
          <w:iCs/>
          <w:sz w:val="22"/>
          <w:szCs w:val="22"/>
        </w:rPr>
      </w:pPr>
      <w:r w:rsidRPr="00D566F1">
        <w:rPr>
          <w:rFonts w:ascii="Arial" w:hAnsi="Arial" w:cs="Arial"/>
          <w:sz w:val="22"/>
          <w:szCs w:val="22"/>
        </w:rPr>
        <w:t xml:space="preserve">Sanganahalli </w:t>
      </w:r>
      <w:r>
        <w:rPr>
          <w:rFonts w:ascii="Arial" w:hAnsi="Arial" w:cs="Arial"/>
          <w:sz w:val="22"/>
          <w:szCs w:val="22"/>
        </w:rPr>
        <w:t xml:space="preserve">BG, </w:t>
      </w:r>
      <w:r w:rsidRPr="00D566F1">
        <w:rPr>
          <w:rFonts w:ascii="Arial" w:hAnsi="Arial" w:cs="Arial"/>
          <w:sz w:val="22"/>
          <w:szCs w:val="22"/>
        </w:rPr>
        <w:t>Herman</w:t>
      </w:r>
      <w:r>
        <w:rPr>
          <w:rFonts w:ascii="Arial" w:hAnsi="Arial" w:cs="Arial"/>
          <w:sz w:val="22"/>
          <w:szCs w:val="22"/>
          <w:vertAlign w:val="superscript"/>
        </w:rPr>
        <w:t xml:space="preserve"> </w:t>
      </w:r>
      <w:r>
        <w:rPr>
          <w:rFonts w:ascii="Arial" w:hAnsi="Arial" w:cs="Arial"/>
          <w:sz w:val="22"/>
          <w:szCs w:val="22"/>
        </w:rPr>
        <w:t xml:space="preserve">P, </w:t>
      </w:r>
      <w:r w:rsidRPr="00D566F1">
        <w:rPr>
          <w:rFonts w:ascii="Arial" w:hAnsi="Arial" w:cs="Arial"/>
          <w:sz w:val="22"/>
          <w:szCs w:val="22"/>
          <w:u w:val="single"/>
        </w:rPr>
        <w:t>Blumenfeld</w:t>
      </w:r>
      <w:r w:rsidRPr="00D566F1">
        <w:rPr>
          <w:rFonts w:ascii="Arial" w:hAnsi="Arial" w:cs="Arial"/>
          <w:sz w:val="22"/>
          <w:szCs w:val="22"/>
          <w:u w:val="single"/>
          <w:vertAlign w:val="superscript"/>
        </w:rPr>
        <w:t xml:space="preserve"> </w:t>
      </w:r>
      <w:r w:rsidRPr="00D566F1">
        <w:rPr>
          <w:rFonts w:ascii="Arial" w:hAnsi="Arial" w:cs="Arial"/>
          <w:sz w:val="22"/>
          <w:szCs w:val="22"/>
          <w:u w:val="single"/>
        </w:rPr>
        <w:t>H</w:t>
      </w:r>
      <w:r>
        <w:rPr>
          <w:rFonts w:ascii="Arial" w:hAnsi="Arial" w:cs="Arial"/>
          <w:sz w:val="22"/>
          <w:szCs w:val="22"/>
        </w:rPr>
        <w:t xml:space="preserve">, </w:t>
      </w:r>
      <w:r w:rsidRPr="00D566F1">
        <w:rPr>
          <w:rFonts w:ascii="Arial" w:hAnsi="Arial" w:cs="Arial"/>
          <w:sz w:val="22"/>
          <w:szCs w:val="22"/>
        </w:rPr>
        <w:t xml:space="preserve">Hyder </w:t>
      </w:r>
      <w:r>
        <w:rPr>
          <w:rFonts w:ascii="Arial" w:hAnsi="Arial" w:cs="Arial"/>
          <w:sz w:val="22"/>
          <w:szCs w:val="22"/>
        </w:rPr>
        <w:t xml:space="preserve">F.  (2009).  </w:t>
      </w:r>
      <w:r w:rsidRPr="00DA525C">
        <w:rPr>
          <w:rFonts w:ascii="Arial" w:hAnsi="Arial" w:cs="Arial"/>
          <w:bCs/>
          <w:iCs/>
          <w:sz w:val="22"/>
          <w:szCs w:val="22"/>
        </w:rPr>
        <w:t xml:space="preserve">Oxidative </w:t>
      </w:r>
      <w:proofErr w:type="spellStart"/>
      <w:r w:rsidRPr="00DA525C">
        <w:rPr>
          <w:rFonts w:ascii="Arial" w:hAnsi="Arial" w:cs="Arial"/>
          <w:bCs/>
          <w:iCs/>
          <w:sz w:val="22"/>
          <w:szCs w:val="22"/>
        </w:rPr>
        <w:t>Neuroenergetics</w:t>
      </w:r>
      <w:proofErr w:type="spellEnd"/>
      <w:r w:rsidRPr="00DA525C">
        <w:rPr>
          <w:rFonts w:ascii="Arial" w:hAnsi="Arial" w:cs="Arial"/>
          <w:bCs/>
          <w:iCs/>
          <w:sz w:val="22"/>
          <w:szCs w:val="22"/>
        </w:rPr>
        <w:t xml:space="preserve"> in </w:t>
      </w:r>
    </w:p>
    <w:p w14:paraId="6D103D5A" w14:textId="77777777" w:rsidR="00BA1F63" w:rsidRDefault="00DA525C" w:rsidP="00BA1F63">
      <w:pPr>
        <w:tabs>
          <w:tab w:val="left" w:pos="360"/>
        </w:tabs>
        <w:rPr>
          <w:rFonts w:ascii="Arial" w:hAnsi="Arial" w:cs="Arial"/>
          <w:i/>
          <w:sz w:val="22"/>
          <w:szCs w:val="22"/>
        </w:rPr>
      </w:pPr>
      <w:r>
        <w:rPr>
          <w:rFonts w:ascii="Arial" w:hAnsi="Arial" w:cs="Arial"/>
          <w:bCs/>
          <w:iCs/>
          <w:sz w:val="22"/>
          <w:szCs w:val="22"/>
        </w:rPr>
        <w:tab/>
      </w:r>
      <w:r w:rsidRPr="00DA525C">
        <w:rPr>
          <w:rFonts w:ascii="Arial" w:hAnsi="Arial" w:cs="Arial"/>
          <w:bCs/>
          <w:iCs/>
          <w:sz w:val="22"/>
          <w:szCs w:val="22"/>
        </w:rPr>
        <w:t>Event-Related Paradigms</w:t>
      </w:r>
      <w:r>
        <w:rPr>
          <w:rFonts w:ascii="Arial" w:hAnsi="Arial" w:cs="Arial"/>
          <w:sz w:val="22"/>
          <w:szCs w:val="22"/>
        </w:rPr>
        <w:t xml:space="preserve">.  </w:t>
      </w:r>
      <w:r>
        <w:rPr>
          <w:rFonts w:ascii="Arial" w:hAnsi="Arial" w:cs="Arial"/>
          <w:i/>
          <w:sz w:val="22"/>
          <w:szCs w:val="22"/>
        </w:rPr>
        <w:t xml:space="preserve">Journal of Neuroscience, </w:t>
      </w:r>
      <w:r>
        <w:rPr>
          <w:rFonts w:ascii="Arial" w:hAnsi="Arial" w:cs="Arial"/>
          <w:sz w:val="22"/>
          <w:szCs w:val="22"/>
        </w:rPr>
        <w:t>29(6):</w:t>
      </w:r>
      <w:r w:rsidRPr="00DA525C">
        <w:rPr>
          <w:rFonts w:ascii="Arial" w:hAnsi="Arial" w:cs="Arial"/>
          <w:sz w:val="22"/>
          <w:szCs w:val="22"/>
        </w:rPr>
        <w:t>1707-1718</w:t>
      </w:r>
      <w:r>
        <w:rPr>
          <w:rFonts w:ascii="Arial" w:hAnsi="Arial" w:cs="Arial"/>
          <w:sz w:val="22"/>
          <w:szCs w:val="22"/>
        </w:rPr>
        <w:t>.</w:t>
      </w:r>
      <w:r w:rsidR="00BA1F63">
        <w:rPr>
          <w:rFonts w:ascii="Arial" w:hAnsi="Arial" w:cs="Arial"/>
          <w:sz w:val="22"/>
          <w:szCs w:val="22"/>
        </w:rPr>
        <w:t xml:space="preserve">  </w:t>
      </w:r>
      <w:r w:rsidR="00BA1F63" w:rsidRPr="00BA1F63">
        <w:rPr>
          <w:rFonts w:ascii="Arial" w:hAnsi="Arial" w:cs="Arial"/>
          <w:i/>
          <w:sz w:val="22"/>
          <w:szCs w:val="22"/>
        </w:rPr>
        <w:t>PMCID:</w:t>
      </w:r>
      <w:r w:rsidR="00BA1F63">
        <w:rPr>
          <w:rFonts w:ascii="Arial" w:hAnsi="Arial" w:cs="Arial"/>
          <w:i/>
          <w:sz w:val="22"/>
          <w:szCs w:val="22"/>
        </w:rPr>
        <w:t xml:space="preserve"> </w:t>
      </w:r>
    </w:p>
    <w:p w14:paraId="230EA8AC" w14:textId="77777777" w:rsidR="00DA525C" w:rsidRPr="00BA1F63" w:rsidRDefault="00BA1F63" w:rsidP="00BA1F63">
      <w:pPr>
        <w:tabs>
          <w:tab w:val="left" w:pos="360"/>
        </w:tabs>
        <w:rPr>
          <w:rFonts w:ascii="Arial" w:hAnsi="Arial" w:cs="Arial"/>
          <w:i/>
          <w:sz w:val="22"/>
          <w:szCs w:val="22"/>
        </w:rPr>
      </w:pPr>
      <w:r>
        <w:rPr>
          <w:rFonts w:ascii="Arial" w:hAnsi="Arial" w:cs="Arial"/>
          <w:i/>
          <w:sz w:val="22"/>
          <w:szCs w:val="22"/>
        </w:rPr>
        <w:tab/>
      </w:r>
      <w:r w:rsidRPr="00BA1F63">
        <w:rPr>
          <w:rFonts w:ascii="Arial" w:hAnsi="Arial" w:cs="Arial"/>
          <w:i/>
          <w:sz w:val="22"/>
          <w:szCs w:val="22"/>
        </w:rPr>
        <w:t>PMC2760964</w:t>
      </w:r>
    </w:p>
    <w:p w14:paraId="04699572" w14:textId="77777777" w:rsidR="00DA525C" w:rsidRDefault="00DA525C" w:rsidP="00DA525C">
      <w:pPr>
        <w:tabs>
          <w:tab w:val="left" w:pos="360"/>
        </w:tabs>
        <w:rPr>
          <w:rFonts w:ascii="Arial" w:hAnsi="Arial" w:cs="Arial"/>
          <w:sz w:val="22"/>
          <w:szCs w:val="22"/>
        </w:rPr>
      </w:pPr>
    </w:p>
    <w:p w14:paraId="6196EA6A" w14:textId="77777777" w:rsidR="00DB114E" w:rsidRDefault="00D566F1" w:rsidP="00D566F1">
      <w:pPr>
        <w:tabs>
          <w:tab w:val="left" w:pos="360"/>
        </w:tabs>
        <w:rPr>
          <w:rFonts w:ascii="Arial" w:hAnsi="Arial" w:cs="Arial"/>
          <w:sz w:val="22"/>
          <w:szCs w:val="22"/>
        </w:rPr>
      </w:pPr>
      <w:r w:rsidRPr="00D566F1">
        <w:rPr>
          <w:rFonts w:ascii="Arial" w:hAnsi="Arial" w:cs="Arial"/>
          <w:sz w:val="22"/>
          <w:szCs w:val="22"/>
        </w:rPr>
        <w:t>Herman</w:t>
      </w:r>
      <w:r>
        <w:rPr>
          <w:rFonts w:ascii="Arial" w:hAnsi="Arial" w:cs="Arial"/>
          <w:sz w:val="22"/>
          <w:szCs w:val="22"/>
          <w:vertAlign w:val="superscript"/>
        </w:rPr>
        <w:t xml:space="preserve"> </w:t>
      </w:r>
      <w:r>
        <w:rPr>
          <w:rFonts w:ascii="Arial" w:hAnsi="Arial" w:cs="Arial"/>
          <w:sz w:val="22"/>
          <w:szCs w:val="22"/>
        </w:rPr>
        <w:t xml:space="preserve">P, </w:t>
      </w:r>
      <w:r w:rsidRPr="00D566F1">
        <w:rPr>
          <w:rFonts w:ascii="Arial" w:hAnsi="Arial" w:cs="Arial"/>
          <w:sz w:val="22"/>
          <w:szCs w:val="22"/>
        </w:rPr>
        <w:t xml:space="preserve">Sanganahalli </w:t>
      </w:r>
      <w:r>
        <w:rPr>
          <w:rFonts w:ascii="Arial" w:hAnsi="Arial" w:cs="Arial"/>
          <w:sz w:val="22"/>
          <w:szCs w:val="22"/>
        </w:rPr>
        <w:t xml:space="preserve">BG, </w:t>
      </w:r>
      <w:r w:rsidRPr="00D566F1">
        <w:rPr>
          <w:rFonts w:ascii="Arial" w:hAnsi="Arial" w:cs="Arial"/>
          <w:sz w:val="22"/>
          <w:szCs w:val="22"/>
          <w:u w:val="single"/>
        </w:rPr>
        <w:t>Blumenfeld</w:t>
      </w:r>
      <w:r w:rsidRPr="00D566F1">
        <w:rPr>
          <w:rFonts w:ascii="Arial" w:hAnsi="Arial" w:cs="Arial"/>
          <w:sz w:val="22"/>
          <w:szCs w:val="22"/>
          <w:u w:val="single"/>
          <w:vertAlign w:val="superscript"/>
        </w:rPr>
        <w:t xml:space="preserve"> </w:t>
      </w:r>
      <w:r w:rsidRPr="00D566F1">
        <w:rPr>
          <w:rFonts w:ascii="Arial" w:hAnsi="Arial" w:cs="Arial"/>
          <w:sz w:val="22"/>
          <w:szCs w:val="22"/>
          <w:u w:val="single"/>
        </w:rPr>
        <w:t>H</w:t>
      </w:r>
      <w:r>
        <w:rPr>
          <w:rFonts w:ascii="Arial" w:hAnsi="Arial" w:cs="Arial"/>
          <w:sz w:val="22"/>
          <w:szCs w:val="22"/>
        </w:rPr>
        <w:t xml:space="preserve">, </w:t>
      </w:r>
      <w:r w:rsidRPr="00D566F1">
        <w:rPr>
          <w:rFonts w:ascii="Arial" w:hAnsi="Arial" w:cs="Arial"/>
          <w:sz w:val="22"/>
          <w:szCs w:val="22"/>
        </w:rPr>
        <w:t xml:space="preserve">Hyder </w:t>
      </w:r>
      <w:r>
        <w:rPr>
          <w:rFonts w:ascii="Arial" w:hAnsi="Arial" w:cs="Arial"/>
          <w:sz w:val="22"/>
          <w:szCs w:val="22"/>
        </w:rPr>
        <w:t xml:space="preserve">F.  (2009).  </w:t>
      </w:r>
      <w:r w:rsidRPr="00D566F1">
        <w:rPr>
          <w:rFonts w:ascii="Arial" w:hAnsi="Arial" w:cs="Arial"/>
          <w:sz w:val="22"/>
          <w:szCs w:val="22"/>
        </w:rPr>
        <w:t xml:space="preserve">Cerebral oxygen demand for </w:t>
      </w:r>
    </w:p>
    <w:p w14:paraId="75ABC097" w14:textId="77777777" w:rsidR="00D566F1" w:rsidRPr="00DB114E" w:rsidRDefault="00DB114E" w:rsidP="004C6543">
      <w:pPr>
        <w:tabs>
          <w:tab w:val="left" w:pos="360"/>
        </w:tabs>
        <w:rPr>
          <w:rFonts w:ascii="Arial" w:hAnsi="Arial" w:cs="Arial"/>
          <w:sz w:val="22"/>
          <w:szCs w:val="22"/>
        </w:rPr>
      </w:pPr>
      <w:r>
        <w:rPr>
          <w:rFonts w:ascii="Arial" w:hAnsi="Arial" w:cs="Arial"/>
          <w:sz w:val="22"/>
          <w:szCs w:val="22"/>
        </w:rPr>
        <w:tab/>
      </w:r>
      <w:r w:rsidR="00D566F1" w:rsidRPr="00D566F1">
        <w:rPr>
          <w:rFonts w:ascii="Arial" w:hAnsi="Arial" w:cs="Arial"/>
          <w:sz w:val="22"/>
          <w:szCs w:val="22"/>
        </w:rPr>
        <w:t>short-lived and steady-state events</w:t>
      </w:r>
      <w:r w:rsidR="00D566F1">
        <w:rPr>
          <w:rFonts w:ascii="Arial" w:hAnsi="Arial" w:cs="Arial"/>
          <w:sz w:val="22"/>
          <w:szCs w:val="22"/>
        </w:rPr>
        <w:t xml:space="preserve">.  </w:t>
      </w:r>
      <w:r w:rsidR="00D566F1">
        <w:rPr>
          <w:rFonts w:ascii="Arial" w:hAnsi="Arial" w:cs="Arial"/>
          <w:i/>
          <w:sz w:val="22"/>
          <w:szCs w:val="22"/>
        </w:rPr>
        <w:t xml:space="preserve">J </w:t>
      </w:r>
      <w:proofErr w:type="spellStart"/>
      <w:r w:rsidR="00D566F1">
        <w:rPr>
          <w:rFonts w:ascii="Arial" w:hAnsi="Arial" w:cs="Arial"/>
          <w:i/>
          <w:sz w:val="22"/>
          <w:szCs w:val="22"/>
        </w:rPr>
        <w:t>Neurochem</w:t>
      </w:r>
      <w:proofErr w:type="spellEnd"/>
      <w:r w:rsidR="00D566F1">
        <w:rPr>
          <w:rFonts w:ascii="Arial" w:hAnsi="Arial" w:cs="Arial"/>
          <w:i/>
          <w:sz w:val="22"/>
          <w:szCs w:val="22"/>
        </w:rPr>
        <w:t xml:space="preserve">, </w:t>
      </w:r>
      <w:r w:rsidR="00953EE7">
        <w:rPr>
          <w:rFonts w:ascii="Arial" w:hAnsi="Arial" w:cs="Arial"/>
          <w:sz w:val="22"/>
          <w:szCs w:val="22"/>
        </w:rPr>
        <w:t>109(s1)</w:t>
      </w:r>
      <w:r w:rsidR="00953EE7" w:rsidRPr="00953EE7">
        <w:rPr>
          <w:rFonts w:ascii="Arial" w:hAnsi="Arial" w:cs="Arial"/>
          <w:sz w:val="22"/>
          <w:szCs w:val="22"/>
        </w:rPr>
        <w:t>: 73-79</w:t>
      </w:r>
      <w:r w:rsidR="00953EE7">
        <w:rPr>
          <w:rFonts w:ascii="Arial" w:hAnsi="Arial" w:cs="Arial"/>
          <w:sz w:val="22"/>
          <w:szCs w:val="22"/>
        </w:rPr>
        <w:t>.</w:t>
      </w:r>
      <w:r w:rsidR="00A86982">
        <w:rPr>
          <w:rFonts w:ascii="Arial" w:hAnsi="Arial" w:cs="Arial"/>
          <w:sz w:val="22"/>
          <w:szCs w:val="22"/>
        </w:rPr>
        <w:t xml:space="preserve"> [</w:t>
      </w:r>
      <w:r w:rsidR="00A86982" w:rsidRPr="00A86982">
        <w:rPr>
          <w:rFonts w:ascii="Arial" w:hAnsi="Arial" w:cs="Arial"/>
          <w:sz w:val="22"/>
          <w:szCs w:val="22"/>
        </w:rPr>
        <w:t>PMC</w:t>
      </w:r>
      <w:r w:rsidR="00A86982">
        <w:rPr>
          <w:rFonts w:ascii="Arial" w:hAnsi="Arial" w:cs="Arial"/>
          <w:sz w:val="22"/>
          <w:szCs w:val="22"/>
        </w:rPr>
        <w:t xml:space="preserve">ID: </w:t>
      </w:r>
      <w:r w:rsidR="00A86982" w:rsidRPr="00A86982">
        <w:rPr>
          <w:rFonts w:ascii="Arial" w:hAnsi="Arial" w:cs="Arial"/>
          <w:sz w:val="22"/>
          <w:szCs w:val="22"/>
        </w:rPr>
        <w:t>2714475</w:t>
      </w:r>
      <w:r w:rsidR="00A86982">
        <w:rPr>
          <w:rFonts w:ascii="Arial" w:hAnsi="Arial" w:cs="Arial"/>
          <w:sz w:val="22"/>
          <w:szCs w:val="22"/>
        </w:rPr>
        <w:t>]</w:t>
      </w:r>
    </w:p>
    <w:p w14:paraId="59086A1F" w14:textId="77777777" w:rsidR="00717838" w:rsidRDefault="00717838" w:rsidP="000D3FDB">
      <w:pPr>
        <w:tabs>
          <w:tab w:val="left" w:pos="360"/>
        </w:tabs>
        <w:rPr>
          <w:rFonts w:ascii="Arial" w:hAnsi="Arial" w:cs="Arial"/>
          <w:i/>
          <w:sz w:val="22"/>
          <w:szCs w:val="22"/>
        </w:rPr>
      </w:pPr>
    </w:p>
    <w:p w14:paraId="32DC1E79" w14:textId="77777777" w:rsidR="00574262" w:rsidRDefault="00C21EBE" w:rsidP="00C21EBE">
      <w:pPr>
        <w:tabs>
          <w:tab w:val="left" w:pos="360"/>
        </w:tabs>
        <w:rPr>
          <w:rFonts w:ascii="Arial" w:hAnsi="Arial" w:cs="Arial"/>
          <w:sz w:val="22"/>
          <w:szCs w:val="22"/>
        </w:rPr>
      </w:pPr>
      <w:r w:rsidRPr="00942C60">
        <w:rPr>
          <w:rFonts w:ascii="Arial" w:hAnsi="Arial" w:cs="Arial"/>
          <w:sz w:val="22"/>
          <w:szCs w:val="22"/>
          <w:u w:val="single"/>
        </w:rPr>
        <w:t>Blumenfeld H</w:t>
      </w:r>
      <w:r w:rsidRPr="00942C60">
        <w:rPr>
          <w:rFonts w:ascii="Arial" w:hAnsi="Arial" w:cs="Arial"/>
          <w:sz w:val="22"/>
          <w:szCs w:val="22"/>
        </w:rPr>
        <w:t xml:space="preserve">, Varghese G, </w:t>
      </w:r>
      <w:proofErr w:type="spellStart"/>
      <w:r w:rsidRPr="00942C60">
        <w:rPr>
          <w:rFonts w:ascii="Arial" w:hAnsi="Arial" w:cs="Arial"/>
          <w:sz w:val="22"/>
          <w:szCs w:val="22"/>
        </w:rPr>
        <w:t>Purcaro</w:t>
      </w:r>
      <w:proofErr w:type="spellEnd"/>
      <w:r w:rsidRPr="00942C60">
        <w:rPr>
          <w:rFonts w:ascii="Arial" w:hAnsi="Arial" w:cs="Arial"/>
          <w:sz w:val="22"/>
          <w:szCs w:val="22"/>
        </w:rPr>
        <w:t xml:space="preserve"> MJ, Motelow JE, </w:t>
      </w:r>
      <w:proofErr w:type="spellStart"/>
      <w:r w:rsidRPr="00942C60">
        <w:rPr>
          <w:rFonts w:ascii="Arial" w:hAnsi="Arial" w:cs="Arial"/>
          <w:sz w:val="22"/>
          <w:szCs w:val="22"/>
        </w:rPr>
        <w:t>Enev</w:t>
      </w:r>
      <w:proofErr w:type="spellEnd"/>
      <w:r w:rsidRPr="00942C60">
        <w:rPr>
          <w:rFonts w:ascii="Arial" w:hAnsi="Arial" w:cs="Arial"/>
          <w:sz w:val="22"/>
          <w:szCs w:val="22"/>
        </w:rPr>
        <w:t xml:space="preserve"> M, </w:t>
      </w:r>
      <w:r w:rsidR="00574262">
        <w:rPr>
          <w:rFonts w:ascii="Arial" w:hAnsi="Arial" w:cs="Arial"/>
          <w:sz w:val="22"/>
          <w:szCs w:val="22"/>
        </w:rPr>
        <w:t xml:space="preserve">McNally KA, Levin AR, Hirsch </w:t>
      </w:r>
    </w:p>
    <w:p w14:paraId="4189E16C" w14:textId="77777777" w:rsidR="00574262" w:rsidRDefault="00574262" w:rsidP="00C21EBE">
      <w:pPr>
        <w:tabs>
          <w:tab w:val="left" w:pos="360"/>
        </w:tabs>
        <w:rPr>
          <w:rFonts w:ascii="Arial" w:hAnsi="Arial" w:cs="Arial"/>
          <w:sz w:val="22"/>
          <w:szCs w:val="22"/>
        </w:rPr>
      </w:pPr>
      <w:r>
        <w:rPr>
          <w:rFonts w:ascii="Arial" w:hAnsi="Arial" w:cs="Arial"/>
          <w:sz w:val="22"/>
          <w:szCs w:val="22"/>
        </w:rPr>
        <w:tab/>
        <w:t xml:space="preserve">L.J., </w:t>
      </w:r>
      <w:proofErr w:type="spellStart"/>
      <w:r w:rsidR="00C21EBE" w:rsidRPr="00942C60">
        <w:rPr>
          <w:rFonts w:ascii="Arial" w:hAnsi="Arial" w:cs="Arial"/>
          <w:sz w:val="22"/>
          <w:szCs w:val="22"/>
        </w:rPr>
        <w:t>Tikofsky</w:t>
      </w:r>
      <w:proofErr w:type="spellEnd"/>
      <w:r w:rsidR="00C21EBE" w:rsidRPr="00942C60">
        <w:rPr>
          <w:rFonts w:ascii="Arial" w:hAnsi="Arial" w:cs="Arial"/>
          <w:sz w:val="22"/>
          <w:szCs w:val="22"/>
        </w:rPr>
        <w:t xml:space="preserve"> R, Zubal IG, Paige </w:t>
      </w:r>
      <w:smartTag w:uri="urn:schemas-microsoft-com:office:smarttags" w:element="State">
        <w:smartTag w:uri="urn:schemas-microsoft-com:office:smarttags" w:element="place">
          <w:r w:rsidR="00C21EBE" w:rsidRPr="00942C60">
            <w:rPr>
              <w:rFonts w:ascii="Arial" w:hAnsi="Arial" w:cs="Arial"/>
              <w:sz w:val="22"/>
              <w:szCs w:val="22"/>
            </w:rPr>
            <w:t>AL</w:t>
          </w:r>
        </w:smartTag>
      </w:smartTag>
      <w:r w:rsidR="00C21EBE" w:rsidRPr="00942C60">
        <w:rPr>
          <w:rFonts w:ascii="Arial" w:hAnsi="Arial" w:cs="Arial"/>
          <w:sz w:val="22"/>
          <w:szCs w:val="22"/>
        </w:rPr>
        <w:t xml:space="preserve">, Spencer SS.  (2009).  Cortical and subcortical networks </w:t>
      </w:r>
    </w:p>
    <w:p w14:paraId="6199C16D" w14:textId="77777777" w:rsidR="0002564D" w:rsidRDefault="00574262" w:rsidP="00C21EBE">
      <w:pPr>
        <w:tabs>
          <w:tab w:val="left" w:pos="360"/>
        </w:tabs>
        <w:rPr>
          <w:rFonts w:ascii="Arial" w:hAnsi="Arial" w:cs="Arial"/>
          <w:sz w:val="22"/>
          <w:szCs w:val="22"/>
        </w:rPr>
      </w:pPr>
      <w:r>
        <w:rPr>
          <w:rFonts w:ascii="Arial" w:hAnsi="Arial" w:cs="Arial"/>
          <w:sz w:val="22"/>
          <w:szCs w:val="22"/>
        </w:rPr>
        <w:tab/>
      </w:r>
      <w:r w:rsidR="00C21EBE" w:rsidRPr="00942C60">
        <w:rPr>
          <w:rFonts w:ascii="Arial" w:hAnsi="Arial" w:cs="Arial"/>
          <w:sz w:val="22"/>
          <w:szCs w:val="22"/>
        </w:rPr>
        <w:t>in human secondarily generalized tonic-</w:t>
      </w:r>
      <w:proofErr w:type="spellStart"/>
      <w:r w:rsidR="00C21EBE" w:rsidRPr="00942C60">
        <w:rPr>
          <w:rFonts w:ascii="Arial" w:hAnsi="Arial" w:cs="Arial"/>
          <w:sz w:val="22"/>
          <w:szCs w:val="22"/>
        </w:rPr>
        <w:t>clonic</w:t>
      </w:r>
      <w:proofErr w:type="spellEnd"/>
      <w:r w:rsidR="00C21EBE" w:rsidRPr="00942C60">
        <w:rPr>
          <w:rFonts w:ascii="Arial" w:hAnsi="Arial" w:cs="Arial"/>
          <w:sz w:val="22"/>
          <w:szCs w:val="22"/>
        </w:rPr>
        <w:t xml:space="preserve"> seizures.  </w:t>
      </w:r>
      <w:r w:rsidR="00C21EBE" w:rsidRPr="00942C60">
        <w:rPr>
          <w:rFonts w:ascii="Arial" w:hAnsi="Arial" w:cs="Arial"/>
          <w:i/>
          <w:sz w:val="22"/>
          <w:szCs w:val="22"/>
        </w:rPr>
        <w:t>Brain,</w:t>
      </w:r>
      <w:r w:rsidR="00C21EBE" w:rsidRPr="00C21EBE">
        <w:rPr>
          <w:rFonts w:ascii="Arial" w:hAnsi="Arial" w:cs="Arial"/>
          <w:sz w:val="22"/>
          <w:szCs w:val="22"/>
        </w:rPr>
        <w:t xml:space="preserve"> 132</w:t>
      </w:r>
      <w:r w:rsidR="004335C3">
        <w:rPr>
          <w:rFonts w:ascii="Arial" w:hAnsi="Arial" w:cs="Arial"/>
          <w:sz w:val="22"/>
          <w:szCs w:val="22"/>
        </w:rPr>
        <w:t>(4)</w:t>
      </w:r>
      <w:r w:rsidR="00C21EBE" w:rsidRPr="00C21EBE">
        <w:rPr>
          <w:rFonts w:ascii="Arial" w:hAnsi="Arial" w:cs="Arial"/>
          <w:sz w:val="22"/>
          <w:szCs w:val="22"/>
        </w:rPr>
        <w:t>: 999-1012</w:t>
      </w:r>
      <w:r w:rsidR="00B35AC3">
        <w:rPr>
          <w:rFonts w:ascii="Arial" w:hAnsi="Arial" w:cs="Arial"/>
          <w:sz w:val="22"/>
          <w:szCs w:val="22"/>
        </w:rPr>
        <w:t>.</w:t>
      </w:r>
      <w:r w:rsidR="0002564D">
        <w:rPr>
          <w:rFonts w:ascii="Arial" w:hAnsi="Arial" w:cs="Arial"/>
          <w:sz w:val="22"/>
          <w:szCs w:val="22"/>
        </w:rPr>
        <w:t xml:space="preserve"> [</w:t>
      </w:r>
      <w:r w:rsidR="0002564D" w:rsidRPr="0084655D">
        <w:rPr>
          <w:rFonts w:ascii="Arial" w:hAnsi="Arial" w:cs="Arial"/>
          <w:sz w:val="22"/>
          <w:szCs w:val="22"/>
        </w:rPr>
        <w:t>PMCID:</w:t>
      </w:r>
      <w:r w:rsidR="0002564D">
        <w:rPr>
          <w:rFonts w:ascii="Arial" w:hAnsi="Arial" w:cs="Arial"/>
          <w:sz w:val="22"/>
          <w:szCs w:val="22"/>
        </w:rPr>
        <w:t xml:space="preserve"> </w:t>
      </w:r>
    </w:p>
    <w:p w14:paraId="629E6097" w14:textId="77777777" w:rsidR="00C21EBE" w:rsidRPr="00942C60" w:rsidRDefault="0002564D" w:rsidP="00C21EBE">
      <w:pPr>
        <w:tabs>
          <w:tab w:val="left" w:pos="360"/>
        </w:tabs>
        <w:rPr>
          <w:rFonts w:ascii="Arial" w:hAnsi="Arial" w:cs="Arial"/>
          <w:sz w:val="22"/>
          <w:szCs w:val="22"/>
        </w:rPr>
      </w:pPr>
      <w:r>
        <w:rPr>
          <w:rFonts w:ascii="Arial" w:hAnsi="Arial" w:cs="Arial"/>
          <w:sz w:val="22"/>
          <w:szCs w:val="22"/>
        </w:rPr>
        <w:tab/>
      </w:r>
      <w:r w:rsidRPr="0084655D">
        <w:rPr>
          <w:rFonts w:ascii="Arial" w:hAnsi="Arial" w:cs="Arial"/>
          <w:sz w:val="22"/>
          <w:szCs w:val="22"/>
        </w:rPr>
        <w:t>2724910</w:t>
      </w:r>
      <w:r>
        <w:rPr>
          <w:rFonts w:ascii="Arial" w:hAnsi="Arial" w:cs="Arial"/>
          <w:sz w:val="22"/>
          <w:szCs w:val="22"/>
        </w:rPr>
        <w:t>]</w:t>
      </w:r>
    </w:p>
    <w:p w14:paraId="70EC7391" w14:textId="77777777" w:rsidR="00C21EBE" w:rsidRDefault="00C21EBE" w:rsidP="00C52CCF">
      <w:pPr>
        <w:tabs>
          <w:tab w:val="left" w:pos="360"/>
        </w:tabs>
        <w:rPr>
          <w:rFonts w:ascii="Arial" w:hAnsi="Arial" w:cs="Arial"/>
          <w:sz w:val="22"/>
          <w:szCs w:val="22"/>
        </w:rPr>
      </w:pPr>
    </w:p>
    <w:p w14:paraId="3A1A8567" w14:textId="77777777" w:rsidR="00C52CCF" w:rsidRDefault="00C52CCF" w:rsidP="00C52CCF">
      <w:pPr>
        <w:tabs>
          <w:tab w:val="left" w:pos="360"/>
        </w:tabs>
        <w:rPr>
          <w:rFonts w:ascii="Arial" w:hAnsi="Arial" w:cs="Arial"/>
          <w:sz w:val="22"/>
          <w:szCs w:val="22"/>
        </w:rPr>
      </w:pPr>
      <w:proofErr w:type="spellStart"/>
      <w:r>
        <w:rPr>
          <w:rFonts w:ascii="Arial" w:hAnsi="Arial" w:cs="Arial"/>
          <w:sz w:val="22"/>
          <w:szCs w:val="22"/>
        </w:rPr>
        <w:t>Ellens</w:t>
      </w:r>
      <w:proofErr w:type="spellEnd"/>
      <w:r>
        <w:rPr>
          <w:rFonts w:ascii="Arial" w:hAnsi="Arial" w:cs="Arial"/>
          <w:sz w:val="22"/>
          <w:szCs w:val="22"/>
        </w:rPr>
        <w:t xml:space="preserve"> DJ, Hong E, Giblin K, Singleton MJ, </w:t>
      </w:r>
      <w:proofErr w:type="spellStart"/>
      <w:r>
        <w:rPr>
          <w:rFonts w:ascii="Arial" w:hAnsi="Arial" w:cs="Arial"/>
          <w:sz w:val="22"/>
          <w:szCs w:val="22"/>
        </w:rPr>
        <w:t>Bashyal</w:t>
      </w:r>
      <w:proofErr w:type="spellEnd"/>
      <w:r>
        <w:rPr>
          <w:rFonts w:ascii="Arial" w:hAnsi="Arial" w:cs="Arial"/>
          <w:sz w:val="22"/>
          <w:szCs w:val="22"/>
        </w:rPr>
        <w:t xml:space="preserve"> C, Englot DJ, Mishra AM, </w:t>
      </w:r>
      <w:r w:rsidRPr="00D31152">
        <w:rPr>
          <w:rFonts w:ascii="Arial" w:hAnsi="Arial" w:cs="Arial"/>
          <w:sz w:val="22"/>
          <w:szCs w:val="22"/>
          <w:u w:val="single"/>
        </w:rPr>
        <w:t>Blumenfeld H.</w:t>
      </w:r>
      <w:r>
        <w:rPr>
          <w:rFonts w:ascii="Arial" w:hAnsi="Arial" w:cs="Arial"/>
          <w:sz w:val="22"/>
          <w:szCs w:val="22"/>
        </w:rPr>
        <w:t xml:space="preserve">  </w:t>
      </w:r>
    </w:p>
    <w:p w14:paraId="267C807C" w14:textId="77777777" w:rsidR="004F38E5" w:rsidRDefault="00C52CCF" w:rsidP="00C52CCF">
      <w:pPr>
        <w:tabs>
          <w:tab w:val="left" w:pos="360"/>
        </w:tabs>
        <w:rPr>
          <w:rFonts w:ascii="Arial" w:hAnsi="Arial" w:cs="Arial"/>
          <w:sz w:val="22"/>
          <w:szCs w:val="22"/>
        </w:rPr>
      </w:pPr>
      <w:r>
        <w:rPr>
          <w:rFonts w:ascii="Arial" w:hAnsi="Arial" w:cs="Arial"/>
          <w:sz w:val="22"/>
          <w:szCs w:val="22"/>
        </w:rPr>
        <w:tab/>
        <w:t>(2009).</w:t>
      </w:r>
      <w:r w:rsidRPr="00F31F51">
        <w:rPr>
          <w:rFonts w:ascii="Arial" w:hAnsi="Arial" w:cs="Arial"/>
          <w:sz w:val="22"/>
          <w:szCs w:val="22"/>
        </w:rPr>
        <w:t xml:space="preserve"> </w:t>
      </w:r>
      <w:r>
        <w:rPr>
          <w:rFonts w:ascii="Arial" w:hAnsi="Arial" w:cs="Arial"/>
          <w:sz w:val="22"/>
          <w:szCs w:val="22"/>
        </w:rPr>
        <w:t xml:space="preserve"> </w:t>
      </w:r>
      <w:r w:rsidRPr="00F31F51">
        <w:rPr>
          <w:rFonts w:ascii="Arial" w:hAnsi="Arial" w:cs="Arial"/>
          <w:sz w:val="22"/>
          <w:szCs w:val="22"/>
        </w:rPr>
        <w:t>Development of spike-wave seizures in C3H/</w:t>
      </w:r>
      <w:proofErr w:type="spellStart"/>
      <w:r w:rsidRPr="00F31F51">
        <w:rPr>
          <w:rFonts w:ascii="Arial" w:hAnsi="Arial" w:cs="Arial"/>
          <w:sz w:val="22"/>
          <w:szCs w:val="22"/>
        </w:rPr>
        <w:t>HeJ</w:t>
      </w:r>
      <w:proofErr w:type="spellEnd"/>
      <w:r w:rsidRPr="00F31F51">
        <w:rPr>
          <w:rFonts w:ascii="Arial" w:hAnsi="Arial" w:cs="Arial"/>
          <w:sz w:val="22"/>
          <w:szCs w:val="22"/>
        </w:rPr>
        <w:t xml:space="preserve"> mice</w:t>
      </w:r>
      <w:r w:rsidRPr="00F26048">
        <w:rPr>
          <w:rFonts w:ascii="Arial" w:hAnsi="Arial" w:cs="Arial"/>
          <w:i/>
          <w:sz w:val="22"/>
          <w:szCs w:val="22"/>
        </w:rPr>
        <w:t>.</w:t>
      </w:r>
      <w:r>
        <w:rPr>
          <w:rFonts w:ascii="Arial" w:hAnsi="Arial" w:cs="Arial"/>
          <w:i/>
          <w:sz w:val="22"/>
          <w:szCs w:val="22"/>
        </w:rPr>
        <w:t xml:space="preserve"> Epilepsy Research, </w:t>
      </w:r>
      <w:r w:rsidR="004F38E5">
        <w:rPr>
          <w:rFonts w:ascii="Arial" w:hAnsi="Arial" w:cs="Arial"/>
          <w:sz w:val="22"/>
          <w:szCs w:val="22"/>
        </w:rPr>
        <w:t>85(1) 53-</w:t>
      </w:r>
    </w:p>
    <w:p w14:paraId="1159D424" w14:textId="77777777" w:rsidR="00C52CCF" w:rsidRPr="00D05129" w:rsidRDefault="004F38E5" w:rsidP="00C52CCF">
      <w:pPr>
        <w:tabs>
          <w:tab w:val="left" w:pos="360"/>
        </w:tabs>
        <w:rPr>
          <w:rFonts w:ascii="Arial" w:hAnsi="Arial" w:cs="Arial"/>
          <w:sz w:val="22"/>
          <w:szCs w:val="22"/>
        </w:rPr>
      </w:pPr>
      <w:r>
        <w:rPr>
          <w:rFonts w:ascii="Arial" w:hAnsi="Arial" w:cs="Arial"/>
          <w:sz w:val="22"/>
          <w:szCs w:val="22"/>
        </w:rPr>
        <w:tab/>
        <w:t>59</w:t>
      </w:r>
      <w:r w:rsidR="00C52CCF">
        <w:rPr>
          <w:rFonts w:ascii="Arial" w:hAnsi="Arial" w:cs="Arial"/>
          <w:i/>
          <w:sz w:val="22"/>
          <w:szCs w:val="22"/>
        </w:rPr>
        <w:t>.</w:t>
      </w:r>
      <w:r w:rsidR="00D05129">
        <w:rPr>
          <w:rFonts w:ascii="Arial" w:hAnsi="Arial" w:cs="Arial"/>
          <w:i/>
          <w:sz w:val="22"/>
          <w:szCs w:val="22"/>
        </w:rPr>
        <w:t xml:space="preserve"> </w:t>
      </w:r>
      <w:r w:rsidR="00D05129">
        <w:rPr>
          <w:rFonts w:ascii="Arial" w:hAnsi="Arial" w:cs="Arial"/>
          <w:sz w:val="22"/>
          <w:szCs w:val="22"/>
        </w:rPr>
        <w:t>[</w:t>
      </w:r>
      <w:r w:rsidR="00D05129" w:rsidRPr="00D05129">
        <w:rPr>
          <w:rFonts w:ascii="Arial" w:hAnsi="Arial" w:cs="Arial"/>
          <w:sz w:val="22"/>
          <w:szCs w:val="22"/>
        </w:rPr>
        <w:t>PMCID: PMC3432281</w:t>
      </w:r>
      <w:r w:rsidR="00D05129">
        <w:rPr>
          <w:rFonts w:ascii="Arial" w:hAnsi="Arial" w:cs="Arial"/>
          <w:sz w:val="22"/>
          <w:szCs w:val="22"/>
        </w:rPr>
        <w:t>]</w:t>
      </w:r>
    </w:p>
    <w:p w14:paraId="3E2C1A4E" w14:textId="77777777" w:rsidR="00C52CCF" w:rsidRDefault="00C52CCF" w:rsidP="00C52CCF">
      <w:pPr>
        <w:tabs>
          <w:tab w:val="left" w:pos="360"/>
        </w:tabs>
        <w:rPr>
          <w:rFonts w:ascii="Arial" w:hAnsi="Arial" w:cs="Arial"/>
          <w:sz w:val="23"/>
          <w:szCs w:val="23"/>
        </w:rPr>
      </w:pPr>
    </w:p>
    <w:p w14:paraId="3CFA0923" w14:textId="77777777" w:rsidR="00512B3C" w:rsidRPr="00B76714" w:rsidRDefault="00106BFD" w:rsidP="004C6543">
      <w:pPr>
        <w:tabs>
          <w:tab w:val="left" w:pos="360"/>
        </w:tabs>
        <w:rPr>
          <w:rFonts w:ascii="Arial" w:hAnsi="Arial" w:cs="Arial"/>
          <w:sz w:val="22"/>
          <w:szCs w:val="22"/>
        </w:rPr>
      </w:pPr>
      <w:r w:rsidRPr="00B76714">
        <w:rPr>
          <w:rFonts w:ascii="Arial" w:hAnsi="Arial" w:cs="Arial"/>
          <w:sz w:val="22"/>
          <w:szCs w:val="22"/>
        </w:rPr>
        <w:t xml:space="preserve">Varghese </w:t>
      </w:r>
      <w:r w:rsidR="0034405A" w:rsidRPr="00B76714">
        <w:rPr>
          <w:rFonts w:ascii="Arial" w:hAnsi="Arial" w:cs="Arial"/>
          <w:sz w:val="22"/>
          <w:szCs w:val="22"/>
        </w:rPr>
        <w:t xml:space="preserve">G, </w:t>
      </w:r>
      <w:proofErr w:type="spellStart"/>
      <w:r w:rsidR="00331847" w:rsidRPr="00B76714">
        <w:rPr>
          <w:rFonts w:ascii="Arial" w:hAnsi="Arial" w:cs="Arial"/>
          <w:sz w:val="22"/>
          <w:szCs w:val="22"/>
        </w:rPr>
        <w:t>Purcaro</w:t>
      </w:r>
      <w:proofErr w:type="spellEnd"/>
      <w:r w:rsidR="00331847" w:rsidRPr="00B76714">
        <w:rPr>
          <w:rFonts w:ascii="Arial" w:hAnsi="Arial" w:cs="Arial"/>
          <w:sz w:val="22"/>
          <w:szCs w:val="22"/>
        </w:rPr>
        <w:t xml:space="preserve"> M</w:t>
      </w:r>
      <w:r w:rsidR="00512B3C" w:rsidRPr="00B76714">
        <w:rPr>
          <w:rFonts w:ascii="Arial" w:hAnsi="Arial" w:cs="Arial"/>
          <w:sz w:val="22"/>
          <w:szCs w:val="22"/>
        </w:rPr>
        <w:t>J</w:t>
      </w:r>
      <w:r w:rsidR="00331847" w:rsidRPr="00B76714">
        <w:rPr>
          <w:rFonts w:ascii="Arial" w:hAnsi="Arial" w:cs="Arial"/>
          <w:sz w:val="22"/>
          <w:szCs w:val="22"/>
        </w:rPr>
        <w:t xml:space="preserve">, </w:t>
      </w:r>
      <w:r w:rsidR="00004DAD" w:rsidRPr="00B76714">
        <w:rPr>
          <w:rFonts w:ascii="Arial" w:hAnsi="Arial" w:cs="Arial"/>
          <w:sz w:val="22"/>
          <w:szCs w:val="22"/>
        </w:rPr>
        <w:t>Motelow J</w:t>
      </w:r>
      <w:r w:rsidR="00512B3C" w:rsidRPr="00B76714">
        <w:rPr>
          <w:rFonts w:ascii="Arial" w:hAnsi="Arial" w:cs="Arial"/>
          <w:sz w:val="22"/>
          <w:szCs w:val="22"/>
        </w:rPr>
        <w:t>E</w:t>
      </w:r>
      <w:r w:rsidR="00004DAD" w:rsidRPr="00B76714">
        <w:rPr>
          <w:rFonts w:ascii="Arial" w:hAnsi="Arial" w:cs="Arial"/>
          <w:sz w:val="22"/>
          <w:szCs w:val="22"/>
        </w:rPr>
        <w:t xml:space="preserve">, </w:t>
      </w:r>
      <w:proofErr w:type="spellStart"/>
      <w:r w:rsidR="0034405A" w:rsidRPr="00B76714">
        <w:rPr>
          <w:rFonts w:ascii="Arial" w:hAnsi="Arial" w:cs="Arial"/>
          <w:sz w:val="22"/>
          <w:szCs w:val="22"/>
        </w:rPr>
        <w:t>Enev</w:t>
      </w:r>
      <w:proofErr w:type="spellEnd"/>
      <w:r w:rsidR="0034405A" w:rsidRPr="00B76714">
        <w:rPr>
          <w:rFonts w:ascii="Arial" w:hAnsi="Arial" w:cs="Arial"/>
          <w:sz w:val="22"/>
          <w:szCs w:val="22"/>
        </w:rPr>
        <w:t xml:space="preserve"> M, McNally KA, Levin A</w:t>
      </w:r>
      <w:r w:rsidR="00512B3C" w:rsidRPr="00B76714">
        <w:rPr>
          <w:rFonts w:ascii="Arial" w:hAnsi="Arial" w:cs="Arial"/>
          <w:sz w:val="22"/>
          <w:szCs w:val="22"/>
        </w:rPr>
        <w:t>R</w:t>
      </w:r>
      <w:r w:rsidR="0034405A" w:rsidRPr="00B76714">
        <w:rPr>
          <w:rFonts w:ascii="Arial" w:hAnsi="Arial" w:cs="Arial"/>
          <w:sz w:val="22"/>
          <w:szCs w:val="22"/>
        </w:rPr>
        <w:t xml:space="preserve">, Hirsch L, </w:t>
      </w:r>
      <w:proofErr w:type="spellStart"/>
      <w:r w:rsidR="0034405A" w:rsidRPr="00B76714">
        <w:rPr>
          <w:rFonts w:ascii="Arial" w:hAnsi="Arial" w:cs="Arial"/>
          <w:sz w:val="22"/>
          <w:szCs w:val="22"/>
        </w:rPr>
        <w:t>Tikof</w:t>
      </w:r>
      <w:r w:rsidRPr="00B76714">
        <w:rPr>
          <w:rFonts w:ascii="Arial" w:hAnsi="Arial" w:cs="Arial"/>
          <w:sz w:val="22"/>
          <w:szCs w:val="22"/>
        </w:rPr>
        <w:t>sky</w:t>
      </w:r>
      <w:proofErr w:type="spellEnd"/>
      <w:r w:rsidRPr="00B76714">
        <w:rPr>
          <w:rFonts w:ascii="Arial" w:hAnsi="Arial" w:cs="Arial"/>
          <w:sz w:val="22"/>
          <w:szCs w:val="22"/>
        </w:rPr>
        <w:t xml:space="preserve"> R, </w:t>
      </w:r>
    </w:p>
    <w:p w14:paraId="5F3D65A5" w14:textId="77777777" w:rsidR="00512B3C" w:rsidRPr="00B76714" w:rsidRDefault="00512B3C" w:rsidP="004C6543">
      <w:pPr>
        <w:tabs>
          <w:tab w:val="left" w:pos="360"/>
        </w:tabs>
        <w:rPr>
          <w:rFonts w:ascii="Arial" w:hAnsi="Arial" w:cs="Arial"/>
          <w:sz w:val="22"/>
          <w:szCs w:val="22"/>
        </w:rPr>
      </w:pPr>
      <w:r w:rsidRPr="00B76714">
        <w:rPr>
          <w:rFonts w:ascii="Arial" w:hAnsi="Arial" w:cs="Arial"/>
          <w:sz w:val="22"/>
          <w:szCs w:val="22"/>
        </w:rPr>
        <w:tab/>
      </w:r>
      <w:r w:rsidR="00106BFD" w:rsidRPr="00B76714">
        <w:rPr>
          <w:rFonts w:ascii="Arial" w:hAnsi="Arial" w:cs="Arial"/>
          <w:sz w:val="22"/>
          <w:szCs w:val="22"/>
        </w:rPr>
        <w:t xml:space="preserve">Paige </w:t>
      </w:r>
      <w:smartTag w:uri="urn:schemas-microsoft-com:office:smarttags" w:element="State">
        <w:smartTag w:uri="urn:schemas-microsoft-com:office:smarttags" w:element="place">
          <w:r w:rsidR="00106BFD" w:rsidRPr="00B76714">
            <w:rPr>
              <w:rFonts w:ascii="Arial" w:hAnsi="Arial" w:cs="Arial"/>
              <w:sz w:val="22"/>
              <w:szCs w:val="22"/>
              <w:lang w:val="de-DE"/>
            </w:rPr>
            <w:t>AL</w:t>
          </w:r>
        </w:smartTag>
      </w:smartTag>
      <w:r w:rsidR="00106BFD" w:rsidRPr="00B76714">
        <w:rPr>
          <w:rFonts w:ascii="Arial" w:hAnsi="Arial" w:cs="Arial"/>
          <w:sz w:val="22"/>
          <w:szCs w:val="22"/>
          <w:lang w:val="de-DE"/>
        </w:rPr>
        <w:t xml:space="preserve">, Zubal IG, Spencer SS, </w:t>
      </w:r>
      <w:r w:rsidR="00106BFD" w:rsidRPr="00A83483">
        <w:rPr>
          <w:rFonts w:ascii="Arial" w:hAnsi="Arial" w:cs="Arial"/>
          <w:sz w:val="22"/>
          <w:szCs w:val="22"/>
          <w:u w:val="single"/>
          <w:lang w:val="de-DE"/>
        </w:rPr>
        <w:t>Blumenfeld H.</w:t>
      </w:r>
      <w:r w:rsidR="00EA7B89" w:rsidRPr="00B76714">
        <w:rPr>
          <w:rFonts w:ascii="Arial" w:hAnsi="Arial" w:cs="Arial"/>
          <w:sz w:val="22"/>
          <w:szCs w:val="22"/>
          <w:lang w:val="de-DE"/>
        </w:rPr>
        <w:t xml:space="preserve">  (2009</w:t>
      </w:r>
      <w:r w:rsidR="00004DAD" w:rsidRPr="00B76714">
        <w:rPr>
          <w:rFonts w:ascii="Arial" w:hAnsi="Arial" w:cs="Arial"/>
          <w:sz w:val="22"/>
          <w:szCs w:val="22"/>
          <w:lang w:val="de-DE"/>
        </w:rPr>
        <w:t xml:space="preserve">).  </w:t>
      </w:r>
      <w:r w:rsidR="00004DAD" w:rsidRPr="00B76714">
        <w:rPr>
          <w:rFonts w:ascii="Arial" w:hAnsi="Arial" w:cs="Arial"/>
          <w:sz w:val="22"/>
          <w:szCs w:val="22"/>
        </w:rPr>
        <w:t>Clinical use of ictal SPECT in</w:t>
      </w:r>
      <w:r w:rsidR="00106BFD" w:rsidRPr="00B76714">
        <w:rPr>
          <w:rFonts w:ascii="Arial" w:hAnsi="Arial" w:cs="Arial"/>
          <w:sz w:val="22"/>
          <w:szCs w:val="22"/>
        </w:rPr>
        <w:t xml:space="preserve"> </w:t>
      </w:r>
    </w:p>
    <w:p w14:paraId="5171544A" w14:textId="77777777" w:rsidR="00106BFD" w:rsidRPr="00B76714" w:rsidRDefault="00512B3C" w:rsidP="004C6543">
      <w:pPr>
        <w:tabs>
          <w:tab w:val="left" w:pos="360"/>
        </w:tabs>
        <w:rPr>
          <w:rFonts w:ascii="Arial" w:hAnsi="Arial" w:cs="Arial"/>
          <w:sz w:val="22"/>
          <w:szCs w:val="22"/>
        </w:rPr>
      </w:pPr>
      <w:r w:rsidRPr="00B76714">
        <w:rPr>
          <w:rFonts w:ascii="Arial" w:hAnsi="Arial" w:cs="Arial"/>
          <w:sz w:val="22"/>
          <w:szCs w:val="22"/>
        </w:rPr>
        <w:tab/>
      </w:r>
      <w:r w:rsidR="00106BFD" w:rsidRPr="00B76714">
        <w:rPr>
          <w:rFonts w:ascii="Arial" w:hAnsi="Arial" w:cs="Arial"/>
          <w:sz w:val="22"/>
          <w:szCs w:val="22"/>
        </w:rPr>
        <w:t>secondarily generalized tonic-</w:t>
      </w:r>
      <w:proofErr w:type="spellStart"/>
      <w:r w:rsidR="00106BFD" w:rsidRPr="00B76714">
        <w:rPr>
          <w:rFonts w:ascii="Arial" w:hAnsi="Arial" w:cs="Arial"/>
          <w:sz w:val="22"/>
          <w:szCs w:val="22"/>
        </w:rPr>
        <w:t>clonic</w:t>
      </w:r>
      <w:proofErr w:type="spellEnd"/>
      <w:r w:rsidR="00106BFD" w:rsidRPr="00B76714">
        <w:rPr>
          <w:rFonts w:ascii="Arial" w:hAnsi="Arial" w:cs="Arial"/>
          <w:sz w:val="22"/>
          <w:szCs w:val="22"/>
        </w:rPr>
        <w:t xml:space="preserve"> seizures.  </w:t>
      </w:r>
      <w:r w:rsidR="00301722" w:rsidRPr="00B76714">
        <w:rPr>
          <w:rFonts w:ascii="Arial" w:hAnsi="Arial" w:cs="Arial"/>
          <w:i/>
          <w:sz w:val="22"/>
          <w:szCs w:val="22"/>
        </w:rPr>
        <w:t xml:space="preserve">Brain, </w:t>
      </w:r>
      <w:r w:rsidR="004335C3">
        <w:rPr>
          <w:rFonts w:ascii="Arial" w:hAnsi="Arial" w:cs="Arial"/>
          <w:sz w:val="22"/>
          <w:szCs w:val="22"/>
        </w:rPr>
        <w:t>132(</w:t>
      </w:r>
      <w:r w:rsidR="004335C3" w:rsidRPr="004335C3">
        <w:rPr>
          <w:rFonts w:ascii="Arial" w:hAnsi="Arial" w:cs="Arial"/>
          <w:sz w:val="22"/>
          <w:szCs w:val="22"/>
        </w:rPr>
        <w:t>8):</w:t>
      </w:r>
      <w:r w:rsidR="004335C3">
        <w:rPr>
          <w:rFonts w:ascii="Arial" w:hAnsi="Arial" w:cs="Arial"/>
          <w:sz w:val="22"/>
          <w:szCs w:val="22"/>
        </w:rPr>
        <w:t xml:space="preserve"> </w:t>
      </w:r>
      <w:r w:rsidR="004335C3" w:rsidRPr="004335C3">
        <w:rPr>
          <w:rFonts w:ascii="Arial" w:hAnsi="Arial" w:cs="Arial"/>
          <w:sz w:val="22"/>
          <w:szCs w:val="22"/>
        </w:rPr>
        <w:t>2102-</w:t>
      </w:r>
      <w:r w:rsidR="004335C3">
        <w:rPr>
          <w:rFonts w:ascii="Arial" w:hAnsi="Arial" w:cs="Arial"/>
          <w:sz w:val="22"/>
          <w:szCs w:val="22"/>
        </w:rPr>
        <w:t>21</w:t>
      </w:r>
      <w:r w:rsidR="004335C3" w:rsidRPr="004335C3">
        <w:rPr>
          <w:rFonts w:ascii="Arial" w:hAnsi="Arial" w:cs="Arial"/>
          <w:sz w:val="22"/>
          <w:szCs w:val="22"/>
        </w:rPr>
        <w:t>13.</w:t>
      </w:r>
      <w:r w:rsidR="0020351C">
        <w:rPr>
          <w:rFonts w:ascii="Arial" w:hAnsi="Arial" w:cs="Arial"/>
          <w:sz w:val="22"/>
          <w:szCs w:val="22"/>
        </w:rPr>
        <w:t xml:space="preserve"> [</w:t>
      </w:r>
      <w:r w:rsidR="0020351C" w:rsidRPr="00B70FEE">
        <w:rPr>
          <w:rFonts w:ascii="Arial" w:hAnsi="Arial" w:cs="Arial"/>
          <w:sz w:val="22"/>
          <w:szCs w:val="22"/>
        </w:rPr>
        <w:t>PMC</w:t>
      </w:r>
      <w:r w:rsidR="0020351C">
        <w:rPr>
          <w:rFonts w:ascii="Arial" w:hAnsi="Arial" w:cs="Arial"/>
          <w:sz w:val="22"/>
          <w:szCs w:val="22"/>
        </w:rPr>
        <w:t xml:space="preserve">ID: </w:t>
      </w:r>
      <w:r w:rsidR="0020351C" w:rsidRPr="00B70FEE">
        <w:rPr>
          <w:rFonts w:ascii="Arial" w:hAnsi="Arial" w:cs="Arial"/>
          <w:sz w:val="22"/>
          <w:szCs w:val="22"/>
        </w:rPr>
        <w:t>2714057</w:t>
      </w:r>
      <w:r w:rsidR="0020351C">
        <w:rPr>
          <w:rFonts w:ascii="Arial" w:hAnsi="Arial" w:cs="Arial"/>
          <w:sz w:val="22"/>
          <w:szCs w:val="22"/>
        </w:rPr>
        <w:t>]</w:t>
      </w:r>
    </w:p>
    <w:p w14:paraId="03BB8390" w14:textId="77777777" w:rsidR="0074022C" w:rsidRPr="00942C60" w:rsidRDefault="0074022C" w:rsidP="004C6543">
      <w:pPr>
        <w:tabs>
          <w:tab w:val="left" w:pos="360"/>
        </w:tabs>
        <w:rPr>
          <w:rFonts w:ascii="Arial" w:hAnsi="Arial" w:cs="Arial"/>
          <w:i/>
          <w:sz w:val="22"/>
          <w:szCs w:val="22"/>
        </w:rPr>
      </w:pPr>
    </w:p>
    <w:p w14:paraId="4BB2D546" w14:textId="77777777" w:rsidR="005E05DB" w:rsidRDefault="005E05DB" w:rsidP="00F26048">
      <w:pPr>
        <w:tabs>
          <w:tab w:val="left" w:pos="360"/>
        </w:tabs>
        <w:rPr>
          <w:rFonts w:ascii="Arial" w:hAnsi="Arial" w:cs="Arial"/>
          <w:sz w:val="22"/>
          <w:szCs w:val="22"/>
        </w:rPr>
      </w:pPr>
      <w:proofErr w:type="spellStart"/>
      <w:r w:rsidRPr="005E05DB">
        <w:rPr>
          <w:rFonts w:ascii="Arial" w:hAnsi="Arial" w:cs="Arial"/>
          <w:sz w:val="22"/>
          <w:szCs w:val="22"/>
        </w:rPr>
        <w:t>Heida</w:t>
      </w:r>
      <w:proofErr w:type="spellEnd"/>
      <w:r>
        <w:rPr>
          <w:rFonts w:ascii="Arial" w:hAnsi="Arial" w:cs="Arial"/>
          <w:sz w:val="22"/>
          <w:szCs w:val="22"/>
          <w:vertAlign w:val="superscript"/>
        </w:rPr>
        <w:t xml:space="preserve"> </w:t>
      </w:r>
      <w:r>
        <w:rPr>
          <w:rFonts w:ascii="Arial" w:hAnsi="Arial" w:cs="Arial"/>
          <w:sz w:val="22"/>
          <w:szCs w:val="22"/>
        </w:rPr>
        <w:t xml:space="preserve">JG, </w:t>
      </w:r>
      <w:r w:rsidRPr="005E05DB">
        <w:rPr>
          <w:rFonts w:ascii="Arial" w:hAnsi="Arial" w:cs="Arial"/>
          <w:sz w:val="22"/>
          <w:szCs w:val="22"/>
        </w:rPr>
        <w:t xml:space="preserve">Englot </w:t>
      </w:r>
      <w:r>
        <w:rPr>
          <w:rFonts w:ascii="Arial" w:hAnsi="Arial" w:cs="Arial"/>
          <w:sz w:val="22"/>
          <w:szCs w:val="22"/>
        </w:rPr>
        <w:t xml:space="preserve">DJ, </w:t>
      </w:r>
      <w:proofErr w:type="spellStart"/>
      <w:r w:rsidRPr="005E05DB">
        <w:rPr>
          <w:rFonts w:ascii="Arial" w:hAnsi="Arial" w:cs="Arial"/>
          <w:sz w:val="22"/>
          <w:szCs w:val="22"/>
        </w:rPr>
        <w:t>Sacktor</w:t>
      </w:r>
      <w:proofErr w:type="spellEnd"/>
      <w:r w:rsidRPr="005E05DB">
        <w:rPr>
          <w:rFonts w:ascii="Arial" w:hAnsi="Arial" w:cs="Arial"/>
          <w:sz w:val="22"/>
          <w:szCs w:val="22"/>
        </w:rPr>
        <w:t xml:space="preserve"> </w:t>
      </w:r>
      <w:r>
        <w:rPr>
          <w:rFonts w:ascii="Arial" w:hAnsi="Arial" w:cs="Arial"/>
          <w:sz w:val="22"/>
          <w:szCs w:val="22"/>
        </w:rPr>
        <w:t xml:space="preserve">TC, </w:t>
      </w:r>
      <w:r w:rsidRPr="005E05DB">
        <w:rPr>
          <w:rFonts w:ascii="Arial" w:hAnsi="Arial" w:cs="Arial"/>
          <w:sz w:val="22"/>
          <w:szCs w:val="22"/>
          <w:u w:val="single"/>
        </w:rPr>
        <w:t>Blumenfeld</w:t>
      </w:r>
      <w:r w:rsidRPr="005E05DB">
        <w:rPr>
          <w:rFonts w:ascii="Arial" w:hAnsi="Arial" w:cs="Arial"/>
          <w:sz w:val="22"/>
          <w:szCs w:val="22"/>
          <w:u w:val="single"/>
          <w:vertAlign w:val="superscript"/>
        </w:rPr>
        <w:t xml:space="preserve"> </w:t>
      </w:r>
      <w:r w:rsidRPr="005E05DB">
        <w:rPr>
          <w:rFonts w:ascii="Arial" w:hAnsi="Arial" w:cs="Arial"/>
          <w:sz w:val="22"/>
          <w:szCs w:val="22"/>
          <w:u w:val="single"/>
        </w:rPr>
        <w:t>H,</w:t>
      </w:r>
      <w:r>
        <w:rPr>
          <w:rFonts w:ascii="Arial" w:hAnsi="Arial" w:cs="Arial"/>
          <w:sz w:val="22"/>
          <w:szCs w:val="22"/>
        </w:rPr>
        <w:t xml:space="preserve"> </w:t>
      </w:r>
      <w:proofErr w:type="spellStart"/>
      <w:r w:rsidRPr="005E05DB">
        <w:rPr>
          <w:rFonts w:ascii="Arial" w:hAnsi="Arial" w:cs="Arial"/>
          <w:sz w:val="22"/>
          <w:szCs w:val="22"/>
        </w:rPr>
        <w:t>Moshé</w:t>
      </w:r>
      <w:proofErr w:type="spellEnd"/>
      <w:r w:rsidRPr="005E05DB">
        <w:rPr>
          <w:rFonts w:ascii="Arial" w:hAnsi="Arial" w:cs="Arial"/>
          <w:sz w:val="22"/>
          <w:szCs w:val="22"/>
        </w:rPr>
        <w:t xml:space="preserve"> </w:t>
      </w:r>
      <w:r>
        <w:rPr>
          <w:rFonts w:ascii="Arial" w:hAnsi="Arial" w:cs="Arial"/>
          <w:sz w:val="22"/>
          <w:szCs w:val="22"/>
        </w:rPr>
        <w:t xml:space="preserve">SL.  (2009).  </w:t>
      </w:r>
      <w:r w:rsidR="00942C60" w:rsidRPr="00942C60">
        <w:rPr>
          <w:rFonts w:ascii="Arial" w:hAnsi="Arial" w:cs="Arial"/>
          <w:sz w:val="22"/>
          <w:szCs w:val="22"/>
        </w:rPr>
        <w:t xml:space="preserve">Separating kindling and </w:t>
      </w:r>
    </w:p>
    <w:p w14:paraId="26ACAD7B" w14:textId="77777777" w:rsidR="009A31D6" w:rsidRDefault="005E05DB" w:rsidP="00F26048">
      <w:pPr>
        <w:tabs>
          <w:tab w:val="left" w:pos="360"/>
        </w:tabs>
        <w:rPr>
          <w:rFonts w:ascii="Arial" w:hAnsi="Arial" w:cs="Arial"/>
          <w:sz w:val="22"/>
          <w:szCs w:val="22"/>
        </w:rPr>
      </w:pPr>
      <w:r>
        <w:rPr>
          <w:rFonts w:ascii="Arial" w:hAnsi="Arial" w:cs="Arial"/>
          <w:sz w:val="22"/>
          <w:szCs w:val="22"/>
        </w:rPr>
        <w:tab/>
      </w:r>
      <w:r w:rsidR="009A31D6">
        <w:rPr>
          <w:rFonts w:ascii="Arial" w:hAnsi="Arial" w:cs="Arial"/>
          <w:sz w:val="22"/>
          <w:szCs w:val="22"/>
        </w:rPr>
        <w:t>LTP:</w:t>
      </w:r>
      <w:r w:rsidR="00942C60" w:rsidRPr="00942C60">
        <w:rPr>
          <w:rFonts w:ascii="Arial" w:hAnsi="Arial" w:cs="Arial"/>
          <w:sz w:val="22"/>
          <w:szCs w:val="22"/>
        </w:rPr>
        <w:t xml:space="preserve"> Lessons from studies of </w:t>
      </w:r>
      <w:proofErr w:type="spellStart"/>
      <w:r w:rsidR="00942C60" w:rsidRPr="00942C60">
        <w:rPr>
          <w:rFonts w:ascii="Arial" w:hAnsi="Arial" w:cs="Arial"/>
          <w:sz w:val="22"/>
          <w:szCs w:val="22"/>
        </w:rPr>
        <w:t>PKMzeta</w:t>
      </w:r>
      <w:proofErr w:type="spellEnd"/>
      <w:r w:rsidR="00942C60" w:rsidRPr="00942C60">
        <w:rPr>
          <w:rFonts w:ascii="Arial" w:hAnsi="Arial" w:cs="Arial"/>
          <w:sz w:val="22"/>
          <w:szCs w:val="22"/>
        </w:rPr>
        <w:t xml:space="preserve"> in developing and adult rats.</w:t>
      </w:r>
      <w:r w:rsidR="00942C60">
        <w:rPr>
          <w:rFonts w:ascii="Arial" w:hAnsi="Arial" w:cs="Arial"/>
          <w:sz w:val="22"/>
          <w:szCs w:val="22"/>
        </w:rPr>
        <w:t xml:space="preserve">  </w:t>
      </w:r>
      <w:proofErr w:type="spellStart"/>
      <w:r w:rsidR="00942C60">
        <w:rPr>
          <w:rFonts w:ascii="Arial" w:hAnsi="Arial" w:cs="Arial"/>
          <w:i/>
          <w:sz w:val="22"/>
          <w:szCs w:val="22"/>
        </w:rPr>
        <w:t>Neurosci</w:t>
      </w:r>
      <w:proofErr w:type="spellEnd"/>
      <w:r w:rsidR="00942C60">
        <w:rPr>
          <w:rFonts w:ascii="Arial" w:hAnsi="Arial" w:cs="Arial"/>
          <w:i/>
          <w:sz w:val="22"/>
          <w:szCs w:val="22"/>
        </w:rPr>
        <w:t xml:space="preserve"> Lett,</w:t>
      </w:r>
      <w:r w:rsidR="00942C60">
        <w:rPr>
          <w:rFonts w:ascii="Arial" w:hAnsi="Arial" w:cs="Arial"/>
          <w:sz w:val="22"/>
          <w:szCs w:val="22"/>
        </w:rPr>
        <w:t xml:space="preserve"> </w:t>
      </w:r>
      <w:r w:rsidR="009A31D6" w:rsidRPr="009A31D6">
        <w:rPr>
          <w:rFonts w:ascii="Arial" w:hAnsi="Arial" w:cs="Arial"/>
          <w:sz w:val="22"/>
          <w:szCs w:val="22"/>
        </w:rPr>
        <w:t>453(3):</w:t>
      </w:r>
      <w:r w:rsidR="009A31D6">
        <w:rPr>
          <w:rFonts w:ascii="Arial" w:hAnsi="Arial" w:cs="Arial"/>
          <w:sz w:val="22"/>
          <w:szCs w:val="22"/>
        </w:rPr>
        <w:t xml:space="preserve"> </w:t>
      </w:r>
    </w:p>
    <w:p w14:paraId="4988135C" w14:textId="77777777" w:rsidR="00942C60" w:rsidRPr="00942C60" w:rsidRDefault="009A31D6" w:rsidP="00F26048">
      <w:pPr>
        <w:tabs>
          <w:tab w:val="left" w:pos="360"/>
        </w:tabs>
        <w:rPr>
          <w:rFonts w:ascii="Arial" w:hAnsi="Arial" w:cs="Arial"/>
          <w:sz w:val="22"/>
          <w:szCs w:val="22"/>
        </w:rPr>
      </w:pPr>
      <w:r>
        <w:rPr>
          <w:rFonts w:ascii="Arial" w:hAnsi="Arial" w:cs="Arial"/>
          <w:sz w:val="22"/>
          <w:szCs w:val="22"/>
        </w:rPr>
        <w:tab/>
      </w:r>
      <w:r w:rsidRPr="009A31D6">
        <w:rPr>
          <w:rFonts w:ascii="Arial" w:hAnsi="Arial" w:cs="Arial"/>
          <w:sz w:val="22"/>
          <w:szCs w:val="22"/>
        </w:rPr>
        <w:t>229-32</w:t>
      </w:r>
      <w:r>
        <w:rPr>
          <w:rFonts w:ascii="Arial" w:hAnsi="Arial" w:cs="Arial"/>
          <w:sz w:val="22"/>
          <w:szCs w:val="22"/>
        </w:rPr>
        <w:t>.</w:t>
      </w:r>
      <w:r w:rsidR="005B0385">
        <w:rPr>
          <w:rFonts w:ascii="Arial" w:hAnsi="Arial" w:cs="Arial"/>
          <w:sz w:val="22"/>
          <w:szCs w:val="22"/>
        </w:rPr>
        <w:t xml:space="preserve"> [NIHMSID#</w:t>
      </w:r>
      <w:r w:rsidR="005B0385" w:rsidRPr="005B0385">
        <w:rPr>
          <w:rFonts w:ascii="Arial" w:hAnsi="Arial" w:cs="Arial"/>
          <w:sz w:val="22"/>
          <w:szCs w:val="22"/>
        </w:rPr>
        <w:t>97473</w:t>
      </w:r>
      <w:r w:rsidR="005B0385">
        <w:rPr>
          <w:rFonts w:ascii="Arial" w:hAnsi="Arial" w:cs="Arial"/>
          <w:sz w:val="22"/>
          <w:szCs w:val="22"/>
        </w:rPr>
        <w:t>]</w:t>
      </w:r>
    </w:p>
    <w:p w14:paraId="045B9BCC" w14:textId="77777777" w:rsidR="00942C60" w:rsidRDefault="00942C60" w:rsidP="00F26048">
      <w:pPr>
        <w:tabs>
          <w:tab w:val="left" w:pos="360"/>
        </w:tabs>
        <w:rPr>
          <w:rFonts w:ascii="Arial" w:hAnsi="Arial" w:cs="Arial"/>
          <w:sz w:val="22"/>
          <w:szCs w:val="22"/>
        </w:rPr>
      </w:pPr>
    </w:p>
    <w:p w14:paraId="49749FC0" w14:textId="77777777" w:rsidR="004D17FE" w:rsidRDefault="004D17FE" w:rsidP="004D17FE">
      <w:pPr>
        <w:tabs>
          <w:tab w:val="left" w:pos="360"/>
        </w:tabs>
        <w:rPr>
          <w:rFonts w:ascii="Arial" w:hAnsi="Arial" w:cs="Arial"/>
          <w:sz w:val="22"/>
          <w:szCs w:val="22"/>
          <w:lang w:val="nl-NL"/>
        </w:rPr>
      </w:pPr>
      <w:r w:rsidRPr="00D31152">
        <w:rPr>
          <w:rFonts w:ascii="Arial" w:hAnsi="Arial" w:cs="Arial"/>
          <w:sz w:val="22"/>
          <w:szCs w:val="22"/>
          <w:lang w:val="nl-NL"/>
        </w:rPr>
        <w:t xml:space="preserve">Chahboune H, Mishra AM, DeSalvo MN, Staib LH, Purcaro M, Scheinost D, Papademetris X, </w:t>
      </w:r>
    </w:p>
    <w:p w14:paraId="1A215CE6" w14:textId="77777777" w:rsidR="004D17FE" w:rsidRDefault="004D17FE" w:rsidP="004D17FE">
      <w:pPr>
        <w:tabs>
          <w:tab w:val="left" w:pos="360"/>
        </w:tabs>
        <w:rPr>
          <w:rFonts w:ascii="Arial" w:hAnsi="Arial" w:cs="Arial"/>
          <w:sz w:val="22"/>
          <w:szCs w:val="22"/>
          <w:lang w:val="nl-NL"/>
        </w:rPr>
      </w:pPr>
      <w:r>
        <w:rPr>
          <w:rFonts w:ascii="Arial" w:hAnsi="Arial" w:cs="Arial"/>
          <w:sz w:val="22"/>
          <w:szCs w:val="22"/>
          <w:lang w:val="nl-NL"/>
        </w:rPr>
        <w:tab/>
      </w:r>
      <w:r w:rsidRPr="00D31152">
        <w:rPr>
          <w:rFonts w:ascii="Arial" w:hAnsi="Arial" w:cs="Arial"/>
          <w:sz w:val="22"/>
          <w:szCs w:val="22"/>
          <w:lang w:val="nl-NL"/>
        </w:rPr>
        <w:t xml:space="preserve">Fyson SJ, Lorincz ML, Crunelli V, Hyder F, </w:t>
      </w:r>
      <w:r w:rsidRPr="00D31152">
        <w:rPr>
          <w:rFonts w:ascii="Arial" w:hAnsi="Arial" w:cs="Arial"/>
          <w:sz w:val="22"/>
          <w:szCs w:val="22"/>
          <w:u w:val="single"/>
          <w:lang w:val="nl-NL"/>
        </w:rPr>
        <w:t>Blumenfeld H.</w:t>
      </w:r>
      <w:r>
        <w:rPr>
          <w:rFonts w:ascii="Arial" w:hAnsi="Arial" w:cs="Arial"/>
          <w:sz w:val="22"/>
          <w:szCs w:val="22"/>
          <w:lang w:val="nl-NL"/>
        </w:rPr>
        <w:t xml:space="preserve">  (2009).  </w:t>
      </w:r>
      <w:r w:rsidRPr="00D31152">
        <w:rPr>
          <w:rFonts w:ascii="Arial" w:hAnsi="Arial" w:cs="Arial"/>
          <w:sz w:val="22"/>
          <w:szCs w:val="22"/>
          <w:lang w:val="nl-NL"/>
        </w:rPr>
        <w:t xml:space="preserve">DTI abnormalities in </w:t>
      </w:r>
    </w:p>
    <w:p w14:paraId="0CF5965C" w14:textId="77777777" w:rsidR="005B2235" w:rsidRDefault="004D17FE" w:rsidP="004D17FE">
      <w:pPr>
        <w:tabs>
          <w:tab w:val="left" w:pos="360"/>
        </w:tabs>
        <w:rPr>
          <w:rFonts w:ascii="Arial" w:hAnsi="Arial" w:cs="Arial"/>
          <w:sz w:val="22"/>
          <w:szCs w:val="22"/>
          <w:lang w:val="nl-NL"/>
        </w:rPr>
      </w:pPr>
      <w:r>
        <w:rPr>
          <w:rFonts w:ascii="Arial" w:hAnsi="Arial" w:cs="Arial"/>
          <w:sz w:val="22"/>
          <w:szCs w:val="22"/>
          <w:lang w:val="nl-NL"/>
        </w:rPr>
        <w:tab/>
      </w:r>
      <w:r w:rsidRPr="00D31152">
        <w:rPr>
          <w:rFonts w:ascii="Arial" w:hAnsi="Arial" w:cs="Arial"/>
          <w:sz w:val="22"/>
          <w:szCs w:val="22"/>
          <w:lang w:val="nl-NL"/>
        </w:rPr>
        <w:t>anterior corpus callosum of rats with spike-wave epilepsy</w:t>
      </w:r>
      <w:r>
        <w:rPr>
          <w:rFonts w:ascii="Arial" w:hAnsi="Arial" w:cs="Arial"/>
          <w:sz w:val="22"/>
          <w:szCs w:val="22"/>
          <w:lang w:val="nl-NL"/>
        </w:rPr>
        <w:t xml:space="preserve">.  </w:t>
      </w:r>
      <w:r>
        <w:rPr>
          <w:rFonts w:ascii="Arial" w:hAnsi="Arial" w:cs="Arial"/>
          <w:i/>
          <w:sz w:val="22"/>
          <w:szCs w:val="22"/>
          <w:lang w:val="nl-NL"/>
        </w:rPr>
        <w:t>Neuroimage,</w:t>
      </w:r>
      <w:r w:rsidR="005B2235">
        <w:rPr>
          <w:rFonts w:ascii="Arial" w:hAnsi="Arial" w:cs="Arial"/>
          <w:sz w:val="22"/>
          <w:szCs w:val="22"/>
          <w:lang w:val="nl-NL"/>
        </w:rPr>
        <w:t xml:space="preserve"> </w:t>
      </w:r>
      <w:r w:rsidR="005B2235">
        <w:rPr>
          <w:rFonts w:ascii="Arial" w:hAnsi="Arial" w:cs="Arial"/>
          <w:sz w:val="22"/>
          <w:szCs w:val="22"/>
        </w:rPr>
        <w:t xml:space="preserve">47: </w:t>
      </w:r>
      <w:r w:rsidR="005B2235" w:rsidRPr="005B2235">
        <w:rPr>
          <w:rFonts w:ascii="Arial" w:hAnsi="Arial" w:cs="Arial"/>
          <w:sz w:val="22"/>
          <w:szCs w:val="22"/>
        </w:rPr>
        <w:t>459-466</w:t>
      </w:r>
      <w:r>
        <w:rPr>
          <w:rFonts w:ascii="Arial" w:hAnsi="Arial" w:cs="Arial"/>
          <w:i/>
          <w:sz w:val="22"/>
          <w:szCs w:val="22"/>
          <w:lang w:val="nl-NL"/>
        </w:rPr>
        <w:t>.</w:t>
      </w:r>
      <w:r w:rsidR="00D33A1C">
        <w:rPr>
          <w:rFonts w:ascii="Arial" w:hAnsi="Arial" w:cs="Arial"/>
          <w:sz w:val="22"/>
          <w:szCs w:val="22"/>
          <w:lang w:val="nl-NL"/>
        </w:rPr>
        <w:t xml:space="preserve"> </w:t>
      </w:r>
    </w:p>
    <w:p w14:paraId="449600BE" w14:textId="77777777" w:rsidR="004D17FE" w:rsidRPr="00585A46" w:rsidRDefault="005B2235" w:rsidP="00585A46">
      <w:pPr>
        <w:tabs>
          <w:tab w:val="left" w:pos="360"/>
        </w:tabs>
        <w:rPr>
          <w:rFonts w:ascii="Arial" w:hAnsi="Arial" w:cs="Arial"/>
          <w:i/>
          <w:sz w:val="22"/>
          <w:szCs w:val="22"/>
          <w:lang w:val="nl-NL"/>
        </w:rPr>
      </w:pPr>
      <w:r>
        <w:rPr>
          <w:rFonts w:ascii="Arial" w:hAnsi="Arial" w:cs="Arial"/>
          <w:sz w:val="22"/>
          <w:szCs w:val="22"/>
          <w:lang w:val="nl-NL"/>
        </w:rPr>
        <w:tab/>
      </w:r>
      <w:r w:rsidR="00585A46" w:rsidRPr="00585A46">
        <w:rPr>
          <w:rFonts w:ascii="Arial" w:hAnsi="Arial" w:cs="Arial"/>
          <w:i/>
          <w:sz w:val="22"/>
          <w:szCs w:val="22"/>
          <w:lang w:val="nl-NL"/>
        </w:rPr>
        <w:t>PMCID: PMC2712639</w:t>
      </w:r>
    </w:p>
    <w:p w14:paraId="49A75124" w14:textId="77777777" w:rsidR="004D17FE" w:rsidRDefault="004D17FE" w:rsidP="00F26048">
      <w:pPr>
        <w:tabs>
          <w:tab w:val="left" w:pos="360"/>
        </w:tabs>
        <w:rPr>
          <w:rFonts w:ascii="Arial" w:hAnsi="Arial" w:cs="Arial"/>
          <w:sz w:val="22"/>
          <w:szCs w:val="22"/>
          <w:lang w:val="nl-NL"/>
        </w:rPr>
      </w:pPr>
    </w:p>
    <w:p w14:paraId="32E09CEF" w14:textId="77777777" w:rsidR="0008450C" w:rsidRDefault="0008450C" w:rsidP="0008450C">
      <w:pPr>
        <w:rPr>
          <w:rFonts w:ascii="Arial" w:hAnsi="Arial" w:cs="Arial"/>
          <w:sz w:val="22"/>
          <w:szCs w:val="22"/>
        </w:rPr>
      </w:pPr>
      <w:r w:rsidRPr="00B07272">
        <w:rPr>
          <w:rFonts w:ascii="Arial" w:hAnsi="Arial" w:cs="Arial"/>
          <w:sz w:val="22"/>
          <w:szCs w:val="22"/>
        </w:rPr>
        <w:t xml:space="preserve">Englot DJ, Modi B, Mishra AM, DeSalvo M, Hyder F, </w:t>
      </w:r>
      <w:r w:rsidRPr="0010303A">
        <w:rPr>
          <w:rFonts w:ascii="Arial" w:hAnsi="Arial" w:cs="Arial"/>
          <w:sz w:val="22"/>
          <w:szCs w:val="22"/>
          <w:u w:val="single"/>
        </w:rPr>
        <w:t>Blumenfeld H.</w:t>
      </w:r>
      <w:r w:rsidRPr="00B07272">
        <w:rPr>
          <w:rFonts w:ascii="Arial" w:hAnsi="Arial" w:cs="Arial"/>
          <w:sz w:val="22"/>
          <w:szCs w:val="22"/>
        </w:rPr>
        <w:t xml:space="preserve">  (2009).  Cortical deactivation </w:t>
      </w:r>
    </w:p>
    <w:p w14:paraId="6DF141E8" w14:textId="77777777" w:rsidR="00313BE0" w:rsidRDefault="0008450C" w:rsidP="00313BE0">
      <w:pPr>
        <w:tabs>
          <w:tab w:val="left" w:pos="360"/>
        </w:tabs>
        <w:rPr>
          <w:rFonts w:ascii="Arial" w:hAnsi="Arial" w:cs="Arial"/>
          <w:sz w:val="22"/>
          <w:szCs w:val="22"/>
        </w:rPr>
      </w:pPr>
      <w:r>
        <w:rPr>
          <w:rFonts w:ascii="Arial" w:hAnsi="Arial" w:cs="Arial"/>
          <w:sz w:val="22"/>
          <w:szCs w:val="22"/>
        </w:rPr>
        <w:tab/>
      </w:r>
      <w:r w:rsidRPr="00B07272">
        <w:rPr>
          <w:rFonts w:ascii="Arial" w:hAnsi="Arial" w:cs="Arial"/>
          <w:sz w:val="22"/>
          <w:szCs w:val="22"/>
        </w:rPr>
        <w:t>induced by subcortical network</w:t>
      </w:r>
      <w:r>
        <w:rPr>
          <w:rFonts w:ascii="Arial" w:hAnsi="Arial" w:cs="Arial"/>
          <w:sz w:val="22"/>
          <w:szCs w:val="22"/>
        </w:rPr>
        <w:t xml:space="preserve"> dysfunction in limbic seizures.  </w:t>
      </w:r>
      <w:r>
        <w:rPr>
          <w:rFonts w:ascii="Arial" w:hAnsi="Arial" w:cs="Arial"/>
          <w:i/>
          <w:sz w:val="22"/>
          <w:szCs w:val="22"/>
        </w:rPr>
        <w:t>Journal of Neuroscience,</w:t>
      </w:r>
      <w:r w:rsidR="00313BE0">
        <w:rPr>
          <w:rFonts w:ascii="Arial" w:hAnsi="Arial" w:cs="Arial"/>
          <w:sz w:val="22"/>
          <w:szCs w:val="22"/>
        </w:rPr>
        <w:t xml:space="preserve"> </w:t>
      </w:r>
    </w:p>
    <w:p w14:paraId="5B7A4D40" w14:textId="77777777" w:rsidR="0008450C" w:rsidRPr="00556CE3" w:rsidRDefault="00313BE0" w:rsidP="0008450C">
      <w:pPr>
        <w:tabs>
          <w:tab w:val="left" w:pos="360"/>
        </w:tabs>
        <w:rPr>
          <w:rFonts w:ascii="Arial" w:hAnsi="Arial" w:cs="Arial"/>
          <w:sz w:val="22"/>
          <w:szCs w:val="22"/>
        </w:rPr>
      </w:pPr>
      <w:r>
        <w:rPr>
          <w:rFonts w:ascii="Arial" w:hAnsi="Arial" w:cs="Arial"/>
          <w:sz w:val="22"/>
          <w:szCs w:val="22"/>
        </w:rPr>
        <w:tab/>
      </w:r>
      <w:r w:rsidRPr="00313BE0">
        <w:rPr>
          <w:rFonts w:ascii="Arial" w:hAnsi="Arial" w:cs="Arial"/>
          <w:sz w:val="22"/>
          <w:szCs w:val="22"/>
        </w:rPr>
        <w:t>29(41):13006 –13018</w:t>
      </w:r>
      <w:r w:rsidR="0008450C">
        <w:rPr>
          <w:rFonts w:ascii="Arial" w:hAnsi="Arial" w:cs="Arial"/>
          <w:i/>
          <w:sz w:val="22"/>
          <w:szCs w:val="22"/>
        </w:rPr>
        <w:t>.</w:t>
      </w:r>
      <w:r w:rsidR="00556CE3">
        <w:rPr>
          <w:rFonts w:ascii="Arial" w:hAnsi="Arial" w:cs="Arial"/>
          <w:i/>
          <w:sz w:val="22"/>
          <w:szCs w:val="22"/>
        </w:rPr>
        <w:t xml:space="preserve"> </w:t>
      </w:r>
      <w:r w:rsidR="00207617" w:rsidRPr="00207617">
        <w:rPr>
          <w:rFonts w:ascii="Arial" w:hAnsi="Arial" w:cs="Arial"/>
          <w:i/>
          <w:sz w:val="22"/>
          <w:szCs w:val="22"/>
        </w:rPr>
        <w:t>PMCID: PMC2778759</w:t>
      </w:r>
    </w:p>
    <w:p w14:paraId="7DF286B5" w14:textId="77777777" w:rsidR="0008450C" w:rsidRDefault="0008450C" w:rsidP="0008450C">
      <w:pPr>
        <w:tabs>
          <w:tab w:val="left" w:pos="360"/>
        </w:tabs>
        <w:rPr>
          <w:rFonts w:ascii="Arial" w:hAnsi="Arial" w:cs="Arial"/>
          <w:i/>
          <w:sz w:val="22"/>
          <w:szCs w:val="22"/>
        </w:rPr>
      </w:pPr>
    </w:p>
    <w:p w14:paraId="5C26D4A0" w14:textId="77777777" w:rsidR="009E667C" w:rsidRDefault="009E667C" w:rsidP="009E667C">
      <w:pPr>
        <w:tabs>
          <w:tab w:val="left" w:pos="360"/>
        </w:tabs>
        <w:rPr>
          <w:rFonts w:ascii="Arial" w:hAnsi="Arial" w:cs="Arial"/>
          <w:sz w:val="22"/>
          <w:szCs w:val="22"/>
        </w:rPr>
      </w:pPr>
      <w:proofErr w:type="spellStart"/>
      <w:r>
        <w:rPr>
          <w:rFonts w:ascii="Arial" w:hAnsi="Arial" w:cs="Arial"/>
          <w:sz w:val="22"/>
          <w:szCs w:val="22"/>
        </w:rPr>
        <w:lastRenderedPageBreak/>
        <w:t>O</w:t>
      </w:r>
      <w:r w:rsidRPr="00567079">
        <w:rPr>
          <w:rFonts w:ascii="Arial" w:hAnsi="Arial" w:cs="Arial"/>
          <w:sz w:val="22"/>
          <w:szCs w:val="22"/>
        </w:rPr>
        <w:t>wuor</w:t>
      </w:r>
      <w:proofErr w:type="spellEnd"/>
      <w:r>
        <w:rPr>
          <w:rFonts w:ascii="Arial" w:hAnsi="Arial" w:cs="Arial"/>
          <w:sz w:val="22"/>
          <w:szCs w:val="22"/>
        </w:rPr>
        <w:t xml:space="preserve"> K, </w:t>
      </w:r>
      <w:proofErr w:type="spellStart"/>
      <w:r>
        <w:rPr>
          <w:rFonts w:ascii="Arial" w:hAnsi="Arial" w:cs="Arial"/>
          <w:sz w:val="22"/>
          <w:szCs w:val="22"/>
        </w:rPr>
        <w:t>H</w:t>
      </w:r>
      <w:r w:rsidRPr="00567079">
        <w:rPr>
          <w:rFonts w:ascii="Arial" w:hAnsi="Arial" w:cs="Arial"/>
          <w:sz w:val="22"/>
          <w:szCs w:val="22"/>
        </w:rPr>
        <w:t>arel</w:t>
      </w:r>
      <w:proofErr w:type="spellEnd"/>
      <w:r>
        <w:rPr>
          <w:rFonts w:ascii="Arial" w:hAnsi="Arial" w:cs="Arial"/>
          <w:sz w:val="22"/>
          <w:szCs w:val="22"/>
        </w:rPr>
        <w:t xml:space="preserve"> N, </w:t>
      </w:r>
      <w:r w:rsidRPr="00567079">
        <w:rPr>
          <w:rFonts w:ascii="Arial" w:hAnsi="Arial" w:cs="Arial"/>
          <w:sz w:val="22"/>
          <w:szCs w:val="22"/>
        </w:rPr>
        <w:t>Englot</w:t>
      </w:r>
      <w:r>
        <w:rPr>
          <w:rFonts w:ascii="Arial" w:hAnsi="Arial" w:cs="Arial"/>
          <w:sz w:val="22"/>
          <w:szCs w:val="22"/>
        </w:rPr>
        <w:t xml:space="preserve"> D, </w:t>
      </w:r>
      <w:proofErr w:type="spellStart"/>
      <w:r w:rsidRPr="00567079">
        <w:rPr>
          <w:rFonts w:ascii="Arial" w:hAnsi="Arial" w:cs="Arial"/>
          <w:sz w:val="22"/>
          <w:szCs w:val="22"/>
        </w:rPr>
        <w:t>Hisama</w:t>
      </w:r>
      <w:proofErr w:type="spellEnd"/>
      <w:r>
        <w:rPr>
          <w:rFonts w:ascii="Arial" w:hAnsi="Arial" w:cs="Arial"/>
          <w:sz w:val="22"/>
          <w:szCs w:val="22"/>
        </w:rPr>
        <w:t xml:space="preserve"> F, </w:t>
      </w:r>
      <w:r w:rsidRPr="00567079">
        <w:rPr>
          <w:rFonts w:ascii="Arial" w:hAnsi="Arial" w:cs="Arial"/>
          <w:sz w:val="22"/>
          <w:szCs w:val="22"/>
          <w:u w:val="single"/>
        </w:rPr>
        <w:t>Blumenfeld H</w:t>
      </w:r>
      <w:r>
        <w:rPr>
          <w:rFonts w:ascii="Arial" w:hAnsi="Arial" w:cs="Arial"/>
          <w:sz w:val="22"/>
          <w:szCs w:val="22"/>
        </w:rPr>
        <w:t xml:space="preserve">, </w:t>
      </w:r>
      <w:r w:rsidRPr="00567079">
        <w:rPr>
          <w:rFonts w:ascii="Arial" w:hAnsi="Arial" w:cs="Arial"/>
          <w:sz w:val="22"/>
          <w:szCs w:val="22"/>
        </w:rPr>
        <w:t>Strittmatter</w:t>
      </w:r>
      <w:r>
        <w:rPr>
          <w:rFonts w:ascii="Arial" w:hAnsi="Arial" w:cs="Arial"/>
          <w:sz w:val="22"/>
          <w:szCs w:val="22"/>
        </w:rPr>
        <w:t xml:space="preserve"> S.  (2009).  </w:t>
      </w:r>
      <w:r w:rsidRPr="00DF6E57">
        <w:rPr>
          <w:rFonts w:ascii="Arial" w:hAnsi="Arial" w:cs="Arial"/>
          <w:sz w:val="22"/>
          <w:szCs w:val="22"/>
        </w:rPr>
        <w:t xml:space="preserve">LGI1-associated </w:t>
      </w:r>
    </w:p>
    <w:p w14:paraId="58B7D62A" w14:textId="77777777" w:rsidR="009E667C" w:rsidRDefault="009E667C" w:rsidP="009E667C">
      <w:pPr>
        <w:tabs>
          <w:tab w:val="left" w:pos="360"/>
        </w:tabs>
        <w:rPr>
          <w:rFonts w:ascii="Arial" w:hAnsi="Arial" w:cs="Arial"/>
          <w:i/>
          <w:sz w:val="22"/>
          <w:szCs w:val="22"/>
        </w:rPr>
      </w:pPr>
      <w:r>
        <w:rPr>
          <w:rFonts w:ascii="Arial" w:hAnsi="Arial" w:cs="Arial"/>
          <w:sz w:val="22"/>
          <w:szCs w:val="22"/>
        </w:rPr>
        <w:tab/>
      </w:r>
      <w:r w:rsidRPr="00DF6E57">
        <w:rPr>
          <w:rFonts w:ascii="Arial" w:hAnsi="Arial" w:cs="Arial"/>
          <w:sz w:val="22"/>
          <w:szCs w:val="22"/>
        </w:rPr>
        <w:t>epilepsy through altered ADAM23-dependent neuronal morphology</w:t>
      </w:r>
      <w:r>
        <w:rPr>
          <w:rFonts w:ascii="Arial" w:hAnsi="Arial" w:cs="Arial"/>
          <w:sz w:val="22"/>
          <w:szCs w:val="22"/>
        </w:rPr>
        <w:t xml:space="preserve">.  </w:t>
      </w:r>
      <w:r>
        <w:rPr>
          <w:rFonts w:ascii="Arial" w:hAnsi="Arial" w:cs="Arial"/>
          <w:i/>
          <w:sz w:val="22"/>
          <w:szCs w:val="22"/>
        </w:rPr>
        <w:t xml:space="preserve">Mol Cell </w:t>
      </w:r>
      <w:proofErr w:type="spellStart"/>
      <w:r>
        <w:rPr>
          <w:rFonts w:ascii="Arial" w:hAnsi="Arial" w:cs="Arial"/>
          <w:i/>
          <w:sz w:val="22"/>
          <w:szCs w:val="22"/>
        </w:rPr>
        <w:t>Neurosci</w:t>
      </w:r>
      <w:proofErr w:type="spellEnd"/>
      <w:r>
        <w:rPr>
          <w:rFonts w:ascii="Arial" w:hAnsi="Arial" w:cs="Arial"/>
          <w:i/>
          <w:sz w:val="22"/>
          <w:szCs w:val="22"/>
        </w:rPr>
        <w:t xml:space="preserve">, </w:t>
      </w:r>
    </w:p>
    <w:p w14:paraId="1F9FF382" w14:textId="77777777" w:rsidR="009E667C" w:rsidRPr="00ED5B44" w:rsidRDefault="009E667C" w:rsidP="009E667C">
      <w:pPr>
        <w:tabs>
          <w:tab w:val="left" w:pos="360"/>
        </w:tabs>
        <w:rPr>
          <w:rFonts w:ascii="Arial" w:hAnsi="Arial" w:cs="Arial"/>
          <w:sz w:val="22"/>
          <w:szCs w:val="22"/>
        </w:rPr>
      </w:pPr>
      <w:r>
        <w:rPr>
          <w:rFonts w:ascii="Arial" w:hAnsi="Arial" w:cs="Arial"/>
          <w:i/>
          <w:sz w:val="22"/>
          <w:szCs w:val="22"/>
        </w:rPr>
        <w:tab/>
      </w:r>
      <w:r w:rsidRPr="00F34F5C">
        <w:rPr>
          <w:rFonts w:ascii="Arial" w:hAnsi="Arial" w:cs="Arial"/>
          <w:sz w:val="22"/>
          <w:szCs w:val="22"/>
        </w:rPr>
        <w:t>42(4):448-57.</w:t>
      </w:r>
    </w:p>
    <w:p w14:paraId="564D8B6E" w14:textId="77777777" w:rsidR="00DF6E57" w:rsidRPr="00ED5B44" w:rsidRDefault="00DF6E57" w:rsidP="00F26048">
      <w:pPr>
        <w:tabs>
          <w:tab w:val="left" w:pos="360"/>
        </w:tabs>
        <w:rPr>
          <w:rFonts w:ascii="Arial" w:hAnsi="Arial" w:cs="Arial"/>
          <w:sz w:val="22"/>
          <w:szCs w:val="22"/>
          <w:lang w:val="nl-NL"/>
        </w:rPr>
      </w:pPr>
    </w:p>
    <w:p w14:paraId="77EAE68E" w14:textId="77777777" w:rsidR="004767A1" w:rsidRDefault="004767A1" w:rsidP="004767A1">
      <w:pPr>
        <w:tabs>
          <w:tab w:val="left" w:pos="360"/>
        </w:tabs>
        <w:rPr>
          <w:rFonts w:ascii="Arial" w:hAnsi="Arial" w:cs="Arial"/>
          <w:sz w:val="22"/>
          <w:szCs w:val="22"/>
        </w:rPr>
      </w:pPr>
      <w:r w:rsidRPr="00F67B83">
        <w:rPr>
          <w:rFonts w:ascii="Arial" w:hAnsi="Arial" w:cs="Arial"/>
          <w:sz w:val="22"/>
          <w:szCs w:val="22"/>
        </w:rPr>
        <w:t>Brown</w:t>
      </w:r>
      <w:r>
        <w:rPr>
          <w:rFonts w:ascii="Arial" w:hAnsi="Arial" w:cs="Arial"/>
          <w:sz w:val="22"/>
          <w:szCs w:val="22"/>
        </w:rPr>
        <w:t xml:space="preserve"> FC</w:t>
      </w:r>
      <w:r w:rsidRPr="00F67B83">
        <w:rPr>
          <w:rFonts w:ascii="Arial" w:hAnsi="Arial" w:cs="Arial"/>
          <w:sz w:val="22"/>
          <w:szCs w:val="22"/>
        </w:rPr>
        <w:t>, Tuttle</w:t>
      </w:r>
      <w:r>
        <w:rPr>
          <w:rFonts w:ascii="Arial" w:hAnsi="Arial" w:cs="Arial"/>
          <w:sz w:val="22"/>
          <w:szCs w:val="22"/>
        </w:rPr>
        <w:t xml:space="preserve"> C,</w:t>
      </w:r>
      <w:r w:rsidRPr="00F67B83">
        <w:rPr>
          <w:rFonts w:ascii="Arial" w:hAnsi="Arial" w:cs="Arial"/>
          <w:sz w:val="22"/>
          <w:szCs w:val="22"/>
        </w:rPr>
        <w:t xml:space="preserve"> Westerveld</w:t>
      </w:r>
      <w:r>
        <w:rPr>
          <w:rFonts w:ascii="Arial" w:hAnsi="Arial" w:cs="Arial"/>
          <w:sz w:val="22"/>
          <w:szCs w:val="22"/>
        </w:rPr>
        <w:t xml:space="preserve"> M</w:t>
      </w:r>
      <w:r w:rsidRPr="00F67B83">
        <w:rPr>
          <w:rFonts w:ascii="Arial" w:hAnsi="Arial" w:cs="Arial"/>
          <w:sz w:val="22"/>
          <w:szCs w:val="22"/>
        </w:rPr>
        <w:t>, Ferraro</w:t>
      </w:r>
      <w:r>
        <w:rPr>
          <w:rFonts w:ascii="Arial" w:hAnsi="Arial" w:cs="Arial"/>
          <w:sz w:val="22"/>
          <w:szCs w:val="22"/>
        </w:rPr>
        <w:t xml:space="preserve"> FR</w:t>
      </w:r>
      <w:r w:rsidRPr="00F67B83">
        <w:rPr>
          <w:rFonts w:ascii="Arial" w:hAnsi="Arial" w:cs="Arial"/>
          <w:sz w:val="22"/>
          <w:szCs w:val="22"/>
        </w:rPr>
        <w:t xml:space="preserve">, </w:t>
      </w:r>
      <w:proofErr w:type="spellStart"/>
      <w:r w:rsidRPr="00F67B83">
        <w:rPr>
          <w:rFonts w:ascii="Arial" w:hAnsi="Arial" w:cs="Arial"/>
          <w:sz w:val="22"/>
          <w:szCs w:val="22"/>
        </w:rPr>
        <w:t>Chmielowiec</w:t>
      </w:r>
      <w:proofErr w:type="spellEnd"/>
      <w:r>
        <w:rPr>
          <w:rFonts w:ascii="Arial" w:hAnsi="Arial" w:cs="Arial"/>
          <w:sz w:val="22"/>
          <w:szCs w:val="22"/>
        </w:rPr>
        <w:t xml:space="preserve"> T, </w:t>
      </w:r>
      <w:r w:rsidRPr="00F67B83">
        <w:rPr>
          <w:rFonts w:ascii="Arial" w:hAnsi="Arial" w:cs="Arial"/>
          <w:sz w:val="22"/>
          <w:szCs w:val="22"/>
        </w:rPr>
        <w:t xml:space="preserve"> </w:t>
      </w:r>
      <w:proofErr w:type="spellStart"/>
      <w:r w:rsidRPr="00F67B83">
        <w:rPr>
          <w:rFonts w:ascii="Arial" w:hAnsi="Arial" w:cs="Arial"/>
          <w:sz w:val="22"/>
          <w:szCs w:val="22"/>
        </w:rPr>
        <w:t>Vandemore</w:t>
      </w:r>
      <w:proofErr w:type="spellEnd"/>
      <w:r>
        <w:rPr>
          <w:rFonts w:ascii="Arial" w:hAnsi="Arial" w:cs="Arial"/>
          <w:sz w:val="22"/>
          <w:szCs w:val="22"/>
        </w:rPr>
        <w:t xml:space="preserve"> M</w:t>
      </w:r>
      <w:r w:rsidRPr="00F67B83">
        <w:rPr>
          <w:rFonts w:ascii="Arial" w:hAnsi="Arial" w:cs="Arial"/>
          <w:sz w:val="22"/>
          <w:szCs w:val="22"/>
        </w:rPr>
        <w:t>, Gibson-Beverly</w:t>
      </w:r>
      <w:r>
        <w:rPr>
          <w:rFonts w:ascii="Arial" w:hAnsi="Arial" w:cs="Arial"/>
          <w:sz w:val="22"/>
          <w:szCs w:val="22"/>
        </w:rPr>
        <w:t xml:space="preserve"> </w:t>
      </w:r>
    </w:p>
    <w:p w14:paraId="099BCF7F" w14:textId="77777777" w:rsidR="004767A1" w:rsidRDefault="004767A1" w:rsidP="004767A1">
      <w:pPr>
        <w:tabs>
          <w:tab w:val="left" w:pos="360"/>
        </w:tabs>
        <w:rPr>
          <w:rFonts w:ascii="Arial" w:hAnsi="Arial" w:cs="Arial"/>
          <w:sz w:val="22"/>
          <w:szCs w:val="22"/>
        </w:rPr>
      </w:pPr>
      <w:r>
        <w:rPr>
          <w:rFonts w:ascii="Arial" w:hAnsi="Arial" w:cs="Arial"/>
          <w:sz w:val="22"/>
          <w:szCs w:val="22"/>
        </w:rPr>
        <w:tab/>
        <w:t>G</w:t>
      </w:r>
      <w:r w:rsidRPr="00F67B83">
        <w:rPr>
          <w:rFonts w:ascii="Arial" w:hAnsi="Arial" w:cs="Arial"/>
          <w:sz w:val="22"/>
          <w:szCs w:val="22"/>
        </w:rPr>
        <w:t>, Bemus</w:t>
      </w:r>
      <w:r>
        <w:rPr>
          <w:rFonts w:ascii="Arial" w:hAnsi="Arial" w:cs="Arial"/>
          <w:sz w:val="22"/>
          <w:szCs w:val="22"/>
        </w:rPr>
        <w:t xml:space="preserve"> L</w:t>
      </w:r>
      <w:r w:rsidRPr="00F67B83">
        <w:rPr>
          <w:rFonts w:ascii="Arial" w:hAnsi="Arial" w:cs="Arial"/>
          <w:sz w:val="22"/>
          <w:szCs w:val="22"/>
        </w:rPr>
        <w:t>, Roth</w:t>
      </w:r>
      <w:r>
        <w:rPr>
          <w:rFonts w:ascii="Arial" w:hAnsi="Arial" w:cs="Arial"/>
          <w:sz w:val="22"/>
          <w:szCs w:val="22"/>
        </w:rPr>
        <w:t xml:space="preserve"> RM</w:t>
      </w:r>
      <w:r w:rsidRPr="00F67B83">
        <w:rPr>
          <w:rFonts w:ascii="Arial" w:hAnsi="Arial" w:cs="Arial"/>
          <w:sz w:val="22"/>
          <w:szCs w:val="22"/>
        </w:rPr>
        <w:t xml:space="preserve">, </w:t>
      </w:r>
      <w:r w:rsidRPr="00F67B83">
        <w:rPr>
          <w:rFonts w:ascii="Arial" w:hAnsi="Arial" w:cs="Arial"/>
          <w:sz w:val="22"/>
          <w:szCs w:val="22"/>
          <w:u w:val="single"/>
        </w:rPr>
        <w:t>Blumenfeld H,</w:t>
      </w:r>
      <w:r w:rsidRPr="00F67B83">
        <w:rPr>
          <w:rFonts w:ascii="Arial" w:hAnsi="Arial" w:cs="Arial"/>
          <w:sz w:val="22"/>
          <w:szCs w:val="22"/>
        </w:rPr>
        <w:t xml:space="preserve"> Spencer</w:t>
      </w:r>
      <w:r>
        <w:rPr>
          <w:rFonts w:ascii="Arial" w:hAnsi="Arial" w:cs="Arial"/>
          <w:sz w:val="22"/>
          <w:szCs w:val="22"/>
        </w:rPr>
        <w:t xml:space="preserve"> DD</w:t>
      </w:r>
      <w:r w:rsidRPr="00F67B83">
        <w:rPr>
          <w:rFonts w:ascii="Arial" w:hAnsi="Arial" w:cs="Arial"/>
          <w:sz w:val="22"/>
          <w:szCs w:val="22"/>
        </w:rPr>
        <w:t>, Spencer</w:t>
      </w:r>
      <w:r>
        <w:rPr>
          <w:rFonts w:ascii="Arial" w:hAnsi="Arial" w:cs="Arial"/>
          <w:sz w:val="22"/>
          <w:szCs w:val="22"/>
        </w:rPr>
        <w:t xml:space="preserve"> SS.  (2010).  </w:t>
      </w:r>
      <w:r w:rsidRPr="00F67B83">
        <w:rPr>
          <w:rFonts w:ascii="Arial" w:hAnsi="Arial" w:cs="Arial"/>
          <w:sz w:val="22"/>
          <w:szCs w:val="22"/>
        </w:rPr>
        <w:t xml:space="preserve">Visual Memory in </w:t>
      </w:r>
    </w:p>
    <w:p w14:paraId="397402FE" w14:textId="77777777" w:rsidR="004767A1" w:rsidRDefault="004767A1" w:rsidP="004767A1">
      <w:pPr>
        <w:tabs>
          <w:tab w:val="left" w:pos="360"/>
        </w:tabs>
        <w:rPr>
          <w:rFonts w:ascii="Arial" w:hAnsi="Arial" w:cs="Arial"/>
          <w:sz w:val="22"/>
          <w:szCs w:val="22"/>
        </w:rPr>
      </w:pPr>
      <w:r>
        <w:rPr>
          <w:rFonts w:ascii="Arial" w:hAnsi="Arial" w:cs="Arial"/>
          <w:sz w:val="22"/>
          <w:szCs w:val="22"/>
        </w:rPr>
        <w:tab/>
      </w:r>
      <w:r w:rsidRPr="00F67B83">
        <w:rPr>
          <w:rFonts w:ascii="Arial" w:hAnsi="Arial" w:cs="Arial"/>
          <w:sz w:val="22"/>
          <w:szCs w:val="22"/>
        </w:rPr>
        <w:t>post-Anterior Right Temporal Lobectomy Patients and Adult Normative Data</w:t>
      </w:r>
      <w:r>
        <w:rPr>
          <w:rFonts w:ascii="Arial" w:hAnsi="Arial" w:cs="Arial"/>
          <w:sz w:val="22"/>
          <w:szCs w:val="22"/>
        </w:rPr>
        <w:t xml:space="preserve"> </w:t>
      </w:r>
      <w:r w:rsidRPr="00F67B83">
        <w:rPr>
          <w:rFonts w:ascii="Arial" w:hAnsi="Arial" w:cs="Arial"/>
          <w:sz w:val="22"/>
          <w:szCs w:val="22"/>
        </w:rPr>
        <w:t xml:space="preserve">for the Brown </w:t>
      </w:r>
    </w:p>
    <w:p w14:paraId="32A3AB88" w14:textId="77777777" w:rsidR="004767A1" w:rsidRPr="002E0DF5" w:rsidRDefault="004767A1" w:rsidP="004767A1">
      <w:pPr>
        <w:tabs>
          <w:tab w:val="left" w:pos="360"/>
        </w:tabs>
        <w:rPr>
          <w:rFonts w:ascii="Arial" w:hAnsi="Arial" w:cs="Arial"/>
          <w:sz w:val="22"/>
          <w:szCs w:val="22"/>
        </w:rPr>
      </w:pPr>
      <w:r>
        <w:rPr>
          <w:rFonts w:ascii="Arial" w:hAnsi="Arial" w:cs="Arial"/>
          <w:sz w:val="22"/>
          <w:szCs w:val="22"/>
        </w:rPr>
        <w:tab/>
        <w:t xml:space="preserve">Location Test (BLT).  </w:t>
      </w:r>
      <w:r>
        <w:rPr>
          <w:rFonts w:ascii="Arial" w:hAnsi="Arial" w:cs="Arial"/>
          <w:i/>
          <w:sz w:val="22"/>
          <w:szCs w:val="22"/>
        </w:rPr>
        <w:t>Epilepsy and Behavior</w:t>
      </w:r>
      <w:r>
        <w:rPr>
          <w:rFonts w:ascii="Arial" w:hAnsi="Arial" w:cs="Arial"/>
          <w:sz w:val="22"/>
          <w:szCs w:val="22"/>
        </w:rPr>
        <w:t>, 17: 215-220</w:t>
      </w:r>
      <w:r w:rsidRPr="002E0DF5">
        <w:rPr>
          <w:rFonts w:ascii="Arial" w:hAnsi="Arial" w:cs="Arial"/>
          <w:sz w:val="22"/>
          <w:szCs w:val="22"/>
        </w:rPr>
        <w:t>.</w:t>
      </w:r>
    </w:p>
    <w:p w14:paraId="4BF85167" w14:textId="77777777" w:rsidR="00EF3885" w:rsidRDefault="00EF3885" w:rsidP="00EF3885">
      <w:pPr>
        <w:tabs>
          <w:tab w:val="left" w:pos="360"/>
        </w:tabs>
        <w:rPr>
          <w:rFonts w:ascii="Arial" w:hAnsi="Arial" w:cs="Arial"/>
          <w:sz w:val="22"/>
          <w:szCs w:val="22"/>
        </w:rPr>
      </w:pPr>
    </w:p>
    <w:p w14:paraId="1057C3D2" w14:textId="77777777" w:rsidR="00EF3885" w:rsidRDefault="00EF3885" w:rsidP="00EF3885">
      <w:pPr>
        <w:tabs>
          <w:tab w:val="left" w:pos="360"/>
        </w:tabs>
        <w:rPr>
          <w:rFonts w:ascii="Arial" w:hAnsi="Arial" w:cs="Arial"/>
          <w:sz w:val="22"/>
          <w:szCs w:val="22"/>
        </w:rPr>
      </w:pPr>
      <w:r w:rsidRPr="002F78AA">
        <w:rPr>
          <w:rFonts w:ascii="Arial" w:hAnsi="Arial" w:cs="Arial"/>
          <w:sz w:val="22"/>
          <w:szCs w:val="22"/>
        </w:rPr>
        <w:t>Zaveri</w:t>
      </w:r>
      <w:r>
        <w:rPr>
          <w:rFonts w:ascii="Arial" w:hAnsi="Arial" w:cs="Arial"/>
          <w:sz w:val="22"/>
          <w:szCs w:val="22"/>
        </w:rPr>
        <w:t xml:space="preserve"> HP, </w:t>
      </w:r>
      <w:r w:rsidRPr="002F78AA">
        <w:rPr>
          <w:rFonts w:ascii="Arial" w:hAnsi="Arial" w:cs="Arial"/>
          <w:sz w:val="22"/>
          <w:szCs w:val="22"/>
        </w:rPr>
        <w:t>Pincus</w:t>
      </w:r>
      <w:r>
        <w:rPr>
          <w:rFonts w:ascii="Arial" w:hAnsi="Arial" w:cs="Arial"/>
          <w:sz w:val="22"/>
          <w:szCs w:val="22"/>
        </w:rPr>
        <w:t xml:space="preserve"> SM, </w:t>
      </w:r>
      <w:proofErr w:type="spellStart"/>
      <w:r w:rsidRPr="002F78AA">
        <w:rPr>
          <w:rFonts w:ascii="Arial" w:hAnsi="Arial" w:cs="Arial"/>
          <w:sz w:val="22"/>
          <w:szCs w:val="22"/>
        </w:rPr>
        <w:t>Goncharova</w:t>
      </w:r>
      <w:proofErr w:type="spellEnd"/>
      <w:r>
        <w:rPr>
          <w:rFonts w:ascii="Arial" w:hAnsi="Arial" w:cs="Arial"/>
          <w:sz w:val="22"/>
          <w:szCs w:val="22"/>
        </w:rPr>
        <w:t xml:space="preserve"> II, </w:t>
      </w:r>
      <w:r w:rsidRPr="002F78AA">
        <w:rPr>
          <w:rFonts w:ascii="Arial" w:hAnsi="Arial" w:cs="Arial"/>
          <w:sz w:val="22"/>
          <w:szCs w:val="22"/>
        </w:rPr>
        <w:t>Novotny</w:t>
      </w:r>
      <w:r>
        <w:rPr>
          <w:rFonts w:ascii="Arial" w:hAnsi="Arial" w:cs="Arial"/>
          <w:sz w:val="22"/>
          <w:szCs w:val="22"/>
        </w:rPr>
        <w:t xml:space="preserve"> EJ, </w:t>
      </w:r>
      <w:r w:rsidRPr="002F78AA">
        <w:rPr>
          <w:rFonts w:ascii="Arial" w:hAnsi="Arial" w:cs="Arial"/>
          <w:sz w:val="22"/>
          <w:szCs w:val="22"/>
        </w:rPr>
        <w:t>Duckrow</w:t>
      </w:r>
      <w:r>
        <w:rPr>
          <w:rFonts w:ascii="Arial" w:hAnsi="Arial" w:cs="Arial"/>
          <w:sz w:val="22"/>
          <w:szCs w:val="22"/>
        </w:rPr>
        <w:t xml:space="preserve"> RB, </w:t>
      </w:r>
      <w:r w:rsidRPr="002F78AA">
        <w:rPr>
          <w:rFonts w:ascii="Arial" w:hAnsi="Arial" w:cs="Arial"/>
          <w:sz w:val="22"/>
          <w:szCs w:val="22"/>
        </w:rPr>
        <w:t>Spencer</w:t>
      </w:r>
      <w:r>
        <w:rPr>
          <w:rFonts w:ascii="Arial" w:hAnsi="Arial" w:cs="Arial"/>
          <w:sz w:val="22"/>
          <w:szCs w:val="22"/>
        </w:rPr>
        <w:t xml:space="preserve"> DD, </w:t>
      </w:r>
      <w:r w:rsidRPr="00435F6F">
        <w:rPr>
          <w:rFonts w:ascii="Arial" w:hAnsi="Arial" w:cs="Arial"/>
          <w:sz w:val="22"/>
          <w:szCs w:val="22"/>
          <w:u w:val="single"/>
        </w:rPr>
        <w:t>Blumenfeld H,</w:t>
      </w:r>
      <w:r>
        <w:rPr>
          <w:rFonts w:ascii="Arial" w:hAnsi="Arial" w:cs="Arial"/>
          <w:sz w:val="22"/>
          <w:szCs w:val="22"/>
        </w:rPr>
        <w:t xml:space="preserve"> </w:t>
      </w:r>
    </w:p>
    <w:p w14:paraId="12001C3E" w14:textId="77777777" w:rsidR="00EF3885" w:rsidRDefault="00EF3885" w:rsidP="00EF3885">
      <w:pPr>
        <w:tabs>
          <w:tab w:val="left" w:pos="360"/>
        </w:tabs>
        <w:rPr>
          <w:rFonts w:ascii="Arial" w:hAnsi="Arial" w:cs="Arial"/>
          <w:sz w:val="22"/>
          <w:szCs w:val="22"/>
        </w:rPr>
      </w:pPr>
      <w:r>
        <w:rPr>
          <w:rFonts w:ascii="Arial" w:hAnsi="Arial" w:cs="Arial"/>
          <w:sz w:val="22"/>
          <w:szCs w:val="22"/>
        </w:rPr>
        <w:tab/>
      </w:r>
      <w:r w:rsidRPr="002F78AA">
        <w:rPr>
          <w:rFonts w:ascii="Arial" w:hAnsi="Arial" w:cs="Arial"/>
          <w:sz w:val="22"/>
          <w:szCs w:val="22"/>
        </w:rPr>
        <w:t>Spencer</w:t>
      </w:r>
      <w:r>
        <w:rPr>
          <w:rFonts w:ascii="Arial" w:hAnsi="Arial" w:cs="Arial"/>
          <w:sz w:val="22"/>
          <w:szCs w:val="22"/>
        </w:rPr>
        <w:t xml:space="preserve"> SS.  (2010).</w:t>
      </w:r>
      <w:r w:rsidRPr="002F78AA">
        <w:rPr>
          <w:rFonts w:ascii="Arial" w:hAnsi="Arial" w:cs="Arial"/>
          <w:sz w:val="22"/>
          <w:szCs w:val="22"/>
        </w:rPr>
        <w:t xml:space="preserve"> Background intracranial EEG spectral changes </w:t>
      </w:r>
      <w:r>
        <w:rPr>
          <w:rFonts w:ascii="Arial" w:hAnsi="Arial" w:cs="Arial"/>
          <w:sz w:val="22"/>
          <w:szCs w:val="22"/>
        </w:rPr>
        <w:t xml:space="preserve">with anti-epileptic drug </w:t>
      </w:r>
    </w:p>
    <w:p w14:paraId="29483EE8" w14:textId="77777777" w:rsidR="00EF3885" w:rsidRPr="002F78AA" w:rsidRDefault="00EF3885" w:rsidP="00EF3885">
      <w:pPr>
        <w:tabs>
          <w:tab w:val="left" w:pos="360"/>
        </w:tabs>
        <w:rPr>
          <w:rFonts w:ascii="Arial" w:hAnsi="Arial" w:cs="Arial"/>
          <w:sz w:val="22"/>
          <w:szCs w:val="22"/>
        </w:rPr>
      </w:pPr>
      <w:r>
        <w:rPr>
          <w:rFonts w:ascii="Arial" w:hAnsi="Arial" w:cs="Arial"/>
          <w:sz w:val="22"/>
          <w:szCs w:val="22"/>
        </w:rPr>
        <w:tab/>
        <w:t xml:space="preserve">taper.  </w:t>
      </w:r>
      <w:r w:rsidRPr="002F78AA">
        <w:rPr>
          <w:rFonts w:ascii="Arial" w:hAnsi="Arial" w:cs="Arial"/>
          <w:i/>
          <w:sz w:val="22"/>
          <w:szCs w:val="22"/>
        </w:rPr>
        <w:t>Clinical Neurophysiology</w:t>
      </w:r>
      <w:r>
        <w:rPr>
          <w:rFonts w:ascii="Arial" w:hAnsi="Arial" w:cs="Arial"/>
          <w:i/>
          <w:sz w:val="22"/>
          <w:szCs w:val="22"/>
        </w:rPr>
        <w:t xml:space="preserve">, </w:t>
      </w:r>
      <w:r>
        <w:rPr>
          <w:rFonts w:ascii="Arial" w:hAnsi="Arial" w:cs="Arial"/>
          <w:sz w:val="22"/>
          <w:szCs w:val="22"/>
        </w:rPr>
        <w:t>121: 311–317.</w:t>
      </w:r>
    </w:p>
    <w:p w14:paraId="53A20F97" w14:textId="77777777" w:rsidR="004767A1" w:rsidRDefault="004767A1" w:rsidP="004767A1">
      <w:pPr>
        <w:tabs>
          <w:tab w:val="left" w:pos="360"/>
        </w:tabs>
        <w:rPr>
          <w:rFonts w:ascii="Arial" w:hAnsi="Arial" w:cs="Arial"/>
          <w:sz w:val="22"/>
          <w:szCs w:val="22"/>
          <w:lang w:val="nl-NL"/>
        </w:rPr>
      </w:pPr>
    </w:p>
    <w:p w14:paraId="0B3CEE5F" w14:textId="77777777" w:rsidR="00842B6C" w:rsidRDefault="00842B6C" w:rsidP="00842B6C">
      <w:pPr>
        <w:tabs>
          <w:tab w:val="left" w:pos="360"/>
        </w:tabs>
        <w:rPr>
          <w:rFonts w:ascii="Arial" w:hAnsi="Arial" w:cs="Arial"/>
          <w:sz w:val="22"/>
          <w:szCs w:val="22"/>
        </w:rPr>
      </w:pPr>
      <w:r w:rsidRPr="00785210">
        <w:rPr>
          <w:rFonts w:ascii="Arial" w:hAnsi="Arial" w:cs="Arial"/>
          <w:sz w:val="22"/>
          <w:szCs w:val="22"/>
        </w:rPr>
        <w:t>DeSalvo</w:t>
      </w:r>
      <w:r>
        <w:rPr>
          <w:rFonts w:ascii="Arial" w:hAnsi="Arial" w:cs="Arial"/>
          <w:sz w:val="22"/>
          <w:szCs w:val="22"/>
          <w:vertAlign w:val="superscript"/>
        </w:rPr>
        <w:t xml:space="preserve"> </w:t>
      </w:r>
      <w:r>
        <w:rPr>
          <w:rFonts w:ascii="Arial" w:hAnsi="Arial" w:cs="Arial"/>
          <w:sz w:val="22"/>
          <w:szCs w:val="22"/>
        </w:rPr>
        <w:t xml:space="preserve">MN, </w:t>
      </w:r>
      <w:r w:rsidRPr="00785210">
        <w:rPr>
          <w:rFonts w:ascii="Arial" w:hAnsi="Arial" w:cs="Arial"/>
          <w:sz w:val="22"/>
          <w:szCs w:val="22"/>
        </w:rPr>
        <w:t xml:space="preserve">Ulrich Schridde </w:t>
      </w:r>
      <w:r>
        <w:rPr>
          <w:rFonts w:ascii="Arial" w:hAnsi="Arial" w:cs="Arial"/>
          <w:sz w:val="22"/>
          <w:szCs w:val="22"/>
        </w:rPr>
        <w:t xml:space="preserve">U, </w:t>
      </w:r>
      <w:r w:rsidRPr="00785210">
        <w:rPr>
          <w:rFonts w:ascii="Arial" w:hAnsi="Arial" w:cs="Arial"/>
          <w:sz w:val="22"/>
          <w:szCs w:val="22"/>
        </w:rPr>
        <w:t xml:space="preserve">Mishra </w:t>
      </w:r>
      <w:r>
        <w:rPr>
          <w:rFonts w:ascii="Arial" w:hAnsi="Arial" w:cs="Arial"/>
          <w:sz w:val="22"/>
          <w:szCs w:val="22"/>
        </w:rPr>
        <w:t xml:space="preserve">AM, </w:t>
      </w:r>
      <w:r w:rsidRPr="00785210">
        <w:rPr>
          <w:rFonts w:ascii="Arial" w:hAnsi="Arial" w:cs="Arial"/>
          <w:sz w:val="22"/>
          <w:szCs w:val="22"/>
        </w:rPr>
        <w:t xml:space="preserve">Motelow </w:t>
      </w:r>
      <w:r>
        <w:rPr>
          <w:rFonts w:ascii="Arial" w:hAnsi="Arial" w:cs="Arial"/>
          <w:sz w:val="22"/>
          <w:szCs w:val="22"/>
        </w:rPr>
        <w:t xml:space="preserve">JE, </w:t>
      </w:r>
      <w:proofErr w:type="spellStart"/>
      <w:r w:rsidRPr="00785210">
        <w:rPr>
          <w:rFonts w:ascii="Arial" w:hAnsi="Arial" w:cs="Arial"/>
          <w:sz w:val="22"/>
          <w:szCs w:val="22"/>
        </w:rPr>
        <w:t>Purcaro</w:t>
      </w:r>
      <w:proofErr w:type="spellEnd"/>
      <w:r w:rsidRPr="00785210">
        <w:rPr>
          <w:rFonts w:ascii="Arial" w:hAnsi="Arial" w:cs="Arial"/>
          <w:sz w:val="22"/>
          <w:szCs w:val="22"/>
        </w:rPr>
        <w:t xml:space="preserve"> </w:t>
      </w:r>
      <w:r>
        <w:rPr>
          <w:rFonts w:ascii="Arial" w:hAnsi="Arial" w:cs="Arial"/>
          <w:sz w:val="22"/>
          <w:szCs w:val="22"/>
        </w:rPr>
        <w:t xml:space="preserve">MJ, </w:t>
      </w:r>
      <w:r w:rsidRPr="00785210">
        <w:rPr>
          <w:rFonts w:ascii="Arial" w:hAnsi="Arial" w:cs="Arial"/>
          <w:sz w:val="22"/>
          <w:szCs w:val="22"/>
        </w:rPr>
        <w:t xml:space="preserve">Danielson </w:t>
      </w:r>
      <w:r>
        <w:rPr>
          <w:rFonts w:ascii="Arial" w:hAnsi="Arial" w:cs="Arial"/>
          <w:sz w:val="22"/>
          <w:szCs w:val="22"/>
        </w:rPr>
        <w:t xml:space="preserve">N, </w:t>
      </w:r>
      <w:r w:rsidRPr="00785210">
        <w:rPr>
          <w:rFonts w:ascii="Arial" w:hAnsi="Arial" w:cs="Arial"/>
          <w:sz w:val="22"/>
          <w:szCs w:val="22"/>
        </w:rPr>
        <w:t xml:space="preserve">Bai </w:t>
      </w:r>
      <w:r>
        <w:rPr>
          <w:rFonts w:ascii="Arial" w:hAnsi="Arial" w:cs="Arial"/>
          <w:sz w:val="22"/>
          <w:szCs w:val="22"/>
        </w:rPr>
        <w:t xml:space="preserve">X, </w:t>
      </w:r>
      <w:r w:rsidRPr="00785210">
        <w:rPr>
          <w:rFonts w:ascii="Arial" w:hAnsi="Arial" w:cs="Arial"/>
          <w:sz w:val="22"/>
          <w:szCs w:val="22"/>
        </w:rPr>
        <w:t xml:space="preserve">Hyder </w:t>
      </w:r>
    </w:p>
    <w:p w14:paraId="3B91762C" w14:textId="77777777" w:rsidR="00842B6C" w:rsidRDefault="00842B6C" w:rsidP="00842B6C">
      <w:pPr>
        <w:tabs>
          <w:tab w:val="left" w:pos="360"/>
        </w:tabs>
        <w:rPr>
          <w:rFonts w:ascii="Arial" w:hAnsi="Arial" w:cs="Arial"/>
          <w:sz w:val="22"/>
          <w:szCs w:val="22"/>
        </w:rPr>
      </w:pPr>
      <w:r>
        <w:rPr>
          <w:rFonts w:ascii="Arial" w:hAnsi="Arial" w:cs="Arial"/>
          <w:sz w:val="22"/>
          <w:szCs w:val="22"/>
        </w:rPr>
        <w:tab/>
        <w:t xml:space="preserve">F, </w:t>
      </w:r>
      <w:r w:rsidRPr="00785210">
        <w:rPr>
          <w:rFonts w:ascii="Arial" w:hAnsi="Arial" w:cs="Arial"/>
          <w:sz w:val="22"/>
          <w:szCs w:val="22"/>
          <w:u w:val="single"/>
        </w:rPr>
        <w:t>Blumenfel</w:t>
      </w:r>
      <w:r>
        <w:rPr>
          <w:rFonts w:ascii="Arial" w:hAnsi="Arial" w:cs="Arial"/>
          <w:sz w:val="22"/>
          <w:szCs w:val="22"/>
          <w:u w:val="single"/>
        </w:rPr>
        <w:t>d H</w:t>
      </w:r>
      <w:r w:rsidRPr="00785210">
        <w:rPr>
          <w:rFonts w:ascii="Arial" w:hAnsi="Arial" w:cs="Arial"/>
          <w:sz w:val="22"/>
          <w:szCs w:val="22"/>
          <w:u w:val="single"/>
        </w:rPr>
        <w:t>.</w:t>
      </w:r>
      <w:r w:rsidR="007039CB">
        <w:rPr>
          <w:rFonts w:ascii="Arial" w:hAnsi="Arial" w:cs="Arial"/>
          <w:sz w:val="22"/>
          <w:szCs w:val="22"/>
        </w:rPr>
        <w:t xml:space="preserve">  (2010). </w:t>
      </w:r>
      <w:r w:rsidR="006E1439">
        <w:rPr>
          <w:rFonts w:ascii="Arial" w:hAnsi="Arial" w:cs="Arial"/>
          <w:sz w:val="22"/>
          <w:szCs w:val="22"/>
        </w:rPr>
        <w:t xml:space="preserve"> </w:t>
      </w:r>
      <w:r>
        <w:rPr>
          <w:rFonts w:ascii="Arial" w:hAnsi="Arial" w:cs="Arial"/>
          <w:sz w:val="22"/>
          <w:szCs w:val="22"/>
        </w:rPr>
        <w:t>F</w:t>
      </w:r>
      <w:r w:rsidRPr="00785210">
        <w:rPr>
          <w:rFonts w:ascii="Arial" w:hAnsi="Arial" w:cs="Arial"/>
          <w:sz w:val="22"/>
          <w:szCs w:val="22"/>
        </w:rPr>
        <w:t>ocal BOLD-fMRI changes in bicuculline-induced tonic-</w:t>
      </w:r>
      <w:proofErr w:type="spellStart"/>
      <w:r w:rsidRPr="00785210">
        <w:rPr>
          <w:rFonts w:ascii="Arial" w:hAnsi="Arial" w:cs="Arial"/>
          <w:sz w:val="22"/>
          <w:szCs w:val="22"/>
        </w:rPr>
        <w:t>clonic</w:t>
      </w:r>
      <w:proofErr w:type="spellEnd"/>
      <w:r w:rsidRPr="00785210">
        <w:rPr>
          <w:rFonts w:ascii="Arial" w:hAnsi="Arial" w:cs="Arial"/>
          <w:sz w:val="22"/>
          <w:szCs w:val="22"/>
        </w:rPr>
        <w:t xml:space="preserve"> </w:t>
      </w:r>
    </w:p>
    <w:p w14:paraId="566F50A6" w14:textId="77777777" w:rsidR="00842B6C" w:rsidRPr="00CD57CA" w:rsidRDefault="00842B6C" w:rsidP="00842B6C">
      <w:pPr>
        <w:tabs>
          <w:tab w:val="left" w:pos="360"/>
        </w:tabs>
        <w:rPr>
          <w:rFonts w:ascii="Arial" w:hAnsi="Arial" w:cs="Arial"/>
          <w:sz w:val="22"/>
          <w:szCs w:val="22"/>
        </w:rPr>
      </w:pPr>
      <w:r>
        <w:rPr>
          <w:rFonts w:ascii="Arial" w:hAnsi="Arial" w:cs="Arial"/>
          <w:sz w:val="22"/>
          <w:szCs w:val="22"/>
        </w:rPr>
        <w:tab/>
      </w:r>
      <w:r w:rsidRPr="00785210">
        <w:rPr>
          <w:rFonts w:ascii="Arial" w:hAnsi="Arial" w:cs="Arial"/>
          <w:sz w:val="22"/>
          <w:szCs w:val="22"/>
        </w:rPr>
        <w:t>seizures in the rat</w:t>
      </w:r>
      <w:r>
        <w:rPr>
          <w:rFonts w:ascii="Arial" w:hAnsi="Arial" w:cs="Arial"/>
          <w:sz w:val="22"/>
          <w:szCs w:val="22"/>
        </w:rPr>
        <w:t xml:space="preserve">.  </w:t>
      </w:r>
      <w:r>
        <w:rPr>
          <w:rFonts w:ascii="Arial" w:hAnsi="Arial" w:cs="Arial"/>
          <w:i/>
          <w:sz w:val="22"/>
          <w:szCs w:val="22"/>
        </w:rPr>
        <w:t>Neuroimage</w:t>
      </w:r>
      <w:r>
        <w:rPr>
          <w:rFonts w:ascii="Arial" w:hAnsi="Arial" w:cs="Arial"/>
          <w:sz w:val="22"/>
          <w:szCs w:val="22"/>
        </w:rPr>
        <w:t>, 50: 902-909. [</w:t>
      </w:r>
      <w:r w:rsidRPr="00CD57CA">
        <w:rPr>
          <w:rFonts w:ascii="Arial" w:hAnsi="Arial" w:cs="Arial"/>
          <w:sz w:val="22"/>
          <w:szCs w:val="22"/>
        </w:rPr>
        <w:t>NIHMSID #</w:t>
      </w:r>
      <w:hyperlink r:id="rId12" w:tgtFrame="file" w:history="1">
        <w:r w:rsidRPr="00CD57CA">
          <w:rPr>
            <w:rStyle w:val="Hyperlink"/>
            <w:rFonts w:ascii="Arial" w:hAnsi="Arial" w:cs="Arial"/>
            <w:sz w:val="22"/>
            <w:szCs w:val="22"/>
          </w:rPr>
          <w:t>177467</w:t>
        </w:r>
      </w:hyperlink>
      <w:r w:rsidR="00A80465">
        <w:rPr>
          <w:rFonts w:ascii="Arial" w:hAnsi="Arial" w:cs="Arial"/>
          <w:sz w:val="22"/>
          <w:szCs w:val="22"/>
        </w:rPr>
        <w:t xml:space="preserve">] </w:t>
      </w:r>
      <w:r w:rsidR="00A80465" w:rsidRPr="004C1806">
        <w:rPr>
          <w:rFonts w:ascii="Arial" w:hAnsi="Arial" w:cs="Arial"/>
          <w:i/>
          <w:sz w:val="22"/>
          <w:szCs w:val="22"/>
        </w:rPr>
        <w:t>PMCID: PMC2946206</w:t>
      </w:r>
    </w:p>
    <w:p w14:paraId="0775C1E8" w14:textId="77777777" w:rsidR="00842B6C" w:rsidRPr="00785210" w:rsidRDefault="00842B6C" w:rsidP="00842B6C">
      <w:pPr>
        <w:tabs>
          <w:tab w:val="left" w:pos="360"/>
        </w:tabs>
        <w:rPr>
          <w:rFonts w:ascii="Arial" w:hAnsi="Arial" w:cs="Arial"/>
          <w:sz w:val="22"/>
          <w:szCs w:val="22"/>
        </w:rPr>
      </w:pPr>
    </w:p>
    <w:p w14:paraId="4B9C8D57" w14:textId="77777777" w:rsidR="007E7B86" w:rsidRDefault="007E7B86" w:rsidP="007E7B86">
      <w:pPr>
        <w:tabs>
          <w:tab w:val="left" w:pos="360"/>
        </w:tabs>
        <w:rPr>
          <w:rFonts w:ascii="Arial" w:hAnsi="Arial" w:cs="Arial"/>
          <w:sz w:val="22"/>
          <w:szCs w:val="22"/>
          <w:lang w:val="nl-NL"/>
        </w:rPr>
      </w:pPr>
      <w:r>
        <w:rPr>
          <w:rFonts w:ascii="Arial" w:hAnsi="Arial" w:cs="Arial"/>
          <w:sz w:val="22"/>
          <w:szCs w:val="22"/>
          <w:lang w:val="nl-NL"/>
        </w:rPr>
        <w:t xml:space="preserve">Bai X, Vestal M, Berman R, Negishi M, Spann M, Vega C, DeSalvo M, Novotny EJ, Constable </w:t>
      </w:r>
    </w:p>
    <w:p w14:paraId="4FE714F3" w14:textId="77777777" w:rsidR="007E7B86" w:rsidRDefault="007E7B86" w:rsidP="007E7B86">
      <w:pPr>
        <w:tabs>
          <w:tab w:val="left" w:pos="360"/>
        </w:tabs>
        <w:rPr>
          <w:rFonts w:ascii="Arial" w:hAnsi="Arial" w:cs="Arial"/>
          <w:sz w:val="22"/>
          <w:szCs w:val="22"/>
        </w:rPr>
      </w:pPr>
      <w:r>
        <w:rPr>
          <w:rFonts w:ascii="Arial" w:hAnsi="Arial" w:cs="Arial"/>
          <w:sz w:val="22"/>
          <w:szCs w:val="22"/>
          <w:lang w:val="nl-NL"/>
        </w:rPr>
        <w:tab/>
        <w:t xml:space="preserve">RT, </w:t>
      </w:r>
      <w:r>
        <w:rPr>
          <w:rFonts w:ascii="Arial" w:hAnsi="Arial" w:cs="Arial"/>
          <w:sz w:val="22"/>
          <w:szCs w:val="22"/>
          <w:u w:val="single"/>
          <w:lang w:val="nl-NL"/>
        </w:rPr>
        <w:t>Blumenfeld H.</w:t>
      </w:r>
      <w:r>
        <w:rPr>
          <w:rFonts w:ascii="Arial" w:hAnsi="Arial" w:cs="Arial"/>
          <w:sz w:val="22"/>
          <w:szCs w:val="22"/>
          <w:lang w:val="nl-NL"/>
        </w:rPr>
        <w:t xml:space="preserve">  </w:t>
      </w:r>
      <w:r>
        <w:rPr>
          <w:rFonts w:ascii="Arial" w:hAnsi="Arial" w:cs="Arial"/>
          <w:sz w:val="22"/>
          <w:szCs w:val="22"/>
        </w:rPr>
        <w:t>(2010</w:t>
      </w:r>
      <w:r w:rsidRPr="00BA467A">
        <w:rPr>
          <w:rFonts w:ascii="Arial" w:hAnsi="Arial" w:cs="Arial"/>
          <w:sz w:val="22"/>
          <w:szCs w:val="22"/>
        </w:rPr>
        <w:t xml:space="preserve">). </w:t>
      </w:r>
      <w:r w:rsidRPr="000561FE">
        <w:rPr>
          <w:rFonts w:ascii="Arial" w:hAnsi="Arial" w:cs="Arial"/>
          <w:sz w:val="22"/>
          <w:szCs w:val="22"/>
        </w:rPr>
        <w:t xml:space="preserve">Dynamic </w:t>
      </w:r>
      <w:proofErr w:type="spellStart"/>
      <w:r w:rsidRPr="000561FE">
        <w:rPr>
          <w:rFonts w:ascii="Arial" w:hAnsi="Arial" w:cs="Arial"/>
          <w:sz w:val="22"/>
          <w:szCs w:val="22"/>
        </w:rPr>
        <w:t>timecourse</w:t>
      </w:r>
      <w:proofErr w:type="spellEnd"/>
      <w:r w:rsidRPr="000561FE">
        <w:rPr>
          <w:rFonts w:ascii="Arial" w:hAnsi="Arial" w:cs="Arial"/>
          <w:sz w:val="22"/>
          <w:szCs w:val="22"/>
        </w:rPr>
        <w:t xml:space="preserve"> of typical childhood absence seizures:  </w:t>
      </w:r>
    </w:p>
    <w:p w14:paraId="6F1BA004" w14:textId="77777777" w:rsidR="007E7B86" w:rsidRPr="00F26048" w:rsidRDefault="007E7B86" w:rsidP="001A49C9">
      <w:pPr>
        <w:tabs>
          <w:tab w:val="left" w:pos="360"/>
        </w:tabs>
        <w:rPr>
          <w:rFonts w:ascii="Arial" w:hAnsi="Arial" w:cs="Arial"/>
          <w:sz w:val="22"/>
          <w:szCs w:val="22"/>
        </w:rPr>
      </w:pPr>
      <w:r>
        <w:rPr>
          <w:rFonts w:ascii="Arial" w:hAnsi="Arial" w:cs="Arial"/>
          <w:sz w:val="22"/>
          <w:szCs w:val="22"/>
        </w:rPr>
        <w:tab/>
      </w:r>
      <w:r w:rsidRPr="000561FE">
        <w:rPr>
          <w:rFonts w:ascii="Arial" w:hAnsi="Arial" w:cs="Arial"/>
          <w:sz w:val="22"/>
          <w:szCs w:val="22"/>
        </w:rPr>
        <w:t>EEG, behavior and fMRI</w:t>
      </w:r>
      <w:r>
        <w:rPr>
          <w:rFonts w:ascii="Arial" w:hAnsi="Arial" w:cs="Arial"/>
          <w:sz w:val="22"/>
          <w:szCs w:val="22"/>
        </w:rPr>
        <w:t xml:space="preserve">.  </w:t>
      </w:r>
      <w:r>
        <w:rPr>
          <w:rFonts w:ascii="Arial" w:hAnsi="Arial" w:cs="Arial"/>
          <w:i/>
          <w:sz w:val="22"/>
          <w:szCs w:val="22"/>
        </w:rPr>
        <w:t xml:space="preserve">Journal of Neuroscience, </w:t>
      </w:r>
      <w:r w:rsidRPr="00406E1D">
        <w:rPr>
          <w:rFonts w:ascii="Arial" w:hAnsi="Arial" w:cs="Arial"/>
          <w:sz w:val="22"/>
          <w:szCs w:val="22"/>
        </w:rPr>
        <w:t>30(17):5884 –5893</w:t>
      </w:r>
      <w:r>
        <w:rPr>
          <w:rFonts w:ascii="Arial" w:hAnsi="Arial" w:cs="Arial"/>
          <w:sz w:val="22"/>
          <w:szCs w:val="22"/>
        </w:rPr>
        <w:t xml:space="preserve">.  </w:t>
      </w:r>
      <w:r w:rsidR="00480F07">
        <w:rPr>
          <w:rFonts w:ascii="Arial" w:hAnsi="Arial" w:cs="Arial"/>
          <w:sz w:val="22"/>
          <w:szCs w:val="22"/>
        </w:rPr>
        <w:t>[</w:t>
      </w:r>
      <w:r w:rsidR="001A49C9" w:rsidRPr="001D50E9">
        <w:rPr>
          <w:rFonts w:ascii="Arial" w:hAnsi="Arial" w:cs="Arial"/>
          <w:sz w:val="22"/>
          <w:szCs w:val="22"/>
        </w:rPr>
        <w:t>PMCID:</w:t>
      </w:r>
      <w:r w:rsidR="001A49C9">
        <w:rPr>
          <w:rFonts w:ascii="Arial" w:hAnsi="Arial" w:cs="Arial"/>
          <w:sz w:val="22"/>
          <w:szCs w:val="22"/>
        </w:rPr>
        <w:t xml:space="preserve"> </w:t>
      </w:r>
      <w:r w:rsidR="001A49C9" w:rsidRPr="001D50E9">
        <w:rPr>
          <w:rFonts w:ascii="Arial" w:hAnsi="Arial" w:cs="Arial"/>
          <w:sz w:val="22"/>
          <w:szCs w:val="22"/>
        </w:rPr>
        <w:t>2946206</w:t>
      </w:r>
      <w:r w:rsidR="00480F07">
        <w:rPr>
          <w:rFonts w:ascii="Arial" w:hAnsi="Arial" w:cs="Arial"/>
          <w:sz w:val="22"/>
          <w:szCs w:val="22"/>
        </w:rPr>
        <w:t>].</w:t>
      </w:r>
    </w:p>
    <w:p w14:paraId="11D6AF52" w14:textId="77777777" w:rsidR="007E7B86" w:rsidRDefault="007E7B86" w:rsidP="007E7B86">
      <w:pPr>
        <w:tabs>
          <w:tab w:val="left" w:pos="360"/>
        </w:tabs>
        <w:rPr>
          <w:rFonts w:ascii="Arial" w:hAnsi="Arial" w:cs="Arial"/>
          <w:sz w:val="22"/>
          <w:szCs w:val="22"/>
          <w:lang w:val="nl-NL"/>
        </w:rPr>
      </w:pPr>
    </w:p>
    <w:p w14:paraId="7410859F" w14:textId="77777777" w:rsidR="00ED5B44" w:rsidRDefault="00ED5B44" w:rsidP="00ED5B44">
      <w:pPr>
        <w:tabs>
          <w:tab w:val="left" w:pos="360"/>
        </w:tabs>
        <w:rPr>
          <w:rFonts w:ascii="Arial" w:hAnsi="Arial" w:cs="Arial"/>
          <w:sz w:val="22"/>
          <w:szCs w:val="22"/>
          <w:lang w:val="nl-NL"/>
        </w:rPr>
      </w:pPr>
      <w:proofErr w:type="spellStart"/>
      <w:r w:rsidRPr="00ED5B44">
        <w:rPr>
          <w:rFonts w:ascii="Arial" w:hAnsi="Arial" w:cs="Arial"/>
          <w:sz w:val="22"/>
          <w:szCs w:val="22"/>
        </w:rPr>
        <w:t>Scheinost</w:t>
      </w:r>
      <w:proofErr w:type="spellEnd"/>
      <w:r>
        <w:rPr>
          <w:rFonts w:ascii="Arial" w:hAnsi="Arial" w:cs="Arial"/>
          <w:sz w:val="22"/>
          <w:szCs w:val="22"/>
          <w:vertAlign w:val="superscript"/>
        </w:rPr>
        <w:t xml:space="preserve"> </w:t>
      </w:r>
      <w:r>
        <w:rPr>
          <w:rFonts w:ascii="Arial" w:hAnsi="Arial" w:cs="Arial"/>
          <w:sz w:val="22"/>
          <w:szCs w:val="22"/>
        </w:rPr>
        <w:t xml:space="preserve">D, </w:t>
      </w:r>
      <w:proofErr w:type="spellStart"/>
      <w:r w:rsidRPr="00ED5B44">
        <w:rPr>
          <w:rFonts w:ascii="Arial" w:hAnsi="Arial" w:cs="Arial"/>
          <w:sz w:val="22"/>
          <w:szCs w:val="22"/>
        </w:rPr>
        <w:t>Teisseyre</w:t>
      </w:r>
      <w:proofErr w:type="spellEnd"/>
      <w:r>
        <w:rPr>
          <w:rFonts w:ascii="Arial" w:hAnsi="Arial" w:cs="Arial"/>
          <w:sz w:val="22"/>
          <w:szCs w:val="22"/>
          <w:vertAlign w:val="superscript"/>
        </w:rPr>
        <w:t xml:space="preserve"> </w:t>
      </w:r>
      <w:r>
        <w:rPr>
          <w:rFonts w:ascii="Arial" w:hAnsi="Arial" w:cs="Arial"/>
          <w:sz w:val="22"/>
          <w:szCs w:val="22"/>
        </w:rPr>
        <w:t xml:space="preserve">TZ, </w:t>
      </w:r>
      <w:proofErr w:type="spellStart"/>
      <w:r w:rsidRPr="00ED5B44">
        <w:rPr>
          <w:rFonts w:ascii="Arial" w:hAnsi="Arial" w:cs="Arial"/>
          <w:sz w:val="22"/>
          <w:szCs w:val="22"/>
        </w:rPr>
        <w:t>Distasio</w:t>
      </w:r>
      <w:proofErr w:type="spellEnd"/>
      <w:r>
        <w:rPr>
          <w:rFonts w:ascii="Arial" w:hAnsi="Arial" w:cs="Arial"/>
          <w:sz w:val="22"/>
          <w:szCs w:val="22"/>
          <w:vertAlign w:val="superscript"/>
        </w:rPr>
        <w:t xml:space="preserve"> </w:t>
      </w:r>
      <w:r>
        <w:rPr>
          <w:rFonts w:ascii="Arial" w:hAnsi="Arial" w:cs="Arial"/>
          <w:sz w:val="22"/>
          <w:szCs w:val="22"/>
        </w:rPr>
        <w:t xml:space="preserve">M, </w:t>
      </w:r>
      <w:r w:rsidRPr="00ED5B44">
        <w:rPr>
          <w:rFonts w:ascii="Arial" w:hAnsi="Arial" w:cs="Arial"/>
          <w:sz w:val="22"/>
          <w:szCs w:val="22"/>
        </w:rPr>
        <w:t>DeSalvo</w:t>
      </w:r>
      <w:r>
        <w:rPr>
          <w:rFonts w:ascii="Arial" w:hAnsi="Arial" w:cs="Arial"/>
          <w:sz w:val="22"/>
          <w:szCs w:val="22"/>
          <w:vertAlign w:val="superscript"/>
        </w:rPr>
        <w:t xml:space="preserve"> </w:t>
      </w:r>
      <w:r>
        <w:rPr>
          <w:rFonts w:ascii="Arial" w:hAnsi="Arial" w:cs="Arial"/>
          <w:sz w:val="22"/>
          <w:szCs w:val="22"/>
        </w:rPr>
        <w:t xml:space="preserve">MN, </w:t>
      </w:r>
      <w:r w:rsidRPr="00ED5B44">
        <w:rPr>
          <w:rFonts w:ascii="Arial" w:hAnsi="Arial" w:cs="Arial"/>
          <w:sz w:val="22"/>
          <w:szCs w:val="22"/>
        </w:rPr>
        <w:t>Papademetris</w:t>
      </w:r>
      <w:r>
        <w:rPr>
          <w:rFonts w:ascii="Arial" w:hAnsi="Arial" w:cs="Arial"/>
          <w:sz w:val="22"/>
          <w:szCs w:val="22"/>
          <w:vertAlign w:val="superscript"/>
        </w:rPr>
        <w:t xml:space="preserve"> </w:t>
      </w:r>
      <w:r>
        <w:rPr>
          <w:rFonts w:ascii="Arial" w:hAnsi="Arial" w:cs="Arial"/>
          <w:sz w:val="22"/>
          <w:szCs w:val="22"/>
        </w:rPr>
        <w:t xml:space="preserve">X, </w:t>
      </w:r>
      <w:r w:rsidRPr="00ED5B44">
        <w:rPr>
          <w:rFonts w:ascii="Arial" w:hAnsi="Arial" w:cs="Arial"/>
          <w:sz w:val="22"/>
          <w:szCs w:val="22"/>
          <w:u w:val="single"/>
        </w:rPr>
        <w:t>Blumenfeld H</w:t>
      </w:r>
      <w:r w:rsidRPr="00ED5B44">
        <w:rPr>
          <w:rFonts w:ascii="Arial" w:hAnsi="Arial" w:cs="Arial"/>
          <w:sz w:val="22"/>
          <w:szCs w:val="22"/>
          <w:u w:val="single"/>
          <w:lang w:val="nl-NL"/>
        </w:rPr>
        <w:t>.</w:t>
      </w:r>
      <w:r w:rsidRPr="00ED5B44">
        <w:rPr>
          <w:rFonts w:ascii="Arial" w:hAnsi="Arial" w:cs="Arial"/>
          <w:sz w:val="22"/>
          <w:szCs w:val="22"/>
          <w:lang w:val="nl-NL"/>
        </w:rPr>
        <w:t xml:space="preserve">  (2010).  </w:t>
      </w:r>
    </w:p>
    <w:p w14:paraId="38E324BD" w14:textId="77777777" w:rsidR="00ED5B44" w:rsidRDefault="00ED5B44" w:rsidP="00ED5B44">
      <w:pPr>
        <w:tabs>
          <w:tab w:val="left" w:pos="360"/>
        </w:tabs>
        <w:rPr>
          <w:rFonts w:ascii="Arial" w:hAnsi="Arial" w:cs="Arial"/>
          <w:sz w:val="22"/>
          <w:szCs w:val="22"/>
        </w:rPr>
      </w:pPr>
      <w:r>
        <w:rPr>
          <w:rFonts w:ascii="Arial" w:hAnsi="Arial" w:cs="Arial"/>
          <w:sz w:val="22"/>
          <w:szCs w:val="22"/>
          <w:lang w:val="nl-NL"/>
        </w:rPr>
        <w:tab/>
      </w:r>
      <w:r w:rsidRPr="00ED5B44">
        <w:rPr>
          <w:rFonts w:ascii="Arial" w:hAnsi="Arial" w:cs="Arial"/>
          <w:sz w:val="22"/>
          <w:szCs w:val="22"/>
        </w:rPr>
        <w:t xml:space="preserve">New Open Source Ictal SPECT Analysis Method Implemented in </w:t>
      </w:r>
      <w:proofErr w:type="spellStart"/>
      <w:r w:rsidRPr="00ED5B44">
        <w:rPr>
          <w:rFonts w:ascii="Arial" w:hAnsi="Arial" w:cs="Arial"/>
          <w:sz w:val="22"/>
          <w:szCs w:val="22"/>
        </w:rPr>
        <w:t>BioImage</w:t>
      </w:r>
      <w:proofErr w:type="spellEnd"/>
      <w:r w:rsidRPr="00ED5B44">
        <w:rPr>
          <w:rFonts w:ascii="Arial" w:hAnsi="Arial" w:cs="Arial"/>
          <w:sz w:val="22"/>
          <w:szCs w:val="22"/>
        </w:rPr>
        <w:t xml:space="preserve"> Suite.  </w:t>
      </w:r>
      <w:r w:rsidRPr="00ED5B44">
        <w:rPr>
          <w:rFonts w:ascii="Arial" w:hAnsi="Arial" w:cs="Arial"/>
          <w:i/>
          <w:sz w:val="22"/>
          <w:szCs w:val="22"/>
        </w:rPr>
        <w:t>Epilepsia</w:t>
      </w:r>
      <w:r w:rsidRPr="00ED5B44">
        <w:rPr>
          <w:rFonts w:ascii="Arial" w:hAnsi="Arial" w:cs="Arial"/>
          <w:sz w:val="22"/>
          <w:szCs w:val="22"/>
        </w:rPr>
        <w:t xml:space="preserve">, </w:t>
      </w:r>
    </w:p>
    <w:p w14:paraId="7D0549C9" w14:textId="77777777" w:rsidR="003F054B" w:rsidRPr="003F054B" w:rsidRDefault="00ED5B44" w:rsidP="003F054B">
      <w:pPr>
        <w:tabs>
          <w:tab w:val="left" w:pos="360"/>
        </w:tabs>
        <w:rPr>
          <w:rFonts w:ascii="Arial" w:hAnsi="Arial" w:cs="Arial"/>
          <w:sz w:val="22"/>
          <w:szCs w:val="22"/>
        </w:rPr>
      </w:pPr>
      <w:r>
        <w:rPr>
          <w:rFonts w:ascii="Arial" w:hAnsi="Arial" w:cs="Arial"/>
          <w:sz w:val="22"/>
          <w:szCs w:val="22"/>
        </w:rPr>
        <w:tab/>
      </w:r>
      <w:r w:rsidR="0074322B" w:rsidRPr="0074322B">
        <w:rPr>
          <w:rFonts w:ascii="Arial" w:hAnsi="Arial" w:cs="Arial"/>
          <w:sz w:val="22"/>
          <w:szCs w:val="22"/>
        </w:rPr>
        <w:t>51(4):703-7.</w:t>
      </w:r>
      <w:r w:rsidR="003F054B">
        <w:rPr>
          <w:rFonts w:ascii="Arial" w:hAnsi="Arial" w:cs="Arial"/>
          <w:sz w:val="22"/>
          <w:szCs w:val="22"/>
        </w:rPr>
        <w:t xml:space="preserve"> [</w:t>
      </w:r>
      <w:r w:rsidR="0082259A" w:rsidRPr="00BA197E">
        <w:rPr>
          <w:rFonts w:ascii="Arial" w:hAnsi="Arial" w:cs="Arial"/>
          <w:sz w:val="22"/>
          <w:szCs w:val="22"/>
        </w:rPr>
        <w:t>PMC</w:t>
      </w:r>
      <w:r w:rsidR="0082259A">
        <w:rPr>
          <w:rFonts w:ascii="Arial" w:hAnsi="Arial" w:cs="Arial"/>
          <w:sz w:val="22"/>
          <w:szCs w:val="22"/>
        </w:rPr>
        <w:t xml:space="preserve">ID: </w:t>
      </w:r>
      <w:r w:rsidR="0082259A" w:rsidRPr="00BA197E">
        <w:rPr>
          <w:rFonts w:ascii="Arial" w:hAnsi="Arial" w:cs="Arial"/>
          <w:sz w:val="22"/>
          <w:szCs w:val="22"/>
        </w:rPr>
        <w:t>2963625</w:t>
      </w:r>
      <w:r w:rsidR="003F054B">
        <w:rPr>
          <w:rFonts w:ascii="Arial" w:hAnsi="Arial" w:cs="Arial"/>
          <w:sz w:val="22"/>
          <w:szCs w:val="22"/>
        </w:rPr>
        <w:t>].</w:t>
      </w:r>
    </w:p>
    <w:p w14:paraId="4EECB023" w14:textId="77777777" w:rsidR="00ED5B44" w:rsidRPr="00ED5B44" w:rsidRDefault="00ED5B44" w:rsidP="00F26048">
      <w:pPr>
        <w:tabs>
          <w:tab w:val="left" w:pos="360"/>
        </w:tabs>
        <w:rPr>
          <w:rFonts w:ascii="Arial" w:hAnsi="Arial" w:cs="Arial"/>
          <w:sz w:val="22"/>
          <w:szCs w:val="22"/>
          <w:lang w:val="nl-NL"/>
        </w:rPr>
      </w:pPr>
    </w:p>
    <w:p w14:paraId="692DFBF7" w14:textId="77777777" w:rsidR="00F35F4F" w:rsidRDefault="00F35F4F" w:rsidP="00F35F4F">
      <w:pPr>
        <w:tabs>
          <w:tab w:val="left" w:pos="360"/>
        </w:tabs>
        <w:rPr>
          <w:rFonts w:ascii="Arial" w:hAnsi="Arial" w:cs="Arial"/>
          <w:sz w:val="22"/>
          <w:szCs w:val="22"/>
        </w:rPr>
      </w:pPr>
      <w:r>
        <w:rPr>
          <w:rFonts w:ascii="Arial" w:hAnsi="Arial" w:cs="Arial"/>
          <w:sz w:val="22"/>
          <w:szCs w:val="22"/>
        </w:rPr>
        <w:t xml:space="preserve">Yang L, Morland TB, </w:t>
      </w:r>
      <w:proofErr w:type="spellStart"/>
      <w:r>
        <w:rPr>
          <w:rFonts w:ascii="Arial" w:hAnsi="Arial" w:cs="Arial"/>
          <w:sz w:val="22"/>
          <w:szCs w:val="22"/>
        </w:rPr>
        <w:t>Schmits</w:t>
      </w:r>
      <w:proofErr w:type="spellEnd"/>
      <w:r>
        <w:rPr>
          <w:rFonts w:ascii="Arial" w:hAnsi="Arial" w:cs="Arial"/>
          <w:sz w:val="22"/>
          <w:szCs w:val="22"/>
        </w:rPr>
        <w:t xml:space="preserve"> K, Rawson E, Narasimhan P, Motelow JE, </w:t>
      </w:r>
      <w:proofErr w:type="spellStart"/>
      <w:r>
        <w:rPr>
          <w:rFonts w:ascii="Arial" w:hAnsi="Arial" w:cs="Arial"/>
          <w:sz w:val="22"/>
          <w:szCs w:val="22"/>
        </w:rPr>
        <w:t>Purcaro</w:t>
      </w:r>
      <w:proofErr w:type="spellEnd"/>
      <w:r>
        <w:rPr>
          <w:rFonts w:ascii="Arial" w:hAnsi="Arial" w:cs="Arial"/>
          <w:sz w:val="22"/>
          <w:szCs w:val="22"/>
        </w:rPr>
        <w:t xml:space="preserve"> MJ, Peng K, </w:t>
      </w:r>
    </w:p>
    <w:p w14:paraId="242816FD" w14:textId="77777777" w:rsidR="00F35F4F" w:rsidRDefault="00F35F4F" w:rsidP="00F35F4F">
      <w:pPr>
        <w:tabs>
          <w:tab w:val="left" w:pos="360"/>
        </w:tabs>
        <w:rPr>
          <w:rFonts w:ascii="Arial" w:hAnsi="Arial" w:cs="Arial"/>
          <w:sz w:val="22"/>
          <w:szCs w:val="22"/>
        </w:rPr>
      </w:pPr>
      <w:r>
        <w:rPr>
          <w:rFonts w:ascii="Arial" w:hAnsi="Arial" w:cs="Arial"/>
          <w:sz w:val="22"/>
          <w:szCs w:val="22"/>
        </w:rPr>
        <w:tab/>
        <w:t>Raouf S, DeSalvo MN,</w:t>
      </w:r>
      <w:r w:rsidRPr="00F61AB4">
        <w:rPr>
          <w:rFonts w:ascii="Arial" w:hAnsi="Arial" w:cs="Arial"/>
          <w:sz w:val="22"/>
          <w:szCs w:val="22"/>
        </w:rPr>
        <w:t xml:space="preserve"> </w:t>
      </w:r>
      <w:r>
        <w:rPr>
          <w:rFonts w:ascii="Arial" w:hAnsi="Arial" w:cs="Arial"/>
          <w:sz w:val="22"/>
          <w:szCs w:val="22"/>
        </w:rPr>
        <w:t xml:space="preserve">Oh T, Wilkerson J, Bod J, Srinivasan A, Kurashvili P, Anaya J, </w:t>
      </w:r>
      <w:proofErr w:type="spellStart"/>
      <w:r>
        <w:rPr>
          <w:rFonts w:ascii="Arial" w:hAnsi="Arial" w:cs="Arial"/>
          <w:sz w:val="22"/>
          <w:szCs w:val="22"/>
        </w:rPr>
        <w:t>Manza</w:t>
      </w:r>
      <w:proofErr w:type="spellEnd"/>
      <w:r>
        <w:rPr>
          <w:rFonts w:ascii="Arial" w:hAnsi="Arial" w:cs="Arial"/>
          <w:sz w:val="22"/>
          <w:szCs w:val="22"/>
        </w:rPr>
        <w:t xml:space="preserve"> </w:t>
      </w:r>
    </w:p>
    <w:p w14:paraId="31069CBC" w14:textId="77777777" w:rsidR="00F35F4F" w:rsidRDefault="00F35F4F" w:rsidP="00F35F4F">
      <w:pPr>
        <w:tabs>
          <w:tab w:val="left" w:pos="360"/>
        </w:tabs>
        <w:rPr>
          <w:rFonts w:ascii="Arial" w:hAnsi="Arial" w:cs="Arial"/>
          <w:sz w:val="22"/>
          <w:szCs w:val="22"/>
        </w:rPr>
      </w:pPr>
      <w:r>
        <w:rPr>
          <w:rFonts w:ascii="Arial" w:hAnsi="Arial" w:cs="Arial"/>
          <w:sz w:val="22"/>
          <w:szCs w:val="22"/>
        </w:rPr>
        <w:tab/>
        <w:t xml:space="preserve">P, Danielson N, Ransom CB, Huh L, </w:t>
      </w:r>
      <w:proofErr w:type="spellStart"/>
      <w:r>
        <w:rPr>
          <w:rFonts w:ascii="Arial" w:hAnsi="Arial" w:cs="Arial"/>
          <w:sz w:val="22"/>
          <w:szCs w:val="22"/>
        </w:rPr>
        <w:t>Elrich</w:t>
      </w:r>
      <w:proofErr w:type="spellEnd"/>
      <w:r>
        <w:rPr>
          <w:rFonts w:ascii="Arial" w:hAnsi="Arial" w:cs="Arial"/>
          <w:sz w:val="22"/>
          <w:szCs w:val="22"/>
        </w:rPr>
        <w:t xml:space="preserve"> S, </w:t>
      </w:r>
      <w:proofErr w:type="spellStart"/>
      <w:r>
        <w:rPr>
          <w:rFonts w:ascii="Arial" w:hAnsi="Arial" w:cs="Arial"/>
          <w:sz w:val="22"/>
          <w:szCs w:val="22"/>
        </w:rPr>
        <w:t>Padin</w:t>
      </w:r>
      <w:proofErr w:type="spellEnd"/>
      <w:r>
        <w:rPr>
          <w:rFonts w:ascii="Arial" w:hAnsi="Arial" w:cs="Arial"/>
          <w:sz w:val="22"/>
          <w:szCs w:val="22"/>
        </w:rPr>
        <w:t xml:space="preserve">-Rosado J, Naidu Y, Detyniecki K, Hamid </w:t>
      </w:r>
    </w:p>
    <w:p w14:paraId="65B7B44F" w14:textId="77777777" w:rsidR="00F35F4F" w:rsidRDefault="00F35F4F" w:rsidP="00F35F4F">
      <w:pPr>
        <w:tabs>
          <w:tab w:val="left" w:pos="360"/>
        </w:tabs>
        <w:rPr>
          <w:rFonts w:ascii="Arial" w:hAnsi="Arial" w:cs="Arial"/>
          <w:sz w:val="22"/>
          <w:szCs w:val="22"/>
        </w:rPr>
      </w:pPr>
      <w:r>
        <w:rPr>
          <w:rFonts w:ascii="Arial" w:hAnsi="Arial" w:cs="Arial"/>
          <w:sz w:val="22"/>
          <w:szCs w:val="22"/>
        </w:rPr>
        <w:tab/>
        <w:t xml:space="preserve">H, </w:t>
      </w:r>
      <w:r w:rsidRPr="00F61AB4">
        <w:rPr>
          <w:rFonts w:ascii="Arial" w:hAnsi="Arial" w:cs="Arial"/>
          <w:sz w:val="22"/>
          <w:szCs w:val="22"/>
        </w:rPr>
        <w:t>Farooque</w:t>
      </w:r>
      <w:r>
        <w:rPr>
          <w:rFonts w:ascii="Arial" w:hAnsi="Arial" w:cs="Arial"/>
          <w:sz w:val="22"/>
          <w:szCs w:val="22"/>
        </w:rPr>
        <w:t xml:space="preserve"> P, </w:t>
      </w:r>
      <w:r w:rsidRPr="00F61AB4">
        <w:rPr>
          <w:rFonts w:ascii="Arial" w:hAnsi="Arial" w:cs="Arial"/>
          <w:sz w:val="22"/>
          <w:szCs w:val="22"/>
        </w:rPr>
        <w:t>Astur</w:t>
      </w:r>
      <w:r>
        <w:rPr>
          <w:rFonts w:ascii="Arial" w:hAnsi="Arial" w:cs="Arial"/>
          <w:sz w:val="22"/>
          <w:szCs w:val="22"/>
        </w:rPr>
        <w:t xml:space="preserve"> R, </w:t>
      </w:r>
      <w:r w:rsidRPr="00F61AB4">
        <w:rPr>
          <w:rFonts w:ascii="Arial" w:hAnsi="Arial" w:cs="Arial"/>
          <w:sz w:val="22"/>
          <w:szCs w:val="22"/>
        </w:rPr>
        <w:t>Xiao</w:t>
      </w:r>
      <w:r>
        <w:rPr>
          <w:rFonts w:ascii="Arial" w:hAnsi="Arial" w:cs="Arial"/>
          <w:sz w:val="22"/>
          <w:szCs w:val="22"/>
        </w:rPr>
        <w:t xml:space="preserve"> B, Duckrow RB, </w:t>
      </w:r>
      <w:r w:rsidRPr="00F61AB4">
        <w:rPr>
          <w:rFonts w:ascii="Arial" w:hAnsi="Arial" w:cs="Arial"/>
          <w:sz w:val="22"/>
          <w:szCs w:val="22"/>
          <w:u w:val="single"/>
        </w:rPr>
        <w:t>Blumenfeld H.</w:t>
      </w:r>
      <w:r>
        <w:rPr>
          <w:rFonts w:ascii="Arial" w:hAnsi="Arial" w:cs="Arial"/>
          <w:sz w:val="22"/>
          <w:szCs w:val="22"/>
        </w:rPr>
        <w:t xml:space="preserve">   (2010).  A Prospective Study </w:t>
      </w:r>
    </w:p>
    <w:p w14:paraId="538D16A3" w14:textId="77777777" w:rsidR="00F35F4F" w:rsidRDefault="00F35F4F" w:rsidP="00F35F4F">
      <w:pPr>
        <w:tabs>
          <w:tab w:val="left" w:pos="360"/>
        </w:tabs>
        <w:rPr>
          <w:rFonts w:ascii="Arial" w:hAnsi="Arial" w:cs="Arial"/>
          <w:sz w:val="22"/>
          <w:szCs w:val="22"/>
        </w:rPr>
      </w:pPr>
      <w:r>
        <w:rPr>
          <w:rFonts w:ascii="Arial" w:hAnsi="Arial" w:cs="Arial"/>
          <w:sz w:val="22"/>
          <w:szCs w:val="22"/>
        </w:rPr>
        <w:tab/>
      </w:r>
      <w:r w:rsidRPr="00F61AB4">
        <w:rPr>
          <w:rFonts w:ascii="Arial" w:hAnsi="Arial" w:cs="Arial"/>
          <w:sz w:val="22"/>
          <w:szCs w:val="22"/>
        </w:rPr>
        <w:t xml:space="preserve">of Loss of Consciousness in Epilepsy Using Virtual Reality Driving Simulation and Other </w:t>
      </w:r>
    </w:p>
    <w:p w14:paraId="66AA402E" w14:textId="77777777" w:rsidR="00F35F4F" w:rsidRPr="00F61AB4" w:rsidRDefault="00F35F4F" w:rsidP="00F35F4F">
      <w:pPr>
        <w:tabs>
          <w:tab w:val="left" w:pos="360"/>
        </w:tabs>
        <w:rPr>
          <w:rFonts w:ascii="Arial" w:hAnsi="Arial" w:cs="Arial"/>
          <w:sz w:val="22"/>
          <w:szCs w:val="22"/>
        </w:rPr>
      </w:pPr>
      <w:r>
        <w:rPr>
          <w:rFonts w:ascii="Arial" w:hAnsi="Arial" w:cs="Arial"/>
          <w:sz w:val="22"/>
          <w:szCs w:val="22"/>
        </w:rPr>
        <w:tab/>
      </w:r>
      <w:r w:rsidRPr="00F61AB4">
        <w:rPr>
          <w:rFonts w:ascii="Arial" w:hAnsi="Arial" w:cs="Arial"/>
          <w:sz w:val="22"/>
          <w:szCs w:val="22"/>
        </w:rPr>
        <w:t>Video Games</w:t>
      </w:r>
      <w:r>
        <w:rPr>
          <w:rFonts w:ascii="Arial" w:hAnsi="Arial" w:cs="Arial"/>
          <w:sz w:val="22"/>
          <w:szCs w:val="22"/>
        </w:rPr>
        <w:t xml:space="preserve">.  </w:t>
      </w:r>
      <w:r>
        <w:rPr>
          <w:rFonts w:ascii="Arial" w:hAnsi="Arial" w:cs="Arial"/>
          <w:i/>
          <w:sz w:val="22"/>
          <w:szCs w:val="22"/>
        </w:rPr>
        <w:t>Epilepsy &amp; Behavior</w:t>
      </w:r>
      <w:r>
        <w:rPr>
          <w:rFonts w:ascii="Arial" w:hAnsi="Arial" w:cs="Arial"/>
          <w:sz w:val="22"/>
          <w:szCs w:val="22"/>
        </w:rPr>
        <w:t>, 18:</w:t>
      </w:r>
      <w:r w:rsidRPr="009B1FC2">
        <w:rPr>
          <w:rFonts w:ascii="Arial" w:hAnsi="Arial" w:cs="Arial"/>
          <w:sz w:val="22"/>
          <w:szCs w:val="22"/>
        </w:rPr>
        <w:t xml:space="preserve"> 238–246</w:t>
      </w:r>
      <w:r>
        <w:rPr>
          <w:rFonts w:ascii="Arial" w:hAnsi="Arial" w:cs="Arial"/>
          <w:sz w:val="22"/>
          <w:szCs w:val="22"/>
        </w:rPr>
        <w:t>.</w:t>
      </w:r>
      <w:r w:rsidR="003B4A30">
        <w:rPr>
          <w:rFonts w:ascii="Arial" w:hAnsi="Arial" w:cs="Arial"/>
          <w:sz w:val="22"/>
          <w:szCs w:val="22"/>
        </w:rPr>
        <w:t xml:space="preserve"> [PMCID: </w:t>
      </w:r>
      <w:r w:rsidR="003B4A30" w:rsidRPr="003B4A30">
        <w:rPr>
          <w:rFonts w:ascii="Arial" w:hAnsi="Arial" w:cs="Arial"/>
          <w:sz w:val="22"/>
          <w:szCs w:val="22"/>
        </w:rPr>
        <w:t>3741051</w:t>
      </w:r>
      <w:r w:rsidR="003B4A30">
        <w:rPr>
          <w:rFonts w:ascii="Arial" w:hAnsi="Arial" w:cs="Arial"/>
          <w:sz w:val="22"/>
          <w:szCs w:val="22"/>
        </w:rPr>
        <w:t>]</w:t>
      </w:r>
    </w:p>
    <w:p w14:paraId="2C6D242A" w14:textId="77777777" w:rsidR="00F35F4F" w:rsidRDefault="00F35F4F" w:rsidP="009F50D1">
      <w:pPr>
        <w:tabs>
          <w:tab w:val="left" w:pos="360"/>
        </w:tabs>
        <w:rPr>
          <w:rFonts w:ascii="Arial" w:hAnsi="Arial" w:cs="Arial"/>
          <w:sz w:val="22"/>
          <w:szCs w:val="22"/>
        </w:rPr>
      </w:pPr>
    </w:p>
    <w:p w14:paraId="721137F8" w14:textId="77777777" w:rsidR="00F31575" w:rsidRDefault="00F31575" w:rsidP="00F31575">
      <w:pPr>
        <w:tabs>
          <w:tab w:val="left" w:pos="360"/>
        </w:tabs>
        <w:rPr>
          <w:rFonts w:ascii="Arial" w:hAnsi="Arial" w:cs="Arial"/>
          <w:sz w:val="22"/>
          <w:szCs w:val="22"/>
        </w:rPr>
      </w:pPr>
      <w:r>
        <w:rPr>
          <w:rFonts w:ascii="Arial" w:hAnsi="Arial" w:cs="Arial"/>
          <w:sz w:val="22"/>
          <w:szCs w:val="22"/>
        </w:rPr>
        <w:t xml:space="preserve">Vega C, Vestal M, DeSalvo M, Berman R, Chung M, </w:t>
      </w:r>
      <w:r>
        <w:rPr>
          <w:rFonts w:ascii="Arial" w:hAnsi="Arial" w:cs="Arial"/>
          <w:sz w:val="22"/>
          <w:szCs w:val="22"/>
          <w:u w:val="single"/>
        </w:rPr>
        <w:t>Blumenfeld H,</w:t>
      </w:r>
      <w:r>
        <w:rPr>
          <w:rFonts w:ascii="Arial" w:hAnsi="Arial" w:cs="Arial"/>
          <w:sz w:val="22"/>
          <w:szCs w:val="22"/>
        </w:rPr>
        <w:t xml:space="preserve"> Spann M.  (2010).  </w:t>
      </w:r>
    </w:p>
    <w:p w14:paraId="199D27B2" w14:textId="77777777" w:rsidR="00F31575" w:rsidRDefault="00F31575" w:rsidP="00F31575">
      <w:pPr>
        <w:tabs>
          <w:tab w:val="left" w:pos="360"/>
        </w:tabs>
        <w:rPr>
          <w:rFonts w:ascii="Arial" w:hAnsi="Arial" w:cs="Arial"/>
          <w:i/>
          <w:sz w:val="22"/>
          <w:szCs w:val="22"/>
        </w:rPr>
      </w:pPr>
      <w:r>
        <w:rPr>
          <w:rFonts w:ascii="Arial" w:hAnsi="Arial" w:cs="Arial"/>
          <w:sz w:val="22"/>
          <w:szCs w:val="22"/>
        </w:rPr>
        <w:tab/>
      </w:r>
      <w:r w:rsidRPr="00D13E30">
        <w:rPr>
          <w:rFonts w:ascii="Arial" w:hAnsi="Arial" w:cs="Arial"/>
          <w:sz w:val="22"/>
          <w:szCs w:val="22"/>
        </w:rPr>
        <w:t>Differentiation of Attention-Related Problems in Childhood Absence Epilepsy</w:t>
      </w:r>
      <w:r>
        <w:rPr>
          <w:rFonts w:ascii="Arial" w:hAnsi="Arial" w:cs="Arial"/>
          <w:sz w:val="22"/>
          <w:szCs w:val="22"/>
        </w:rPr>
        <w:t xml:space="preserve">.  </w:t>
      </w:r>
      <w:r>
        <w:rPr>
          <w:rFonts w:ascii="Arial" w:hAnsi="Arial" w:cs="Arial"/>
          <w:i/>
          <w:sz w:val="22"/>
          <w:szCs w:val="22"/>
        </w:rPr>
        <w:t xml:space="preserve">Epilepsy &amp; </w:t>
      </w:r>
    </w:p>
    <w:p w14:paraId="3D08A238" w14:textId="6F66FFB4" w:rsidR="00F31575" w:rsidRPr="005144FE" w:rsidRDefault="00F31575" w:rsidP="00F31575">
      <w:pPr>
        <w:tabs>
          <w:tab w:val="left" w:pos="360"/>
        </w:tabs>
        <w:rPr>
          <w:rFonts w:ascii="Arial" w:hAnsi="Arial" w:cs="Arial"/>
          <w:sz w:val="22"/>
          <w:szCs w:val="22"/>
        </w:rPr>
      </w:pPr>
      <w:r>
        <w:rPr>
          <w:rFonts w:ascii="Arial" w:hAnsi="Arial" w:cs="Arial"/>
          <w:i/>
          <w:sz w:val="22"/>
          <w:szCs w:val="22"/>
        </w:rPr>
        <w:tab/>
        <w:t xml:space="preserve">Behavior, </w:t>
      </w:r>
      <w:r>
        <w:rPr>
          <w:rFonts w:ascii="Arial" w:hAnsi="Arial" w:cs="Arial"/>
          <w:sz w:val="22"/>
          <w:szCs w:val="22"/>
        </w:rPr>
        <w:t>19: 82-85</w:t>
      </w:r>
      <w:r>
        <w:rPr>
          <w:rFonts w:ascii="Arial" w:hAnsi="Arial" w:cs="Arial"/>
          <w:i/>
          <w:sz w:val="22"/>
          <w:szCs w:val="22"/>
        </w:rPr>
        <w:t xml:space="preserve">.  </w:t>
      </w:r>
      <w:r>
        <w:rPr>
          <w:rFonts w:ascii="Arial" w:hAnsi="Arial" w:cs="Arial"/>
          <w:sz w:val="22"/>
          <w:szCs w:val="22"/>
        </w:rPr>
        <w:t>[</w:t>
      </w:r>
      <w:r w:rsidR="001611B5" w:rsidRPr="001611B5">
        <w:rPr>
          <w:rFonts w:ascii="Arial" w:hAnsi="Arial" w:cs="Arial"/>
          <w:sz w:val="22"/>
          <w:szCs w:val="22"/>
        </w:rPr>
        <w:t>PMCID: PMC2943027</w:t>
      </w:r>
      <w:r w:rsidRPr="005144FE">
        <w:rPr>
          <w:rFonts w:ascii="Arial" w:hAnsi="Arial" w:cs="Arial"/>
          <w:sz w:val="22"/>
          <w:szCs w:val="22"/>
        </w:rPr>
        <w:t>]</w:t>
      </w:r>
    </w:p>
    <w:p w14:paraId="0F440DEC" w14:textId="77777777" w:rsidR="00F31575" w:rsidRDefault="00F31575" w:rsidP="009F50D1">
      <w:pPr>
        <w:tabs>
          <w:tab w:val="left" w:pos="360"/>
        </w:tabs>
        <w:rPr>
          <w:rFonts w:ascii="Arial" w:hAnsi="Arial" w:cs="Arial"/>
          <w:sz w:val="22"/>
          <w:szCs w:val="22"/>
        </w:rPr>
      </w:pPr>
    </w:p>
    <w:p w14:paraId="40D6C677" w14:textId="77777777" w:rsidR="009F50D1" w:rsidRDefault="009F50D1" w:rsidP="009F50D1">
      <w:pPr>
        <w:tabs>
          <w:tab w:val="left" w:pos="360"/>
        </w:tabs>
        <w:rPr>
          <w:rFonts w:ascii="Arial" w:hAnsi="Arial" w:cs="Arial"/>
          <w:sz w:val="22"/>
          <w:szCs w:val="22"/>
        </w:rPr>
      </w:pPr>
      <w:r w:rsidRPr="001D4EA3">
        <w:rPr>
          <w:rFonts w:ascii="Arial" w:hAnsi="Arial" w:cs="Arial"/>
          <w:sz w:val="22"/>
          <w:szCs w:val="22"/>
        </w:rPr>
        <w:t xml:space="preserve">Santoro B, Lee JY, Englot DJ, Seal SR, </w:t>
      </w:r>
      <w:proofErr w:type="spellStart"/>
      <w:r w:rsidRPr="001D4EA3">
        <w:rPr>
          <w:rFonts w:ascii="Arial" w:hAnsi="Arial" w:cs="Arial"/>
          <w:sz w:val="22"/>
          <w:szCs w:val="22"/>
        </w:rPr>
        <w:t>Piskorowski</w:t>
      </w:r>
      <w:proofErr w:type="spellEnd"/>
      <w:r w:rsidRPr="001D4EA3">
        <w:rPr>
          <w:rFonts w:ascii="Arial" w:hAnsi="Arial" w:cs="Arial"/>
          <w:sz w:val="22"/>
          <w:szCs w:val="22"/>
        </w:rPr>
        <w:t xml:space="preserve"> RA, </w:t>
      </w:r>
      <w:proofErr w:type="spellStart"/>
      <w:r w:rsidRPr="001D4EA3">
        <w:rPr>
          <w:rFonts w:ascii="Arial" w:hAnsi="Arial" w:cs="Arial"/>
          <w:sz w:val="22"/>
          <w:szCs w:val="22"/>
        </w:rPr>
        <w:t>Siegelbaum</w:t>
      </w:r>
      <w:proofErr w:type="spellEnd"/>
      <w:r w:rsidRPr="001D4EA3">
        <w:rPr>
          <w:rFonts w:ascii="Arial" w:hAnsi="Arial" w:cs="Arial"/>
          <w:sz w:val="22"/>
          <w:szCs w:val="22"/>
        </w:rPr>
        <w:t xml:space="preserve"> SA, </w:t>
      </w:r>
      <w:proofErr w:type="spellStart"/>
      <w:r w:rsidRPr="001D4EA3">
        <w:rPr>
          <w:rFonts w:ascii="Arial" w:hAnsi="Arial" w:cs="Arial"/>
          <w:sz w:val="22"/>
          <w:szCs w:val="22"/>
        </w:rPr>
        <w:t>Winawer</w:t>
      </w:r>
      <w:proofErr w:type="spellEnd"/>
      <w:r w:rsidRPr="001D4EA3">
        <w:rPr>
          <w:rFonts w:ascii="Arial" w:hAnsi="Arial" w:cs="Arial"/>
          <w:sz w:val="22"/>
          <w:szCs w:val="22"/>
        </w:rPr>
        <w:t xml:space="preserve"> MR, </w:t>
      </w:r>
    </w:p>
    <w:p w14:paraId="0A8891C2" w14:textId="77777777" w:rsidR="009F50D1" w:rsidRDefault="009F50D1" w:rsidP="009F50D1">
      <w:pPr>
        <w:tabs>
          <w:tab w:val="left" w:pos="360"/>
        </w:tabs>
        <w:rPr>
          <w:rFonts w:ascii="Arial" w:hAnsi="Arial" w:cs="Arial"/>
          <w:sz w:val="22"/>
          <w:szCs w:val="22"/>
        </w:rPr>
      </w:pPr>
      <w:r>
        <w:rPr>
          <w:rFonts w:ascii="Arial" w:hAnsi="Arial" w:cs="Arial"/>
          <w:sz w:val="22"/>
          <w:szCs w:val="22"/>
        </w:rPr>
        <w:tab/>
      </w:r>
      <w:r w:rsidR="000A455E">
        <w:rPr>
          <w:rFonts w:ascii="Arial" w:hAnsi="Arial" w:cs="Arial"/>
          <w:sz w:val="22"/>
          <w:szCs w:val="22"/>
        </w:rPr>
        <w:t>Blumenfeld H.  (2010</w:t>
      </w:r>
      <w:r w:rsidRPr="001D4EA3">
        <w:rPr>
          <w:rFonts w:ascii="Arial" w:hAnsi="Arial" w:cs="Arial"/>
          <w:sz w:val="22"/>
          <w:szCs w:val="22"/>
        </w:rPr>
        <w:t>).  Increased seizure severity and seizure-related death in mice lacking</w:t>
      </w:r>
    </w:p>
    <w:p w14:paraId="344C80BD" w14:textId="77777777" w:rsidR="009F50D1" w:rsidRPr="009F50D1" w:rsidRDefault="009F50D1" w:rsidP="009F50D1">
      <w:pPr>
        <w:tabs>
          <w:tab w:val="left" w:pos="360"/>
        </w:tabs>
        <w:rPr>
          <w:rFonts w:ascii="Arial" w:hAnsi="Arial" w:cs="Arial"/>
          <w:sz w:val="22"/>
          <w:szCs w:val="22"/>
        </w:rPr>
      </w:pPr>
      <w:r>
        <w:rPr>
          <w:rFonts w:ascii="Arial" w:hAnsi="Arial" w:cs="Arial"/>
          <w:sz w:val="22"/>
          <w:szCs w:val="22"/>
        </w:rPr>
        <w:tab/>
      </w:r>
      <w:r w:rsidRPr="001D4EA3">
        <w:rPr>
          <w:rFonts w:ascii="Arial" w:hAnsi="Arial" w:cs="Arial"/>
          <w:sz w:val="22"/>
          <w:szCs w:val="22"/>
        </w:rPr>
        <w:t>HCN1 channels</w:t>
      </w:r>
      <w:r w:rsidRPr="00ED5B44">
        <w:rPr>
          <w:rFonts w:ascii="Arial" w:hAnsi="Arial" w:cs="Arial"/>
          <w:sz w:val="22"/>
          <w:szCs w:val="22"/>
        </w:rPr>
        <w:t xml:space="preserve">.  </w:t>
      </w:r>
      <w:r w:rsidRPr="00ED5B44">
        <w:rPr>
          <w:rFonts w:ascii="Arial" w:hAnsi="Arial" w:cs="Arial"/>
          <w:i/>
          <w:sz w:val="22"/>
          <w:szCs w:val="22"/>
        </w:rPr>
        <w:t>Epilepsia</w:t>
      </w:r>
      <w:r w:rsidR="00DD3F10">
        <w:rPr>
          <w:rFonts w:ascii="Arial" w:hAnsi="Arial" w:cs="Arial"/>
          <w:sz w:val="22"/>
          <w:szCs w:val="22"/>
        </w:rPr>
        <w:t xml:space="preserve">, </w:t>
      </w:r>
      <w:r w:rsidR="00DD3F10" w:rsidRPr="00DD3F10">
        <w:rPr>
          <w:rFonts w:ascii="Arial" w:hAnsi="Arial" w:cs="Arial"/>
          <w:sz w:val="22"/>
          <w:szCs w:val="22"/>
        </w:rPr>
        <w:t>51(8):1624-7</w:t>
      </w:r>
      <w:r w:rsidRPr="00ED5B44">
        <w:rPr>
          <w:rFonts w:ascii="Arial" w:hAnsi="Arial" w:cs="Arial"/>
          <w:sz w:val="22"/>
          <w:szCs w:val="22"/>
        </w:rPr>
        <w:t>.</w:t>
      </w:r>
      <w:r w:rsidR="00FC1B27">
        <w:rPr>
          <w:rFonts w:ascii="Arial" w:hAnsi="Arial" w:cs="Arial"/>
          <w:sz w:val="22"/>
          <w:szCs w:val="22"/>
        </w:rPr>
        <w:t xml:space="preserve">  [</w:t>
      </w:r>
      <w:r w:rsidR="00DD3F10" w:rsidRPr="00DD3F10">
        <w:rPr>
          <w:rFonts w:ascii="Arial" w:hAnsi="Arial" w:cs="Arial"/>
          <w:sz w:val="22"/>
          <w:szCs w:val="22"/>
        </w:rPr>
        <w:t>PMC</w:t>
      </w:r>
      <w:r w:rsidR="00DD3F10">
        <w:rPr>
          <w:rFonts w:ascii="Arial" w:hAnsi="Arial" w:cs="Arial"/>
          <w:sz w:val="22"/>
          <w:szCs w:val="22"/>
        </w:rPr>
        <w:t xml:space="preserve">ID: </w:t>
      </w:r>
      <w:r w:rsidR="00DD3F10" w:rsidRPr="00DD3F10">
        <w:rPr>
          <w:rFonts w:ascii="Arial" w:hAnsi="Arial" w:cs="Arial"/>
          <w:sz w:val="22"/>
          <w:szCs w:val="22"/>
        </w:rPr>
        <w:t>2952649</w:t>
      </w:r>
      <w:r w:rsidR="00FC1B27">
        <w:rPr>
          <w:rFonts w:ascii="Arial" w:hAnsi="Arial" w:cs="Arial"/>
          <w:sz w:val="22"/>
          <w:szCs w:val="22"/>
        </w:rPr>
        <w:t>]</w:t>
      </w:r>
    </w:p>
    <w:p w14:paraId="75F3B483" w14:textId="77777777" w:rsidR="009F50D1" w:rsidRDefault="009F50D1" w:rsidP="009F50D1">
      <w:pPr>
        <w:tabs>
          <w:tab w:val="left" w:pos="360"/>
        </w:tabs>
        <w:rPr>
          <w:rFonts w:ascii="Arial" w:hAnsi="Arial" w:cs="Arial"/>
          <w:sz w:val="22"/>
          <w:szCs w:val="22"/>
        </w:rPr>
      </w:pPr>
    </w:p>
    <w:p w14:paraId="21610E56" w14:textId="77777777" w:rsidR="00B91361" w:rsidRDefault="00F26048" w:rsidP="00F26048">
      <w:pPr>
        <w:tabs>
          <w:tab w:val="left" w:pos="360"/>
        </w:tabs>
        <w:rPr>
          <w:rFonts w:ascii="Arial" w:hAnsi="Arial" w:cs="Arial"/>
          <w:sz w:val="22"/>
          <w:szCs w:val="22"/>
          <w:lang w:val="nl-NL"/>
        </w:rPr>
      </w:pPr>
      <w:r w:rsidRPr="00ED5B44">
        <w:rPr>
          <w:rFonts w:ascii="Arial" w:hAnsi="Arial" w:cs="Arial"/>
          <w:sz w:val="22"/>
          <w:szCs w:val="22"/>
          <w:lang w:val="nl-NL"/>
        </w:rPr>
        <w:t xml:space="preserve">Berman R, Negishi M, </w:t>
      </w:r>
      <w:r w:rsidR="00C73062" w:rsidRPr="00ED5B44">
        <w:rPr>
          <w:rFonts w:ascii="Arial" w:hAnsi="Arial" w:cs="Arial"/>
          <w:sz w:val="22"/>
          <w:szCs w:val="22"/>
          <w:lang w:val="nl-NL"/>
        </w:rPr>
        <w:t xml:space="preserve">Vestal M, </w:t>
      </w:r>
      <w:r w:rsidRPr="00ED5B44">
        <w:rPr>
          <w:rFonts w:ascii="Arial" w:hAnsi="Arial" w:cs="Arial"/>
          <w:sz w:val="22"/>
          <w:szCs w:val="22"/>
          <w:lang w:val="nl-NL"/>
        </w:rPr>
        <w:t xml:space="preserve">Spann M, Chung M, </w:t>
      </w:r>
      <w:r w:rsidR="0000653A" w:rsidRPr="00ED5B44">
        <w:rPr>
          <w:rFonts w:ascii="Arial" w:hAnsi="Arial" w:cs="Arial"/>
          <w:sz w:val="22"/>
          <w:szCs w:val="22"/>
          <w:lang w:val="nl-NL"/>
        </w:rPr>
        <w:t xml:space="preserve">Bai X, </w:t>
      </w:r>
      <w:r w:rsidRPr="00ED5B44">
        <w:rPr>
          <w:rFonts w:ascii="Arial" w:hAnsi="Arial" w:cs="Arial"/>
          <w:sz w:val="22"/>
          <w:szCs w:val="22"/>
          <w:lang w:val="nl-NL"/>
        </w:rPr>
        <w:t xml:space="preserve">Purcaro M, Motelow JE, </w:t>
      </w:r>
      <w:r w:rsidR="00B91361">
        <w:rPr>
          <w:rFonts w:ascii="Arial" w:hAnsi="Arial" w:cs="Arial"/>
          <w:sz w:val="22"/>
          <w:szCs w:val="22"/>
          <w:lang w:val="nl-NL"/>
        </w:rPr>
        <w:t xml:space="preserve">Danielson </w:t>
      </w:r>
    </w:p>
    <w:p w14:paraId="236FBFC0" w14:textId="77777777" w:rsidR="00B91361" w:rsidRDefault="00B91361" w:rsidP="0000653A">
      <w:pPr>
        <w:tabs>
          <w:tab w:val="left" w:pos="360"/>
        </w:tabs>
        <w:rPr>
          <w:rFonts w:ascii="Arial" w:hAnsi="Arial" w:cs="Arial"/>
          <w:sz w:val="22"/>
          <w:szCs w:val="22"/>
        </w:rPr>
      </w:pPr>
      <w:r>
        <w:rPr>
          <w:rFonts w:ascii="Arial" w:hAnsi="Arial" w:cs="Arial"/>
          <w:sz w:val="22"/>
          <w:szCs w:val="22"/>
          <w:lang w:val="nl-NL"/>
        </w:rPr>
        <w:tab/>
        <w:t xml:space="preserve">N, </w:t>
      </w:r>
      <w:r w:rsidR="0000653A" w:rsidRPr="00ED5B44">
        <w:rPr>
          <w:rFonts w:ascii="Arial" w:hAnsi="Arial" w:cs="Arial"/>
          <w:sz w:val="22"/>
          <w:szCs w:val="22"/>
          <w:lang w:val="nl-NL"/>
        </w:rPr>
        <w:t xml:space="preserve">Dix-Cooper L, </w:t>
      </w:r>
      <w:r w:rsidR="00F26048" w:rsidRPr="00ED5B44">
        <w:rPr>
          <w:rFonts w:ascii="Arial" w:hAnsi="Arial" w:cs="Arial"/>
          <w:sz w:val="22"/>
          <w:szCs w:val="22"/>
          <w:lang w:val="nl-NL"/>
        </w:rPr>
        <w:t xml:space="preserve">Enev M, Novotny EJ, </w:t>
      </w:r>
      <w:r w:rsidR="0000653A" w:rsidRPr="00ED5B44">
        <w:rPr>
          <w:rFonts w:ascii="Arial" w:hAnsi="Arial" w:cs="Arial"/>
          <w:sz w:val="22"/>
          <w:szCs w:val="22"/>
          <w:lang w:val="nl-NL"/>
        </w:rPr>
        <w:t xml:space="preserve">Constable RT, </w:t>
      </w:r>
      <w:r w:rsidR="00F26048" w:rsidRPr="00ED5B44">
        <w:rPr>
          <w:rFonts w:ascii="Arial" w:hAnsi="Arial" w:cs="Arial"/>
          <w:sz w:val="22"/>
          <w:szCs w:val="22"/>
          <w:u w:val="single"/>
          <w:lang w:val="nl-NL"/>
        </w:rPr>
        <w:t>Blumenfeld H.</w:t>
      </w:r>
      <w:r w:rsidR="00F26048" w:rsidRPr="00ED5B44">
        <w:rPr>
          <w:rFonts w:ascii="Arial" w:hAnsi="Arial" w:cs="Arial"/>
          <w:sz w:val="22"/>
          <w:szCs w:val="22"/>
          <w:lang w:val="nl-NL"/>
        </w:rPr>
        <w:t xml:space="preserve">  </w:t>
      </w:r>
      <w:r w:rsidR="000A455E">
        <w:rPr>
          <w:rFonts w:ascii="Arial" w:hAnsi="Arial" w:cs="Arial"/>
          <w:sz w:val="22"/>
          <w:szCs w:val="22"/>
        </w:rPr>
        <w:t>(2010</w:t>
      </w:r>
      <w:r w:rsidR="00F26048" w:rsidRPr="00ED5B44">
        <w:rPr>
          <w:rFonts w:ascii="Arial" w:hAnsi="Arial" w:cs="Arial"/>
          <w:sz w:val="22"/>
          <w:szCs w:val="22"/>
        </w:rPr>
        <w:t xml:space="preserve">).  </w:t>
      </w:r>
      <w:r w:rsidR="0000653A" w:rsidRPr="00ED5B44">
        <w:rPr>
          <w:rFonts w:ascii="Arial" w:hAnsi="Arial" w:cs="Arial"/>
          <w:sz w:val="22"/>
          <w:szCs w:val="22"/>
        </w:rPr>
        <w:t xml:space="preserve">Simultaneous </w:t>
      </w:r>
    </w:p>
    <w:p w14:paraId="111BFFAC" w14:textId="77777777" w:rsidR="00D64C89" w:rsidRDefault="00B91361" w:rsidP="00F26048">
      <w:pPr>
        <w:tabs>
          <w:tab w:val="left" w:pos="360"/>
        </w:tabs>
        <w:rPr>
          <w:rFonts w:ascii="Arial" w:hAnsi="Arial" w:cs="Arial"/>
          <w:sz w:val="22"/>
          <w:szCs w:val="22"/>
        </w:rPr>
      </w:pPr>
      <w:r>
        <w:rPr>
          <w:rFonts w:ascii="Arial" w:hAnsi="Arial" w:cs="Arial"/>
          <w:sz w:val="22"/>
          <w:szCs w:val="22"/>
        </w:rPr>
        <w:tab/>
      </w:r>
      <w:r w:rsidR="0000653A" w:rsidRPr="00ED5B44">
        <w:rPr>
          <w:rFonts w:ascii="Arial" w:hAnsi="Arial" w:cs="Arial"/>
          <w:sz w:val="22"/>
          <w:szCs w:val="22"/>
        </w:rPr>
        <w:t>EEG, fMRI, and behavior in typical childhood absence seizures</w:t>
      </w:r>
      <w:r w:rsidR="00F26048" w:rsidRPr="00ED5B44">
        <w:rPr>
          <w:rFonts w:ascii="Arial" w:hAnsi="Arial" w:cs="Arial"/>
          <w:sz w:val="22"/>
          <w:szCs w:val="22"/>
        </w:rPr>
        <w:t xml:space="preserve">.  </w:t>
      </w:r>
      <w:r w:rsidR="006069D1" w:rsidRPr="00ED5B44">
        <w:rPr>
          <w:rFonts w:ascii="Arial" w:hAnsi="Arial" w:cs="Arial"/>
          <w:i/>
          <w:sz w:val="22"/>
          <w:szCs w:val="22"/>
        </w:rPr>
        <w:t>Epilepsia</w:t>
      </w:r>
      <w:r w:rsidR="006069D1" w:rsidRPr="00ED5B44">
        <w:rPr>
          <w:rFonts w:ascii="Arial" w:hAnsi="Arial" w:cs="Arial"/>
          <w:sz w:val="22"/>
          <w:szCs w:val="22"/>
        </w:rPr>
        <w:t xml:space="preserve">, </w:t>
      </w:r>
      <w:r w:rsidR="00097F36" w:rsidRPr="00097F36">
        <w:rPr>
          <w:rFonts w:ascii="Arial" w:hAnsi="Arial" w:cs="Arial"/>
          <w:sz w:val="22"/>
          <w:szCs w:val="22"/>
        </w:rPr>
        <w:t>51(10):2011-22</w:t>
      </w:r>
      <w:r w:rsidR="006069D1" w:rsidRPr="00ED5B44">
        <w:rPr>
          <w:rFonts w:ascii="Arial" w:hAnsi="Arial" w:cs="Arial"/>
          <w:sz w:val="22"/>
          <w:szCs w:val="22"/>
        </w:rPr>
        <w:t>.</w:t>
      </w:r>
      <w:r w:rsidR="00D64C89">
        <w:rPr>
          <w:rFonts w:ascii="Arial" w:hAnsi="Arial" w:cs="Arial"/>
          <w:sz w:val="22"/>
          <w:szCs w:val="22"/>
        </w:rPr>
        <w:t xml:space="preserve">  </w:t>
      </w:r>
    </w:p>
    <w:p w14:paraId="7A2C1191" w14:textId="77777777" w:rsidR="00F31F51" w:rsidRPr="00B91361" w:rsidRDefault="00D64C89" w:rsidP="00F26048">
      <w:pPr>
        <w:tabs>
          <w:tab w:val="left" w:pos="360"/>
        </w:tabs>
        <w:rPr>
          <w:rFonts w:ascii="Arial" w:hAnsi="Arial" w:cs="Arial"/>
          <w:sz w:val="22"/>
          <w:szCs w:val="22"/>
          <w:lang w:val="nl-NL"/>
        </w:rPr>
      </w:pPr>
      <w:r>
        <w:rPr>
          <w:rFonts w:ascii="Arial" w:hAnsi="Arial" w:cs="Arial"/>
          <w:sz w:val="22"/>
          <w:szCs w:val="22"/>
        </w:rPr>
        <w:tab/>
        <w:t>[</w:t>
      </w:r>
      <w:r w:rsidR="00C83689" w:rsidRPr="00C83689">
        <w:rPr>
          <w:rFonts w:ascii="Arial" w:hAnsi="Arial" w:cs="Arial"/>
          <w:sz w:val="22"/>
          <w:szCs w:val="22"/>
        </w:rPr>
        <w:t>PMC</w:t>
      </w:r>
      <w:r w:rsidR="00C83689">
        <w:rPr>
          <w:rFonts w:ascii="Arial" w:hAnsi="Arial" w:cs="Arial"/>
          <w:sz w:val="22"/>
          <w:szCs w:val="22"/>
        </w:rPr>
        <w:t xml:space="preserve">ID: </w:t>
      </w:r>
      <w:r w:rsidR="00C83689" w:rsidRPr="00C83689">
        <w:rPr>
          <w:rFonts w:ascii="Arial" w:hAnsi="Arial" w:cs="Arial"/>
          <w:sz w:val="22"/>
          <w:szCs w:val="22"/>
        </w:rPr>
        <w:t>2953613</w:t>
      </w:r>
      <w:r>
        <w:rPr>
          <w:rFonts w:ascii="Arial" w:hAnsi="Arial" w:cs="Arial"/>
          <w:sz w:val="22"/>
          <w:szCs w:val="22"/>
        </w:rPr>
        <w:t>]</w:t>
      </w:r>
    </w:p>
    <w:p w14:paraId="07AAEEB3" w14:textId="77777777" w:rsidR="00F26048" w:rsidRPr="00E85CA1" w:rsidRDefault="00F26048" w:rsidP="00F26048">
      <w:pPr>
        <w:tabs>
          <w:tab w:val="left" w:pos="360"/>
        </w:tabs>
        <w:rPr>
          <w:rFonts w:ascii="Arial" w:hAnsi="Arial" w:cs="Arial"/>
          <w:sz w:val="23"/>
          <w:szCs w:val="23"/>
        </w:rPr>
      </w:pPr>
    </w:p>
    <w:p w14:paraId="439408CB" w14:textId="77777777" w:rsidR="007F130F" w:rsidRDefault="007F130F" w:rsidP="00C25784">
      <w:pPr>
        <w:tabs>
          <w:tab w:val="left" w:pos="360"/>
        </w:tabs>
        <w:rPr>
          <w:rFonts w:ascii="Arial" w:hAnsi="Arial" w:cs="Arial"/>
          <w:sz w:val="22"/>
          <w:szCs w:val="22"/>
        </w:rPr>
      </w:pPr>
      <w:r>
        <w:rPr>
          <w:rFonts w:ascii="Arial" w:hAnsi="Arial" w:cs="Arial"/>
          <w:sz w:val="22"/>
          <w:szCs w:val="22"/>
        </w:rPr>
        <w:t xml:space="preserve">Englot DJ, Yang L, Hamid H, Danielson N, Bai X, </w:t>
      </w:r>
      <w:proofErr w:type="spellStart"/>
      <w:r>
        <w:rPr>
          <w:rFonts w:ascii="Arial" w:hAnsi="Arial" w:cs="Arial"/>
          <w:sz w:val="22"/>
          <w:szCs w:val="22"/>
        </w:rPr>
        <w:t>Marfeo</w:t>
      </w:r>
      <w:proofErr w:type="spellEnd"/>
      <w:r>
        <w:rPr>
          <w:rFonts w:ascii="Arial" w:hAnsi="Arial" w:cs="Arial"/>
          <w:sz w:val="22"/>
          <w:szCs w:val="22"/>
        </w:rPr>
        <w:t xml:space="preserve"> A, Yu L, Gordon A, </w:t>
      </w:r>
      <w:proofErr w:type="spellStart"/>
      <w:r>
        <w:rPr>
          <w:rFonts w:ascii="Arial" w:hAnsi="Arial" w:cs="Arial"/>
          <w:sz w:val="22"/>
          <w:szCs w:val="22"/>
        </w:rPr>
        <w:t>Purcaro</w:t>
      </w:r>
      <w:proofErr w:type="spellEnd"/>
      <w:r>
        <w:rPr>
          <w:rFonts w:ascii="Arial" w:hAnsi="Arial" w:cs="Arial"/>
          <w:sz w:val="22"/>
          <w:szCs w:val="22"/>
        </w:rPr>
        <w:t xml:space="preserve"> MJ, </w:t>
      </w:r>
    </w:p>
    <w:p w14:paraId="21221D54" w14:textId="77777777" w:rsidR="007F130F" w:rsidRDefault="007F130F" w:rsidP="00C25784">
      <w:pPr>
        <w:tabs>
          <w:tab w:val="left" w:pos="360"/>
        </w:tabs>
        <w:rPr>
          <w:rFonts w:ascii="Arial" w:hAnsi="Arial" w:cs="Arial"/>
          <w:sz w:val="22"/>
          <w:szCs w:val="22"/>
        </w:rPr>
      </w:pPr>
      <w:r>
        <w:rPr>
          <w:rFonts w:ascii="Arial" w:hAnsi="Arial" w:cs="Arial"/>
          <w:sz w:val="22"/>
          <w:szCs w:val="22"/>
        </w:rPr>
        <w:tab/>
        <w:t xml:space="preserve">Motelow JE, Agarwal R, </w:t>
      </w:r>
      <w:proofErr w:type="spellStart"/>
      <w:r>
        <w:rPr>
          <w:rFonts w:ascii="Arial" w:hAnsi="Arial" w:cs="Arial"/>
          <w:sz w:val="22"/>
          <w:szCs w:val="22"/>
        </w:rPr>
        <w:t>Ellens</w:t>
      </w:r>
      <w:proofErr w:type="spellEnd"/>
      <w:r>
        <w:rPr>
          <w:rFonts w:ascii="Arial" w:hAnsi="Arial" w:cs="Arial"/>
          <w:sz w:val="22"/>
          <w:szCs w:val="22"/>
        </w:rPr>
        <w:t xml:space="preserve"> DJ, </w:t>
      </w:r>
      <w:proofErr w:type="spellStart"/>
      <w:r>
        <w:rPr>
          <w:rFonts w:ascii="Arial" w:hAnsi="Arial" w:cs="Arial"/>
          <w:sz w:val="22"/>
          <w:szCs w:val="22"/>
        </w:rPr>
        <w:t>Golomb</w:t>
      </w:r>
      <w:proofErr w:type="spellEnd"/>
      <w:r>
        <w:rPr>
          <w:rFonts w:ascii="Arial" w:hAnsi="Arial" w:cs="Arial"/>
          <w:sz w:val="22"/>
          <w:szCs w:val="22"/>
        </w:rPr>
        <w:t xml:space="preserve"> JD, Shamy MCF, Zhang H, </w:t>
      </w:r>
      <w:r w:rsidRPr="007F130F">
        <w:rPr>
          <w:rFonts w:ascii="Arial" w:hAnsi="Arial" w:cs="Arial"/>
          <w:sz w:val="22"/>
          <w:szCs w:val="22"/>
        </w:rPr>
        <w:t>Ca</w:t>
      </w:r>
      <w:r>
        <w:rPr>
          <w:rFonts w:ascii="Arial" w:hAnsi="Arial" w:cs="Arial"/>
          <w:sz w:val="22"/>
          <w:szCs w:val="22"/>
        </w:rPr>
        <w:t xml:space="preserve">rlson C, Doyle W, </w:t>
      </w:r>
    </w:p>
    <w:p w14:paraId="34CBE13B" w14:textId="77777777" w:rsidR="007F130F" w:rsidRDefault="007F130F" w:rsidP="00C25784">
      <w:pPr>
        <w:tabs>
          <w:tab w:val="left" w:pos="360"/>
        </w:tabs>
        <w:rPr>
          <w:rFonts w:ascii="Arial" w:hAnsi="Arial" w:cs="Arial"/>
          <w:sz w:val="22"/>
          <w:szCs w:val="22"/>
        </w:rPr>
      </w:pPr>
      <w:r>
        <w:rPr>
          <w:rFonts w:ascii="Arial" w:hAnsi="Arial" w:cs="Arial"/>
          <w:sz w:val="22"/>
          <w:szCs w:val="22"/>
        </w:rPr>
        <w:tab/>
        <w:t xml:space="preserve">Devinsky O, Vives K, Spencer DD, Spencer SS, Schevon C, Zaveri HP, </w:t>
      </w:r>
      <w:r w:rsidRPr="007F130F">
        <w:rPr>
          <w:rFonts w:ascii="Arial" w:hAnsi="Arial" w:cs="Arial"/>
          <w:sz w:val="22"/>
          <w:szCs w:val="22"/>
          <w:u w:val="single"/>
        </w:rPr>
        <w:t>Blumenfeld H</w:t>
      </w:r>
      <w:r>
        <w:rPr>
          <w:rFonts w:ascii="Arial" w:hAnsi="Arial" w:cs="Arial"/>
          <w:sz w:val="22"/>
          <w:szCs w:val="22"/>
          <w:u w:val="single"/>
        </w:rPr>
        <w:t>.</w:t>
      </w:r>
      <w:r>
        <w:rPr>
          <w:rFonts w:ascii="Arial" w:hAnsi="Arial" w:cs="Arial"/>
          <w:sz w:val="22"/>
          <w:szCs w:val="22"/>
        </w:rPr>
        <w:t xml:space="preserve">  </w:t>
      </w:r>
    </w:p>
    <w:p w14:paraId="0C8C5360" w14:textId="77777777" w:rsidR="000A3F23" w:rsidRDefault="007F130F" w:rsidP="00C25784">
      <w:pPr>
        <w:tabs>
          <w:tab w:val="left" w:pos="360"/>
        </w:tabs>
        <w:rPr>
          <w:rFonts w:ascii="Arial" w:hAnsi="Arial" w:cs="Arial"/>
          <w:sz w:val="22"/>
          <w:szCs w:val="22"/>
        </w:rPr>
      </w:pPr>
      <w:r>
        <w:rPr>
          <w:rFonts w:ascii="Arial" w:hAnsi="Arial" w:cs="Arial"/>
          <w:sz w:val="22"/>
          <w:szCs w:val="22"/>
        </w:rPr>
        <w:tab/>
        <w:t xml:space="preserve">(2010). </w:t>
      </w:r>
      <w:r w:rsidR="0019741C">
        <w:rPr>
          <w:rFonts w:ascii="Arial" w:hAnsi="Arial" w:cs="Arial"/>
          <w:sz w:val="22"/>
          <w:szCs w:val="22"/>
        </w:rPr>
        <w:t>Impaired</w:t>
      </w:r>
      <w:r w:rsidRPr="007F130F">
        <w:rPr>
          <w:rFonts w:ascii="Arial" w:hAnsi="Arial" w:cs="Arial"/>
          <w:sz w:val="22"/>
          <w:szCs w:val="22"/>
        </w:rPr>
        <w:t xml:space="preserve"> consciousness in temporal lobe </w:t>
      </w:r>
      <w:r w:rsidR="0019741C">
        <w:rPr>
          <w:rFonts w:ascii="Arial" w:hAnsi="Arial" w:cs="Arial"/>
          <w:sz w:val="22"/>
          <w:szCs w:val="22"/>
        </w:rPr>
        <w:t>s</w:t>
      </w:r>
      <w:r w:rsidRPr="007F130F">
        <w:rPr>
          <w:rFonts w:ascii="Arial" w:hAnsi="Arial" w:cs="Arial"/>
          <w:sz w:val="22"/>
          <w:szCs w:val="22"/>
        </w:rPr>
        <w:t>eizures</w:t>
      </w:r>
      <w:r w:rsidR="0019741C">
        <w:rPr>
          <w:rFonts w:ascii="Arial" w:hAnsi="Arial" w:cs="Arial"/>
          <w:sz w:val="22"/>
          <w:szCs w:val="22"/>
        </w:rPr>
        <w:t xml:space="preserve">: role of cortical slow activity.  </w:t>
      </w:r>
    </w:p>
    <w:p w14:paraId="7E675387" w14:textId="77777777" w:rsidR="007F130F" w:rsidRDefault="000A3F23" w:rsidP="00C25784">
      <w:pPr>
        <w:tabs>
          <w:tab w:val="left" w:pos="360"/>
        </w:tabs>
        <w:rPr>
          <w:rFonts w:ascii="Arial" w:hAnsi="Arial" w:cs="Arial"/>
          <w:sz w:val="22"/>
          <w:szCs w:val="22"/>
        </w:rPr>
      </w:pPr>
      <w:r>
        <w:rPr>
          <w:rFonts w:ascii="Arial" w:hAnsi="Arial" w:cs="Arial"/>
          <w:sz w:val="22"/>
          <w:szCs w:val="22"/>
        </w:rPr>
        <w:tab/>
      </w:r>
      <w:r w:rsidR="0019741C">
        <w:rPr>
          <w:rFonts w:ascii="Arial" w:hAnsi="Arial" w:cs="Arial"/>
          <w:i/>
          <w:sz w:val="22"/>
          <w:szCs w:val="22"/>
        </w:rPr>
        <w:t>Brain</w:t>
      </w:r>
      <w:r w:rsidR="0019741C">
        <w:rPr>
          <w:rFonts w:ascii="Arial" w:hAnsi="Arial" w:cs="Arial"/>
          <w:sz w:val="22"/>
          <w:szCs w:val="22"/>
        </w:rPr>
        <w:t xml:space="preserve">, </w:t>
      </w:r>
      <w:r w:rsidR="00DD4FF0">
        <w:rPr>
          <w:rFonts w:ascii="Arial" w:hAnsi="Arial" w:cs="Arial"/>
          <w:sz w:val="22"/>
          <w:szCs w:val="22"/>
        </w:rPr>
        <w:t>133(</w:t>
      </w:r>
      <w:r w:rsidR="00DD4FF0" w:rsidRPr="00DD4FF0">
        <w:rPr>
          <w:rFonts w:ascii="Arial" w:hAnsi="Arial" w:cs="Arial"/>
          <w:sz w:val="22"/>
          <w:szCs w:val="22"/>
        </w:rPr>
        <w:t>12):</w:t>
      </w:r>
      <w:r w:rsidR="00AB48CA">
        <w:rPr>
          <w:rFonts w:ascii="Arial" w:hAnsi="Arial" w:cs="Arial"/>
          <w:sz w:val="22"/>
          <w:szCs w:val="22"/>
        </w:rPr>
        <w:t xml:space="preserve"> </w:t>
      </w:r>
      <w:r w:rsidR="00DD4FF0" w:rsidRPr="00DD4FF0">
        <w:rPr>
          <w:rFonts w:ascii="Arial" w:hAnsi="Arial" w:cs="Arial"/>
          <w:sz w:val="22"/>
          <w:szCs w:val="22"/>
        </w:rPr>
        <w:t>3764-77.</w:t>
      </w:r>
      <w:r w:rsidR="00DA5492">
        <w:rPr>
          <w:rFonts w:ascii="Arial" w:hAnsi="Arial" w:cs="Arial"/>
          <w:sz w:val="22"/>
          <w:szCs w:val="22"/>
        </w:rPr>
        <w:t xml:space="preserve"> [</w:t>
      </w:r>
      <w:r w:rsidR="00DA5492" w:rsidRPr="00DA5492">
        <w:rPr>
          <w:rFonts w:ascii="Arial" w:hAnsi="Arial" w:cs="Arial"/>
          <w:sz w:val="22"/>
          <w:szCs w:val="22"/>
        </w:rPr>
        <w:t>PMC</w:t>
      </w:r>
      <w:r w:rsidR="00DA5492">
        <w:rPr>
          <w:rFonts w:ascii="Arial" w:hAnsi="Arial" w:cs="Arial"/>
          <w:sz w:val="22"/>
          <w:szCs w:val="22"/>
        </w:rPr>
        <w:t xml:space="preserve">ID: </w:t>
      </w:r>
      <w:r w:rsidR="00DA5492" w:rsidRPr="00DA5492">
        <w:rPr>
          <w:rFonts w:ascii="Arial" w:hAnsi="Arial" w:cs="Arial"/>
          <w:sz w:val="22"/>
          <w:szCs w:val="22"/>
        </w:rPr>
        <w:t>2995886</w:t>
      </w:r>
      <w:r w:rsidR="00DA5492">
        <w:rPr>
          <w:rFonts w:ascii="Arial" w:hAnsi="Arial" w:cs="Arial"/>
          <w:sz w:val="22"/>
          <w:szCs w:val="22"/>
        </w:rPr>
        <w:t>]</w:t>
      </w:r>
    </w:p>
    <w:p w14:paraId="5CFC5116" w14:textId="77777777" w:rsidR="00077207" w:rsidRDefault="00077207" w:rsidP="00C25784">
      <w:pPr>
        <w:tabs>
          <w:tab w:val="left" w:pos="360"/>
        </w:tabs>
        <w:rPr>
          <w:rFonts w:ascii="Arial" w:hAnsi="Arial" w:cs="Arial"/>
          <w:sz w:val="22"/>
          <w:szCs w:val="22"/>
        </w:rPr>
      </w:pPr>
    </w:p>
    <w:p w14:paraId="56BF9A53" w14:textId="77777777" w:rsidR="00EF0B25" w:rsidRDefault="00EF0B25" w:rsidP="00EF0B25">
      <w:pPr>
        <w:tabs>
          <w:tab w:val="left" w:pos="360"/>
        </w:tabs>
        <w:rPr>
          <w:rFonts w:ascii="Arial" w:hAnsi="Arial" w:cs="Arial"/>
          <w:sz w:val="22"/>
          <w:szCs w:val="22"/>
        </w:rPr>
      </w:pPr>
      <w:r w:rsidRPr="00077207">
        <w:rPr>
          <w:rFonts w:ascii="Arial" w:hAnsi="Arial" w:cs="Arial"/>
          <w:sz w:val="22"/>
          <w:szCs w:val="22"/>
        </w:rPr>
        <w:lastRenderedPageBreak/>
        <w:t>Killory</w:t>
      </w:r>
      <w:r>
        <w:rPr>
          <w:rFonts w:ascii="Arial" w:hAnsi="Arial" w:cs="Arial"/>
          <w:sz w:val="22"/>
          <w:szCs w:val="22"/>
        </w:rPr>
        <w:t xml:space="preserve"> BD, </w:t>
      </w:r>
      <w:r w:rsidRPr="00077207">
        <w:rPr>
          <w:rFonts w:ascii="Arial" w:hAnsi="Arial" w:cs="Arial"/>
          <w:sz w:val="22"/>
          <w:szCs w:val="22"/>
        </w:rPr>
        <w:t>Bai</w:t>
      </w:r>
      <w:r>
        <w:rPr>
          <w:rFonts w:ascii="Arial" w:hAnsi="Arial" w:cs="Arial"/>
          <w:sz w:val="22"/>
          <w:szCs w:val="22"/>
        </w:rPr>
        <w:t xml:space="preserve"> X, </w:t>
      </w:r>
      <w:r w:rsidRPr="00077207">
        <w:rPr>
          <w:rFonts w:ascii="Arial" w:hAnsi="Arial" w:cs="Arial"/>
          <w:sz w:val="22"/>
          <w:szCs w:val="22"/>
        </w:rPr>
        <w:t>Negishi</w:t>
      </w:r>
      <w:r>
        <w:rPr>
          <w:rFonts w:ascii="Arial" w:hAnsi="Arial" w:cs="Arial"/>
          <w:sz w:val="22"/>
          <w:szCs w:val="22"/>
        </w:rPr>
        <w:t xml:space="preserve"> M, </w:t>
      </w:r>
      <w:r w:rsidRPr="00077207">
        <w:rPr>
          <w:rFonts w:ascii="Arial" w:hAnsi="Arial" w:cs="Arial"/>
          <w:sz w:val="22"/>
          <w:szCs w:val="22"/>
        </w:rPr>
        <w:t>Vega</w:t>
      </w:r>
      <w:r>
        <w:rPr>
          <w:rFonts w:ascii="Arial" w:hAnsi="Arial" w:cs="Arial"/>
          <w:sz w:val="22"/>
          <w:szCs w:val="22"/>
        </w:rPr>
        <w:t xml:space="preserve"> C, </w:t>
      </w:r>
      <w:r w:rsidRPr="00077207">
        <w:rPr>
          <w:rFonts w:ascii="Arial" w:hAnsi="Arial" w:cs="Arial"/>
          <w:sz w:val="22"/>
          <w:szCs w:val="22"/>
        </w:rPr>
        <w:t>Spann</w:t>
      </w:r>
      <w:r>
        <w:rPr>
          <w:rFonts w:ascii="Arial" w:hAnsi="Arial" w:cs="Arial"/>
          <w:sz w:val="22"/>
          <w:szCs w:val="22"/>
        </w:rPr>
        <w:t xml:space="preserve"> MN, </w:t>
      </w:r>
      <w:r w:rsidRPr="00077207">
        <w:rPr>
          <w:rFonts w:ascii="Arial" w:hAnsi="Arial" w:cs="Arial"/>
          <w:sz w:val="22"/>
          <w:szCs w:val="22"/>
        </w:rPr>
        <w:t>Vestal</w:t>
      </w:r>
      <w:r>
        <w:rPr>
          <w:rFonts w:ascii="Arial" w:hAnsi="Arial" w:cs="Arial"/>
          <w:sz w:val="22"/>
          <w:szCs w:val="22"/>
        </w:rPr>
        <w:t xml:space="preserve"> M, </w:t>
      </w:r>
      <w:r w:rsidRPr="00077207">
        <w:rPr>
          <w:rFonts w:ascii="Arial" w:hAnsi="Arial" w:cs="Arial"/>
          <w:sz w:val="22"/>
          <w:szCs w:val="22"/>
        </w:rPr>
        <w:t>Guo</w:t>
      </w:r>
      <w:r>
        <w:rPr>
          <w:rFonts w:ascii="Arial" w:hAnsi="Arial" w:cs="Arial"/>
          <w:sz w:val="22"/>
          <w:szCs w:val="22"/>
        </w:rPr>
        <w:t xml:space="preserve"> J, </w:t>
      </w:r>
      <w:r w:rsidRPr="00077207">
        <w:rPr>
          <w:rFonts w:ascii="Arial" w:hAnsi="Arial" w:cs="Arial"/>
          <w:sz w:val="22"/>
          <w:szCs w:val="22"/>
        </w:rPr>
        <w:t>Berman</w:t>
      </w:r>
      <w:r>
        <w:rPr>
          <w:rFonts w:ascii="Arial" w:hAnsi="Arial" w:cs="Arial"/>
          <w:sz w:val="22"/>
          <w:szCs w:val="22"/>
        </w:rPr>
        <w:t xml:space="preserve"> R, Danielson N, </w:t>
      </w:r>
    </w:p>
    <w:p w14:paraId="0F903A1F" w14:textId="77777777" w:rsidR="00EF0B25" w:rsidRDefault="00EF0B25" w:rsidP="00EF0B25">
      <w:pPr>
        <w:tabs>
          <w:tab w:val="left" w:pos="360"/>
        </w:tabs>
        <w:rPr>
          <w:rFonts w:ascii="Arial" w:hAnsi="Arial" w:cs="Arial"/>
          <w:sz w:val="22"/>
          <w:szCs w:val="22"/>
        </w:rPr>
      </w:pPr>
      <w:r>
        <w:rPr>
          <w:rFonts w:ascii="Arial" w:hAnsi="Arial" w:cs="Arial"/>
          <w:sz w:val="22"/>
          <w:szCs w:val="22"/>
        </w:rPr>
        <w:tab/>
        <w:t xml:space="preserve">Trejo G, </w:t>
      </w:r>
      <w:proofErr w:type="spellStart"/>
      <w:r>
        <w:rPr>
          <w:rFonts w:ascii="Arial" w:hAnsi="Arial" w:cs="Arial"/>
          <w:sz w:val="22"/>
          <w:szCs w:val="22"/>
        </w:rPr>
        <w:t>Shisler</w:t>
      </w:r>
      <w:proofErr w:type="spellEnd"/>
      <w:r>
        <w:rPr>
          <w:rFonts w:ascii="Arial" w:hAnsi="Arial" w:cs="Arial"/>
          <w:sz w:val="22"/>
          <w:szCs w:val="22"/>
        </w:rPr>
        <w:t xml:space="preserve"> D, </w:t>
      </w:r>
      <w:r w:rsidRPr="00077207">
        <w:rPr>
          <w:rFonts w:ascii="Arial" w:hAnsi="Arial" w:cs="Arial"/>
          <w:sz w:val="22"/>
          <w:szCs w:val="22"/>
        </w:rPr>
        <w:t>Novotny</w:t>
      </w:r>
      <w:r>
        <w:rPr>
          <w:rFonts w:ascii="Arial" w:hAnsi="Arial" w:cs="Arial"/>
          <w:sz w:val="22"/>
          <w:szCs w:val="22"/>
        </w:rPr>
        <w:t xml:space="preserve"> EJ, </w:t>
      </w:r>
      <w:r w:rsidRPr="00077207">
        <w:rPr>
          <w:rFonts w:ascii="Arial" w:hAnsi="Arial" w:cs="Arial"/>
          <w:sz w:val="22"/>
          <w:szCs w:val="22"/>
        </w:rPr>
        <w:t>Constable</w:t>
      </w:r>
      <w:r>
        <w:rPr>
          <w:rFonts w:ascii="Arial" w:hAnsi="Arial" w:cs="Arial"/>
          <w:sz w:val="22"/>
          <w:szCs w:val="22"/>
        </w:rPr>
        <w:t xml:space="preserve"> RT, </w:t>
      </w:r>
      <w:r w:rsidRPr="004C49C5">
        <w:rPr>
          <w:rFonts w:ascii="Arial" w:hAnsi="Arial" w:cs="Arial"/>
          <w:sz w:val="22"/>
          <w:szCs w:val="22"/>
          <w:u w:val="single"/>
        </w:rPr>
        <w:t>Blumenfeld H.</w:t>
      </w:r>
      <w:r>
        <w:rPr>
          <w:rFonts w:ascii="Arial" w:hAnsi="Arial" w:cs="Arial"/>
          <w:sz w:val="22"/>
          <w:szCs w:val="22"/>
        </w:rPr>
        <w:t xml:space="preserve">  (2011).  </w:t>
      </w:r>
      <w:r w:rsidRPr="00077207">
        <w:rPr>
          <w:rFonts w:ascii="Arial" w:hAnsi="Arial" w:cs="Arial"/>
          <w:sz w:val="22"/>
          <w:szCs w:val="22"/>
        </w:rPr>
        <w:t xml:space="preserve">Impaired attention and </w:t>
      </w:r>
    </w:p>
    <w:p w14:paraId="2B12742E" w14:textId="77777777" w:rsidR="00EF0B25" w:rsidRDefault="00EF0B25" w:rsidP="00EF0B25">
      <w:pPr>
        <w:tabs>
          <w:tab w:val="left" w:pos="360"/>
        </w:tabs>
        <w:rPr>
          <w:rFonts w:ascii="Arial" w:hAnsi="Arial" w:cs="Arial"/>
          <w:sz w:val="22"/>
          <w:szCs w:val="22"/>
        </w:rPr>
      </w:pPr>
      <w:r>
        <w:rPr>
          <w:rFonts w:ascii="Arial" w:hAnsi="Arial" w:cs="Arial"/>
          <w:sz w:val="22"/>
          <w:szCs w:val="22"/>
        </w:rPr>
        <w:tab/>
      </w:r>
      <w:r w:rsidRPr="00077207">
        <w:rPr>
          <w:rFonts w:ascii="Arial" w:hAnsi="Arial" w:cs="Arial"/>
          <w:sz w:val="22"/>
          <w:szCs w:val="22"/>
        </w:rPr>
        <w:t>network connectivity in childhood absence epilepsy</w:t>
      </w:r>
      <w:r>
        <w:rPr>
          <w:rFonts w:ascii="Arial" w:hAnsi="Arial" w:cs="Arial"/>
          <w:sz w:val="22"/>
          <w:szCs w:val="22"/>
        </w:rPr>
        <w:t xml:space="preserve">.  </w:t>
      </w:r>
      <w:r>
        <w:rPr>
          <w:rFonts w:ascii="Arial" w:hAnsi="Arial" w:cs="Arial"/>
          <w:i/>
          <w:sz w:val="22"/>
          <w:szCs w:val="22"/>
        </w:rPr>
        <w:t>Neuroimage,</w:t>
      </w:r>
      <w:r>
        <w:rPr>
          <w:rFonts w:ascii="Arial" w:hAnsi="Arial" w:cs="Arial"/>
          <w:sz w:val="22"/>
          <w:szCs w:val="22"/>
        </w:rPr>
        <w:t xml:space="preserve"> 56(4</w:t>
      </w:r>
      <w:r w:rsidRPr="006C2946">
        <w:rPr>
          <w:rFonts w:ascii="Arial" w:hAnsi="Arial" w:cs="Arial"/>
          <w:sz w:val="22"/>
          <w:szCs w:val="22"/>
        </w:rPr>
        <w:t>)</w:t>
      </w:r>
      <w:r>
        <w:rPr>
          <w:rFonts w:ascii="Arial" w:hAnsi="Arial" w:cs="Arial"/>
          <w:sz w:val="22"/>
          <w:szCs w:val="22"/>
        </w:rPr>
        <w:t>:</w:t>
      </w:r>
      <w:r w:rsidRPr="006C2946">
        <w:rPr>
          <w:rFonts w:ascii="Arial" w:hAnsi="Arial" w:cs="Arial"/>
          <w:sz w:val="22"/>
          <w:szCs w:val="22"/>
        </w:rPr>
        <w:t xml:space="preserve"> 2209–2217</w:t>
      </w:r>
      <w:r>
        <w:rPr>
          <w:rFonts w:ascii="Arial" w:hAnsi="Arial" w:cs="Arial"/>
          <w:sz w:val="22"/>
          <w:szCs w:val="22"/>
        </w:rPr>
        <w:t xml:space="preserve">. </w:t>
      </w:r>
    </w:p>
    <w:p w14:paraId="7DFFD609" w14:textId="77777777" w:rsidR="00EF0B25" w:rsidRDefault="00AC37DB" w:rsidP="00EF0B25">
      <w:pPr>
        <w:tabs>
          <w:tab w:val="left" w:pos="360"/>
        </w:tabs>
        <w:rPr>
          <w:rFonts w:ascii="Arial" w:hAnsi="Arial" w:cs="Arial"/>
          <w:sz w:val="22"/>
          <w:szCs w:val="22"/>
        </w:rPr>
      </w:pPr>
      <w:r>
        <w:rPr>
          <w:rFonts w:ascii="Arial" w:hAnsi="Arial" w:cs="Arial"/>
          <w:sz w:val="22"/>
          <w:szCs w:val="22"/>
        </w:rPr>
        <w:tab/>
        <w:t>[</w:t>
      </w:r>
      <w:r w:rsidRPr="00AC37DB">
        <w:rPr>
          <w:rFonts w:ascii="Arial" w:hAnsi="Arial" w:cs="Arial"/>
          <w:sz w:val="22"/>
          <w:szCs w:val="22"/>
        </w:rPr>
        <w:t>PMC</w:t>
      </w:r>
      <w:r w:rsidR="00D545C4">
        <w:rPr>
          <w:rFonts w:ascii="Arial" w:hAnsi="Arial" w:cs="Arial"/>
          <w:sz w:val="22"/>
          <w:szCs w:val="22"/>
        </w:rPr>
        <w:t xml:space="preserve">ID: </w:t>
      </w:r>
      <w:r w:rsidRPr="00AC37DB">
        <w:rPr>
          <w:rFonts w:ascii="Arial" w:hAnsi="Arial" w:cs="Arial"/>
          <w:sz w:val="22"/>
          <w:szCs w:val="22"/>
        </w:rPr>
        <w:t>3105167</w:t>
      </w:r>
      <w:r w:rsidR="00EF0B25">
        <w:rPr>
          <w:rFonts w:ascii="Arial" w:hAnsi="Arial" w:cs="Arial"/>
          <w:sz w:val="22"/>
          <w:szCs w:val="22"/>
        </w:rPr>
        <w:t>]</w:t>
      </w:r>
    </w:p>
    <w:p w14:paraId="5AC3027E" w14:textId="77777777" w:rsidR="00EF0B25" w:rsidRDefault="00EF0B25" w:rsidP="00EF0B25">
      <w:pPr>
        <w:tabs>
          <w:tab w:val="left" w:pos="360"/>
        </w:tabs>
        <w:rPr>
          <w:rFonts w:ascii="Arial" w:hAnsi="Arial" w:cs="Arial"/>
          <w:sz w:val="22"/>
          <w:szCs w:val="22"/>
        </w:rPr>
      </w:pPr>
    </w:p>
    <w:p w14:paraId="064372EB" w14:textId="77777777" w:rsidR="00077207" w:rsidRDefault="00077207" w:rsidP="00077207">
      <w:pPr>
        <w:tabs>
          <w:tab w:val="left" w:pos="360"/>
        </w:tabs>
        <w:rPr>
          <w:rFonts w:ascii="Arial" w:hAnsi="Arial" w:cs="Arial"/>
          <w:sz w:val="22"/>
          <w:szCs w:val="22"/>
        </w:rPr>
      </w:pPr>
      <w:r>
        <w:rPr>
          <w:rFonts w:ascii="Arial" w:hAnsi="Arial" w:cs="Arial"/>
          <w:sz w:val="22"/>
          <w:szCs w:val="22"/>
        </w:rPr>
        <w:t xml:space="preserve">Bai X, Guo J, Killory B, Vestal </w:t>
      </w:r>
      <w:proofErr w:type="spellStart"/>
      <w:r>
        <w:rPr>
          <w:rFonts w:ascii="Arial" w:hAnsi="Arial" w:cs="Arial"/>
          <w:sz w:val="22"/>
          <w:szCs w:val="22"/>
        </w:rPr>
        <w:t>M,Berman</w:t>
      </w:r>
      <w:proofErr w:type="spellEnd"/>
      <w:r>
        <w:rPr>
          <w:rFonts w:ascii="Arial" w:hAnsi="Arial" w:cs="Arial"/>
          <w:sz w:val="22"/>
          <w:szCs w:val="22"/>
        </w:rPr>
        <w:t xml:space="preserve"> R, Negishi M, Danielson N, Novotny </w:t>
      </w:r>
      <w:proofErr w:type="spellStart"/>
      <w:r>
        <w:rPr>
          <w:rFonts w:ascii="Arial" w:hAnsi="Arial" w:cs="Arial"/>
          <w:sz w:val="22"/>
          <w:szCs w:val="22"/>
        </w:rPr>
        <w:t>EJ,Constable</w:t>
      </w:r>
      <w:proofErr w:type="spellEnd"/>
      <w:r>
        <w:rPr>
          <w:rFonts w:ascii="Arial" w:hAnsi="Arial" w:cs="Arial"/>
          <w:sz w:val="22"/>
          <w:szCs w:val="22"/>
        </w:rPr>
        <w:t xml:space="preserve"> RT, </w:t>
      </w:r>
    </w:p>
    <w:p w14:paraId="649C5E5C" w14:textId="77777777" w:rsidR="00077207" w:rsidRDefault="00077207" w:rsidP="00077207">
      <w:pPr>
        <w:tabs>
          <w:tab w:val="left" w:pos="360"/>
        </w:tabs>
        <w:rPr>
          <w:rFonts w:ascii="Arial" w:hAnsi="Arial" w:cs="Arial"/>
          <w:sz w:val="22"/>
          <w:szCs w:val="22"/>
        </w:rPr>
      </w:pPr>
      <w:r>
        <w:rPr>
          <w:rFonts w:ascii="Arial" w:hAnsi="Arial" w:cs="Arial"/>
          <w:sz w:val="22"/>
          <w:szCs w:val="22"/>
        </w:rPr>
        <w:tab/>
      </w:r>
      <w:r w:rsidRPr="00077207">
        <w:rPr>
          <w:rFonts w:ascii="Arial" w:hAnsi="Arial" w:cs="Arial"/>
          <w:sz w:val="22"/>
          <w:szCs w:val="22"/>
          <w:u w:val="single"/>
        </w:rPr>
        <w:t>Blumenfeld H.</w:t>
      </w:r>
      <w:r>
        <w:rPr>
          <w:rFonts w:ascii="Arial" w:hAnsi="Arial" w:cs="Arial"/>
          <w:sz w:val="22"/>
          <w:szCs w:val="22"/>
        </w:rPr>
        <w:t xml:space="preserve">  (2011).  </w:t>
      </w:r>
      <w:r w:rsidRPr="00077207">
        <w:rPr>
          <w:rFonts w:ascii="Arial" w:hAnsi="Arial" w:cs="Arial"/>
          <w:sz w:val="22"/>
          <w:szCs w:val="22"/>
        </w:rPr>
        <w:t xml:space="preserve">Resting Functional Connectivity between the Hemispheres in </w:t>
      </w:r>
    </w:p>
    <w:p w14:paraId="5DDCEA14" w14:textId="77777777" w:rsidR="00077207" w:rsidRPr="00077207" w:rsidRDefault="00077207" w:rsidP="00077207">
      <w:pPr>
        <w:tabs>
          <w:tab w:val="left" w:pos="360"/>
        </w:tabs>
        <w:rPr>
          <w:rFonts w:ascii="Arial" w:hAnsi="Arial" w:cs="Arial"/>
          <w:sz w:val="22"/>
          <w:szCs w:val="22"/>
        </w:rPr>
      </w:pPr>
      <w:r>
        <w:rPr>
          <w:rFonts w:ascii="Arial" w:hAnsi="Arial" w:cs="Arial"/>
          <w:sz w:val="22"/>
          <w:szCs w:val="22"/>
        </w:rPr>
        <w:tab/>
      </w:r>
      <w:r w:rsidRPr="00077207">
        <w:rPr>
          <w:rFonts w:ascii="Arial" w:hAnsi="Arial" w:cs="Arial"/>
          <w:sz w:val="22"/>
          <w:szCs w:val="22"/>
        </w:rPr>
        <w:t>Childhood Absence Epilepsy</w:t>
      </w:r>
      <w:r>
        <w:rPr>
          <w:rFonts w:ascii="Arial" w:hAnsi="Arial" w:cs="Arial"/>
          <w:sz w:val="22"/>
          <w:szCs w:val="22"/>
        </w:rPr>
        <w:t xml:space="preserve">.  </w:t>
      </w:r>
      <w:r>
        <w:rPr>
          <w:rFonts w:ascii="Arial" w:hAnsi="Arial" w:cs="Arial"/>
          <w:i/>
          <w:sz w:val="22"/>
          <w:szCs w:val="22"/>
        </w:rPr>
        <w:t xml:space="preserve">Neurology, </w:t>
      </w:r>
      <w:r w:rsidR="006426AD">
        <w:rPr>
          <w:rFonts w:ascii="Arial" w:hAnsi="Arial" w:cs="Arial"/>
          <w:sz w:val="22"/>
          <w:szCs w:val="22"/>
        </w:rPr>
        <w:t>76 (23) 1960-1967</w:t>
      </w:r>
      <w:r>
        <w:rPr>
          <w:rFonts w:ascii="Arial" w:hAnsi="Arial" w:cs="Arial"/>
          <w:sz w:val="22"/>
          <w:szCs w:val="22"/>
        </w:rPr>
        <w:t>.</w:t>
      </w:r>
      <w:r w:rsidR="00A32270">
        <w:rPr>
          <w:rFonts w:ascii="Arial" w:hAnsi="Arial" w:cs="Arial"/>
          <w:sz w:val="22"/>
          <w:szCs w:val="22"/>
        </w:rPr>
        <w:t xml:space="preserve"> [PMCID: </w:t>
      </w:r>
      <w:r w:rsidR="00A32270" w:rsidRPr="00A32270">
        <w:rPr>
          <w:rFonts w:ascii="Arial" w:hAnsi="Arial" w:cs="Arial"/>
          <w:sz w:val="22"/>
          <w:szCs w:val="22"/>
        </w:rPr>
        <w:t>3109878</w:t>
      </w:r>
      <w:r w:rsidR="00A32270">
        <w:rPr>
          <w:rFonts w:ascii="Arial" w:hAnsi="Arial" w:cs="Arial"/>
          <w:sz w:val="22"/>
          <w:szCs w:val="22"/>
        </w:rPr>
        <w:t>]</w:t>
      </w:r>
    </w:p>
    <w:p w14:paraId="7F0CE85D" w14:textId="77777777" w:rsidR="00077207" w:rsidRDefault="00077207" w:rsidP="00077207">
      <w:pPr>
        <w:tabs>
          <w:tab w:val="left" w:pos="360"/>
        </w:tabs>
        <w:rPr>
          <w:rFonts w:ascii="Arial" w:hAnsi="Arial" w:cs="Arial"/>
          <w:sz w:val="22"/>
          <w:szCs w:val="22"/>
        </w:rPr>
      </w:pPr>
    </w:p>
    <w:p w14:paraId="2D3B3597" w14:textId="77777777" w:rsidR="00023FF5" w:rsidRDefault="00023FF5" w:rsidP="00023FF5">
      <w:pPr>
        <w:tabs>
          <w:tab w:val="left" w:pos="360"/>
        </w:tabs>
        <w:rPr>
          <w:rFonts w:ascii="Arial" w:hAnsi="Arial" w:cs="Arial"/>
          <w:sz w:val="22"/>
          <w:szCs w:val="22"/>
        </w:rPr>
      </w:pPr>
      <w:r w:rsidRPr="00023FF5">
        <w:rPr>
          <w:rFonts w:ascii="Arial" w:hAnsi="Arial" w:cs="Arial"/>
          <w:sz w:val="22"/>
          <w:szCs w:val="22"/>
        </w:rPr>
        <w:t>Vega</w:t>
      </w:r>
      <w:r>
        <w:rPr>
          <w:rFonts w:ascii="Arial" w:hAnsi="Arial" w:cs="Arial"/>
          <w:sz w:val="22"/>
          <w:szCs w:val="22"/>
        </w:rPr>
        <w:t xml:space="preserve"> C, Guo J, Killory B, Danielson N, Vestal M, Berman R, Martin L, Gonzalez J, </w:t>
      </w:r>
      <w:r>
        <w:rPr>
          <w:rFonts w:ascii="Arial" w:hAnsi="Arial" w:cs="Arial"/>
          <w:sz w:val="22"/>
          <w:szCs w:val="22"/>
          <w:u w:val="single"/>
        </w:rPr>
        <w:t>Blumenfeld H,</w:t>
      </w:r>
      <w:r>
        <w:rPr>
          <w:rFonts w:ascii="Arial" w:hAnsi="Arial" w:cs="Arial"/>
          <w:sz w:val="22"/>
          <w:szCs w:val="22"/>
        </w:rPr>
        <w:t xml:space="preserve"> </w:t>
      </w:r>
    </w:p>
    <w:p w14:paraId="5383BACB" w14:textId="77777777" w:rsidR="00023FF5" w:rsidRDefault="00023FF5" w:rsidP="00023FF5">
      <w:pPr>
        <w:tabs>
          <w:tab w:val="left" w:pos="360"/>
        </w:tabs>
        <w:rPr>
          <w:rFonts w:ascii="Arial" w:hAnsi="Arial" w:cs="Arial"/>
          <w:sz w:val="22"/>
          <w:szCs w:val="22"/>
        </w:rPr>
      </w:pPr>
      <w:r>
        <w:rPr>
          <w:rFonts w:ascii="Arial" w:hAnsi="Arial" w:cs="Arial"/>
          <w:sz w:val="22"/>
          <w:szCs w:val="22"/>
        </w:rPr>
        <w:tab/>
        <w:t xml:space="preserve">Spann M.N.  (2011).  </w:t>
      </w:r>
      <w:r w:rsidRPr="00023FF5">
        <w:rPr>
          <w:rFonts w:ascii="Arial" w:hAnsi="Arial" w:cs="Arial"/>
          <w:sz w:val="22"/>
          <w:szCs w:val="22"/>
        </w:rPr>
        <w:t>Symptoms of Anxiety and Depression in Childhood Absence Epilepsy</w:t>
      </w:r>
      <w:r>
        <w:rPr>
          <w:rFonts w:ascii="Arial" w:hAnsi="Arial" w:cs="Arial"/>
          <w:sz w:val="22"/>
          <w:szCs w:val="22"/>
        </w:rPr>
        <w:t xml:space="preserve">.  </w:t>
      </w:r>
    </w:p>
    <w:p w14:paraId="7FA1EEE2" w14:textId="77777777" w:rsidR="00023FF5" w:rsidRDefault="00023FF5" w:rsidP="00023FF5">
      <w:pPr>
        <w:tabs>
          <w:tab w:val="left" w:pos="360"/>
        </w:tabs>
        <w:rPr>
          <w:rFonts w:ascii="Arial" w:hAnsi="Arial" w:cs="Arial"/>
          <w:sz w:val="22"/>
          <w:szCs w:val="22"/>
        </w:rPr>
      </w:pPr>
      <w:r>
        <w:rPr>
          <w:rFonts w:ascii="Arial" w:hAnsi="Arial" w:cs="Arial"/>
          <w:sz w:val="22"/>
          <w:szCs w:val="22"/>
        </w:rPr>
        <w:tab/>
      </w:r>
      <w:r w:rsidR="00033055">
        <w:rPr>
          <w:rFonts w:ascii="Arial" w:hAnsi="Arial" w:cs="Arial"/>
          <w:i/>
          <w:sz w:val="22"/>
          <w:szCs w:val="22"/>
        </w:rPr>
        <w:t>Epilepsia,</w:t>
      </w:r>
      <w:r w:rsidR="00634357">
        <w:rPr>
          <w:rFonts w:ascii="Arial" w:hAnsi="Arial" w:cs="Arial"/>
          <w:i/>
          <w:sz w:val="22"/>
          <w:szCs w:val="22"/>
        </w:rPr>
        <w:t xml:space="preserve"> </w:t>
      </w:r>
      <w:r w:rsidR="00634357">
        <w:rPr>
          <w:rFonts w:ascii="Arial" w:hAnsi="Arial" w:cs="Arial"/>
          <w:sz w:val="22"/>
          <w:szCs w:val="22"/>
        </w:rPr>
        <w:t>52(8):e70-4</w:t>
      </w:r>
      <w:r w:rsidRPr="00634357">
        <w:rPr>
          <w:rFonts w:ascii="Arial" w:hAnsi="Arial" w:cs="Arial"/>
          <w:sz w:val="22"/>
          <w:szCs w:val="22"/>
        </w:rPr>
        <w:t>.</w:t>
      </w:r>
      <w:r w:rsidR="00A70D33">
        <w:rPr>
          <w:rFonts w:ascii="Arial" w:hAnsi="Arial" w:cs="Arial"/>
          <w:sz w:val="22"/>
          <w:szCs w:val="22"/>
        </w:rPr>
        <w:t xml:space="preserve"> [</w:t>
      </w:r>
      <w:r w:rsidR="00652806" w:rsidRPr="00652806">
        <w:rPr>
          <w:rFonts w:ascii="Arial" w:hAnsi="Arial" w:cs="Arial"/>
          <w:sz w:val="22"/>
          <w:szCs w:val="22"/>
        </w:rPr>
        <w:t>PMC</w:t>
      </w:r>
      <w:r w:rsidR="00652806">
        <w:rPr>
          <w:rFonts w:ascii="Arial" w:hAnsi="Arial" w:cs="Arial"/>
          <w:sz w:val="22"/>
          <w:szCs w:val="22"/>
        </w:rPr>
        <w:t xml:space="preserve">ID: </w:t>
      </w:r>
      <w:r w:rsidR="00652806" w:rsidRPr="00652806">
        <w:rPr>
          <w:rFonts w:ascii="Arial" w:hAnsi="Arial" w:cs="Arial"/>
          <w:sz w:val="22"/>
          <w:szCs w:val="22"/>
        </w:rPr>
        <w:t>3145036</w:t>
      </w:r>
      <w:r w:rsidR="00A70D33">
        <w:rPr>
          <w:rFonts w:ascii="Arial" w:hAnsi="Arial" w:cs="Arial"/>
          <w:sz w:val="22"/>
          <w:szCs w:val="22"/>
        </w:rPr>
        <w:t>]</w:t>
      </w:r>
    </w:p>
    <w:p w14:paraId="02565EF3" w14:textId="77777777" w:rsidR="00720B81" w:rsidRDefault="00720B81" w:rsidP="00555D8B">
      <w:pPr>
        <w:tabs>
          <w:tab w:val="left" w:pos="360"/>
        </w:tabs>
        <w:rPr>
          <w:rFonts w:ascii="Arial" w:hAnsi="Arial" w:cs="Arial"/>
          <w:sz w:val="22"/>
          <w:szCs w:val="22"/>
        </w:rPr>
      </w:pPr>
    </w:p>
    <w:p w14:paraId="468533B8" w14:textId="77777777" w:rsidR="00720B81" w:rsidRDefault="00720B81" w:rsidP="00720B81">
      <w:pPr>
        <w:tabs>
          <w:tab w:val="left" w:pos="360"/>
        </w:tabs>
        <w:jc w:val="both"/>
        <w:rPr>
          <w:rFonts w:ascii="Arial" w:hAnsi="Arial" w:cs="Arial"/>
          <w:sz w:val="22"/>
          <w:szCs w:val="22"/>
        </w:rPr>
      </w:pPr>
      <w:r w:rsidRPr="00720B81">
        <w:rPr>
          <w:rFonts w:ascii="Arial" w:hAnsi="Arial" w:cs="Arial"/>
          <w:sz w:val="22"/>
          <w:szCs w:val="22"/>
        </w:rPr>
        <w:t>Mishra</w:t>
      </w:r>
      <w:r>
        <w:rPr>
          <w:rFonts w:ascii="Arial" w:hAnsi="Arial" w:cs="Arial"/>
          <w:sz w:val="22"/>
          <w:szCs w:val="22"/>
        </w:rPr>
        <w:t xml:space="preserve"> AM, </w:t>
      </w:r>
      <w:proofErr w:type="spellStart"/>
      <w:r w:rsidRPr="00720B81">
        <w:rPr>
          <w:rFonts w:ascii="Arial" w:hAnsi="Arial" w:cs="Arial"/>
          <w:sz w:val="22"/>
          <w:szCs w:val="22"/>
        </w:rPr>
        <w:t>Ellens</w:t>
      </w:r>
      <w:proofErr w:type="spellEnd"/>
      <w:r>
        <w:rPr>
          <w:rFonts w:ascii="Arial" w:hAnsi="Arial" w:cs="Arial"/>
          <w:sz w:val="22"/>
          <w:szCs w:val="22"/>
        </w:rPr>
        <w:t xml:space="preserve"> DJ, </w:t>
      </w:r>
      <w:proofErr w:type="spellStart"/>
      <w:r w:rsidRPr="00720B81">
        <w:rPr>
          <w:rFonts w:ascii="Arial" w:hAnsi="Arial" w:cs="Arial"/>
          <w:sz w:val="22"/>
          <w:szCs w:val="22"/>
        </w:rPr>
        <w:t>Schridde</w:t>
      </w:r>
      <w:proofErr w:type="spellEnd"/>
      <w:r>
        <w:rPr>
          <w:rFonts w:ascii="Arial" w:hAnsi="Arial" w:cs="Arial"/>
          <w:sz w:val="22"/>
          <w:szCs w:val="22"/>
        </w:rPr>
        <w:t xml:space="preserve"> U, </w:t>
      </w:r>
      <w:r w:rsidRPr="00720B81">
        <w:rPr>
          <w:rFonts w:ascii="Arial" w:hAnsi="Arial" w:cs="Arial"/>
          <w:sz w:val="22"/>
          <w:szCs w:val="22"/>
        </w:rPr>
        <w:t>Motelow</w:t>
      </w:r>
      <w:r>
        <w:rPr>
          <w:rFonts w:ascii="Arial" w:hAnsi="Arial" w:cs="Arial"/>
          <w:sz w:val="22"/>
          <w:szCs w:val="22"/>
        </w:rPr>
        <w:t xml:space="preserve"> JE, </w:t>
      </w:r>
      <w:proofErr w:type="spellStart"/>
      <w:r w:rsidRPr="00720B81">
        <w:rPr>
          <w:rFonts w:ascii="Arial" w:hAnsi="Arial" w:cs="Arial"/>
          <w:sz w:val="22"/>
          <w:szCs w:val="22"/>
        </w:rPr>
        <w:t>Purcaro</w:t>
      </w:r>
      <w:proofErr w:type="spellEnd"/>
      <w:r>
        <w:rPr>
          <w:rFonts w:ascii="Arial" w:hAnsi="Arial" w:cs="Arial"/>
          <w:sz w:val="22"/>
          <w:szCs w:val="22"/>
        </w:rPr>
        <w:t xml:space="preserve"> MJ, </w:t>
      </w:r>
      <w:r w:rsidRPr="00720B81">
        <w:rPr>
          <w:rFonts w:ascii="Arial" w:hAnsi="Arial" w:cs="Arial"/>
          <w:sz w:val="22"/>
          <w:szCs w:val="22"/>
        </w:rPr>
        <w:t>DeSalvo</w:t>
      </w:r>
      <w:r>
        <w:rPr>
          <w:rFonts w:ascii="Arial" w:hAnsi="Arial" w:cs="Arial"/>
          <w:sz w:val="22"/>
          <w:szCs w:val="22"/>
        </w:rPr>
        <w:t xml:space="preserve"> MN, </w:t>
      </w:r>
      <w:proofErr w:type="spellStart"/>
      <w:r w:rsidRPr="00720B81">
        <w:rPr>
          <w:rFonts w:ascii="Arial" w:hAnsi="Arial" w:cs="Arial"/>
          <w:sz w:val="22"/>
          <w:szCs w:val="22"/>
        </w:rPr>
        <w:t>Enev</w:t>
      </w:r>
      <w:proofErr w:type="spellEnd"/>
      <w:r>
        <w:rPr>
          <w:rFonts w:ascii="Arial" w:hAnsi="Arial" w:cs="Arial"/>
          <w:sz w:val="22"/>
          <w:szCs w:val="22"/>
        </w:rPr>
        <w:t xml:space="preserve"> M,</w:t>
      </w:r>
      <w:r w:rsidRPr="00720B81">
        <w:rPr>
          <w:rFonts w:ascii="Arial" w:hAnsi="Arial" w:cs="Arial"/>
          <w:sz w:val="22"/>
          <w:szCs w:val="22"/>
        </w:rPr>
        <w:t xml:space="preserve"> </w:t>
      </w:r>
      <w:proofErr w:type="spellStart"/>
      <w:r w:rsidRPr="00720B81">
        <w:rPr>
          <w:rFonts w:ascii="Arial" w:hAnsi="Arial" w:cs="Arial"/>
          <w:sz w:val="22"/>
          <w:szCs w:val="22"/>
        </w:rPr>
        <w:t>Sanganahalli</w:t>
      </w:r>
      <w:proofErr w:type="spellEnd"/>
      <w:r>
        <w:rPr>
          <w:rFonts w:ascii="Arial" w:hAnsi="Arial" w:cs="Arial"/>
          <w:sz w:val="22"/>
          <w:szCs w:val="22"/>
        </w:rPr>
        <w:t xml:space="preserve"> </w:t>
      </w:r>
    </w:p>
    <w:p w14:paraId="7F1DF076" w14:textId="77777777" w:rsidR="00720B81" w:rsidRDefault="00720B81" w:rsidP="00720B81">
      <w:pPr>
        <w:tabs>
          <w:tab w:val="left" w:pos="360"/>
        </w:tabs>
        <w:jc w:val="both"/>
        <w:rPr>
          <w:rFonts w:ascii="Arial" w:hAnsi="Arial" w:cs="Arial"/>
          <w:sz w:val="22"/>
          <w:szCs w:val="22"/>
        </w:rPr>
      </w:pPr>
      <w:r>
        <w:rPr>
          <w:rFonts w:ascii="Arial" w:hAnsi="Arial" w:cs="Arial"/>
          <w:sz w:val="22"/>
          <w:szCs w:val="22"/>
        </w:rPr>
        <w:tab/>
        <w:t xml:space="preserve">B, </w:t>
      </w:r>
      <w:r w:rsidRPr="00720B81">
        <w:rPr>
          <w:rFonts w:ascii="Arial" w:hAnsi="Arial" w:cs="Arial"/>
          <w:sz w:val="22"/>
          <w:szCs w:val="22"/>
        </w:rPr>
        <w:t>Hyder</w:t>
      </w:r>
      <w:r>
        <w:rPr>
          <w:rFonts w:ascii="Arial" w:hAnsi="Arial" w:cs="Arial"/>
          <w:sz w:val="22"/>
          <w:szCs w:val="22"/>
        </w:rPr>
        <w:t xml:space="preserve"> F, </w:t>
      </w:r>
      <w:r w:rsidRPr="00720B81">
        <w:rPr>
          <w:rFonts w:ascii="Arial" w:hAnsi="Arial" w:cs="Arial"/>
          <w:sz w:val="22"/>
          <w:szCs w:val="22"/>
          <w:u w:val="single"/>
        </w:rPr>
        <w:t>Blumenfeld H.</w:t>
      </w:r>
      <w:r>
        <w:rPr>
          <w:rFonts w:ascii="Arial" w:hAnsi="Arial" w:cs="Arial"/>
          <w:sz w:val="22"/>
          <w:szCs w:val="22"/>
        </w:rPr>
        <w:t xml:space="preserve">  (2011).  </w:t>
      </w:r>
      <w:r w:rsidRPr="00720B81">
        <w:rPr>
          <w:rFonts w:ascii="Arial" w:hAnsi="Arial" w:cs="Arial"/>
          <w:sz w:val="22"/>
          <w:szCs w:val="22"/>
        </w:rPr>
        <w:t xml:space="preserve">Where fMRI and electrophysiology agree to disagree: </w:t>
      </w:r>
    </w:p>
    <w:p w14:paraId="3A9ECED0" w14:textId="77777777" w:rsidR="00F661DA" w:rsidRDefault="00720B81" w:rsidP="00F661DA">
      <w:pPr>
        <w:tabs>
          <w:tab w:val="left" w:pos="360"/>
        </w:tabs>
        <w:jc w:val="both"/>
        <w:rPr>
          <w:rFonts w:ascii="Arial" w:hAnsi="Arial" w:cs="Arial"/>
          <w:sz w:val="22"/>
          <w:szCs w:val="22"/>
        </w:rPr>
      </w:pPr>
      <w:r>
        <w:rPr>
          <w:rFonts w:ascii="Arial" w:hAnsi="Arial" w:cs="Arial"/>
          <w:sz w:val="22"/>
          <w:szCs w:val="22"/>
        </w:rPr>
        <w:tab/>
      </w:r>
      <w:r w:rsidRPr="00720B81">
        <w:rPr>
          <w:rFonts w:ascii="Arial" w:hAnsi="Arial" w:cs="Arial"/>
          <w:sz w:val="22"/>
          <w:szCs w:val="22"/>
        </w:rPr>
        <w:t xml:space="preserve">corticothalamic and striatal activity </w:t>
      </w:r>
      <w:r>
        <w:rPr>
          <w:rFonts w:ascii="Arial" w:hAnsi="Arial" w:cs="Arial"/>
          <w:sz w:val="22"/>
          <w:szCs w:val="22"/>
        </w:rPr>
        <w:t>patterns in the WAG/</w:t>
      </w:r>
      <w:proofErr w:type="spellStart"/>
      <w:r>
        <w:rPr>
          <w:rFonts w:ascii="Arial" w:hAnsi="Arial" w:cs="Arial"/>
          <w:sz w:val="22"/>
          <w:szCs w:val="22"/>
        </w:rPr>
        <w:t>Rij</w:t>
      </w:r>
      <w:proofErr w:type="spellEnd"/>
      <w:r>
        <w:rPr>
          <w:rFonts w:ascii="Arial" w:hAnsi="Arial" w:cs="Arial"/>
          <w:sz w:val="22"/>
          <w:szCs w:val="22"/>
        </w:rPr>
        <w:t xml:space="preserve"> rat.  </w:t>
      </w:r>
      <w:r>
        <w:rPr>
          <w:rFonts w:ascii="Arial" w:hAnsi="Arial" w:cs="Arial"/>
          <w:i/>
          <w:sz w:val="22"/>
          <w:szCs w:val="22"/>
        </w:rPr>
        <w:t>Journal of Neuroscience,</w:t>
      </w:r>
      <w:r>
        <w:rPr>
          <w:rFonts w:ascii="Arial" w:hAnsi="Arial" w:cs="Arial"/>
          <w:sz w:val="22"/>
          <w:szCs w:val="22"/>
        </w:rPr>
        <w:t xml:space="preserve"> </w:t>
      </w:r>
      <w:r w:rsidR="00F661DA">
        <w:rPr>
          <w:rFonts w:ascii="Arial" w:hAnsi="Arial" w:cs="Arial"/>
          <w:sz w:val="22"/>
          <w:szCs w:val="22"/>
        </w:rPr>
        <w:t xml:space="preserve">31: </w:t>
      </w:r>
    </w:p>
    <w:p w14:paraId="7970C36C" w14:textId="77777777" w:rsidR="00F661DA" w:rsidRDefault="00F661DA" w:rsidP="00F661DA">
      <w:pPr>
        <w:tabs>
          <w:tab w:val="left" w:pos="360"/>
        </w:tabs>
        <w:jc w:val="both"/>
        <w:rPr>
          <w:rFonts w:ascii="Arial" w:hAnsi="Arial" w:cs="Arial"/>
          <w:sz w:val="22"/>
          <w:szCs w:val="22"/>
        </w:rPr>
      </w:pPr>
      <w:r>
        <w:rPr>
          <w:rFonts w:ascii="Arial" w:hAnsi="Arial" w:cs="Arial"/>
          <w:sz w:val="22"/>
          <w:szCs w:val="22"/>
        </w:rPr>
        <w:tab/>
      </w:r>
      <w:r w:rsidRPr="0013595D">
        <w:rPr>
          <w:rFonts w:ascii="Arial" w:hAnsi="Arial" w:cs="Arial"/>
          <w:sz w:val="22"/>
          <w:szCs w:val="22"/>
        </w:rPr>
        <w:t>15053-15064</w:t>
      </w:r>
      <w:r>
        <w:rPr>
          <w:rFonts w:ascii="Arial" w:hAnsi="Arial" w:cs="Arial"/>
          <w:sz w:val="22"/>
          <w:szCs w:val="22"/>
        </w:rPr>
        <w:t>.</w:t>
      </w:r>
      <w:r w:rsidR="00F07D7C">
        <w:rPr>
          <w:rFonts w:ascii="Arial" w:hAnsi="Arial" w:cs="Arial"/>
          <w:sz w:val="22"/>
          <w:szCs w:val="22"/>
        </w:rPr>
        <w:t xml:space="preserve"> [</w:t>
      </w:r>
      <w:r w:rsidR="00F07D7C" w:rsidRPr="00F07D7C">
        <w:rPr>
          <w:rFonts w:ascii="Arial" w:hAnsi="Arial" w:cs="Arial"/>
          <w:sz w:val="22"/>
          <w:szCs w:val="22"/>
        </w:rPr>
        <w:t>PMCID: PMC3432284</w:t>
      </w:r>
      <w:r w:rsidR="00F07D7C">
        <w:rPr>
          <w:rFonts w:ascii="Arial" w:hAnsi="Arial" w:cs="Arial"/>
          <w:sz w:val="22"/>
          <w:szCs w:val="22"/>
        </w:rPr>
        <w:t>]</w:t>
      </w:r>
    </w:p>
    <w:p w14:paraId="7605F979" w14:textId="77777777" w:rsidR="00EA33C4" w:rsidRDefault="00EA33C4" w:rsidP="00F661DA">
      <w:pPr>
        <w:tabs>
          <w:tab w:val="left" w:pos="360"/>
        </w:tabs>
        <w:jc w:val="both"/>
        <w:rPr>
          <w:rFonts w:ascii="Arial" w:hAnsi="Arial" w:cs="Arial"/>
          <w:sz w:val="22"/>
          <w:szCs w:val="22"/>
        </w:rPr>
      </w:pPr>
    </w:p>
    <w:p w14:paraId="5E407EE2" w14:textId="77777777" w:rsidR="001A20F6" w:rsidRDefault="001A20F6" w:rsidP="001A20F6">
      <w:pPr>
        <w:tabs>
          <w:tab w:val="left" w:pos="360"/>
        </w:tabs>
        <w:rPr>
          <w:rFonts w:ascii="Arial" w:hAnsi="Arial" w:cs="Arial"/>
          <w:sz w:val="22"/>
          <w:szCs w:val="22"/>
        </w:rPr>
      </w:pPr>
      <w:r w:rsidRPr="00555D8B">
        <w:rPr>
          <w:rFonts w:ascii="Arial" w:hAnsi="Arial" w:cs="Arial"/>
          <w:sz w:val="22"/>
          <w:szCs w:val="22"/>
        </w:rPr>
        <w:t>Brinkmann</w:t>
      </w:r>
      <w:r>
        <w:rPr>
          <w:rFonts w:ascii="Arial" w:hAnsi="Arial" w:cs="Arial"/>
          <w:sz w:val="22"/>
          <w:szCs w:val="22"/>
        </w:rPr>
        <w:t xml:space="preserve"> BH</w:t>
      </w:r>
      <w:r w:rsidRPr="00555D8B">
        <w:rPr>
          <w:rFonts w:ascii="Arial" w:hAnsi="Arial" w:cs="Arial"/>
          <w:sz w:val="22"/>
          <w:szCs w:val="22"/>
        </w:rPr>
        <w:t>, Jones</w:t>
      </w:r>
      <w:r>
        <w:rPr>
          <w:rFonts w:ascii="Arial" w:hAnsi="Arial" w:cs="Arial"/>
          <w:sz w:val="22"/>
          <w:szCs w:val="22"/>
        </w:rPr>
        <w:t xml:space="preserve"> DT</w:t>
      </w:r>
      <w:r w:rsidRPr="00555D8B">
        <w:rPr>
          <w:rFonts w:ascii="Arial" w:hAnsi="Arial" w:cs="Arial"/>
          <w:sz w:val="22"/>
          <w:szCs w:val="22"/>
        </w:rPr>
        <w:t>, Stead</w:t>
      </w:r>
      <w:r>
        <w:rPr>
          <w:rFonts w:ascii="Arial" w:hAnsi="Arial" w:cs="Arial"/>
          <w:sz w:val="22"/>
          <w:szCs w:val="22"/>
        </w:rPr>
        <w:t xml:space="preserve"> M</w:t>
      </w:r>
      <w:r w:rsidRPr="00555D8B">
        <w:rPr>
          <w:rFonts w:ascii="Arial" w:hAnsi="Arial" w:cs="Arial"/>
          <w:sz w:val="22"/>
          <w:szCs w:val="22"/>
        </w:rPr>
        <w:t xml:space="preserve">, </w:t>
      </w:r>
      <w:proofErr w:type="spellStart"/>
      <w:r w:rsidRPr="00555D8B">
        <w:rPr>
          <w:rFonts w:ascii="Arial" w:hAnsi="Arial" w:cs="Arial"/>
          <w:sz w:val="22"/>
          <w:szCs w:val="22"/>
        </w:rPr>
        <w:t>Kazemi</w:t>
      </w:r>
      <w:proofErr w:type="spellEnd"/>
      <w:r>
        <w:rPr>
          <w:rFonts w:ascii="Arial" w:hAnsi="Arial" w:cs="Arial"/>
          <w:sz w:val="22"/>
          <w:szCs w:val="22"/>
        </w:rPr>
        <w:t xml:space="preserve"> N</w:t>
      </w:r>
      <w:r w:rsidRPr="00555D8B">
        <w:rPr>
          <w:rFonts w:ascii="Arial" w:hAnsi="Arial" w:cs="Arial"/>
          <w:sz w:val="22"/>
          <w:szCs w:val="22"/>
        </w:rPr>
        <w:t>, O’Brien</w:t>
      </w:r>
      <w:r>
        <w:rPr>
          <w:rFonts w:ascii="Arial" w:hAnsi="Arial" w:cs="Arial"/>
          <w:sz w:val="22"/>
          <w:szCs w:val="22"/>
        </w:rPr>
        <w:t xml:space="preserve"> TJ</w:t>
      </w:r>
      <w:r w:rsidRPr="00555D8B">
        <w:rPr>
          <w:rFonts w:ascii="Arial" w:hAnsi="Arial" w:cs="Arial"/>
          <w:sz w:val="22"/>
          <w:szCs w:val="22"/>
        </w:rPr>
        <w:t>, So</w:t>
      </w:r>
      <w:r>
        <w:rPr>
          <w:rFonts w:ascii="Arial" w:hAnsi="Arial" w:cs="Arial"/>
          <w:sz w:val="22"/>
          <w:szCs w:val="22"/>
        </w:rPr>
        <w:t xml:space="preserve"> E</w:t>
      </w:r>
      <w:r w:rsidRPr="00555D8B">
        <w:rPr>
          <w:rFonts w:ascii="Arial" w:hAnsi="Arial" w:cs="Arial"/>
          <w:sz w:val="22"/>
          <w:szCs w:val="22"/>
        </w:rPr>
        <w:t xml:space="preserve">, </w:t>
      </w:r>
      <w:r w:rsidRPr="00A26442">
        <w:rPr>
          <w:rFonts w:ascii="Arial" w:hAnsi="Arial" w:cs="Arial"/>
          <w:sz w:val="22"/>
          <w:szCs w:val="22"/>
          <w:u w:val="single"/>
        </w:rPr>
        <w:t>Blumenfeld H</w:t>
      </w:r>
      <w:r w:rsidRPr="00555D8B">
        <w:rPr>
          <w:rFonts w:ascii="Arial" w:hAnsi="Arial" w:cs="Arial"/>
          <w:sz w:val="22"/>
          <w:szCs w:val="22"/>
        </w:rPr>
        <w:t>, Mullan</w:t>
      </w:r>
      <w:r>
        <w:rPr>
          <w:rFonts w:ascii="Arial" w:hAnsi="Arial" w:cs="Arial"/>
          <w:sz w:val="22"/>
          <w:szCs w:val="22"/>
        </w:rPr>
        <w:t xml:space="preserve"> BP</w:t>
      </w:r>
      <w:r w:rsidRPr="00555D8B">
        <w:rPr>
          <w:rFonts w:ascii="Arial" w:hAnsi="Arial" w:cs="Arial"/>
          <w:sz w:val="22"/>
          <w:szCs w:val="22"/>
        </w:rPr>
        <w:t>,</w:t>
      </w:r>
      <w:r>
        <w:rPr>
          <w:rFonts w:ascii="Arial" w:hAnsi="Arial" w:cs="Arial"/>
          <w:sz w:val="22"/>
          <w:szCs w:val="22"/>
        </w:rPr>
        <w:t xml:space="preserve"> </w:t>
      </w:r>
    </w:p>
    <w:p w14:paraId="6B507B8A" w14:textId="77777777" w:rsidR="001A20F6" w:rsidRDefault="001A20F6" w:rsidP="001A20F6">
      <w:pPr>
        <w:tabs>
          <w:tab w:val="left" w:pos="360"/>
        </w:tabs>
        <w:rPr>
          <w:rFonts w:ascii="Arial" w:hAnsi="Arial" w:cs="Arial"/>
          <w:sz w:val="22"/>
          <w:szCs w:val="22"/>
        </w:rPr>
      </w:pPr>
      <w:r>
        <w:rPr>
          <w:rFonts w:ascii="Arial" w:hAnsi="Arial" w:cs="Arial"/>
          <w:sz w:val="22"/>
          <w:szCs w:val="22"/>
        </w:rPr>
        <w:tab/>
      </w:r>
      <w:r w:rsidRPr="00555D8B">
        <w:rPr>
          <w:rFonts w:ascii="Arial" w:hAnsi="Arial" w:cs="Arial"/>
          <w:sz w:val="22"/>
          <w:szCs w:val="22"/>
        </w:rPr>
        <w:t>Worrell</w:t>
      </w:r>
      <w:r w:rsidR="00F33736">
        <w:rPr>
          <w:rFonts w:ascii="Arial" w:hAnsi="Arial" w:cs="Arial"/>
          <w:sz w:val="22"/>
          <w:szCs w:val="22"/>
        </w:rPr>
        <w:t xml:space="preserve"> GA.  (2012</w:t>
      </w:r>
      <w:r>
        <w:rPr>
          <w:rFonts w:ascii="Arial" w:hAnsi="Arial" w:cs="Arial"/>
          <w:sz w:val="22"/>
          <w:szCs w:val="22"/>
        </w:rPr>
        <w:t xml:space="preserve">).  </w:t>
      </w:r>
      <w:r w:rsidRPr="00555D8B">
        <w:rPr>
          <w:rFonts w:ascii="Arial" w:hAnsi="Arial" w:cs="Arial"/>
          <w:sz w:val="22"/>
          <w:szCs w:val="22"/>
        </w:rPr>
        <w:t xml:space="preserve">Statistical Parametric Mapping Demonstrates Asymmetric Uptake with </w:t>
      </w:r>
    </w:p>
    <w:p w14:paraId="09A05C5D" w14:textId="77777777" w:rsidR="001A20F6" w:rsidRDefault="001A20F6" w:rsidP="001A20F6">
      <w:pPr>
        <w:tabs>
          <w:tab w:val="left" w:pos="360"/>
        </w:tabs>
        <w:rPr>
          <w:rFonts w:ascii="Arial" w:hAnsi="Arial" w:cs="Arial"/>
          <w:i/>
          <w:sz w:val="22"/>
          <w:szCs w:val="22"/>
        </w:rPr>
      </w:pPr>
      <w:r>
        <w:rPr>
          <w:rFonts w:ascii="Arial" w:hAnsi="Arial" w:cs="Arial"/>
          <w:sz w:val="22"/>
          <w:szCs w:val="22"/>
        </w:rPr>
        <w:tab/>
      </w:r>
      <w:r w:rsidRPr="00555D8B">
        <w:rPr>
          <w:rFonts w:ascii="Arial" w:hAnsi="Arial" w:cs="Arial"/>
          <w:sz w:val="22"/>
          <w:szCs w:val="22"/>
        </w:rPr>
        <w:t>Tc-99m ECD and Tc-99m HMPAO SPECT in Normal Brain</w:t>
      </w:r>
      <w:r>
        <w:rPr>
          <w:rFonts w:ascii="Arial" w:hAnsi="Arial" w:cs="Arial"/>
          <w:sz w:val="22"/>
          <w:szCs w:val="22"/>
        </w:rPr>
        <w:t xml:space="preserve">.  </w:t>
      </w:r>
      <w:r>
        <w:rPr>
          <w:rFonts w:ascii="Arial" w:hAnsi="Arial" w:cs="Arial"/>
          <w:i/>
          <w:sz w:val="22"/>
          <w:szCs w:val="22"/>
        </w:rPr>
        <w:t xml:space="preserve">J </w:t>
      </w:r>
      <w:proofErr w:type="spellStart"/>
      <w:r>
        <w:rPr>
          <w:rFonts w:ascii="Arial" w:hAnsi="Arial" w:cs="Arial"/>
          <w:i/>
          <w:sz w:val="22"/>
          <w:szCs w:val="22"/>
        </w:rPr>
        <w:t>Cereb</w:t>
      </w:r>
      <w:proofErr w:type="spellEnd"/>
      <w:r>
        <w:rPr>
          <w:rFonts w:ascii="Arial" w:hAnsi="Arial" w:cs="Arial"/>
          <w:i/>
          <w:sz w:val="22"/>
          <w:szCs w:val="22"/>
        </w:rPr>
        <w:t xml:space="preserve"> Blood Flow </w:t>
      </w:r>
      <w:proofErr w:type="spellStart"/>
      <w:r>
        <w:rPr>
          <w:rFonts w:ascii="Arial" w:hAnsi="Arial" w:cs="Arial"/>
          <w:i/>
          <w:sz w:val="22"/>
          <w:szCs w:val="22"/>
        </w:rPr>
        <w:t>Metab</w:t>
      </w:r>
      <w:proofErr w:type="spellEnd"/>
      <w:r>
        <w:rPr>
          <w:rFonts w:ascii="Arial" w:hAnsi="Arial" w:cs="Arial"/>
          <w:i/>
          <w:sz w:val="22"/>
          <w:szCs w:val="22"/>
        </w:rPr>
        <w:t xml:space="preserve">, </w:t>
      </w:r>
    </w:p>
    <w:p w14:paraId="68041FBE" w14:textId="77777777" w:rsidR="001A20F6" w:rsidRDefault="001A20F6" w:rsidP="001A20F6">
      <w:pPr>
        <w:tabs>
          <w:tab w:val="left" w:pos="360"/>
        </w:tabs>
        <w:rPr>
          <w:rFonts w:ascii="Arial" w:hAnsi="Arial" w:cs="Arial"/>
          <w:sz w:val="22"/>
          <w:szCs w:val="22"/>
        </w:rPr>
      </w:pPr>
      <w:r>
        <w:rPr>
          <w:rFonts w:ascii="Arial" w:hAnsi="Arial" w:cs="Arial"/>
          <w:i/>
          <w:sz w:val="22"/>
          <w:szCs w:val="22"/>
        </w:rPr>
        <w:tab/>
      </w:r>
      <w:r w:rsidRPr="00133FBC">
        <w:rPr>
          <w:rFonts w:ascii="Arial" w:hAnsi="Arial" w:cs="Arial"/>
          <w:sz w:val="22"/>
          <w:szCs w:val="22"/>
        </w:rPr>
        <w:t>32(1):190-</w:t>
      </w:r>
      <w:r>
        <w:rPr>
          <w:rFonts w:ascii="Arial" w:hAnsi="Arial" w:cs="Arial"/>
          <w:sz w:val="22"/>
          <w:szCs w:val="22"/>
        </w:rPr>
        <w:t>19</w:t>
      </w:r>
      <w:r w:rsidRPr="00133FBC">
        <w:rPr>
          <w:rFonts w:ascii="Arial" w:hAnsi="Arial" w:cs="Arial"/>
          <w:sz w:val="22"/>
          <w:szCs w:val="22"/>
        </w:rPr>
        <w:t>8.</w:t>
      </w:r>
    </w:p>
    <w:p w14:paraId="0142B290" w14:textId="77777777" w:rsidR="001A20F6" w:rsidRDefault="001A20F6" w:rsidP="008341AD">
      <w:pPr>
        <w:tabs>
          <w:tab w:val="left" w:pos="360"/>
        </w:tabs>
        <w:rPr>
          <w:rFonts w:ascii="Arial" w:hAnsi="Arial" w:cs="Arial"/>
          <w:sz w:val="22"/>
          <w:szCs w:val="22"/>
        </w:rPr>
      </w:pPr>
    </w:p>
    <w:p w14:paraId="76C8FF6C" w14:textId="77777777" w:rsidR="008341AD" w:rsidRDefault="008341AD" w:rsidP="008341AD">
      <w:pPr>
        <w:tabs>
          <w:tab w:val="left" w:pos="360"/>
        </w:tabs>
        <w:rPr>
          <w:rFonts w:ascii="Arial" w:hAnsi="Arial" w:cs="Arial"/>
          <w:sz w:val="22"/>
          <w:szCs w:val="22"/>
        </w:rPr>
      </w:pPr>
      <w:r w:rsidRPr="008341AD">
        <w:rPr>
          <w:rFonts w:ascii="Arial" w:hAnsi="Arial" w:cs="Arial"/>
          <w:sz w:val="22"/>
          <w:szCs w:val="22"/>
        </w:rPr>
        <w:t xml:space="preserve">Yang L, </w:t>
      </w:r>
      <w:proofErr w:type="spellStart"/>
      <w:r w:rsidRPr="008341AD">
        <w:rPr>
          <w:rFonts w:ascii="Arial" w:hAnsi="Arial" w:cs="Arial"/>
          <w:sz w:val="22"/>
          <w:szCs w:val="22"/>
        </w:rPr>
        <w:t>Shklyar</w:t>
      </w:r>
      <w:proofErr w:type="spellEnd"/>
      <w:r w:rsidRPr="008341AD">
        <w:rPr>
          <w:rFonts w:ascii="Arial" w:hAnsi="Arial" w:cs="Arial"/>
          <w:sz w:val="22"/>
          <w:szCs w:val="22"/>
        </w:rPr>
        <w:t xml:space="preserve"> I, Lee HW,  </w:t>
      </w:r>
      <w:proofErr w:type="spellStart"/>
      <w:r w:rsidRPr="008341AD">
        <w:rPr>
          <w:rFonts w:ascii="Arial" w:hAnsi="Arial" w:cs="Arial"/>
          <w:sz w:val="22"/>
          <w:szCs w:val="22"/>
        </w:rPr>
        <w:t>Ezeani</w:t>
      </w:r>
      <w:proofErr w:type="spellEnd"/>
      <w:r w:rsidRPr="008341AD">
        <w:rPr>
          <w:rFonts w:ascii="Arial" w:hAnsi="Arial" w:cs="Arial"/>
          <w:sz w:val="22"/>
          <w:szCs w:val="22"/>
        </w:rPr>
        <w:t xml:space="preserve"> C, Anaya J, </w:t>
      </w:r>
      <w:proofErr w:type="spellStart"/>
      <w:r w:rsidRPr="008341AD">
        <w:rPr>
          <w:rFonts w:ascii="Arial" w:hAnsi="Arial" w:cs="Arial"/>
          <w:sz w:val="22"/>
          <w:szCs w:val="22"/>
        </w:rPr>
        <w:t>Balakirsky</w:t>
      </w:r>
      <w:proofErr w:type="spellEnd"/>
      <w:r w:rsidRPr="008341AD">
        <w:rPr>
          <w:rFonts w:ascii="Arial" w:hAnsi="Arial" w:cs="Arial"/>
          <w:sz w:val="22"/>
          <w:szCs w:val="22"/>
        </w:rPr>
        <w:t xml:space="preserve"> S, Han X, Enamandram S, Men C, </w:t>
      </w:r>
    </w:p>
    <w:p w14:paraId="17FBCC85" w14:textId="77777777" w:rsidR="008341AD" w:rsidRDefault="008341AD" w:rsidP="008341AD">
      <w:pPr>
        <w:tabs>
          <w:tab w:val="left" w:pos="360"/>
        </w:tabs>
        <w:rPr>
          <w:rFonts w:ascii="Arial" w:hAnsi="Arial" w:cs="Arial"/>
          <w:sz w:val="22"/>
          <w:szCs w:val="22"/>
        </w:rPr>
      </w:pPr>
      <w:r>
        <w:rPr>
          <w:rFonts w:ascii="Arial" w:hAnsi="Arial" w:cs="Arial"/>
          <w:sz w:val="22"/>
          <w:szCs w:val="22"/>
        </w:rPr>
        <w:tab/>
      </w:r>
      <w:r w:rsidRPr="008341AD">
        <w:rPr>
          <w:rFonts w:ascii="Arial" w:hAnsi="Arial" w:cs="Arial"/>
          <w:sz w:val="22"/>
          <w:szCs w:val="22"/>
        </w:rPr>
        <w:t xml:space="preserve">Cheng JY, Nunn A, Mayer T, Francois C, Albrecht M, Hutchison AL, Yap E-L, Ing K, </w:t>
      </w:r>
    </w:p>
    <w:p w14:paraId="31E1DA1E" w14:textId="77777777" w:rsidR="008341AD" w:rsidRDefault="008341AD" w:rsidP="008341AD">
      <w:pPr>
        <w:tabs>
          <w:tab w:val="left" w:pos="360"/>
        </w:tabs>
        <w:rPr>
          <w:rFonts w:ascii="Arial" w:hAnsi="Arial" w:cs="Arial"/>
          <w:sz w:val="22"/>
          <w:szCs w:val="22"/>
        </w:rPr>
      </w:pPr>
      <w:r>
        <w:rPr>
          <w:rFonts w:ascii="Arial" w:hAnsi="Arial" w:cs="Arial"/>
          <w:sz w:val="22"/>
          <w:szCs w:val="22"/>
        </w:rPr>
        <w:tab/>
      </w:r>
      <w:proofErr w:type="spellStart"/>
      <w:r w:rsidRPr="008341AD">
        <w:rPr>
          <w:rFonts w:ascii="Arial" w:hAnsi="Arial" w:cs="Arial"/>
          <w:sz w:val="22"/>
          <w:szCs w:val="22"/>
        </w:rPr>
        <w:t>Didebulidze</w:t>
      </w:r>
      <w:proofErr w:type="spellEnd"/>
      <w:r w:rsidRPr="008341AD">
        <w:rPr>
          <w:rFonts w:ascii="Arial" w:hAnsi="Arial" w:cs="Arial"/>
          <w:sz w:val="22"/>
          <w:szCs w:val="22"/>
        </w:rPr>
        <w:t xml:space="preserve"> G, Xiao B, Hamid H, Farooque P, Detyniecki K, Giacino JT, </w:t>
      </w:r>
      <w:r w:rsidRPr="008341AD">
        <w:rPr>
          <w:rFonts w:ascii="Arial" w:hAnsi="Arial" w:cs="Arial"/>
          <w:sz w:val="22"/>
          <w:szCs w:val="22"/>
          <w:u w:val="single"/>
        </w:rPr>
        <w:t>Blumenfeld H</w:t>
      </w:r>
      <w:r>
        <w:rPr>
          <w:rFonts w:ascii="Arial" w:hAnsi="Arial" w:cs="Arial"/>
          <w:sz w:val="22"/>
          <w:szCs w:val="22"/>
          <w:u w:val="single"/>
        </w:rPr>
        <w:t>.</w:t>
      </w:r>
      <w:r>
        <w:rPr>
          <w:rFonts w:ascii="Arial" w:hAnsi="Arial" w:cs="Arial"/>
          <w:sz w:val="22"/>
          <w:szCs w:val="22"/>
        </w:rPr>
        <w:t xml:space="preserve">  </w:t>
      </w:r>
    </w:p>
    <w:p w14:paraId="40797588" w14:textId="77777777" w:rsidR="008341AD" w:rsidRDefault="00943A12" w:rsidP="008341AD">
      <w:pPr>
        <w:tabs>
          <w:tab w:val="left" w:pos="360"/>
        </w:tabs>
        <w:rPr>
          <w:rFonts w:ascii="Arial" w:hAnsi="Arial" w:cs="Arial"/>
          <w:sz w:val="22"/>
          <w:szCs w:val="22"/>
        </w:rPr>
      </w:pPr>
      <w:r>
        <w:rPr>
          <w:rFonts w:ascii="Arial" w:hAnsi="Arial" w:cs="Arial"/>
          <w:sz w:val="22"/>
          <w:szCs w:val="22"/>
        </w:rPr>
        <w:tab/>
        <w:t>(2012</w:t>
      </w:r>
      <w:r w:rsidR="008341AD">
        <w:rPr>
          <w:rFonts w:ascii="Arial" w:hAnsi="Arial" w:cs="Arial"/>
          <w:sz w:val="22"/>
          <w:szCs w:val="22"/>
        </w:rPr>
        <w:t xml:space="preserve">). </w:t>
      </w:r>
      <w:r w:rsidR="008341AD" w:rsidRPr="008341AD">
        <w:rPr>
          <w:rFonts w:ascii="Arial" w:hAnsi="Arial" w:cs="Arial"/>
          <w:sz w:val="22"/>
          <w:szCs w:val="22"/>
        </w:rPr>
        <w:t xml:space="preserve">Impaired consciousness in epilepsy investigated by a prospective responsiveness in </w:t>
      </w:r>
    </w:p>
    <w:p w14:paraId="0E9ECAEF" w14:textId="77777777" w:rsidR="008341AD" w:rsidRDefault="008341AD" w:rsidP="008341AD">
      <w:pPr>
        <w:tabs>
          <w:tab w:val="left" w:pos="360"/>
        </w:tabs>
        <w:rPr>
          <w:rFonts w:ascii="Arial" w:hAnsi="Arial" w:cs="Arial"/>
          <w:sz w:val="22"/>
          <w:szCs w:val="22"/>
        </w:rPr>
      </w:pPr>
      <w:r>
        <w:rPr>
          <w:rFonts w:ascii="Arial" w:hAnsi="Arial" w:cs="Arial"/>
          <w:sz w:val="22"/>
          <w:szCs w:val="22"/>
        </w:rPr>
        <w:tab/>
      </w:r>
      <w:r w:rsidRPr="008341AD">
        <w:rPr>
          <w:rFonts w:ascii="Arial" w:hAnsi="Arial" w:cs="Arial"/>
          <w:sz w:val="22"/>
          <w:szCs w:val="22"/>
        </w:rPr>
        <w:t>epilepsy scale (RES)</w:t>
      </w:r>
      <w:r>
        <w:rPr>
          <w:rFonts w:ascii="Arial" w:hAnsi="Arial" w:cs="Arial"/>
          <w:sz w:val="22"/>
          <w:szCs w:val="22"/>
        </w:rPr>
        <w:t xml:space="preserve">.  </w:t>
      </w:r>
      <w:r w:rsidR="002446B4">
        <w:rPr>
          <w:rFonts w:ascii="Arial" w:hAnsi="Arial" w:cs="Arial"/>
          <w:i/>
          <w:sz w:val="22"/>
          <w:szCs w:val="22"/>
        </w:rPr>
        <w:t xml:space="preserve">Epilepsia, </w:t>
      </w:r>
      <w:r w:rsidR="00E06E01" w:rsidRPr="00E06E01">
        <w:rPr>
          <w:rFonts w:ascii="Arial" w:hAnsi="Arial" w:cs="Arial"/>
          <w:sz w:val="22"/>
          <w:szCs w:val="22"/>
        </w:rPr>
        <w:t>53(3):437–447</w:t>
      </w:r>
      <w:r w:rsidRPr="00E06E01">
        <w:rPr>
          <w:rFonts w:ascii="Arial" w:hAnsi="Arial" w:cs="Arial"/>
          <w:sz w:val="22"/>
          <w:szCs w:val="22"/>
        </w:rPr>
        <w:t>.</w:t>
      </w:r>
    </w:p>
    <w:p w14:paraId="7CDBF535" w14:textId="77777777" w:rsidR="00534855" w:rsidRDefault="00534855" w:rsidP="008341AD">
      <w:pPr>
        <w:tabs>
          <w:tab w:val="left" w:pos="360"/>
        </w:tabs>
        <w:rPr>
          <w:rFonts w:ascii="Arial" w:hAnsi="Arial" w:cs="Arial"/>
          <w:sz w:val="22"/>
          <w:szCs w:val="22"/>
        </w:rPr>
      </w:pPr>
    </w:p>
    <w:p w14:paraId="1D5AEFE9" w14:textId="77777777" w:rsidR="00B4130F" w:rsidRDefault="00B4130F" w:rsidP="00B4130F">
      <w:pPr>
        <w:tabs>
          <w:tab w:val="left" w:pos="360"/>
        </w:tabs>
        <w:rPr>
          <w:rFonts w:ascii="Arial" w:hAnsi="Arial" w:cs="Arial"/>
          <w:sz w:val="22"/>
          <w:szCs w:val="22"/>
        </w:rPr>
      </w:pPr>
      <w:r>
        <w:rPr>
          <w:rFonts w:ascii="Arial" w:hAnsi="Arial" w:cs="Arial"/>
          <w:sz w:val="22"/>
          <w:szCs w:val="22"/>
        </w:rPr>
        <w:t xml:space="preserve">McPherson A, Rojas L, </w:t>
      </w:r>
      <w:proofErr w:type="spellStart"/>
      <w:r>
        <w:rPr>
          <w:rFonts w:ascii="Arial" w:hAnsi="Arial" w:cs="Arial"/>
          <w:sz w:val="22"/>
          <w:szCs w:val="22"/>
        </w:rPr>
        <w:t>Bauerschmidt</w:t>
      </w:r>
      <w:proofErr w:type="spellEnd"/>
      <w:r>
        <w:rPr>
          <w:rFonts w:ascii="Arial" w:hAnsi="Arial" w:cs="Arial"/>
          <w:sz w:val="22"/>
          <w:szCs w:val="22"/>
        </w:rPr>
        <w:t xml:space="preserve"> A, </w:t>
      </w:r>
      <w:proofErr w:type="spellStart"/>
      <w:r>
        <w:rPr>
          <w:rFonts w:ascii="Arial" w:hAnsi="Arial" w:cs="Arial"/>
          <w:sz w:val="22"/>
          <w:szCs w:val="22"/>
        </w:rPr>
        <w:t>Ezeani</w:t>
      </w:r>
      <w:proofErr w:type="spellEnd"/>
      <w:r>
        <w:rPr>
          <w:rFonts w:ascii="Arial" w:hAnsi="Arial" w:cs="Arial"/>
          <w:sz w:val="22"/>
          <w:szCs w:val="22"/>
        </w:rPr>
        <w:t xml:space="preserve"> CC, Yang L, Motelow JE, Farooque P, </w:t>
      </w:r>
    </w:p>
    <w:p w14:paraId="44B288A6" w14:textId="77777777" w:rsidR="00B4130F" w:rsidRDefault="00B4130F" w:rsidP="00B4130F">
      <w:pPr>
        <w:tabs>
          <w:tab w:val="left" w:pos="360"/>
        </w:tabs>
        <w:rPr>
          <w:rFonts w:ascii="Arial" w:hAnsi="Arial" w:cs="Arial"/>
          <w:sz w:val="22"/>
          <w:szCs w:val="22"/>
        </w:rPr>
      </w:pPr>
      <w:r>
        <w:rPr>
          <w:rFonts w:ascii="Arial" w:hAnsi="Arial" w:cs="Arial"/>
          <w:sz w:val="22"/>
          <w:szCs w:val="22"/>
        </w:rPr>
        <w:tab/>
        <w:t xml:space="preserve">Detyniecki K, Giacino JT, </w:t>
      </w:r>
      <w:r w:rsidRPr="00205712">
        <w:rPr>
          <w:rFonts w:ascii="Arial" w:hAnsi="Arial" w:cs="Arial"/>
          <w:sz w:val="22"/>
          <w:szCs w:val="22"/>
          <w:u w:val="single"/>
        </w:rPr>
        <w:t>Blumenfeld H.</w:t>
      </w:r>
      <w:r>
        <w:rPr>
          <w:rFonts w:ascii="Arial" w:hAnsi="Arial" w:cs="Arial"/>
          <w:sz w:val="22"/>
          <w:szCs w:val="22"/>
        </w:rPr>
        <w:t xml:space="preserve">  (2012).  Testing for minimal c</w:t>
      </w:r>
      <w:r w:rsidRPr="00205712">
        <w:rPr>
          <w:rFonts w:ascii="Arial" w:hAnsi="Arial" w:cs="Arial"/>
          <w:sz w:val="22"/>
          <w:szCs w:val="22"/>
        </w:rPr>
        <w:t xml:space="preserve">onsciousness in </w:t>
      </w:r>
    </w:p>
    <w:p w14:paraId="10311B54" w14:textId="77777777" w:rsidR="00807037" w:rsidRDefault="00B4130F" w:rsidP="00B4130F">
      <w:pPr>
        <w:tabs>
          <w:tab w:val="left" w:pos="360"/>
        </w:tabs>
        <w:rPr>
          <w:rFonts w:ascii="Arial" w:hAnsi="Arial" w:cs="Arial"/>
          <w:sz w:val="22"/>
          <w:szCs w:val="22"/>
        </w:rPr>
      </w:pPr>
      <w:r>
        <w:rPr>
          <w:rFonts w:ascii="Arial" w:hAnsi="Arial" w:cs="Arial"/>
          <w:sz w:val="22"/>
          <w:szCs w:val="22"/>
        </w:rPr>
        <w:tab/>
        <w:t>complex partial and generalized tonic-</w:t>
      </w:r>
      <w:proofErr w:type="spellStart"/>
      <w:r>
        <w:rPr>
          <w:rFonts w:ascii="Arial" w:hAnsi="Arial" w:cs="Arial"/>
          <w:sz w:val="22"/>
          <w:szCs w:val="22"/>
        </w:rPr>
        <w:t>clonic</w:t>
      </w:r>
      <w:proofErr w:type="spellEnd"/>
      <w:r>
        <w:rPr>
          <w:rFonts w:ascii="Arial" w:hAnsi="Arial" w:cs="Arial"/>
          <w:sz w:val="22"/>
          <w:szCs w:val="22"/>
        </w:rPr>
        <w:t xml:space="preserve"> s</w:t>
      </w:r>
      <w:r w:rsidRPr="00205712">
        <w:rPr>
          <w:rFonts w:ascii="Arial" w:hAnsi="Arial" w:cs="Arial"/>
          <w:sz w:val="22"/>
          <w:szCs w:val="22"/>
        </w:rPr>
        <w:t>eizures</w:t>
      </w:r>
      <w:r>
        <w:rPr>
          <w:rFonts w:ascii="Arial" w:hAnsi="Arial" w:cs="Arial"/>
          <w:sz w:val="22"/>
          <w:szCs w:val="22"/>
        </w:rPr>
        <w:t xml:space="preserve">.  </w:t>
      </w:r>
      <w:r>
        <w:rPr>
          <w:rFonts w:ascii="Arial" w:hAnsi="Arial" w:cs="Arial"/>
          <w:i/>
          <w:sz w:val="22"/>
          <w:szCs w:val="22"/>
        </w:rPr>
        <w:t xml:space="preserve">Epilepsia, </w:t>
      </w:r>
      <w:r w:rsidR="00807037" w:rsidRPr="00807037">
        <w:rPr>
          <w:rFonts w:ascii="Arial" w:hAnsi="Arial" w:cs="Arial"/>
          <w:sz w:val="22"/>
          <w:szCs w:val="22"/>
        </w:rPr>
        <w:t>53(10):</w:t>
      </w:r>
      <w:r w:rsidR="00807037">
        <w:rPr>
          <w:rFonts w:ascii="Arial" w:hAnsi="Arial" w:cs="Arial"/>
          <w:sz w:val="22"/>
          <w:szCs w:val="22"/>
        </w:rPr>
        <w:t xml:space="preserve"> </w:t>
      </w:r>
      <w:r w:rsidR="00807037" w:rsidRPr="00807037">
        <w:rPr>
          <w:rFonts w:ascii="Arial" w:hAnsi="Arial" w:cs="Arial"/>
          <w:sz w:val="22"/>
          <w:szCs w:val="22"/>
        </w:rPr>
        <w:t>e180-3.</w:t>
      </w:r>
      <w:r w:rsidR="00807037">
        <w:rPr>
          <w:rFonts w:ascii="Arial" w:hAnsi="Arial" w:cs="Arial"/>
          <w:sz w:val="22"/>
          <w:szCs w:val="22"/>
        </w:rPr>
        <w:t xml:space="preserve">  </w:t>
      </w:r>
    </w:p>
    <w:p w14:paraId="46F222E2" w14:textId="77777777" w:rsidR="00B4130F" w:rsidRDefault="00807037" w:rsidP="00B4130F">
      <w:pPr>
        <w:tabs>
          <w:tab w:val="left" w:pos="360"/>
        </w:tabs>
        <w:rPr>
          <w:rFonts w:ascii="Arial" w:hAnsi="Arial" w:cs="Arial"/>
          <w:sz w:val="22"/>
          <w:szCs w:val="22"/>
        </w:rPr>
      </w:pPr>
      <w:r>
        <w:rPr>
          <w:rFonts w:ascii="Arial" w:hAnsi="Arial" w:cs="Arial"/>
          <w:sz w:val="22"/>
          <w:szCs w:val="22"/>
        </w:rPr>
        <w:tab/>
      </w:r>
      <w:r w:rsidR="00804DE2" w:rsidRPr="00804DE2">
        <w:rPr>
          <w:rFonts w:ascii="Arial" w:hAnsi="Arial" w:cs="Arial"/>
          <w:sz w:val="22"/>
          <w:szCs w:val="22"/>
        </w:rPr>
        <w:t>[NIHMS397105]</w:t>
      </w:r>
    </w:p>
    <w:p w14:paraId="523108E0" w14:textId="77777777" w:rsidR="000F6FEC" w:rsidRDefault="000F6FEC" w:rsidP="00B4130F">
      <w:pPr>
        <w:tabs>
          <w:tab w:val="left" w:pos="360"/>
        </w:tabs>
        <w:rPr>
          <w:rFonts w:ascii="Arial" w:hAnsi="Arial" w:cs="Arial"/>
          <w:sz w:val="22"/>
          <w:szCs w:val="22"/>
        </w:rPr>
      </w:pPr>
    </w:p>
    <w:p w14:paraId="3E2E4BDF" w14:textId="77777777" w:rsidR="000500FC" w:rsidRDefault="000500FC" w:rsidP="000500FC">
      <w:pPr>
        <w:tabs>
          <w:tab w:val="left" w:pos="360"/>
        </w:tabs>
        <w:rPr>
          <w:rFonts w:ascii="Arial" w:hAnsi="Arial" w:cs="Arial"/>
          <w:sz w:val="22"/>
          <w:szCs w:val="22"/>
        </w:rPr>
      </w:pPr>
      <w:r>
        <w:rPr>
          <w:rFonts w:ascii="Arial" w:hAnsi="Arial" w:cs="Arial"/>
          <w:sz w:val="22"/>
          <w:szCs w:val="22"/>
        </w:rPr>
        <w:t>Bailey CJ</w:t>
      </w:r>
      <w:r w:rsidRPr="00534855">
        <w:rPr>
          <w:rFonts w:ascii="Arial" w:hAnsi="Arial" w:cs="Arial"/>
          <w:sz w:val="22"/>
          <w:szCs w:val="22"/>
        </w:rPr>
        <w:t>,</w:t>
      </w:r>
      <w:r>
        <w:rPr>
          <w:rFonts w:ascii="Arial" w:hAnsi="Arial" w:cs="Arial"/>
          <w:sz w:val="22"/>
          <w:szCs w:val="22"/>
        </w:rPr>
        <w:t xml:space="preserve"> Sanganahalli BG, Herman P</w:t>
      </w:r>
      <w:r w:rsidRPr="00534855">
        <w:rPr>
          <w:rFonts w:ascii="Arial" w:hAnsi="Arial" w:cs="Arial"/>
          <w:sz w:val="22"/>
          <w:szCs w:val="22"/>
        </w:rPr>
        <w:t xml:space="preserve">, </w:t>
      </w:r>
      <w:r w:rsidRPr="00CB1074">
        <w:rPr>
          <w:rFonts w:ascii="Arial" w:hAnsi="Arial" w:cs="Arial"/>
          <w:sz w:val="22"/>
          <w:szCs w:val="22"/>
          <w:u w:val="single"/>
        </w:rPr>
        <w:t>Blumenfeld H</w:t>
      </w:r>
      <w:r>
        <w:rPr>
          <w:rFonts w:ascii="Arial" w:hAnsi="Arial" w:cs="Arial"/>
          <w:sz w:val="22"/>
          <w:szCs w:val="22"/>
        </w:rPr>
        <w:t xml:space="preserve">, </w:t>
      </w:r>
      <w:proofErr w:type="spellStart"/>
      <w:r>
        <w:rPr>
          <w:rFonts w:ascii="Arial" w:hAnsi="Arial" w:cs="Arial"/>
          <w:sz w:val="22"/>
          <w:szCs w:val="22"/>
        </w:rPr>
        <w:t>Gjedde</w:t>
      </w:r>
      <w:proofErr w:type="spellEnd"/>
      <w:r>
        <w:rPr>
          <w:rFonts w:ascii="Arial" w:hAnsi="Arial" w:cs="Arial"/>
          <w:sz w:val="22"/>
          <w:szCs w:val="22"/>
        </w:rPr>
        <w:t xml:space="preserve"> A, </w:t>
      </w:r>
      <w:r w:rsidRPr="00534855">
        <w:rPr>
          <w:rFonts w:ascii="Arial" w:hAnsi="Arial" w:cs="Arial"/>
          <w:sz w:val="22"/>
          <w:szCs w:val="22"/>
        </w:rPr>
        <w:t xml:space="preserve">Hyder </w:t>
      </w:r>
      <w:r>
        <w:rPr>
          <w:rFonts w:ascii="Arial" w:hAnsi="Arial" w:cs="Arial"/>
          <w:sz w:val="22"/>
          <w:szCs w:val="22"/>
        </w:rPr>
        <w:t xml:space="preserve">F.  (2013).  </w:t>
      </w:r>
      <w:r w:rsidRPr="00534855">
        <w:rPr>
          <w:rFonts w:ascii="Arial" w:hAnsi="Arial" w:cs="Arial"/>
          <w:sz w:val="22"/>
          <w:szCs w:val="22"/>
        </w:rPr>
        <w:t xml:space="preserve">Analysis of </w:t>
      </w:r>
    </w:p>
    <w:p w14:paraId="11218354" w14:textId="77777777" w:rsidR="000500FC" w:rsidRDefault="000500FC" w:rsidP="000500FC">
      <w:pPr>
        <w:tabs>
          <w:tab w:val="left" w:pos="360"/>
        </w:tabs>
        <w:rPr>
          <w:rFonts w:ascii="Arial" w:hAnsi="Arial" w:cs="Arial"/>
          <w:i/>
          <w:sz w:val="22"/>
          <w:szCs w:val="22"/>
        </w:rPr>
      </w:pPr>
      <w:r>
        <w:rPr>
          <w:rFonts w:ascii="Arial" w:hAnsi="Arial" w:cs="Arial"/>
          <w:sz w:val="22"/>
          <w:szCs w:val="22"/>
        </w:rPr>
        <w:tab/>
      </w:r>
      <w:r w:rsidRPr="00534855">
        <w:rPr>
          <w:rFonts w:ascii="Arial" w:hAnsi="Arial" w:cs="Arial"/>
          <w:sz w:val="22"/>
          <w:szCs w:val="22"/>
        </w:rPr>
        <w:t>time and space invariance of BOLD responses in the rat visual system</w:t>
      </w:r>
      <w:r>
        <w:rPr>
          <w:rFonts w:ascii="Arial" w:hAnsi="Arial" w:cs="Arial"/>
          <w:sz w:val="22"/>
          <w:szCs w:val="22"/>
        </w:rPr>
        <w:t xml:space="preserve">.  </w:t>
      </w:r>
      <w:r>
        <w:rPr>
          <w:rFonts w:ascii="Arial" w:hAnsi="Arial" w:cs="Arial"/>
          <w:i/>
          <w:sz w:val="22"/>
          <w:szCs w:val="22"/>
        </w:rPr>
        <w:t>Cerebral Cortex,</w:t>
      </w:r>
    </w:p>
    <w:p w14:paraId="4DB7F4C6" w14:textId="77777777" w:rsidR="000500FC" w:rsidRPr="003A692E" w:rsidRDefault="000500FC" w:rsidP="000500FC">
      <w:pPr>
        <w:tabs>
          <w:tab w:val="left" w:pos="360"/>
        </w:tabs>
        <w:rPr>
          <w:rFonts w:ascii="Arial" w:hAnsi="Arial" w:cs="Arial"/>
          <w:i/>
          <w:sz w:val="22"/>
          <w:szCs w:val="22"/>
        </w:rPr>
      </w:pPr>
      <w:r>
        <w:rPr>
          <w:rFonts w:ascii="Arial" w:hAnsi="Arial" w:cs="Arial"/>
          <w:i/>
          <w:sz w:val="22"/>
          <w:szCs w:val="22"/>
        </w:rPr>
        <w:tab/>
      </w:r>
      <w:r>
        <w:rPr>
          <w:rFonts w:ascii="Arial" w:hAnsi="Arial" w:cs="Arial"/>
          <w:sz w:val="22"/>
          <w:szCs w:val="22"/>
        </w:rPr>
        <w:t>23</w:t>
      </w:r>
      <w:r w:rsidRPr="00CB1074">
        <w:rPr>
          <w:rFonts w:ascii="Arial" w:hAnsi="Arial" w:cs="Arial"/>
          <w:sz w:val="22"/>
          <w:szCs w:val="22"/>
        </w:rPr>
        <w:t>(1): 210-222</w:t>
      </w:r>
      <w:r w:rsidRPr="003A692E">
        <w:rPr>
          <w:rFonts w:ascii="Arial" w:hAnsi="Arial" w:cs="Arial"/>
          <w:sz w:val="22"/>
          <w:szCs w:val="22"/>
        </w:rPr>
        <w:t xml:space="preserve">. </w:t>
      </w:r>
      <w:r>
        <w:rPr>
          <w:rFonts w:ascii="Arial" w:hAnsi="Arial" w:cs="Arial"/>
          <w:sz w:val="22"/>
          <w:szCs w:val="22"/>
        </w:rPr>
        <w:t>[</w:t>
      </w:r>
      <w:r w:rsidRPr="003A692E">
        <w:rPr>
          <w:rFonts w:ascii="Arial" w:hAnsi="Arial" w:cs="Arial"/>
          <w:sz w:val="22"/>
          <w:szCs w:val="22"/>
        </w:rPr>
        <w:t>PMCID: PMC3513959</w:t>
      </w:r>
      <w:r>
        <w:rPr>
          <w:rFonts w:ascii="Arial" w:hAnsi="Arial" w:cs="Arial"/>
          <w:sz w:val="22"/>
          <w:szCs w:val="22"/>
        </w:rPr>
        <w:t>]</w:t>
      </w:r>
    </w:p>
    <w:p w14:paraId="25361FCE" w14:textId="77777777" w:rsidR="000500FC" w:rsidRDefault="000500FC" w:rsidP="000500FC">
      <w:pPr>
        <w:tabs>
          <w:tab w:val="left" w:pos="360"/>
        </w:tabs>
        <w:rPr>
          <w:rFonts w:ascii="Arial" w:hAnsi="Arial" w:cs="Arial"/>
          <w:sz w:val="22"/>
          <w:szCs w:val="22"/>
        </w:rPr>
      </w:pPr>
    </w:p>
    <w:p w14:paraId="286EED71" w14:textId="77777777" w:rsidR="000F6FEC" w:rsidRDefault="000F6FEC" w:rsidP="000F6FEC">
      <w:pPr>
        <w:tabs>
          <w:tab w:val="left" w:pos="360"/>
        </w:tabs>
        <w:rPr>
          <w:rFonts w:ascii="Arial" w:hAnsi="Arial" w:cs="Arial"/>
          <w:sz w:val="22"/>
          <w:szCs w:val="22"/>
        </w:rPr>
      </w:pPr>
      <w:proofErr w:type="spellStart"/>
      <w:r>
        <w:rPr>
          <w:rFonts w:ascii="Arial" w:hAnsi="Arial" w:cs="Arial"/>
          <w:sz w:val="22"/>
          <w:szCs w:val="22"/>
        </w:rPr>
        <w:t>Bauerschmidt</w:t>
      </w:r>
      <w:proofErr w:type="spellEnd"/>
      <w:r>
        <w:rPr>
          <w:rFonts w:ascii="Arial" w:hAnsi="Arial" w:cs="Arial"/>
          <w:sz w:val="22"/>
          <w:szCs w:val="22"/>
        </w:rPr>
        <w:t xml:space="preserve"> A, </w:t>
      </w:r>
      <w:proofErr w:type="spellStart"/>
      <w:r>
        <w:rPr>
          <w:rFonts w:ascii="Arial" w:hAnsi="Arial" w:cs="Arial"/>
          <w:sz w:val="22"/>
          <w:szCs w:val="22"/>
        </w:rPr>
        <w:t>Koshkelashvili</w:t>
      </w:r>
      <w:proofErr w:type="spellEnd"/>
      <w:r>
        <w:rPr>
          <w:rFonts w:ascii="Arial" w:hAnsi="Arial" w:cs="Arial"/>
          <w:sz w:val="22"/>
          <w:szCs w:val="22"/>
        </w:rPr>
        <w:t xml:space="preserve"> N, </w:t>
      </w:r>
      <w:proofErr w:type="spellStart"/>
      <w:r w:rsidRPr="000F6FEC">
        <w:rPr>
          <w:rFonts w:ascii="Arial" w:hAnsi="Arial" w:cs="Arial"/>
          <w:sz w:val="22"/>
          <w:szCs w:val="22"/>
        </w:rPr>
        <w:t>Ezeani</w:t>
      </w:r>
      <w:proofErr w:type="spellEnd"/>
      <w:r>
        <w:rPr>
          <w:rFonts w:ascii="Arial" w:hAnsi="Arial" w:cs="Arial"/>
          <w:sz w:val="22"/>
          <w:szCs w:val="22"/>
        </w:rPr>
        <w:t xml:space="preserve"> CC</w:t>
      </w:r>
      <w:r w:rsidRPr="000F6FEC">
        <w:rPr>
          <w:rFonts w:ascii="Arial" w:hAnsi="Arial" w:cs="Arial"/>
          <w:sz w:val="22"/>
          <w:szCs w:val="22"/>
        </w:rPr>
        <w:t>, Yoo</w:t>
      </w:r>
      <w:r>
        <w:rPr>
          <w:rFonts w:ascii="Arial" w:hAnsi="Arial" w:cs="Arial"/>
          <w:sz w:val="22"/>
          <w:szCs w:val="22"/>
        </w:rPr>
        <w:t xml:space="preserve"> JY</w:t>
      </w:r>
      <w:r w:rsidRPr="000F6FEC">
        <w:rPr>
          <w:rFonts w:ascii="Arial" w:hAnsi="Arial" w:cs="Arial"/>
          <w:sz w:val="22"/>
          <w:szCs w:val="22"/>
        </w:rPr>
        <w:t>, Zhang</w:t>
      </w:r>
      <w:r>
        <w:rPr>
          <w:rFonts w:ascii="Arial" w:hAnsi="Arial" w:cs="Arial"/>
          <w:sz w:val="22"/>
          <w:szCs w:val="22"/>
        </w:rPr>
        <w:t xml:space="preserve"> Y</w:t>
      </w:r>
      <w:r w:rsidRPr="000F6FEC">
        <w:rPr>
          <w:rFonts w:ascii="Arial" w:hAnsi="Arial" w:cs="Arial"/>
          <w:sz w:val="22"/>
          <w:szCs w:val="22"/>
        </w:rPr>
        <w:t>, Manganas</w:t>
      </w:r>
      <w:r>
        <w:rPr>
          <w:rFonts w:ascii="Arial" w:hAnsi="Arial" w:cs="Arial"/>
          <w:sz w:val="22"/>
          <w:szCs w:val="22"/>
        </w:rPr>
        <w:t xml:space="preserve"> LN</w:t>
      </w:r>
      <w:r w:rsidRPr="000F6FEC">
        <w:rPr>
          <w:rFonts w:ascii="Arial" w:hAnsi="Arial" w:cs="Arial"/>
          <w:sz w:val="22"/>
          <w:szCs w:val="22"/>
        </w:rPr>
        <w:t xml:space="preserve">, </w:t>
      </w:r>
      <w:r>
        <w:rPr>
          <w:rFonts w:ascii="Arial" w:hAnsi="Arial" w:cs="Arial"/>
          <w:sz w:val="22"/>
          <w:szCs w:val="22"/>
        </w:rPr>
        <w:t xml:space="preserve">Kapadia K, </w:t>
      </w:r>
    </w:p>
    <w:p w14:paraId="4297C617" w14:textId="77777777" w:rsidR="000F6FEC" w:rsidRDefault="000F6FEC" w:rsidP="000F6FEC">
      <w:pPr>
        <w:tabs>
          <w:tab w:val="left" w:pos="360"/>
        </w:tabs>
        <w:rPr>
          <w:rFonts w:ascii="Arial" w:hAnsi="Arial" w:cs="Arial"/>
          <w:sz w:val="22"/>
          <w:szCs w:val="22"/>
        </w:rPr>
      </w:pPr>
      <w:r>
        <w:rPr>
          <w:rFonts w:ascii="Arial" w:hAnsi="Arial" w:cs="Arial"/>
          <w:sz w:val="22"/>
          <w:szCs w:val="22"/>
        </w:rPr>
        <w:tab/>
      </w:r>
      <w:proofErr w:type="spellStart"/>
      <w:r w:rsidRPr="000F6FEC">
        <w:rPr>
          <w:rFonts w:ascii="Arial" w:hAnsi="Arial" w:cs="Arial"/>
          <w:sz w:val="22"/>
          <w:szCs w:val="22"/>
        </w:rPr>
        <w:t>Palenzuela</w:t>
      </w:r>
      <w:proofErr w:type="spellEnd"/>
      <w:r>
        <w:rPr>
          <w:rFonts w:ascii="Arial" w:hAnsi="Arial" w:cs="Arial"/>
          <w:sz w:val="22"/>
          <w:szCs w:val="22"/>
        </w:rPr>
        <w:t xml:space="preserve"> D,</w:t>
      </w:r>
      <w:r w:rsidRPr="000F6FEC">
        <w:rPr>
          <w:rFonts w:ascii="Arial" w:hAnsi="Arial" w:cs="Arial"/>
          <w:sz w:val="22"/>
          <w:szCs w:val="22"/>
        </w:rPr>
        <w:t xml:space="preserve"> Schmidt</w:t>
      </w:r>
      <w:r>
        <w:rPr>
          <w:rFonts w:ascii="Arial" w:hAnsi="Arial" w:cs="Arial"/>
          <w:sz w:val="22"/>
          <w:szCs w:val="22"/>
        </w:rPr>
        <w:t xml:space="preserve"> CC, </w:t>
      </w:r>
      <w:proofErr w:type="spellStart"/>
      <w:r>
        <w:rPr>
          <w:rFonts w:ascii="Arial" w:hAnsi="Arial" w:cs="Arial"/>
          <w:sz w:val="22"/>
          <w:szCs w:val="22"/>
        </w:rPr>
        <w:t>Lief</w:t>
      </w:r>
      <w:proofErr w:type="spellEnd"/>
      <w:r>
        <w:rPr>
          <w:rFonts w:ascii="Arial" w:hAnsi="Arial" w:cs="Arial"/>
          <w:sz w:val="22"/>
          <w:szCs w:val="22"/>
        </w:rPr>
        <w:t xml:space="preserve"> R, Kiely B, </w:t>
      </w:r>
      <w:proofErr w:type="spellStart"/>
      <w:r>
        <w:rPr>
          <w:rFonts w:ascii="Arial" w:hAnsi="Arial" w:cs="Arial"/>
          <w:sz w:val="22"/>
          <w:szCs w:val="22"/>
        </w:rPr>
        <w:t>Choezom</w:t>
      </w:r>
      <w:proofErr w:type="spellEnd"/>
      <w:r>
        <w:rPr>
          <w:rFonts w:ascii="Arial" w:hAnsi="Arial" w:cs="Arial"/>
          <w:sz w:val="22"/>
          <w:szCs w:val="22"/>
        </w:rPr>
        <w:t xml:space="preserve"> T, McClurkin M, Shorten A, Detyniecki </w:t>
      </w:r>
    </w:p>
    <w:p w14:paraId="5397497B" w14:textId="77777777" w:rsidR="000F6FEC" w:rsidRDefault="000F6FEC" w:rsidP="000F6FEC">
      <w:pPr>
        <w:tabs>
          <w:tab w:val="left" w:pos="360"/>
        </w:tabs>
        <w:rPr>
          <w:rFonts w:ascii="Arial" w:hAnsi="Arial" w:cs="Arial"/>
          <w:sz w:val="22"/>
          <w:szCs w:val="22"/>
        </w:rPr>
      </w:pPr>
      <w:r>
        <w:rPr>
          <w:rFonts w:ascii="Arial" w:hAnsi="Arial" w:cs="Arial"/>
          <w:sz w:val="22"/>
          <w:szCs w:val="22"/>
        </w:rPr>
        <w:tab/>
        <w:t>K, Hirsch LJ, Giacino JT,</w:t>
      </w:r>
      <w:r w:rsidRPr="000F6FEC">
        <w:rPr>
          <w:rFonts w:ascii="Arial" w:hAnsi="Arial" w:cs="Arial"/>
          <w:sz w:val="22"/>
          <w:szCs w:val="22"/>
        </w:rPr>
        <w:t xml:space="preserve"> </w:t>
      </w:r>
      <w:r w:rsidRPr="000F6FEC">
        <w:rPr>
          <w:rFonts w:ascii="Arial" w:hAnsi="Arial" w:cs="Arial"/>
          <w:sz w:val="22"/>
          <w:szCs w:val="22"/>
          <w:u w:val="single"/>
        </w:rPr>
        <w:t>Blumenfeld H.</w:t>
      </w:r>
      <w:r>
        <w:rPr>
          <w:rFonts w:ascii="Arial" w:hAnsi="Arial" w:cs="Arial"/>
          <w:sz w:val="22"/>
          <w:szCs w:val="22"/>
        </w:rPr>
        <w:t xml:space="preserve">  (2013).  </w:t>
      </w:r>
      <w:r w:rsidRPr="000F6FEC">
        <w:rPr>
          <w:rFonts w:ascii="Arial" w:hAnsi="Arial" w:cs="Arial"/>
          <w:sz w:val="22"/>
          <w:szCs w:val="22"/>
        </w:rPr>
        <w:t xml:space="preserve">Prospective assessment of ictal behavior </w:t>
      </w:r>
    </w:p>
    <w:p w14:paraId="6DEAC773" w14:textId="77777777" w:rsidR="0080338C" w:rsidRDefault="000F6FEC" w:rsidP="000F6FEC">
      <w:pPr>
        <w:tabs>
          <w:tab w:val="left" w:pos="360"/>
        </w:tabs>
        <w:rPr>
          <w:rFonts w:ascii="Arial" w:hAnsi="Arial" w:cs="Arial"/>
          <w:sz w:val="22"/>
          <w:szCs w:val="22"/>
        </w:rPr>
      </w:pPr>
      <w:r>
        <w:rPr>
          <w:rFonts w:ascii="Arial" w:hAnsi="Arial" w:cs="Arial"/>
          <w:sz w:val="22"/>
          <w:szCs w:val="22"/>
        </w:rPr>
        <w:tab/>
      </w:r>
      <w:r w:rsidRPr="000F6FEC">
        <w:rPr>
          <w:rFonts w:ascii="Arial" w:hAnsi="Arial" w:cs="Arial"/>
          <w:sz w:val="22"/>
          <w:szCs w:val="22"/>
        </w:rPr>
        <w:t>using the revised Responsiveness in Epilepsy Scale (RES-II)</w:t>
      </w:r>
      <w:r>
        <w:rPr>
          <w:rFonts w:ascii="Arial" w:hAnsi="Arial" w:cs="Arial"/>
          <w:sz w:val="22"/>
          <w:szCs w:val="22"/>
        </w:rPr>
        <w:t xml:space="preserve">.  </w:t>
      </w:r>
      <w:r w:rsidR="007D7DBF">
        <w:rPr>
          <w:rFonts w:ascii="Arial" w:hAnsi="Arial" w:cs="Arial"/>
          <w:i/>
          <w:sz w:val="22"/>
          <w:szCs w:val="22"/>
        </w:rPr>
        <w:t>Epilepsy &amp; Behavior</w:t>
      </w:r>
      <w:r>
        <w:rPr>
          <w:rFonts w:ascii="Arial" w:hAnsi="Arial" w:cs="Arial"/>
          <w:i/>
          <w:sz w:val="22"/>
          <w:szCs w:val="22"/>
        </w:rPr>
        <w:t xml:space="preserve">, </w:t>
      </w:r>
      <w:r w:rsidR="0080338C" w:rsidRPr="0080338C">
        <w:rPr>
          <w:rFonts w:ascii="Arial" w:hAnsi="Arial" w:cs="Arial"/>
          <w:sz w:val="22"/>
          <w:szCs w:val="22"/>
        </w:rPr>
        <w:t>26</w:t>
      </w:r>
      <w:r w:rsidR="0080338C">
        <w:rPr>
          <w:rFonts w:ascii="Arial" w:hAnsi="Arial" w:cs="Arial"/>
          <w:sz w:val="22"/>
          <w:szCs w:val="22"/>
        </w:rPr>
        <w:t xml:space="preserve">(1): </w:t>
      </w:r>
    </w:p>
    <w:p w14:paraId="62F289D3" w14:textId="77777777" w:rsidR="000F6FEC" w:rsidRDefault="0080338C" w:rsidP="000F6FEC">
      <w:pPr>
        <w:tabs>
          <w:tab w:val="left" w:pos="360"/>
        </w:tabs>
        <w:rPr>
          <w:rFonts w:ascii="Arial" w:hAnsi="Arial" w:cs="Arial"/>
          <w:sz w:val="22"/>
          <w:szCs w:val="22"/>
        </w:rPr>
      </w:pPr>
      <w:r>
        <w:rPr>
          <w:rFonts w:ascii="Arial" w:hAnsi="Arial" w:cs="Arial"/>
          <w:sz w:val="22"/>
          <w:szCs w:val="22"/>
        </w:rPr>
        <w:tab/>
      </w:r>
      <w:r w:rsidRPr="0080338C">
        <w:rPr>
          <w:rFonts w:ascii="Arial" w:hAnsi="Arial" w:cs="Arial"/>
          <w:sz w:val="22"/>
          <w:szCs w:val="22"/>
        </w:rPr>
        <w:t>25–28</w:t>
      </w:r>
      <w:r w:rsidR="000F6FEC" w:rsidRPr="0080338C">
        <w:rPr>
          <w:rFonts w:ascii="Arial" w:hAnsi="Arial" w:cs="Arial"/>
          <w:sz w:val="22"/>
          <w:szCs w:val="22"/>
        </w:rPr>
        <w:t>.</w:t>
      </w:r>
      <w:r w:rsidR="0025127B">
        <w:rPr>
          <w:rFonts w:ascii="Arial" w:hAnsi="Arial" w:cs="Arial"/>
          <w:sz w:val="22"/>
          <w:szCs w:val="22"/>
        </w:rPr>
        <w:t xml:space="preserve"> [</w:t>
      </w:r>
      <w:r w:rsidR="0025127B" w:rsidRPr="0025127B">
        <w:rPr>
          <w:rFonts w:ascii="Arial" w:hAnsi="Arial" w:cs="Arial"/>
          <w:sz w:val="22"/>
          <w:szCs w:val="22"/>
        </w:rPr>
        <w:t>PMCID: PMC3741052</w:t>
      </w:r>
      <w:r w:rsidR="0025127B">
        <w:rPr>
          <w:rFonts w:ascii="Arial" w:hAnsi="Arial" w:cs="Arial"/>
          <w:sz w:val="22"/>
          <w:szCs w:val="22"/>
        </w:rPr>
        <w:t>]</w:t>
      </w:r>
    </w:p>
    <w:p w14:paraId="0D9E5805" w14:textId="77777777" w:rsidR="000A1551" w:rsidRDefault="000A1551" w:rsidP="000F6FEC">
      <w:pPr>
        <w:tabs>
          <w:tab w:val="left" w:pos="360"/>
        </w:tabs>
        <w:rPr>
          <w:rFonts w:ascii="Arial" w:hAnsi="Arial" w:cs="Arial"/>
          <w:sz w:val="22"/>
          <w:szCs w:val="22"/>
        </w:rPr>
      </w:pPr>
    </w:p>
    <w:p w14:paraId="0EA36EAB" w14:textId="77777777" w:rsidR="00EC491B" w:rsidRDefault="00EC491B" w:rsidP="000A1551">
      <w:pPr>
        <w:tabs>
          <w:tab w:val="left" w:pos="360"/>
        </w:tabs>
        <w:rPr>
          <w:rFonts w:ascii="Arial" w:hAnsi="Arial" w:cs="Arial"/>
          <w:sz w:val="22"/>
          <w:szCs w:val="22"/>
        </w:rPr>
      </w:pPr>
      <w:proofErr w:type="spellStart"/>
      <w:r w:rsidRPr="00EC491B">
        <w:rPr>
          <w:rFonts w:ascii="Arial" w:hAnsi="Arial" w:cs="Arial"/>
          <w:sz w:val="22"/>
          <w:szCs w:val="22"/>
        </w:rPr>
        <w:t>Dezsi</w:t>
      </w:r>
      <w:proofErr w:type="spellEnd"/>
      <w:r w:rsidRPr="00EC491B">
        <w:rPr>
          <w:rFonts w:ascii="Arial" w:hAnsi="Arial" w:cs="Arial"/>
          <w:sz w:val="22"/>
          <w:szCs w:val="22"/>
        </w:rPr>
        <w:t xml:space="preserve"> G, Ozturk E, </w:t>
      </w:r>
      <w:proofErr w:type="spellStart"/>
      <w:r w:rsidRPr="00EC491B">
        <w:rPr>
          <w:rFonts w:ascii="Arial" w:hAnsi="Arial" w:cs="Arial"/>
          <w:sz w:val="22"/>
          <w:szCs w:val="22"/>
        </w:rPr>
        <w:t>Stanic</w:t>
      </w:r>
      <w:proofErr w:type="spellEnd"/>
      <w:r w:rsidRPr="00EC491B">
        <w:rPr>
          <w:rFonts w:ascii="Arial" w:hAnsi="Arial" w:cs="Arial"/>
          <w:sz w:val="22"/>
          <w:szCs w:val="22"/>
        </w:rPr>
        <w:t xml:space="preserve"> D, Powell KL, </w:t>
      </w:r>
      <w:r w:rsidRPr="00EC491B">
        <w:rPr>
          <w:rFonts w:ascii="Arial" w:hAnsi="Arial" w:cs="Arial"/>
          <w:sz w:val="22"/>
          <w:szCs w:val="22"/>
          <w:u w:val="single"/>
        </w:rPr>
        <w:t>Blumenfeld H,</w:t>
      </w:r>
      <w:r w:rsidRPr="00EC491B">
        <w:rPr>
          <w:rFonts w:ascii="Arial" w:hAnsi="Arial" w:cs="Arial"/>
          <w:sz w:val="22"/>
          <w:szCs w:val="22"/>
        </w:rPr>
        <w:t xml:space="preserve"> O'Brien TJ, Jones NC</w:t>
      </w:r>
      <w:r>
        <w:rPr>
          <w:rFonts w:ascii="Arial" w:hAnsi="Arial" w:cs="Arial"/>
          <w:sz w:val="22"/>
          <w:szCs w:val="22"/>
        </w:rPr>
        <w:t xml:space="preserve">.  (2013).  </w:t>
      </w:r>
    </w:p>
    <w:p w14:paraId="2ED9481A" w14:textId="77777777" w:rsidR="000A1551" w:rsidRDefault="00EC491B" w:rsidP="000A1551">
      <w:pPr>
        <w:tabs>
          <w:tab w:val="left" w:pos="360"/>
        </w:tabs>
        <w:rPr>
          <w:rFonts w:ascii="Arial" w:hAnsi="Arial" w:cs="Arial"/>
          <w:sz w:val="22"/>
          <w:szCs w:val="22"/>
        </w:rPr>
      </w:pPr>
      <w:r>
        <w:rPr>
          <w:rFonts w:ascii="Arial" w:hAnsi="Arial" w:cs="Arial"/>
          <w:sz w:val="22"/>
          <w:szCs w:val="22"/>
        </w:rPr>
        <w:tab/>
      </w:r>
      <w:r w:rsidR="000A1551" w:rsidRPr="00BD1675">
        <w:rPr>
          <w:rFonts w:ascii="Arial" w:hAnsi="Arial" w:cs="Arial"/>
          <w:sz w:val="22"/>
          <w:szCs w:val="22"/>
        </w:rPr>
        <w:t xml:space="preserve">Ethosuximide reduces </w:t>
      </w:r>
      <w:proofErr w:type="spellStart"/>
      <w:r w:rsidR="000A1551" w:rsidRPr="00BD1675">
        <w:rPr>
          <w:rFonts w:ascii="Arial" w:hAnsi="Arial" w:cs="Arial"/>
          <w:sz w:val="22"/>
          <w:szCs w:val="22"/>
        </w:rPr>
        <w:t>epileptogenesis</w:t>
      </w:r>
      <w:proofErr w:type="spellEnd"/>
      <w:r w:rsidR="000A1551" w:rsidRPr="00BD1675">
        <w:rPr>
          <w:rFonts w:ascii="Arial" w:hAnsi="Arial" w:cs="Arial"/>
          <w:sz w:val="22"/>
          <w:szCs w:val="22"/>
        </w:rPr>
        <w:t xml:space="preserve"> and </w:t>
      </w:r>
      <w:proofErr w:type="spellStart"/>
      <w:r w:rsidR="000A1551" w:rsidRPr="00BD1675">
        <w:rPr>
          <w:rFonts w:ascii="Arial" w:hAnsi="Arial" w:cs="Arial"/>
          <w:sz w:val="22"/>
          <w:szCs w:val="22"/>
        </w:rPr>
        <w:t>behavioural</w:t>
      </w:r>
      <w:proofErr w:type="spellEnd"/>
      <w:r w:rsidR="000A1551" w:rsidRPr="00BD1675">
        <w:rPr>
          <w:rFonts w:ascii="Arial" w:hAnsi="Arial" w:cs="Arial"/>
          <w:sz w:val="22"/>
          <w:szCs w:val="22"/>
        </w:rPr>
        <w:t xml:space="preserve"> comorbidity in the GAERS model of </w:t>
      </w:r>
    </w:p>
    <w:p w14:paraId="60AFC6D7" w14:textId="77777777" w:rsidR="000A1551" w:rsidRPr="00BD1675" w:rsidRDefault="000A1551" w:rsidP="00D40E11">
      <w:pPr>
        <w:tabs>
          <w:tab w:val="left" w:pos="360"/>
        </w:tabs>
        <w:rPr>
          <w:rFonts w:ascii="Arial" w:hAnsi="Arial" w:cs="Arial"/>
          <w:sz w:val="22"/>
          <w:szCs w:val="22"/>
        </w:rPr>
      </w:pPr>
      <w:r>
        <w:rPr>
          <w:rFonts w:ascii="Arial" w:hAnsi="Arial" w:cs="Arial"/>
          <w:sz w:val="22"/>
          <w:szCs w:val="22"/>
        </w:rPr>
        <w:tab/>
      </w:r>
      <w:r w:rsidRPr="00BD1675">
        <w:rPr>
          <w:rFonts w:ascii="Arial" w:hAnsi="Arial" w:cs="Arial"/>
          <w:sz w:val="22"/>
          <w:szCs w:val="22"/>
        </w:rPr>
        <w:t xml:space="preserve">genetic </w:t>
      </w:r>
      <w:proofErr w:type="spellStart"/>
      <w:r w:rsidRPr="00BD1675">
        <w:rPr>
          <w:rFonts w:ascii="Arial" w:hAnsi="Arial" w:cs="Arial"/>
          <w:sz w:val="22"/>
          <w:szCs w:val="22"/>
        </w:rPr>
        <w:t>generalised</w:t>
      </w:r>
      <w:proofErr w:type="spellEnd"/>
      <w:r w:rsidRPr="00BD1675">
        <w:rPr>
          <w:rFonts w:ascii="Arial" w:hAnsi="Arial" w:cs="Arial"/>
          <w:sz w:val="22"/>
          <w:szCs w:val="22"/>
        </w:rPr>
        <w:t xml:space="preserve"> epilepsy</w:t>
      </w:r>
      <w:r>
        <w:rPr>
          <w:rFonts w:ascii="Arial" w:hAnsi="Arial" w:cs="Arial"/>
          <w:sz w:val="22"/>
          <w:szCs w:val="22"/>
        </w:rPr>
        <w:t xml:space="preserve">.  </w:t>
      </w:r>
      <w:r>
        <w:rPr>
          <w:rFonts w:ascii="Arial" w:hAnsi="Arial" w:cs="Arial"/>
          <w:i/>
          <w:sz w:val="22"/>
          <w:szCs w:val="22"/>
        </w:rPr>
        <w:t>Epilepsia</w:t>
      </w:r>
      <w:r>
        <w:rPr>
          <w:rFonts w:ascii="Arial" w:hAnsi="Arial" w:cs="Arial"/>
          <w:sz w:val="22"/>
          <w:szCs w:val="22"/>
        </w:rPr>
        <w:t xml:space="preserve">, </w:t>
      </w:r>
      <w:r w:rsidR="00564919" w:rsidRPr="00564919">
        <w:rPr>
          <w:rFonts w:ascii="Arial" w:hAnsi="Arial" w:cs="Arial"/>
          <w:sz w:val="22"/>
          <w:szCs w:val="22"/>
        </w:rPr>
        <w:t>54(4):</w:t>
      </w:r>
      <w:r w:rsidR="00564919">
        <w:rPr>
          <w:rFonts w:ascii="Arial" w:hAnsi="Arial" w:cs="Arial"/>
          <w:sz w:val="22"/>
          <w:szCs w:val="22"/>
        </w:rPr>
        <w:t xml:space="preserve"> </w:t>
      </w:r>
      <w:r w:rsidR="00564919" w:rsidRPr="00564919">
        <w:rPr>
          <w:rFonts w:ascii="Arial" w:hAnsi="Arial" w:cs="Arial"/>
          <w:sz w:val="22"/>
          <w:szCs w:val="22"/>
        </w:rPr>
        <w:t>635-43</w:t>
      </w:r>
      <w:r>
        <w:rPr>
          <w:rFonts w:ascii="Arial" w:hAnsi="Arial" w:cs="Arial"/>
          <w:sz w:val="22"/>
          <w:szCs w:val="22"/>
        </w:rPr>
        <w:t>.</w:t>
      </w:r>
      <w:r w:rsidR="00D40E11">
        <w:rPr>
          <w:rFonts w:ascii="Arial" w:hAnsi="Arial" w:cs="Arial"/>
          <w:sz w:val="22"/>
          <w:szCs w:val="22"/>
        </w:rPr>
        <w:t xml:space="preserve"> </w:t>
      </w:r>
      <w:r w:rsidR="00D40E11" w:rsidRPr="00D40E11">
        <w:rPr>
          <w:rFonts w:ascii="Arial" w:hAnsi="Arial" w:cs="Arial"/>
          <w:i/>
          <w:sz w:val="22"/>
          <w:szCs w:val="22"/>
        </w:rPr>
        <w:t>PMCID: PMC3618492</w:t>
      </w:r>
    </w:p>
    <w:p w14:paraId="526C0530" w14:textId="77777777" w:rsidR="000A1551" w:rsidRDefault="000A1551" w:rsidP="000A1551">
      <w:pPr>
        <w:tabs>
          <w:tab w:val="left" w:pos="360"/>
        </w:tabs>
        <w:rPr>
          <w:rFonts w:ascii="Arial" w:hAnsi="Arial" w:cs="Arial"/>
          <w:sz w:val="22"/>
          <w:szCs w:val="22"/>
        </w:rPr>
      </w:pPr>
    </w:p>
    <w:p w14:paraId="150FEF89" w14:textId="77777777" w:rsidR="002101BC" w:rsidRDefault="002101BC" w:rsidP="002101BC">
      <w:pPr>
        <w:tabs>
          <w:tab w:val="left" w:pos="360"/>
        </w:tabs>
        <w:rPr>
          <w:rFonts w:ascii="Arial" w:hAnsi="Arial" w:cs="Arial"/>
          <w:sz w:val="22"/>
          <w:szCs w:val="22"/>
        </w:rPr>
      </w:pPr>
      <w:r>
        <w:rPr>
          <w:rFonts w:ascii="Arial" w:hAnsi="Arial" w:cs="Arial"/>
          <w:sz w:val="22"/>
          <w:szCs w:val="22"/>
        </w:rPr>
        <w:t xml:space="preserve">Sanganahalli BG, Herman P, Behar KL, </w:t>
      </w:r>
      <w:r w:rsidRPr="002101BC">
        <w:rPr>
          <w:rFonts w:ascii="Arial" w:hAnsi="Arial" w:cs="Arial"/>
          <w:sz w:val="22"/>
          <w:szCs w:val="22"/>
          <w:u w:val="single"/>
        </w:rPr>
        <w:t>Blumenfeld H,</w:t>
      </w:r>
      <w:r>
        <w:rPr>
          <w:rFonts w:ascii="Arial" w:hAnsi="Arial" w:cs="Arial"/>
          <w:sz w:val="22"/>
          <w:szCs w:val="22"/>
        </w:rPr>
        <w:t xml:space="preserve"> Rothman DL,</w:t>
      </w:r>
      <w:r w:rsidRPr="002101BC">
        <w:rPr>
          <w:rFonts w:ascii="Arial" w:hAnsi="Arial" w:cs="Arial"/>
          <w:sz w:val="22"/>
          <w:szCs w:val="22"/>
        </w:rPr>
        <w:t xml:space="preserve"> Hyder</w:t>
      </w:r>
      <w:r>
        <w:rPr>
          <w:rFonts w:ascii="Arial" w:hAnsi="Arial" w:cs="Arial"/>
          <w:sz w:val="22"/>
          <w:szCs w:val="22"/>
        </w:rPr>
        <w:t xml:space="preserve"> F.  (2013).  </w:t>
      </w:r>
    </w:p>
    <w:p w14:paraId="1F65203B" w14:textId="77777777" w:rsidR="009D27B7" w:rsidRDefault="002101BC" w:rsidP="009D27B7">
      <w:pPr>
        <w:tabs>
          <w:tab w:val="left" w:pos="360"/>
        </w:tabs>
        <w:rPr>
          <w:rFonts w:ascii="Arial" w:hAnsi="Arial" w:cs="Arial"/>
          <w:sz w:val="22"/>
          <w:szCs w:val="22"/>
        </w:rPr>
      </w:pPr>
      <w:r>
        <w:rPr>
          <w:rFonts w:ascii="Arial" w:hAnsi="Arial" w:cs="Arial"/>
          <w:sz w:val="22"/>
          <w:szCs w:val="22"/>
        </w:rPr>
        <w:tab/>
      </w:r>
      <w:r w:rsidRPr="002101BC">
        <w:rPr>
          <w:rFonts w:ascii="Arial" w:hAnsi="Arial" w:cs="Arial"/>
          <w:sz w:val="22"/>
          <w:szCs w:val="22"/>
        </w:rPr>
        <w:t>Functional MRI and neural responses in a ra</w:t>
      </w:r>
      <w:r>
        <w:rPr>
          <w:rFonts w:ascii="Arial" w:hAnsi="Arial" w:cs="Arial"/>
          <w:sz w:val="22"/>
          <w:szCs w:val="22"/>
        </w:rPr>
        <w:t xml:space="preserve">t model of Alzheimer's disease.  </w:t>
      </w:r>
      <w:r>
        <w:rPr>
          <w:rFonts w:ascii="Arial" w:hAnsi="Arial" w:cs="Arial"/>
          <w:i/>
          <w:sz w:val="22"/>
          <w:szCs w:val="22"/>
        </w:rPr>
        <w:t>Neuroimage,</w:t>
      </w:r>
      <w:r>
        <w:rPr>
          <w:rFonts w:ascii="Arial" w:hAnsi="Arial" w:cs="Arial"/>
          <w:sz w:val="22"/>
          <w:szCs w:val="22"/>
        </w:rPr>
        <w:t xml:space="preserve"> </w:t>
      </w:r>
    </w:p>
    <w:p w14:paraId="05923986" w14:textId="77777777" w:rsidR="002101BC" w:rsidRPr="002101BC" w:rsidRDefault="009D27B7" w:rsidP="009D27B7">
      <w:pPr>
        <w:tabs>
          <w:tab w:val="left" w:pos="360"/>
        </w:tabs>
        <w:rPr>
          <w:rFonts w:ascii="Arial" w:hAnsi="Arial" w:cs="Arial"/>
          <w:sz w:val="22"/>
          <w:szCs w:val="22"/>
        </w:rPr>
      </w:pPr>
      <w:r>
        <w:rPr>
          <w:rFonts w:ascii="Arial" w:hAnsi="Arial" w:cs="Arial"/>
          <w:sz w:val="22"/>
          <w:szCs w:val="22"/>
        </w:rPr>
        <w:tab/>
      </w:r>
      <w:r w:rsidRPr="009D27B7">
        <w:rPr>
          <w:rFonts w:ascii="Arial" w:hAnsi="Arial" w:cs="Arial"/>
          <w:sz w:val="22"/>
          <w:szCs w:val="22"/>
        </w:rPr>
        <w:t>79:</w:t>
      </w:r>
      <w:r>
        <w:rPr>
          <w:rFonts w:ascii="Arial" w:hAnsi="Arial" w:cs="Arial"/>
          <w:sz w:val="22"/>
          <w:szCs w:val="22"/>
        </w:rPr>
        <w:t xml:space="preserve"> </w:t>
      </w:r>
      <w:r w:rsidRPr="009D27B7">
        <w:rPr>
          <w:rFonts w:ascii="Arial" w:hAnsi="Arial" w:cs="Arial"/>
          <w:sz w:val="22"/>
          <w:szCs w:val="22"/>
        </w:rPr>
        <w:t>404-11</w:t>
      </w:r>
      <w:r w:rsidR="002101BC">
        <w:rPr>
          <w:rFonts w:ascii="Arial" w:hAnsi="Arial" w:cs="Arial"/>
          <w:sz w:val="22"/>
          <w:szCs w:val="22"/>
        </w:rPr>
        <w:t>.</w:t>
      </w:r>
      <w:r w:rsidR="009026E8">
        <w:rPr>
          <w:rFonts w:ascii="Arial" w:hAnsi="Arial" w:cs="Arial"/>
          <w:sz w:val="22"/>
          <w:szCs w:val="22"/>
        </w:rPr>
        <w:t xml:space="preserve">  </w:t>
      </w:r>
      <w:r w:rsidR="009026E8" w:rsidRPr="009026E8">
        <w:rPr>
          <w:rFonts w:ascii="Arial" w:hAnsi="Arial" w:cs="Arial"/>
          <w:i/>
          <w:sz w:val="22"/>
          <w:szCs w:val="22"/>
        </w:rPr>
        <w:t>PMCID: PMC3700380</w:t>
      </w:r>
    </w:p>
    <w:p w14:paraId="55B58519" w14:textId="77777777" w:rsidR="002101BC" w:rsidRDefault="002101BC" w:rsidP="002101BC">
      <w:pPr>
        <w:tabs>
          <w:tab w:val="left" w:pos="360"/>
        </w:tabs>
        <w:rPr>
          <w:rFonts w:ascii="Arial" w:hAnsi="Arial" w:cs="Arial"/>
          <w:sz w:val="22"/>
          <w:szCs w:val="22"/>
        </w:rPr>
      </w:pPr>
    </w:p>
    <w:p w14:paraId="2FBFEB7F" w14:textId="77777777" w:rsidR="000A1551" w:rsidRDefault="000A1551" w:rsidP="002101BC">
      <w:pPr>
        <w:tabs>
          <w:tab w:val="left" w:pos="360"/>
        </w:tabs>
        <w:rPr>
          <w:rFonts w:ascii="Arial" w:hAnsi="Arial" w:cs="Arial"/>
          <w:sz w:val="22"/>
          <w:szCs w:val="22"/>
        </w:rPr>
      </w:pPr>
      <w:r w:rsidRPr="000A1551">
        <w:rPr>
          <w:rFonts w:ascii="Arial" w:hAnsi="Arial" w:cs="Arial"/>
          <w:sz w:val="22"/>
          <w:szCs w:val="22"/>
        </w:rPr>
        <w:t>Mishra</w:t>
      </w:r>
      <w:r>
        <w:rPr>
          <w:rFonts w:ascii="Arial" w:hAnsi="Arial" w:cs="Arial"/>
          <w:sz w:val="22"/>
          <w:szCs w:val="22"/>
        </w:rPr>
        <w:t xml:space="preserve"> A, Bai X, Motelow J, DeSalvo M, Danielson N</w:t>
      </w:r>
      <w:r w:rsidRPr="000A1551">
        <w:rPr>
          <w:rFonts w:ascii="Arial" w:hAnsi="Arial" w:cs="Arial"/>
          <w:sz w:val="22"/>
          <w:szCs w:val="22"/>
        </w:rPr>
        <w:t xml:space="preserve">, </w:t>
      </w:r>
      <w:r>
        <w:rPr>
          <w:rFonts w:ascii="Arial" w:hAnsi="Arial" w:cs="Arial"/>
          <w:sz w:val="22"/>
          <w:szCs w:val="22"/>
        </w:rPr>
        <w:t>Sanganahalli</w:t>
      </w:r>
      <w:r w:rsidRPr="000A1551">
        <w:rPr>
          <w:rFonts w:ascii="Arial" w:hAnsi="Arial" w:cs="Arial"/>
          <w:sz w:val="22"/>
          <w:szCs w:val="22"/>
        </w:rPr>
        <w:t xml:space="preserve"> B</w:t>
      </w:r>
      <w:r>
        <w:rPr>
          <w:rFonts w:ascii="Arial" w:hAnsi="Arial" w:cs="Arial"/>
          <w:sz w:val="22"/>
          <w:szCs w:val="22"/>
        </w:rPr>
        <w:t xml:space="preserve">, </w:t>
      </w:r>
      <w:r w:rsidRPr="000A1551">
        <w:rPr>
          <w:rFonts w:ascii="Arial" w:hAnsi="Arial" w:cs="Arial"/>
          <w:sz w:val="22"/>
          <w:szCs w:val="22"/>
        </w:rPr>
        <w:t>Hyder</w:t>
      </w:r>
      <w:r>
        <w:rPr>
          <w:rFonts w:ascii="Arial" w:hAnsi="Arial" w:cs="Arial"/>
          <w:sz w:val="22"/>
          <w:szCs w:val="22"/>
        </w:rPr>
        <w:t xml:space="preserve"> F</w:t>
      </w:r>
      <w:r w:rsidRPr="000A1551">
        <w:rPr>
          <w:rFonts w:ascii="Arial" w:hAnsi="Arial" w:cs="Arial"/>
          <w:sz w:val="22"/>
          <w:szCs w:val="22"/>
        </w:rPr>
        <w:t xml:space="preserve">, </w:t>
      </w:r>
      <w:r w:rsidRPr="000A1551">
        <w:rPr>
          <w:rFonts w:ascii="Arial" w:hAnsi="Arial" w:cs="Arial"/>
          <w:sz w:val="22"/>
          <w:szCs w:val="22"/>
          <w:u w:val="single"/>
        </w:rPr>
        <w:t>Blumenfeld H.</w:t>
      </w:r>
      <w:r>
        <w:rPr>
          <w:rFonts w:ascii="Arial" w:hAnsi="Arial" w:cs="Arial"/>
          <w:sz w:val="22"/>
          <w:szCs w:val="22"/>
        </w:rPr>
        <w:t xml:space="preserve">  </w:t>
      </w:r>
    </w:p>
    <w:p w14:paraId="70BA31B0" w14:textId="77777777" w:rsidR="000A1551" w:rsidRDefault="000A1551" w:rsidP="000A1551">
      <w:pPr>
        <w:tabs>
          <w:tab w:val="left" w:pos="360"/>
        </w:tabs>
        <w:rPr>
          <w:rFonts w:ascii="Arial" w:hAnsi="Arial" w:cs="Arial"/>
          <w:sz w:val="22"/>
          <w:szCs w:val="22"/>
        </w:rPr>
      </w:pPr>
      <w:r>
        <w:rPr>
          <w:rFonts w:ascii="Arial" w:hAnsi="Arial" w:cs="Arial"/>
          <w:sz w:val="22"/>
          <w:szCs w:val="22"/>
        </w:rPr>
        <w:tab/>
        <w:t xml:space="preserve">(2013).  </w:t>
      </w:r>
      <w:r w:rsidRPr="000A1551">
        <w:rPr>
          <w:rFonts w:ascii="Arial" w:hAnsi="Arial" w:cs="Arial"/>
          <w:sz w:val="22"/>
          <w:szCs w:val="22"/>
        </w:rPr>
        <w:t>Increased resting functional connectivity in spike–wave</w:t>
      </w:r>
      <w:r>
        <w:rPr>
          <w:rFonts w:ascii="Arial" w:hAnsi="Arial" w:cs="Arial"/>
          <w:sz w:val="22"/>
          <w:szCs w:val="22"/>
        </w:rPr>
        <w:t xml:space="preserve"> </w:t>
      </w:r>
      <w:r w:rsidRPr="000A1551">
        <w:rPr>
          <w:rFonts w:ascii="Arial" w:hAnsi="Arial" w:cs="Arial"/>
          <w:sz w:val="22"/>
          <w:szCs w:val="22"/>
        </w:rPr>
        <w:t>epilepsy in WAG/</w:t>
      </w:r>
      <w:proofErr w:type="spellStart"/>
      <w:r w:rsidRPr="000A1551">
        <w:rPr>
          <w:rFonts w:ascii="Arial" w:hAnsi="Arial" w:cs="Arial"/>
          <w:sz w:val="22"/>
          <w:szCs w:val="22"/>
        </w:rPr>
        <w:t>Rij</w:t>
      </w:r>
      <w:proofErr w:type="spellEnd"/>
      <w:r w:rsidRPr="000A1551">
        <w:rPr>
          <w:rFonts w:ascii="Arial" w:hAnsi="Arial" w:cs="Arial"/>
          <w:sz w:val="22"/>
          <w:szCs w:val="22"/>
        </w:rPr>
        <w:t xml:space="preserve"> rats</w:t>
      </w:r>
      <w:r>
        <w:rPr>
          <w:rFonts w:ascii="Arial" w:hAnsi="Arial" w:cs="Arial"/>
          <w:sz w:val="22"/>
          <w:szCs w:val="22"/>
        </w:rPr>
        <w:t xml:space="preserve">.  </w:t>
      </w:r>
    </w:p>
    <w:p w14:paraId="321122E0" w14:textId="77777777" w:rsidR="000A1551" w:rsidRDefault="000A1551" w:rsidP="000A1551">
      <w:pPr>
        <w:tabs>
          <w:tab w:val="left" w:pos="360"/>
        </w:tabs>
        <w:rPr>
          <w:rFonts w:ascii="Arial" w:hAnsi="Arial" w:cs="Arial"/>
          <w:sz w:val="22"/>
          <w:szCs w:val="22"/>
        </w:rPr>
      </w:pPr>
      <w:r>
        <w:rPr>
          <w:rFonts w:ascii="Arial" w:hAnsi="Arial" w:cs="Arial"/>
          <w:sz w:val="22"/>
          <w:szCs w:val="22"/>
        </w:rPr>
        <w:tab/>
      </w:r>
      <w:r>
        <w:rPr>
          <w:rFonts w:ascii="Arial" w:hAnsi="Arial" w:cs="Arial"/>
          <w:i/>
          <w:sz w:val="22"/>
          <w:szCs w:val="22"/>
        </w:rPr>
        <w:t>Epilepsia,</w:t>
      </w:r>
      <w:r>
        <w:rPr>
          <w:rFonts w:ascii="Arial" w:hAnsi="Arial" w:cs="Arial"/>
          <w:sz w:val="22"/>
          <w:szCs w:val="22"/>
        </w:rPr>
        <w:t xml:space="preserve"> </w:t>
      </w:r>
      <w:r w:rsidR="00810B27" w:rsidRPr="00810B27">
        <w:rPr>
          <w:rFonts w:ascii="Arial" w:hAnsi="Arial" w:cs="Arial"/>
          <w:sz w:val="22"/>
          <w:szCs w:val="22"/>
        </w:rPr>
        <w:t>54(7):</w:t>
      </w:r>
      <w:r w:rsidR="009D27B7">
        <w:rPr>
          <w:rFonts w:ascii="Arial" w:hAnsi="Arial" w:cs="Arial"/>
          <w:sz w:val="22"/>
          <w:szCs w:val="22"/>
        </w:rPr>
        <w:t xml:space="preserve"> </w:t>
      </w:r>
      <w:r w:rsidR="00810B27" w:rsidRPr="00810B27">
        <w:rPr>
          <w:rFonts w:ascii="Arial" w:hAnsi="Arial" w:cs="Arial"/>
          <w:sz w:val="22"/>
          <w:szCs w:val="22"/>
        </w:rPr>
        <w:t>1214-22</w:t>
      </w:r>
      <w:r>
        <w:rPr>
          <w:rFonts w:ascii="Arial" w:hAnsi="Arial" w:cs="Arial"/>
          <w:sz w:val="22"/>
          <w:szCs w:val="22"/>
        </w:rPr>
        <w:t>.</w:t>
      </w:r>
      <w:r w:rsidR="0010411C">
        <w:rPr>
          <w:rFonts w:ascii="Arial" w:hAnsi="Arial" w:cs="Arial"/>
          <w:sz w:val="22"/>
          <w:szCs w:val="22"/>
        </w:rPr>
        <w:t xml:space="preserve">  </w:t>
      </w:r>
      <w:r w:rsidR="0010411C" w:rsidRPr="0010411C">
        <w:rPr>
          <w:rFonts w:ascii="Arial" w:hAnsi="Arial" w:cs="Arial"/>
          <w:i/>
          <w:sz w:val="22"/>
          <w:szCs w:val="22"/>
        </w:rPr>
        <w:t>PMCID: PMC3703864</w:t>
      </w:r>
    </w:p>
    <w:p w14:paraId="5673C19E" w14:textId="77777777" w:rsidR="006F2937" w:rsidRDefault="006F2937" w:rsidP="000A1551">
      <w:pPr>
        <w:tabs>
          <w:tab w:val="left" w:pos="360"/>
        </w:tabs>
        <w:rPr>
          <w:rFonts w:ascii="Arial" w:hAnsi="Arial" w:cs="Arial"/>
          <w:sz w:val="22"/>
          <w:szCs w:val="22"/>
        </w:rPr>
      </w:pPr>
    </w:p>
    <w:p w14:paraId="31D7A6DC" w14:textId="77777777" w:rsidR="00135117" w:rsidRDefault="00135117" w:rsidP="00135117">
      <w:pPr>
        <w:tabs>
          <w:tab w:val="left" w:pos="360"/>
        </w:tabs>
        <w:rPr>
          <w:rFonts w:ascii="Arial" w:hAnsi="Arial" w:cs="Arial"/>
          <w:sz w:val="22"/>
          <w:szCs w:val="22"/>
        </w:rPr>
      </w:pPr>
      <w:r w:rsidRPr="00B72631">
        <w:rPr>
          <w:rFonts w:ascii="Arial" w:hAnsi="Arial" w:cs="Arial"/>
          <w:sz w:val="22"/>
          <w:szCs w:val="22"/>
        </w:rPr>
        <w:t>Herman</w:t>
      </w:r>
      <w:r>
        <w:rPr>
          <w:rFonts w:ascii="Arial" w:hAnsi="Arial" w:cs="Arial"/>
          <w:sz w:val="22"/>
          <w:szCs w:val="22"/>
        </w:rPr>
        <w:t xml:space="preserve"> P, </w:t>
      </w:r>
      <w:r w:rsidRPr="00B72631">
        <w:rPr>
          <w:rFonts w:ascii="Arial" w:hAnsi="Arial" w:cs="Arial"/>
          <w:sz w:val="22"/>
          <w:szCs w:val="22"/>
        </w:rPr>
        <w:t>Sanganahalli</w:t>
      </w:r>
      <w:r>
        <w:rPr>
          <w:rFonts w:ascii="Arial" w:hAnsi="Arial" w:cs="Arial"/>
          <w:sz w:val="22"/>
          <w:szCs w:val="22"/>
        </w:rPr>
        <w:t xml:space="preserve"> BG,</w:t>
      </w:r>
      <w:r w:rsidRPr="00B72631">
        <w:rPr>
          <w:rFonts w:ascii="Arial" w:hAnsi="Arial" w:cs="Arial"/>
          <w:sz w:val="22"/>
          <w:szCs w:val="22"/>
        </w:rPr>
        <w:t xml:space="preserve"> </w:t>
      </w:r>
      <w:r w:rsidRPr="00B72631">
        <w:rPr>
          <w:rFonts w:ascii="Arial" w:hAnsi="Arial" w:cs="Arial"/>
          <w:sz w:val="22"/>
          <w:szCs w:val="22"/>
          <w:u w:val="single"/>
        </w:rPr>
        <w:t>Blumenfeld H</w:t>
      </w:r>
      <w:r>
        <w:rPr>
          <w:rFonts w:ascii="Arial" w:hAnsi="Arial" w:cs="Arial"/>
          <w:sz w:val="22"/>
          <w:szCs w:val="22"/>
        </w:rPr>
        <w:t xml:space="preserve">, </w:t>
      </w:r>
      <w:r w:rsidRPr="00B72631">
        <w:rPr>
          <w:rFonts w:ascii="Arial" w:hAnsi="Arial" w:cs="Arial"/>
          <w:sz w:val="22"/>
          <w:szCs w:val="22"/>
        </w:rPr>
        <w:t>Rothman</w:t>
      </w:r>
      <w:r>
        <w:rPr>
          <w:rFonts w:ascii="Arial" w:hAnsi="Arial" w:cs="Arial"/>
          <w:sz w:val="22"/>
          <w:szCs w:val="22"/>
        </w:rPr>
        <w:t xml:space="preserve"> DL,</w:t>
      </w:r>
      <w:r w:rsidRPr="00B72631">
        <w:rPr>
          <w:rFonts w:ascii="Arial" w:hAnsi="Arial" w:cs="Arial"/>
          <w:sz w:val="22"/>
          <w:szCs w:val="22"/>
        </w:rPr>
        <w:t xml:space="preserve"> Hyder</w:t>
      </w:r>
      <w:r>
        <w:rPr>
          <w:rFonts w:ascii="Arial" w:hAnsi="Arial" w:cs="Arial"/>
          <w:sz w:val="22"/>
          <w:szCs w:val="22"/>
        </w:rPr>
        <w:t xml:space="preserve"> F.  (2013). </w:t>
      </w:r>
      <w:r w:rsidRPr="00B72631">
        <w:rPr>
          <w:rFonts w:ascii="Arial" w:hAnsi="Arial" w:cs="Arial"/>
          <w:sz w:val="22"/>
          <w:szCs w:val="22"/>
        </w:rPr>
        <w:t xml:space="preserve"> </w:t>
      </w:r>
      <w:r w:rsidRPr="002F7A28">
        <w:rPr>
          <w:rFonts w:ascii="Arial" w:hAnsi="Arial" w:cs="Arial"/>
          <w:sz w:val="22"/>
          <w:szCs w:val="22"/>
        </w:rPr>
        <w:t xml:space="preserve">Quantitative basis </w:t>
      </w:r>
    </w:p>
    <w:p w14:paraId="3929254E" w14:textId="77777777" w:rsidR="00135117" w:rsidRDefault="00135117" w:rsidP="00135117">
      <w:pPr>
        <w:tabs>
          <w:tab w:val="left" w:pos="360"/>
        </w:tabs>
        <w:rPr>
          <w:rFonts w:ascii="Arial" w:hAnsi="Arial" w:cs="Arial"/>
          <w:i/>
          <w:sz w:val="22"/>
          <w:szCs w:val="22"/>
        </w:rPr>
      </w:pPr>
      <w:r>
        <w:rPr>
          <w:rFonts w:ascii="Arial" w:hAnsi="Arial" w:cs="Arial"/>
          <w:sz w:val="22"/>
          <w:szCs w:val="22"/>
        </w:rPr>
        <w:tab/>
      </w:r>
      <w:r w:rsidRPr="002F7A28">
        <w:rPr>
          <w:rFonts w:ascii="Arial" w:hAnsi="Arial" w:cs="Arial"/>
          <w:sz w:val="22"/>
          <w:szCs w:val="22"/>
        </w:rPr>
        <w:t>for neuroimaging of cortic</w:t>
      </w:r>
      <w:r>
        <w:rPr>
          <w:rFonts w:ascii="Arial" w:hAnsi="Arial" w:cs="Arial"/>
          <w:sz w:val="22"/>
          <w:szCs w:val="22"/>
        </w:rPr>
        <w:t xml:space="preserve">al laminae with calibrated fMRI.  </w:t>
      </w:r>
      <w:r>
        <w:rPr>
          <w:rFonts w:ascii="Arial" w:hAnsi="Arial" w:cs="Arial"/>
          <w:i/>
          <w:sz w:val="22"/>
          <w:szCs w:val="22"/>
        </w:rPr>
        <w:t xml:space="preserve">Proc Natl </w:t>
      </w:r>
      <w:proofErr w:type="spellStart"/>
      <w:r>
        <w:rPr>
          <w:rFonts w:ascii="Arial" w:hAnsi="Arial" w:cs="Arial"/>
          <w:i/>
          <w:sz w:val="22"/>
          <w:szCs w:val="22"/>
        </w:rPr>
        <w:t>Acad</w:t>
      </w:r>
      <w:proofErr w:type="spellEnd"/>
      <w:r>
        <w:rPr>
          <w:rFonts w:ascii="Arial" w:hAnsi="Arial" w:cs="Arial"/>
          <w:i/>
          <w:sz w:val="22"/>
          <w:szCs w:val="22"/>
        </w:rPr>
        <w:t xml:space="preserve"> Sci, USA, </w:t>
      </w:r>
    </w:p>
    <w:p w14:paraId="7A8903F0" w14:textId="77777777" w:rsidR="00135117" w:rsidRPr="00F44875" w:rsidRDefault="00135117" w:rsidP="00135117">
      <w:pPr>
        <w:tabs>
          <w:tab w:val="left" w:pos="360"/>
        </w:tabs>
        <w:rPr>
          <w:rFonts w:ascii="Arial" w:hAnsi="Arial" w:cs="Arial"/>
          <w:i/>
          <w:sz w:val="22"/>
          <w:szCs w:val="22"/>
        </w:rPr>
      </w:pPr>
      <w:r>
        <w:rPr>
          <w:rFonts w:ascii="Arial" w:hAnsi="Arial" w:cs="Arial"/>
          <w:i/>
          <w:sz w:val="22"/>
          <w:szCs w:val="22"/>
        </w:rPr>
        <w:tab/>
      </w:r>
      <w:r w:rsidRPr="00135117">
        <w:rPr>
          <w:rFonts w:ascii="Arial" w:hAnsi="Arial" w:cs="Arial"/>
          <w:sz w:val="22"/>
          <w:szCs w:val="22"/>
        </w:rPr>
        <w:t>110(37):15115-20</w:t>
      </w:r>
      <w:r>
        <w:rPr>
          <w:rFonts w:ascii="Arial" w:hAnsi="Arial" w:cs="Arial"/>
          <w:sz w:val="22"/>
          <w:szCs w:val="22"/>
        </w:rPr>
        <w:t>.</w:t>
      </w:r>
      <w:r w:rsidR="00F44875">
        <w:rPr>
          <w:rFonts w:ascii="Arial" w:hAnsi="Arial" w:cs="Arial"/>
          <w:sz w:val="22"/>
          <w:szCs w:val="22"/>
        </w:rPr>
        <w:t xml:space="preserve">  </w:t>
      </w:r>
      <w:r w:rsidR="00F44875" w:rsidRPr="00F44875">
        <w:rPr>
          <w:rFonts w:ascii="Arial" w:hAnsi="Arial" w:cs="Arial"/>
          <w:i/>
          <w:sz w:val="22"/>
          <w:szCs w:val="22"/>
        </w:rPr>
        <w:t>PMCID:</w:t>
      </w:r>
      <w:r w:rsidR="00F44875">
        <w:rPr>
          <w:rFonts w:ascii="Arial" w:hAnsi="Arial" w:cs="Arial"/>
          <w:i/>
          <w:sz w:val="22"/>
          <w:szCs w:val="22"/>
        </w:rPr>
        <w:t xml:space="preserve"> </w:t>
      </w:r>
      <w:r w:rsidR="00F44875" w:rsidRPr="00F44875">
        <w:rPr>
          <w:rFonts w:ascii="Arial" w:hAnsi="Arial" w:cs="Arial"/>
          <w:i/>
          <w:sz w:val="22"/>
          <w:szCs w:val="22"/>
        </w:rPr>
        <w:t>PMC3773779</w:t>
      </w:r>
    </w:p>
    <w:p w14:paraId="75690FE3" w14:textId="77777777" w:rsidR="004F4EDF" w:rsidRDefault="004F4EDF" w:rsidP="004F4EDF">
      <w:pPr>
        <w:tabs>
          <w:tab w:val="left" w:pos="360"/>
        </w:tabs>
        <w:rPr>
          <w:rFonts w:ascii="Arial" w:hAnsi="Arial" w:cs="Arial"/>
          <w:sz w:val="22"/>
          <w:szCs w:val="22"/>
        </w:rPr>
      </w:pPr>
    </w:p>
    <w:p w14:paraId="5A93617D" w14:textId="77777777" w:rsidR="004F4EDF" w:rsidRDefault="004F4EDF" w:rsidP="004F4EDF">
      <w:pPr>
        <w:tabs>
          <w:tab w:val="left" w:pos="360"/>
        </w:tabs>
        <w:rPr>
          <w:rFonts w:ascii="Arial" w:hAnsi="Arial" w:cs="Arial"/>
          <w:sz w:val="22"/>
          <w:szCs w:val="22"/>
        </w:rPr>
      </w:pPr>
      <w:r w:rsidRPr="00820122">
        <w:rPr>
          <w:rFonts w:ascii="Arial" w:hAnsi="Arial" w:cs="Arial"/>
          <w:sz w:val="22"/>
          <w:szCs w:val="22"/>
        </w:rPr>
        <w:t xml:space="preserve">van </w:t>
      </w:r>
      <w:proofErr w:type="spellStart"/>
      <w:r w:rsidRPr="00820122">
        <w:rPr>
          <w:rFonts w:ascii="Arial" w:hAnsi="Arial" w:cs="Arial"/>
          <w:sz w:val="22"/>
          <w:szCs w:val="22"/>
        </w:rPr>
        <w:t>Luijtelaar</w:t>
      </w:r>
      <w:proofErr w:type="spellEnd"/>
      <w:r>
        <w:rPr>
          <w:rFonts w:ascii="Arial" w:hAnsi="Arial" w:cs="Arial"/>
          <w:sz w:val="22"/>
          <w:szCs w:val="22"/>
        </w:rPr>
        <w:t xml:space="preserve"> G, Mishra AM, </w:t>
      </w:r>
      <w:proofErr w:type="spellStart"/>
      <w:r>
        <w:rPr>
          <w:rFonts w:ascii="Arial" w:hAnsi="Arial" w:cs="Arial"/>
          <w:sz w:val="22"/>
          <w:szCs w:val="22"/>
        </w:rPr>
        <w:t>Edelbroek</w:t>
      </w:r>
      <w:proofErr w:type="spellEnd"/>
      <w:r>
        <w:rPr>
          <w:rFonts w:ascii="Arial" w:hAnsi="Arial" w:cs="Arial"/>
          <w:sz w:val="22"/>
          <w:szCs w:val="22"/>
        </w:rPr>
        <w:t xml:space="preserve"> P, </w:t>
      </w:r>
      <w:proofErr w:type="spellStart"/>
      <w:r>
        <w:rPr>
          <w:rFonts w:ascii="Arial" w:hAnsi="Arial" w:cs="Arial"/>
          <w:sz w:val="22"/>
          <w:szCs w:val="22"/>
        </w:rPr>
        <w:t>Coman</w:t>
      </w:r>
      <w:proofErr w:type="spellEnd"/>
      <w:r>
        <w:rPr>
          <w:rFonts w:ascii="Arial" w:hAnsi="Arial" w:cs="Arial"/>
          <w:sz w:val="22"/>
          <w:szCs w:val="22"/>
        </w:rPr>
        <w:t xml:space="preserve"> D, </w:t>
      </w:r>
      <w:proofErr w:type="spellStart"/>
      <w:r>
        <w:rPr>
          <w:rFonts w:ascii="Arial" w:hAnsi="Arial" w:cs="Arial"/>
          <w:sz w:val="22"/>
          <w:szCs w:val="22"/>
        </w:rPr>
        <w:t>Frankenmolen</w:t>
      </w:r>
      <w:proofErr w:type="spellEnd"/>
      <w:r>
        <w:rPr>
          <w:rFonts w:ascii="Arial" w:hAnsi="Arial" w:cs="Arial"/>
          <w:sz w:val="22"/>
          <w:szCs w:val="22"/>
        </w:rPr>
        <w:t xml:space="preserve"> N, </w:t>
      </w:r>
      <w:r w:rsidRPr="00820122">
        <w:rPr>
          <w:rFonts w:ascii="Arial" w:hAnsi="Arial" w:cs="Arial"/>
          <w:sz w:val="22"/>
          <w:szCs w:val="22"/>
        </w:rPr>
        <w:t xml:space="preserve"> </w:t>
      </w:r>
      <w:proofErr w:type="spellStart"/>
      <w:r w:rsidRPr="00820122">
        <w:rPr>
          <w:rFonts w:ascii="Arial" w:hAnsi="Arial" w:cs="Arial"/>
          <w:sz w:val="22"/>
          <w:szCs w:val="22"/>
        </w:rPr>
        <w:t>Schaapsmeerders</w:t>
      </w:r>
      <w:proofErr w:type="spellEnd"/>
      <w:r>
        <w:rPr>
          <w:rFonts w:ascii="Arial" w:hAnsi="Arial" w:cs="Arial"/>
          <w:sz w:val="22"/>
          <w:szCs w:val="22"/>
        </w:rPr>
        <w:t xml:space="preserve"> P, </w:t>
      </w:r>
    </w:p>
    <w:p w14:paraId="630FD326" w14:textId="77777777" w:rsidR="004F4EDF" w:rsidRDefault="004F4EDF" w:rsidP="004F4EDF">
      <w:pPr>
        <w:tabs>
          <w:tab w:val="left" w:pos="360"/>
        </w:tabs>
        <w:rPr>
          <w:rFonts w:ascii="Arial" w:hAnsi="Arial" w:cs="Arial"/>
          <w:sz w:val="22"/>
          <w:szCs w:val="22"/>
        </w:rPr>
      </w:pPr>
      <w:r>
        <w:rPr>
          <w:rFonts w:ascii="Arial" w:hAnsi="Arial" w:cs="Arial"/>
          <w:sz w:val="22"/>
          <w:szCs w:val="22"/>
        </w:rPr>
        <w:tab/>
      </w:r>
      <w:proofErr w:type="spellStart"/>
      <w:r>
        <w:rPr>
          <w:rFonts w:ascii="Arial" w:hAnsi="Arial" w:cs="Arial"/>
          <w:sz w:val="22"/>
          <w:szCs w:val="22"/>
        </w:rPr>
        <w:t>Covolato</w:t>
      </w:r>
      <w:proofErr w:type="spellEnd"/>
      <w:r>
        <w:rPr>
          <w:rFonts w:ascii="Arial" w:hAnsi="Arial" w:cs="Arial"/>
          <w:sz w:val="22"/>
          <w:szCs w:val="22"/>
        </w:rPr>
        <w:t xml:space="preserve"> G, Danielson N, </w:t>
      </w:r>
      <w:proofErr w:type="spellStart"/>
      <w:r>
        <w:rPr>
          <w:rFonts w:ascii="Arial" w:hAnsi="Arial" w:cs="Arial"/>
          <w:sz w:val="22"/>
          <w:szCs w:val="22"/>
        </w:rPr>
        <w:t>Niermann</w:t>
      </w:r>
      <w:proofErr w:type="spellEnd"/>
      <w:r>
        <w:rPr>
          <w:rFonts w:ascii="Arial" w:hAnsi="Arial" w:cs="Arial"/>
          <w:sz w:val="22"/>
          <w:szCs w:val="22"/>
        </w:rPr>
        <w:t xml:space="preserve"> H, </w:t>
      </w:r>
      <w:proofErr w:type="spellStart"/>
      <w:r>
        <w:rPr>
          <w:rFonts w:ascii="Arial" w:hAnsi="Arial" w:cs="Arial"/>
          <w:sz w:val="22"/>
          <w:szCs w:val="22"/>
        </w:rPr>
        <w:t>Janeczko</w:t>
      </w:r>
      <w:proofErr w:type="spellEnd"/>
      <w:r>
        <w:rPr>
          <w:rFonts w:ascii="Arial" w:hAnsi="Arial" w:cs="Arial"/>
          <w:sz w:val="22"/>
          <w:szCs w:val="22"/>
        </w:rPr>
        <w:t xml:space="preserve"> K, </w:t>
      </w:r>
      <w:proofErr w:type="spellStart"/>
      <w:r>
        <w:rPr>
          <w:rFonts w:ascii="Arial" w:hAnsi="Arial" w:cs="Arial"/>
          <w:sz w:val="22"/>
          <w:szCs w:val="22"/>
        </w:rPr>
        <w:t>Kiemeneij</w:t>
      </w:r>
      <w:proofErr w:type="spellEnd"/>
      <w:r>
        <w:rPr>
          <w:rFonts w:ascii="Arial" w:hAnsi="Arial" w:cs="Arial"/>
          <w:sz w:val="22"/>
          <w:szCs w:val="22"/>
        </w:rPr>
        <w:t xml:space="preserve"> A, </w:t>
      </w:r>
      <w:proofErr w:type="spellStart"/>
      <w:r>
        <w:rPr>
          <w:rFonts w:ascii="Arial" w:hAnsi="Arial" w:cs="Arial"/>
          <w:sz w:val="22"/>
          <w:szCs w:val="22"/>
        </w:rPr>
        <w:t>Burinov</w:t>
      </w:r>
      <w:proofErr w:type="spellEnd"/>
      <w:r>
        <w:rPr>
          <w:rFonts w:ascii="Arial" w:hAnsi="Arial" w:cs="Arial"/>
          <w:sz w:val="22"/>
          <w:szCs w:val="22"/>
        </w:rPr>
        <w:t xml:space="preserve"> J, </w:t>
      </w:r>
      <w:proofErr w:type="spellStart"/>
      <w:r>
        <w:rPr>
          <w:rFonts w:ascii="Arial" w:hAnsi="Arial" w:cs="Arial"/>
          <w:sz w:val="22"/>
          <w:szCs w:val="22"/>
        </w:rPr>
        <w:t>Bashyal</w:t>
      </w:r>
      <w:proofErr w:type="spellEnd"/>
      <w:r>
        <w:rPr>
          <w:rFonts w:ascii="Arial" w:hAnsi="Arial" w:cs="Arial"/>
          <w:sz w:val="22"/>
          <w:szCs w:val="22"/>
        </w:rPr>
        <w:t xml:space="preserve"> C, </w:t>
      </w:r>
    </w:p>
    <w:p w14:paraId="7124315E" w14:textId="77777777" w:rsidR="004F4EDF" w:rsidRDefault="004F4EDF" w:rsidP="004F4EDF">
      <w:pPr>
        <w:tabs>
          <w:tab w:val="left" w:pos="360"/>
        </w:tabs>
        <w:rPr>
          <w:rFonts w:ascii="Arial" w:hAnsi="Arial" w:cs="Arial"/>
          <w:sz w:val="22"/>
          <w:szCs w:val="22"/>
        </w:rPr>
      </w:pPr>
      <w:r>
        <w:rPr>
          <w:rFonts w:ascii="Arial" w:hAnsi="Arial" w:cs="Arial"/>
          <w:sz w:val="22"/>
          <w:szCs w:val="22"/>
        </w:rPr>
        <w:tab/>
      </w:r>
      <w:proofErr w:type="spellStart"/>
      <w:r>
        <w:rPr>
          <w:rFonts w:ascii="Arial" w:hAnsi="Arial" w:cs="Arial"/>
          <w:sz w:val="22"/>
          <w:szCs w:val="22"/>
        </w:rPr>
        <w:t>Coquilette</w:t>
      </w:r>
      <w:proofErr w:type="spellEnd"/>
      <w:r>
        <w:rPr>
          <w:rFonts w:ascii="Arial" w:hAnsi="Arial" w:cs="Arial"/>
          <w:sz w:val="22"/>
          <w:szCs w:val="22"/>
        </w:rPr>
        <w:t xml:space="preserve"> M, </w:t>
      </w:r>
      <w:proofErr w:type="spellStart"/>
      <w:r>
        <w:rPr>
          <w:rFonts w:ascii="Arial" w:hAnsi="Arial" w:cs="Arial"/>
          <w:sz w:val="22"/>
          <w:szCs w:val="22"/>
        </w:rPr>
        <w:t>Luttjohann</w:t>
      </w:r>
      <w:proofErr w:type="spellEnd"/>
      <w:r>
        <w:rPr>
          <w:rFonts w:ascii="Arial" w:hAnsi="Arial" w:cs="Arial"/>
          <w:sz w:val="22"/>
          <w:szCs w:val="22"/>
        </w:rPr>
        <w:t xml:space="preserve"> A, Hyder F, </w:t>
      </w:r>
      <w:r w:rsidRPr="00820122">
        <w:rPr>
          <w:rFonts w:ascii="Arial" w:hAnsi="Arial" w:cs="Arial"/>
          <w:sz w:val="22"/>
          <w:szCs w:val="22"/>
          <w:u w:val="single"/>
        </w:rPr>
        <w:t>Blumenfeld H</w:t>
      </w:r>
      <w:r>
        <w:rPr>
          <w:rFonts w:ascii="Arial" w:hAnsi="Arial" w:cs="Arial"/>
          <w:sz w:val="22"/>
          <w:szCs w:val="22"/>
          <w:u w:val="single"/>
        </w:rPr>
        <w:t>,</w:t>
      </w:r>
      <w:r>
        <w:rPr>
          <w:rFonts w:ascii="Arial" w:hAnsi="Arial" w:cs="Arial"/>
          <w:sz w:val="22"/>
          <w:szCs w:val="22"/>
        </w:rPr>
        <w:t xml:space="preserve"> van Rijn CM.  (2013).  </w:t>
      </w:r>
      <w:r w:rsidRPr="00820122">
        <w:rPr>
          <w:rFonts w:ascii="Arial" w:hAnsi="Arial" w:cs="Arial"/>
          <w:sz w:val="22"/>
          <w:szCs w:val="22"/>
        </w:rPr>
        <w:t>Anti-</w:t>
      </w:r>
    </w:p>
    <w:p w14:paraId="1486D7D1" w14:textId="77777777" w:rsidR="004F4EDF" w:rsidRDefault="004F4EDF" w:rsidP="004F4EDF">
      <w:pPr>
        <w:tabs>
          <w:tab w:val="left" w:pos="360"/>
        </w:tabs>
        <w:rPr>
          <w:rFonts w:ascii="Arial" w:hAnsi="Arial" w:cs="Arial"/>
          <w:sz w:val="22"/>
          <w:szCs w:val="22"/>
        </w:rPr>
      </w:pPr>
      <w:r>
        <w:rPr>
          <w:rFonts w:ascii="Arial" w:hAnsi="Arial" w:cs="Arial"/>
          <w:sz w:val="22"/>
          <w:szCs w:val="22"/>
        </w:rPr>
        <w:tab/>
      </w:r>
      <w:proofErr w:type="spellStart"/>
      <w:r w:rsidRPr="00820122">
        <w:rPr>
          <w:rFonts w:ascii="Arial" w:hAnsi="Arial" w:cs="Arial"/>
          <w:sz w:val="22"/>
          <w:szCs w:val="22"/>
        </w:rPr>
        <w:t>epileptogenesis</w:t>
      </w:r>
      <w:proofErr w:type="spellEnd"/>
      <w:r w:rsidRPr="00820122">
        <w:rPr>
          <w:rFonts w:ascii="Arial" w:hAnsi="Arial" w:cs="Arial"/>
          <w:sz w:val="22"/>
          <w:szCs w:val="22"/>
        </w:rPr>
        <w:t xml:space="preserve">: electrophysiology, diffusion tensor imaging and behavior in a genetic </w:t>
      </w:r>
    </w:p>
    <w:p w14:paraId="1412195C" w14:textId="77777777" w:rsidR="004F4EDF" w:rsidRPr="000E0C76" w:rsidRDefault="004F4EDF" w:rsidP="004F4EDF">
      <w:pPr>
        <w:tabs>
          <w:tab w:val="left" w:pos="360"/>
        </w:tabs>
        <w:rPr>
          <w:rFonts w:ascii="Arial" w:hAnsi="Arial" w:cs="Arial"/>
          <w:i/>
          <w:sz w:val="22"/>
          <w:szCs w:val="22"/>
        </w:rPr>
      </w:pPr>
      <w:r>
        <w:rPr>
          <w:rFonts w:ascii="Arial" w:hAnsi="Arial" w:cs="Arial"/>
          <w:sz w:val="22"/>
          <w:szCs w:val="22"/>
        </w:rPr>
        <w:tab/>
      </w:r>
      <w:r w:rsidRPr="00820122">
        <w:rPr>
          <w:rFonts w:ascii="Arial" w:hAnsi="Arial" w:cs="Arial"/>
          <w:sz w:val="22"/>
          <w:szCs w:val="22"/>
        </w:rPr>
        <w:t>absence model</w:t>
      </w:r>
      <w:r>
        <w:rPr>
          <w:rFonts w:ascii="Arial" w:hAnsi="Arial" w:cs="Arial"/>
          <w:sz w:val="22"/>
          <w:szCs w:val="22"/>
        </w:rPr>
        <w:t xml:space="preserve">.  </w:t>
      </w:r>
      <w:proofErr w:type="spellStart"/>
      <w:r>
        <w:rPr>
          <w:rFonts w:ascii="Arial" w:hAnsi="Arial" w:cs="Arial"/>
          <w:i/>
          <w:sz w:val="22"/>
          <w:szCs w:val="22"/>
        </w:rPr>
        <w:t>Neurobiol</w:t>
      </w:r>
      <w:proofErr w:type="spellEnd"/>
      <w:r>
        <w:rPr>
          <w:rFonts w:ascii="Arial" w:hAnsi="Arial" w:cs="Arial"/>
          <w:i/>
          <w:sz w:val="22"/>
          <w:szCs w:val="22"/>
        </w:rPr>
        <w:t xml:space="preserve"> Dis, </w:t>
      </w:r>
      <w:r>
        <w:rPr>
          <w:rFonts w:ascii="Arial" w:hAnsi="Arial" w:cs="Arial"/>
          <w:sz w:val="22"/>
          <w:szCs w:val="22"/>
        </w:rPr>
        <w:t xml:space="preserve">60: </w:t>
      </w:r>
      <w:r w:rsidRPr="004F4EDF">
        <w:rPr>
          <w:rFonts w:ascii="Arial" w:hAnsi="Arial" w:cs="Arial"/>
          <w:sz w:val="22"/>
          <w:szCs w:val="22"/>
        </w:rPr>
        <w:t>126–138</w:t>
      </w:r>
      <w:r>
        <w:rPr>
          <w:rFonts w:ascii="Arial" w:hAnsi="Arial" w:cs="Arial"/>
          <w:sz w:val="22"/>
          <w:szCs w:val="22"/>
        </w:rPr>
        <w:t>.</w:t>
      </w:r>
      <w:r w:rsidR="000E0C76">
        <w:rPr>
          <w:rFonts w:ascii="Arial" w:hAnsi="Arial" w:cs="Arial"/>
          <w:sz w:val="22"/>
          <w:szCs w:val="22"/>
        </w:rPr>
        <w:t xml:space="preserve">  </w:t>
      </w:r>
      <w:r w:rsidR="00A7048B" w:rsidRPr="00A7048B">
        <w:rPr>
          <w:rFonts w:ascii="Arial" w:hAnsi="Arial" w:cs="Arial"/>
          <w:i/>
          <w:sz w:val="22"/>
          <w:szCs w:val="22"/>
        </w:rPr>
        <w:t>PMCID: PMC3952020</w:t>
      </w:r>
    </w:p>
    <w:p w14:paraId="1563AD40" w14:textId="77777777" w:rsidR="00135117" w:rsidRPr="000F6FEC" w:rsidRDefault="00135117" w:rsidP="00135117">
      <w:pPr>
        <w:tabs>
          <w:tab w:val="left" w:pos="360"/>
        </w:tabs>
        <w:rPr>
          <w:rFonts w:ascii="Arial" w:hAnsi="Arial" w:cs="Arial"/>
          <w:sz w:val="22"/>
          <w:szCs w:val="22"/>
        </w:rPr>
      </w:pPr>
    </w:p>
    <w:p w14:paraId="2BFA2706" w14:textId="77777777" w:rsidR="000E61DD" w:rsidRDefault="00714D5C" w:rsidP="000A1551">
      <w:pPr>
        <w:tabs>
          <w:tab w:val="left" w:pos="360"/>
        </w:tabs>
        <w:rPr>
          <w:rFonts w:ascii="Arial" w:hAnsi="Arial" w:cs="Arial"/>
          <w:sz w:val="22"/>
          <w:szCs w:val="22"/>
        </w:rPr>
      </w:pPr>
      <w:r>
        <w:rPr>
          <w:rFonts w:ascii="Arial" w:hAnsi="Arial" w:cs="Arial"/>
          <w:sz w:val="22"/>
          <w:szCs w:val="22"/>
        </w:rPr>
        <w:t xml:space="preserve">Lee HW, Youngblood MW, Farooque P, Han X, Jhun S, Chen W, </w:t>
      </w:r>
      <w:proofErr w:type="spellStart"/>
      <w:r>
        <w:rPr>
          <w:rFonts w:ascii="Arial" w:hAnsi="Arial" w:cs="Arial"/>
          <w:sz w:val="22"/>
          <w:szCs w:val="22"/>
        </w:rPr>
        <w:t>Goncharova</w:t>
      </w:r>
      <w:proofErr w:type="spellEnd"/>
      <w:r>
        <w:rPr>
          <w:rFonts w:ascii="Arial" w:hAnsi="Arial" w:cs="Arial"/>
          <w:sz w:val="22"/>
          <w:szCs w:val="22"/>
        </w:rPr>
        <w:t xml:space="preserve"> I, Vives K, </w:t>
      </w:r>
    </w:p>
    <w:p w14:paraId="36B7E28D" w14:textId="77777777" w:rsidR="000E61DD" w:rsidRDefault="000E61DD" w:rsidP="000A1551">
      <w:pPr>
        <w:tabs>
          <w:tab w:val="left" w:pos="360"/>
        </w:tabs>
        <w:rPr>
          <w:rFonts w:ascii="Arial" w:hAnsi="Arial" w:cs="Arial"/>
          <w:sz w:val="22"/>
          <w:szCs w:val="22"/>
        </w:rPr>
      </w:pPr>
      <w:r>
        <w:rPr>
          <w:rFonts w:ascii="Arial" w:hAnsi="Arial" w:cs="Arial"/>
          <w:sz w:val="22"/>
          <w:szCs w:val="22"/>
        </w:rPr>
        <w:tab/>
      </w:r>
      <w:r w:rsidR="00714D5C">
        <w:rPr>
          <w:rFonts w:ascii="Arial" w:hAnsi="Arial" w:cs="Arial"/>
          <w:sz w:val="22"/>
          <w:szCs w:val="22"/>
        </w:rPr>
        <w:t>Spencer DD, Zaveri H</w:t>
      </w:r>
      <w:r w:rsidR="00714D5C" w:rsidRPr="00714D5C">
        <w:rPr>
          <w:rFonts w:ascii="Arial" w:hAnsi="Arial" w:cs="Arial"/>
          <w:sz w:val="22"/>
          <w:szCs w:val="22"/>
        </w:rPr>
        <w:t>,</w:t>
      </w:r>
      <w:r w:rsidR="00714D5C">
        <w:rPr>
          <w:rFonts w:ascii="Arial" w:hAnsi="Arial" w:cs="Arial"/>
          <w:sz w:val="22"/>
          <w:szCs w:val="22"/>
        </w:rPr>
        <w:t xml:space="preserve"> Hirsch LJ, </w:t>
      </w:r>
      <w:r w:rsidR="00714D5C" w:rsidRPr="000F4AC2">
        <w:rPr>
          <w:rFonts w:ascii="Arial" w:hAnsi="Arial" w:cs="Arial"/>
          <w:sz w:val="22"/>
          <w:szCs w:val="22"/>
          <w:u w:val="single"/>
        </w:rPr>
        <w:t>Blumenfeld H.</w:t>
      </w:r>
      <w:r w:rsidR="00714D5C">
        <w:rPr>
          <w:rFonts w:ascii="Arial" w:hAnsi="Arial" w:cs="Arial"/>
          <w:sz w:val="22"/>
          <w:szCs w:val="22"/>
        </w:rPr>
        <w:t xml:space="preserve">  (2013).  </w:t>
      </w:r>
      <w:r w:rsidR="00714D5C" w:rsidRPr="00714D5C">
        <w:rPr>
          <w:rFonts w:ascii="Arial" w:hAnsi="Arial" w:cs="Arial"/>
          <w:sz w:val="22"/>
          <w:szCs w:val="22"/>
        </w:rPr>
        <w:t>Seizure Localization using Three-</w:t>
      </w:r>
    </w:p>
    <w:p w14:paraId="477B1F1A" w14:textId="77777777" w:rsidR="00A75C2D" w:rsidRDefault="000E61DD" w:rsidP="000A1551">
      <w:pPr>
        <w:tabs>
          <w:tab w:val="left" w:pos="360"/>
        </w:tabs>
        <w:rPr>
          <w:rFonts w:ascii="Arial" w:hAnsi="Arial" w:cs="Arial"/>
          <w:sz w:val="22"/>
          <w:szCs w:val="22"/>
        </w:rPr>
      </w:pPr>
      <w:r>
        <w:rPr>
          <w:rFonts w:ascii="Arial" w:hAnsi="Arial" w:cs="Arial"/>
          <w:sz w:val="22"/>
          <w:szCs w:val="22"/>
        </w:rPr>
        <w:tab/>
      </w:r>
      <w:r w:rsidR="00714D5C" w:rsidRPr="00714D5C">
        <w:rPr>
          <w:rFonts w:ascii="Arial" w:hAnsi="Arial" w:cs="Arial"/>
          <w:sz w:val="22"/>
          <w:szCs w:val="22"/>
        </w:rPr>
        <w:t>Dimensional Surface Projections of Intracranial EEG Power</w:t>
      </w:r>
      <w:r w:rsidR="00714D5C">
        <w:rPr>
          <w:rFonts w:ascii="Arial" w:hAnsi="Arial" w:cs="Arial"/>
          <w:sz w:val="22"/>
          <w:szCs w:val="22"/>
        </w:rPr>
        <w:t xml:space="preserve">.  </w:t>
      </w:r>
      <w:r w:rsidR="00714D5C">
        <w:rPr>
          <w:rFonts w:ascii="Arial" w:hAnsi="Arial" w:cs="Arial"/>
          <w:i/>
          <w:sz w:val="22"/>
          <w:szCs w:val="22"/>
        </w:rPr>
        <w:t>Neuroimage,</w:t>
      </w:r>
      <w:r w:rsidR="009F0578">
        <w:rPr>
          <w:rFonts w:ascii="Arial" w:hAnsi="Arial" w:cs="Arial"/>
          <w:sz w:val="22"/>
          <w:szCs w:val="22"/>
        </w:rPr>
        <w:t xml:space="preserve"> 83: 616-626.</w:t>
      </w:r>
      <w:r w:rsidR="00A75C2D">
        <w:rPr>
          <w:rFonts w:ascii="Arial" w:hAnsi="Arial" w:cs="Arial"/>
          <w:sz w:val="22"/>
          <w:szCs w:val="22"/>
        </w:rPr>
        <w:t xml:space="preserve"> </w:t>
      </w:r>
    </w:p>
    <w:p w14:paraId="59650727" w14:textId="77777777" w:rsidR="00714D5C" w:rsidRDefault="00A75C2D" w:rsidP="000A1551">
      <w:pPr>
        <w:tabs>
          <w:tab w:val="left" w:pos="360"/>
        </w:tabs>
        <w:rPr>
          <w:rFonts w:ascii="Arial" w:hAnsi="Arial" w:cs="Arial"/>
          <w:sz w:val="22"/>
          <w:szCs w:val="22"/>
        </w:rPr>
      </w:pPr>
      <w:r>
        <w:rPr>
          <w:rFonts w:ascii="Arial" w:hAnsi="Arial" w:cs="Arial"/>
          <w:sz w:val="22"/>
          <w:szCs w:val="22"/>
        </w:rPr>
        <w:tab/>
      </w:r>
      <w:r>
        <w:rPr>
          <w:rFonts w:ascii="Arial" w:hAnsi="Arial" w:cs="Arial"/>
          <w:i/>
          <w:sz w:val="22"/>
          <w:szCs w:val="22"/>
        </w:rPr>
        <w:t>PMCID:  PMC</w:t>
      </w:r>
      <w:r w:rsidRPr="00554A71">
        <w:t xml:space="preserve"> </w:t>
      </w:r>
      <w:r w:rsidRPr="00554A71">
        <w:rPr>
          <w:rFonts w:ascii="Arial" w:hAnsi="Arial" w:cs="Arial"/>
          <w:i/>
          <w:sz w:val="22"/>
          <w:szCs w:val="22"/>
        </w:rPr>
        <w:t>3815983</w:t>
      </w:r>
    </w:p>
    <w:p w14:paraId="13D053CA" w14:textId="77777777" w:rsidR="001E255A" w:rsidRDefault="001E255A" w:rsidP="000A1551">
      <w:pPr>
        <w:tabs>
          <w:tab w:val="left" w:pos="360"/>
        </w:tabs>
        <w:rPr>
          <w:rFonts w:ascii="Arial" w:hAnsi="Arial" w:cs="Arial"/>
          <w:sz w:val="22"/>
          <w:szCs w:val="22"/>
        </w:rPr>
      </w:pPr>
    </w:p>
    <w:p w14:paraId="3A2B2016" w14:textId="77777777" w:rsidR="001E255A" w:rsidRDefault="001E255A" w:rsidP="001E255A">
      <w:pPr>
        <w:tabs>
          <w:tab w:val="left" w:pos="360"/>
        </w:tabs>
        <w:rPr>
          <w:rFonts w:ascii="Arial" w:hAnsi="Arial" w:cs="Arial"/>
          <w:sz w:val="22"/>
          <w:szCs w:val="22"/>
        </w:rPr>
      </w:pPr>
      <w:r>
        <w:rPr>
          <w:rFonts w:ascii="Arial" w:hAnsi="Arial" w:cs="Arial"/>
          <w:sz w:val="22"/>
          <w:szCs w:val="22"/>
        </w:rPr>
        <w:t xml:space="preserve">Yoo JY, Farooque P, Chen W, Youngblood MW, Zaveri HP, Gerrard JL, Spencer DD, Hirsch LJ, </w:t>
      </w:r>
    </w:p>
    <w:p w14:paraId="237AAC35" w14:textId="77777777" w:rsidR="008E5FA9" w:rsidRDefault="001E255A" w:rsidP="001E255A">
      <w:pPr>
        <w:tabs>
          <w:tab w:val="left" w:pos="360"/>
        </w:tabs>
        <w:rPr>
          <w:rFonts w:ascii="Arial" w:hAnsi="Arial" w:cs="Arial"/>
          <w:sz w:val="22"/>
          <w:szCs w:val="22"/>
        </w:rPr>
      </w:pPr>
      <w:r>
        <w:rPr>
          <w:rFonts w:ascii="Arial" w:hAnsi="Arial" w:cs="Arial"/>
          <w:sz w:val="22"/>
          <w:szCs w:val="22"/>
        </w:rPr>
        <w:tab/>
      </w:r>
      <w:r w:rsidRPr="000F4AC2">
        <w:rPr>
          <w:rFonts w:ascii="Arial" w:hAnsi="Arial" w:cs="Arial"/>
          <w:sz w:val="22"/>
          <w:szCs w:val="22"/>
          <w:u w:val="single"/>
        </w:rPr>
        <w:t>Blumenfeld H.</w:t>
      </w:r>
      <w:r>
        <w:rPr>
          <w:rFonts w:ascii="Arial" w:hAnsi="Arial" w:cs="Arial"/>
          <w:sz w:val="22"/>
          <w:szCs w:val="22"/>
        </w:rPr>
        <w:t xml:space="preserve">  </w:t>
      </w:r>
      <w:r w:rsidR="008E5FA9">
        <w:rPr>
          <w:rFonts w:ascii="Arial" w:hAnsi="Arial" w:cs="Arial"/>
          <w:sz w:val="22"/>
          <w:szCs w:val="22"/>
        </w:rPr>
        <w:t xml:space="preserve">(2014).  </w:t>
      </w:r>
      <w:r w:rsidR="00765CD4">
        <w:rPr>
          <w:rFonts w:ascii="Arial" w:hAnsi="Arial" w:cs="Arial"/>
          <w:sz w:val="22"/>
          <w:szCs w:val="22"/>
        </w:rPr>
        <w:t>Ictal spread of medial temporal lobe seizures with and w</w:t>
      </w:r>
      <w:r w:rsidRPr="001E255A">
        <w:rPr>
          <w:rFonts w:ascii="Arial" w:hAnsi="Arial" w:cs="Arial"/>
          <w:sz w:val="22"/>
          <w:szCs w:val="22"/>
        </w:rPr>
        <w:t xml:space="preserve">ithout </w:t>
      </w:r>
    </w:p>
    <w:p w14:paraId="342D3A48" w14:textId="77777777" w:rsidR="002E790B" w:rsidRDefault="008E5FA9" w:rsidP="001E255A">
      <w:pPr>
        <w:tabs>
          <w:tab w:val="left" w:pos="360"/>
        </w:tabs>
        <w:rPr>
          <w:rFonts w:ascii="Arial" w:hAnsi="Arial" w:cs="Arial"/>
          <w:i/>
          <w:sz w:val="22"/>
          <w:szCs w:val="22"/>
        </w:rPr>
      </w:pPr>
      <w:r>
        <w:rPr>
          <w:rFonts w:ascii="Arial" w:hAnsi="Arial" w:cs="Arial"/>
          <w:sz w:val="22"/>
          <w:szCs w:val="22"/>
        </w:rPr>
        <w:tab/>
      </w:r>
      <w:r w:rsidR="00765CD4">
        <w:rPr>
          <w:rFonts w:ascii="Arial" w:hAnsi="Arial" w:cs="Arial"/>
          <w:sz w:val="22"/>
          <w:szCs w:val="22"/>
        </w:rPr>
        <w:t>s</w:t>
      </w:r>
      <w:r w:rsidR="001E255A" w:rsidRPr="001E255A">
        <w:rPr>
          <w:rFonts w:ascii="Arial" w:hAnsi="Arial" w:cs="Arial"/>
          <w:sz w:val="22"/>
          <w:szCs w:val="22"/>
        </w:rPr>
        <w:t xml:space="preserve">econdary </w:t>
      </w:r>
      <w:r w:rsidR="00765CD4">
        <w:rPr>
          <w:rFonts w:ascii="Arial" w:hAnsi="Arial" w:cs="Arial"/>
          <w:sz w:val="22"/>
          <w:szCs w:val="22"/>
        </w:rPr>
        <w:t>g</w:t>
      </w:r>
      <w:r w:rsidR="001E255A" w:rsidRPr="001E255A">
        <w:rPr>
          <w:rFonts w:ascii="Arial" w:hAnsi="Arial" w:cs="Arial"/>
          <w:sz w:val="22"/>
          <w:szCs w:val="22"/>
        </w:rPr>
        <w:t>eneralizatio</w:t>
      </w:r>
      <w:r w:rsidR="00765CD4">
        <w:rPr>
          <w:rFonts w:ascii="Arial" w:hAnsi="Arial" w:cs="Arial"/>
          <w:sz w:val="22"/>
          <w:szCs w:val="22"/>
        </w:rPr>
        <w:t>n: An intracranial EEG a</w:t>
      </w:r>
      <w:r w:rsidR="001E255A">
        <w:rPr>
          <w:rFonts w:ascii="Arial" w:hAnsi="Arial" w:cs="Arial"/>
          <w:sz w:val="22"/>
          <w:szCs w:val="22"/>
        </w:rPr>
        <w:t xml:space="preserve">nalysis.  </w:t>
      </w:r>
      <w:r w:rsidR="001E255A">
        <w:rPr>
          <w:rFonts w:ascii="Arial" w:hAnsi="Arial" w:cs="Arial"/>
          <w:i/>
          <w:sz w:val="22"/>
          <w:szCs w:val="22"/>
        </w:rPr>
        <w:t xml:space="preserve">Epilepsia, </w:t>
      </w:r>
      <w:r w:rsidR="00AA71E0">
        <w:rPr>
          <w:rFonts w:ascii="Arial" w:hAnsi="Arial" w:cs="Arial"/>
          <w:sz w:val="22"/>
          <w:szCs w:val="22"/>
        </w:rPr>
        <w:t>55 (2)</w:t>
      </w:r>
      <w:r w:rsidR="00AA71E0" w:rsidRPr="00AA71E0">
        <w:rPr>
          <w:rFonts w:ascii="Arial" w:hAnsi="Arial" w:cs="Arial"/>
          <w:sz w:val="22"/>
          <w:szCs w:val="22"/>
        </w:rPr>
        <w:t>:</w:t>
      </w:r>
      <w:r w:rsidR="00AA71E0">
        <w:rPr>
          <w:rFonts w:ascii="Arial" w:hAnsi="Arial" w:cs="Arial"/>
          <w:sz w:val="22"/>
          <w:szCs w:val="22"/>
        </w:rPr>
        <w:t xml:space="preserve"> </w:t>
      </w:r>
      <w:r w:rsidR="00AA71E0" w:rsidRPr="00AA71E0">
        <w:rPr>
          <w:rFonts w:ascii="Arial" w:hAnsi="Arial" w:cs="Arial"/>
          <w:sz w:val="22"/>
          <w:szCs w:val="22"/>
        </w:rPr>
        <w:t>289-95</w:t>
      </w:r>
      <w:r w:rsidR="001E255A">
        <w:rPr>
          <w:rFonts w:ascii="Arial" w:hAnsi="Arial" w:cs="Arial"/>
          <w:sz w:val="22"/>
          <w:szCs w:val="22"/>
        </w:rPr>
        <w:t>.</w:t>
      </w:r>
      <w:r w:rsidR="002E790B">
        <w:rPr>
          <w:rFonts w:ascii="Arial" w:hAnsi="Arial" w:cs="Arial"/>
          <w:sz w:val="22"/>
          <w:szCs w:val="22"/>
        </w:rPr>
        <w:t xml:space="preserve"> </w:t>
      </w:r>
      <w:r w:rsidR="002E790B">
        <w:rPr>
          <w:rFonts w:ascii="Arial" w:hAnsi="Arial" w:cs="Arial"/>
          <w:i/>
          <w:sz w:val="22"/>
          <w:szCs w:val="22"/>
        </w:rPr>
        <w:t xml:space="preserve">PMCID:  </w:t>
      </w:r>
    </w:p>
    <w:p w14:paraId="4621AB81" w14:textId="77777777" w:rsidR="001C4F57" w:rsidRDefault="002E790B" w:rsidP="00247EA6">
      <w:pPr>
        <w:tabs>
          <w:tab w:val="left" w:pos="360"/>
        </w:tabs>
        <w:rPr>
          <w:rFonts w:ascii="Arial" w:hAnsi="Arial" w:cs="Arial"/>
          <w:sz w:val="22"/>
          <w:szCs w:val="22"/>
        </w:rPr>
      </w:pPr>
      <w:r>
        <w:rPr>
          <w:rFonts w:ascii="Arial" w:hAnsi="Arial" w:cs="Arial"/>
          <w:i/>
          <w:sz w:val="22"/>
          <w:szCs w:val="22"/>
        </w:rPr>
        <w:tab/>
      </w:r>
      <w:r w:rsidR="00247EA6" w:rsidRPr="00247EA6">
        <w:rPr>
          <w:rFonts w:ascii="Arial" w:hAnsi="Arial" w:cs="Arial"/>
          <w:i/>
          <w:sz w:val="22"/>
          <w:szCs w:val="22"/>
        </w:rPr>
        <w:t>PMC4103687</w:t>
      </w:r>
    </w:p>
    <w:p w14:paraId="14BD5B6B" w14:textId="77777777" w:rsidR="008E5FA9" w:rsidRDefault="008E5FA9" w:rsidP="001E255A">
      <w:pPr>
        <w:tabs>
          <w:tab w:val="left" w:pos="360"/>
        </w:tabs>
        <w:rPr>
          <w:rFonts w:ascii="Arial" w:hAnsi="Arial" w:cs="Arial"/>
          <w:sz w:val="22"/>
          <w:szCs w:val="22"/>
        </w:rPr>
      </w:pPr>
    </w:p>
    <w:p w14:paraId="3F68CC65" w14:textId="77777777" w:rsidR="001A1FA7" w:rsidRDefault="007A4DC7" w:rsidP="001E255A">
      <w:pPr>
        <w:tabs>
          <w:tab w:val="left" w:pos="360"/>
        </w:tabs>
        <w:rPr>
          <w:rFonts w:ascii="Arial" w:hAnsi="Arial" w:cs="Arial"/>
          <w:sz w:val="22"/>
          <w:szCs w:val="22"/>
        </w:rPr>
      </w:pPr>
      <w:r w:rsidRPr="007A4DC7">
        <w:rPr>
          <w:rFonts w:ascii="Arial" w:hAnsi="Arial" w:cs="Arial"/>
          <w:sz w:val="22"/>
          <w:szCs w:val="22"/>
        </w:rPr>
        <w:t>Berg</w:t>
      </w:r>
      <w:r w:rsidR="001A1FA7">
        <w:rPr>
          <w:rFonts w:ascii="Arial" w:hAnsi="Arial" w:cs="Arial"/>
          <w:sz w:val="22"/>
          <w:szCs w:val="22"/>
        </w:rPr>
        <w:t xml:space="preserve"> AT, Levy SR</w:t>
      </w:r>
      <w:r>
        <w:rPr>
          <w:rFonts w:ascii="Arial" w:hAnsi="Arial" w:cs="Arial"/>
          <w:sz w:val="22"/>
          <w:szCs w:val="22"/>
        </w:rPr>
        <w:t xml:space="preserve">, </w:t>
      </w:r>
      <w:r w:rsidRPr="007A4DC7">
        <w:rPr>
          <w:rFonts w:ascii="Arial" w:hAnsi="Arial" w:cs="Arial"/>
          <w:sz w:val="22"/>
          <w:szCs w:val="22"/>
        </w:rPr>
        <w:t>Testa</w:t>
      </w:r>
      <w:r>
        <w:rPr>
          <w:rFonts w:ascii="Arial" w:hAnsi="Arial" w:cs="Arial"/>
          <w:sz w:val="22"/>
          <w:szCs w:val="22"/>
        </w:rPr>
        <w:t xml:space="preserve"> FM, </w:t>
      </w:r>
      <w:r w:rsidRPr="007A4DC7">
        <w:rPr>
          <w:rFonts w:ascii="Arial" w:hAnsi="Arial" w:cs="Arial"/>
          <w:sz w:val="22"/>
          <w:szCs w:val="22"/>
          <w:u w:val="single"/>
        </w:rPr>
        <w:t>Blumenfeld H.</w:t>
      </w:r>
      <w:r w:rsidR="008E5FA9">
        <w:rPr>
          <w:rFonts w:ascii="Arial" w:hAnsi="Arial" w:cs="Arial"/>
          <w:sz w:val="22"/>
          <w:szCs w:val="22"/>
        </w:rPr>
        <w:t xml:space="preserve">  (2014). </w:t>
      </w:r>
      <w:r w:rsidR="008E5FA9" w:rsidRPr="008E5FA9">
        <w:rPr>
          <w:rFonts w:ascii="Arial" w:hAnsi="Arial" w:cs="Arial"/>
          <w:sz w:val="22"/>
          <w:szCs w:val="22"/>
        </w:rPr>
        <w:t xml:space="preserve">Long-term seizure remission in childhood </w:t>
      </w:r>
    </w:p>
    <w:p w14:paraId="32762532" w14:textId="77777777" w:rsidR="008E5FA9" w:rsidRPr="000B1735" w:rsidRDefault="001A1FA7" w:rsidP="000B1735">
      <w:pPr>
        <w:tabs>
          <w:tab w:val="left" w:pos="360"/>
        </w:tabs>
        <w:rPr>
          <w:rFonts w:ascii="Arial" w:hAnsi="Arial" w:cs="Arial"/>
          <w:iCs/>
          <w:sz w:val="22"/>
          <w:szCs w:val="22"/>
        </w:rPr>
      </w:pPr>
      <w:r>
        <w:rPr>
          <w:rFonts w:ascii="Arial" w:hAnsi="Arial" w:cs="Arial"/>
          <w:sz w:val="22"/>
          <w:szCs w:val="22"/>
        </w:rPr>
        <w:tab/>
      </w:r>
      <w:r w:rsidR="008E5FA9" w:rsidRPr="008E5FA9">
        <w:rPr>
          <w:rFonts w:ascii="Arial" w:hAnsi="Arial" w:cs="Arial"/>
          <w:sz w:val="22"/>
          <w:szCs w:val="22"/>
        </w:rPr>
        <w:t>absence epilepsy: might initial treatment matter?</w:t>
      </w:r>
      <w:r w:rsidR="008E5FA9">
        <w:rPr>
          <w:rFonts w:ascii="Arial" w:hAnsi="Arial" w:cs="Arial"/>
          <w:sz w:val="22"/>
          <w:szCs w:val="22"/>
        </w:rPr>
        <w:t xml:space="preserve">  </w:t>
      </w:r>
      <w:r w:rsidR="008E5FA9">
        <w:rPr>
          <w:rFonts w:ascii="Arial" w:hAnsi="Arial" w:cs="Arial"/>
          <w:i/>
          <w:sz w:val="22"/>
          <w:szCs w:val="22"/>
        </w:rPr>
        <w:t xml:space="preserve">Epilepsia, </w:t>
      </w:r>
      <w:r w:rsidR="00DB6DD4">
        <w:rPr>
          <w:rFonts w:ascii="Arial" w:hAnsi="Arial" w:cs="Arial"/>
          <w:sz w:val="22"/>
          <w:szCs w:val="22"/>
        </w:rPr>
        <w:t>55 (4)</w:t>
      </w:r>
      <w:r w:rsidR="007154F1" w:rsidRPr="007154F1">
        <w:rPr>
          <w:rFonts w:ascii="Arial" w:hAnsi="Arial" w:cs="Arial"/>
          <w:sz w:val="22"/>
          <w:szCs w:val="22"/>
        </w:rPr>
        <w:t>:</w:t>
      </w:r>
      <w:r w:rsidR="00DB6DD4">
        <w:rPr>
          <w:rFonts w:ascii="Arial" w:hAnsi="Arial" w:cs="Arial"/>
          <w:sz w:val="22"/>
          <w:szCs w:val="22"/>
        </w:rPr>
        <w:t xml:space="preserve"> </w:t>
      </w:r>
      <w:r w:rsidR="007154F1" w:rsidRPr="007154F1">
        <w:rPr>
          <w:rFonts w:ascii="Arial" w:hAnsi="Arial" w:cs="Arial"/>
          <w:sz w:val="22"/>
          <w:szCs w:val="22"/>
        </w:rPr>
        <w:t>551-7</w:t>
      </w:r>
      <w:r w:rsidR="001E321F">
        <w:rPr>
          <w:rFonts w:ascii="Arial" w:hAnsi="Arial" w:cs="Arial"/>
          <w:sz w:val="22"/>
          <w:szCs w:val="22"/>
        </w:rPr>
        <w:t>.</w:t>
      </w:r>
      <w:r w:rsidR="00601E6E">
        <w:rPr>
          <w:rFonts w:ascii="Arial" w:hAnsi="Arial" w:cs="Arial"/>
          <w:sz w:val="22"/>
          <w:szCs w:val="22"/>
        </w:rPr>
        <w:t xml:space="preserve">  </w:t>
      </w:r>
      <w:r w:rsidR="00601E6E">
        <w:rPr>
          <w:rFonts w:ascii="Arial" w:hAnsi="Arial" w:cs="Arial"/>
          <w:i/>
          <w:sz w:val="22"/>
          <w:szCs w:val="22"/>
        </w:rPr>
        <w:t>PMCID</w:t>
      </w:r>
      <w:r w:rsidR="000B1735">
        <w:rPr>
          <w:rFonts w:ascii="Arial" w:hAnsi="Arial" w:cs="Arial"/>
          <w:i/>
          <w:sz w:val="22"/>
          <w:szCs w:val="22"/>
        </w:rPr>
        <w:t xml:space="preserve">:  </w:t>
      </w:r>
      <w:r w:rsidR="000B1735">
        <w:rPr>
          <w:rFonts w:ascii="Arial" w:hAnsi="Arial" w:cs="Arial"/>
          <w:i/>
          <w:sz w:val="22"/>
          <w:szCs w:val="22"/>
        </w:rPr>
        <w:br/>
      </w:r>
      <w:r w:rsidR="000B1735">
        <w:rPr>
          <w:rFonts w:ascii="Arial" w:hAnsi="Arial" w:cs="Arial"/>
          <w:iCs/>
          <w:sz w:val="22"/>
          <w:szCs w:val="22"/>
        </w:rPr>
        <w:t xml:space="preserve"> </w:t>
      </w:r>
      <w:r w:rsidR="000B1735">
        <w:rPr>
          <w:rFonts w:ascii="Arial" w:hAnsi="Arial" w:cs="Arial"/>
          <w:iCs/>
          <w:sz w:val="22"/>
          <w:szCs w:val="22"/>
        </w:rPr>
        <w:tab/>
      </w:r>
      <w:r w:rsidR="000B1735" w:rsidRPr="000B1735">
        <w:rPr>
          <w:rFonts w:ascii="Arial" w:hAnsi="Arial" w:cs="Arial"/>
          <w:iCs/>
          <w:sz w:val="22"/>
          <w:szCs w:val="22"/>
        </w:rPr>
        <w:t>PMC3999182</w:t>
      </w:r>
    </w:p>
    <w:p w14:paraId="797DB538" w14:textId="77777777" w:rsidR="00E13C7E" w:rsidRDefault="00E13C7E" w:rsidP="00E13C7E">
      <w:pPr>
        <w:tabs>
          <w:tab w:val="left" w:pos="360"/>
        </w:tabs>
        <w:rPr>
          <w:rFonts w:ascii="Arial" w:hAnsi="Arial" w:cs="Arial"/>
          <w:sz w:val="22"/>
          <w:szCs w:val="22"/>
        </w:rPr>
      </w:pPr>
    </w:p>
    <w:p w14:paraId="669E1F2D" w14:textId="77777777" w:rsidR="00E13C7E" w:rsidRDefault="00E13C7E" w:rsidP="00E13C7E">
      <w:pPr>
        <w:tabs>
          <w:tab w:val="left" w:pos="360"/>
        </w:tabs>
        <w:rPr>
          <w:rFonts w:ascii="Arial" w:hAnsi="Arial" w:cs="Arial"/>
          <w:sz w:val="22"/>
          <w:szCs w:val="22"/>
        </w:rPr>
      </w:pPr>
      <w:r>
        <w:rPr>
          <w:rFonts w:ascii="Arial" w:hAnsi="Arial" w:cs="Arial"/>
          <w:sz w:val="22"/>
          <w:szCs w:val="22"/>
        </w:rPr>
        <w:t xml:space="preserve">Cunningham C, Chen WC, Shorten A, McClurkin M, </w:t>
      </w:r>
      <w:proofErr w:type="spellStart"/>
      <w:r w:rsidRPr="00E13C7E">
        <w:rPr>
          <w:rFonts w:ascii="Arial" w:hAnsi="Arial" w:cs="Arial"/>
          <w:sz w:val="22"/>
          <w:szCs w:val="22"/>
        </w:rPr>
        <w:t>Choe</w:t>
      </w:r>
      <w:r>
        <w:rPr>
          <w:rFonts w:ascii="Arial" w:hAnsi="Arial" w:cs="Arial"/>
          <w:sz w:val="22"/>
          <w:szCs w:val="22"/>
        </w:rPr>
        <w:t>zom</w:t>
      </w:r>
      <w:proofErr w:type="spellEnd"/>
      <w:r>
        <w:rPr>
          <w:rFonts w:ascii="Arial" w:hAnsi="Arial" w:cs="Arial"/>
          <w:sz w:val="22"/>
          <w:szCs w:val="22"/>
        </w:rPr>
        <w:t xml:space="preserve"> T, Schmidt CP, Chu V, </w:t>
      </w:r>
      <w:proofErr w:type="spellStart"/>
      <w:r>
        <w:rPr>
          <w:rFonts w:ascii="Arial" w:hAnsi="Arial" w:cs="Arial"/>
          <w:sz w:val="22"/>
          <w:szCs w:val="22"/>
        </w:rPr>
        <w:t>Bozik</w:t>
      </w:r>
      <w:proofErr w:type="spellEnd"/>
      <w:r>
        <w:rPr>
          <w:rFonts w:ascii="Arial" w:hAnsi="Arial" w:cs="Arial"/>
          <w:sz w:val="22"/>
          <w:szCs w:val="22"/>
        </w:rPr>
        <w:t xml:space="preserve"> A, </w:t>
      </w:r>
    </w:p>
    <w:p w14:paraId="5B1EE8AC" w14:textId="77777777" w:rsidR="00E13C7E" w:rsidRDefault="00E13C7E" w:rsidP="00E13C7E">
      <w:pPr>
        <w:tabs>
          <w:tab w:val="left" w:pos="360"/>
        </w:tabs>
        <w:rPr>
          <w:rFonts w:ascii="Arial" w:hAnsi="Arial" w:cs="Arial"/>
          <w:sz w:val="22"/>
          <w:szCs w:val="22"/>
        </w:rPr>
      </w:pPr>
      <w:r>
        <w:rPr>
          <w:rFonts w:ascii="Arial" w:hAnsi="Arial" w:cs="Arial"/>
          <w:sz w:val="22"/>
          <w:szCs w:val="22"/>
        </w:rPr>
        <w:tab/>
        <w:t xml:space="preserve">Best C, Chapman M, Furman M, Detyniecki K, Giacino JT, </w:t>
      </w:r>
      <w:r w:rsidRPr="00E13C7E">
        <w:rPr>
          <w:rFonts w:ascii="Arial" w:hAnsi="Arial" w:cs="Arial"/>
          <w:sz w:val="22"/>
          <w:szCs w:val="22"/>
          <w:u w:val="single"/>
        </w:rPr>
        <w:t>Blumenfeld H.</w:t>
      </w:r>
      <w:r>
        <w:rPr>
          <w:rFonts w:ascii="Arial" w:hAnsi="Arial" w:cs="Arial"/>
          <w:sz w:val="22"/>
          <w:szCs w:val="22"/>
        </w:rPr>
        <w:t xml:space="preserve">  (2014).  </w:t>
      </w:r>
      <w:r w:rsidRPr="00E13C7E">
        <w:rPr>
          <w:rFonts w:ascii="Arial" w:hAnsi="Arial" w:cs="Arial"/>
          <w:sz w:val="22"/>
          <w:szCs w:val="22"/>
        </w:rPr>
        <w:t xml:space="preserve">Impaired </w:t>
      </w:r>
    </w:p>
    <w:p w14:paraId="4BD0FAD5" w14:textId="77777777" w:rsidR="00F061BF" w:rsidRDefault="00E13C7E" w:rsidP="00E13C7E">
      <w:pPr>
        <w:tabs>
          <w:tab w:val="left" w:pos="360"/>
        </w:tabs>
        <w:rPr>
          <w:rFonts w:ascii="Arial" w:hAnsi="Arial" w:cs="Arial"/>
          <w:sz w:val="22"/>
          <w:szCs w:val="22"/>
        </w:rPr>
      </w:pPr>
      <w:r>
        <w:rPr>
          <w:rFonts w:ascii="Arial" w:hAnsi="Arial" w:cs="Arial"/>
          <w:sz w:val="22"/>
          <w:szCs w:val="22"/>
        </w:rPr>
        <w:tab/>
      </w:r>
      <w:r w:rsidRPr="00E13C7E">
        <w:rPr>
          <w:rFonts w:ascii="Arial" w:hAnsi="Arial" w:cs="Arial"/>
          <w:sz w:val="22"/>
          <w:szCs w:val="22"/>
        </w:rPr>
        <w:t>consciousness in partial se</w:t>
      </w:r>
      <w:r>
        <w:rPr>
          <w:rFonts w:ascii="Arial" w:hAnsi="Arial" w:cs="Arial"/>
          <w:sz w:val="22"/>
          <w:szCs w:val="22"/>
        </w:rPr>
        <w:t xml:space="preserve">izures is bimodally distributed.  </w:t>
      </w:r>
      <w:r>
        <w:rPr>
          <w:rFonts w:ascii="Arial" w:hAnsi="Arial" w:cs="Arial"/>
          <w:i/>
          <w:sz w:val="22"/>
          <w:szCs w:val="22"/>
        </w:rPr>
        <w:t xml:space="preserve">Neurology, </w:t>
      </w:r>
      <w:r w:rsidR="00011DA0">
        <w:rPr>
          <w:rFonts w:ascii="Arial" w:hAnsi="Arial" w:cs="Arial"/>
          <w:sz w:val="22"/>
          <w:szCs w:val="22"/>
        </w:rPr>
        <w:t xml:space="preserve">82 (19): </w:t>
      </w:r>
      <w:r w:rsidR="00F1242E" w:rsidRPr="00F1242E">
        <w:rPr>
          <w:rFonts w:ascii="Arial" w:hAnsi="Arial" w:cs="Arial"/>
          <w:sz w:val="22"/>
          <w:szCs w:val="22"/>
        </w:rPr>
        <w:t>1736-44.</w:t>
      </w:r>
      <w:r w:rsidR="00F061BF">
        <w:rPr>
          <w:rFonts w:ascii="Arial" w:hAnsi="Arial" w:cs="Arial"/>
          <w:sz w:val="22"/>
          <w:szCs w:val="22"/>
        </w:rPr>
        <w:t xml:space="preserve">  </w:t>
      </w:r>
    </w:p>
    <w:p w14:paraId="2B3389E2" w14:textId="77777777" w:rsidR="00E13C7E" w:rsidRPr="00F1242E" w:rsidRDefault="00F061BF" w:rsidP="00E13C7E">
      <w:pPr>
        <w:tabs>
          <w:tab w:val="left" w:pos="360"/>
        </w:tabs>
        <w:rPr>
          <w:rFonts w:ascii="Arial" w:hAnsi="Arial" w:cs="Arial"/>
          <w:sz w:val="22"/>
          <w:szCs w:val="22"/>
        </w:rPr>
      </w:pPr>
      <w:r>
        <w:rPr>
          <w:rFonts w:ascii="Arial" w:hAnsi="Arial" w:cs="Arial"/>
          <w:sz w:val="22"/>
          <w:szCs w:val="22"/>
        </w:rPr>
        <w:tab/>
      </w:r>
      <w:r w:rsidRPr="00B264A7">
        <w:rPr>
          <w:rFonts w:ascii="Arial" w:hAnsi="Arial" w:cs="Arial"/>
          <w:i/>
          <w:sz w:val="22"/>
          <w:szCs w:val="22"/>
        </w:rPr>
        <w:t>PMCID: PMC4032205</w:t>
      </w:r>
    </w:p>
    <w:p w14:paraId="733D6808" w14:textId="77777777" w:rsidR="001E255A" w:rsidRDefault="001E255A" w:rsidP="001E255A">
      <w:pPr>
        <w:tabs>
          <w:tab w:val="left" w:pos="360"/>
        </w:tabs>
        <w:rPr>
          <w:rFonts w:ascii="Arial" w:hAnsi="Arial" w:cs="Arial"/>
          <w:sz w:val="22"/>
          <w:szCs w:val="22"/>
        </w:rPr>
      </w:pPr>
    </w:p>
    <w:p w14:paraId="15CCFF4F" w14:textId="77777777" w:rsidR="00EC0A88" w:rsidRDefault="00EC0A88" w:rsidP="00EC0A88">
      <w:pPr>
        <w:tabs>
          <w:tab w:val="left" w:pos="360"/>
        </w:tabs>
        <w:rPr>
          <w:rFonts w:ascii="Arial" w:hAnsi="Arial" w:cs="Arial"/>
          <w:sz w:val="22"/>
          <w:szCs w:val="22"/>
        </w:rPr>
      </w:pPr>
      <w:r>
        <w:rPr>
          <w:rFonts w:ascii="Arial" w:hAnsi="Arial" w:cs="Arial"/>
          <w:sz w:val="22"/>
          <w:szCs w:val="22"/>
        </w:rPr>
        <w:t xml:space="preserve">Mishra AM, Bai X, Sanganahalli BG, Waxman SG, </w:t>
      </w:r>
      <w:proofErr w:type="spellStart"/>
      <w:r>
        <w:rPr>
          <w:rFonts w:ascii="Arial" w:hAnsi="Arial" w:cs="Arial"/>
          <w:sz w:val="22"/>
          <w:szCs w:val="22"/>
        </w:rPr>
        <w:t>Shatillo</w:t>
      </w:r>
      <w:proofErr w:type="spellEnd"/>
      <w:r>
        <w:rPr>
          <w:rFonts w:ascii="Arial" w:hAnsi="Arial" w:cs="Arial"/>
          <w:sz w:val="22"/>
          <w:szCs w:val="22"/>
        </w:rPr>
        <w:t xml:space="preserve"> </w:t>
      </w:r>
      <w:proofErr w:type="spellStart"/>
      <w:r>
        <w:rPr>
          <w:rFonts w:ascii="Arial" w:hAnsi="Arial" w:cs="Arial"/>
          <w:sz w:val="22"/>
          <w:szCs w:val="22"/>
        </w:rPr>
        <w:t>O,Grohn</w:t>
      </w:r>
      <w:proofErr w:type="spellEnd"/>
      <w:r>
        <w:rPr>
          <w:rFonts w:ascii="Arial" w:hAnsi="Arial" w:cs="Arial"/>
          <w:sz w:val="22"/>
          <w:szCs w:val="22"/>
        </w:rPr>
        <w:t xml:space="preserve"> O, </w:t>
      </w:r>
      <w:r w:rsidRPr="00EC0A88">
        <w:rPr>
          <w:rFonts w:ascii="Arial" w:hAnsi="Arial" w:cs="Arial"/>
          <w:sz w:val="22"/>
          <w:szCs w:val="22"/>
        </w:rPr>
        <w:t>Hyde</w:t>
      </w:r>
      <w:r>
        <w:rPr>
          <w:rFonts w:ascii="Arial" w:hAnsi="Arial" w:cs="Arial"/>
          <w:sz w:val="22"/>
          <w:szCs w:val="22"/>
        </w:rPr>
        <w:t xml:space="preserve">r F, Pitkänen A, </w:t>
      </w:r>
    </w:p>
    <w:p w14:paraId="746B2BAC" w14:textId="77777777" w:rsidR="00EC0A88" w:rsidRDefault="00EC0A88" w:rsidP="00EC0A88">
      <w:pPr>
        <w:tabs>
          <w:tab w:val="left" w:pos="360"/>
        </w:tabs>
        <w:rPr>
          <w:rFonts w:ascii="Arial" w:hAnsi="Arial" w:cs="Arial"/>
          <w:sz w:val="22"/>
          <w:szCs w:val="22"/>
        </w:rPr>
      </w:pPr>
      <w:r>
        <w:rPr>
          <w:rFonts w:ascii="Arial" w:hAnsi="Arial" w:cs="Arial"/>
          <w:sz w:val="22"/>
          <w:szCs w:val="22"/>
        </w:rPr>
        <w:tab/>
      </w:r>
      <w:r w:rsidRPr="00EC0A88">
        <w:rPr>
          <w:rFonts w:ascii="Arial" w:hAnsi="Arial" w:cs="Arial"/>
          <w:sz w:val="22"/>
          <w:szCs w:val="22"/>
          <w:u w:val="single"/>
        </w:rPr>
        <w:t>Blumenfeld H.</w:t>
      </w:r>
      <w:r>
        <w:rPr>
          <w:rFonts w:ascii="Arial" w:hAnsi="Arial" w:cs="Arial"/>
          <w:sz w:val="22"/>
          <w:szCs w:val="22"/>
        </w:rPr>
        <w:t xml:space="preserve">  (2014).  </w:t>
      </w:r>
      <w:r w:rsidRPr="00EC0A88">
        <w:rPr>
          <w:rFonts w:ascii="Arial" w:hAnsi="Arial" w:cs="Arial"/>
          <w:sz w:val="22"/>
          <w:szCs w:val="22"/>
        </w:rPr>
        <w:t xml:space="preserve">Decreased Resting Functional Connectivity after Traumatic Brain </w:t>
      </w:r>
    </w:p>
    <w:p w14:paraId="4E776B9B" w14:textId="77777777" w:rsidR="00EC0A88" w:rsidRPr="00EC0A88" w:rsidRDefault="00EC0A88" w:rsidP="00EC0A88">
      <w:pPr>
        <w:tabs>
          <w:tab w:val="left" w:pos="360"/>
        </w:tabs>
        <w:rPr>
          <w:rFonts w:ascii="Arial" w:hAnsi="Arial" w:cs="Arial"/>
          <w:sz w:val="22"/>
          <w:szCs w:val="22"/>
        </w:rPr>
      </w:pPr>
      <w:r>
        <w:rPr>
          <w:rFonts w:ascii="Arial" w:hAnsi="Arial" w:cs="Arial"/>
          <w:sz w:val="22"/>
          <w:szCs w:val="22"/>
        </w:rPr>
        <w:tab/>
      </w:r>
      <w:r w:rsidRPr="00EC0A88">
        <w:rPr>
          <w:rFonts w:ascii="Arial" w:hAnsi="Arial" w:cs="Arial"/>
          <w:sz w:val="22"/>
          <w:szCs w:val="22"/>
        </w:rPr>
        <w:t>Injury in The Rat</w:t>
      </w:r>
      <w:r>
        <w:rPr>
          <w:rFonts w:ascii="Arial" w:hAnsi="Arial" w:cs="Arial"/>
          <w:sz w:val="22"/>
          <w:szCs w:val="22"/>
        </w:rPr>
        <w:t xml:space="preserve">.  </w:t>
      </w:r>
      <w:r>
        <w:rPr>
          <w:rFonts w:ascii="Arial" w:hAnsi="Arial" w:cs="Arial"/>
          <w:i/>
          <w:sz w:val="22"/>
          <w:szCs w:val="22"/>
        </w:rPr>
        <w:t xml:space="preserve">PLOS One, </w:t>
      </w:r>
      <w:r w:rsidR="00664F4F" w:rsidRPr="00664F4F">
        <w:rPr>
          <w:rFonts w:ascii="Arial" w:hAnsi="Arial" w:cs="Arial"/>
          <w:sz w:val="22"/>
          <w:szCs w:val="22"/>
        </w:rPr>
        <w:t>9(4):</w:t>
      </w:r>
      <w:r w:rsidR="00664F4F">
        <w:rPr>
          <w:rFonts w:ascii="Arial" w:hAnsi="Arial" w:cs="Arial"/>
          <w:sz w:val="22"/>
          <w:szCs w:val="22"/>
        </w:rPr>
        <w:t xml:space="preserve"> </w:t>
      </w:r>
      <w:r w:rsidR="00664F4F" w:rsidRPr="00664F4F">
        <w:rPr>
          <w:rFonts w:ascii="Arial" w:hAnsi="Arial" w:cs="Arial"/>
          <w:sz w:val="22"/>
          <w:szCs w:val="22"/>
        </w:rPr>
        <w:t>e95280</w:t>
      </w:r>
      <w:r w:rsidR="00684A39">
        <w:rPr>
          <w:rFonts w:ascii="Arial" w:hAnsi="Arial" w:cs="Arial"/>
          <w:sz w:val="22"/>
          <w:szCs w:val="22"/>
        </w:rPr>
        <w:t>, 1-9.</w:t>
      </w:r>
      <w:r w:rsidR="00B073BF">
        <w:rPr>
          <w:rFonts w:ascii="Arial" w:hAnsi="Arial" w:cs="Arial"/>
          <w:sz w:val="22"/>
          <w:szCs w:val="22"/>
        </w:rPr>
        <w:t xml:space="preserve"> </w:t>
      </w:r>
      <w:r w:rsidR="00B073BF">
        <w:rPr>
          <w:rFonts w:ascii="Arial" w:hAnsi="Arial" w:cs="Arial"/>
          <w:i/>
          <w:sz w:val="22"/>
          <w:szCs w:val="22"/>
        </w:rPr>
        <w:t xml:space="preserve">PMCID:  </w:t>
      </w:r>
      <w:r w:rsidR="00717A46" w:rsidRPr="00717A46">
        <w:rPr>
          <w:rFonts w:ascii="Arial" w:hAnsi="Arial" w:cs="Arial"/>
          <w:i/>
          <w:sz w:val="22"/>
          <w:szCs w:val="22"/>
        </w:rPr>
        <w:t>PMC3991600</w:t>
      </w:r>
    </w:p>
    <w:p w14:paraId="5667F88B" w14:textId="77777777" w:rsidR="00EC0A88" w:rsidRDefault="00EC0A88" w:rsidP="00EC0A88">
      <w:pPr>
        <w:tabs>
          <w:tab w:val="left" w:pos="360"/>
        </w:tabs>
        <w:rPr>
          <w:rFonts w:ascii="Arial" w:hAnsi="Arial" w:cs="Arial"/>
          <w:sz w:val="22"/>
          <w:szCs w:val="22"/>
        </w:rPr>
      </w:pPr>
    </w:p>
    <w:p w14:paraId="6DB6C12A" w14:textId="77777777" w:rsidR="00FD1795" w:rsidRDefault="00FD1795" w:rsidP="00EC0A88">
      <w:pPr>
        <w:tabs>
          <w:tab w:val="left" w:pos="360"/>
        </w:tabs>
        <w:rPr>
          <w:rFonts w:ascii="Arial" w:hAnsi="Arial" w:cs="Arial"/>
          <w:sz w:val="22"/>
          <w:szCs w:val="22"/>
          <w:u w:val="single"/>
        </w:rPr>
      </w:pPr>
      <w:r>
        <w:rPr>
          <w:rFonts w:ascii="Arial" w:hAnsi="Arial" w:cs="Arial"/>
          <w:sz w:val="22"/>
          <w:szCs w:val="22"/>
        </w:rPr>
        <w:t xml:space="preserve">Lee HW, Arora J, </w:t>
      </w:r>
      <w:proofErr w:type="spellStart"/>
      <w:r>
        <w:rPr>
          <w:rFonts w:ascii="Arial" w:hAnsi="Arial" w:cs="Arial"/>
          <w:sz w:val="22"/>
          <w:szCs w:val="22"/>
        </w:rPr>
        <w:t>Papademetris</w:t>
      </w:r>
      <w:proofErr w:type="spellEnd"/>
      <w:r>
        <w:rPr>
          <w:rFonts w:ascii="Arial" w:hAnsi="Arial" w:cs="Arial"/>
          <w:sz w:val="22"/>
          <w:szCs w:val="22"/>
        </w:rPr>
        <w:t xml:space="preserve"> X, </w:t>
      </w:r>
      <w:proofErr w:type="spellStart"/>
      <w:r>
        <w:rPr>
          <w:rFonts w:ascii="Arial" w:hAnsi="Arial" w:cs="Arial"/>
          <w:sz w:val="22"/>
          <w:szCs w:val="22"/>
        </w:rPr>
        <w:t>Tokuglu</w:t>
      </w:r>
      <w:proofErr w:type="spellEnd"/>
      <w:r>
        <w:rPr>
          <w:rFonts w:ascii="Arial" w:hAnsi="Arial" w:cs="Arial"/>
          <w:sz w:val="22"/>
          <w:szCs w:val="22"/>
        </w:rPr>
        <w:t xml:space="preserve"> F, Negishi M, Scheinost D, Farooque P, </w:t>
      </w:r>
      <w:r w:rsidRPr="00FD1795">
        <w:rPr>
          <w:rFonts w:ascii="Arial" w:hAnsi="Arial" w:cs="Arial"/>
          <w:sz w:val="22"/>
          <w:szCs w:val="22"/>
          <w:u w:val="single"/>
        </w:rPr>
        <w:t xml:space="preserve">Blumenfeld </w:t>
      </w:r>
    </w:p>
    <w:p w14:paraId="171D4BD7" w14:textId="77777777" w:rsidR="00FD1795" w:rsidRDefault="00FD1795" w:rsidP="00FD1795">
      <w:pPr>
        <w:tabs>
          <w:tab w:val="left" w:pos="360"/>
        </w:tabs>
        <w:rPr>
          <w:rFonts w:ascii="Arial" w:hAnsi="Arial" w:cs="Arial"/>
          <w:sz w:val="22"/>
          <w:szCs w:val="22"/>
        </w:rPr>
      </w:pPr>
      <w:r w:rsidRPr="00FD1795">
        <w:rPr>
          <w:rFonts w:ascii="Arial" w:hAnsi="Arial" w:cs="Arial"/>
          <w:sz w:val="22"/>
          <w:szCs w:val="22"/>
        </w:rPr>
        <w:tab/>
      </w:r>
      <w:r w:rsidRPr="00FD1795">
        <w:rPr>
          <w:rFonts w:ascii="Arial" w:hAnsi="Arial" w:cs="Arial"/>
          <w:sz w:val="22"/>
          <w:szCs w:val="22"/>
          <w:u w:val="single"/>
        </w:rPr>
        <w:t>H</w:t>
      </w:r>
      <w:r>
        <w:rPr>
          <w:rFonts w:ascii="Arial" w:hAnsi="Arial" w:cs="Arial"/>
          <w:sz w:val="22"/>
          <w:szCs w:val="22"/>
        </w:rPr>
        <w:t>,</w:t>
      </w:r>
      <w:r w:rsidR="00A14022">
        <w:rPr>
          <w:rFonts w:ascii="Arial" w:hAnsi="Arial" w:cs="Arial"/>
          <w:sz w:val="22"/>
          <w:szCs w:val="22"/>
        </w:rPr>
        <w:t xml:space="preserve"> Spencer D, Constable RT.  (2014</w:t>
      </w:r>
      <w:r>
        <w:rPr>
          <w:rFonts w:ascii="Arial" w:hAnsi="Arial" w:cs="Arial"/>
          <w:sz w:val="22"/>
          <w:szCs w:val="22"/>
        </w:rPr>
        <w:t xml:space="preserve">).  </w:t>
      </w:r>
      <w:r w:rsidR="009F614B">
        <w:rPr>
          <w:rFonts w:ascii="Arial" w:hAnsi="Arial" w:cs="Arial"/>
          <w:sz w:val="22"/>
          <w:szCs w:val="22"/>
        </w:rPr>
        <w:t>fMRI intrinsic connectivity m</w:t>
      </w:r>
      <w:r w:rsidRPr="00FD1795">
        <w:rPr>
          <w:rFonts w:ascii="Arial" w:hAnsi="Arial" w:cs="Arial"/>
          <w:sz w:val="22"/>
          <w:szCs w:val="22"/>
        </w:rPr>
        <w:t>ap</w:t>
      </w:r>
      <w:r w:rsidR="009F614B">
        <w:rPr>
          <w:rFonts w:ascii="Arial" w:hAnsi="Arial" w:cs="Arial"/>
          <w:sz w:val="22"/>
          <w:szCs w:val="22"/>
        </w:rPr>
        <w:t>ping reveals n</w:t>
      </w:r>
      <w:r w:rsidRPr="00FD1795">
        <w:rPr>
          <w:rFonts w:ascii="Arial" w:hAnsi="Arial" w:cs="Arial"/>
          <w:sz w:val="22"/>
          <w:szCs w:val="22"/>
        </w:rPr>
        <w:t xml:space="preserve">eural </w:t>
      </w:r>
    </w:p>
    <w:p w14:paraId="59F33A04" w14:textId="77777777" w:rsidR="00FD1795" w:rsidRDefault="00FD1795" w:rsidP="00FD1795">
      <w:pPr>
        <w:tabs>
          <w:tab w:val="left" w:pos="360"/>
        </w:tabs>
        <w:rPr>
          <w:rFonts w:ascii="Arial" w:hAnsi="Arial" w:cs="Arial"/>
          <w:sz w:val="22"/>
          <w:szCs w:val="22"/>
        </w:rPr>
      </w:pPr>
      <w:r>
        <w:rPr>
          <w:rFonts w:ascii="Arial" w:hAnsi="Arial" w:cs="Arial"/>
          <w:sz w:val="22"/>
          <w:szCs w:val="22"/>
        </w:rPr>
        <w:tab/>
      </w:r>
      <w:r w:rsidR="009F614B">
        <w:rPr>
          <w:rFonts w:ascii="Arial" w:hAnsi="Arial" w:cs="Arial"/>
          <w:sz w:val="22"/>
          <w:szCs w:val="22"/>
        </w:rPr>
        <w:t>networks involving seizure generation: comparison with intracranial seizure onset z</w:t>
      </w:r>
      <w:r>
        <w:rPr>
          <w:rFonts w:ascii="Arial" w:hAnsi="Arial" w:cs="Arial"/>
          <w:sz w:val="22"/>
          <w:szCs w:val="22"/>
        </w:rPr>
        <w:t xml:space="preserve">ones.  </w:t>
      </w:r>
    </w:p>
    <w:p w14:paraId="63058D28" w14:textId="77777777" w:rsidR="001B4E04" w:rsidRPr="00601E6E" w:rsidRDefault="00FD1795" w:rsidP="001E44CD">
      <w:pPr>
        <w:tabs>
          <w:tab w:val="left" w:pos="360"/>
        </w:tabs>
        <w:rPr>
          <w:rFonts w:ascii="Arial" w:hAnsi="Arial" w:cs="Arial"/>
          <w:i/>
          <w:sz w:val="22"/>
          <w:szCs w:val="22"/>
        </w:rPr>
      </w:pPr>
      <w:r>
        <w:rPr>
          <w:rFonts w:ascii="Arial" w:hAnsi="Arial" w:cs="Arial"/>
          <w:sz w:val="22"/>
          <w:szCs w:val="22"/>
        </w:rPr>
        <w:tab/>
      </w:r>
      <w:r w:rsidR="002F127B">
        <w:rPr>
          <w:rFonts w:ascii="Arial" w:hAnsi="Arial" w:cs="Arial"/>
          <w:i/>
          <w:sz w:val="22"/>
          <w:szCs w:val="22"/>
        </w:rPr>
        <w:t xml:space="preserve">Neurology, </w:t>
      </w:r>
      <w:r w:rsidR="001B4E04" w:rsidRPr="001B4E04">
        <w:rPr>
          <w:rFonts w:ascii="Arial" w:hAnsi="Arial" w:cs="Arial"/>
          <w:sz w:val="22"/>
          <w:szCs w:val="22"/>
        </w:rPr>
        <w:t>83(24):</w:t>
      </w:r>
      <w:r w:rsidR="001B4E04">
        <w:rPr>
          <w:rFonts w:ascii="Arial" w:hAnsi="Arial" w:cs="Arial"/>
          <w:sz w:val="22"/>
          <w:szCs w:val="22"/>
        </w:rPr>
        <w:t xml:space="preserve"> </w:t>
      </w:r>
      <w:r w:rsidR="001B4E04" w:rsidRPr="001B4E04">
        <w:rPr>
          <w:rFonts w:ascii="Arial" w:hAnsi="Arial" w:cs="Arial"/>
          <w:sz w:val="22"/>
          <w:szCs w:val="22"/>
        </w:rPr>
        <w:t>2269-77</w:t>
      </w:r>
      <w:r w:rsidR="002F127B">
        <w:rPr>
          <w:rFonts w:ascii="Arial" w:hAnsi="Arial" w:cs="Arial"/>
          <w:sz w:val="22"/>
          <w:szCs w:val="22"/>
        </w:rPr>
        <w:t>.</w:t>
      </w:r>
      <w:r w:rsidR="001B4E04">
        <w:rPr>
          <w:rFonts w:ascii="Arial" w:hAnsi="Arial" w:cs="Arial"/>
          <w:sz w:val="22"/>
          <w:szCs w:val="22"/>
        </w:rPr>
        <w:t xml:space="preserve"> </w:t>
      </w:r>
      <w:r w:rsidR="001E44CD" w:rsidRPr="001E44CD">
        <w:rPr>
          <w:rFonts w:ascii="Arial" w:hAnsi="Arial" w:cs="Arial"/>
          <w:i/>
          <w:sz w:val="22"/>
          <w:szCs w:val="22"/>
        </w:rPr>
        <w:t>PMCID: PMC4277677</w:t>
      </w:r>
    </w:p>
    <w:p w14:paraId="67053256" w14:textId="77777777" w:rsidR="00CF6F9B" w:rsidRDefault="00CF6F9B" w:rsidP="00FD1795">
      <w:pPr>
        <w:tabs>
          <w:tab w:val="left" w:pos="360"/>
        </w:tabs>
        <w:rPr>
          <w:rFonts w:ascii="Arial" w:hAnsi="Arial" w:cs="Arial"/>
          <w:sz w:val="22"/>
          <w:szCs w:val="22"/>
        </w:rPr>
      </w:pPr>
    </w:p>
    <w:p w14:paraId="4D690248" w14:textId="77777777" w:rsidR="001B4645" w:rsidRDefault="001B4645" w:rsidP="00FD1795">
      <w:pPr>
        <w:tabs>
          <w:tab w:val="left" w:pos="360"/>
        </w:tabs>
        <w:rPr>
          <w:rFonts w:ascii="Arial" w:hAnsi="Arial" w:cs="Arial"/>
          <w:sz w:val="22"/>
          <w:szCs w:val="22"/>
        </w:rPr>
      </w:pPr>
      <w:r>
        <w:rPr>
          <w:rFonts w:ascii="Arial" w:hAnsi="Arial" w:cs="Arial"/>
          <w:sz w:val="22"/>
          <w:szCs w:val="22"/>
        </w:rPr>
        <w:t xml:space="preserve">Alkawadri R, </w:t>
      </w:r>
      <w:r w:rsidRPr="001B4645">
        <w:rPr>
          <w:rFonts w:ascii="Arial" w:hAnsi="Arial" w:cs="Arial"/>
          <w:sz w:val="22"/>
          <w:szCs w:val="22"/>
        </w:rPr>
        <w:t>Ga</w:t>
      </w:r>
      <w:r>
        <w:rPr>
          <w:rFonts w:ascii="Arial" w:hAnsi="Arial" w:cs="Arial"/>
          <w:sz w:val="22"/>
          <w:szCs w:val="22"/>
        </w:rPr>
        <w:t xml:space="preserve">spard N, Zaveri H, </w:t>
      </w:r>
      <w:proofErr w:type="spellStart"/>
      <w:r>
        <w:rPr>
          <w:rFonts w:ascii="Arial" w:hAnsi="Arial" w:cs="Arial"/>
          <w:sz w:val="22"/>
          <w:szCs w:val="22"/>
        </w:rPr>
        <w:t>Goncharova</w:t>
      </w:r>
      <w:proofErr w:type="spellEnd"/>
      <w:r>
        <w:rPr>
          <w:rFonts w:ascii="Arial" w:hAnsi="Arial" w:cs="Arial"/>
          <w:sz w:val="22"/>
          <w:szCs w:val="22"/>
        </w:rPr>
        <w:t xml:space="preserve"> II, </w:t>
      </w:r>
      <w:proofErr w:type="spellStart"/>
      <w:r>
        <w:rPr>
          <w:rFonts w:ascii="Arial" w:hAnsi="Arial" w:cs="Arial"/>
          <w:sz w:val="22"/>
          <w:szCs w:val="22"/>
        </w:rPr>
        <w:t>Duckrow</w:t>
      </w:r>
      <w:proofErr w:type="spellEnd"/>
      <w:r>
        <w:rPr>
          <w:rFonts w:ascii="Arial" w:hAnsi="Arial" w:cs="Arial"/>
          <w:sz w:val="22"/>
          <w:szCs w:val="22"/>
        </w:rPr>
        <w:t xml:space="preserve"> RB, </w:t>
      </w:r>
      <w:r w:rsidRPr="001B4645">
        <w:rPr>
          <w:rFonts w:ascii="Arial" w:hAnsi="Arial" w:cs="Arial"/>
          <w:sz w:val="22"/>
          <w:szCs w:val="22"/>
          <w:u w:val="single"/>
        </w:rPr>
        <w:t>Blumenfeld H,</w:t>
      </w:r>
      <w:r>
        <w:rPr>
          <w:rFonts w:ascii="Arial" w:hAnsi="Arial" w:cs="Arial"/>
          <w:sz w:val="22"/>
          <w:szCs w:val="22"/>
        </w:rPr>
        <w:t xml:space="preserve"> Spencer DD, </w:t>
      </w:r>
    </w:p>
    <w:p w14:paraId="5089535B" w14:textId="77777777" w:rsidR="001B4645" w:rsidRDefault="001B4645" w:rsidP="00FD1795">
      <w:pPr>
        <w:tabs>
          <w:tab w:val="left" w:pos="360"/>
        </w:tabs>
        <w:rPr>
          <w:rFonts w:ascii="Arial" w:hAnsi="Arial" w:cs="Arial"/>
          <w:sz w:val="22"/>
          <w:szCs w:val="22"/>
        </w:rPr>
      </w:pPr>
      <w:r>
        <w:rPr>
          <w:rFonts w:ascii="Arial" w:hAnsi="Arial" w:cs="Arial"/>
          <w:sz w:val="22"/>
          <w:szCs w:val="22"/>
        </w:rPr>
        <w:tab/>
        <w:t>Hirsch LJ</w:t>
      </w:r>
      <w:r w:rsidRPr="001B4645">
        <w:rPr>
          <w:rFonts w:ascii="Arial" w:hAnsi="Arial" w:cs="Arial"/>
          <w:sz w:val="22"/>
          <w:szCs w:val="22"/>
        </w:rPr>
        <w:t>.</w:t>
      </w:r>
      <w:r w:rsidR="005B2CC2">
        <w:rPr>
          <w:rFonts w:ascii="Arial" w:hAnsi="Arial" w:cs="Arial"/>
          <w:sz w:val="22"/>
          <w:szCs w:val="22"/>
        </w:rPr>
        <w:t xml:space="preserve"> (2014</w:t>
      </w:r>
      <w:r>
        <w:rPr>
          <w:rFonts w:ascii="Arial" w:hAnsi="Arial" w:cs="Arial"/>
          <w:sz w:val="22"/>
          <w:szCs w:val="22"/>
        </w:rPr>
        <w:t xml:space="preserve">). </w:t>
      </w:r>
      <w:r w:rsidRPr="001B4645">
        <w:rPr>
          <w:rFonts w:ascii="Arial" w:hAnsi="Arial" w:cs="Arial"/>
          <w:sz w:val="22"/>
          <w:szCs w:val="22"/>
        </w:rPr>
        <w:t>The Spatial and Signal Characteristics of Physiolo</w:t>
      </w:r>
      <w:r>
        <w:rPr>
          <w:rFonts w:ascii="Arial" w:hAnsi="Arial" w:cs="Arial"/>
          <w:sz w:val="22"/>
          <w:szCs w:val="22"/>
        </w:rPr>
        <w:t xml:space="preserve">gic High Frequency </w:t>
      </w:r>
    </w:p>
    <w:p w14:paraId="3F4FA3AC" w14:textId="77777777" w:rsidR="001B4645" w:rsidRPr="005B2CC2" w:rsidRDefault="001B4645" w:rsidP="00FD1795">
      <w:pPr>
        <w:tabs>
          <w:tab w:val="left" w:pos="360"/>
        </w:tabs>
        <w:rPr>
          <w:rFonts w:ascii="Arial" w:hAnsi="Arial" w:cs="Arial"/>
          <w:i/>
          <w:sz w:val="22"/>
          <w:szCs w:val="22"/>
        </w:rPr>
      </w:pPr>
      <w:r>
        <w:rPr>
          <w:rFonts w:ascii="Arial" w:hAnsi="Arial" w:cs="Arial"/>
          <w:sz w:val="22"/>
          <w:szCs w:val="22"/>
        </w:rPr>
        <w:tab/>
        <w:t xml:space="preserve">Oscillations.  </w:t>
      </w:r>
      <w:r w:rsidR="002A312C">
        <w:rPr>
          <w:rFonts w:ascii="Arial" w:hAnsi="Arial" w:cs="Arial"/>
          <w:i/>
          <w:sz w:val="22"/>
          <w:szCs w:val="22"/>
        </w:rPr>
        <w:t>Epilepsia,</w:t>
      </w:r>
      <w:r w:rsidR="005B2CC2" w:rsidRPr="005B2CC2">
        <w:t xml:space="preserve"> </w:t>
      </w:r>
      <w:r w:rsidR="005B2CC2" w:rsidRPr="005B2CC2">
        <w:rPr>
          <w:rFonts w:ascii="Arial" w:hAnsi="Arial" w:cs="Arial"/>
          <w:sz w:val="22"/>
          <w:szCs w:val="22"/>
        </w:rPr>
        <w:t>55 (12) :1986-95</w:t>
      </w:r>
      <w:r w:rsidR="005B2CC2">
        <w:rPr>
          <w:rFonts w:ascii="Arial" w:hAnsi="Arial" w:cs="Arial"/>
          <w:sz w:val="22"/>
          <w:szCs w:val="22"/>
        </w:rPr>
        <w:t xml:space="preserve">.  </w:t>
      </w:r>
      <w:r w:rsidR="005B2CC2">
        <w:rPr>
          <w:rFonts w:ascii="Arial" w:hAnsi="Arial" w:cs="Arial"/>
          <w:i/>
          <w:sz w:val="22"/>
          <w:szCs w:val="22"/>
        </w:rPr>
        <w:t>PMCID:  In process.</w:t>
      </w:r>
    </w:p>
    <w:p w14:paraId="6D46E09D" w14:textId="77777777" w:rsidR="00A017F2" w:rsidRDefault="00A017F2" w:rsidP="00FD1795">
      <w:pPr>
        <w:tabs>
          <w:tab w:val="left" w:pos="360"/>
        </w:tabs>
        <w:rPr>
          <w:rFonts w:ascii="Arial" w:hAnsi="Arial" w:cs="Arial"/>
          <w:sz w:val="22"/>
          <w:szCs w:val="22"/>
        </w:rPr>
      </w:pPr>
    </w:p>
    <w:p w14:paraId="5323CCC9" w14:textId="77777777" w:rsidR="005B2CC2" w:rsidRDefault="005B2CC2" w:rsidP="005B2CC2">
      <w:pPr>
        <w:tabs>
          <w:tab w:val="left" w:pos="360"/>
        </w:tabs>
        <w:rPr>
          <w:rFonts w:ascii="Arial" w:hAnsi="Arial" w:cs="Arial"/>
          <w:sz w:val="22"/>
          <w:szCs w:val="22"/>
        </w:rPr>
      </w:pPr>
      <w:r>
        <w:rPr>
          <w:rFonts w:ascii="Arial" w:hAnsi="Arial" w:cs="Arial"/>
          <w:sz w:val="22"/>
          <w:szCs w:val="22"/>
        </w:rPr>
        <w:t xml:space="preserve">Li W, Motelow JE, Zhan Q, Hu YC, Kim R, Chen WC, </w:t>
      </w:r>
      <w:r w:rsidRPr="000B6A24">
        <w:rPr>
          <w:rFonts w:ascii="Arial" w:hAnsi="Arial" w:cs="Arial"/>
          <w:sz w:val="22"/>
          <w:szCs w:val="22"/>
          <w:u w:val="single"/>
        </w:rPr>
        <w:t>Blumenfeld H.</w:t>
      </w:r>
      <w:r>
        <w:rPr>
          <w:rFonts w:ascii="Arial" w:hAnsi="Arial" w:cs="Arial"/>
          <w:sz w:val="22"/>
          <w:szCs w:val="22"/>
        </w:rPr>
        <w:t xml:space="preserve">  (2015).  </w:t>
      </w:r>
      <w:r w:rsidRPr="00CF6F9B">
        <w:rPr>
          <w:rFonts w:ascii="Arial" w:hAnsi="Arial" w:cs="Arial"/>
          <w:sz w:val="22"/>
          <w:szCs w:val="22"/>
        </w:rPr>
        <w:t xml:space="preserve">Cortical network </w:t>
      </w:r>
    </w:p>
    <w:p w14:paraId="1F742EA3" w14:textId="77777777" w:rsidR="005B2CC2" w:rsidRDefault="005B2CC2" w:rsidP="005B2CC2">
      <w:pPr>
        <w:tabs>
          <w:tab w:val="left" w:pos="360"/>
        </w:tabs>
        <w:rPr>
          <w:rFonts w:ascii="Arial" w:hAnsi="Arial" w:cs="Arial"/>
          <w:sz w:val="22"/>
          <w:szCs w:val="22"/>
        </w:rPr>
      </w:pPr>
      <w:r>
        <w:rPr>
          <w:rFonts w:ascii="Arial" w:hAnsi="Arial" w:cs="Arial"/>
          <w:sz w:val="22"/>
          <w:szCs w:val="22"/>
        </w:rPr>
        <w:tab/>
      </w:r>
      <w:r w:rsidRPr="00CF6F9B">
        <w:rPr>
          <w:rFonts w:ascii="Arial" w:hAnsi="Arial" w:cs="Arial"/>
          <w:sz w:val="22"/>
          <w:szCs w:val="22"/>
        </w:rPr>
        <w:t>switching: Possible role of the lateral septum and cholinergic arousal</w:t>
      </w:r>
      <w:r>
        <w:rPr>
          <w:rFonts w:ascii="Arial" w:hAnsi="Arial" w:cs="Arial"/>
          <w:sz w:val="22"/>
          <w:szCs w:val="22"/>
        </w:rPr>
        <w:t xml:space="preserve">.  </w:t>
      </w:r>
      <w:r>
        <w:rPr>
          <w:rFonts w:ascii="Arial" w:hAnsi="Arial" w:cs="Arial"/>
          <w:i/>
          <w:sz w:val="22"/>
          <w:szCs w:val="22"/>
        </w:rPr>
        <w:t>Brain Stimulation,</w:t>
      </w:r>
      <w:r>
        <w:rPr>
          <w:rFonts w:ascii="Arial" w:hAnsi="Arial" w:cs="Arial"/>
          <w:sz w:val="22"/>
          <w:szCs w:val="22"/>
        </w:rPr>
        <w:t xml:space="preserve"> 8: </w:t>
      </w:r>
    </w:p>
    <w:p w14:paraId="472DE11B" w14:textId="77777777" w:rsidR="005B2CC2" w:rsidRPr="00314303" w:rsidRDefault="005B2CC2" w:rsidP="005B2CC2">
      <w:pPr>
        <w:tabs>
          <w:tab w:val="left" w:pos="360"/>
        </w:tabs>
        <w:rPr>
          <w:rFonts w:ascii="Arial" w:hAnsi="Arial" w:cs="Arial"/>
          <w:i/>
          <w:sz w:val="22"/>
          <w:szCs w:val="22"/>
        </w:rPr>
      </w:pPr>
      <w:r>
        <w:rPr>
          <w:rFonts w:ascii="Arial" w:hAnsi="Arial" w:cs="Arial"/>
          <w:sz w:val="22"/>
          <w:szCs w:val="22"/>
        </w:rPr>
        <w:tab/>
        <w:t xml:space="preserve">36-41.  </w:t>
      </w:r>
      <w:r>
        <w:rPr>
          <w:rFonts w:ascii="Arial" w:hAnsi="Arial" w:cs="Arial"/>
          <w:i/>
          <w:sz w:val="22"/>
          <w:szCs w:val="22"/>
        </w:rPr>
        <w:t xml:space="preserve">PMCID:  </w:t>
      </w:r>
      <w:r w:rsidRPr="00BF41AE">
        <w:rPr>
          <w:rFonts w:ascii="Arial" w:hAnsi="Arial" w:cs="Arial"/>
          <w:i/>
          <w:sz w:val="22"/>
          <w:szCs w:val="22"/>
        </w:rPr>
        <w:t>PMC4277718</w:t>
      </w:r>
    </w:p>
    <w:p w14:paraId="4621A3FF" w14:textId="77777777" w:rsidR="005B2CC2" w:rsidRDefault="005B2CC2" w:rsidP="005B2CC2">
      <w:pPr>
        <w:tabs>
          <w:tab w:val="left" w:pos="360"/>
        </w:tabs>
        <w:rPr>
          <w:rFonts w:ascii="Arial" w:hAnsi="Arial" w:cs="Arial"/>
          <w:i/>
          <w:sz w:val="22"/>
          <w:szCs w:val="22"/>
        </w:rPr>
      </w:pPr>
    </w:p>
    <w:p w14:paraId="139D49A7" w14:textId="77777777" w:rsidR="0030018A" w:rsidRDefault="0030018A" w:rsidP="00A017F2">
      <w:pPr>
        <w:tabs>
          <w:tab w:val="left" w:pos="360"/>
        </w:tabs>
        <w:rPr>
          <w:rFonts w:ascii="Arial" w:hAnsi="Arial" w:cs="Arial"/>
          <w:sz w:val="22"/>
          <w:szCs w:val="22"/>
        </w:rPr>
      </w:pPr>
      <w:r>
        <w:rPr>
          <w:rFonts w:ascii="Arial" w:hAnsi="Arial" w:cs="Arial"/>
          <w:sz w:val="22"/>
          <w:szCs w:val="22"/>
        </w:rPr>
        <w:lastRenderedPageBreak/>
        <w:t xml:space="preserve">Gummadavelli A, Motelow JE, Smith N, Zhan Q, Schiff ND, </w:t>
      </w:r>
      <w:r w:rsidRPr="0030018A">
        <w:rPr>
          <w:rFonts w:ascii="Arial" w:hAnsi="Arial" w:cs="Arial"/>
          <w:sz w:val="22"/>
          <w:szCs w:val="22"/>
          <w:u w:val="single"/>
        </w:rPr>
        <w:t>Blumenfeld H</w:t>
      </w:r>
      <w:r w:rsidR="00A017F2" w:rsidRPr="001B4645">
        <w:rPr>
          <w:rFonts w:ascii="Arial" w:hAnsi="Arial" w:cs="Arial"/>
          <w:sz w:val="22"/>
          <w:szCs w:val="22"/>
        </w:rPr>
        <w:t>.</w:t>
      </w:r>
      <w:r w:rsidR="00262A08">
        <w:rPr>
          <w:rFonts w:ascii="Arial" w:hAnsi="Arial" w:cs="Arial"/>
          <w:sz w:val="22"/>
          <w:szCs w:val="22"/>
        </w:rPr>
        <w:t xml:space="preserve"> (2015</w:t>
      </w:r>
      <w:r w:rsidR="00A017F2">
        <w:rPr>
          <w:rFonts w:ascii="Arial" w:hAnsi="Arial" w:cs="Arial"/>
          <w:sz w:val="22"/>
          <w:szCs w:val="22"/>
        </w:rPr>
        <w:t xml:space="preserve">). </w:t>
      </w:r>
      <w:r w:rsidR="00A017F2" w:rsidRPr="00A017F2">
        <w:rPr>
          <w:rFonts w:ascii="Arial" w:hAnsi="Arial" w:cs="Arial"/>
          <w:sz w:val="22"/>
          <w:szCs w:val="22"/>
        </w:rPr>
        <w:t xml:space="preserve">Thalamic </w:t>
      </w:r>
    </w:p>
    <w:p w14:paraId="141F413F" w14:textId="77777777" w:rsidR="0030018A" w:rsidRDefault="0030018A" w:rsidP="00A017F2">
      <w:pPr>
        <w:tabs>
          <w:tab w:val="left" w:pos="360"/>
        </w:tabs>
        <w:rPr>
          <w:rFonts w:ascii="Arial" w:hAnsi="Arial" w:cs="Arial"/>
          <w:sz w:val="22"/>
          <w:szCs w:val="22"/>
        </w:rPr>
      </w:pPr>
      <w:r>
        <w:rPr>
          <w:rFonts w:ascii="Arial" w:hAnsi="Arial" w:cs="Arial"/>
          <w:sz w:val="22"/>
          <w:szCs w:val="22"/>
        </w:rPr>
        <w:tab/>
      </w:r>
      <w:r w:rsidR="00A017F2" w:rsidRPr="00A017F2">
        <w:rPr>
          <w:rFonts w:ascii="Arial" w:hAnsi="Arial" w:cs="Arial"/>
          <w:sz w:val="22"/>
          <w:szCs w:val="22"/>
        </w:rPr>
        <w:t xml:space="preserve">stimulation to improve level of consciousness after seizures: Evaluation of electrophysiology </w:t>
      </w:r>
    </w:p>
    <w:p w14:paraId="0E16BC7F" w14:textId="77777777" w:rsidR="00A017F2" w:rsidRPr="00903E1B" w:rsidRDefault="0030018A" w:rsidP="00A017F2">
      <w:pPr>
        <w:tabs>
          <w:tab w:val="left" w:pos="360"/>
        </w:tabs>
        <w:rPr>
          <w:rFonts w:ascii="Arial" w:hAnsi="Arial" w:cs="Arial"/>
          <w:i/>
          <w:sz w:val="22"/>
          <w:szCs w:val="22"/>
        </w:rPr>
      </w:pPr>
      <w:r>
        <w:rPr>
          <w:rFonts w:ascii="Arial" w:hAnsi="Arial" w:cs="Arial"/>
          <w:sz w:val="22"/>
          <w:szCs w:val="22"/>
        </w:rPr>
        <w:tab/>
      </w:r>
      <w:r w:rsidR="00A017F2" w:rsidRPr="00A017F2">
        <w:rPr>
          <w:rFonts w:ascii="Arial" w:hAnsi="Arial" w:cs="Arial"/>
          <w:sz w:val="22"/>
          <w:szCs w:val="22"/>
        </w:rPr>
        <w:t>and behavior</w:t>
      </w:r>
      <w:r w:rsidR="00A017F2">
        <w:rPr>
          <w:rFonts w:ascii="Arial" w:hAnsi="Arial" w:cs="Arial"/>
          <w:sz w:val="22"/>
          <w:szCs w:val="22"/>
        </w:rPr>
        <w:t xml:space="preserve">.  </w:t>
      </w:r>
      <w:r w:rsidR="00A017F2">
        <w:rPr>
          <w:rFonts w:ascii="Arial" w:hAnsi="Arial" w:cs="Arial"/>
          <w:i/>
          <w:sz w:val="22"/>
          <w:szCs w:val="22"/>
        </w:rPr>
        <w:t>Epilepsia,</w:t>
      </w:r>
      <w:r w:rsidR="00A017F2" w:rsidRPr="002A312C">
        <w:rPr>
          <w:rFonts w:ascii="Arial" w:hAnsi="Arial" w:cs="Arial"/>
          <w:sz w:val="22"/>
          <w:szCs w:val="22"/>
        </w:rPr>
        <w:t xml:space="preserve"> </w:t>
      </w:r>
      <w:r w:rsidR="0081578A">
        <w:rPr>
          <w:rFonts w:ascii="Arial" w:hAnsi="Arial" w:cs="Arial"/>
          <w:sz w:val="22"/>
          <w:szCs w:val="22"/>
        </w:rPr>
        <w:t>56 (1)</w:t>
      </w:r>
      <w:r w:rsidR="00BF2DA3" w:rsidRPr="00BF2DA3">
        <w:rPr>
          <w:rFonts w:ascii="Arial" w:hAnsi="Arial" w:cs="Arial"/>
          <w:sz w:val="22"/>
          <w:szCs w:val="22"/>
        </w:rPr>
        <w:t>:</w:t>
      </w:r>
      <w:r w:rsidR="0081578A">
        <w:rPr>
          <w:rFonts w:ascii="Arial" w:hAnsi="Arial" w:cs="Arial"/>
          <w:sz w:val="22"/>
          <w:szCs w:val="22"/>
        </w:rPr>
        <w:t xml:space="preserve"> </w:t>
      </w:r>
      <w:r w:rsidR="00BF2DA3" w:rsidRPr="00BF2DA3">
        <w:rPr>
          <w:rFonts w:ascii="Arial" w:hAnsi="Arial" w:cs="Arial"/>
          <w:sz w:val="22"/>
          <w:szCs w:val="22"/>
        </w:rPr>
        <w:t>114-24</w:t>
      </w:r>
      <w:r w:rsidR="00A017F2" w:rsidRPr="002A312C">
        <w:rPr>
          <w:rFonts w:ascii="Arial" w:hAnsi="Arial" w:cs="Arial"/>
          <w:sz w:val="22"/>
          <w:szCs w:val="22"/>
        </w:rPr>
        <w:t>.</w:t>
      </w:r>
      <w:r w:rsidR="00BD372F">
        <w:rPr>
          <w:rFonts w:ascii="Arial" w:hAnsi="Arial" w:cs="Arial"/>
          <w:sz w:val="22"/>
          <w:szCs w:val="22"/>
        </w:rPr>
        <w:t xml:space="preserve">  </w:t>
      </w:r>
      <w:r w:rsidR="00BD372F" w:rsidRPr="00BD372F">
        <w:rPr>
          <w:rFonts w:ascii="Arial" w:hAnsi="Arial" w:cs="Arial"/>
          <w:i/>
          <w:sz w:val="22"/>
          <w:szCs w:val="22"/>
        </w:rPr>
        <w:t>PMCID: PMC4689309</w:t>
      </w:r>
    </w:p>
    <w:p w14:paraId="194A06DE" w14:textId="77777777" w:rsidR="00711363" w:rsidRDefault="00711363" w:rsidP="00A017F2">
      <w:pPr>
        <w:tabs>
          <w:tab w:val="left" w:pos="360"/>
        </w:tabs>
        <w:rPr>
          <w:rFonts w:ascii="Arial" w:hAnsi="Arial" w:cs="Arial"/>
          <w:sz w:val="22"/>
          <w:szCs w:val="22"/>
        </w:rPr>
      </w:pPr>
    </w:p>
    <w:p w14:paraId="47F62500" w14:textId="77777777" w:rsidR="00CF113B" w:rsidRDefault="00711363" w:rsidP="00711363">
      <w:pPr>
        <w:tabs>
          <w:tab w:val="left" w:pos="360"/>
        </w:tabs>
        <w:rPr>
          <w:rFonts w:ascii="Arial" w:hAnsi="Arial" w:cs="Arial"/>
          <w:sz w:val="22"/>
          <w:szCs w:val="22"/>
        </w:rPr>
      </w:pPr>
      <w:r>
        <w:rPr>
          <w:rFonts w:ascii="Arial" w:hAnsi="Arial" w:cs="Arial"/>
          <w:sz w:val="22"/>
          <w:szCs w:val="22"/>
        </w:rPr>
        <w:t xml:space="preserve">Motelow JE, Li W, Zhan Q, Mishra AM, Sachdev RNS, Liu G, Gummadavelli A, Zayyad Z, Lee </w:t>
      </w:r>
    </w:p>
    <w:p w14:paraId="48F64D3D" w14:textId="77777777" w:rsidR="00CF113B" w:rsidRDefault="00CF113B" w:rsidP="00711363">
      <w:pPr>
        <w:tabs>
          <w:tab w:val="left" w:pos="360"/>
        </w:tabs>
        <w:rPr>
          <w:rFonts w:ascii="Arial" w:hAnsi="Arial" w:cs="Arial"/>
          <w:sz w:val="22"/>
          <w:szCs w:val="22"/>
        </w:rPr>
      </w:pPr>
      <w:r>
        <w:rPr>
          <w:rFonts w:ascii="Arial" w:hAnsi="Arial" w:cs="Arial"/>
          <w:sz w:val="22"/>
          <w:szCs w:val="22"/>
        </w:rPr>
        <w:tab/>
      </w:r>
      <w:r w:rsidR="00711363">
        <w:rPr>
          <w:rFonts w:ascii="Arial" w:hAnsi="Arial" w:cs="Arial"/>
          <w:sz w:val="22"/>
          <w:szCs w:val="22"/>
        </w:rPr>
        <w:t>HS, Chu V, Andrews JP, Englot DJ, Herman P, Sanganahalli BG</w:t>
      </w:r>
      <w:r w:rsidR="00711363" w:rsidRPr="00711363">
        <w:rPr>
          <w:rFonts w:ascii="Arial" w:hAnsi="Arial" w:cs="Arial"/>
          <w:sz w:val="22"/>
          <w:szCs w:val="22"/>
        </w:rPr>
        <w:t xml:space="preserve">, </w:t>
      </w:r>
      <w:r w:rsidR="00711363">
        <w:rPr>
          <w:rFonts w:ascii="Arial" w:hAnsi="Arial" w:cs="Arial"/>
          <w:sz w:val="22"/>
          <w:szCs w:val="22"/>
        </w:rPr>
        <w:t xml:space="preserve">Hyder F, </w:t>
      </w:r>
      <w:r w:rsidR="00711363" w:rsidRPr="00CF113B">
        <w:rPr>
          <w:rFonts w:ascii="Arial" w:hAnsi="Arial" w:cs="Arial"/>
          <w:sz w:val="22"/>
          <w:szCs w:val="22"/>
          <w:u w:val="single"/>
        </w:rPr>
        <w:t>Blumenfeld H.</w:t>
      </w:r>
      <w:r w:rsidR="00711363">
        <w:rPr>
          <w:rFonts w:ascii="Arial" w:hAnsi="Arial" w:cs="Arial"/>
          <w:sz w:val="22"/>
          <w:szCs w:val="22"/>
        </w:rPr>
        <w:t xml:space="preserve">  </w:t>
      </w:r>
    </w:p>
    <w:p w14:paraId="2BFDE7A4" w14:textId="77777777" w:rsidR="0013600E" w:rsidRDefault="00CF113B" w:rsidP="00711363">
      <w:pPr>
        <w:tabs>
          <w:tab w:val="left" w:pos="360"/>
        </w:tabs>
        <w:rPr>
          <w:rFonts w:ascii="Arial" w:hAnsi="Arial" w:cs="Arial"/>
          <w:sz w:val="22"/>
          <w:szCs w:val="22"/>
        </w:rPr>
      </w:pPr>
      <w:r>
        <w:rPr>
          <w:rFonts w:ascii="Arial" w:hAnsi="Arial" w:cs="Arial"/>
          <w:sz w:val="22"/>
          <w:szCs w:val="22"/>
        </w:rPr>
        <w:tab/>
      </w:r>
      <w:r w:rsidR="00711363">
        <w:rPr>
          <w:rFonts w:ascii="Arial" w:hAnsi="Arial" w:cs="Arial"/>
          <w:sz w:val="22"/>
          <w:szCs w:val="22"/>
        </w:rPr>
        <w:t xml:space="preserve">(2015).  </w:t>
      </w:r>
      <w:r w:rsidR="00711363" w:rsidRPr="00711363">
        <w:rPr>
          <w:rFonts w:ascii="Arial" w:hAnsi="Arial" w:cs="Arial"/>
          <w:sz w:val="22"/>
          <w:szCs w:val="22"/>
        </w:rPr>
        <w:t>Decreased subcortical cholinergic arousal in focal seizures</w:t>
      </w:r>
      <w:r w:rsidR="00711363">
        <w:rPr>
          <w:rFonts w:ascii="Arial" w:hAnsi="Arial" w:cs="Arial"/>
          <w:sz w:val="22"/>
          <w:szCs w:val="22"/>
        </w:rPr>
        <w:t xml:space="preserve">.  </w:t>
      </w:r>
      <w:r w:rsidR="00711363">
        <w:rPr>
          <w:rFonts w:ascii="Arial" w:hAnsi="Arial" w:cs="Arial"/>
          <w:i/>
          <w:sz w:val="22"/>
          <w:szCs w:val="22"/>
        </w:rPr>
        <w:t>Neuron</w:t>
      </w:r>
      <w:r w:rsidR="00AD197C">
        <w:rPr>
          <w:rFonts w:ascii="Arial" w:hAnsi="Arial" w:cs="Arial"/>
          <w:sz w:val="22"/>
          <w:szCs w:val="22"/>
        </w:rPr>
        <w:t xml:space="preserve">, </w:t>
      </w:r>
      <w:r w:rsidR="00AD197C" w:rsidRPr="00AD197C">
        <w:rPr>
          <w:rFonts w:ascii="Arial" w:hAnsi="Arial" w:cs="Arial"/>
          <w:sz w:val="22"/>
          <w:szCs w:val="22"/>
        </w:rPr>
        <w:t>85</w:t>
      </w:r>
      <w:r w:rsidR="0081578A">
        <w:rPr>
          <w:rFonts w:ascii="Arial" w:hAnsi="Arial" w:cs="Arial"/>
          <w:sz w:val="22"/>
          <w:szCs w:val="22"/>
        </w:rPr>
        <w:t>:</w:t>
      </w:r>
      <w:r w:rsidR="00AD197C" w:rsidRPr="00AD197C">
        <w:rPr>
          <w:rFonts w:ascii="Arial" w:hAnsi="Arial" w:cs="Arial"/>
          <w:sz w:val="22"/>
          <w:szCs w:val="22"/>
        </w:rPr>
        <w:t xml:space="preserve"> 561–572</w:t>
      </w:r>
      <w:r w:rsidR="00711363">
        <w:rPr>
          <w:rFonts w:ascii="Arial" w:hAnsi="Arial" w:cs="Arial"/>
          <w:sz w:val="22"/>
          <w:szCs w:val="22"/>
        </w:rPr>
        <w:t>.</w:t>
      </w:r>
      <w:r w:rsidR="0013600E">
        <w:rPr>
          <w:rFonts w:ascii="Arial" w:hAnsi="Arial" w:cs="Arial"/>
          <w:sz w:val="22"/>
          <w:szCs w:val="22"/>
        </w:rPr>
        <w:t xml:space="preserve">  </w:t>
      </w:r>
    </w:p>
    <w:p w14:paraId="46AC472F" w14:textId="77777777" w:rsidR="00711363" w:rsidRPr="001C1585" w:rsidRDefault="0013600E" w:rsidP="00711363">
      <w:pPr>
        <w:tabs>
          <w:tab w:val="left" w:pos="360"/>
        </w:tabs>
        <w:rPr>
          <w:rFonts w:ascii="Arial" w:hAnsi="Arial" w:cs="Arial"/>
          <w:i/>
          <w:sz w:val="22"/>
          <w:szCs w:val="22"/>
        </w:rPr>
      </w:pPr>
      <w:r>
        <w:rPr>
          <w:rFonts w:ascii="Arial" w:hAnsi="Arial" w:cs="Arial"/>
          <w:sz w:val="22"/>
          <w:szCs w:val="22"/>
        </w:rPr>
        <w:tab/>
      </w:r>
      <w:r w:rsidR="001C1585" w:rsidRPr="00E02848">
        <w:rPr>
          <w:rFonts w:ascii="Arial" w:hAnsi="Arial" w:cs="Arial"/>
          <w:i/>
          <w:sz w:val="22"/>
          <w:szCs w:val="22"/>
        </w:rPr>
        <w:t>PMCID: PMC4319118</w:t>
      </w:r>
      <w:r>
        <w:rPr>
          <w:rFonts w:ascii="Arial" w:hAnsi="Arial" w:cs="Arial"/>
          <w:i/>
          <w:sz w:val="22"/>
          <w:szCs w:val="22"/>
        </w:rPr>
        <w:t>.</w:t>
      </w:r>
    </w:p>
    <w:p w14:paraId="5A33B049" w14:textId="77777777" w:rsidR="00205712" w:rsidRDefault="00205712" w:rsidP="00FD1795">
      <w:pPr>
        <w:tabs>
          <w:tab w:val="left" w:pos="360"/>
        </w:tabs>
        <w:rPr>
          <w:rFonts w:ascii="Arial" w:hAnsi="Arial" w:cs="Arial"/>
          <w:i/>
          <w:sz w:val="22"/>
          <w:szCs w:val="22"/>
        </w:rPr>
      </w:pPr>
    </w:p>
    <w:p w14:paraId="0BFED509" w14:textId="77777777" w:rsidR="00CF113B" w:rsidRDefault="00CF113B" w:rsidP="00CF113B">
      <w:pPr>
        <w:tabs>
          <w:tab w:val="left" w:pos="360"/>
        </w:tabs>
        <w:rPr>
          <w:rFonts w:ascii="Arial" w:hAnsi="Arial" w:cs="Arial"/>
          <w:sz w:val="22"/>
          <w:szCs w:val="22"/>
        </w:rPr>
      </w:pPr>
      <w:r w:rsidRPr="00CF113B">
        <w:rPr>
          <w:rFonts w:ascii="Arial" w:hAnsi="Arial" w:cs="Arial"/>
          <w:sz w:val="22"/>
          <w:szCs w:val="22"/>
        </w:rPr>
        <w:t>Youngblood</w:t>
      </w:r>
      <w:r>
        <w:rPr>
          <w:rFonts w:ascii="Arial" w:hAnsi="Arial" w:cs="Arial"/>
          <w:sz w:val="22"/>
          <w:szCs w:val="22"/>
        </w:rPr>
        <w:t xml:space="preserve"> MW, Chen WC, Mishra AM, Enamandram S,</w:t>
      </w:r>
      <w:r w:rsidRPr="00CF113B">
        <w:rPr>
          <w:rFonts w:ascii="Arial" w:hAnsi="Arial" w:cs="Arial"/>
          <w:sz w:val="22"/>
          <w:szCs w:val="22"/>
        </w:rPr>
        <w:t xml:space="preserve"> </w:t>
      </w:r>
      <w:r>
        <w:rPr>
          <w:rFonts w:ascii="Arial" w:hAnsi="Arial" w:cs="Arial"/>
          <w:sz w:val="22"/>
          <w:szCs w:val="22"/>
        </w:rPr>
        <w:t xml:space="preserve">Sanganahalli BG, Motelow JE, Bai HX, </w:t>
      </w:r>
      <w:r>
        <w:rPr>
          <w:rFonts w:ascii="Arial" w:hAnsi="Arial" w:cs="Arial"/>
          <w:sz w:val="22"/>
          <w:szCs w:val="22"/>
        </w:rPr>
        <w:br/>
      </w:r>
      <w:r>
        <w:rPr>
          <w:rFonts w:ascii="Arial" w:hAnsi="Arial" w:cs="Arial"/>
          <w:sz w:val="22"/>
          <w:szCs w:val="22"/>
        </w:rPr>
        <w:tab/>
        <w:t xml:space="preserve">Frohlich F, </w:t>
      </w:r>
      <w:proofErr w:type="spellStart"/>
      <w:r w:rsidRPr="00CF113B">
        <w:rPr>
          <w:rFonts w:ascii="Arial" w:hAnsi="Arial" w:cs="Arial"/>
          <w:sz w:val="22"/>
          <w:szCs w:val="22"/>
        </w:rPr>
        <w:t>Gribizis</w:t>
      </w:r>
      <w:proofErr w:type="spellEnd"/>
      <w:r>
        <w:rPr>
          <w:rFonts w:ascii="Arial" w:hAnsi="Arial" w:cs="Arial"/>
          <w:sz w:val="22"/>
          <w:szCs w:val="22"/>
        </w:rPr>
        <w:t xml:space="preserve"> A, Lighten A, Hyder F, </w:t>
      </w:r>
      <w:r w:rsidRPr="00CF113B">
        <w:rPr>
          <w:rFonts w:ascii="Arial" w:hAnsi="Arial" w:cs="Arial"/>
          <w:sz w:val="22"/>
          <w:szCs w:val="22"/>
          <w:u w:val="single"/>
        </w:rPr>
        <w:t>Blumenfeld H.</w:t>
      </w:r>
      <w:r>
        <w:rPr>
          <w:rFonts w:ascii="Arial" w:hAnsi="Arial" w:cs="Arial"/>
          <w:sz w:val="22"/>
          <w:szCs w:val="22"/>
        </w:rPr>
        <w:t xml:space="preserve">  (2015). </w:t>
      </w:r>
      <w:r w:rsidRPr="00CF113B">
        <w:rPr>
          <w:rFonts w:ascii="Arial" w:hAnsi="Arial" w:cs="Arial"/>
          <w:sz w:val="22"/>
          <w:szCs w:val="22"/>
        </w:rPr>
        <w:t xml:space="preserve"> Rhythmic 3-4 Hz discharge </w:t>
      </w:r>
    </w:p>
    <w:p w14:paraId="4A3F7F0E" w14:textId="77777777" w:rsidR="00CF113B" w:rsidRDefault="00CF113B" w:rsidP="00CF113B">
      <w:pPr>
        <w:tabs>
          <w:tab w:val="left" w:pos="360"/>
        </w:tabs>
        <w:rPr>
          <w:rFonts w:ascii="Arial" w:hAnsi="Arial" w:cs="Arial"/>
          <w:sz w:val="22"/>
          <w:szCs w:val="22"/>
        </w:rPr>
      </w:pPr>
      <w:r>
        <w:rPr>
          <w:rFonts w:ascii="Arial" w:hAnsi="Arial" w:cs="Arial"/>
          <w:sz w:val="22"/>
          <w:szCs w:val="22"/>
        </w:rPr>
        <w:tab/>
      </w:r>
      <w:r w:rsidRPr="00CF113B">
        <w:rPr>
          <w:rFonts w:ascii="Arial" w:hAnsi="Arial" w:cs="Arial"/>
          <w:sz w:val="22"/>
          <w:szCs w:val="22"/>
        </w:rPr>
        <w:t>is insufficient to produce cortical BOLD fMRI decreases in generalized seizures</w:t>
      </w:r>
      <w:r>
        <w:rPr>
          <w:rFonts w:ascii="Arial" w:hAnsi="Arial" w:cs="Arial"/>
          <w:sz w:val="22"/>
          <w:szCs w:val="22"/>
        </w:rPr>
        <w:t xml:space="preserve">.  </w:t>
      </w:r>
    </w:p>
    <w:p w14:paraId="00FA0C30" w14:textId="77777777" w:rsidR="00CF113B" w:rsidRDefault="00CF113B" w:rsidP="00CF113B">
      <w:pPr>
        <w:tabs>
          <w:tab w:val="left" w:pos="360"/>
        </w:tabs>
        <w:rPr>
          <w:rFonts w:ascii="Arial" w:hAnsi="Arial" w:cs="Arial"/>
          <w:i/>
          <w:sz w:val="22"/>
          <w:szCs w:val="22"/>
        </w:rPr>
      </w:pPr>
      <w:r>
        <w:rPr>
          <w:rFonts w:ascii="Arial" w:hAnsi="Arial" w:cs="Arial"/>
          <w:sz w:val="22"/>
          <w:szCs w:val="22"/>
        </w:rPr>
        <w:tab/>
      </w:r>
      <w:r>
        <w:rPr>
          <w:rFonts w:ascii="Arial" w:hAnsi="Arial" w:cs="Arial"/>
          <w:i/>
          <w:sz w:val="22"/>
          <w:szCs w:val="22"/>
        </w:rPr>
        <w:t>Neuroimage</w:t>
      </w:r>
      <w:r w:rsidR="006D7DB2">
        <w:rPr>
          <w:rFonts w:ascii="Arial" w:hAnsi="Arial" w:cs="Arial"/>
          <w:sz w:val="22"/>
          <w:szCs w:val="22"/>
        </w:rPr>
        <w:t>, 109: 368-377</w:t>
      </w:r>
      <w:r>
        <w:rPr>
          <w:rFonts w:ascii="Arial" w:hAnsi="Arial" w:cs="Arial"/>
          <w:sz w:val="22"/>
          <w:szCs w:val="22"/>
        </w:rPr>
        <w:t>.</w:t>
      </w:r>
      <w:r w:rsidR="0013600E">
        <w:rPr>
          <w:rFonts w:ascii="Arial" w:hAnsi="Arial" w:cs="Arial"/>
          <w:sz w:val="22"/>
          <w:szCs w:val="22"/>
        </w:rPr>
        <w:t xml:space="preserve">  </w:t>
      </w:r>
      <w:r w:rsidR="002862F4" w:rsidRPr="002862F4">
        <w:rPr>
          <w:rFonts w:ascii="Arial" w:hAnsi="Arial" w:cs="Arial"/>
          <w:i/>
          <w:sz w:val="22"/>
          <w:szCs w:val="22"/>
        </w:rPr>
        <w:t>PMCID: PMC4340775</w:t>
      </w:r>
      <w:r w:rsidR="0013600E">
        <w:rPr>
          <w:rFonts w:ascii="Arial" w:hAnsi="Arial" w:cs="Arial"/>
          <w:i/>
          <w:sz w:val="22"/>
          <w:szCs w:val="22"/>
        </w:rPr>
        <w:t>.</w:t>
      </w:r>
    </w:p>
    <w:p w14:paraId="13B24796" w14:textId="77777777" w:rsidR="000675C8" w:rsidRDefault="000675C8" w:rsidP="00CF113B">
      <w:pPr>
        <w:tabs>
          <w:tab w:val="left" w:pos="360"/>
        </w:tabs>
        <w:rPr>
          <w:rFonts w:ascii="Arial" w:hAnsi="Arial" w:cs="Arial"/>
          <w:i/>
          <w:sz w:val="22"/>
          <w:szCs w:val="22"/>
        </w:rPr>
      </w:pPr>
    </w:p>
    <w:p w14:paraId="3970F72C" w14:textId="77777777" w:rsidR="000675C8" w:rsidRDefault="000675C8" w:rsidP="000675C8">
      <w:pPr>
        <w:tabs>
          <w:tab w:val="left" w:pos="360"/>
        </w:tabs>
        <w:rPr>
          <w:rFonts w:ascii="Arial" w:hAnsi="Arial" w:cs="Arial"/>
          <w:sz w:val="22"/>
          <w:szCs w:val="22"/>
        </w:rPr>
      </w:pPr>
      <w:proofErr w:type="spellStart"/>
      <w:r>
        <w:rPr>
          <w:rFonts w:ascii="Arial" w:hAnsi="Arial" w:cs="Arial"/>
          <w:sz w:val="22"/>
          <w:szCs w:val="22"/>
        </w:rPr>
        <w:t>Punia</w:t>
      </w:r>
      <w:proofErr w:type="spellEnd"/>
      <w:r>
        <w:rPr>
          <w:rFonts w:ascii="Arial" w:hAnsi="Arial" w:cs="Arial"/>
          <w:sz w:val="22"/>
          <w:szCs w:val="22"/>
        </w:rPr>
        <w:t xml:space="preserve"> V, Farooque P, Chen W, Hirsch LJ, Berg AT, </w:t>
      </w:r>
      <w:r w:rsidRPr="000675C8">
        <w:rPr>
          <w:rFonts w:ascii="Arial" w:hAnsi="Arial" w:cs="Arial"/>
          <w:sz w:val="22"/>
          <w:szCs w:val="22"/>
        </w:rPr>
        <w:t>Multi-Center Stu</w:t>
      </w:r>
      <w:r>
        <w:rPr>
          <w:rFonts w:ascii="Arial" w:hAnsi="Arial" w:cs="Arial"/>
          <w:sz w:val="22"/>
          <w:szCs w:val="22"/>
        </w:rPr>
        <w:t xml:space="preserve">dy of Epilepsy Surgery, </w:t>
      </w:r>
    </w:p>
    <w:p w14:paraId="3DC7225F" w14:textId="77777777" w:rsidR="000675C8" w:rsidRDefault="000675C8" w:rsidP="000675C8">
      <w:pPr>
        <w:tabs>
          <w:tab w:val="left" w:pos="360"/>
        </w:tabs>
        <w:rPr>
          <w:rFonts w:ascii="Arial" w:hAnsi="Arial" w:cs="Arial"/>
          <w:sz w:val="22"/>
          <w:szCs w:val="22"/>
        </w:rPr>
      </w:pPr>
      <w:r>
        <w:rPr>
          <w:rFonts w:ascii="Arial" w:hAnsi="Arial" w:cs="Arial"/>
          <w:sz w:val="22"/>
          <w:szCs w:val="22"/>
        </w:rPr>
        <w:tab/>
      </w:r>
      <w:r w:rsidRPr="000675C8">
        <w:rPr>
          <w:rFonts w:ascii="Arial" w:hAnsi="Arial" w:cs="Arial"/>
          <w:sz w:val="22"/>
          <w:szCs w:val="22"/>
          <w:u w:val="single"/>
        </w:rPr>
        <w:t xml:space="preserve">Blumenfeld H. </w:t>
      </w:r>
      <w:r w:rsidR="00440935">
        <w:rPr>
          <w:rFonts w:ascii="Arial" w:hAnsi="Arial" w:cs="Arial"/>
          <w:sz w:val="22"/>
          <w:szCs w:val="22"/>
        </w:rPr>
        <w:t xml:space="preserve"> (2015</w:t>
      </w:r>
      <w:r>
        <w:rPr>
          <w:rFonts w:ascii="Arial" w:hAnsi="Arial" w:cs="Arial"/>
          <w:sz w:val="22"/>
          <w:szCs w:val="22"/>
        </w:rPr>
        <w:t xml:space="preserve">).  </w:t>
      </w:r>
      <w:r w:rsidRPr="000675C8">
        <w:rPr>
          <w:rFonts w:ascii="Arial" w:hAnsi="Arial" w:cs="Arial"/>
          <w:sz w:val="22"/>
          <w:szCs w:val="22"/>
        </w:rPr>
        <w:t>Epileptic auras and their role in driving safety in people with epilepsy</w:t>
      </w:r>
      <w:r>
        <w:rPr>
          <w:rFonts w:ascii="Arial" w:hAnsi="Arial" w:cs="Arial"/>
          <w:sz w:val="22"/>
          <w:szCs w:val="22"/>
        </w:rPr>
        <w:t xml:space="preserve">.  </w:t>
      </w:r>
    </w:p>
    <w:p w14:paraId="1B7E6E55" w14:textId="77777777" w:rsidR="000675C8" w:rsidRDefault="000675C8" w:rsidP="000675C8">
      <w:pPr>
        <w:tabs>
          <w:tab w:val="left" w:pos="360"/>
        </w:tabs>
        <w:rPr>
          <w:rFonts w:ascii="Arial" w:hAnsi="Arial" w:cs="Arial"/>
          <w:sz w:val="22"/>
          <w:szCs w:val="22"/>
        </w:rPr>
      </w:pPr>
      <w:r>
        <w:rPr>
          <w:rFonts w:ascii="Arial" w:hAnsi="Arial" w:cs="Arial"/>
          <w:sz w:val="22"/>
          <w:szCs w:val="22"/>
        </w:rPr>
        <w:tab/>
      </w:r>
      <w:r>
        <w:rPr>
          <w:rFonts w:ascii="Arial" w:hAnsi="Arial" w:cs="Arial"/>
          <w:i/>
          <w:sz w:val="22"/>
          <w:szCs w:val="22"/>
        </w:rPr>
        <w:t>Epilepsia,</w:t>
      </w:r>
      <w:r w:rsidR="00440935">
        <w:rPr>
          <w:rFonts w:ascii="Arial" w:hAnsi="Arial" w:cs="Arial"/>
          <w:sz w:val="22"/>
          <w:szCs w:val="22"/>
        </w:rPr>
        <w:t xml:space="preserve"> </w:t>
      </w:r>
      <w:r w:rsidR="00440935" w:rsidRPr="00440935">
        <w:rPr>
          <w:rFonts w:ascii="Arial" w:hAnsi="Arial" w:cs="Arial"/>
          <w:sz w:val="22"/>
          <w:szCs w:val="22"/>
        </w:rPr>
        <w:t>56(11):e182-5</w:t>
      </w:r>
      <w:r>
        <w:rPr>
          <w:rFonts w:ascii="Arial" w:hAnsi="Arial" w:cs="Arial"/>
          <w:sz w:val="22"/>
          <w:szCs w:val="22"/>
        </w:rPr>
        <w:t>.</w:t>
      </w:r>
    </w:p>
    <w:p w14:paraId="5C5B61DC" w14:textId="77777777" w:rsidR="00BD309B" w:rsidRDefault="00BD309B" w:rsidP="000675C8">
      <w:pPr>
        <w:tabs>
          <w:tab w:val="left" w:pos="360"/>
        </w:tabs>
        <w:rPr>
          <w:rFonts w:ascii="Arial" w:hAnsi="Arial" w:cs="Arial"/>
          <w:sz w:val="22"/>
          <w:szCs w:val="22"/>
        </w:rPr>
      </w:pPr>
    </w:p>
    <w:p w14:paraId="38C60A7E" w14:textId="77777777" w:rsidR="006076D5" w:rsidRDefault="006076D5" w:rsidP="00BD309B">
      <w:pPr>
        <w:tabs>
          <w:tab w:val="left" w:pos="360"/>
        </w:tabs>
        <w:rPr>
          <w:rFonts w:ascii="Arial" w:hAnsi="Arial" w:cs="Arial"/>
          <w:sz w:val="22"/>
          <w:szCs w:val="22"/>
        </w:rPr>
      </w:pPr>
      <w:r>
        <w:rPr>
          <w:rFonts w:ascii="Arial" w:hAnsi="Arial" w:cs="Arial"/>
          <w:sz w:val="22"/>
          <w:szCs w:val="22"/>
        </w:rPr>
        <w:t xml:space="preserve">Furman M, Zhan Q, McCafferty C, Lerner BA, Motelow JE, Meng J, Ma C, Buchanan GF,  Witten </w:t>
      </w:r>
    </w:p>
    <w:p w14:paraId="208D47E3" w14:textId="77777777" w:rsidR="006076D5" w:rsidRDefault="006076D5" w:rsidP="00BD309B">
      <w:pPr>
        <w:tabs>
          <w:tab w:val="left" w:pos="360"/>
        </w:tabs>
        <w:rPr>
          <w:rFonts w:ascii="Arial" w:hAnsi="Arial" w:cs="Arial"/>
          <w:sz w:val="22"/>
          <w:szCs w:val="22"/>
        </w:rPr>
      </w:pPr>
      <w:r>
        <w:rPr>
          <w:rFonts w:ascii="Arial" w:hAnsi="Arial" w:cs="Arial"/>
          <w:sz w:val="22"/>
          <w:szCs w:val="22"/>
        </w:rPr>
        <w:tab/>
        <w:t xml:space="preserve">IB, </w:t>
      </w:r>
      <w:proofErr w:type="spellStart"/>
      <w:r>
        <w:rPr>
          <w:rFonts w:ascii="Arial" w:hAnsi="Arial" w:cs="Arial"/>
          <w:sz w:val="22"/>
          <w:szCs w:val="22"/>
        </w:rPr>
        <w:t>Deisseroth</w:t>
      </w:r>
      <w:proofErr w:type="spellEnd"/>
      <w:r>
        <w:rPr>
          <w:rFonts w:ascii="Arial" w:hAnsi="Arial" w:cs="Arial"/>
          <w:sz w:val="22"/>
          <w:szCs w:val="22"/>
        </w:rPr>
        <w:t xml:space="preserve"> K</w:t>
      </w:r>
      <w:r w:rsidRPr="00BD309B">
        <w:rPr>
          <w:rFonts w:ascii="Arial" w:hAnsi="Arial" w:cs="Arial"/>
          <w:sz w:val="22"/>
          <w:szCs w:val="22"/>
        </w:rPr>
        <w:t xml:space="preserve">, </w:t>
      </w:r>
      <w:r>
        <w:rPr>
          <w:rFonts w:ascii="Arial" w:hAnsi="Arial" w:cs="Arial"/>
          <w:sz w:val="22"/>
          <w:szCs w:val="22"/>
        </w:rPr>
        <w:t xml:space="preserve">Cardin JA, and </w:t>
      </w:r>
      <w:r w:rsidRPr="00BD309B">
        <w:rPr>
          <w:rFonts w:ascii="Arial" w:hAnsi="Arial" w:cs="Arial"/>
          <w:sz w:val="22"/>
          <w:szCs w:val="22"/>
        </w:rPr>
        <w:t>Blumenfeld</w:t>
      </w:r>
      <w:r w:rsidR="00E231AC">
        <w:rPr>
          <w:rFonts w:ascii="Arial" w:hAnsi="Arial" w:cs="Arial"/>
          <w:sz w:val="22"/>
          <w:szCs w:val="22"/>
        </w:rPr>
        <w:t xml:space="preserve"> H.  (2015</w:t>
      </w:r>
      <w:r>
        <w:rPr>
          <w:rFonts w:ascii="Arial" w:hAnsi="Arial" w:cs="Arial"/>
          <w:sz w:val="22"/>
          <w:szCs w:val="22"/>
        </w:rPr>
        <w:t xml:space="preserve">).  </w:t>
      </w:r>
      <w:r w:rsidR="00BD309B" w:rsidRPr="00BD309B">
        <w:rPr>
          <w:rFonts w:ascii="Arial" w:hAnsi="Arial" w:cs="Arial"/>
          <w:sz w:val="22"/>
          <w:szCs w:val="22"/>
        </w:rPr>
        <w:t xml:space="preserve">Optogenetic Stimulation of </w:t>
      </w:r>
    </w:p>
    <w:p w14:paraId="670B8736" w14:textId="77777777" w:rsidR="006076D5" w:rsidRDefault="006076D5" w:rsidP="00BD309B">
      <w:pPr>
        <w:tabs>
          <w:tab w:val="left" w:pos="360"/>
        </w:tabs>
        <w:rPr>
          <w:rFonts w:ascii="Arial" w:hAnsi="Arial" w:cs="Arial"/>
          <w:sz w:val="22"/>
          <w:szCs w:val="22"/>
        </w:rPr>
      </w:pPr>
      <w:r>
        <w:rPr>
          <w:rFonts w:ascii="Arial" w:hAnsi="Arial" w:cs="Arial"/>
          <w:sz w:val="22"/>
          <w:szCs w:val="22"/>
        </w:rPr>
        <w:tab/>
      </w:r>
      <w:r w:rsidR="00BD309B" w:rsidRPr="00BD309B">
        <w:rPr>
          <w:rFonts w:ascii="Arial" w:hAnsi="Arial" w:cs="Arial"/>
          <w:sz w:val="22"/>
          <w:szCs w:val="22"/>
        </w:rPr>
        <w:t xml:space="preserve">Cholinergic Brainstem Neurons During Focal Limbic Seizures:  Effects on Cortical </w:t>
      </w:r>
    </w:p>
    <w:p w14:paraId="404F01DA" w14:textId="77777777" w:rsidR="00663D4E" w:rsidRDefault="006076D5" w:rsidP="00663D4E">
      <w:pPr>
        <w:tabs>
          <w:tab w:val="left" w:pos="360"/>
        </w:tabs>
        <w:rPr>
          <w:rFonts w:ascii="Arial" w:hAnsi="Arial" w:cs="Arial"/>
          <w:i/>
          <w:sz w:val="22"/>
          <w:szCs w:val="22"/>
        </w:rPr>
      </w:pPr>
      <w:r>
        <w:rPr>
          <w:rFonts w:ascii="Arial" w:hAnsi="Arial" w:cs="Arial"/>
          <w:sz w:val="22"/>
          <w:szCs w:val="22"/>
        </w:rPr>
        <w:tab/>
      </w:r>
      <w:r w:rsidR="00BD309B" w:rsidRPr="00BD309B">
        <w:rPr>
          <w:rFonts w:ascii="Arial" w:hAnsi="Arial" w:cs="Arial"/>
          <w:sz w:val="22"/>
          <w:szCs w:val="22"/>
        </w:rPr>
        <w:t>Physiology</w:t>
      </w:r>
      <w:r>
        <w:rPr>
          <w:rFonts w:ascii="Arial" w:hAnsi="Arial" w:cs="Arial"/>
          <w:sz w:val="22"/>
          <w:szCs w:val="22"/>
        </w:rPr>
        <w:t xml:space="preserve">.  </w:t>
      </w:r>
      <w:r>
        <w:rPr>
          <w:rFonts w:ascii="Arial" w:hAnsi="Arial" w:cs="Arial"/>
          <w:i/>
          <w:sz w:val="22"/>
          <w:szCs w:val="22"/>
        </w:rPr>
        <w:t>Epilepsia,</w:t>
      </w:r>
      <w:r>
        <w:rPr>
          <w:rFonts w:ascii="Arial" w:hAnsi="Arial" w:cs="Arial"/>
          <w:sz w:val="22"/>
          <w:szCs w:val="22"/>
        </w:rPr>
        <w:t xml:space="preserve"> </w:t>
      </w:r>
      <w:r w:rsidR="00E231AC" w:rsidRPr="00E231AC">
        <w:rPr>
          <w:rFonts w:ascii="Arial" w:hAnsi="Arial" w:cs="Arial"/>
          <w:sz w:val="22"/>
          <w:szCs w:val="22"/>
        </w:rPr>
        <w:t>56(12):e198-202</w:t>
      </w:r>
      <w:r w:rsidR="00E231AC">
        <w:rPr>
          <w:rFonts w:ascii="Arial" w:hAnsi="Arial" w:cs="Arial"/>
          <w:sz w:val="22"/>
          <w:szCs w:val="22"/>
        </w:rPr>
        <w:t>.</w:t>
      </w:r>
      <w:r w:rsidR="00BD5609">
        <w:rPr>
          <w:rFonts w:ascii="Arial" w:hAnsi="Arial" w:cs="Arial"/>
          <w:sz w:val="22"/>
          <w:szCs w:val="22"/>
        </w:rPr>
        <w:t xml:space="preserve">  </w:t>
      </w:r>
      <w:r w:rsidR="00BD5609" w:rsidRPr="00B12A71">
        <w:rPr>
          <w:rFonts w:ascii="Arial" w:hAnsi="Arial" w:cs="Arial"/>
          <w:i/>
          <w:sz w:val="22"/>
          <w:szCs w:val="22"/>
        </w:rPr>
        <w:t>PMCID: PMC4679683</w:t>
      </w:r>
      <w:r w:rsidR="00663D4E">
        <w:rPr>
          <w:rFonts w:ascii="Arial" w:hAnsi="Arial" w:cs="Arial"/>
          <w:i/>
          <w:sz w:val="22"/>
          <w:szCs w:val="22"/>
        </w:rPr>
        <w:br/>
      </w:r>
    </w:p>
    <w:p w14:paraId="3206DCDE" w14:textId="77777777" w:rsidR="00663D4E" w:rsidRDefault="00663D4E" w:rsidP="00663D4E">
      <w:pPr>
        <w:tabs>
          <w:tab w:val="left" w:pos="360"/>
        </w:tabs>
        <w:rPr>
          <w:rFonts w:ascii="Arial" w:hAnsi="Arial" w:cs="Arial"/>
          <w:sz w:val="22"/>
          <w:szCs w:val="22"/>
        </w:rPr>
      </w:pPr>
      <w:proofErr w:type="spellStart"/>
      <w:r w:rsidRPr="00663D4E">
        <w:rPr>
          <w:rFonts w:ascii="Arial" w:hAnsi="Arial" w:cs="Arial"/>
          <w:sz w:val="22"/>
          <w:szCs w:val="22"/>
        </w:rPr>
        <w:t>Shinnar</w:t>
      </w:r>
      <w:proofErr w:type="spellEnd"/>
      <w:r w:rsidRPr="00663D4E">
        <w:rPr>
          <w:rFonts w:ascii="Arial" w:hAnsi="Arial" w:cs="Arial"/>
          <w:sz w:val="22"/>
          <w:szCs w:val="22"/>
        </w:rPr>
        <w:t xml:space="preserve"> S, </w:t>
      </w:r>
      <w:proofErr w:type="spellStart"/>
      <w:r w:rsidRPr="00663D4E">
        <w:rPr>
          <w:rFonts w:ascii="Arial" w:hAnsi="Arial" w:cs="Arial"/>
          <w:sz w:val="22"/>
          <w:szCs w:val="22"/>
        </w:rPr>
        <w:t>Cnaan</w:t>
      </w:r>
      <w:proofErr w:type="spellEnd"/>
      <w:r w:rsidRPr="00663D4E">
        <w:rPr>
          <w:rFonts w:ascii="Arial" w:hAnsi="Arial" w:cs="Arial"/>
          <w:sz w:val="22"/>
          <w:szCs w:val="22"/>
        </w:rPr>
        <w:t xml:space="preserve"> A, Hu F, Clark P, </w:t>
      </w:r>
      <w:proofErr w:type="spellStart"/>
      <w:r w:rsidRPr="00663D4E">
        <w:rPr>
          <w:rFonts w:ascii="Arial" w:hAnsi="Arial" w:cs="Arial"/>
          <w:sz w:val="22"/>
          <w:szCs w:val="22"/>
        </w:rPr>
        <w:t>Dlugos</w:t>
      </w:r>
      <w:proofErr w:type="spellEnd"/>
      <w:r w:rsidRPr="00663D4E">
        <w:rPr>
          <w:rFonts w:ascii="Arial" w:hAnsi="Arial" w:cs="Arial"/>
          <w:sz w:val="22"/>
          <w:szCs w:val="22"/>
        </w:rPr>
        <w:t xml:space="preserve"> D, </w:t>
      </w:r>
      <w:proofErr w:type="spellStart"/>
      <w:r w:rsidRPr="00663D4E">
        <w:rPr>
          <w:rFonts w:ascii="Arial" w:hAnsi="Arial" w:cs="Arial"/>
          <w:sz w:val="22"/>
          <w:szCs w:val="22"/>
        </w:rPr>
        <w:t>Hirtz</w:t>
      </w:r>
      <w:proofErr w:type="spellEnd"/>
      <w:r w:rsidRPr="00663D4E">
        <w:rPr>
          <w:rFonts w:ascii="Arial" w:hAnsi="Arial" w:cs="Arial"/>
          <w:sz w:val="22"/>
          <w:szCs w:val="22"/>
        </w:rPr>
        <w:t xml:space="preserve"> DG,</w:t>
      </w:r>
      <w:r>
        <w:rPr>
          <w:rFonts w:ascii="Arial" w:hAnsi="Arial" w:cs="Arial"/>
          <w:sz w:val="22"/>
          <w:szCs w:val="22"/>
        </w:rPr>
        <w:t xml:space="preserve"> Masur D, Mizrahi EM, </w:t>
      </w:r>
      <w:proofErr w:type="spellStart"/>
      <w:r>
        <w:rPr>
          <w:rFonts w:ascii="Arial" w:hAnsi="Arial" w:cs="Arial"/>
          <w:sz w:val="22"/>
          <w:szCs w:val="22"/>
        </w:rPr>
        <w:t>Moshé</w:t>
      </w:r>
      <w:proofErr w:type="spellEnd"/>
      <w:r>
        <w:rPr>
          <w:rFonts w:ascii="Arial" w:hAnsi="Arial" w:cs="Arial"/>
          <w:sz w:val="22"/>
          <w:szCs w:val="22"/>
        </w:rPr>
        <w:t xml:space="preserve"> SL, </w:t>
      </w:r>
    </w:p>
    <w:p w14:paraId="4C53EDDD" w14:textId="77777777" w:rsidR="00663D4E" w:rsidRDefault="00663D4E" w:rsidP="00663D4E">
      <w:pPr>
        <w:tabs>
          <w:tab w:val="left" w:pos="360"/>
        </w:tabs>
        <w:rPr>
          <w:rFonts w:ascii="Arial" w:hAnsi="Arial" w:cs="Arial"/>
          <w:sz w:val="22"/>
          <w:szCs w:val="22"/>
        </w:rPr>
      </w:pPr>
      <w:r>
        <w:rPr>
          <w:rFonts w:ascii="Arial" w:hAnsi="Arial" w:cs="Arial"/>
          <w:sz w:val="22"/>
          <w:szCs w:val="22"/>
        </w:rPr>
        <w:tab/>
      </w:r>
      <w:r w:rsidRPr="00663D4E">
        <w:rPr>
          <w:rFonts w:ascii="Arial" w:hAnsi="Arial" w:cs="Arial"/>
          <w:sz w:val="22"/>
          <w:szCs w:val="22"/>
        </w:rPr>
        <w:t xml:space="preserve">Glauser TA; </w:t>
      </w:r>
      <w:r w:rsidRPr="00663D4E">
        <w:rPr>
          <w:rFonts w:ascii="Arial" w:hAnsi="Arial" w:cs="Arial"/>
          <w:sz w:val="22"/>
          <w:szCs w:val="22"/>
          <w:u w:val="single"/>
        </w:rPr>
        <w:t>Childhood Absence Epilepsy Study Group</w:t>
      </w:r>
      <w:r>
        <w:rPr>
          <w:rFonts w:ascii="Arial" w:hAnsi="Arial" w:cs="Arial"/>
          <w:sz w:val="22"/>
          <w:szCs w:val="22"/>
          <w:u w:val="single"/>
        </w:rPr>
        <w:t xml:space="preserve"> (includes Blumenfeld H)</w:t>
      </w:r>
      <w:r w:rsidRPr="00663D4E">
        <w:rPr>
          <w:rFonts w:ascii="Arial" w:hAnsi="Arial" w:cs="Arial"/>
          <w:sz w:val="22"/>
          <w:szCs w:val="22"/>
        </w:rPr>
        <w:t>.</w:t>
      </w:r>
      <w:r>
        <w:rPr>
          <w:rFonts w:ascii="Arial" w:hAnsi="Arial" w:cs="Arial"/>
          <w:sz w:val="22"/>
          <w:szCs w:val="22"/>
        </w:rPr>
        <w:t xml:space="preserve">  (2015).  </w:t>
      </w:r>
    </w:p>
    <w:p w14:paraId="4AD9207C" w14:textId="77777777" w:rsidR="00663D4E" w:rsidRDefault="00663D4E" w:rsidP="00663D4E">
      <w:pPr>
        <w:tabs>
          <w:tab w:val="left" w:pos="360"/>
        </w:tabs>
        <w:rPr>
          <w:rFonts w:ascii="Arial" w:hAnsi="Arial" w:cs="Arial"/>
          <w:sz w:val="22"/>
          <w:szCs w:val="22"/>
        </w:rPr>
      </w:pPr>
      <w:r>
        <w:rPr>
          <w:rFonts w:ascii="Arial" w:hAnsi="Arial" w:cs="Arial"/>
          <w:sz w:val="22"/>
          <w:szCs w:val="22"/>
        </w:rPr>
        <w:tab/>
      </w:r>
      <w:r w:rsidRPr="00663D4E">
        <w:rPr>
          <w:rFonts w:ascii="Arial" w:hAnsi="Arial" w:cs="Arial"/>
          <w:sz w:val="22"/>
          <w:szCs w:val="22"/>
        </w:rPr>
        <w:t>Long-term outcomes of generalized tonic-</w:t>
      </w:r>
      <w:proofErr w:type="spellStart"/>
      <w:r w:rsidRPr="00663D4E">
        <w:rPr>
          <w:rFonts w:ascii="Arial" w:hAnsi="Arial" w:cs="Arial"/>
          <w:sz w:val="22"/>
          <w:szCs w:val="22"/>
        </w:rPr>
        <w:t>clonic</w:t>
      </w:r>
      <w:proofErr w:type="spellEnd"/>
      <w:r w:rsidRPr="00663D4E">
        <w:rPr>
          <w:rFonts w:ascii="Arial" w:hAnsi="Arial" w:cs="Arial"/>
          <w:sz w:val="22"/>
          <w:szCs w:val="22"/>
        </w:rPr>
        <w:t xml:space="preserve"> seizures </w:t>
      </w:r>
      <w:r>
        <w:rPr>
          <w:rFonts w:ascii="Arial" w:hAnsi="Arial" w:cs="Arial"/>
          <w:sz w:val="22"/>
          <w:szCs w:val="22"/>
        </w:rPr>
        <w:t xml:space="preserve">in a childhood absence epilepsy </w:t>
      </w:r>
    </w:p>
    <w:p w14:paraId="06C00FCA" w14:textId="77777777" w:rsidR="00663D4E" w:rsidRPr="00663D4E" w:rsidRDefault="00663D4E" w:rsidP="00663D4E">
      <w:pPr>
        <w:tabs>
          <w:tab w:val="left" w:pos="360"/>
        </w:tabs>
        <w:rPr>
          <w:rFonts w:ascii="Arial" w:hAnsi="Arial" w:cs="Arial"/>
          <w:sz w:val="22"/>
          <w:szCs w:val="22"/>
        </w:rPr>
      </w:pPr>
      <w:r>
        <w:rPr>
          <w:rFonts w:ascii="Arial" w:hAnsi="Arial" w:cs="Arial"/>
          <w:sz w:val="22"/>
          <w:szCs w:val="22"/>
        </w:rPr>
        <w:tab/>
      </w:r>
      <w:r w:rsidRPr="00663D4E">
        <w:rPr>
          <w:rFonts w:ascii="Arial" w:hAnsi="Arial" w:cs="Arial"/>
          <w:sz w:val="22"/>
          <w:szCs w:val="22"/>
        </w:rPr>
        <w:t>trial.</w:t>
      </w:r>
      <w:r>
        <w:rPr>
          <w:rFonts w:ascii="Arial" w:hAnsi="Arial" w:cs="Arial"/>
          <w:sz w:val="22"/>
          <w:szCs w:val="22"/>
        </w:rPr>
        <w:t xml:space="preserve">  </w:t>
      </w:r>
      <w:r w:rsidRPr="00663D4E">
        <w:rPr>
          <w:rFonts w:ascii="Arial" w:hAnsi="Arial" w:cs="Arial"/>
          <w:i/>
          <w:sz w:val="22"/>
          <w:szCs w:val="22"/>
        </w:rPr>
        <w:t>Neurology</w:t>
      </w:r>
      <w:r>
        <w:rPr>
          <w:rFonts w:ascii="Arial" w:hAnsi="Arial" w:cs="Arial"/>
          <w:sz w:val="22"/>
          <w:szCs w:val="22"/>
        </w:rPr>
        <w:t>,</w:t>
      </w:r>
      <w:r w:rsidRPr="00663D4E">
        <w:rPr>
          <w:rFonts w:ascii="Arial" w:hAnsi="Arial" w:cs="Arial"/>
          <w:sz w:val="22"/>
          <w:szCs w:val="22"/>
        </w:rPr>
        <w:t xml:space="preserve"> 85(13):11</w:t>
      </w:r>
      <w:r>
        <w:rPr>
          <w:rFonts w:ascii="Arial" w:hAnsi="Arial" w:cs="Arial"/>
          <w:sz w:val="22"/>
          <w:szCs w:val="22"/>
        </w:rPr>
        <w:t xml:space="preserve">08-14. </w:t>
      </w:r>
    </w:p>
    <w:p w14:paraId="112A6A97" w14:textId="77777777" w:rsidR="00144382" w:rsidRDefault="00144382" w:rsidP="00663D4E">
      <w:pPr>
        <w:tabs>
          <w:tab w:val="left" w:pos="360"/>
        </w:tabs>
        <w:rPr>
          <w:rFonts w:ascii="Arial" w:hAnsi="Arial" w:cs="Arial"/>
          <w:sz w:val="22"/>
          <w:szCs w:val="22"/>
        </w:rPr>
      </w:pPr>
      <w:r>
        <w:rPr>
          <w:rFonts w:ascii="Arial" w:hAnsi="Arial" w:cs="Arial"/>
          <w:sz w:val="22"/>
          <w:szCs w:val="22"/>
        </w:rPr>
        <w:br/>
        <w:t xml:space="preserve">Touloumes G, Morse E, Chen WC, Gober L, Dente J, </w:t>
      </w:r>
      <w:proofErr w:type="spellStart"/>
      <w:r>
        <w:rPr>
          <w:rFonts w:ascii="Arial" w:hAnsi="Arial" w:cs="Arial"/>
          <w:sz w:val="22"/>
          <w:szCs w:val="22"/>
        </w:rPr>
        <w:t>Lilenbaum</w:t>
      </w:r>
      <w:proofErr w:type="spellEnd"/>
      <w:r>
        <w:rPr>
          <w:rFonts w:ascii="Arial" w:hAnsi="Arial" w:cs="Arial"/>
          <w:sz w:val="22"/>
          <w:szCs w:val="22"/>
        </w:rPr>
        <w:t xml:space="preserve"> R, Katzenstein E, Pacelli A, </w:t>
      </w:r>
    </w:p>
    <w:p w14:paraId="2347CACB" w14:textId="77777777" w:rsidR="00144382" w:rsidRDefault="00144382" w:rsidP="00144382">
      <w:pPr>
        <w:tabs>
          <w:tab w:val="left" w:pos="360"/>
        </w:tabs>
        <w:rPr>
          <w:rFonts w:ascii="Arial" w:hAnsi="Arial" w:cs="Arial"/>
          <w:sz w:val="22"/>
          <w:szCs w:val="22"/>
        </w:rPr>
      </w:pPr>
      <w:r>
        <w:rPr>
          <w:rFonts w:ascii="Arial" w:hAnsi="Arial" w:cs="Arial"/>
          <w:sz w:val="22"/>
          <w:szCs w:val="22"/>
        </w:rPr>
        <w:tab/>
        <w:t>Johnson E, Si Y, Sivaraju A, Grover E, Khozein R, Cunningham C, Hirsch LJ</w:t>
      </w:r>
      <w:r w:rsidRPr="00144382">
        <w:rPr>
          <w:rFonts w:ascii="Arial" w:hAnsi="Arial" w:cs="Arial"/>
          <w:sz w:val="22"/>
          <w:szCs w:val="22"/>
        </w:rPr>
        <w:t xml:space="preserve">, </w:t>
      </w:r>
      <w:r w:rsidRPr="00144382">
        <w:rPr>
          <w:rFonts w:ascii="Arial" w:hAnsi="Arial" w:cs="Arial"/>
          <w:sz w:val="22"/>
          <w:szCs w:val="22"/>
          <w:u w:val="single"/>
        </w:rPr>
        <w:t>Blumenfeld H.</w:t>
      </w:r>
      <w:r>
        <w:rPr>
          <w:rFonts w:ascii="Arial" w:hAnsi="Arial" w:cs="Arial"/>
          <w:sz w:val="22"/>
          <w:szCs w:val="22"/>
        </w:rPr>
        <w:t xml:space="preserve">  </w:t>
      </w:r>
    </w:p>
    <w:p w14:paraId="143BA078" w14:textId="77777777" w:rsidR="00144382" w:rsidRDefault="00A26FF3" w:rsidP="00144382">
      <w:pPr>
        <w:tabs>
          <w:tab w:val="left" w:pos="360"/>
        </w:tabs>
        <w:rPr>
          <w:rFonts w:ascii="Arial" w:hAnsi="Arial" w:cs="Arial"/>
          <w:sz w:val="22"/>
          <w:szCs w:val="22"/>
        </w:rPr>
      </w:pPr>
      <w:r>
        <w:rPr>
          <w:rFonts w:ascii="Arial" w:hAnsi="Arial" w:cs="Arial"/>
          <w:sz w:val="22"/>
          <w:szCs w:val="22"/>
        </w:rPr>
        <w:tab/>
        <w:t>(2016</w:t>
      </w:r>
      <w:r w:rsidR="00144382">
        <w:rPr>
          <w:rFonts w:ascii="Arial" w:hAnsi="Arial" w:cs="Arial"/>
          <w:sz w:val="22"/>
          <w:szCs w:val="22"/>
        </w:rPr>
        <w:t xml:space="preserve">).  </w:t>
      </w:r>
      <w:r w:rsidR="00144382" w:rsidRPr="00144382">
        <w:rPr>
          <w:rFonts w:ascii="Arial" w:hAnsi="Arial" w:cs="Arial"/>
          <w:sz w:val="22"/>
          <w:szCs w:val="22"/>
        </w:rPr>
        <w:t xml:space="preserve">Human Bedside Evaluation versus Automatic Responsiveness Testing in Epilepsy </w:t>
      </w:r>
    </w:p>
    <w:p w14:paraId="4E87E373" w14:textId="77777777" w:rsidR="00371277" w:rsidRPr="00667CBD" w:rsidRDefault="00144382" w:rsidP="00667CBD">
      <w:pPr>
        <w:tabs>
          <w:tab w:val="left" w:pos="360"/>
        </w:tabs>
        <w:rPr>
          <w:rFonts w:ascii="Arial" w:hAnsi="Arial" w:cs="Arial"/>
          <w:i/>
          <w:sz w:val="22"/>
          <w:szCs w:val="22"/>
        </w:rPr>
      </w:pPr>
      <w:r>
        <w:rPr>
          <w:rFonts w:ascii="Arial" w:hAnsi="Arial" w:cs="Arial"/>
          <w:sz w:val="22"/>
          <w:szCs w:val="22"/>
        </w:rPr>
        <w:tab/>
      </w:r>
      <w:r w:rsidRPr="00144382">
        <w:rPr>
          <w:rFonts w:ascii="Arial" w:hAnsi="Arial" w:cs="Arial"/>
          <w:sz w:val="22"/>
          <w:szCs w:val="22"/>
        </w:rPr>
        <w:t>(ARTiE)</w:t>
      </w:r>
      <w:r>
        <w:rPr>
          <w:rFonts w:ascii="Arial" w:hAnsi="Arial" w:cs="Arial"/>
          <w:sz w:val="22"/>
          <w:szCs w:val="22"/>
        </w:rPr>
        <w:t xml:space="preserve">.  </w:t>
      </w:r>
      <w:r>
        <w:rPr>
          <w:rFonts w:ascii="Arial" w:hAnsi="Arial" w:cs="Arial"/>
          <w:i/>
          <w:sz w:val="22"/>
          <w:szCs w:val="22"/>
        </w:rPr>
        <w:t>Epilepsia,</w:t>
      </w:r>
      <w:r>
        <w:rPr>
          <w:rFonts w:ascii="Arial" w:hAnsi="Arial" w:cs="Arial"/>
          <w:sz w:val="22"/>
          <w:szCs w:val="22"/>
        </w:rPr>
        <w:t xml:space="preserve"> </w:t>
      </w:r>
      <w:r w:rsidR="00061E08" w:rsidRPr="00061E08">
        <w:rPr>
          <w:rFonts w:ascii="Arial" w:hAnsi="Arial" w:cs="Arial"/>
          <w:sz w:val="22"/>
          <w:szCs w:val="22"/>
        </w:rPr>
        <w:t>57(1):e28-32</w:t>
      </w:r>
      <w:r>
        <w:rPr>
          <w:rFonts w:ascii="Arial" w:hAnsi="Arial" w:cs="Arial"/>
          <w:sz w:val="22"/>
          <w:szCs w:val="22"/>
        </w:rPr>
        <w:t>.</w:t>
      </w:r>
      <w:r w:rsidR="00667CBD">
        <w:rPr>
          <w:rFonts w:ascii="Arial" w:hAnsi="Arial" w:cs="Arial"/>
          <w:sz w:val="22"/>
          <w:szCs w:val="22"/>
        </w:rPr>
        <w:t xml:space="preserve">  </w:t>
      </w:r>
      <w:r w:rsidR="00667CBD" w:rsidRPr="00667CBD">
        <w:rPr>
          <w:rFonts w:ascii="Arial" w:hAnsi="Arial" w:cs="Arial"/>
          <w:i/>
          <w:sz w:val="22"/>
          <w:szCs w:val="22"/>
        </w:rPr>
        <w:t>PMCID:</w:t>
      </w:r>
      <w:r w:rsidR="00667CBD">
        <w:rPr>
          <w:rFonts w:ascii="Arial" w:hAnsi="Arial" w:cs="Arial"/>
          <w:i/>
          <w:sz w:val="22"/>
          <w:szCs w:val="22"/>
        </w:rPr>
        <w:t xml:space="preserve"> </w:t>
      </w:r>
      <w:r w:rsidR="00667CBD" w:rsidRPr="00667CBD">
        <w:rPr>
          <w:rFonts w:ascii="Arial" w:hAnsi="Arial" w:cs="Arial"/>
          <w:i/>
          <w:sz w:val="22"/>
          <w:szCs w:val="22"/>
        </w:rPr>
        <w:t>PMC4707993</w:t>
      </w:r>
      <w:r w:rsidR="00667CBD">
        <w:rPr>
          <w:rFonts w:ascii="Arial" w:hAnsi="Arial" w:cs="Arial"/>
          <w:i/>
          <w:sz w:val="22"/>
          <w:szCs w:val="22"/>
        </w:rPr>
        <w:t>.</w:t>
      </w:r>
    </w:p>
    <w:p w14:paraId="4E2D9409" w14:textId="77777777" w:rsidR="00371277" w:rsidRDefault="00371277" w:rsidP="00191877">
      <w:pPr>
        <w:tabs>
          <w:tab w:val="left" w:pos="360"/>
        </w:tabs>
        <w:rPr>
          <w:rFonts w:ascii="Arial" w:hAnsi="Arial" w:cs="Arial"/>
          <w:sz w:val="22"/>
          <w:szCs w:val="22"/>
        </w:rPr>
      </w:pPr>
    </w:p>
    <w:p w14:paraId="4594EE44" w14:textId="77777777" w:rsidR="00984826" w:rsidRDefault="0083461B" w:rsidP="00191877">
      <w:pPr>
        <w:tabs>
          <w:tab w:val="left" w:pos="360"/>
        </w:tabs>
        <w:rPr>
          <w:rFonts w:ascii="Arial" w:hAnsi="Arial" w:cs="Arial"/>
          <w:sz w:val="22"/>
          <w:szCs w:val="22"/>
        </w:rPr>
      </w:pPr>
      <w:r w:rsidRPr="00371277">
        <w:rPr>
          <w:rFonts w:ascii="Arial" w:hAnsi="Arial" w:cs="Arial"/>
          <w:sz w:val="22"/>
          <w:szCs w:val="22"/>
        </w:rPr>
        <w:t>Zhan</w:t>
      </w:r>
      <w:r>
        <w:rPr>
          <w:rFonts w:ascii="Arial" w:hAnsi="Arial" w:cs="Arial"/>
          <w:sz w:val="22"/>
          <w:szCs w:val="22"/>
        </w:rPr>
        <w:t xml:space="preserve"> Q, </w:t>
      </w:r>
      <w:r w:rsidRPr="00371277">
        <w:rPr>
          <w:rFonts w:ascii="Arial" w:hAnsi="Arial" w:cs="Arial"/>
          <w:sz w:val="22"/>
          <w:szCs w:val="22"/>
        </w:rPr>
        <w:t>Buchanan</w:t>
      </w:r>
      <w:r>
        <w:rPr>
          <w:rFonts w:ascii="Arial" w:hAnsi="Arial" w:cs="Arial"/>
          <w:sz w:val="22"/>
          <w:szCs w:val="22"/>
        </w:rPr>
        <w:t xml:space="preserve"> G</w:t>
      </w:r>
      <w:r w:rsidR="00C63DB0">
        <w:rPr>
          <w:rFonts w:ascii="Arial" w:hAnsi="Arial" w:cs="Arial"/>
          <w:sz w:val="22"/>
          <w:szCs w:val="22"/>
        </w:rPr>
        <w:t>F</w:t>
      </w:r>
      <w:r>
        <w:rPr>
          <w:rFonts w:ascii="Arial" w:hAnsi="Arial" w:cs="Arial"/>
          <w:sz w:val="22"/>
          <w:szCs w:val="22"/>
        </w:rPr>
        <w:t xml:space="preserve">, </w:t>
      </w:r>
      <w:r w:rsidRPr="00371277">
        <w:rPr>
          <w:rFonts w:ascii="Arial" w:hAnsi="Arial" w:cs="Arial"/>
          <w:sz w:val="22"/>
          <w:szCs w:val="22"/>
        </w:rPr>
        <w:t>Motelow</w:t>
      </w:r>
      <w:r>
        <w:rPr>
          <w:rFonts w:ascii="Arial" w:hAnsi="Arial" w:cs="Arial"/>
          <w:sz w:val="22"/>
          <w:szCs w:val="22"/>
        </w:rPr>
        <w:t xml:space="preserve"> J</w:t>
      </w:r>
      <w:r w:rsidR="00C63DB0">
        <w:rPr>
          <w:rFonts w:ascii="Arial" w:hAnsi="Arial" w:cs="Arial"/>
          <w:sz w:val="22"/>
          <w:szCs w:val="22"/>
        </w:rPr>
        <w:t>E</w:t>
      </w:r>
      <w:r>
        <w:rPr>
          <w:rFonts w:ascii="Arial" w:hAnsi="Arial" w:cs="Arial"/>
          <w:sz w:val="22"/>
          <w:szCs w:val="22"/>
        </w:rPr>
        <w:t xml:space="preserve">, </w:t>
      </w:r>
      <w:r w:rsidRPr="00371277">
        <w:rPr>
          <w:rFonts w:ascii="Arial" w:hAnsi="Arial" w:cs="Arial"/>
          <w:sz w:val="22"/>
          <w:szCs w:val="22"/>
        </w:rPr>
        <w:t>Andrews</w:t>
      </w:r>
      <w:r>
        <w:rPr>
          <w:rFonts w:ascii="Arial" w:hAnsi="Arial" w:cs="Arial"/>
          <w:sz w:val="22"/>
          <w:szCs w:val="22"/>
        </w:rPr>
        <w:t xml:space="preserve"> J, </w:t>
      </w:r>
      <w:proofErr w:type="spellStart"/>
      <w:r w:rsidRPr="00371277">
        <w:rPr>
          <w:rFonts w:ascii="Arial" w:hAnsi="Arial" w:cs="Arial"/>
          <w:sz w:val="22"/>
          <w:szCs w:val="22"/>
        </w:rPr>
        <w:t>Vitkovskiy</w:t>
      </w:r>
      <w:proofErr w:type="spellEnd"/>
      <w:r>
        <w:rPr>
          <w:rFonts w:ascii="Arial" w:hAnsi="Arial" w:cs="Arial"/>
          <w:sz w:val="22"/>
          <w:szCs w:val="22"/>
        </w:rPr>
        <w:t xml:space="preserve"> P, </w:t>
      </w:r>
      <w:r w:rsidRPr="00371277">
        <w:rPr>
          <w:rFonts w:ascii="Arial" w:hAnsi="Arial" w:cs="Arial"/>
          <w:sz w:val="22"/>
          <w:szCs w:val="22"/>
        </w:rPr>
        <w:t>Chen</w:t>
      </w:r>
      <w:r>
        <w:rPr>
          <w:rFonts w:ascii="Arial" w:hAnsi="Arial" w:cs="Arial"/>
          <w:sz w:val="22"/>
          <w:szCs w:val="22"/>
        </w:rPr>
        <w:t xml:space="preserve"> W</w:t>
      </w:r>
      <w:r w:rsidR="00442EC8">
        <w:rPr>
          <w:rFonts w:ascii="Arial" w:hAnsi="Arial" w:cs="Arial"/>
          <w:sz w:val="22"/>
          <w:szCs w:val="22"/>
        </w:rPr>
        <w:t>C</w:t>
      </w:r>
      <w:r>
        <w:rPr>
          <w:rFonts w:ascii="Arial" w:hAnsi="Arial" w:cs="Arial"/>
          <w:sz w:val="22"/>
          <w:szCs w:val="22"/>
        </w:rPr>
        <w:t xml:space="preserve">, </w:t>
      </w:r>
      <w:proofErr w:type="spellStart"/>
      <w:r w:rsidRPr="00371277">
        <w:rPr>
          <w:rFonts w:ascii="Arial" w:hAnsi="Arial" w:cs="Arial"/>
          <w:sz w:val="22"/>
          <w:szCs w:val="22"/>
        </w:rPr>
        <w:t>Serout</w:t>
      </w:r>
      <w:proofErr w:type="spellEnd"/>
      <w:r>
        <w:rPr>
          <w:rFonts w:ascii="Arial" w:hAnsi="Arial" w:cs="Arial"/>
          <w:sz w:val="22"/>
          <w:szCs w:val="22"/>
        </w:rPr>
        <w:t xml:space="preserve"> F, </w:t>
      </w:r>
    </w:p>
    <w:p w14:paraId="7D858E1A" w14:textId="77777777" w:rsidR="00984826" w:rsidRDefault="00984826" w:rsidP="00191877">
      <w:pPr>
        <w:tabs>
          <w:tab w:val="left" w:pos="360"/>
        </w:tabs>
        <w:rPr>
          <w:rFonts w:ascii="Arial" w:hAnsi="Arial" w:cs="Arial"/>
          <w:sz w:val="22"/>
          <w:szCs w:val="22"/>
        </w:rPr>
      </w:pPr>
      <w:r>
        <w:rPr>
          <w:rFonts w:ascii="Arial" w:hAnsi="Arial" w:cs="Arial"/>
          <w:sz w:val="22"/>
          <w:szCs w:val="22"/>
        </w:rPr>
        <w:tab/>
      </w:r>
      <w:r w:rsidR="0083461B" w:rsidRPr="00371277">
        <w:rPr>
          <w:rFonts w:ascii="Arial" w:hAnsi="Arial" w:cs="Arial"/>
          <w:sz w:val="22"/>
          <w:szCs w:val="22"/>
        </w:rPr>
        <w:t>Gummadavelli</w:t>
      </w:r>
      <w:r w:rsidR="0083461B">
        <w:rPr>
          <w:rFonts w:ascii="Arial" w:hAnsi="Arial" w:cs="Arial"/>
          <w:sz w:val="22"/>
          <w:szCs w:val="22"/>
        </w:rPr>
        <w:t xml:space="preserve"> A, </w:t>
      </w:r>
      <w:r w:rsidR="0083461B" w:rsidRPr="00371277">
        <w:rPr>
          <w:rFonts w:ascii="Arial" w:hAnsi="Arial" w:cs="Arial"/>
          <w:sz w:val="22"/>
          <w:szCs w:val="22"/>
        </w:rPr>
        <w:t>Kundishora</w:t>
      </w:r>
      <w:r w:rsidR="0083461B">
        <w:rPr>
          <w:rFonts w:ascii="Arial" w:hAnsi="Arial" w:cs="Arial"/>
          <w:sz w:val="22"/>
          <w:szCs w:val="22"/>
        </w:rPr>
        <w:t xml:space="preserve"> A, </w:t>
      </w:r>
      <w:r w:rsidR="0083461B" w:rsidRPr="00371277">
        <w:rPr>
          <w:rFonts w:ascii="Arial" w:hAnsi="Arial" w:cs="Arial"/>
          <w:sz w:val="22"/>
          <w:szCs w:val="22"/>
        </w:rPr>
        <w:t>Furman</w:t>
      </w:r>
      <w:r w:rsidR="0083461B">
        <w:rPr>
          <w:rFonts w:ascii="Arial" w:hAnsi="Arial" w:cs="Arial"/>
          <w:sz w:val="22"/>
          <w:szCs w:val="22"/>
        </w:rPr>
        <w:t xml:space="preserve"> M, </w:t>
      </w:r>
      <w:r w:rsidR="0083461B" w:rsidRPr="00371277">
        <w:rPr>
          <w:rFonts w:ascii="Arial" w:hAnsi="Arial" w:cs="Arial"/>
          <w:sz w:val="22"/>
          <w:szCs w:val="22"/>
        </w:rPr>
        <w:t>Li</w:t>
      </w:r>
      <w:r w:rsidR="0083461B">
        <w:rPr>
          <w:rFonts w:ascii="Arial" w:hAnsi="Arial" w:cs="Arial"/>
          <w:sz w:val="22"/>
          <w:szCs w:val="22"/>
        </w:rPr>
        <w:t xml:space="preserve"> W, </w:t>
      </w:r>
      <w:r w:rsidR="0083461B" w:rsidRPr="00371277">
        <w:rPr>
          <w:rFonts w:ascii="Arial" w:hAnsi="Arial" w:cs="Arial"/>
          <w:sz w:val="22"/>
          <w:szCs w:val="22"/>
        </w:rPr>
        <w:t>Bo</w:t>
      </w:r>
      <w:r w:rsidR="0083461B">
        <w:rPr>
          <w:rFonts w:ascii="Arial" w:hAnsi="Arial" w:cs="Arial"/>
          <w:sz w:val="22"/>
          <w:szCs w:val="22"/>
        </w:rPr>
        <w:t xml:space="preserve"> X, </w:t>
      </w:r>
      <w:r w:rsidR="0083461B" w:rsidRPr="00371277">
        <w:rPr>
          <w:rFonts w:ascii="Arial" w:hAnsi="Arial" w:cs="Arial"/>
          <w:sz w:val="22"/>
          <w:szCs w:val="22"/>
        </w:rPr>
        <w:t>Richerson</w:t>
      </w:r>
      <w:r w:rsidR="0083461B">
        <w:rPr>
          <w:rFonts w:ascii="Arial" w:hAnsi="Arial" w:cs="Arial"/>
          <w:sz w:val="22"/>
          <w:szCs w:val="22"/>
        </w:rPr>
        <w:t xml:space="preserve"> G</w:t>
      </w:r>
      <w:r w:rsidR="00BD1DEA">
        <w:rPr>
          <w:rFonts w:ascii="Arial" w:hAnsi="Arial" w:cs="Arial"/>
          <w:sz w:val="22"/>
          <w:szCs w:val="22"/>
        </w:rPr>
        <w:t>B</w:t>
      </w:r>
      <w:r w:rsidR="0083461B">
        <w:rPr>
          <w:rFonts w:ascii="Arial" w:hAnsi="Arial" w:cs="Arial"/>
          <w:sz w:val="22"/>
          <w:szCs w:val="22"/>
        </w:rPr>
        <w:t xml:space="preserve">, </w:t>
      </w:r>
      <w:r w:rsidR="0083461B" w:rsidRPr="00984826">
        <w:rPr>
          <w:rFonts w:ascii="Arial" w:hAnsi="Arial" w:cs="Arial"/>
          <w:sz w:val="22"/>
          <w:szCs w:val="22"/>
          <w:u w:val="single"/>
        </w:rPr>
        <w:t>Blumenfeld H</w:t>
      </w:r>
      <w:r w:rsidR="0083461B">
        <w:rPr>
          <w:rFonts w:ascii="Arial" w:hAnsi="Arial" w:cs="Arial"/>
          <w:sz w:val="22"/>
          <w:szCs w:val="22"/>
        </w:rPr>
        <w:t xml:space="preserve">.  </w:t>
      </w:r>
    </w:p>
    <w:p w14:paraId="07A96EC4" w14:textId="77777777" w:rsidR="00984826" w:rsidRDefault="00984826" w:rsidP="00191877">
      <w:pPr>
        <w:tabs>
          <w:tab w:val="left" w:pos="360"/>
        </w:tabs>
        <w:rPr>
          <w:rFonts w:ascii="Arial" w:hAnsi="Arial" w:cs="Arial"/>
          <w:sz w:val="22"/>
          <w:szCs w:val="22"/>
        </w:rPr>
      </w:pPr>
      <w:r>
        <w:rPr>
          <w:rFonts w:ascii="Arial" w:hAnsi="Arial" w:cs="Arial"/>
          <w:sz w:val="22"/>
          <w:szCs w:val="22"/>
        </w:rPr>
        <w:tab/>
      </w:r>
      <w:r w:rsidR="0083461B">
        <w:rPr>
          <w:rFonts w:ascii="Arial" w:hAnsi="Arial" w:cs="Arial"/>
          <w:sz w:val="22"/>
          <w:szCs w:val="22"/>
        </w:rPr>
        <w:t xml:space="preserve">(2016).  </w:t>
      </w:r>
      <w:r w:rsidR="00371277" w:rsidRPr="00371277">
        <w:rPr>
          <w:rFonts w:ascii="Arial" w:hAnsi="Arial" w:cs="Arial"/>
          <w:sz w:val="22"/>
          <w:szCs w:val="22"/>
        </w:rPr>
        <w:t>Impaired serotonergic brainstem function d</w:t>
      </w:r>
      <w:r w:rsidR="0083461B">
        <w:rPr>
          <w:rFonts w:ascii="Arial" w:hAnsi="Arial" w:cs="Arial"/>
          <w:sz w:val="22"/>
          <w:szCs w:val="22"/>
        </w:rPr>
        <w:t xml:space="preserve">uring and following seizures.  </w:t>
      </w:r>
      <w:r w:rsidR="0083461B">
        <w:rPr>
          <w:rFonts w:ascii="Arial" w:hAnsi="Arial" w:cs="Arial"/>
          <w:i/>
          <w:sz w:val="22"/>
          <w:szCs w:val="22"/>
        </w:rPr>
        <w:t xml:space="preserve">J </w:t>
      </w:r>
      <w:proofErr w:type="spellStart"/>
      <w:r w:rsidR="0083461B">
        <w:rPr>
          <w:rFonts w:ascii="Arial" w:hAnsi="Arial" w:cs="Arial"/>
          <w:i/>
          <w:sz w:val="22"/>
          <w:szCs w:val="22"/>
        </w:rPr>
        <w:t>Neurosci</w:t>
      </w:r>
      <w:proofErr w:type="spellEnd"/>
      <w:r w:rsidR="0083461B">
        <w:rPr>
          <w:rFonts w:ascii="Arial" w:hAnsi="Arial" w:cs="Arial"/>
          <w:sz w:val="22"/>
          <w:szCs w:val="22"/>
        </w:rPr>
        <w:t xml:space="preserve">, </w:t>
      </w:r>
    </w:p>
    <w:p w14:paraId="0A0AF74D" w14:textId="77777777" w:rsidR="00FC283F" w:rsidRPr="00AB2723" w:rsidRDefault="00984826" w:rsidP="00AB2723">
      <w:pPr>
        <w:tabs>
          <w:tab w:val="left" w:pos="360"/>
        </w:tabs>
        <w:rPr>
          <w:rFonts w:ascii="Arial" w:hAnsi="Arial" w:cs="Arial"/>
          <w:i/>
          <w:sz w:val="22"/>
          <w:szCs w:val="22"/>
        </w:rPr>
      </w:pPr>
      <w:r>
        <w:rPr>
          <w:rFonts w:ascii="Arial" w:hAnsi="Arial" w:cs="Arial"/>
          <w:sz w:val="22"/>
          <w:szCs w:val="22"/>
        </w:rPr>
        <w:tab/>
      </w:r>
      <w:r w:rsidR="00BD03D9" w:rsidRPr="00BD03D9">
        <w:rPr>
          <w:rFonts w:ascii="Arial" w:hAnsi="Arial" w:cs="Arial"/>
          <w:sz w:val="22"/>
          <w:szCs w:val="22"/>
        </w:rPr>
        <w:t>36(9):2711–2722</w:t>
      </w:r>
      <w:r w:rsidR="0083461B">
        <w:rPr>
          <w:rFonts w:ascii="Arial" w:hAnsi="Arial" w:cs="Arial"/>
          <w:sz w:val="22"/>
          <w:szCs w:val="22"/>
        </w:rPr>
        <w:t>.</w:t>
      </w:r>
      <w:r w:rsidR="00AB2723">
        <w:rPr>
          <w:rFonts w:ascii="Arial" w:hAnsi="Arial" w:cs="Arial"/>
          <w:sz w:val="22"/>
          <w:szCs w:val="22"/>
        </w:rPr>
        <w:t xml:space="preserve">  </w:t>
      </w:r>
      <w:r w:rsidR="00AB2723" w:rsidRPr="00AB2723">
        <w:rPr>
          <w:rFonts w:ascii="Arial" w:hAnsi="Arial" w:cs="Arial"/>
          <w:i/>
          <w:sz w:val="22"/>
          <w:szCs w:val="22"/>
        </w:rPr>
        <w:t>PMCID:</w:t>
      </w:r>
      <w:r w:rsidR="00AB2723">
        <w:rPr>
          <w:rFonts w:ascii="Arial" w:hAnsi="Arial" w:cs="Arial"/>
          <w:i/>
          <w:sz w:val="22"/>
          <w:szCs w:val="22"/>
        </w:rPr>
        <w:t xml:space="preserve"> </w:t>
      </w:r>
      <w:r w:rsidR="00AB2723" w:rsidRPr="00AB2723">
        <w:rPr>
          <w:rFonts w:ascii="Arial" w:hAnsi="Arial" w:cs="Arial"/>
          <w:i/>
          <w:sz w:val="22"/>
          <w:szCs w:val="22"/>
        </w:rPr>
        <w:t>PMC4879214</w:t>
      </w:r>
      <w:r w:rsidR="00AB2723">
        <w:rPr>
          <w:rFonts w:ascii="Arial" w:hAnsi="Arial" w:cs="Arial"/>
          <w:i/>
          <w:sz w:val="22"/>
          <w:szCs w:val="22"/>
        </w:rPr>
        <w:t>.</w:t>
      </w:r>
    </w:p>
    <w:p w14:paraId="61BDEAE2" w14:textId="77777777" w:rsidR="008A3019" w:rsidRDefault="008A3019" w:rsidP="00191877">
      <w:pPr>
        <w:tabs>
          <w:tab w:val="left" w:pos="360"/>
        </w:tabs>
        <w:rPr>
          <w:rFonts w:ascii="Arial" w:hAnsi="Arial" w:cs="Arial"/>
          <w:sz w:val="22"/>
          <w:szCs w:val="22"/>
        </w:rPr>
      </w:pPr>
    </w:p>
    <w:p w14:paraId="4DE8DCDB" w14:textId="77777777" w:rsidR="004F70FA" w:rsidRDefault="004F70FA" w:rsidP="008A3019">
      <w:pPr>
        <w:tabs>
          <w:tab w:val="left" w:pos="360"/>
        </w:tabs>
        <w:rPr>
          <w:rFonts w:ascii="Arial" w:hAnsi="Arial" w:cs="Arial"/>
          <w:sz w:val="22"/>
          <w:szCs w:val="22"/>
        </w:rPr>
      </w:pPr>
      <w:r w:rsidRPr="004F70FA">
        <w:rPr>
          <w:rFonts w:ascii="Arial" w:hAnsi="Arial" w:cs="Arial"/>
          <w:sz w:val="22"/>
          <w:szCs w:val="22"/>
        </w:rPr>
        <w:t>Sanganahalli</w:t>
      </w:r>
      <w:r>
        <w:rPr>
          <w:rFonts w:ascii="Arial" w:hAnsi="Arial" w:cs="Arial"/>
          <w:sz w:val="22"/>
          <w:szCs w:val="22"/>
        </w:rPr>
        <w:t xml:space="preserve"> B</w:t>
      </w:r>
      <w:r w:rsidRPr="004F70FA">
        <w:rPr>
          <w:rFonts w:ascii="Arial" w:hAnsi="Arial" w:cs="Arial"/>
          <w:sz w:val="22"/>
          <w:szCs w:val="22"/>
        </w:rPr>
        <w:t xml:space="preserve">, </w:t>
      </w:r>
      <w:r>
        <w:rPr>
          <w:rFonts w:ascii="Arial" w:hAnsi="Arial" w:cs="Arial"/>
          <w:sz w:val="22"/>
          <w:szCs w:val="22"/>
        </w:rPr>
        <w:t>Herman</w:t>
      </w:r>
      <w:r w:rsidRPr="004F70FA">
        <w:rPr>
          <w:rFonts w:ascii="Arial" w:hAnsi="Arial" w:cs="Arial"/>
          <w:sz w:val="22"/>
          <w:szCs w:val="22"/>
        </w:rPr>
        <w:t xml:space="preserve"> P</w:t>
      </w:r>
      <w:r>
        <w:rPr>
          <w:rFonts w:ascii="Arial" w:hAnsi="Arial" w:cs="Arial"/>
          <w:sz w:val="22"/>
          <w:szCs w:val="22"/>
        </w:rPr>
        <w:t>,</w:t>
      </w:r>
      <w:r w:rsidRPr="004F70FA">
        <w:rPr>
          <w:rFonts w:ascii="Arial" w:hAnsi="Arial" w:cs="Arial"/>
          <w:sz w:val="22"/>
          <w:szCs w:val="22"/>
        </w:rPr>
        <w:t xml:space="preserve"> Rothman</w:t>
      </w:r>
      <w:r>
        <w:rPr>
          <w:rFonts w:ascii="Arial" w:hAnsi="Arial" w:cs="Arial"/>
          <w:sz w:val="22"/>
          <w:szCs w:val="22"/>
        </w:rPr>
        <w:t xml:space="preserve"> D, </w:t>
      </w:r>
      <w:r w:rsidRPr="004F70FA">
        <w:rPr>
          <w:rFonts w:ascii="Arial" w:hAnsi="Arial" w:cs="Arial"/>
          <w:sz w:val="22"/>
          <w:szCs w:val="22"/>
          <w:u w:val="single"/>
        </w:rPr>
        <w:t>Blumenfeld H,</w:t>
      </w:r>
      <w:r w:rsidRPr="004F70FA">
        <w:rPr>
          <w:rFonts w:ascii="Arial" w:hAnsi="Arial" w:cs="Arial"/>
          <w:sz w:val="22"/>
          <w:szCs w:val="22"/>
        </w:rPr>
        <w:t xml:space="preserve"> </w:t>
      </w:r>
      <w:r>
        <w:rPr>
          <w:rFonts w:ascii="Arial" w:hAnsi="Arial" w:cs="Arial"/>
          <w:sz w:val="22"/>
          <w:szCs w:val="22"/>
        </w:rPr>
        <w:t>Hyder</w:t>
      </w:r>
      <w:r w:rsidRPr="004F70FA">
        <w:rPr>
          <w:rFonts w:ascii="Arial" w:hAnsi="Arial" w:cs="Arial"/>
          <w:sz w:val="22"/>
          <w:szCs w:val="22"/>
        </w:rPr>
        <w:t xml:space="preserve"> F</w:t>
      </w:r>
      <w:r>
        <w:rPr>
          <w:rFonts w:ascii="Arial" w:hAnsi="Arial" w:cs="Arial"/>
          <w:sz w:val="22"/>
          <w:szCs w:val="22"/>
        </w:rPr>
        <w:t xml:space="preserve">.  (2016).  </w:t>
      </w:r>
      <w:r w:rsidRPr="004F70FA">
        <w:rPr>
          <w:rFonts w:ascii="Arial" w:hAnsi="Arial" w:cs="Arial"/>
          <w:sz w:val="22"/>
          <w:szCs w:val="22"/>
        </w:rPr>
        <w:t xml:space="preserve">Metabolic demands of </w:t>
      </w:r>
    </w:p>
    <w:p w14:paraId="796DA7F4" w14:textId="77777777" w:rsidR="00C81093" w:rsidRDefault="004F70FA" w:rsidP="008A3019">
      <w:pPr>
        <w:tabs>
          <w:tab w:val="left" w:pos="360"/>
        </w:tabs>
        <w:rPr>
          <w:rFonts w:ascii="Arial" w:hAnsi="Arial" w:cs="Arial"/>
          <w:i/>
          <w:sz w:val="22"/>
          <w:szCs w:val="22"/>
        </w:rPr>
      </w:pPr>
      <w:r>
        <w:rPr>
          <w:rFonts w:ascii="Arial" w:hAnsi="Arial" w:cs="Arial"/>
          <w:sz w:val="22"/>
          <w:szCs w:val="22"/>
        </w:rPr>
        <w:tab/>
      </w:r>
      <w:r w:rsidRPr="004F70FA">
        <w:rPr>
          <w:rFonts w:ascii="Arial" w:hAnsi="Arial" w:cs="Arial"/>
          <w:sz w:val="22"/>
          <w:szCs w:val="22"/>
        </w:rPr>
        <w:t>neural-hemodynamic associated an</w:t>
      </w:r>
      <w:r>
        <w:rPr>
          <w:rFonts w:ascii="Arial" w:hAnsi="Arial" w:cs="Arial"/>
          <w:sz w:val="22"/>
          <w:szCs w:val="22"/>
        </w:rPr>
        <w:t xml:space="preserve">d disassociated areas in brain.  </w:t>
      </w:r>
      <w:r w:rsidR="00C81093">
        <w:rPr>
          <w:rFonts w:ascii="Arial" w:hAnsi="Arial" w:cs="Arial"/>
          <w:i/>
          <w:sz w:val="22"/>
          <w:szCs w:val="22"/>
        </w:rPr>
        <w:t xml:space="preserve">Journal of Cerebral Blood </w:t>
      </w:r>
    </w:p>
    <w:p w14:paraId="7ED13924" w14:textId="77777777" w:rsidR="004F70FA" w:rsidRPr="00F96FA7" w:rsidRDefault="00C81093" w:rsidP="00F96FA7">
      <w:pPr>
        <w:tabs>
          <w:tab w:val="left" w:pos="360"/>
        </w:tabs>
        <w:rPr>
          <w:rFonts w:ascii="Arial" w:hAnsi="Arial" w:cs="Arial"/>
          <w:i/>
          <w:sz w:val="22"/>
          <w:szCs w:val="22"/>
        </w:rPr>
      </w:pPr>
      <w:r>
        <w:rPr>
          <w:rFonts w:ascii="Arial" w:hAnsi="Arial" w:cs="Arial"/>
          <w:i/>
          <w:sz w:val="22"/>
          <w:szCs w:val="22"/>
        </w:rPr>
        <w:tab/>
        <w:t xml:space="preserve">Flow and Metabolism, </w:t>
      </w:r>
      <w:r w:rsidR="001E17A0" w:rsidRPr="001E17A0">
        <w:rPr>
          <w:rFonts w:ascii="Arial" w:hAnsi="Arial" w:cs="Arial"/>
          <w:sz w:val="22"/>
          <w:szCs w:val="22"/>
        </w:rPr>
        <w:t>36(10):1695-1707</w:t>
      </w:r>
      <w:r>
        <w:rPr>
          <w:rFonts w:ascii="Arial" w:hAnsi="Arial" w:cs="Arial"/>
          <w:sz w:val="22"/>
          <w:szCs w:val="22"/>
        </w:rPr>
        <w:t>.</w:t>
      </w:r>
      <w:r w:rsidR="00F96FA7" w:rsidRPr="00F96FA7">
        <w:rPr>
          <w:rFonts w:ascii="Arial" w:hAnsi="Arial" w:cs="Arial"/>
          <w:i/>
          <w:sz w:val="22"/>
          <w:szCs w:val="22"/>
        </w:rPr>
        <w:t xml:space="preserve"> PMCID:</w:t>
      </w:r>
      <w:r w:rsidR="00F96FA7">
        <w:rPr>
          <w:rFonts w:ascii="Arial" w:hAnsi="Arial" w:cs="Arial"/>
          <w:i/>
          <w:sz w:val="22"/>
          <w:szCs w:val="22"/>
        </w:rPr>
        <w:t xml:space="preserve"> </w:t>
      </w:r>
      <w:r w:rsidR="00F96FA7" w:rsidRPr="00F96FA7">
        <w:rPr>
          <w:rFonts w:ascii="Arial" w:hAnsi="Arial" w:cs="Arial"/>
          <w:i/>
          <w:sz w:val="22"/>
          <w:szCs w:val="22"/>
        </w:rPr>
        <w:t>PMC5076793</w:t>
      </w:r>
      <w:r w:rsidR="00F96FA7">
        <w:rPr>
          <w:rFonts w:ascii="Arial" w:hAnsi="Arial" w:cs="Arial"/>
          <w:i/>
          <w:sz w:val="22"/>
          <w:szCs w:val="22"/>
        </w:rPr>
        <w:t>.</w:t>
      </w:r>
    </w:p>
    <w:p w14:paraId="3B8A23DF" w14:textId="77777777" w:rsidR="0012420F" w:rsidRDefault="0012420F" w:rsidP="008A3019">
      <w:pPr>
        <w:tabs>
          <w:tab w:val="left" w:pos="360"/>
        </w:tabs>
        <w:rPr>
          <w:rFonts w:ascii="Arial" w:hAnsi="Arial" w:cs="Arial"/>
          <w:sz w:val="22"/>
          <w:szCs w:val="22"/>
        </w:rPr>
      </w:pPr>
    </w:p>
    <w:p w14:paraId="3D8EFD5A" w14:textId="77777777" w:rsidR="0012420F" w:rsidRDefault="0012420F" w:rsidP="008A3019">
      <w:pPr>
        <w:tabs>
          <w:tab w:val="left" w:pos="360"/>
        </w:tabs>
        <w:rPr>
          <w:rFonts w:ascii="Arial" w:hAnsi="Arial" w:cs="Arial"/>
          <w:sz w:val="22"/>
          <w:szCs w:val="22"/>
        </w:rPr>
      </w:pPr>
      <w:r w:rsidRPr="0012420F">
        <w:rPr>
          <w:rFonts w:ascii="Arial" w:hAnsi="Arial" w:cs="Arial"/>
          <w:sz w:val="22"/>
          <w:szCs w:val="22"/>
        </w:rPr>
        <w:t xml:space="preserve">Guo JN, Kim R, Chen Y, Negishi M, Jhun S, Weiss S, Ryu JH, Bai X, Xiao W, Feeney E, </w:t>
      </w:r>
    </w:p>
    <w:p w14:paraId="319A2948" w14:textId="77777777" w:rsidR="0012420F" w:rsidRDefault="0012420F" w:rsidP="008A3019">
      <w:pPr>
        <w:tabs>
          <w:tab w:val="left" w:pos="360"/>
        </w:tabs>
        <w:rPr>
          <w:rFonts w:ascii="Arial" w:hAnsi="Arial" w:cs="Arial"/>
          <w:sz w:val="22"/>
          <w:szCs w:val="22"/>
        </w:rPr>
      </w:pPr>
      <w:r>
        <w:rPr>
          <w:rFonts w:ascii="Arial" w:hAnsi="Arial" w:cs="Arial"/>
          <w:sz w:val="22"/>
          <w:szCs w:val="22"/>
        </w:rPr>
        <w:tab/>
      </w:r>
      <w:r w:rsidRPr="0012420F">
        <w:rPr>
          <w:rFonts w:ascii="Arial" w:hAnsi="Arial" w:cs="Arial"/>
          <w:sz w:val="22"/>
          <w:szCs w:val="22"/>
        </w:rPr>
        <w:t xml:space="preserve">Rodriguez-Fernandez J, Mistry H, Crunelli V, Crowley MJ, Mayes LC, Constable RT, </w:t>
      </w:r>
    </w:p>
    <w:p w14:paraId="022E82DB" w14:textId="77777777" w:rsidR="009F3FF8" w:rsidRPr="009F3FF8" w:rsidRDefault="0012420F" w:rsidP="009F3FF8">
      <w:pPr>
        <w:tabs>
          <w:tab w:val="left" w:pos="360"/>
        </w:tabs>
        <w:rPr>
          <w:rFonts w:ascii="Arial" w:hAnsi="Arial" w:cs="Arial"/>
          <w:sz w:val="22"/>
          <w:szCs w:val="22"/>
        </w:rPr>
      </w:pPr>
      <w:r>
        <w:rPr>
          <w:rFonts w:ascii="Arial" w:hAnsi="Arial" w:cs="Arial"/>
          <w:sz w:val="22"/>
          <w:szCs w:val="22"/>
        </w:rPr>
        <w:tab/>
      </w:r>
      <w:r w:rsidRPr="0012420F">
        <w:rPr>
          <w:rFonts w:ascii="Arial" w:hAnsi="Arial" w:cs="Arial"/>
          <w:sz w:val="22"/>
          <w:szCs w:val="22"/>
          <w:u w:val="single"/>
        </w:rPr>
        <w:t>Blumenfeld H.</w:t>
      </w:r>
      <w:r w:rsidRPr="0012420F">
        <w:rPr>
          <w:rFonts w:ascii="Arial" w:hAnsi="Arial" w:cs="Arial"/>
          <w:sz w:val="22"/>
          <w:szCs w:val="22"/>
        </w:rPr>
        <w:t xml:space="preserve">  (2016).  </w:t>
      </w:r>
      <w:r w:rsidR="009F3FF8" w:rsidRPr="009F3FF8">
        <w:rPr>
          <w:rFonts w:ascii="Arial" w:hAnsi="Arial" w:cs="Arial"/>
          <w:sz w:val="22"/>
          <w:szCs w:val="22"/>
        </w:rPr>
        <w:t>Impaired consciousness in patients with absence seizures</w:t>
      </w:r>
    </w:p>
    <w:p w14:paraId="4D5EBAEA" w14:textId="77777777" w:rsidR="009F3FF8" w:rsidRDefault="009F3FF8" w:rsidP="009F3FF8">
      <w:pPr>
        <w:tabs>
          <w:tab w:val="left" w:pos="360"/>
        </w:tabs>
        <w:rPr>
          <w:rFonts w:ascii="Arial" w:hAnsi="Arial" w:cs="Arial"/>
          <w:sz w:val="22"/>
          <w:szCs w:val="22"/>
        </w:rPr>
      </w:pPr>
      <w:r>
        <w:rPr>
          <w:rFonts w:ascii="Arial" w:hAnsi="Arial" w:cs="Arial"/>
          <w:sz w:val="22"/>
          <w:szCs w:val="22"/>
        </w:rPr>
        <w:tab/>
      </w:r>
      <w:r w:rsidRPr="009F3FF8">
        <w:rPr>
          <w:rFonts w:ascii="Arial" w:hAnsi="Arial" w:cs="Arial"/>
          <w:sz w:val="22"/>
          <w:szCs w:val="22"/>
        </w:rPr>
        <w:t xml:space="preserve">investigated by functional MRI, EEG, and </w:t>
      </w:r>
      <w:proofErr w:type="spellStart"/>
      <w:r w:rsidRPr="009F3FF8">
        <w:rPr>
          <w:rFonts w:ascii="Arial" w:hAnsi="Arial" w:cs="Arial"/>
          <w:sz w:val="22"/>
          <w:szCs w:val="22"/>
        </w:rPr>
        <w:t>behavioural</w:t>
      </w:r>
      <w:proofErr w:type="spellEnd"/>
      <w:r>
        <w:rPr>
          <w:rFonts w:ascii="Arial" w:hAnsi="Arial" w:cs="Arial"/>
          <w:sz w:val="22"/>
          <w:szCs w:val="22"/>
        </w:rPr>
        <w:t xml:space="preserve"> </w:t>
      </w:r>
      <w:r w:rsidRPr="009F3FF8">
        <w:rPr>
          <w:rFonts w:ascii="Arial" w:hAnsi="Arial" w:cs="Arial"/>
          <w:sz w:val="22"/>
          <w:szCs w:val="22"/>
        </w:rPr>
        <w:t>measures: a cross-sectional study</w:t>
      </w:r>
      <w:r w:rsidR="0012420F" w:rsidRPr="0012420F">
        <w:rPr>
          <w:rFonts w:ascii="Arial" w:hAnsi="Arial" w:cs="Arial"/>
          <w:sz w:val="22"/>
          <w:szCs w:val="22"/>
        </w:rPr>
        <w:t xml:space="preserve">.  </w:t>
      </w:r>
    </w:p>
    <w:p w14:paraId="4635750E" w14:textId="77777777" w:rsidR="009B716E" w:rsidRDefault="009F3FF8" w:rsidP="009B716E">
      <w:pPr>
        <w:tabs>
          <w:tab w:val="left" w:pos="360"/>
        </w:tabs>
        <w:rPr>
          <w:rFonts w:ascii="Arial" w:hAnsi="Arial" w:cs="Arial"/>
          <w:sz w:val="22"/>
          <w:szCs w:val="22"/>
        </w:rPr>
      </w:pPr>
      <w:r>
        <w:rPr>
          <w:rFonts w:ascii="Arial" w:hAnsi="Arial" w:cs="Arial"/>
          <w:sz w:val="22"/>
          <w:szCs w:val="22"/>
        </w:rPr>
        <w:tab/>
      </w:r>
      <w:r w:rsidR="0012420F" w:rsidRPr="0012420F">
        <w:rPr>
          <w:rFonts w:ascii="Arial" w:hAnsi="Arial" w:cs="Arial"/>
          <w:i/>
          <w:sz w:val="22"/>
          <w:szCs w:val="22"/>
        </w:rPr>
        <w:t>Lancet Neurology,</w:t>
      </w:r>
      <w:r w:rsidR="0012420F" w:rsidRPr="0012420F">
        <w:rPr>
          <w:rFonts w:ascii="Arial" w:hAnsi="Arial" w:cs="Arial"/>
          <w:sz w:val="22"/>
          <w:szCs w:val="22"/>
        </w:rPr>
        <w:t xml:space="preserve"> </w:t>
      </w:r>
      <w:r w:rsidR="00694BDE">
        <w:rPr>
          <w:rFonts w:ascii="Arial" w:hAnsi="Arial" w:cs="Arial"/>
          <w:sz w:val="22"/>
          <w:szCs w:val="22"/>
        </w:rPr>
        <w:t>15: 1336-1345</w:t>
      </w:r>
      <w:r w:rsidR="0012420F" w:rsidRPr="0012420F">
        <w:rPr>
          <w:rFonts w:ascii="Arial" w:hAnsi="Arial" w:cs="Arial"/>
          <w:sz w:val="22"/>
          <w:szCs w:val="22"/>
        </w:rPr>
        <w:t>.</w:t>
      </w:r>
      <w:r w:rsidR="00694BDE">
        <w:rPr>
          <w:rFonts w:ascii="Arial" w:hAnsi="Arial" w:cs="Arial"/>
          <w:sz w:val="22"/>
          <w:szCs w:val="22"/>
        </w:rPr>
        <w:t xml:space="preserve">  </w:t>
      </w:r>
      <w:r w:rsidR="00D51372" w:rsidRPr="00D51372">
        <w:rPr>
          <w:rFonts w:ascii="Arial" w:hAnsi="Arial" w:cs="Arial"/>
          <w:i/>
          <w:sz w:val="22"/>
          <w:szCs w:val="22"/>
        </w:rPr>
        <w:t>PMCID: PMC5504428.</w:t>
      </w:r>
      <w:r w:rsidR="00D51372">
        <w:rPr>
          <w:rFonts w:ascii="Arial" w:hAnsi="Arial" w:cs="Arial"/>
          <w:i/>
          <w:sz w:val="22"/>
          <w:szCs w:val="22"/>
        </w:rPr>
        <w:br/>
      </w:r>
      <w:r w:rsidR="009B716E">
        <w:rPr>
          <w:rFonts w:ascii="Arial" w:hAnsi="Arial" w:cs="Arial"/>
          <w:i/>
          <w:sz w:val="22"/>
          <w:szCs w:val="22"/>
        </w:rPr>
        <w:br/>
      </w:r>
      <w:r w:rsidR="009B716E">
        <w:rPr>
          <w:rFonts w:ascii="Arial" w:hAnsi="Arial" w:cs="Arial"/>
          <w:sz w:val="22"/>
          <w:szCs w:val="22"/>
        </w:rPr>
        <w:t xml:space="preserve">Avital </w:t>
      </w:r>
      <w:proofErr w:type="spellStart"/>
      <w:r w:rsidR="009B716E">
        <w:rPr>
          <w:rFonts w:ascii="Arial" w:hAnsi="Arial" w:cs="Arial"/>
          <w:sz w:val="22"/>
          <w:szCs w:val="22"/>
        </w:rPr>
        <w:t>Cnaan</w:t>
      </w:r>
      <w:proofErr w:type="spellEnd"/>
      <w:r w:rsidR="009B716E">
        <w:rPr>
          <w:rFonts w:ascii="Arial" w:hAnsi="Arial" w:cs="Arial"/>
          <w:sz w:val="22"/>
          <w:szCs w:val="22"/>
        </w:rPr>
        <w:t xml:space="preserve"> A, </w:t>
      </w:r>
      <w:proofErr w:type="spellStart"/>
      <w:r w:rsidR="009B716E">
        <w:rPr>
          <w:rFonts w:ascii="Arial" w:hAnsi="Arial" w:cs="Arial"/>
          <w:sz w:val="22"/>
          <w:szCs w:val="22"/>
        </w:rPr>
        <w:t>Shlomo</w:t>
      </w:r>
      <w:proofErr w:type="spellEnd"/>
      <w:r w:rsidR="009B716E">
        <w:rPr>
          <w:rFonts w:ascii="Arial" w:hAnsi="Arial" w:cs="Arial"/>
          <w:sz w:val="22"/>
          <w:szCs w:val="22"/>
        </w:rPr>
        <w:t xml:space="preserve"> </w:t>
      </w:r>
      <w:proofErr w:type="spellStart"/>
      <w:r w:rsidR="009B716E">
        <w:rPr>
          <w:rFonts w:ascii="Arial" w:hAnsi="Arial" w:cs="Arial"/>
          <w:sz w:val="22"/>
          <w:szCs w:val="22"/>
        </w:rPr>
        <w:t>Shinnar</w:t>
      </w:r>
      <w:proofErr w:type="spellEnd"/>
      <w:r w:rsidR="009B716E">
        <w:rPr>
          <w:rFonts w:ascii="Arial" w:hAnsi="Arial" w:cs="Arial"/>
          <w:sz w:val="22"/>
          <w:szCs w:val="22"/>
        </w:rPr>
        <w:t xml:space="preserve"> S, Ravindra Arya R, Peter C. Adamson PC</w:t>
      </w:r>
      <w:r w:rsidR="009B716E" w:rsidRPr="009B716E">
        <w:rPr>
          <w:rFonts w:ascii="Arial" w:hAnsi="Arial" w:cs="Arial"/>
          <w:sz w:val="22"/>
          <w:szCs w:val="22"/>
        </w:rPr>
        <w:t>, Peggy O. Clark</w:t>
      </w:r>
      <w:r w:rsidR="009B716E">
        <w:rPr>
          <w:rFonts w:ascii="Arial" w:hAnsi="Arial" w:cs="Arial"/>
          <w:sz w:val="22"/>
          <w:szCs w:val="22"/>
        </w:rPr>
        <w:t xml:space="preserve"> PO, </w:t>
      </w:r>
    </w:p>
    <w:p w14:paraId="0BD886F6" w14:textId="77777777" w:rsidR="009B716E" w:rsidRDefault="009B716E" w:rsidP="009B716E">
      <w:pPr>
        <w:tabs>
          <w:tab w:val="left" w:pos="360"/>
        </w:tabs>
        <w:rPr>
          <w:rFonts w:ascii="Arial" w:hAnsi="Arial" w:cs="Arial"/>
          <w:sz w:val="22"/>
          <w:szCs w:val="22"/>
        </w:rPr>
      </w:pPr>
      <w:r>
        <w:rPr>
          <w:rFonts w:ascii="Arial" w:hAnsi="Arial" w:cs="Arial"/>
          <w:sz w:val="22"/>
          <w:szCs w:val="22"/>
        </w:rPr>
        <w:tab/>
        <w:t xml:space="preserve">Dennis </w:t>
      </w:r>
      <w:proofErr w:type="spellStart"/>
      <w:r>
        <w:rPr>
          <w:rFonts w:ascii="Arial" w:hAnsi="Arial" w:cs="Arial"/>
          <w:sz w:val="22"/>
          <w:szCs w:val="22"/>
        </w:rPr>
        <w:t>Dlugos</w:t>
      </w:r>
      <w:proofErr w:type="spellEnd"/>
      <w:r>
        <w:rPr>
          <w:rFonts w:ascii="Arial" w:hAnsi="Arial" w:cs="Arial"/>
          <w:sz w:val="22"/>
          <w:szCs w:val="22"/>
        </w:rPr>
        <w:t xml:space="preserve"> D, Deborah G. </w:t>
      </w:r>
      <w:proofErr w:type="spellStart"/>
      <w:r>
        <w:rPr>
          <w:rFonts w:ascii="Arial" w:hAnsi="Arial" w:cs="Arial"/>
          <w:sz w:val="22"/>
          <w:szCs w:val="22"/>
        </w:rPr>
        <w:t>Hirtz</w:t>
      </w:r>
      <w:proofErr w:type="spellEnd"/>
      <w:r>
        <w:rPr>
          <w:rFonts w:ascii="Arial" w:hAnsi="Arial" w:cs="Arial"/>
          <w:sz w:val="22"/>
          <w:szCs w:val="22"/>
        </w:rPr>
        <w:t xml:space="preserve"> DG</w:t>
      </w:r>
      <w:r w:rsidRPr="009B716E">
        <w:rPr>
          <w:rFonts w:ascii="Arial" w:hAnsi="Arial" w:cs="Arial"/>
          <w:sz w:val="22"/>
          <w:szCs w:val="22"/>
        </w:rPr>
        <w:t>, David</w:t>
      </w:r>
      <w:r>
        <w:rPr>
          <w:rFonts w:ascii="Arial" w:hAnsi="Arial" w:cs="Arial"/>
          <w:sz w:val="22"/>
          <w:szCs w:val="22"/>
        </w:rPr>
        <w:t xml:space="preserve"> Masur D, Tracy A. Glauser TA</w:t>
      </w:r>
      <w:r w:rsidRPr="009B716E">
        <w:rPr>
          <w:rFonts w:ascii="Arial" w:hAnsi="Arial" w:cs="Arial"/>
          <w:sz w:val="22"/>
          <w:szCs w:val="22"/>
        </w:rPr>
        <w:t xml:space="preserve">; For the </w:t>
      </w:r>
    </w:p>
    <w:p w14:paraId="0CBE3BED" w14:textId="77777777" w:rsidR="009B716E" w:rsidRDefault="009B716E" w:rsidP="009B716E">
      <w:pPr>
        <w:tabs>
          <w:tab w:val="left" w:pos="360"/>
        </w:tabs>
        <w:rPr>
          <w:rFonts w:ascii="Arial" w:hAnsi="Arial" w:cs="Arial"/>
          <w:sz w:val="22"/>
          <w:szCs w:val="22"/>
        </w:rPr>
      </w:pPr>
      <w:r>
        <w:rPr>
          <w:rFonts w:ascii="Arial" w:hAnsi="Arial" w:cs="Arial"/>
          <w:sz w:val="22"/>
          <w:szCs w:val="22"/>
        </w:rPr>
        <w:tab/>
      </w:r>
      <w:r w:rsidRPr="009B716E">
        <w:rPr>
          <w:rFonts w:ascii="Arial" w:hAnsi="Arial" w:cs="Arial"/>
          <w:sz w:val="22"/>
          <w:szCs w:val="22"/>
          <w:u w:val="single"/>
        </w:rPr>
        <w:t>Childhood Absence Epilepsy Study Group (includes Blumenfeld H)</w:t>
      </w:r>
      <w:r>
        <w:rPr>
          <w:rFonts w:ascii="Arial" w:hAnsi="Arial" w:cs="Arial"/>
          <w:sz w:val="22"/>
          <w:szCs w:val="22"/>
        </w:rPr>
        <w:t xml:space="preserve">.  (2017). </w:t>
      </w:r>
      <w:r w:rsidRPr="009B716E">
        <w:rPr>
          <w:rFonts w:ascii="Arial" w:hAnsi="Arial" w:cs="Arial"/>
          <w:sz w:val="22"/>
          <w:szCs w:val="22"/>
        </w:rPr>
        <w:t xml:space="preserve">Second </w:t>
      </w:r>
    </w:p>
    <w:p w14:paraId="790D9B2E" w14:textId="77777777" w:rsidR="00DA4B51" w:rsidRDefault="009B716E" w:rsidP="0088291A">
      <w:pPr>
        <w:tabs>
          <w:tab w:val="left" w:pos="360"/>
        </w:tabs>
        <w:rPr>
          <w:rFonts w:ascii="Arial" w:hAnsi="Arial" w:cs="Arial"/>
          <w:i/>
          <w:sz w:val="22"/>
          <w:szCs w:val="22"/>
        </w:rPr>
      </w:pPr>
      <w:r>
        <w:rPr>
          <w:rFonts w:ascii="Arial" w:hAnsi="Arial" w:cs="Arial"/>
          <w:sz w:val="22"/>
          <w:szCs w:val="22"/>
        </w:rPr>
        <w:lastRenderedPageBreak/>
        <w:tab/>
      </w:r>
      <w:r w:rsidRPr="009B716E">
        <w:rPr>
          <w:rFonts w:ascii="Arial" w:hAnsi="Arial" w:cs="Arial"/>
          <w:sz w:val="22"/>
          <w:szCs w:val="22"/>
        </w:rPr>
        <w:t>monotherapy in childhood absence epilepsy</w:t>
      </w:r>
      <w:r>
        <w:rPr>
          <w:rFonts w:ascii="Arial" w:hAnsi="Arial" w:cs="Arial"/>
          <w:sz w:val="22"/>
          <w:szCs w:val="22"/>
        </w:rPr>
        <w:t xml:space="preserve">. </w:t>
      </w:r>
      <w:r w:rsidRPr="009B716E">
        <w:rPr>
          <w:rFonts w:ascii="Arial" w:hAnsi="Arial" w:cs="Arial"/>
          <w:i/>
          <w:sz w:val="22"/>
          <w:szCs w:val="22"/>
        </w:rPr>
        <w:t>Neurology</w:t>
      </w:r>
      <w:r>
        <w:rPr>
          <w:rFonts w:ascii="Arial" w:hAnsi="Arial" w:cs="Arial"/>
          <w:sz w:val="22"/>
          <w:szCs w:val="22"/>
        </w:rPr>
        <w:t>, 88(2):</w:t>
      </w:r>
      <w:r w:rsidRPr="009B716E">
        <w:rPr>
          <w:rFonts w:ascii="Arial" w:hAnsi="Arial" w:cs="Arial"/>
          <w:sz w:val="22"/>
          <w:szCs w:val="22"/>
        </w:rPr>
        <w:t>182-190</w:t>
      </w:r>
      <w:r>
        <w:rPr>
          <w:rFonts w:ascii="Arial" w:hAnsi="Arial" w:cs="Arial"/>
          <w:sz w:val="22"/>
          <w:szCs w:val="22"/>
        </w:rPr>
        <w:t xml:space="preserve">.  </w:t>
      </w:r>
      <w:r w:rsidR="0088291A" w:rsidRPr="0088291A">
        <w:rPr>
          <w:rFonts w:ascii="Arial" w:hAnsi="Arial" w:cs="Arial"/>
          <w:i/>
          <w:sz w:val="22"/>
          <w:szCs w:val="22"/>
        </w:rPr>
        <w:t xml:space="preserve">PMCID: </w:t>
      </w:r>
    </w:p>
    <w:p w14:paraId="1A073ABC" w14:textId="77777777" w:rsidR="00916464" w:rsidRDefault="00DA4B51" w:rsidP="0088291A">
      <w:pPr>
        <w:tabs>
          <w:tab w:val="left" w:pos="360"/>
        </w:tabs>
        <w:rPr>
          <w:rFonts w:ascii="Arial" w:hAnsi="Arial" w:cs="Arial"/>
          <w:sz w:val="22"/>
          <w:szCs w:val="22"/>
        </w:rPr>
      </w:pPr>
      <w:r>
        <w:rPr>
          <w:rFonts w:ascii="Arial" w:hAnsi="Arial" w:cs="Arial"/>
          <w:i/>
          <w:sz w:val="22"/>
          <w:szCs w:val="22"/>
        </w:rPr>
        <w:tab/>
      </w:r>
      <w:r w:rsidR="0088291A" w:rsidRPr="0088291A">
        <w:rPr>
          <w:rFonts w:ascii="Arial" w:hAnsi="Arial" w:cs="Arial"/>
          <w:i/>
          <w:sz w:val="22"/>
          <w:szCs w:val="22"/>
        </w:rPr>
        <w:t>PMC5224720</w:t>
      </w:r>
      <w:r w:rsidR="00B07865">
        <w:rPr>
          <w:rFonts w:ascii="Arial" w:hAnsi="Arial" w:cs="Arial"/>
          <w:i/>
          <w:sz w:val="22"/>
          <w:szCs w:val="22"/>
        </w:rPr>
        <w:br/>
      </w:r>
      <w:r w:rsidR="00B07865">
        <w:rPr>
          <w:rFonts w:ascii="Arial" w:hAnsi="Arial" w:cs="Arial"/>
          <w:i/>
          <w:sz w:val="22"/>
          <w:szCs w:val="22"/>
        </w:rPr>
        <w:br/>
      </w:r>
      <w:r w:rsidR="00B07865" w:rsidRPr="00B07865">
        <w:rPr>
          <w:rFonts w:ascii="Arial" w:hAnsi="Arial" w:cs="Arial"/>
          <w:sz w:val="22"/>
          <w:szCs w:val="22"/>
        </w:rPr>
        <w:t>Glauser</w:t>
      </w:r>
      <w:r w:rsidR="00B07865">
        <w:rPr>
          <w:rFonts w:ascii="Arial" w:hAnsi="Arial" w:cs="Arial"/>
          <w:sz w:val="22"/>
          <w:szCs w:val="22"/>
        </w:rPr>
        <w:t xml:space="preserve"> TA, </w:t>
      </w:r>
      <w:r w:rsidR="00B07865" w:rsidRPr="00B07865">
        <w:rPr>
          <w:rFonts w:ascii="Arial" w:hAnsi="Arial" w:cs="Arial"/>
          <w:sz w:val="22"/>
          <w:szCs w:val="22"/>
        </w:rPr>
        <w:t>Holland</w:t>
      </w:r>
      <w:r w:rsidR="00B07865">
        <w:rPr>
          <w:rFonts w:ascii="Arial" w:hAnsi="Arial" w:cs="Arial"/>
          <w:sz w:val="22"/>
          <w:szCs w:val="22"/>
        </w:rPr>
        <w:t xml:space="preserve"> K, </w:t>
      </w:r>
      <w:r w:rsidR="00B07865" w:rsidRPr="00B07865">
        <w:rPr>
          <w:rFonts w:ascii="Arial" w:hAnsi="Arial" w:cs="Arial"/>
          <w:sz w:val="22"/>
          <w:szCs w:val="22"/>
        </w:rPr>
        <w:t>O’Brien</w:t>
      </w:r>
      <w:r w:rsidR="00B07865">
        <w:rPr>
          <w:rFonts w:ascii="Arial" w:hAnsi="Arial" w:cs="Arial"/>
          <w:sz w:val="22"/>
          <w:szCs w:val="22"/>
        </w:rPr>
        <w:t xml:space="preserve"> </w:t>
      </w:r>
      <w:proofErr w:type="spellStart"/>
      <w:r w:rsidR="00B07865">
        <w:rPr>
          <w:rFonts w:ascii="Arial" w:hAnsi="Arial" w:cs="Arial"/>
          <w:sz w:val="22"/>
          <w:szCs w:val="22"/>
        </w:rPr>
        <w:t>VP,</w:t>
      </w:r>
      <w:r w:rsidR="00B07865" w:rsidRPr="00B07865">
        <w:rPr>
          <w:rFonts w:ascii="Arial" w:hAnsi="Arial" w:cs="Arial"/>
          <w:sz w:val="22"/>
          <w:szCs w:val="22"/>
        </w:rPr>
        <w:t>Keddache</w:t>
      </w:r>
      <w:proofErr w:type="spellEnd"/>
      <w:r w:rsidR="00B07865">
        <w:rPr>
          <w:rFonts w:ascii="Arial" w:hAnsi="Arial" w:cs="Arial"/>
          <w:sz w:val="22"/>
          <w:szCs w:val="22"/>
        </w:rPr>
        <w:t xml:space="preserve"> M, </w:t>
      </w:r>
      <w:r w:rsidR="00B07865" w:rsidRPr="00B07865">
        <w:rPr>
          <w:rFonts w:ascii="Arial" w:hAnsi="Arial" w:cs="Arial"/>
          <w:sz w:val="22"/>
          <w:szCs w:val="22"/>
        </w:rPr>
        <w:t>Martin</w:t>
      </w:r>
      <w:r w:rsidR="00B07865">
        <w:rPr>
          <w:rFonts w:ascii="Arial" w:hAnsi="Arial" w:cs="Arial"/>
          <w:sz w:val="22"/>
          <w:szCs w:val="22"/>
        </w:rPr>
        <w:t xml:space="preserve"> LJ, </w:t>
      </w:r>
      <w:r w:rsidR="00B07865" w:rsidRPr="00B07865">
        <w:rPr>
          <w:rFonts w:ascii="Arial" w:hAnsi="Arial" w:cs="Arial"/>
          <w:sz w:val="22"/>
          <w:szCs w:val="22"/>
        </w:rPr>
        <w:t>Clark</w:t>
      </w:r>
      <w:r w:rsidR="00B07865">
        <w:rPr>
          <w:rFonts w:ascii="Arial" w:hAnsi="Arial" w:cs="Arial"/>
          <w:sz w:val="22"/>
          <w:szCs w:val="22"/>
        </w:rPr>
        <w:t xml:space="preserve"> PO, </w:t>
      </w:r>
      <w:proofErr w:type="spellStart"/>
      <w:r w:rsidR="00B07865" w:rsidRPr="00B07865">
        <w:rPr>
          <w:rFonts w:ascii="Arial" w:hAnsi="Arial" w:cs="Arial"/>
          <w:sz w:val="22"/>
          <w:szCs w:val="22"/>
        </w:rPr>
        <w:t>Cnaan</w:t>
      </w:r>
      <w:proofErr w:type="spellEnd"/>
      <w:r w:rsidR="00B07865">
        <w:rPr>
          <w:rFonts w:ascii="Arial" w:hAnsi="Arial" w:cs="Arial"/>
          <w:sz w:val="22"/>
          <w:szCs w:val="22"/>
        </w:rPr>
        <w:t xml:space="preserve"> A, </w:t>
      </w:r>
      <w:proofErr w:type="spellStart"/>
      <w:r w:rsidR="00B07865" w:rsidRPr="00B07865">
        <w:rPr>
          <w:rFonts w:ascii="Arial" w:hAnsi="Arial" w:cs="Arial"/>
          <w:sz w:val="22"/>
          <w:szCs w:val="22"/>
        </w:rPr>
        <w:t>Dlugos</w:t>
      </w:r>
      <w:proofErr w:type="spellEnd"/>
      <w:r w:rsidR="00B07865">
        <w:rPr>
          <w:rFonts w:ascii="Arial" w:hAnsi="Arial" w:cs="Arial"/>
          <w:sz w:val="22"/>
          <w:szCs w:val="22"/>
        </w:rPr>
        <w:t xml:space="preserve"> D, </w:t>
      </w:r>
      <w:proofErr w:type="spellStart"/>
      <w:r w:rsidR="00B07865" w:rsidRPr="00B07865">
        <w:rPr>
          <w:rFonts w:ascii="Arial" w:hAnsi="Arial" w:cs="Arial"/>
          <w:sz w:val="22"/>
          <w:szCs w:val="22"/>
        </w:rPr>
        <w:t>Hirtz</w:t>
      </w:r>
      <w:proofErr w:type="spellEnd"/>
      <w:r w:rsidR="00B07865">
        <w:rPr>
          <w:rFonts w:ascii="Arial" w:hAnsi="Arial" w:cs="Arial"/>
          <w:sz w:val="22"/>
          <w:szCs w:val="22"/>
        </w:rPr>
        <w:t xml:space="preserve"> </w:t>
      </w:r>
    </w:p>
    <w:p w14:paraId="2264FE10" w14:textId="77777777" w:rsidR="00916464" w:rsidRDefault="00916464" w:rsidP="00B07865">
      <w:pPr>
        <w:tabs>
          <w:tab w:val="left" w:pos="360"/>
        </w:tabs>
        <w:rPr>
          <w:rFonts w:ascii="Arial" w:hAnsi="Arial" w:cs="Arial"/>
          <w:sz w:val="22"/>
          <w:szCs w:val="22"/>
          <w:u w:val="single"/>
        </w:rPr>
      </w:pPr>
      <w:r>
        <w:rPr>
          <w:rFonts w:ascii="Arial" w:hAnsi="Arial" w:cs="Arial"/>
          <w:sz w:val="22"/>
          <w:szCs w:val="22"/>
        </w:rPr>
        <w:tab/>
      </w:r>
      <w:r w:rsidR="00B07865">
        <w:rPr>
          <w:rFonts w:ascii="Arial" w:hAnsi="Arial" w:cs="Arial"/>
          <w:sz w:val="22"/>
          <w:szCs w:val="22"/>
        </w:rPr>
        <w:t xml:space="preserve">DG, </w:t>
      </w:r>
      <w:proofErr w:type="spellStart"/>
      <w:r w:rsidR="00B07865" w:rsidRPr="00B07865">
        <w:rPr>
          <w:rFonts w:ascii="Arial" w:hAnsi="Arial" w:cs="Arial"/>
          <w:sz w:val="22"/>
          <w:szCs w:val="22"/>
        </w:rPr>
        <w:t>Shinnar</w:t>
      </w:r>
      <w:proofErr w:type="spellEnd"/>
      <w:r w:rsidR="00B07865">
        <w:rPr>
          <w:rFonts w:ascii="Arial" w:hAnsi="Arial" w:cs="Arial"/>
          <w:sz w:val="22"/>
          <w:szCs w:val="22"/>
        </w:rPr>
        <w:t xml:space="preserve"> S, </w:t>
      </w:r>
      <w:r w:rsidR="00B07865" w:rsidRPr="00B07865">
        <w:rPr>
          <w:rFonts w:ascii="Arial" w:hAnsi="Arial" w:cs="Arial"/>
          <w:sz w:val="22"/>
          <w:szCs w:val="22"/>
        </w:rPr>
        <w:t>Grabowski</w:t>
      </w:r>
      <w:r w:rsidR="00B07865">
        <w:rPr>
          <w:rFonts w:ascii="Arial" w:hAnsi="Arial" w:cs="Arial"/>
          <w:sz w:val="22"/>
          <w:szCs w:val="22"/>
        </w:rPr>
        <w:t xml:space="preserve"> G</w:t>
      </w:r>
      <w:r w:rsidR="00B07865" w:rsidRPr="009B716E">
        <w:rPr>
          <w:rFonts w:ascii="Arial" w:hAnsi="Arial" w:cs="Arial"/>
          <w:sz w:val="22"/>
          <w:szCs w:val="22"/>
        </w:rPr>
        <w:t xml:space="preserve">; For the </w:t>
      </w:r>
      <w:r w:rsidR="00B07865" w:rsidRPr="009B716E">
        <w:rPr>
          <w:rFonts w:ascii="Arial" w:hAnsi="Arial" w:cs="Arial"/>
          <w:sz w:val="22"/>
          <w:szCs w:val="22"/>
          <w:u w:val="single"/>
        </w:rPr>
        <w:t xml:space="preserve">Childhood Absence Epilepsy Study Group (includes </w:t>
      </w:r>
    </w:p>
    <w:p w14:paraId="17737565" w14:textId="77777777" w:rsidR="00916464" w:rsidRDefault="00916464" w:rsidP="00B07865">
      <w:pPr>
        <w:tabs>
          <w:tab w:val="left" w:pos="360"/>
        </w:tabs>
        <w:rPr>
          <w:rFonts w:ascii="Arial" w:hAnsi="Arial" w:cs="Arial"/>
          <w:sz w:val="22"/>
          <w:szCs w:val="22"/>
        </w:rPr>
      </w:pPr>
      <w:r>
        <w:rPr>
          <w:rFonts w:ascii="Arial" w:hAnsi="Arial" w:cs="Arial"/>
          <w:sz w:val="22"/>
          <w:szCs w:val="22"/>
        </w:rPr>
        <w:tab/>
      </w:r>
      <w:r w:rsidR="00B07865" w:rsidRPr="009B716E">
        <w:rPr>
          <w:rFonts w:ascii="Arial" w:hAnsi="Arial" w:cs="Arial"/>
          <w:sz w:val="22"/>
          <w:szCs w:val="22"/>
          <w:u w:val="single"/>
        </w:rPr>
        <w:t>Blumenfeld H)</w:t>
      </w:r>
      <w:r w:rsidR="00B07865">
        <w:rPr>
          <w:rFonts w:ascii="Arial" w:hAnsi="Arial" w:cs="Arial"/>
          <w:sz w:val="22"/>
          <w:szCs w:val="22"/>
        </w:rPr>
        <w:t xml:space="preserve">.  (2017).  </w:t>
      </w:r>
      <w:r w:rsidR="00B07865" w:rsidRPr="00B07865">
        <w:rPr>
          <w:rFonts w:ascii="Arial" w:hAnsi="Arial" w:cs="Arial"/>
          <w:sz w:val="22"/>
          <w:szCs w:val="22"/>
        </w:rPr>
        <w:t>Pharmacogenetics of Antiepileptic Drug</w:t>
      </w:r>
      <w:r w:rsidR="00B07865">
        <w:rPr>
          <w:rFonts w:ascii="Arial" w:hAnsi="Arial" w:cs="Arial"/>
          <w:sz w:val="22"/>
          <w:szCs w:val="22"/>
        </w:rPr>
        <w:t xml:space="preserve"> </w:t>
      </w:r>
      <w:r w:rsidR="00B07865" w:rsidRPr="00B07865">
        <w:rPr>
          <w:rFonts w:ascii="Arial" w:hAnsi="Arial" w:cs="Arial"/>
          <w:sz w:val="22"/>
          <w:szCs w:val="22"/>
        </w:rPr>
        <w:t xml:space="preserve">Efficacy in Childhood </w:t>
      </w:r>
    </w:p>
    <w:p w14:paraId="436B6567" w14:textId="77777777" w:rsidR="00B07865" w:rsidRPr="00916464" w:rsidRDefault="00916464" w:rsidP="00B07865">
      <w:pPr>
        <w:tabs>
          <w:tab w:val="left" w:pos="360"/>
        </w:tabs>
        <w:rPr>
          <w:rFonts w:ascii="Arial" w:hAnsi="Arial" w:cs="Arial"/>
          <w:i/>
          <w:sz w:val="22"/>
          <w:szCs w:val="22"/>
        </w:rPr>
      </w:pPr>
      <w:r>
        <w:rPr>
          <w:rFonts w:ascii="Arial" w:hAnsi="Arial" w:cs="Arial"/>
          <w:sz w:val="22"/>
          <w:szCs w:val="22"/>
        </w:rPr>
        <w:tab/>
      </w:r>
      <w:r w:rsidR="00B07865" w:rsidRPr="00B07865">
        <w:rPr>
          <w:rFonts w:ascii="Arial" w:hAnsi="Arial" w:cs="Arial"/>
          <w:sz w:val="22"/>
          <w:szCs w:val="22"/>
        </w:rPr>
        <w:t>Absence Epilepsy</w:t>
      </w:r>
      <w:r w:rsidR="00B07865">
        <w:rPr>
          <w:rFonts w:ascii="Arial" w:hAnsi="Arial" w:cs="Arial"/>
          <w:sz w:val="22"/>
          <w:szCs w:val="22"/>
        </w:rPr>
        <w:t xml:space="preserve">.  </w:t>
      </w:r>
      <w:r w:rsidR="00B07865">
        <w:rPr>
          <w:rFonts w:ascii="Arial" w:hAnsi="Arial" w:cs="Arial"/>
          <w:i/>
          <w:sz w:val="22"/>
          <w:szCs w:val="22"/>
        </w:rPr>
        <w:t xml:space="preserve">Ann Neurol, </w:t>
      </w:r>
      <w:r w:rsidRPr="00916464">
        <w:rPr>
          <w:rFonts w:ascii="Arial" w:hAnsi="Arial" w:cs="Arial"/>
          <w:sz w:val="22"/>
          <w:szCs w:val="22"/>
        </w:rPr>
        <w:t>81:444–453</w:t>
      </w:r>
      <w:r>
        <w:rPr>
          <w:rFonts w:ascii="Arial" w:hAnsi="Arial" w:cs="Arial"/>
          <w:sz w:val="22"/>
          <w:szCs w:val="22"/>
        </w:rPr>
        <w:t xml:space="preserve">.  </w:t>
      </w:r>
      <w:r>
        <w:rPr>
          <w:rFonts w:ascii="Arial" w:hAnsi="Arial" w:cs="Arial"/>
          <w:i/>
          <w:sz w:val="22"/>
          <w:szCs w:val="22"/>
        </w:rPr>
        <w:t>PMCID In Process.</w:t>
      </w:r>
    </w:p>
    <w:p w14:paraId="0A1E05BA" w14:textId="77777777" w:rsidR="0012420F" w:rsidRDefault="0012420F" w:rsidP="00B07865">
      <w:pPr>
        <w:tabs>
          <w:tab w:val="left" w:pos="360"/>
        </w:tabs>
        <w:rPr>
          <w:rFonts w:ascii="Arial" w:hAnsi="Arial" w:cs="Arial"/>
          <w:sz w:val="22"/>
          <w:szCs w:val="22"/>
        </w:rPr>
      </w:pPr>
    </w:p>
    <w:p w14:paraId="3CCE53DD" w14:textId="77777777" w:rsidR="00851D6B" w:rsidRDefault="00851D6B" w:rsidP="00851D6B">
      <w:pPr>
        <w:tabs>
          <w:tab w:val="left" w:pos="360"/>
        </w:tabs>
        <w:rPr>
          <w:rFonts w:ascii="Arial" w:hAnsi="Arial" w:cs="Arial"/>
          <w:sz w:val="22"/>
          <w:szCs w:val="22"/>
        </w:rPr>
      </w:pPr>
      <w:r>
        <w:rPr>
          <w:rFonts w:ascii="Arial" w:hAnsi="Arial" w:cs="Arial"/>
          <w:sz w:val="22"/>
          <w:szCs w:val="22"/>
        </w:rPr>
        <w:t xml:space="preserve">Kundishora A, Gummadavelli A, Ma C, Liu M, McCafferty C, Schiff ND, Willie JT, Gross RE, </w:t>
      </w:r>
    </w:p>
    <w:p w14:paraId="52740DF7" w14:textId="77777777" w:rsidR="00851D6B" w:rsidRDefault="00851D6B" w:rsidP="00851D6B">
      <w:pPr>
        <w:tabs>
          <w:tab w:val="left" w:pos="360"/>
        </w:tabs>
        <w:rPr>
          <w:rFonts w:ascii="Arial" w:hAnsi="Arial" w:cs="Arial"/>
          <w:sz w:val="22"/>
          <w:szCs w:val="22"/>
        </w:rPr>
      </w:pPr>
      <w:r>
        <w:rPr>
          <w:rFonts w:ascii="Arial" w:hAnsi="Arial" w:cs="Arial"/>
          <w:sz w:val="22"/>
          <w:szCs w:val="22"/>
        </w:rPr>
        <w:tab/>
        <w:t>Gerrard J,</w:t>
      </w:r>
      <w:r w:rsidRPr="008A3019">
        <w:rPr>
          <w:rFonts w:ascii="Arial" w:hAnsi="Arial" w:cs="Arial"/>
          <w:sz w:val="22"/>
          <w:szCs w:val="22"/>
          <w:u w:val="single"/>
        </w:rPr>
        <w:t xml:space="preserve"> Blumenfeld H.</w:t>
      </w:r>
      <w:r>
        <w:rPr>
          <w:rFonts w:ascii="Arial" w:hAnsi="Arial" w:cs="Arial"/>
          <w:sz w:val="22"/>
          <w:szCs w:val="22"/>
        </w:rPr>
        <w:t xml:space="preserve">  (2017).  Restoring </w:t>
      </w:r>
      <w:r w:rsidRPr="008A3019">
        <w:rPr>
          <w:rFonts w:ascii="Arial" w:hAnsi="Arial" w:cs="Arial"/>
          <w:sz w:val="22"/>
          <w:szCs w:val="22"/>
        </w:rPr>
        <w:t xml:space="preserve">conscious arousal during focal limbic seizures </w:t>
      </w:r>
    </w:p>
    <w:p w14:paraId="49489DEA" w14:textId="77777777" w:rsidR="00851D6B" w:rsidRDefault="00851D6B" w:rsidP="00D6638E">
      <w:pPr>
        <w:tabs>
          <w:tab w:val="left" w:pos="360"/>
        </w:tabs>
        <w:rPr>
          <w:rFonts w:ascii="Arial" w:hAnsi="Arial" w:cs="Arial"/>
          <w:sz w:val="22"/>
          <w:szCs w:val="22"/>
        </w:rPr>
      </w:pPr>
      <w:r>
        <w:rPr>
          <w:rFonts w:ascii="Arial" w:hAnsi="Arial" w:cs="Arial"/>
          <w:sz w:val="22"/>
          <w:szCs w:val="22"/>
        </w:rPr>
        <w:tab/>
      </w:r>
      <w:r w:rsidRPr="008A3019">
        <w:rPr>
          <w:rFonts w:ascii="Arial" w:hAnsi="Arial" w:cs="Arial"/>
          <w:sz w:val="22"/>
          <w:szCs w:val="22"/>
        </w:rPr>
        <w:t>with deep brain stimulation</w:t>
      </w:r>
      <w:r>
        <w:rPr>
          <w:rFonts w:ascii="Arial" w:hAnsi="Arial" w:cs="Arial"/>
          <w:sz w:val="22"/>
          <w:szCs w:val="22"/>
        </w:rPr>
        <w:t xml:space="preserve">.  </w:t>
      </w:r>
      <w:r>
        <w:rPr>
          <w:rFonts w:ascii="Arial" w:hAnsi="Arial" w:cs="Arial"/>
          <w:i/>
          <w:sz w:val="22"/>
          <w:szCs w:val="22"/>
        </w:rPr>
        <w:t>Cerebral Cortex,</w:t>
      </w:r>
      <w:r>
        <w:rPr>
          <w:rFonts w:ascii="Arial" w:hAnsi="Arial" w:cs="Arial"/>
          <w:sz w:val="22"/>
          <w:szCs w:val="22"/>
        </w:rPr>
        <w:t xml:space="preserve"> </w:t>
      </w:r>
      <w:r w:rsidRPr="00851D6B">
        <w:rPr>
          <w:rFonts w:ascii="Arial" w:hAnsi="Arial" w:cs="Arial"/>
          <w:sz w:val="22"/>
          <w:szCs w:val="22"/>
        </w:rPr>
        <w:t>27 (3): 1964-1975</w:t>
      </w:r>
      <w:r w:rsidR="004D5710">
        <w:rPr>
          <w:rFonts w:ascii="Arial" w:hAnsi="Arial" w:cs="Arial"/>
          <w:sz w:val="22"/>
          <w:szCs w:val="22"/>
        </w:rPr>
        <w:t xml:space="preserve">.  </w:t>
      </w:r>
      <w:r w:rsidR="00D6638E" w:rsidRPr="00D6638E">
        <w:rPr>
          <w:rFonts w:ascii="Arial" w:hAnsi="Arial" w:cs="Arial"/>
          <w:i/>
          <w:sz w:val="22"/>
          <w:szCs w:val="22"/>
        </w:rPr>
        <w:t>PMCID: PMC5964488</w:t>
      </w:r>
      <w:r w:rsidR="004D5710" w:rsidRPr="00D6638E">
        <w:rPr>
          <w:rFonts w:ascii="Arial" w:hAnsi="Arial" w:cs="Arial"/>
          <w:i/>
          <w:sz w:val="22"/>
          <w:szCs w:val="22"/>
        </w:rPr>
        <w:t>.</w:t>
      </w:r>
    </w:p>
    <w:p w14:paraId="01DEE40B" w14:textId="77777777" w:rsidR="00807461" w:rsidRDefault="00807461" w:rsidP="00851D6B">
      <w:pPr>
        <w:tabs>
          <w:tab w:val="left" w:pos="360"/>
        </w:tabs>
        <w:rPr>
          <w:rFonts w:ascii="Arial" w:hAnsi="Arial" w:cs="Arial"/>
          <w:sz w:val="22"/>
          <w:szCs w:val="22"/>
        </w:rPr>
      </w:pPr>
    </w:p>
    <w:p w14:paraId="7DFE830E" w14:textId="5176C2D7" w:rsidR="00FD29EC" w:rsidRDefault="00FD29EC" w:rsidP="00FD29EC">
      <w:pPr>
        <w:tabs>
          <w:tab w:val="left" w:pos="360"/>
        </w:tabs>
        <w:rPr>
          <w:rFonts w:ascii="Arial" w:hAnsi="Arial" w:cs="Arial"/>
          <w:sz w:val="22"/>
          <w:szCs w:val="22"/>
        </w:rPr>
      </w:pPr>
      <w:bookmarkStart w:id="0" w:name="_Hlk496046043"/>
      <w:r w:rsidRPr="009F103A">
        <w:rPr>
          <w:rFonts w:ascii="Arial" w:hAnsi="Arial" w:cs="Arial"/>
          <w:sz w:val="22"/>
          <w:szCs w:val="22"/>
        </w:rPr>
        <w:t>Feng</w:t>
      </w:r>
      <w:r>
        <w:rPr>
          <w:rFonts w:ascii="Arial" w:hAnsi="Arial" w:cs="Arial"/>
          <w:sz w:val="22"/>
          <w:szCs w:val="22"/>
        </w:rPr>
        <w:t xml:space="preserve"> L, Motelow JE, Ma C, </w:t>
      </w:r>
      <w:proofErr w:type="spellStart"/>
      <w:r>
        <w:rPr>
          <w:rFonts w:ascii="Arial" w:hAnsi="Arial" w:cs="Arial"/>
          <w:sz w:val="22"/>
          <w:szCs w:val="22"/>
        </w:rPr>
        <w:t>Biche</w:t>
      </w:r>
      <w:proofErr w:type="spellEnd"/>
      <w:r>
        <w:rPr>
          <w:rFonts w:ascii="Arial" w:hAnsi="Arial" w:cs="Arial"/>
          <w:sz w:val="22"/>
          <w:szCs w:val="22"/>
        </w:rPr>
        <w:t xml:space="preserve"> W, McCafferty C, Smith N, Liu M, Zhan Q, Jia R, Xiao B, </w:t>
      </w:r>
    </w:p>
    <w:p w14:paraId="27F6A74C" w14:textId="77777777" w:rsidR="00FD29EC" w:rsidRDefault="00FD29EC" w:rsidP="00FD29EC">
      <w:pPr>
        <w:tabs>
          <w:tab w:val="left" w:pos="360"/>
        </w:tabs>
        <w:rPr>
          <w:rFonts w:ascii="Arial" w:hAnsi="Arial" w:cs="Arial"/>
          <w:sz w:val="22"/>
          <w:szCs w:val="22"/>
        </w:rPr>
      </w:pPr>
      <w:r>
        <w:rPr>
          <w:rFonts w:ascii="Arial" w:hAnsi="Arial" w:cs="Arial"/>
          <w:sz w:val="22"/>
          <w:szCs w:val="22"/>
        </w:rPr>
        <w:tab/>
        <w:t xml:space="preserve">Duque A, </w:t>
      </w:r>
      <w:r w:rsidRPr="00724998">
        <w:rPr>
          <w:rFonts w:ascii="Arial" w:hAnsi="Arial" w:cs="Arial"/>
          <w:sz w:val="22"/>
          <w:szCs w:val="22"/>
          <w:u w:val="single"/>
        </w:rPr>
        <w:t>Blumenfeld H.</w:t>
      </w:r>
      <w:r>
        <w:rPr>
          <w:rFonts w:ascii="Arial" w:hAnsi="Arial" w:cs="Arial"/>
          <w:sz w:val="22"/>
          <w:szCs w:val="22"/>
        </w:rPr>
        <w:t xml:space="preserve">  (2017).  S</w:t>
      </w:r>
      <w:r w:rsidRPr="009F103A">
        <w:rPr>
          <w:rFonts w:ascii="Arial" w:hAnsi="Arial" w:cs="Arial"/>
          <w:sz w:val="22"/>
          <w:szCs w:val="22"/>
        </w:rPr>
        <w:t xml:space="preserve">eizures and sleep in the thalamus: Focal limbic seizures </w:t>
      </w:r>
    </w:p>
    <w:p w14:paraId="3C7CE826" w14:textId="77777777" w:rsidR="00662240" w:rsidRDefault="00FD29EC" w:rsidP="00662240">
      <w:pPr>
        <w:tabs>
          <w:tab w:val="left" w:pos="360"/>
        </w:tabs>
        <w:rPr>
          <w:rFonts w:ascii="Arial" w:hAnsi="Arial" w:cs="Arial"/>
          <w:sz w:val="22"/>
          <w:szCs w:val="22"/>
        </w:rPr>
      </w:pPr>
      <w:r>
        <w:rPr>
          <w:rFonts w:ascii="Arial" w:hAnsi="Arial" w:cs="Arial"/>
          <w:sz w:val="22"/>
          <w:szCs w:val="22"/>
        </w:rPr>
        <w:tab/>
      </w:r>
      <w:r w:rsidRPr="009F103A">
        <w:rPr>
          <w:rFonts w:ascii="Arial" w:hAnsi="Arial" w:cs="Arial"/>
          <w:sz w:val="22"/>
          <w:szCs w:val="22"/>
        </w:rPr>
        <w:t>show</w:t>
      </w:r>
      <w:r>
        <w:rPr>
          <w:rFonts w:ascii="Arial" w:hAnsi="Arial" w:cs="Arial"/>
          <w:sz w:val="22"/>
          <w:szCs w:val="22"/>
        </w:rPr>
        <w:t xml:space="preserve"> </w:t>
      </w:r>
      <w:r w:rsidRPr="009F103A">
        <w:rPr>
          <w:rFonts w:ascii="Arial" w:hAnsi="Arial" w:cs="Arial"/>
          <w:sz w:val="22"/>
          <w:szCs w:val="22"/>
        </w:rPr>
        <w:t>divergent activity patterns in different thalamic nuclei</w:t>
      </w:r>
      <w:r>
        <w:rPr>
          <w:rFonts w:ascii="Arial" w:hAnsi="Arial" w:cs="Arial"/>
          <w:sz w:val="22"/>
          <w:szCs w:val="22"/>
        </w:rPr>
        <w:t xml:space="preserve">.  </w:t>
      </w:r>
      <w:r>
        <w:rPr>
          <w:rFonts w:ascii="Arial" w:hAnsi="Arial" w:cs="Arial"/>
          <w:i/>
          <w:sz w:val="22"/>
          <w:szCs w:val="22"/>
        </w:rPr>
        <w:t xml:space="preserve">J </w:t>
      </w:r>
      <w:proofErr w:type="spellStart"/>
      <w:r>
        <w:rPr>
          <w:rFonts w:ascii="Arial" w:hAnsi="Arial" w:cs="Arial"/>
          <w:i/>
          <w:sz w:val="22"/>
          <w:szCs w:val="22"/>
        </w:rPr>
        <w:t>Neurosci</w:t>
      </w:r>
      <w:proofErr w:type="spellEnd"/>
      <w:r>
        <w:rPr>
          <w:rFonts w:ascii="Arial" w:hAnsi="Arial" w:cs="Arial"/>
          <w:sz w:val="22"/>
          <w:szCs w:val="22"/>
        </w:rPr>
        <w:t xml:space="preserve">, </w:t>
      </w:r>
      <w:bookmarkEnd w:id="0"/>
      <w:r w:rsidR="00662240" w:rsidRPr="00662240">
        <w:rPr>
          <w:rFonts w:ascii="Arial" w:hAnsi="Arial" w:cs="Arial"/>
          <w:sz w:val="22"/>
          <w:szCs w:val="22"/>
        </w:rPr>
        <w:t>37(47):11441-11454</w:t>
      </w:r>
      <w:r w:rsidR="00662240">
        <w:rPr>
          <w:rFonts w:ascii="Arial" w:hAnsi="Arial" w:cs="Arial"/>
          <w:sz w:val="22"/>
          <w:szCs w:val="22"/>
        </w:rPr>
        <w:t xml:space="preserve">. </w:t>
      </w:r>
    </w:p>
    <w:p w14:paraId="1EE2D5F8" w14:textId="77777777" w:rsidR="00FD29EC" w:rsidRDefault="00662240" w:rsidP="00662240">
      <w:pPr>
        <w:tabs>
          <w:tab w:val="left" w:pos="360"/>
        </w:tabs>
        <w:rPr>
          <w:rFonts w:ascii="Arial" w:hAnsi="Arial" w:cs="Arial"/>
          <w:sz w:val="22"/>
          <w:szCs w:val="22"/>
        </w:rPr>
      </w:pPr>
      <w:r>
        <w:rPr>
          <w:rFonts w:ascii="Arial" w:hAnsi="Arial" w:cs="Arial"/>
          <w:sz w:val="22"/>
          <w:szCs w:val="22"/>
        </w:rPr>
        <w:tab/>
      </w:r>
      <w:r w:rsidRPr="00662240">
        <w:rPr>
          <w:rFonts w:ascii="Arial" w:hAnsi="Arial" w:cs="Arial"/>
          <w:i/>
          <w:sz w:val="22"/>
          <w:szCs w:val="22"/>
        </w:rPr>
        <w:t>PMCID: PMC5700426</w:t>
      </w:r>
      <w:r w:rsidR="00FD29EC" w:rsidRPr="00662240">
        <w:rPr>
          <w:rFonts w:ascii="Arial" w:hAnsi="Arial" w:cs="Arial"/>
          <w:i/>
          <w:sz w:val="22"/>
          <w:szCs w:val="22"/>
        </w:rPr>
        <w:br/>
      </w:r>
      <w:r w:rsidR="00FD29EC">
        <w:rPr>
          <w:rFonts w:ascii="Arial" w:hAnsi="Arial" w:cs="Arial"/>
          <w:sz w:val="22"/>
          <w:szCs w:val="22"/>
        </w:rPr>
        <w:br/>
        <w:t xml:space="preserve">Quraishi IH, Benjamin CF, Spencer DD, </w:t>
      </w:r>
      <w:r w:rsidR="00FD29EC" w:rsidRPr="001A7E75">
        <w:rPr>
          <w:rFonts w:ascii="Arial" w:hAnsi="Arial" w:cs="Arial"/>
          <w:sz w:val="22"/>
          <w:szCs w:val="22"/>
          <w:u w:val="single"/>
        </w:rPr>
        <w:t>Blumenfeld H</w:t>
      </w:r>
      <w:r w:rsidR="00FD29EC">
        <w:rPr>
          <w:rFonts w:ascii="Arial" w:hAnsi="Arial" w:cs="Arial"/>
          <w:sz w:val="22"/>
          <w:szCs w:val="22"/>
        </w:rPr>
        <w:t xml:space="preserve">, </w:t>
      </w:r>
      <w:r w:rsidR="00FD29EC" w:rsidRPr="001A7E75">
        <w:rPr>
          <w:rFonts w:ascii="Arial" w:hAnsi="Arial" w:cs="Arial"/>
          <w:sz w:val="22"/>
          <w:szCs w:val="22"/>
        </w:rPr>
        <w:t>Alkawadri</w:t>
      </w:r>
      <w:r w:rsidR="00FD29EC">
        <w:rPr>
          <w:rFonts w:ascii="Arial" w:hAnsi="Arial" w:cs="Arial"/>
          <w:sz w:val="22"/>
          <w:szCs w:val="22"/>
        </w:rPr>
        <w:t xml:space="preserve"> R.  (2017).  Impairment of </w:t>
      </w:r>
    </w:p>
    <w:p w14:paraId="7F374E9A" w14:textId="77777777" w:rsidR="00FD29EC" w:rsidRDefault="00FD29EC" w:rsidP="00FD29EC">
      <w:pPr>
        <w:tabs>
          <w:tab w:val="left" w:pos="360"/>
        </w:tabs>
        <w:rPr>
          <w:rFonts w:ascii="Arial" w:hAnsi="Arial" w:cs="Arial"/>
          <w:i/>
          <w:sz w:val="22"/>
          <w:szCs w:val="22"/>
        </w:rPr>
      </w:pPr>
      <w:r>
        <w:rPr>
          <w:rFonts w:ascii="Arial" w:hAnsi="Arial" w:cs="Arial"/>
          <w:sz w:val="22"/>
          <w:szCs w:val="22"/>
        </w:rPr>
        <w:tab/>
      </w:r>
      <w:r w:rsidRPr="001A7E75">
        <w:rPr>
          <w:rFonts w:ascii="Arial" w:hAnsi="Arial" w:cs="Arial"/>
          <w:sz w:val="22"/>
          <w:szCs w:val="22"/>
        </w:rPr>
        <w:t>consciousness induced by bilateral electrical stimulation</w:t>
      </w:r>
      <w:r>
        <w:rPr>
          <w:rFonts w:ascii="Arial" w:hAnsi="Arial" w:cs="Arial"/>
          <w:sz w:val="22"/>
          <w:szCs w:val="22"/>
        </w:rPr>
        <w:t xml:space="preserve"> </w:t>
      </w:r>
      <w:r w:rsidRPr="001A7E75">
        <w:rPr>
          <w:rFonts w:ascii="Arial" w:hAnsi="Arial" w:cs="Arial"/>
          <w:sz w:val="22"/>
          <w:szCs w:val="22"/>
        </w:rPr>
        <w:t>of the frontal convexity</w:t>
      </w:r>
      <w:r>
        <w:rPr>
          <w:rFonts w:ascii="Arial" w:hAnsi="Arial" w:cs="Arial"/>
          <w:sz w:val="22"/>
          <w:szCs w:val="22"/>
        </w:rPr>
        <w:t xml:space="preserve">.  </w:t>
      </w:r>
      <w:r>
        <w:rPr>
          <w:rFonts w:ascii="Arial" w:hAnsi="Arial" w:cs="Arial"/>
          <w:i/>
          <w:sz w:val="22"/>
          <w:szCs w:val="22"/>
        </w:rPr>
        <w:t xml:space="preserve">Epilepsy </w:t>
      </w:r>
    </w:p>
    <w:p w14:paraId="07CF5D0A" w14:textId="77777777" w:rsidR="00FD29EC" w:rsidRPr="008C4D9C" w:rsidRDefault="00FD29EC" w:rsidP="008C4D9C">
      <w:pPr>
        <w:tabs>
          <w:tab w:val="left" w:pos="360"/>
        </w:tabs>
        <w:rPr>
          <w:rFonts w:ascii="Arial" w:hAnsi="Arial" w:cs="Arial"/>
          <w:i/>
          <w:sz w:val="22"/>
          <w:szCs w:val="22"/>
        </w:rPr>
      </w:pPr>
      <w:r>
        <w:rPr>
          <w:rFonts w:ascii="Arial" w:hAnsi="Arial" w:cs="Arial"/>
          <w:i/>
          <w:sz w:val="22"/>
          <w:szCs w:val="22"/>
        </w:rPr>
        <w:tab/>
      </w:r>
      <w:proofErr w:type="spellStart"/>
      <w:r>
        <w:rPr>
          <w:rFonts w:ascii="Arial" w:hAnsi="Arial" w:cs="Arial"/>
          <w:i/>
          <w:sz w:val="22"/>
          <w:szCs w:val="22"/>
        </w:rPr>
        <w:t>Behav</w:t>
      </w:r>
      <w:proofErr w:type="spellEnd"/>
      <w:r w:rsidR="008C4D9C">
        <w:rPr>
          <w:rFonts w:ascii="Arial" w:hAnsi="Arial" w:cs="Arial"/>
          <w:i/>
          <w:sz w:val="22"/>
          <w:szCs w:val="22"/>
        </w:rPr>
        <w:t xml:space="preserve"> Case Rep</w:t>
      </w:r>
      <w:r>
        <w:rPr>
          <w:rFonts w:ascii="Arial" w:hAnsi="Arial" w:cs="Arial"/>
          <w:i/>
          <w:sz w:val="22"/>
          <w:szCs w:val="22"/>
        </w:rPr>
        <w:t xml:space="preserve">, </w:t>
      </w:r>
      <w:r w:rsidR="008C4D9C" w:rsidRPr="008C4D9C">
        <w:rPr>
          <w:rFonts w:ascii="Arial" w:hAnsi="Arial" w:cs="Arial"/>
          <w:sz w:val="22"/>
          <w:szCs w:val="22"/>
        </w:rPr>
        <w:t>8:</w:t>
      </w:r>
      <w:r w:rsidR="008C4D9C">
        <w:rPr>
          <w:rFonts w:ascii="Arial" w:hAnsi="Arial" w:cs="Arial"/>
          <w:sz w:val="22"/>
          <w:szCs w:val="22"/>
        </w:rPr>
        <w:t xml:space="preserve"> </w:t>
      </w:r>
      <w:r w:rsidR="008C4D9C" w:rsidRPr="008C4D9C">
        <w:rPr>
          <w:rFonts w:ascii="Arial" w:hAnsi="Arial" w:cs="Arial"/>
          <w:sz w:val="22"/>
          <w:szCs w:val="22"/>
        </w:rPr>
        <w:t>117-122</w:t>
      </w:r>
      <w:r>
        <w:rPr>
          <w:rFonts w:ascii="Arial" w:hAnsi="Arial" w:cs="Arial"/>
          <w:sz w:val="22"/>
          <w:szCs w:val="22"/>
        </w:rPr>
        <w:t>.</w:t>
      </w:r>
      <w:r w:rsidR="008C4D9C" w:rsidRPr="008C4D9C">
        <w:rPr>
          <w:rFonts w:ascii="Arial" w:hAnsi="Arial" w:cs="Arial"/>
          <w:i/>
          <w:sz w:val="22"/>
          <w:szCs w:val="22"/>
        </w:rPr>
        <w:t xml:space="preserve"> PMCID:</w:t>
      </w:r>
      <w:r w:rsidR="008C4D9C">
        <w:rPr>
          <w:rFonts w:ascii="Arial" w:hAnsi="Arial" w:cs="Arial"/>
          <w:i/>
          <w:sz w:val="22"/>
          <w:szCs w:val="22"/>
        </w:rPr>
        <w:t xml:space="preserve"> </w:t>
      </w:r>
      <w:r w:rsidR="008C4D9C" w:rsidRPr="008C4D9C">
        <w:rPr>
          <w:rFonts w:ascii="Arial" w:hAnsi="Arial" w:cs="Arial"/>
          <w:i/>
          <w:sz w:val="22"/>
          <w:szCs w:val="22"/>
        </w:rPr>
        <w:t>PMC5707211</w:t>
      </w:r>
    </w:p>
    <w:p w14:paraId="3930FC1C" w14:textId="77777777" w:rsidR="00FD29EC" w:rsidRDefault="00FD29EC" w:rsidP="00FD29EC">
      <w:pPr>
        <w:tabs>
          <w:tab w:val="left" w:pos="360"/>
        </w:tabs>
        <w:rPr>
          <w:rFonts w:ascii="Arial" w:hAnsi="Arial" w:cs="Arial"/>
          <w:sz w:val="22"/>
          <w:szCs w:val="22"/>
        </w:rPr>
      </w:pPr>
    </w:p>
    <w:p w14:paraId="541D9F0D" w14:textId="77777777" w:rsidR="00451FD9" w:rsidRDefault="00451FD9" w:rsidP="00451FD9">
      <w:pPr>
        <w:tabs>
          <w:tab w:val="left" w:pos="360"/>
        </w:tabs>
        <w:rPr>
          <w:rFonts w:ascii="Arial" w:hAnsi="Arial" w:cs="Arial"/>
          <w:sz w:val="22"/>
          <w:szCs w:val="22"/>
        </w:rPr>
      </w:pPr>
      <w:r>
        <w:rPr>
          <w:rFonts w:ascii="Arial" w:hAnsi="Arial" w:cs="Arial"/>
          <w:sz w:val="22"/>
          <w:szCs w:val="22"/>
        </w:rPr>
        <w:t xml:space="preserve">Tinaz S, Chow C, </w:t>
      </w:r>
      <w:r w:rsidRPr="00807461">
        <w:rPr>
          <w:rFonts w:ascii="Arial" w:hAnsi="Arial" w:cs="Arial"/>
          <w:sz w:val="22"/>
          <w:szCs w:val="22"/>
        </w:rPr>
        <w:t>Kuo</w:t>
      </w:r>
      <w:r>
        <w:rPr>
          <w:rFonts w:ascii="Arial" w:hAnsi="Arial" w:cs="Arial"/>
          <w:sz w:val="22"/>
          <w:szCs w:val="22"/>
        </w:rPr>
        <w:t xml:space="preserve"> PH, </w:t>
      </w:r>
      <w:proofErr w:type="spellStart"/>
      <w:r w:rsidRPr="00807461">
        <w:rPr>
          <w:rFonts w:ascii="Arial" w:hAnsi="Arial" w:cs="Arial"/>
          <w:sz w:val="22"/>
          <w:szCs w:val="22"/>
        </w:rPr>
        <w:t>Krupinski</w:t>
      </w:r>
      <w:proofErr w:type="spellEnd"/>
      <w:r>
        <w:rPr>
          <w:rFonts w:ascii="Arial" w:hAnsi="Arial" w:cs="Arial"/>
          <w:sz w:val="22"/>
          <w:szCs w:val="22"/>
        </w:rPr>
        <w:t xml:space="preserve"> E, </w:t>
      </w:r>
      <w:r w:rsidRPr="00807461">
        <w:rPr>
          <w:rFonts w:ascii="Arial" w:hAnsi="Arial" w:cs="Arial"/>
          <w:sz w:val="22"/>
          <w:szCs w:val="22"/>
          <w:u w:val="single"/>
        </w:rPr>
        <w:t>Blumenfeld H</w:t>
      </w:r>
      <w:r>
        <w:rPr>
          <w:rFonts w:ascii="Arial" w:hAnsi="Arial" w:cs="Arial"/>
          <w:sz w:val="22"/>
          <w:szCs w:val="22"/>
        </w:rPr>
        <w:t xml:space="preserve">, Louis ED, </w:t>
      </w:r>
      <w:r w:rsidRPr="00807461">
        <w:rPr>
          <w:rFonts w:ascii="Arial" w:hAnsi="Arial" w:cs="Arial"/>
          <w:sz w:val="22"/>
          <w:szCs w:val="22"/>
        </w:rPr>
        <w:t>Zubal</w:t>
      </w:r>
      <w:r>
        <w:rPr>
          <w:rFonts w:ascii="Arial" w:hAnsi="Arial" w:cs="Arial"/>
          <w:sz w:val="22"/>
          <w:szCs w:val="22"/>
        </w:rPr>
        <w:t xml:space="preserve"> G.  (2018). </w:t>
      </w:r>
      <w:r w:rsidRPr="00807461">
        <w:rPr>
          <w:rFonts w:ascii="Arial" w:hAnsi="Arial" w:cs="Arial"/>
          <w:sz w:val="22"/>
          <w:szCs w:val="22"/>
        </w:rPr>
        <w:t xml:space="preserve"> Semi-</w:t>
      </w:r>
    </w:p>
    <w:p w14:paraId="0F6B939C" w14:textId="77777777" w:rsidR="00451FD9" w:rsidRDefault="00451FD9" w:rsidP="00451FD9">
      <w:pPr>
        <w:tabs>
          <w:tab w:val="left" w:pos="360"/>
        </w:tabs>
        <w:rPr>
          <w:rFonts w:ascii="Arial" w:hAnsi="Arial" w:cs="Arial"/>
          <w:sz w:val="22"/>
          <w:szCs w:val="22"/>
        </w:rPr>
      </w:pPr>
      <w:r>
        <w:rPr>
          <w:rFonts w:ascii="Arial" w:hAnsi="Arial" w:cs="Arial"/>
          <w:sz w:val="22"/>
          <w:szCs w:val="22"/>
        </w:rPr>
        <w:tab/>
      </w:r>
      <w:r w:rsidRPr="00807461">
        <w:rPr>
          <w:rFonts w:ascii="Arial" w:hAnsi="Arial" w:cs="Arial"/>
          <w:sz w:val="22"/>
          <w:szCs w:val="22"/>
        </w:rPr>
        <w:t>quantitative analysis of dopamine transporter scans in patients with Parkinson's disease</w:t>
      </w:r>
      <w:r>
        <w:rPr>
          <w:rFonts w:ascii="Arial" w:hAnsi="Arial" w:cs="Arial"/>
          <w:sz w:val="22"/>
          <w:szCs w:val="22"/>
        </w:rPr>
        <w:t xml:space="preserve">.  </w:t>
      </w:r>
    </w:p>
    <w:p w14:paraId="27448FD8" w14:textId="2D0A9201" w:rsidR="00154070" w:rsidRDefault="00451FD9" w:rsidP="00451FD9">
      <w:pPr>
        <w:tabs>
          <w:tab w:val="left" w:pos="360"/>
        </w:tabs>
        <w:rPr>
          <w:rFonts w:ascii="Arial" w:hAnsi="Arial" w:cs="Arial"/>
          <w:sz w:val="22"/>
          <w:szCs w:val="22"/>
        </w:rPr>
      </w:pPr>
      <w:r>
        <w:rPr>
          <w:rFonts w:ascii="Arial" w:hAnsi="Arial" w:cs="Arial"/>
          <w:sz w:val="22"/>
          <w:szCs w:val="22"/>
        </w:rPr>
        <w:tab/>
      </w:r>
      <w:r>
        <w:rPr>
          <w:rFonts w:ascii="Arial" w:hAnsi="Arial" w:cs="Arial"/>
          <w:i/>
          <w:sz w:val="22"/>
          <w:szCs w:val="22"/>
        </w:rPr>
        <w:t>Clinical Nuclear Medicine,</w:t>
      </w:r>
      <w:r w:rsidRPr="004546A8">
        <w:t xml:space="preserve"> </w:t>
      </w:r>
      <w:r w:rsidRPr="004546A8">
        <w:rPr>
          <w:rFonts w:ascii="Arial" w:hAnsi="Arial" w:cs="Arial"/>
          <w:sz w:val="22"/>
          <w:szCs w:val="22"/>
        </w:rPr>
        <w:t>43(1):e1-e7</w:t>
      </w:r>
      <w:r>
        <w:rPr>
          <w:rFonts w:ascii="Arial" w:hAnsi="Arial" w:cs="Arial"/>
          <w:sz w:val="22"/>
          <w:szCs w:val="22"/>
        </w:rPr>
        <w:t xml:space="preserve">. </w:t>
      </w:r>
      <w:r>
        <w:rPr>
          <w:rFonts w:ascii="Arial" w:hAnsi="Arial" w:cs="Arial"/>
          <w:i/>
          <w:sz w:val="22"/>
          <w:szCs w:val="22"/>
        </w:rPr>
        <w:t>PMCID In Process.</w:t>
      </w:r>
      <w:r>
        <w:rPr>
          <w:rFonts w:ascii="Arial" w:hAnsi="Arial" w:cs="Arial"/>
          <w:sz w:val="22"/>
          <w:szCs w:val="22"/>
        </w:rPr>
        <w:br/>
      </w:r>
      <w:r>
        <w:rPr>
          <w:rFonts w:ascii="Arial" w:hAnsi="Arial" w:cs="Arial"/>
          <w:sz w:val="22"/>
          <w:szCs w:val="22"/>
        </w:rPr>
        <w:br/>
      </w:r>
      <w:r w:rsidR="0010568A" w:rsidRPr="0010568A">
        <w:rPr>
          <w:rFonts w:ascii="Arial" w:hAnsi="Arial" w:cs="Arial"/>
          <w:sz w:val="22"/>
          <w:szCs w:val="22"/>
        </w:rPr>
        <w:t xml:space="preserve">Christopher F.A. Benjamin, Alexa X Li, </w:t>
      </w:r>
      <w:r w:rsidR="0010568A" w:rsidRPr="0010568A">
        <w:rPr>
          <w:rFonts w:ascii="Arial" w:hAnsi="Arial" w:cs="Arial"/>
          <w:sz w:val="22"/>
          <w:szCs w:val="22"/>
          <w:u w:val="single"/>
        </w:rPr>
        <w:t>Hal Blumenfeld</w:t>
      </w:r>
      <w:r w:rsidR="0010568A" w:rsidRPr="0010568A">
        <w:rPr>
          <w:rFonts w:ascii="Arial" w:hAnsi="Arial" w:cs="Arial"/>
          <w:sz w:val="22"/>
          <w:szCs w:val="22"/>
        </w:rPr>
        <w:t xml:space="preserve">, R Todd Constable, Rafeed Alkawadri, </w:t>
      </w:r>
    </w:p>
    <w:p w14:paraId="0C4F2ADD" w14:textId="77777777" w:rsidR="00154070" w:rsidRDefault="00154070" w:rsidP="0010568A">
      <w:pPr>
        <w:tabs>
          <w:tab w:val="left" w:pos="360"/>
        </w:tabs>
        <w:rPr>
          <w:rFonts w:ascii="Arial" w:hAnsi="Arial" w:cs="Arial"/>
          <w:sz w:val="22"/>
          <w:szCs w:val="22"/>
        </w:rPr>
      </w:pPr>
      <w:r>
        <w:rPr>
          <w:rFonts w:ascii="Arial" w:hAnsi="Arial" w:cs="Arial"/>
          <w:sz w:val="22"/>
          <w:szCs w:val="22"/>
        </w:rPr>
        <w:tab/>
      </w:r>
      <w:r w:rsidR="0010568A" w:rsidRPr="0010568A">
        <w:rPr>
          <w:rFonts w:ascii="Arial" w:hAnsi="Arial" w:cs="Arial"/>
          <w:sz w:val="22"/>
          <w:szCs w:val="22"/>
        </w:rPr>
        <w:t xml:space="preserve">Stephan Bickel, Christoph </w:t>
      </w:r>
      <w:proofErr w:type="spellStart"/>
      <w:r w:rsidR="0010568A" w:rsidRPr="0010568A">
        <w:rPr>
          <w:rFonts w:ascii="Arial" w:hAnsi="Arial" w:cs="Arial"/>
          <w:sz w:val="22"/>
          <w:szCs w:val="22"/>
        </w:rPr>
        <w:t>Helmstaedter</w:t>
      </w:r>
      <w:proofErr w:type="spellEnd"/>
      <w:r w:rsidR="0010568A" w:rsidRPr="0010568A">
        <w:rPr>
          <w:rFonts w:ascii="Arial" w:hAnsi="Arial" w:cs="Arial"/>
          <w:sz w:val="22"/>
          <w:szCs w:val="22"/>
        </w:rPr>
        <w:t xml:space="preserve">, Stefano </w:t>
      </w:r>
      <w:proofErr w:type="spellStart"/>
      <w:r w:rsidR="0010568A" w:rsidRPr="0010568A">
        <w:rPr>
          <w:rFonts w:ascii="Arial" w:hAnsi="Arial" w:cs="Arial"/>
          <w:sz w:val="22"/>
          <w:szCs w:val="22"/>
        </w:rPr>
        <w:t>Meletti</w:t>
      </w:r>
      <w:proofErr w:type="spellEnd"/>
      <w:r w:rsidR="0010568A" w:rsidRPr="0010568A">
        <w:rPr>
          <w:rFonts w:ascii="Arial" w:hAnsi="Arial" w:cs="Arial"/>
          <w:sz w:val="22"/>
          <w:szCs w:val="22"/>
        </w:rPr>
        <w:t xml:space="preserve">, Richard Bronen, Simon K. Warfield, </w:t>
      </w:r>
    </w:p>
    <w:p w14:paraId="542C0825" w14:textId="77777777" w:rsidR="00154070" w:rsidRDefault="00154070" w:rsidP="0010568A">
      <w:pPr>
        <w:tabs>
          <w:tab w:val="left" w:pos="360"/>
        </w:tabs>
        <w:rPr>
          <w:rFonts w:ascii="Arial" w:hAnsi="Arial" w:cs="Arial"/>
          <w:sz w:val="22"/>
          <w:szCs w:val="22"/>
        </w:rPr>
      </w:pPr>
      <w:r>
        <w:rPr>
          <w:rFonts w:ascii="Arial" w:hAnsi="Arial" w:cs="Arial"/>
          <w:sz w:val="22"/>
          <w:szCs w:val="22"/>
        </w:rPr>
        <w:tab/>
      </w:r>
      <w:proofErr w:type="spellStart"/>
      <w:r w:rsidR="0010568A" w:rsidRPr="0010568A">
        <w:rPr>
          <w:rFonts w:ascii="Arial" w:hAnsi="Arial" w:cs="Arial"/>
          <w:sz w:val="22"/>
          <w:szCs w:val="22"/>
        </w:rPr>
        <w:t>Jurriaan</w:t>
      </w:r>
      <w:proofErr w:type="spellEnd"/>
      <w:r w:rsidR="0010568A" w:rsidRPr="0010568A">
        <w:rPr>
          <w:rFonts w:ascii="Arial" w:hAnsi="Arial" w:cs="Arial"/>
          <w:sz w:val="22"/>
          <w:szCs w:val="22"/>
        </w:rPr>
        <w:t xml:space="preserve"> M. Peters, David </w:t>
      </w:r>
      <w:proofErr w:type="spellStart"/>
      <w:r w:rsidR="0010568A" w:rsidRPr="0010568A">
        <w:rPr>
          <w:rFonts w:ascii="Arial" w:hAnsi="Arial" w:cs="Arial"/>
          <w:sz w:val="22"/>
          <w:szCs w:val="22"/>
        </w:rPr>
        <w:t>Reutens</w:t>
      </w:r>
      <w:proofErr w:type="spellEnd"/>
      <w:r w:rsidR="0010568A" w:rsidRPr="0010568A">
        <w:rPr>
          <w:rFonts w:ascii="Arial" w:hAnsi="Arial" w:cs="Arial"/>
          <w:sz w:val="22"/>
          <w:szCs w:val="22"/>
        </w:rPr>
        <w:t xml:space="preserve">, Monika </w:t>
      </w:r>
      <w:proofErr w:type="spellStart"/>
      <w:r w:rsidR="0010568A" w:rsidRPr="0010568A">
        <w:rPr>
          <w:rFonts w:ascii="Arial" w:hAnsi="Arial" w:cs="Arial"/>
          <w:sz w:val="22"/>
          <w:szCs w:val="22"/>
        </w:rPr>
        <w:t>Po</w:t>
      </w:r>
      <w:r w:rsidR="0010568A" w:rsidRPr="0010568A">
        <w:rPr>
          <w:rFonts w:ascii="Arial" w:hAnsi="Arial" w:cs="Arial" w:hint="eastAsia"/>
          <w:sz w:val="22"/>
          <w:szCs w:val="22"/>
        </w:rPr>
        <w:t>ł</w:t>
      </w:r>
      <w:r w:rsidR="0010568A" w:rsidRPr="0010568A">
        <w:rPr>
          <w:rFonts w:ascii="Arial" w:hAnsi="Arial" w:cs="Arial"/>
          <w:sz w:val="22"/>
          <w:szCs w:val="22"/>
        </w:rPr>
        <w:t>czy</w:t>
      </w:r>
      <w:r w:rsidR="0010568A" w:rsidRPr="0010568A">
        <w:rPr>
          <w:rFonts w:ascii="Arial" w:hAnsi="Arial" w:cs="Arial" w:hint="eastAsia"/>
          <w:sz w:val="22"/>
          <w:szCs w:val="22"/>
        </w:rPr>
        <w:t>ń</w:t>
      </w:r>
      <w:r w:rsidR="0010568A" w:rsidRPr="0010568A">
        <w:rPr>
          <w:rFonts w:ascii="Arial" w:hAnsi="Arial" w:cs="Arial"/>
          <w:sz w:val="22"/>
          <w:szCs w:val="22"/>
        </w:rPr>
        <w:t>ska</w:t>
      </w:r>
      <w:proofErr w:type="spellEnd"/>
      <w:r w:rsidR="0010568A" w:rsidRPr="0010568A">
        <w:rPr>
          <w:rFonts w:ascii="Arial" w:hAnsi="Arial" w:cs="Arial"/>
          <w:sz w:val="22"/>
          <w:szCs w:val="22"/>
        </w:rPr>
        <w:t xml:space="preserve">, Dennis D. Spencer, Lawrence J. </w:t>
      </w:r>
    </w:p>
    <w:p w14:paraId="3841658F" w14:textId="77777777" w:rsidR="00154070" w:rsidRDefault="00154070" w:rsidP="0010568A">
      <w:pPr>
        <w:tabs>
          <w:tab w:val="left" w:pos="360"/>
        </w:tabs>
        <w:rPr>
          <w:rFonts w:ascii="Arial" w:hAnsi="Arial" w:cs="Arial"/>
          <w:sz w:val="22"/>
          <w:szCs w:val="22"/>
        </w:rPr>
      </w:pPr>
      <w:r>
        <w:rPr>
          <w:rFonts w:ascii="Arial" w:hAnsi="Arial" w:cs="Arial"/>
          <w:sz w:val="22"/>
          <w:szCs w:val="22"/>
        </w:rPr>
        <w:tab/>
      </w:r>
      <w:r w:rsidR="0010568A" w:rsidRPr="0010568A">
        <w:rPr>
          <w:rFonts w:ascii="Arial" w:hAnsi="Arial" w:cs="Arial"/>
          <w:sz w:val="22"/>
          <w:szCs w:val="22"/>
        </w:rPr>
        <w:t>Hirsch</w:t>
      </w:r>
      <w:r w:rsidR="0010568A">
        <w:rPr>
          <w:rFonts w:ascii="Arial" w:hAnsi="Arial" w:cs="Arial"/>
          <w:sz w:val="22"/>
          <w:szCs w:val="22"/>
        </w:rPr>
        <w:t xml:space="preserve">.  (2018).  </w:t>
      </w:r>
      <w:r w:rsidR="0010568A" w:rsidRPr="0010568A">
        <w:rPr>
          <w:rFonts w:ascii="Arial" w:hAnsi="Arial" w:cs="Arial"/>
          <w:sz w:val="22"/>
          <w:szCs w:val="22"/>
        </w:rPr>
        <w:t xml:space="preserve">Presurgical language fMRI: Clinical practices and patient outcomes in </w:t>
      </w:r>
    </w:p>
    <w:p w14:paraId="3FE1EAED" w14:textId="77777777" w:rsidR="0010568A" w:rsidRPr="0010568A" w:rsidRDefault="00154070" w:rsidP="00EA2A58">
      <w:pPr>
        <w:tabs>
          <w:tab w:val="left" w:pos="360"/>
        </w:tabs>
        <w:rPr>
          <w:rFonts w:ascii="Arial" w:hAnsi="Arial" w:cs="Arial"/>
          <w:i/>
          <w:sz w:val="22"/>
          <w:szCs w:val="22"/>
        </w:rPr>
      </w:pPr>
      <w:r>
        <w:rPr>
          <w:rFonts w:ascii="Arial" w:hAnsi="Arial" w:cs="Arial"/>
          <w:sz w:val="22"/>
          <w:szCs w:val="22"/>
        </w:rPr>
        <w:tab/>
      </w:r>
      <w:r w:rsidR="0010568A" w:rsidRPr="0010568A">
        <w:rPr>
          <w:rFonts w:ascii="Arial" w:hAnsi="Arial" w:cs="Arial"/>
          <w:sz w:val="22"/>
          <w:szCs w:val="22"/>
        </w:rPr>
        <w:t>epilepsy surgical planning</w:t>
      </w:r>
      <w:r w:rsidR="0010568A">
        <w:rPr>
          <w:rFonts w:ascii="Arial" w:hAnsi="Arial" w:cs="Arial"/>
          <w:sz w:val="22"/>
          <w:szCs w:val="22"/>
        </w:rPr>
        <w:t xml:space="preserve">.  </w:t>
      </w:r>
      <w:r w:rsidR="0010568A">
        <w:rPr>
          <w:rFonts w:ascii="Arial" w:hAnsi="Arial" w:cs="Arial"/>
          <w:i/>
          <w:sz w:val="22"/>
          <w:szCs w:val="22"/>
        </w:rPr>
        <w:t xml:space="preserve">Human Brain Mapping, </w:t>
      </w:r>
      <w:r w:rsidR="00EA2A58" w:rsidRPr="00EA2A58">
        <w:rPr>
          <w:rFonts w:ascii="Arial" w:hAnsi="Arial" w:cs="Arial"/>
          <w:sz w:val="22"/>
          <w:szCs w:val="22"/>
        </w:rPr>
        <w:t>39(7):2777-2785</w:t>
      </w:r>
      <w:r w:rsidR="0010568A">
        <w:rPr>
          <w:rFonts w:ascii="Arial" w:hAnsi="Arial" w:cs="Arial"/>
          <w:sz w:val="22"/>
          <w:szCs w:val="22"/>
        </w:rPr>
        <w:t xml:space="preserve">.  </w:t>
      </w:r>
      <w:r w:rsidR="0010568A">
        <w:rPr>
          <w:rFonts w:ascii="Arial" w:hAnsi="Arial" w:cs="Arial"/>
          <w:i/>
          <w:sz w:val="22"/>
          <w:szCs w:val="22"/>
        </w:rPr>
        <w:t>PMCID</w:t>
      </w:r>
      <w:r w:rsidR="00EA2A58">
        <w:rPr>
          <w:rFonts w:ascii="Arial" w:hAnsi="Arial" w:cs="Arial"/>
          <w:i/>
          <w:sz w:val="22"/>
          <w:szCs w:val="22"/>
        </w:rPr>
        <w:t xml:space="preserve">: </w:t>
      </w:r>
      <w:r w:rsidR="00EA2A58" w:rsidRPr="00EA2A58">
        <w:rPr>
          <w:rFonts w:ascii="Arial" w:hAnsi="Arial" w:cs="Arial"/>
          <w:i/>
          <w:sz w:val="22"/>
          <w:szCs w:val="22"/>
        </w:rPr>
        <w:t>PMC6033659</w:t>
      </w:r>
      <w:r w:rsidR="003738AB">
        <w:rPr>
          <w:rFonts w:ascii="Arial" w:hAnsi="Arial" w:cs="Arial"/>
          <w:i/>
          <w:sz w:val="22"/>
          <w:szCs w:val="22"/>
        </w:rPr>
        <w:br/>
      </w:r>
    </w:p>
    <w:p w14:paraId="58FE66FB" w14:textId="77777777" w:rsidR="009B1EFC" w:rsidRDefault="000D3949" w:rsidP="000D3949">
      <w:pPr>
        <w:tabs>
          <w:tab w:val="left" w:pos="360"/>
        </w:tabs>
        <w:rPr>
          <w:rFonts w:ascii="Arial" w:hAnsi="Arial" w:cs="Arial"/>
          <w:sz w:val="22"/>
          <w:szCs w:val="22"/>
        </w:rPr>
      </w:pPr>
      <w:r w:rsidRPr="0010568A">
        <w:rPr>
          <w:rFonts w:ascii="Arial" w:hAnsi="Arial" w:cs="Arial"/>
          <w:sz w:val="22"/>
          <w:szCs w:val="22"/>
        </w:rPr>
        <w:t xml:space="preserve">Christopher F.A. Benjamin, </w:t>
      </w:r>
      <w:r w:rsidR="009B1EFC">
        <w:rPr>
          <w:rFonts w:ascii="Arial" w:hAnsi="Arial" w:cs="Arial"/>
          <w:sz w:val="22"/>
          <w:szCs w:val="22"/>
        </w:rPr>
        <w:t xml:space="preserve">Isha Dhingra, </w:t>
      </w:r>
      <w:r w:rsidRPr="0010568A">
        <w:rPr>
          <w:rFonts w:ascii="Arial" w:hAnsi="Arial" w:cs="Arial"/>
          <w:sz w:val="22"/>
          <w:szCs w:val="22"/>
        </w:rPr>
        <w:t xml:space="preserve">Alexa X Li, </w:t>
      </w:r>
      <w:r w:rsidRPr="0010568A">
        <w:rPr>
          <w:rFonts w:ascii="Arial" w:hAnsi="Arial" w:cs="Arial"/>
          <w:sz w:val="22"/>
          <w:szCs w:val="22"/>
          <w:u w:val="single"/>
        </w:rPr>
        <w:t>Hal Blumenfeld</w:t>
      </w:r>
      <w:r w:rsidRPr="0010568A">
        <w:rPr>
          <w:rFonts w:ascii="Arial" w:hAnsi="Arial" w:cs="Arial"/>
          <w:sz w:val="22"/>
          <w:szCs w:val="22"/>
        </w:rPr>
        <w:t xml:space="preserve">, R Todd Constable, Rafeed </w:t>
      </w:r>
    </w:p>
    <w:p w14:paraId="32C17FB4" w14:textId="77777777" w:rsidR="009B1EFC" w:rsidRDefault="009B1EFC" w:rsidP="000D3949">
      <w:pPr>
        <w:tabs>
          <w:tab w:val="left" w:pos="360"/>
        </w:tabs>
        <w:rPr>
          <w:rFonts w:ascii="Arial" w:hAnsi="Arial" w:cs="Arial"/>
          <w:sz w:val="22"/>
          <w:szCs w:val="22"/>
        </w:rPr>
      </w:pPr>
      <w:r>
        <w:rPr>
          <w:rFonts w:ascii="Arial" w:hAnsi="Arial" w:cs="Arial"/>
          <w:sz w:val="22"/>
          <w:szCs w:val="22"/>
        </w:rPr>
        <w:tab/>
      </w:r>
      <w:r w:rsidR="000D3949" w:rsidRPr="0010568A">
        <w:rPr>
          <w:rFonts w:ascii="Arial" w:hAnsi="Arial" w:cs="Arial"/>
          <w:sz w:val="22"/>
          <w:szCs w:val="22"/>
        </w:rPr>
        <w:t xml:space="preserve">Alkawadri, Stephan Bickel, Christoph </w:t>
      </w:r>
      <w:proofErr w:type="spellStart"/>
      <w:r w:rsidR="000D3949" w:rsidRPr="0010568A">
        <w:rPr>
          <w:rFonts w:ascii="Arial" w:hAnsi="Arial" w:cs="Arial"/>
          <w:sz w:val="22"/>
          <w:szCs w:val="22"/>
        </w:rPr>
        <w:t>Helmstaedter</w:t>
      </w:r>
      <w:proofErr w:type="spellEnd"/>
      <w:r w:rsidR="000D3949" w:rsidRPr="0010568A">
        <w:rPr>
          <w:rFonts w:ascii="Arial" w:hAnsi="Arial" w:cs="Arial"/>
          <w:sz w:val="22"/>
          <w:szCs w:val="22"/>
        </w:rPr>
        <w:t xml:space="preserve">, Stefano </w:t>
      </w:r>
      <w:proofErr w:type="spellStart"/>
      <w:r w:rsidR="000D3949" w:rsidRPr="0010568A">
        <w:rPr>
          <w:rFonts w:ascii="Arial" w:hAnsi="Arial" w:cs="Arial"/>
          <w:sz w:val="22"/>
          <w:szCs w:val="22"/>
        </w:rPr>
        <w:t>Meletti</w:t>
      </w:r>
      <w:proofErr w:type="spellEnd"/>
      <w:r w:rsidR="000D3949" w:rsidRPr="0010568A">
        <w:rPr>
          <w:rFonts w:ascii="Arial" w:hAnsi="Arial" w:cs="Arial"/>
          <w:sz w:val="22"/>
          <w:szCs w:val="22"/>
        </w:rPr>
        <w:t xml:space="preserve">, Richard Bronen, Simon </w:t>
      </w:r>
    </w:p>
    <w:p w14:paraId="444CF209" w14:textId="77777777" w:rsidR="009B1EFC" w:rsidRDefault="009B1EFC" w:rsidP="000D3949">
      <w:pPr>
        <w:tabs>
          <w:tab w:val="left" w:pos="360"/>
        </w:tabs>
        <w:rPr>
          <w:rFonts w:ascii="Arial" w:hAnsi="Arial" w:cs="Arial"/>
          <w:sz w:val="22"/>
          <w:szCs w:val="22"/>
        </w:rPr>
      </w:pPr>
      <w:r>
        <w:rPr>
          <w:rFonts w:ascii="Arial" w:hAnsi="Arial" w:cs="Arial"/>
          <w:sz w:val="22"/>
          <w:szCs w:val="22"/>
        </w:rPr>
        <w:tab/>
      </w:r>
      <w:r w:rsidR="000D3949" w:rsidRPr="0010568A">
        <w:rPr>
          <w:rFonts w:ascii="Arial" w:hAnsi="Arial" w:cs="Arial"/>
          <w:sz w:val="22"/>
          <w:szCs w:val="22"/>
        </w:rPr>
        <w:t xml:space="preserve">K. Warfield, </w:t>
      </w:r>
      <w:proofErr w:type="spellStart"/>
      <w:r w:rsidR="000D3949" w:rsidRPr="0010568A">
        <w:rPr>
          <w:rFonts w:ascii="Arial" w:hAnsi="Arial" w:cs="Arial"/>
          <w:sz w:val="22"/>
          <w:szCs w:val="22"/>
        </w:rPr>
        <w:t>Jurriaan</w:t>
      </w:r>
      <w:proofErr w:type="spellEnd"/>
      <w:r w:rsidR="000D3949" w:rsidRPr="0010568A">
        <w:rPr>
          <w:rFonts w:ascii="Arial" w:hAnsi="Arial" w:cs="Arial"/>
          <w:sz w:val="22"/>
          <w:szCs w:val="22"/>
        </w:rPr>
        <w:t xml:space="preserve"> M. Peters, David </w:t>
      </w:r>
      <w:proofErr w:type="spellStart"/>
      <w:r w:rsidR="000D3949" w:rsidRPr="0010568A">
        <w:rPr>
          <w:rFonts w:ascii="Arial" w:hAnsi="Arial" w:cs="Arial"/>
          <w:sz w:val="22"/>
          <w:szCs w:val="22"/>
        </w:rPr>
        <w:t>Reutens</w:t>
      </w:r>
      <w:proofErr w:type="spellEnd"/>
      <w:r w:rsidR="000D3949" w:rsidRPr="0010568A">
        <w:rPr>
          <w:rFonts w:ascii="Arial" w:hAnsi="Arial" w:cs="Arial"/>
          <w:sz w:val="22"/>
          <w:szCs w:val="22"/>
        </w:rPr>
        <w:t xml:space="preserve">, Monika </w:t>
      </w:r>
      <w:proofErr w:type="spellStart"/>
      <w:r w:rsidR="000D3949" w:rsidRPr="0010568A">
        <w:rPr>
          <w:rFonts w:ascii="Arial" w:hAnsi="Arial" w:cs="Arial"/>
          <w:sz w:val="22"/>
          <w:szCs w:val="22"/>
        </w:rPr>
        <w:t>Po</w:t>
      </w:r>
      <w:r w:rsidR="000D3949" w:rsidRPr="0010568A">
        <w:rPr>
          <w:rFonts w:ascii="Arial" w:hAnsi="Arial" w:cs="Arial" w:hint="eastAsia"/>
          <w:sz w:val="22"/>
          <w:szCs w:val="22"/>
        </w:rPr>
        <w:t>ł</w:t>
      </w:r>
      <w:r w:rsidR="000D3949" w:rsidRPr="0010568A">
        <w:rPr>
          <w:rFonts w:ascii="Arial" w:hAnsi="Arial" w:cs="Arial"/>
          <w:sz w:val="22"/>
          <w:szCs w:val="22"/>
        </w:rPr>
        <w:t>czy</w:t>
      </w:r>
      <w:r w:rsidR="000D3949" w:rsidRPr="0010568A">
        <w:rPr>
          <w:rFonts w:ascii="Arial" w:hAnsi="Arial" w:cs="Arial" w:hint="eastAsia"/>
          <w:sz w:val="22"/>
          <w:szCs w:val="22"/>
        </w:rPr>
        <w:t>ń</w:t>
      </w:r>
      <w:r w:rsidR="000D3949" w:rsidRPr="0010568A">
        <w:rPr>
          <w:rFonts w:ascii="Arial" w:hAnsi="Arial" w:cs="Arial"/>
          <w:sz w:val="22"/>
          <w:szCs w:val="22"/>
        </w:rPr>
        <w:t>ska</w:t>
      </w:r>
      <w:proofErr w:type="spellEnd"/>
      <w:r w:rsidR="000D3949" w:rsidRPr="0010568A">
        <w:rPr>
          <w:rFonts w:ascii="Arial" w:hAnsi="Arial" w:cs="Arial"/>
          <w:sz w:val="22"/>
          <w:szCs w:val="22"/>
        </w:rPr>
        <w:t xml:space="preserve">, </w:t>
      </w:r>
      <w:r>
        <w:rPr>
          <w:rFonts w:ascii="Arial" w:hAnsi="Arial" w:cs="Arial"/>
          <w:sz w:val="22"/>
          <w:szCs w:val="22"/>
        </w:rPr>
        <w:t xml:space="preserve">Susan </w:t>
      </w:r>
      <w:proofErr w:type="spellStart"/>
      <w:r>
        <w:rPr>
          <w:rFonts w:ascii="Arial" w:hAnsi="Arial" w:cs="Arial"/>
          <w:sz w:val="22"/>
          <w:szCs w:val="22"/>
        </w:rPr>
        <w:t>Bookheimer</w:t>
      </w:r>
      <w:proofErr w:type="spellEnd"/>
      <w:r>
        <w:rPr>
          <w:rFonts w:ascii="Arial" w:hAnsi="Arial" w:cs="Arial"/>
          <w:sz w:val="22"/>
          <w:szCs w:val="22"/>
        </w:rPr>
        <w:t xml:space="preserve">, </w:t>
      </w:r>
    </w:p>
    <w:p w14:paraId="56EE0E59" w14:textId="77777777" w:rsidR="009B1EFC" w:rsidRDefault="009B1EFC" w:rsidP="000D3949">
      <w:pPr>
        <w:tabs>
          <w:tab w:val="left" w:pos="360"/>
        </w:tabs>
        <w:rPr>
          <w:rFonts w:ascii="Arial" w:hAnsi="Arial" w:cs="Arial"/>
          <w:sz w:val="22"/>
          <w:szCs w:val="22"/>
        </w:rPr>
      </w:pPr>
      <w:r>
        <w:rPr>
          <w:rFonts w:ascii="Arial" w:hAnsi="Arial" w:cs="Arial"/>
          <w:sz w:val="22"/>
          <w:szCs w:val="22"/>
        </w:rPr>
        <w:tab/>
        <w:t xml:space="preserve">Lawrence J. Hirsch, </w:t>
      </w:r>
      <w:r w:rsidR="000D3949" w:rsidRPr="0010568A">
        <w:rPr>
          <w:rFonts w:ascii="Arial" w:hAnsi="Arial" w:cs="Arial"/>
          <w:sz w:val="22"/>
          <w:szCs w:val="22"/>
        </w:rPr>
        <w:t>Dennis D. Spenc</w:t>
      </w:r>
      <w:r>
        <w:rPr>
          <w:rFonts w:ascii="Arial" w:hAnsi="Arial" w:cs="Arial"/>
          <w:sz w:val="22"/>
          <w:szCs w:val="22"/>
        </w:rPr>
        <w:t>er</w:t>
      </w:r>
      <w:r w:rsidR="000D3949">
        <w:rPr>
          <w:rFonts w:ascii="Arial" w:hAnsi="Arial" w:cs="Arial"/>
          <w:sz w:val="22"/>
          <w:szCs w:val="22"/>
        </w:rPr>
        <w:t xml:space="preserve">.  (2018).  </w:t>
      </w:r>
      <w:r w:rsidR="003738AB" w:rsidRPr="003738AB">
        <w:rPr>
          <w:rFonts w:ascii="Arial" w:hAnsi="Arial" w:cs="Arial"/>
          <w:sz w:val="22"/>
          <w:szCs w:val="22"/>
        </w:rPr>
        <w:t xml:space="preserve">Presurgical language fMRI: Technical </w:t>
      </w:r>
    </w:p>
    <w:p w14:paraId="57A4C610" w14:textId="77777777" w:rsidR="00D60556" w:rsidRDefault="009B1EFC">
      <w:pPr>
        <w:tabs>
          <w:tab w:val="left" w:pos="360"/>
        </w:tabs>
        <w:rPr>
          <w:rFonts w:ascii="Arial" w:hAnsi="Arial" w:cs="Arial"/>
          <w:i/>
          <w:sz w:val="22"/>
          <w:szCs w:val="22"/>
        </w:rPr>
      </w:pPr>
      <w:r>
        <w:rPr>
          <w:rFonts w:ascii="Arial" w:hAnsi="Arial" w:cs="Arial"/>
          <w:sz w:val="22"/>
          <w:szCs w:val="22"/>
        </w:rPr>
        <w:tab/>
      </w:r>
      <w:r w:rsidR="003738AB" w:rsidRPr="003738AB">
        <w:rPr>
          <w:rFonts w:ascii="Arial" w:hAnsi="Arial" w:cs="Arial"/>
          <w:sz w:val="22"/>
          <w:szCs w:val="22"/>
        </w:rPr>
        <w:t>practices in epilepsy surgical planning</w:t>
      </w:r>
      <w:r>
        <w:rPr>
          <w:rFonts w:ascii="Arial" w:hAnsi="Arial" w:cs="Arial"/>
          <w:sz w:val="22"/>
          <w:szCs w:val="22"/>
        </w:rPr>
        <w:t xml:space="preserve">.  </w:t>
      </w:r>
      <w:r>
        <w:rPr>
          <w:rFonts w:ascii="Arial" w:hAnsi="Arial" w:cs="Arial"/>
          <w:i/>
          <w:sz w:val="22"/>
          <w:szCs w:val="22"/>
        </w:rPr>
        <w:t xml:space="preserve">Human Brain Mapping, </w:t>
      </w:r>
      <w:r w:rsidR="00D60556" w:rsidRPr="00D60556">
        <w:rPr>
          <w:rFonts w:ascii="Arial" w:hAnsi="Arial" w:cs="Arial"/>
          <w:i/>
          <w:sz w:val="22"/>
          <w:szCs w:val="22"/>
        </w:rPr>
        <w:t>39(10):4032-4042</w:t>
      </w:r>
      <w:r>
        <w:rPr>
          <w:rFonts w:ascii="Arial" w:hAnsi="Arial" w:cs="Arial"/>
          <w:sz w:val="22"/>
          <w:szCs w:val="22"/>
        </w:rPr>
        <w:t xml:space="preserve">.  </w:t>
      </w:r>
      <w:r>
        <w:rPr>
          <w:rFonts w:ascii="Arial" w:hAnsi="Arial" w:cs="Arial"/>
          <w:i/>
          <w:sz w:val="22"/>
          <w:szCs w:val="22"/>
        </w:rPr>
        <w:t xml:space="preserve">PMCID In </w:t>
      </w:r>
    </w:p>
    <w:p w14:paraId="05A94653" w14:textId="674F282E" w:rsidR="002F258E" w:rsidRDefault="00D60556">
      <w:pPr>
        <w:tabs>
          <w:tab w:val="left" w:pos="360"/>
        </w:tabs>
        <w:rPr>
          <w:rFonts w:ascii="Arial" w:hAnsi="Arial" w:cs="Arial"/>
          <w:i/>
          <w:sz w:val="22"/>
          <w:szCs w:val="22"/>
        </w:rPr>
      </w:pPr>
      <w:r>
        <w:rPr>
          <w:rFonts w:ascii="Arial" w:hAnsi="Arial" w:cs="Arial"/>
          <w:i/>
          <w:sz w:val="22"/>
          <w:szCs w:val="22"/>
        </w:rPr>
        <w:tab/>
      </w:r>
      <w:r w:rsidR="009B1EFC">
        <w:rPr>
          <w:rFonts w:ascii="Arial" w:hAnsi="Arial" w:cs="Arial"/>
          <w:i/>
          <w:sz w:val="22"/>
          <w:szCs w:val="22"/>
        </w:rPr>
        <w:t>Process.</w:t>
      </w:r>
    </w:p>
    <w:p w14:paraId="49FB9766" w14:textId="77777777" w:rsidR="002F258E" w:rsidRDefault="002F258E">
      <w:pPr>
        <w:tabs>
          <w:tab w:val="left" w:pos="360"/>
        </w:tabs>
        <w:rPr>
          <w:rFonts w:ascii="Arial" w:hAnsi="Arial" w:cs="Arial"/>
          <w:i/>
          <w:sz w:val="22"/>
          <w:szCs w:val="22"/>
        </w:rPr>
      </w:pPr>
    </w:p>
    <w:p w14:paraId="53EBF533" w14:textId="77777777" w:rsidR="00F75C2C" w:rsidRPr="0001598C" w:rsidRDefault="00F75C2C" w:rsidP="00F75C2C">
      <w:pPr>
        <w:tabs>
          <w:tab w:val="left" w:pos="360"/>
        </w:tabs>
        <w:rPr>
          <w:rFonts w:ascii="Arial" w:hAnsi="Arial" w:cs="Arial"/>
          <w:sz w:val="22"/>
          <w:szCs w:val="22"/>
        </w:rPr>
      </w:pPr>
      <w:r w:rsidRPr="00F75C2C">
        <w:rPr>
          <w:rFonts w:ascii="Arial" w:hAnsi="Arial" w:cs="Arial"/>
          <w:sz w:val="22"/>
          <w:szCs w:val="22"/>
        </w:rPr>
        <w:t xml:space="preserve">Phillip </w:t>
      </w:r>
      <w:proofErr w:type="spellStart"/>
      <w:r w:rsidRPr="0001598C">
        <w:rPr>
          <w:rFonts w:ascii="Arial" w:hAnsi="Arial" w:cs="Arial"/>
          <w:sz w:val="22"/>
          <w:szCs w:val="22"/>
        </w:rPr>
        <w:t>Hsin</w:t>
      </w:r>
      <w:proofErr w:type="spellEnd"/>
      <w:r w:rsidRPr="0001598C">
        <w:rPr>
          <w:rFonts w:ascii="Arial" w:hAnsi="Arial" w:cs="Arial"/>
          <w:sz w:val="22"/>
          <w:szCs w:val="22"/>
        </w:rPr>
        <w:t xml:space="preserve"> Kuo, </w:t>
      </w:r>
      <w:proofErr w:type="spellStart"/>
      <w:r w:rsidRPr="0001598C">
        <w:rPr>
          <w:rFonts w:ascii="Arial" w:hAnsi="Arial" w:cs="Arial"/>
          <w:sz w:val="22"/>
          <w:szCs w:val="22"/>
        </w:rPr>
        <w:t>Naghmehossadat</w:t>
      </w:r>
      <w:proofErr w:type="spellEnd"/>
      <w:r w:rsidRPr="0001598C">
        <w:rPr>
          <w:rFonts w:ascii="Arial" w:hAnsi="Arial" w:cs="Arial"/>
          <w:sz w:val="22"/>
          <w:szCs w:val="22"/>
        </w:rPr>
        <w:t xml:space="preserve"> </w:t>
      </w:r>
      <w:proofErr w:type="spellStart"/>
      <w:r w:rsidRPr="0001598C">
        <w:rPr>
          <w:rFonts w:ascii="Arial" w:hAnsi="Arial" w:cs="Arial"/>
          <w:sz w:val="22"/>
          <w:szCs w:val="22"/>
        </w:rPr>
        <w:t>Eshghi</w:t>
      </w:r>
      <w:proofErr w:type="spellEnd"/>
      <w:r w:rsidRPr="0001598C">
        <w:rPr>
          <w:rFonts w:ascii="Arial" w:hAnsi="Arial" w:cs="Arial"/>
          <w:sz w:val="22"/>
          <w:szCs w:val="22"/>
        </w:rPr>
        <w:t xml:space="preserve">, Sule Tinaz, </w:t>
      </w:r>
      <w:r w:rsidRPr="0001598C">
        <w:rPr>
          <w:rFonts w:ascii="Arial" w:hAnsi="Arial" w:cs="Arial"/>
          <w:sz w:val="22"/>
          <w:szCs w:val="22"/>
          <w:u w:val="single"/>
        </w:rPr>
        <w:t>Hal Blumenfeld,</w:t>
      </w:r>
      <w:r w:rsidRPr="0001598C">
        <w:rPr>
          <w:rFonts w:ascii="Arial" w:hAnsi="Arial" w:cs="Arial"/>
          <w:sz w:val="22"/>
          <w:szCs w:val="22"/>
        </w:rPr>
        <w:t xml:space="preserve"> Elan D Louis, and </w:t>
      </w:r>
    </w:p>
    <w:p w14:paraId="1E2A9ADE" w14:textId="6CABB14A" w:rsidR="00F75C2C" w:rsidRPr="0001598C" w:rsidRDefault="00F75C2C" w:rsidP="00F75C2C">
      <w:pPr>
        <w:tabs>
          <w:tab w:val="left" w:pos="360"/>
        </w:tabs>
        <w:rPr>
          <w:rFonts w:ascii="Arial" w:hAnsi="Arial" w:cs="Arial"/>
          <w:sz w:val="22"/>
          <w:szCs w:val="22"/>
        </w:rPr>
      </w:pPr>
      <w:r w:rsidRPr="0001598C">
        <w:rPr>
          <w:rFonts w:ascii="Arial" w:hAnsi="Arial" w:cs="Arial"/>
          <w:sz w:val="22"/>
          <w:szCs w:val="22"/>
        </w:rPr>
        <w:tab/>
        <w:t>George Zubal.  (201</w:t>
      </w:r>
      <w:r w:rsidR="00FD12F6">
        <w:rPr>
          <w:rFonts w:ascii="Arial" w:hAnsi="Arial" w:cs="Arial"/>
          <w:sz w:val="22"/>
          <w:szCs w:val="22"/>
        </w:rPr>
        <w:t>9</w:t>
      </w:r>
      <w:r w:rsidRPr="0001598C">
        <w:rPr>
          <w:rFonts w:ascii="Arial" w:hAnsi="Arial" w:cs="Arial"/>
          <w:sz w:val="22"/>
          <w:szCs w:val="22"/>
        </w:rPr>
        <w:t xml:space="preserve">).  </w:t>
      </w:r>
      <w:r w:rsidR="002F258E" w:rsidRPr="0001598C">
        <w:rPr>
          <w:rFonts w:ascii="Arial" w:hAnsi="Arial" w:cs="Arial"/>
          <w:sz w:val="22"/>
          <w:szCs w:val="22"/>
        </w:rPr>
        <w:t>Optimization of Parameters for Quantitative Analysis of 123I-</w:t>
      </w:r>
    </w:p>
    <w:p w14:paraId="6383FB5B" w14:textId="4F8483BC" w:rsidR="001F00DA" w:rsidRDefault="00F75C2C" w:rsidP="00F75C2C">
      <w:pPr>
        <w:tabs>
          <w:tab w:val="left" w:pos="360"/>
        </w:tabs>
        <w:rPr>
          <w:rFonts w:ascii="Arial" w:hAnsi="Arial" w:cs="Arial"/>
          <w:sz w:val="22"/>
          <w:szCs w:val="22"/>
        </w:rPr>
      </w:pPr>
      <w:r w:rsidRPr="0001598C">
        <w:rPr>
          <w:rFonts w:ascii="Arial" w:hAnsi="Arial" w:cs="Arial"/>
          <w:sz w:val="22"/>
          <w:szCs w:val="22"/>
        </w:rPr>
        <w:tab/>
      </w:r>
      <w:proofErr w:type="spellStart"/>
      <w:r w:rsidR="002F258E" w:rsidRPr="0001598C">
        <w:rPr>
          <w:rFonts w:ascii="Arial" w:hAnsi="Arial" w:cs="Arial"/>
          <w:sz w:val="22"/>
          <w:szCs w:val="22"/>
        </w:rPr>
        <w:t>ioflupane</w:t>
      </w:r>
      <w:proofErr w:type="spellEnd"/>
      <w:r w:rsidR="002F258E" w:rsidRPr="0001598C">
        <w:rPr>
          <w:rFonts w:ascii="Arial" w:hAnsi="Arial" w:cs="Arial"/>
          <w:sz w:val="22"/>
          <w:szCs w:val="22"/>
        </w:rPr>
        <w:t xml:space="preserve"> SPECT Images for Monitoring of Progression of Parkinson's Disease. </w:t>
      </w:r>
      <w:r w:rsidR="002F258E" w:rsidRPr="0001598C">
        <w:rPr>
          <w:rFonts w:ascii="Arial" w:hAnsi="Arial" w:cs="Arial"/>
          <w:i/>
          <w:sz w:val="22"/>
          <w:szCs w:val="22"/>
        </w:rPr>
        <w:t xml:space="preserve">J </w:t>
      </w:r>
      <w:proofErr w:type="spellStart"/>
      <w:r w:rsidR="002F258E" w:rsidRPr="0001598C">
        <w:rPr>
          <w:rFonts w:ascii="Arial" w:hAnsi="Arial" w:cs="Arial"/>
          <w:i/>
          <w:sz w:val="22"/>
          <w:szCs w:val="22"/>
        </w:rPr>
        <w:t>Nuc</w:t>
      </w:r>
      <w:proofErr w:type="spellEnd"/>
      <w:r w:rsidR="002F258E" w:rsidRPr="0001598C">
        <w:rPr>
          <w:rFonts w:ascii="Arial" w:hAnsi="Arial" w:cs="Arial"/>
          <w:i/>
          <w:sz w:val="22"/>
          <w:szCs w:val="22"/>
        </w:rPr>
        <w:t xml:space="preserve"> Med </w:t>
      </w:r>
      <w:r w:rsidRPr="0001598C">
        <w:rPr>
          <w:rFonts w:ascii="Arial" w:hAnsi="Arial" w:cs="Arial"/>
          <w:i/>
          <w:sz w:val="22"/>
          <w:szCs w:val="22"/>
        </w:rPr>
        <w:br/>
        <w:t xml:space="preserve"> </w:t>
      </w:r>
      <w:r w:rsidRPr="0001598C">
        <w:rPr>
          <w:rFonts w:ascii="Arial" w:hAnsi="Arial" w:cs="Arial"/>
          <w:i/>
          <w:sz w:val="22"/>
          <w:szCs w:val="22"/>
        </w:rPr>
        <w:tab/>
      </w:r>
      <w:r w:rsidR="002F258E" w:rsidRPr="0001598C">
        <w:rPr>
          <w:rFonts w:ascii="Arial" w:hAnsi="Arial" w:cs="Arial"/>
          <w:i/>
          <w:sz w:val="22"/>
          <w:szCs w:val="22"/>
        </w:rPr>
        <w:t>Tech</w:t>
      </w:r>
      <w:r w:rsidR="002F258E" w:rsidRPr="0001598C">
        <w:rPr>
          <w:rFonts w:ascii="Arial" w:hAnsi="Arial" w:cs="Arial"/>
          <w:sz w:val="22"/>
          <w:szCs w:val="22"/>
        </w:rPr>
        <w:t xml:space="preserve">, </w:t>
      </w:r>
      <w:r w:rsidR="00AC78ED" w:rsidRPr="00AC78ED">
        <w:rPr>
          <w:rFonts w:ascii="Arial" w:hAnsi="Arial" w:cs="Arial"/>
          <w:sz w:val="22"/>
          <w:szCs w:val="22"/>
        </w:rPr>
        <w:t>47(1):70-74</w:t>
      </w:r>
      <w:r w:rsidR="002F258E" w:rsidRPr="0001598C">
        <w:rPr>
          <w:rFonts w:ascii="Arial" w:hAnsi="Arial" w:cs="Arial"/>
          <w:sz w:val="22"/>
          <w:szCs w:val="22"/>
        </w:rPr>
        <w:t xml:space="preserve">.  </w:t>
      </w:r>
      <w:r w:rsidR="002F258E" w:rsidRPr="0001598C">
        <w:rPr>
          <w:rFonts w:ascii="Arial" w:hAnsi="Arial" w:cs="Arial"/>
          <w:i/>
          <w:sz w:val="22"/>
          <w:szCs w:val="22"/>
        </w:rPr>
        <w:t>PMCID In Process.</w:t>
      </w:r>
      <w:r w:rsidR="0001598C" w:rsidRPr="0001598C">
        <w:rPr>
          <w:rFonts w:ascii="Arial" w:hAnsi="Arial" w:cs="Arial"/>
          <w:i/>
          <w:sz w:val="22"/>
          <w:szCs w:val="22"/>
        </w:rPr>
        <w:br/>
      </w:r>
      <w:r w:rsidR="0001598C" w:rsidRPr="0001598C">
        <w:rPr>
          <w:rFonts w:ascii="Arial" w:hAnsi="Arial" w:cs="Arial"/>
          <w:i/>
          <w:sz w:val="22"/>
          <w:szCs w:val="22"/>
        </w:rPr>
        <w:br/>
      </w:r>
      <w:r w:rsidR="001F00DA" w:rsidRPr="001F00DA">
        <w:rPr>
          <w:rFonts w:ascii="Arial" w:hAnsi="Arial" w:cs="Arial"/>
          <w:sz w:val="22"/>
          <w:szCs w:val="22"/>
        </w:rPr>
        <w:t>Benjamin Tolchin,</w:t>
      </w:r>
      <w:r w:rsidR="001F00DA">
        <w:rPr>
          <w:rFonts w:ascii="Arial" w:hAnsi="Arial" w:cs="Arial"/>
          <w:sz w:val="22"/>
          <w:szCs w:val="22"/>
        </w:rPr>
        <w:t xml:space="preserve"> </w:t>
      </w:r>
      <w:r w:rsidR="001F00DA" w:rsidRPr="001F00DA">
        <w:rPr>
          <w:rFonts w:ascii="Arial" w:hAnsi="Arial" w:cs="Arial"/>
          <w:sz w:val="22"/>
          <w:szCs w:val="22"/>
        </w:rPr>
        <w:t>Barbara A. Dworetzky</w:t>
      </w:r>
      <w:r w:rsidR="001F00DA">
        <w:rPr>
          <w:rFonts w:ascii="Arial" w:hAnsi="Arial" w:cs="Arial"/>
          <w:sz w:val="22"/>
          <w:szCs w:val="22"/>
        </w:rPr>
        <w:t>, S</w:t>
      </w:r>
      <w:r w:rsidR="001F00DA" w:rsidRPr="001F00DA">
        <w:rPr>
          <w:rFonts w:ascii="Arial" w:hAnsi="Arial" w:cs="Arial"/>
          <w:sz w:val="22"/>
          <w:szCs w:val="22"/>
        </w:rPr>
        <w:t>teve Martino,</w:t>
      </w:r>
      <w:r w:rsidR="001F00DA" w:rsidRPr="001F00DA">
        <w:rPr>
          <w:rFonts w:ascii="Arial" w:hAnsi="Arial" w:cs="Arial"/>
          <w:sz w:val="22"/>
          <w:szCs w:val="22"/>
          <w:u w:val="single"/>
        </w:rPr>
        <w:t xml:space="preserve"> Hal Blumenfeld,</w:t>
      </w:r>
      <w:r w:rsidR="001F00DA" w:rsidRPr="001F00DA">
        <w:rPr>
          <w:rFonts w:ascii="Arial" w:hAnsi="Arial" w:cs="Arial"/>
          <w:sz w:val="22"/>
          <w:szCs w:val="22"/>
        </w:rPr>
        <w:t xml:space="preserve"> Lawrence J. Hirsch,</w:t>
      </w:r>
      <w:r w:rsidR="001F00DA">
        <w:rPr>
          <w:rFonts w:ascii="Arial" w:hAnsi="Arial" w:cs="Arial"/>
          <w:sz w:val="22"/>
          <w:szCs w:val="22"/>
        </w:rPr>
        <w:t xml:space="preserve"> </w:t>
      </w:r>
    </w:p>
    <w:p w14:paraId="594EC18D" w14:textId="55E8FF80" w:rsidR="001F00DA" w:rsidRDefault="001F00DA" w:rsidP="00F75C2C">
      <w:pPr>
        <w:tabs>
          <w:tab w:val="left" w:pos="360"/>
        </w:tabs>
        <w:rPr>
          <w:rFonts w:ascii="Arial" w:hAnsi="Arial" w:cs="Arial"/>
          <w:color w:val="000000"/>
          <w:sz w:val="22"/>
          <w:szCs w:val="22"/>
          <w:bdr w:val="none" w:sz="0" w:space="0" w:color="auto" w:frame="1"/>
        </w:rPr>
      </w:pPr>
      <w:r>
        <w:rPr>
          <w:rFonts w:ascii="Arial" w:hAnsi="Arial" w:cs="Arial"/>
          <w:sz w:val="22"/>
          <w:szCs w:val="22"/>
        </w:rPr>
        <w:tab/>
        <w:t xml:space="preserve">and </w:t>
      </w:r>
      <w:r w:rsidRPr="001F00DA">
        <w:rPr>
          <w:rFonts w:ascii="Arial" w:hAnsi="Arial" w:cs="Arial"/>
          <w:sz w:val="22"/>
          <w:szCs w:val="22"/>
        </w:rPr>
        <w:t>Gaston Baslet</w:t>
      </w:r>
      <w:r>
        <w:rPr>
          <w:rFonts w:ascii="Arial" w:hAnsi="Arial" w:cs="Arial"/>
          <w:sz w:val="22"/>
          <w:szCs w:val="22"/>
        </w:rPr>
        <w:t>.  (201</w:t>
      </w:r>
      <w:r w:rsidR="00885E46">
        <w:rPr>
          <w:rFonts w:ascii="Arial" w:hAnsi="Arial" w:cs="Arial"/>
          <w:sz w:val="22"/>
          <w:szCs w:val="22"/>
        </w:rPr>
        <w:t>9</w:t>
      </w:r>
      <w:r>
        <w:rPr>
          <w:rFonts w:ascii="Arial" w:hAnsi="Arial" w:cs="Arial"/>
          <w:sz w:val="22"/>
          <w:szCs w:val="22"/>
        </w:rPr>
        <w:t xml:space="preserve">).  </w:t>
      </w:r>
      <w:r w:rsidR="0001598C" w:rsidRPr="0001598C">
        <w:rPr>
          <w:rFonts w:ascii="Arial" w:hAnsi="Arial" w:cs="Arial"/>
          <w:color w:val="000000"/>
          <w:sz w:val="22"/>
          <w:szCs w:val="22"/>
          <w:bdr w:val="none" w:sz="0" w:space="0" w:color="auto" w:frame="1"/>
        </w:rPr>
        <w:t xml:space="preserve">Adherence with psychotherapy and treatment outcomes for </w:t>
      </w:r>
    </w:p>
    <w:p w14:paraId="0F82368D" w14:textId="77777777" w:rsidR="00885E46" w:rsidRDefault="001F00DA" w:rsidP="0097371F">
      <w:pPr>
        <w:tabs>
          <w:tab w:val="left" w:pos="360"/>
        </w:tabs>
        <w:rPr>
          <w:rFonts w:ascii="Arial" w:hAnsi="Arial" w:cs="Arial"/>
          <w:i/>
          <w:sz w:val="22"/>
          <w:szCs w:val="22"/>
        </w:rPr>
      </w:pPr>
      <w:r>
        <w:rPr>
          <w:rFonts w:ascii="Arial" w:hAnsi="Arial" w:cs="Arial"/>
          <w:color w:val="000000"/>
          <w:sz w:val="22"/>
          <w:szCs w:val="22"/>
          <w:bdr w:val="none" w:sz="0" w:space="0" w:color="auto" w:frame="1"/>
        </w:rPr>
        <w:tab/>
      </w:r>
      <w:r w:rsidR="0001598C" w:rsidRPr="0001598C">
        <w:rPr>
          <w:rFonts w:ascii="Arial" w:hAnsi="Arial" w:cs="Arial"/>
          <w:color w:val="000000"/>
          <w:sz w:val="22"/>
          <w:szCs w:val="22"/>
          <w:bdr w:val="none" w:sz="0" w:space="0" w:color="auto" w:frame="1"/>
        </w:rPr>
        <w:t>patients with psychogenic nonepileptic seizures</w:t>
      </w:r>
      <w:r w:rsidR="0001598C">
        <w:rPr>
          <w:rFonts w:ascii="Arial" w:hAnsi="Arial" w:cs="Arial"/>
          <w:color w:val="000000"/>
          <w:sz w:val="22"/>
          <w:szCs w:val="22"/>
          <w:bdr w:val="none" w:sz="0" w:space="0" w:color="auto" w:frame="1"/>
        </w:rPr>
        <w:t xml:space="preserve">. </w:t>
      </w:r>
      <w:r w:rsidR="0001598C">
        <w:rPr>
          <w:rFonts w:ascii="Arial" w:hAnsi="Arial" w:cs="Arial"/>
          <w:i/>
          <w:color w:val="000000"/>
          <w:sz w:val="22"/>
          <w:szCs w:val="22"/>
          <w:bdr w:val="none" w:sz="0" w:space="0" w:color="auto" w:frame="1"/>
        </w:rPr>
        <w:t xml:space="preserve">Neurology, </w:t>
      </w:r>
      <w:r w:rsidR="00885E46" w:rsidRPr="00885E46">
        <w:rPr>
          <w:rFonts w:ascii="Arial" w:hAnsi="Arial" w:cs="Arial"/>
          <w:color w:val="000000"/>
          <w:sz w:val="22"/>
          <w:szCs w:val="22"/>
          <w:bdr w:val="none" w:sz="0" w:space="0" w:color="auto" w:frame="1"/>
        </w:rPr>
        <w:t>92(7):e675-e679</w:t>
      </w:r>
      <w:r w:rsidR="0001598C">
        <w:rPr>
          <w:rFonts w:ascii="Arial" w:hAnsi="Arial" w:cs="Arial"/>
          <w:color w:val="000000"/>
          <w:sz w:val="22"/>
          <w:szCs w:val="22"/>
          <w:bdr w:val="none" w:sz="0" w:space="0" w:color="auto" w:frame="1"/>
        </w:rPr>
        <w:t>.</w:t>
      </w:r>
      <w:r w:rsidR="0097371F">
        <w:rPr>
          <w:rFonts w:ascii="Arial" w:hAnsi="Arial" w:cs="Arial"/>
          <w:color w:val="000000"/>
          <w:sz w:val="22"/>
          <w:szCs w:val="22"/>
          <w:bdr w:val="none" w:sz="0" w:space="0" w:color="auto" w:frame="1"/>
        </w:rPr>
        <w:t xml:space="preserve">  </w:t>
      </w:r>
      <w:r w:rsidR="0097371F" w:rsidRPr="0001598C">
        <w:rPr>
          <w:rFonts w:ascii="Arial" w:hAnsi="Arial" w:cs="Arial"/>
          <w:i/>
          <w:sz w:val="22"/>
          <w:szCs w:val="22"/>
        </w:rPr>
        <w:t xml:space="preserve">PMCID In </w:t>
      </w:r>
    </w:p>
    <w:p w14:paraId="3D6422DA" w14:textId="117367E9" w:rsidR="006706AB" w:rsidRDefault="00885E46" w:rsidP="0097371F">
      <w:pPr>
        <w:tabs>
          <w:tab w:val="left" w:pos="360"/>
        </w:tabs>
        <w:rPr>
          <w:rFonts w:ascii="Arial" w:hAnsi="Arial" w:cs="Arial"/>
          <w:i/>
          <w:sz w:val="22"/>
          <w:szCs w:val="22"/>
        </w:rPr>
      </w:pPr>
      <w:r>
        <w:rPr>
          <w:rFonts w:ascii="Arial" w:hAnsi="Arial" w:cs="Arial"/>
          <w:i/>
          <w:sz w:val="22"/>
          <w:szCs w:val="22"/>
        </w:rPr>
        <w:tab/>
      </w:r>
      <w:r w:rsidR="0097371F" w:rsidRPr="0001598C">
        <w:rPr>
          <w:rFonts w:ascii="Arial" w:hAnsi="Arial" w:cs="Arial"/>
          <w:i/>
          <w:sz w:val="22"/>
          <w:szCs w:val="22"/>
        </w:rPr>
        <w:t>Process.</w:t>
      </w:r>
    </w:p>
    <w:p w14:paraId="4599DCDD" w14:textId="77777777" w:rsidR="006706AB" w:rsidRDefault="006706AB" w:rsidP="0097371F">
      <w:pPr>
        <w:tabs>
          <w:tab w:val="left" w:pos="360"/>
        </w:tabs>
        <w:rPr>
          <w:rFonts w:ascii="Arial" w:hAnsi="Arial" w:cs="Arial"/>
          <w:i/>
          <w:sz w:val="22"/>
          <w:szCs w:val="22"/>
        </w:rPr>
      </w:pPr>
    </w:p>
    <w:p w14:paraId="3ABAD1B1" w14:textId="77777777" w:rsidR="00316C1A" w:rsidRDefault="00316C1A" w:rsidP="006706AB">
      <w:pPr>
        <w:tabs>
          <w:tab w:val="left" w:pos="360"/>
        </w:tabs>
        <w:rPr>
          <w:rFonts w:ascii="Arial" w:hAnsi="Arial" w:cs="Arial"/>
          <w:sz w:val="22"/>
          <w:szCs w:val="22"/>
        </w:rPr>
      </w:pPr>
      <w:r w:rsidRPr="00316C1A">
        <w:rPr>
          <w:rFonts w:ascii="Arial" w:hAnsi="Arial" w:cs="Arial"/>
          <w:sz w:val="22"/>
          <w:szCs w:val="22"/>
        </w:rPr>
        <w:t>Benjamin Tolchi</w:t>
      </w:r>
      <w:r>
        <w:rPr>
          <w:rFonts w:ascii="Arial" w:hAnsi="Arial" w:cs="Arial"/>
          <w:sz w:val="22"/>
          <w:szCs w:val="22"/>
        </w:rPr>
        <w:t>n,</w:t>
      </w:r>
      <w:r w:rsidRPr="00316C1A">
        <w:rPr>
          <w:rFonts w:ascii="Arial" w:hAnsi="Arial" w:cs="Arial"/>
          <w:sz w:val="22"/>
          <w:szCs w:val="22"/>
        </w:rPr>
        <w:t xml:space="preserve"> Gaston </w:t>
      </w:r>
      <w:proofErr w:type="spellStart"/>
      <w:r w:rsidRPr="00316C1A">
        <w:rPr>
          <w:rFonts w:ascii="Arial" w:hAnsi="Arial" w:cs="Arial"/>
          <w:sz w:val="22"/>
          <w:szCs w:val="22"/>
        </w:rPr>
        <w:t>Baslet</w:t>
      </w:r>
      <w:proofErr w:type="spellEnd"/>
      <w:r w:rsidRPr="00316C1A">
        <w:rPr>
          <w:rFonts w:ascii="Arial" w:hAnsi="Arial" w:cs="Arial"/>
          <w:sz w:val="22"/>
          <w:szCs w:val="22"/>
        </w:rPr>
        <w:t xml:space="preserve">, </w:t>
      </w:r>
      <w:proofErr w:type="spellStart"/>
      <w:r w:rsidRPr="00316C1A">
        <w:rPr>
          <w:rFonts w:ascii="Arial" w:hAnsi="Arial" w:cs="Arial"/>
          <w:sz w:val="22"/>
          <w:szCs w:val="22"/>
        </w:rPr>
        <w:t>Joji</w:t>
      </w:r>
      <w:proofErr w:type="spellEnd"/>
      <w:r w:rsidRPr="00316C1A">
        <w:rPr>
          <w:rFonts w:ascii="Arial" w:hAnsi="Arial" w:cs="Arial"/>
          <w:sz w:val="22"/>
          <w:szCs w:val="22"/>
        </w:rPr>
        <w:t xml:space="preserve"> Suzuki, Steve Martino,</w:t>
      </w:r>
      <w:r>
        <w:rPr>
          <w:rFonts w:ascii="Arial" w:hAnsi="Arial" w:cs="Arial"/>
          <w:sz w:val="22"/>
          <w:szCs w:val="22"/>
        </w:rPr>
        <w:t xml:space="preserve"> </w:t>
      </w:r>
      <w:r w:rsidRPr="00316C1A">
        <w:rPr>
          <w:rFonts w:ascii="Arial" w:hAnsi="Arial" w:cs="Arial"/>
          <w:sz w:val="22"/>
          <w:szCs w:val="22"/>
          <w:u w:val="single"/>
        </w:rPr>
        <w:t>Hal Blumenfeld</w:t>
      </w:r>
      <w:r w:rsidRPr="00316C1A">
        <w:rPr>
          <w:rFonts w:ascii="Arial" w:hAnsi="Arial" w:cs="Arial"/>
          <w:sz w:val="22"/>
          <w:szCs w:val="22"/>
        </w:rPr>
        <w:t xml:space="preserve">, Lawrence J. </w:t>
      </w:r>
    </w:p>
    <w:p w14:paraId="2C0B511D" w14:textId="77777777" w:rsidR="00316C1A" w:rsidRDefault="00316C1A" w:rsidP="006706AB">
      <w:pPr>
        <w:tabs>
          <w:tab w:val="left" w:pos="360"/>
        </w:tabs>
        <w:rPr>
          <w:rFonts w:ascii="Arial" w:hAnsi="Arial" w:cs="Arial"/>
          <w:color w:val="000000"/>
          <w:sz w:val="22"/>
          <w:szCs w:val="22"/>
          <w:bdr w:val="none" w:sz="0" w:space="0" w:color="auto" w:frame="1"/>
        </w:rPr>
      </w:pPr>
      <w:r>
        <w:rPr>
          <w:rFonts w:ascii="Arial" w:hAnsi="Arial" w:cs="Arial"/>
          <w:sz w:val="22"/>
          <w:szCs w:val="22"/>
        </w:rPr>
        <w:tab/>
      </w:r>
      <w:r w:rsidRPr="00316C1A">
        <w:rPr>
          <w:rFonts w:ascii="Arial" w:hAnsi="Arial" w:cs="Arial"/>
          <w:sz w:val="22"/>
          <w:szCs w:val="22"/>
        </w:rPr>
        <w:t>Hirsch, Hamada Altalib, Barbara A. Dworetzky</w:t>
      </w:r>
      <w:r w:rsidR="006706AB">
        <w:rPr>
          <w:rFonts w:ascii="Arial" w:hAnsi="Arial" w:cs="Arial"/>
          <w:sz w:val="22"/>
          <w:szCs w:val="22"/>
        </w:rPr>
        <w:t xml:space="preserve">.  (2019).  </w:t>
      </w:r>
      <w:r w:rsidR="006706AB" w:rsidRPr="006706AB">
        <w:rPr>
          <w:rFonts w:ascii="Arial" w:hAnsi="Arial" w:cs="Arial"/>
          <w:color w:val="000000"/>
          <w:sz w:val="22"/>
          <w:szCs w:val="22"/>
          <w:bdr w:val="none" w:sz="0" w:space="0" w:color="auto" w:frame="1"/>
        </w:rPr>
        <w:t xml:space="preserve">Randomized controlled trial of </w:t>
      </w:r>
    </w:p>
    <w:p w14:paraId="3F9EF502" w14:textId="77777777" w:rsidR="00D76EAB" w:rsidRDefault="00316C1A" w:rsidP="006706AB">
      <w:pPr>
        <w:tabs>
          <w:tab w:val="left" w:pos="360"/>
        </w:tabs>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ab/>
      </w:r>
      <w:r w:rsidR="006706AB" w:rsidRPr="006706AB">
        <w:rPr>
          <w:rFonts w:ascii="Arial" w:hAnsi="Arial" w:cs="Arial"/>
          <w:color w:val="000000"/>
          <w:sz w:val="22"/>
          <w:szCs w:val="22"/>
          <w:bdr w:val="none" w:sz="0" w:space="0" w:color="auto" w:frame="1"/>
        </w:rPr>
        <w:t>motivational interviewing for</w:t>
      </w:r>
      <w:r w:rsidR="006706AB">
        <w:rPr>
          <w:rFonts w:ascii="Arial" w:hAnsi="Arial" w:cs="Arial"/>
          <w:color w:val="000000"/>
          <w:sz w:val="22"/>
          <w:szCs w:val="22"/>
          <w:bdr w:val="none" w:sz="0" w:space="0" w:color="auto" w:frame="1"/>
        </w:rPr>
        <w:t xml:space="preserve"> </w:t>
      </w:r>
      <w:r w:rsidR="006706AB" w:rsidRPr="006706AB">
        <w:rPr>
          <w:rFonts w:ascii="Arial" w:hAnsi="Arial" w:cs="Arial"/>
          <w:color w:val="000000"/>
          <w:sz w:val="22"/>
          <w:szCs w:val="22"/>
          <w:bdr w:val="none" w:sz="0" w:space="0" w:color="auto" w:frame="1"/>
        </w:rPr>
        <w:t>psychogenic nonepileptic seizures</w:t>
      </w:r>
      <w:r w:rsidR="006706AB">
        <w:rPr>
          <w:rFonts w:ascii="Arial" w:hAnsi="Arial" w:cs="Arial"/>
          <w:color w:val="000000"/>
          <w:sz w:val="22"/>
          <w:szCs w:val="22"/>
          <w:bdr w:val="none" w:sz="0" w:space="0" w:color="auto" w:frame="1"/>
        </w:rPr>
        <w:t xml:space="preserve">. </w:t>
      </w:r>
      <w:r w:rsidR="006706AB">
        <w:rPr>
          <w:rFonts w:ascii="Arial" w:hAnsi="Arial" w:cs="Arial"/>
          <w:i/>
          <w:color w:val="000000"/>
          <w:sz w:val="22"/>
          <w:szCs w:val="22"/>
          <w:bdr w:val="none" w:sz="0" w:space="0" w:color="auto" w:frame="1"/>
        </w:rPr>
        <w:t xml:space="preserve">Epilepsia, </w:t>
      </w:r>
      <w:r w:rsidR="00D76EAB" w:rsidRPr="00D76EAB">
        <w:rPr>
          <w:rFonts w:ascii="Arial" w:hAnsi="Arial" w:cs="Arial"/>
          <w:color w:val="000000"/>
          <w:sz w:val="22"/>
          <w:szCs w:val="22"/>
          <w:bdr w:val="none" w:sz="0" w:space="0" w:color="auto" w:frame="1"/>
        </w:rPr>
        <w:t>60(5):986-995</w:t>
      </w:r>
      <w:r w:rsidR="006706AB">
        <w:rPr>
          <w:rFonts w:ascii="Arial" w:hAnsi="Arial" w:cs="Arial"/>
          <w:color w:val="000000"/>
          <w:sz w:val="22"/>
          <w:szCs w:val="22"/>
          <w:bdr w:val="none" w:sz="0" w:space="0" w:color="auto" w:frame="1"/>
        </w:rPr>
        <w:t xml:space="preserve">.  </w:t>
      </w:r>
    </w:p>
    <w:p w14:paraId="59179E58" w14:textId="79F03866" w:rsidR="006706AB" w:rsidRPr="00D76EAB" w:rsidRDefault="00D76EAB" w:rsidP="006706AB">
      <w:pPr>
        <w:tabs>
          <w:tab w:val="left" w:pos="360"/>
        </w:tabs>
        <w:rPr>
          <w:rFonts w:ascii="Arial" w:hAnsi="Arial" w:cs="Arial"/>
          <w:i/>
          <w:sz w:val="22"/>
          <w:szCs w:val="22"/>
        </w:rPr>
      </w:pPr>
      <w:r>
        <w:rPr>
          <w:rFonts w:ascii="Arial" w:hAnsi="Arial" w:cs="Arial"/>
          <w:color w:val="000000"/>
          <w:sz w:val="22"/>
          <w:szCs w:val="22"/>
          <w:bdr w:val="none" w:sz="0" w:space="0" w:color="auto" w:frame="1"/>
        </w:rPr>
        <w:lastRenderedPageBreak/>
        <w:tab/>
      </w:r>
      <w:r w:rsidR="006706AB" w:rsidRPr="0001598C">
        <w:rPr>
          <w:rFonts w:ascii="Arial" w:hAnsi="Arial" w:cs="Arial"/>
          <w:i/>
          <w:sz w:val="22"/>
          <w:szCs w:val="22"/>
        </w:rPr>
        <w:t>PMCID In Process.</w:t>
      </w:r>
    </w:p>
    <w:p w14:paraId="7A22780C" w14:textId="591DDE76" w:rsidR="0003026B" w:rsidRPr="006706AB" w:rsidRDefault="00AE71AB" w:rsidP="006706AB">
      <w:pPr>
        <w:tabs>
          <w:tab w:val="left" w:pos="360"/>
        </w:tabs>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br/>
      </w:r>
      <w:r w:rsidR="0097371F" w:rsidRPr="00AE71AB">
        <w:rPr>
          <w:rFonts w:ascii="Arial" w:hAnsi="Arial" w:cs="Arial"/>
          <w:sz w:val="22"/>
          <w:szCs w:val="22"/>
        </w:rPr>
        <w:t>John P. Andrews, Abhijeet Gummadavelli,</w:t>
      </w:r>
      <w:r w:rsidR="0097371F">
        <w:rPr>
          <w:rFonts w:ascii="Arial" w:hAnsi="Arial" w:cs="Arial"/>
          <w:sz w:val="22"/>
          <w:szCs w:val="22"/>
        </w:rPr>
        <w:t xml:space="preserve"> </w:t>
      </w:r>
      <w:r w:rsidR="0097371F" w:rsidRPr="00AE71AB">
        <w:rPr>
          <w:rFonts w:ascii="Arial" w:hAnsi="Arial" w:cs="Arial"/>
          <w:sz w:val="22"/>
          <w:szCs w:val="22"/>
        </w:rPr>
        <w:t>Pue Farooque, Jennifer Bonito,</w:t>
      </w:r>
      <w:r w:rsidR="0097371F">
        <w:rPr>
          <w:rFonts w:ascii="Arial" w:hAnsi="Arial" w:cs="Arial"/>
          <w:sz w:val="22"/>
          <w:szCs w:val="22"/>
        </w:rPr>
        <w:t xml:space="preserve"> </w:t>
      </w:r>
      <w:r w:rsidR="0097371F" w:rsidRPr="00AE71AB">
        <w:rPr>
          <w:rFonts w:ascii="Arial" w:hAnsi="Arial" w:cs="Arial"/>
          <w:sz w:val="22"/>
          <w:szCs w:val="22"/>
        </w:rPr>
        <w:t xml:space="preserve">Christopher </w:t>
      </w:r>
      <w:proofErr w:type="spellStart"/>
      <w:r w:rsidR="0097371F" w:rsidRPr="00AE71AB">
        <w:rPr>
          <w:rFonts w:ascii="Arial" w:hAnsi="Arial" w:cs="Arial"/>
          <w:sz w:val="22"/>
          <w:szCs w:val="22"/>
        </w:rPr>
        <w:t>Arencibia</w:t>
      </w:r>
      <w:proofErr w:type="spellEnd"/>
      <w:r w:rsidR="0097371F" w:rsidRPr="00AE71AB">
        <w:rPr>
          <w:rFonts w:ascii="Arial" w:hAnsi="Arial" w:cs="Arial"/>
          <w:sz w:val="22"/>
          <w:szCs w:val="22"/>
        </w:rPr>
        <w:t>,</w:t>
      </w:r>
      <w:r w:rsidR="0097371F">
        <w:rPr>
          <w:rFonts w:ascii="Arial" w:hAnsi="Arial" w:cs="Arial"/>
          <w:sz w:val="22"/>
          <w:szCs w:val="22"/>
        </w:rPr>
        <w:t xml:space="preserve"> </w:t>
      </w:r>
      <w:r w:rsidR="0097371F">
        <w:rPr>
          <w:rFonts w:ascii="Arial" w:hAnsi="Arial" w:cs="Arial"/>
          <w:sz w:val="22"/>
          <w:szCs w:val="22"/>
        </w:rPr>
        <w:br/>
        <w:t xml:space="preserve"> </w:t>
      </w:r>
      <w:r w:rsidR="0097371F">
        <w:rPr>
          <w:rFonts w:ascii="Arial" w:hAnsi="Arial" w:cs="Arial"/>
          <w:sz w:val="22"/>
          <w:szCs w:val="22"/>
        </w:rPr>
        <w:tab/>
      </w:r>
      <w:r w:rsidR="0097371F" w:rsidRPr="0097371F">
        <w:rPr>
          <w:rFonts w:ascii="Arial" w:hAnsi="Arial" w:cs="Arial"/>
          <w:sz w:val="22"/>
          <w:szCs w:val="22"/>
          <w:u w:val="single"/>
        </w:rPr>
        <w:t>Hal Blumenfeld</w:t>
      </w:r>
      <w:r w:rsidR="0097371F">
        <w:rPr>
          <w:rFonts w:ascii="Arial" w:hAnsi="Arial" w:cs="Arial"/>
          <w:sz w:val="22"/>
          <w:szCs w:val="22"/>
        </w:rPr>
        <w:t xml:space="preserve"> </w:t>
      </w:r>
      <w:r w:rsidR="0097371F" w:rsidRPr="00AE71AB">
        <w:rPr>
          <w:rFonts w:ascii="Arial" w:hAnsi="Arial" w:cs="Arial"/>
          <w:sz w:val="22"/>
          <w:szCs w:val="22"/>
        </w:rPr>
        <w:t>and Dennis D. Spencer</w:t>
      </w:r>
      <w:r w:rsidR="0097371F">
        <w:rPr>
          <w:rFonts w:ascii="Arial" w:hAnsi="Arial" w:cs="Arial"/>
          <w:sz w:val="22"/>
          <w:szCs w:val="22"/>
        </w:rPr>
        <w:t>.  (201</w:t>
      </w:r>
      <w:r w:rsidR="002C79C2">
        <w:rPr>
          <w:rFonts w:ascii="Arial" w:hAnsi="Arial" w:cs="Arial"/>
          <w:sz w:val="22"/>
          <w:szCs w:val="22"/>
        </w:rPr>
        <w:t>9</w:t>
      </w:r>
      <w:r w:rsidR="0097371F">
        <w:rPr>
          <w:rFonts w:ascii="Arial" w:hAnsi="Arial" w:cs="Arial"/>
          <w:sz w:val="22"/>
          <w:szCs w:val="22"/>
        </w:rPr>
        <w:t xml:space="preserve">).  </w:t>
      </w:r>
      <w:r w:rsidR="0003026B">
        <w:rPr>
          <w:rFonts w:ascii="Arial" w:hAnsi="Arial" w:cs="Arial"/>
          <w:sz w:val="22"/>
          <w:szCs w:val="22"/>
        </w:rPr>
        <w:t>Association of s</w:t>
      </w:r>
      <w:r w:rsidRPr="00AE71AB">
        <w:rPr>
          <w:rFonts w:ascii="Arial" w:hAnsi="Arial" w:cs="Arial"/>
          <w:sz w:val="22"/>
          <w:szCs w:val="22"/>
        </w:rPr>
        <w:t xml:space="preserve">eizure spread </w:t>
      </w:r>
      <w:r w:rsidR="0003026B">
        <w:rPr>
          <w:rFonts w:ascii="Arial" w:hAnsi="Arial" w:cs="Arial"/>
          <w:sz w:val="22"/>
          <w:szCs w:val="22"/>
        </w:rPr>
        <w:t>with</w:t>
      </w:r>
      <w:r w:rsidRPr="00AE71AB">
        <w:rPr>
          <w:rFonts w:ascii="Arial" w:hAnsi="Arial" w:cs="Arial"/>
          <w:sz w:val="22"/>
          <w:szCs w:val="22"/>
        </w:rPr>
        <w:t xml:space="preserve"> surgical </w:t>
      </w:r>
    </w:p>
    <w:p w14:paraId="17645BA6" w14:textId="17FDAFF0" w:rsidR="00FE5414" w:rsidRDefault="0003026B" w:rsidP="00FE5414">
      <w:pPr>
        <w:tabs>
          <w:tab w:val="left" w:pos="360"/>
        </w:tabs>
        <w:rPr>
          <w:rFonts w:ascii="Arial" w:hAnsi="Arial" w:cs="Arial"/>
          <w:sz w:val="22"/>
          <w:szCs w:val="22"/>
        </w:rPr>
      </w:pPr>
      <w:r>
        <w:rPr>
          <w:rFonts w:ascii="Arial" w:hAnsi="Arial" w:cs="Arial"/>
          <w:sz w:val="22"/>
          <w:szCs w:val="22"/>
        </w:rPr>
        <w:tab/>
      </w:r>
      <w:r w:rsidR="00AE71AB" w:rsidRPr="00AE71AB">
        <w:rPr>
          <w:rFonts w:ascii="Arial" w:hAnsi="Arial" w:cs="Arial"/>
          <w:sz w:val="22"/>
          <w:szCs w:val="22"/>
        </w:rPr>
        <w:t>failure in</w:t>
      </w:r>
      <w:r>
        <w:rPr>
          <w:rFonts w:ascii="Arial" w:hAnsi="Arial" w:cs="Arial"/>
          <w:sz w:val="22"/>
          <w:szCs w:val="22"/>
        </w:rPr>
        <w:t xml:space="preserve"> </w:t>
      </w:r>
      <w:r w:rsidR="00AE71AB" w:rsidRPr="00AE71AB">
        <w:rPr>
          <w:rFonts w:ascii="Arial" w:hAnsi="Arial" w:cs="Arial"/>
          <w:sz w:val="22"/>
          <w:szCs w:val="22"/>
        </w:rPr>
        <w:t>epilepsy</w:t>
      </w:r>
      <w:r w:rsidR="0097371F">
        <w:rPr>
          <w:rFonts w:ascii="Arial" w:hAnsi="Arial" w:cs="Arial"/>
          <w:sz w:val="22"/>
          <w:szCs w:val="22"/>
        </w:rPr>
        <w:t xml:space="preserve">.  </w:t>
      </w:r>
      <w:r w:rsidR="0097371F">
        <w:rPr>
          <w:rFonts w:ascii="Arial" w:hAnsi="Arial" w:cs="Arial"/>
          <w:i/>
          <w:sz w:val="22"/>
          <w:szCs w:val="22"/>
        </w:rPr>
        <w:t xml:space="preserve">JAMA Neurology, </w:t>
      </w:r>
      <w:r w:rsidR="003D3891" w:rsidRPr="003D3891">
        <w:rPr>
          <w:rFonts w:ascii="Arial" w:hAnsi="Arial" w:cs="Arial"/>
          <w:sz w:val="22"/>
          <w:szCs w:val="22"/>
        </w:rPr>
        <w:t>76(4):462-469</w:t>
      </w:r>
      <w:r w:rsidR="0097371F">
        <w:rPr>
          <w:rFonts w:ascii="Arial" w:hAnsi="Arial" w:cs="Arial"/>
          <w:sz w:val="22"/>
          <w:szCs w:val="22"/>
        </w:rPr>
        <w:t xml:space="preserve">.  </w:t>
      </w:r>
      <w:r w:rsidR="0097371F" w:rsidRPr="0001598C">
        <w:rPr>
          <w:rFonts w:ascii="Arial" w:hAnsi="Arial" w:cs="Arial"/>
          <w:i/>
          <w:sz w:val="22"/>
          <w:szCs w:val="22"/>
        </w:rPr>
        <w:t>PMCID In</w:t>
      </w:r>
      <w:r w:rsidR="0097371F">
        <w:rPr>
          <w:rFonts w:ascii="Arial" w:hAnsi="Arial" w:cs="Arial"/>
          <w:i/>
          <w:sz w:val="22"/>
          <w:szCs w:val="22"/>
        </w:rPr>
        <w:t xml:space="preserve"> </w:t>
      </w:r>
      <w:r w:rsidR="0097371F" w:rsidRPr="0001598C">
        <w:rPr>
          <w:rFonts w:ascii="Arial" w:hAnsi="Arial" w:cs="Arial"/>
          <w:i/>
          <w:sz w:val="22"/>
          <w:szCs w:val="22"/>
        </w:rPr>
        <w:t>Process.</w:t>
      </w:r>
      <w:r w:rsidR="006A5628">
        <w:rPr>
          <w:rFonts w:ascii="Arial" w:hAnsi="Arial" w:cs="Arial"/>
          <w:i/>
          <w:sz w:val="22"/>
          <w:szCs w:val="22"/>
        </w:rPr>
        <w:br/>
      </w:r>
      <w:r w:rsidR="006A5628">
        <w:rPr>
          <w:rFonts w:ascii="Arial" w:hAnsi="Arial" w:cs="Arial"/>
          <w:i/>
          <w:sz w:val="22"/>
          <w:szCs w:val="22"/>
        </w:rPr>
        <w:br/>
      </w:r>
      <w:r w:rsidR="00FE5414">
        <w:rPr>
          <w:rFonts w:ascii="Arial" w:hAnsi="Arial" w:cs="Arial"/>
          <w:sz w:val="22"/>
          <w:szCs w:val="22"/>
        </w:rPr>
        <w:t xml:space="preserve">Herman WX, Smith RE, Kronemer SI, </w:t>
      </w:r>
      <w:proofErr w:type="spellStart"/>
      <w:r w:rsidR="00FE5414">
        <w:rPr>
          <w:rFonts w:ascii="Arial" w:hAnsi="Arial" w:cs="Arial"/>
          <w:sz w:val="22"/>
          <w:szCs w:val="22"/>
        </w:rPr>
        <w:t>Watsky</w:t>
      </w:r>
      <w:proofErr w:type="spellEnd"/>
      <w:r w:rsidR="00FE5414">
        <w:rPr>
          <w:rFonts w:ascii="Arial" w:hAnsi="Arial" w:cs="Arial"/>
          <w:sz w:val="22"/>
          <w:szCs w:val="22"/>
        </w:rPr>
        <w:t xml:space="preserve"> RE, Chen WC, Gober L, Touloumes GJ, Khosla M, </w:t>
      </w:r>
    </w:p>
    <w:p w14:paraId="001CA961" w14:textId="77777777" w:rsidR="00FE5414" w:rsidRDefault="00FE5414" w:rsidP="00FE5414">
      <w:pPr>
        <w:tabs>
          <w:tab w:val="left" w:pos="360"/>
        </w:tabs>
        <w:ind w:left="360"/>
        <w:rPr>
          <w:rFonts w:ascii="Arial" w:hAnsi="Arial" w:cs="Arial"/>
          <w:i/>
          <w:sz w:val="22"/>
          <w:szCs w:val="22"/>
        </w:rPr>
      </w:pPr>
      <w:r>
        <w:rPr>
          <w:rFonts w:ascii="Arial" w:hAnsi="Arial" w:cs="Arial"/>
          <w:sz w:val="22"/>
          <w:szCs w:val="22"/>
        </w:rPr>
        <w:t xml:space="preserve">Raja A, Horien CL, Morse E, </w:t>
      </w:r>
      <w:proofErr w:type="spellStart"/>
      <w:r>
        <w:rPr>
          <w:rFonts w:ascii="Arial" w:hAnsi="Arial" w:cs="Arial"/>
          <w:sz w:val="22"/>
          <w:szCs w:val="22"/>
        </w:rPr>
        <w:t>Botta</w:t>
      </w:r>
      <w:proofErr w:type="spellEnd"/>
      <w:r>
        <w:rPr>
          <w:rFonts w:ascii="Arial" w:hAnsi="Arial" w:cs="Arial"/>
          <w:sz w:val="22"/>
          <w:szCs w:val="22"/>
        </w:rPr>
        <w:t xml:space="preserve"> K, Hirsch LJ, Alkawadri R, Gerrard JL, Spencer DD,</w:t>
      </w:r>
      <w:r>
        <w:rPr>
          <w:rFonts w:ascii="Arial" w:hAnsi="Arial" w:cs="Arial"/>
          <w:sz w:val="22"/>
          <w:szCs w:val="22"/>
        </w:rPr>
        <w:br/>
      </w:r>
      <w:r w:rsidRPr="00D25E4E">
        <w:rPr>
          <w:rFonts w:ascii="Arial" w:hAnsi="Arial" w:cs="Arial"/>
          <w:sz w:val="22"/>
          <w:szCs w:val="22"/>
          <w:u w:val="single"/>
        </w:rPr>
        <w:t>Blumenfeld H.</w:t>
      </w:r>
      <w:r>
        <w:rPr>
          <w:rFonts w:ascii="Arial" w:hAnsi="Arial" w:cs="Arial"/>
          <w:sz w:val="22"/>
          <w:szCs w:val="22"/>
        </w:rPr>
        <w:t xml:space="preserve">  (2019).  </w:t>
      </w:r>
      <w:r w:rsidRPr="00D25E4E">
        <w:rPr>
          <w:rFonts w:ascii="Arial" w:hAnsi="Arial" w:cs="Arial"/>
          <w:sz w:val="22"/>
          <w:szCs w:val="22"/>
        </w:rPr>
        <w:t xml:space="preserve">A switch and wave of neuronal activity in the cerebral cortex </w:t>
      </w:r>
      <w:r>
        <w:rPr>
          <w:rFonts w:ascii="Arial" w:hAnsi="Arial" w:cs="Arial"/>
          <w:sz w:val="22"/>
          <w:szCs w:val="22"/>
        </w:rPr>
        <w:t>during</w:t>
      </w:r>
      <w:r>
        <w:rPr>
          <w:rFonts w:ascii="Arial" w:hAnsi="Arial" w:cs="Arial"/>
          <w:sz w:val="22"/>
          <w:szCs w:val="22"/>
        </w:rPr>
        <w:br/>
      </w:r>
      <w:r w:rsidRPr="00D25E4E">
        <w:rPr>
          <w:rFonts w:ascii="Arial" w:hAnsi="Arial" w:cs="Arial"/>
          <w:sz w:val="22"/>
          <w:szCs w:val="22"/>
        </w:rPr>
        <w:t>the first second of conscious perception</w:t>
      </w:r>
      <w:r>
        <w:rPr>
          <w:rFonts w:ascii="Arial" w:hAnsi="Arial" w:cs="Arial"/>
          <w:sz w:val="22"/>
          <w:szCs w:val="22"/>
        </w:rPr>
        <w:t xml:space="preserve">. </w:t>
      </w:r>
      <w:r>
        <w:rPr>
          <w:rFonts w:ascii="Arial" w:hAnsi="Arial" w:cs="Arial"/>
          <w:i/>
          <w:sz w:val="22"/>
          <w:szCs w:val="22"/>
        </w:rPr>
        <w:t>Cerebral Cortex,</w:t>
      </w:r>
      <w:r w:rsidRPr="00FE5414">
        <w:t xml:space="preserve"> </w:t>
      </w:r>
      <w:r w:rsidRPr="00FE5414">
        <w:rPr>
          <w:rFonts w:ascii="Arial" w:hAnsi="Arial" w:cs="Arial"/>
          <w:sz w:val="22"/>
          <w:szCs w:val="22"/>
        </w:rPr>
        <w:t>29(2):461-474</w:t>
      </w:r>
      <w:r>
        <w:rPr>
          <w:rFonts w:ascii="Arial" w:hAnsi="Arial" w:cs="Arial"/>
          <w:sz w:val="22"/>
          <w:szCs w:val="22"/>
        </w:rPr>
        <w:t xml:space="preserve">. </w:t>
      </w:r>
      <w:r>
        <w:rPr>
          <w:rFonts w:ascii="Arial" w:hAnsi="Arial" w:cs="Arial"/>
          <w:i/>
          <w:sz w:val="22"/>
          <w:szCs w:val="22"/>
        </w:rPr>
        <w:t xml:space="preserve">PMCID: </w:t>
      </w:r>
      <w:r w:rsidRPr="00FE5414">
        <w:rPr>
          <w:rFonts w:ascii="Arial" w:hAnsi="Arial" w:cs="Arial"/>
          <w:i/>
          <w:sz w:val="22"/>
          <w:szCs w:val="22"/>
        </w:rPr>
        <w:t>PMC6319177</w:t>
      </w:r>
    </w:p>
    <w:p w14:paraId="669A98F2" w14:textId="77777777" w:rsidR="00FE5414" w:rsidRDefault="00FE5414" w:rsidP="006A5628">
      <w:pPr>
        <w:tabs>
          <w:tab w:val="left" w:pos="360"/>
        </w:tabs>
        <w:rPr>
          <w:rFonts w:ascii="Arial" w:hAnsi="Arial" w:cs="Arial"/>
          <w:sz w:val="22"/>
          <w:szCs w:val="22"/>
        </w:rPr>
      </w:pPr>
    </w:p>
    <w:p w14:paraId="53EA6A49" w14:textId="77777777" w:rsidR="00FD436A" w:rsidRPr="0003026B" w:rsidRDefault="006A5628" w:rsidP="006A5628">
      <w:pPr>
        <w:tabs>
          <w:tab w:val="left" w:pos="360"/>
        </w:tabs>
        <w:rPr>
          <w:rFonts w:ascii="Arial" w:hAnsi="Arial" w:cs="Arial"/>
          <w:i/>
          <w:sz w:val="22"/>
          <w:szCs w:val="22"/>
        </w:rPr>
      </w:pPr>
      <w:r w:rsidRPr="006A5628">
        <w:rPr>
          <w:rFonts w:ascii="Arial" w:hAnsi="Arial" w:cs="Arial"/>
          <w:sz w:val="22"/>
          <w:szCs w:val="22"/>
        </w:rPr>
        <w:t>John P. Andrews, Zongwei Yue, Jun Hwan Ryu, Garrett Neske, David A. McCormick</w:t>
      </w:r>
      <w:r>
        <w:rPr>
          <w:rFonts w:ascii="Arial" w:hAnsi="Arial" w:cs="Arial"/>
          <w:sz w:val="22"/>
          <w:szCs w:val="22"/>
        </w:rPr>
        <w:t xml:space="preserve"> and</w:t>
      </w:r>
      <w:r w:rsidRPr="006A5628">
        <w:rPr>
          <w:rFonts w:ascii="Arial" w:hAnsi="Arial" w:cs="Arial"/>
          <w:sz w:val="22"/>
          <w:szCs w:val="22"/>
        </w:rPr>
        <w:t xml:space="preserve"> </w:t>
      </w:r>
      <w:r w:rsidRPr="00FD436A">
        <w:rPr>
          <w:rFonts w:ascii="Arial" w:hAnsi="Arial" w:cs="Arial"/>
          <w:sz w:val="22"/>
          <w:szCs w:val="22"/>
          <w:u w:val="single"/>
        </w:rPr>
        <w:t xml:space="preserve">Hal </w:t>
      </w:r>
    </w:p>
    <w:p w14:paraId="62FC49BC" w14:textId="77777777" w:rsidR="00FD436A" w:rsidRDefault="00FD436A" w:rsidP="006A5628">
      <w:pPr>
        <w:tabs>
          <w:tab w:val="left" w:pos="360"/>
        </w:tabs>
        <w:rPr>
          <w:rFonts w:ascii="Arial" w:hAnsi="Arial" w:cs="Arial"/>
          <w:sz w:val="22"/>
          <w:szCs w:val="22"/>
        </w:rPr>
      </w:pPr>
      <w:r w:rsidRPr="00FD436A">
        <w:rPr>
          <w:rFonts w:ascii="Arial" w:hAnsi="Arial" w:cs="Arial"/>
          <w:sz w:val="22"/>
          <w:szCs w:val="22"/>
        </w:rPr>
        <w:tab/>
      </w:r>
      <w:r w:rsidR="006A5628" w:rsidRPr="00FD436A">
        <w:rPr>
          <w:rFonts w:ascii="Arial" w:hAnsi="Arial" w:cs="Arial"/>
          <w:sz w:val="22"/>
          <w:szCs w:val="22"/>
          <w:u w:val="single"/>
        </w:rPr>
        <w:t>Blumenfeld.</w:t>
      </w:r>
      <w:r w:rsidR="006A5628">
        <w:rPr>
          <w:rFonts w:ascii="Arial" w:hAnsi="Arial" w:cs="Arial"/>
          <w:sz w:val="22"/>
          <w:szCs w:val="22"/>
        </w:rPr>
        <w:t xml:space="preserve">  (2019).  </w:t>
      </w:r>
      <w:r w:rsidR="006A5628" w:rsidRPr="006A5628">
        <w:rPr>
          <w:rFonts w:ascii="Arial" w:hAnsi="Arial" w:cs="Arial"/>
          <w:sz w:val="22"/>
          <w:szCs w:val="22"/>
        </w:rPr>
        <w:t xml:space="preserve">Mechanisms of decreased cholinergic arousal in focal seizures: in vivo </w:t>
      </w:r>
    </w:p>
    <w:p w14:paraId="03A59BA0" w14:textId="77777777" w:rsidR="002C06EC" w:rsidRDefault="00FD436A" w:rsidP="002C06EC">
      <w:pPr>
        <w:tabs>
          <w:tab w:val="left" w:pos="360"/>
        </w:tabs>
        <w:rPr>
          <w:rFonts w:ascii="Arial" w:hAnsi="Arial" w:cs="Arial"/>
          <w:sz w:val="22"/>
          <w:szCs w:val="22"/>
        </w:rPr>
      </w:pPr>
      <w:r>
        <w:rPr>
          <w:rFonts w:ascii="Arial" w:hAnsi="Arial" w:cs="Arial"/>
          <w:sz w:val="22"/>
          <w:szCs w:val="22"/>
        </w:rPr>
        <w:tab/>
      </w:r>
      <w:r w:rsidR="006A5628" w:rsidRPr="006A5628">
        <w:rPr>
          <w:rFonts w:ascii="Arial" w:hAnsi="Arial" w:cs="Arial"/>
          <w:sz w:val="22"/>
          <w:szCs w:val="22"/>
        </w:rPr>
        <w:t>whole-cell recordings from the pedunculopontine tegmental nucleus</w:t>
      </w:r>
      <w:r w:rsidR="006A5628">
        <w:rPr>
          <w:rFonts w:ascii="Arial" w:hAnsi="Arial" w:cs="Arial"/>
          <w:sz w:val="22"/>
          <w:szCs w:val="22"/>
        </w:rPr>
        <w:t xml:space="preserve">.  </w:t>
      </w:r>
      <w:r w:rsidR="002C06EC">
        <w:rPr>
          <w:rFonts w:ascii="Arial" w:hAnsi="Arial" w:cs="Arial"/>
          <w:i/>
          <w:sz w:val="22"/>
          <w:szCs w:val="22"/>
        </w:rPr>
        <w:t xml:space="preserve">Exp Neurol, </w:t>
      </w:r>
      <w:r w:rsidR="002C06EC" w:rsidRPr="005B15B6">
        <w:rPr>
          <w:rFonts w:ascii="Arial" w:hAnsi="Arial" w:cs="Arial"/>
          <w:sz w:val="22"/>
          <w:szCs w:val="22"/>
        </w:rPr>
        <w:t>314:</w:t>
      </w:r>
      <w:r w:rsidR="002C06EC">
        <w:rPr>
          <w:rFonts w:ascii="Arial" w:hAnsi="Arial" w:cs="Arial"/>
          <w:sz w:val="22"/>
          <w:szCs w:val="22"/>
        </w:rPr>
        <w:t xml:space="preserve"> </w:t>
      </w:r>
      <w:r w:rsidR="002C06EC" w:rsidRPr="005B15B6">
        <w:rPr>
          <w:rFonts w:ascii="Arial" w:hAnsi="Arial" w:cs="Arial"/>
          <w:sz w:val="22"/>
          <w:szCs w:val="22"/>
        </w:rPr>
        <w:t>74-81</w:t>
      </w:r>
      <w:r w:rsidR="002C06EC">
        <w:rPr>
          <w:rFonts w:ascii="Arial" w:hAnsi="Arial" w:cs="Arial"/>
          <w:sz w:val="22"/>
          <w:szCs w:val="22"/>
        </w:rPr>
        <w:t xml:space="preserve">. </w:t>
      </w:r>
    </w:p>
    <w:p w14:paraId="034FF2F0" w14:textId="77777777" w:rsidR="00402B40" w:rsidRDefault="002C06EC" w:rsidP="003D6E88">
      <w:pPr>
        <w:tabs>
          <w:tab w:val="left" w:pos="360"/>
        </w:tabs>
        <w:rPr>
          <w:rFonts w:ascii="Arial" w:hAnsi="Arial" w:cs="Arial"/>
          <w:sz w:val="22"/>
          <w:szCs w:val="22"/>
        </w:rPr>
      </w:pPr>
      <w:r>
        <w:rPr>
          <w:rFonts w:ascii="Arial" w:hAnsi="Arial" w:cs="Arial"/>
          <w:sz w:val="22"/>
          <w:szCs w:val="22"/>
        </w:rPr>
        <w:tab/>
      </w:r>
      <w:r w:rsidRPr="009251A9">
        <w:rPr>
          <w:rFonts w:ascii="Arial" w:hAnsi="Arial" w:cs="Arial"/>
          <w:i/>
          <w:sz w:val="22"/>
          <w:szCs w:val="22"/>
        </w:rPr>
        <w:t>PMCID:</w:t>
      </w:r>
      <w:r>
        <w:rPr>
          <w:rFonts w:ascii="Arial" w:hAnsi="Arial" w:cs="Arial"/>
          <w:i/>
          <w:sz w:val="22"/>
          <w:szCs w:val="22"/>
        </w:rPr>
        <w:t xml:space="preserve"> </w:t>
      </w:r>
      <w:r w:rsidRPr="009251A9">
        <w:rPr>
          <w:rFonts w:ascii="Arial" w:hAnsi="Arial" w:cs="Arial"/>
          <w:i/>
          <w:sz w:val="22"/>
          <w:szCs w:val="22"/>
        </w:rPr>
        <w:t>PMC6503533</w:t>
      </w:r>
      <w:r>
        <w:rPr>
          <w:rFonts w:ascii="Arial" w:hAnsi="Arial" w:cs="Arial"/>
          <w:i/>
          <w:sz w:val="22"/>
          <w:szCs w:val="22"/>
        </w:rPr>
        <w:t>.</w:t>
      </w:r>
      <w:r w:rsidR="009140CE">
        <w:rPr>
          <w:rFonts w:ascii="Arial" w:hAnsi="Arial" w:cs="Arial"/>
          <w:i/>
          <w:sz w:val="22"/>
          <w:szCs w:val="22"/>
        </w:rPr>
        <w:br/>
      </w:r>
      <w:r w:rsidR="009140CE">
        <w:rPr>
          <w:rFonts w:ascii="Arial" w:hAnsi="Arial" w:cs="Arial"/>
          <w:i/>
          <w:sz w:val="22"/>
          <w:szCs w:val="22"/>
        </w:rPr>
        <w:br/>
      </w:r>
      <w:r w:rsidR="003D6E88" w:rsidRPr="003D6E88">
        <w:rPr>
          <w:rFonts w:ascii="Arial" w:hAnsi="Arial" w:cs="Arial"/>
          <w:sz w:val="22"/>
          <w:szCs w:val="22"/>
        </w:rPr>
        <w:t xml:space="preserve">Elliot Morse, Kathryn Giblin, Mi </w:t>
      </w:r>
      <w:proofErr w:type="spellStart"/>
      <w:r w:rsidR="003D6E88" w:rsidRPr="003D6E88">
        <w:rPr>
          <w:rFonts w:ascii="Arial" w:hAnsi="Arial" w:cs="Arial"/>
          <w:sz w:val="22"/>
          <w:szCs w:val="22"/>
        </w:rPr>
        <w:t>Hae</w:t>
      </w:r>
      <w:proofErr w:type="spellEnd"/>
      <w:r w:rsidR="003D6E88" w:rsidRPr="003D6E88">
        <w:rPr>
          <w:rFonts w:ascii="Arial" w:hAnsi="Arial" w:cs="Arial"/>
          <w:sz w:val="22"/>
          <w:szCs w:val="22"/>
        </w:rPr>
        <w:t xml:space="preserve"> Chung, Carolin </w:t>
      </w:r>
      <w:proofErr w:type="spellStart"/>
      <w:r w:rsidR="003D6E88" w:rsidRPr="003D6E88">
        <w:rPr>
          <w:rFonts w:ascii="Arial" w:hAnsi="Arial" w:cs="Arial"/>
          <w:sz w:val="22"/>
          <w:szCs w:val="22"/>
        </w:rPr>
        <w:t>Dohle</w:t>
      </w:r>
      <w:proofErr w:type="spellEnd"/>
      <w:r w:rsidR="003D6E88" w:rsidRPr="003D6E88">
        <w:rPr>
          <w:rFonts w:ascii="Arial" w:hAnsi="Arial" w:cs="Arial"/>
          <w:sz w:val="22"/>
          <w:szCs w:val="22"/>
        </w:rPr>
        <w:t xml:space="preserve">, Anne Berg, </w:t>
      </w:r>
      <w:r w:rsidR="003D6E88" w:rsidRPr="00402B40">
        <w:rPr>
          <w:rFonts w:ascii="Arial" w:hAnsi="Arial" w:cs="Arial"/>
          <w:sz w:val="22"/>
          <w:szCs w:val="22"/>
          <w:u w:val="single"/>
        </w:rPr>
        <w:t>Hal Blumenfeld.</w:t>
      </w:r>
      <w:r w:rsidR="003D6E88">
        <w:rPr>
          <w:rFonts w:ascii="Arial" w:hAnsi="Arial" w:cs="Arial"/>
          <w:sz w:val="22"/>
          <w:szCs w:val="22"/>
        </w:rPr>
        <w:t xml:space="preserve">  (2019).  </w:t>
      </w:r>
    </w:p>
    <w:p w14:paraId="2D27A24D" w14:textId="77777777" w:rsidR="00402B40" w:rsidRDefault="00402B40" w:rsidP="003D6E88">
      <w:pPr>
        <w:tabs>
          <w:tab w:val="left" w:pos="360"/>
        </w:tabs>
        <w:rPr>
          <w:rFonts w:ascii="Arial" w:hAnsi="Arial" w:cs="Arial"/>
          <w:i/>
          <w:sz w:val="22"/>
          <w:szCs w:val="22"/>
        </w:rPr>
      </w:pPr>
      <w:r>
        <w:rPr>
          <w:rFonts w:ascii="Arial" w:hAnsi="Arial" w:cs="Arial"/>
          <w:sz w:val="22"/>
          <w:szCs w:val="22"/>
        </w:rPr>
        <w:tab/>
      </w:r>
      <w:r w:rsidR="003D6E88" w:rsidRPr="003D6E88">
        <w:rPr>
          <w:rFonts w:ascii="Arial" w:hAnsi="Arial" w:cs="Arial"/>
          <w:sz w:val="22"/>
          <w:szCs w:val="22"/>
        </w:rPr>
        <w:t>Historical trend toward improved long-term outcome in childhood absence</w:t>
      </w:r>
      <w:r w:rsidR="003D6E88">
        <w:rPr>
          <w:rFonts w:ascii="Arial" w:hAnsi="Arial" w:cs="Arial"/>
          <w:sz w:val="22"/>
          <w:szCs w:val="22"/>
        </w:rPr>
        <w:t xml:space="preserve"> </w:t>
      </w:r>
      <w:r w:rsidR="003D6E88" w:rsidRPr="003D6E88">
        <w:rPr>
          <w:rFonts w:ascii="Arial" w:hAnsi="Arial" w:cs="Arial"/>
          <w:sz w:val="22"/>
          <w:szCs w:val="22"/>
        </w:rPr>
        <w:t>epilepsy</w:t>
      </w:r>
      <w:r w:rsidR="003D6E88">
        <w:rPr>
          <w:rFonts w:ascii="Arial" w:hAnsi="Arial" w:cs="Arial"/>
          <w:sz w:val="22"/>
          <w:szCs w:val="22"/>
        </w:rPr>
        <w:t>.</w:t>
      </w:r>
      <w:r w:rsidR="003D6E88" w:rsidRPr="003D6E88">
        <w:rPr>
          <w:rFonts w:ascii="Arial" w:hAnsi="Arial" w:cs="Arial"/>
          <w:i/>
          <w:sz w:val="22"/>
          <w:szCs w:val="22"/>
        </w:rPr>
        <w:t xml:space="preserve"> Epilepsy </w:t>
      </w:r>
    </w:p>
    <w:p w14:paraId="648A37E5" w14:textId="77777777" w:rsidR="003D6E88" w:rsidRPr="00224681" w:rsidRDefault="00402B40" w:rsidP="00224681">
      <w:pPr>
        <w:tabs>
          <w:tab w:val="left" w:pos="360"/>
        </w:tabs>
        <w:rPr>
          <w:rFonts w:ascii="Arial" w:hAnsi="Arial" w:cs="Arial"/>
          <w:i/>
          <w:iCs/>
          <w:sz w:val="22"/>
          <w:szCs w:val="22"/>
        </w:rPr>
      </w:pPr>
      <w:r>
        <w:rPr>
          <w:rFonts w:ascii="Arial" w:hAnsi="Arial" w:cs="Arial"/>
          <w:i/>
          <w:sz w:val="22"/>
          <w:szCs w:val="22"/>
        </w:rPr>
        <w:tab/>
      </w:r>
      <w:r w:rsidR="003D6E88" w:rsidRPr="003D6E88">
        <w:rPr>
          <w:rFonts w:ascii="Arial" w:hAnsi="Arial" w:cs="Arial"/>
          <w:i/>
          <w:sz w:val="22"/>
          <w:szCs w:val="22"/>
        </w:rPr>
        <w:t>Res</w:t>
      </w:r>
      <w:r w:rsidR="003D6E88">
        <w:rPr>
          <w:rFonts w:ascii="Arial" w:hAnsi="Arial" w:cs="Arial"/>
          <w:sz w:val="22"/>
          <w:szCs w:val="22"/>
        </w:rPr>
        <w:t xml:space="preserve">, </w:t>
      </w:r>
      <w:r w:rsidR="00224681" w:rsidRPr="00224681">
        <w:rPr>
          <w:rFonts w:ascii="Arial" w:hAnsi="Arial" w:cs="Arial"/>
          <w:sz w:val="22"/>
          <w:szCs w:val="22"/>
        </w:rPr>
        <w:t>152:7-10</w:t>
      </w:r>
      <w:r w:rsidR="003D6E88">
        <w:rPr>
          <w:rFonts w:ascii="Arial" w:hAnsi="Arial" w:cs="Arial"/>
          <w:sz w:val="22"/>
          <w:szCs w:val="22"/>
        </w:rPr>
        <w:t>.</w:t>
      </w:r>
      <w:r w:rsidR="00224681">
        <w:rPr>
          <w:rFonts w:ascii="Arial" w:hAnsi="Arial" w:cs="Arial"/>
          <w:sz w:val="22"/>
          <w:szCs w:val="22"/>
        </w:rPr>
        <w:t xml:space="preserve"> </w:t>
      </w:r>
      <w:r w:rsidR="00224681" w:rsidRPr="00224681">
        <w:rPr>
          <w:rFonts w:ascii="Arial" w:hAnsi="Arial" w:cs="Arial"/>
          <w:i/>
          <w:iCs/>
          <w:sz w:val="22"/>
          <w:szCs w:val="22"/>
        </w:rPr>
        <w:t>PMCID:</w:t>
      </w:r>
      <w:r w:rsidR="00224681">
        <w:rPr>
          <w:rFonts w:ascii="Arial" w:hAnsi="Arial" w:cs="Arial"/>
          <w:i/>
          <w:iCs/>
          <w:sz w:val="22"/>
          <w:szCs w:val="22"/>
        </w:rPr>
        <w:t xml:space="preserve"> </w:t>
      </w:r>
      <w:r w:rsidR="00224681" w:rsidRPr="00224681">
        <w:rPr>
          <w:rFonts w:ascii="Arial" w:hAnsi="Arial" w:cs="Arial"/>
          <w:i/>
          <w:iCs/>
          <w:sz w:val="22"/>
          <w:szCs w:val="22"/>
        </w:rPr>
        <w:t>PMC6573015</w:t>
      </w:r>
    </w:p>
    <w:p w14:paraId="258F2775" w14:textId="77777777" w:rsidR="009F42C7" w:rsidRDefault="009F42C7" w:rsidP="003D6E88">
      <w:pPr>
        <w:tabs>
          <w:tab w:val="left" w:pos="360"/>
        </w:tabs>
        <w:rPr>
          <w:rFonts w:ascii="Arial" w:hAnsi="Arial" w:cs="Arial"/>
          <w:sz w:val="22"/>
          <w:szCs w:val="22"/>
        </w:rPr>
      </w:pPr>
    </w:p>
    <w:p w14:paraId="7FE9701E" w14:textId="77777777" w:rsidR="00FC12B2" w:rsidRDefault="00FC12B2" w:rsidP="00FC12B2">
      <w:pPr>
        <w:tabs>
          <w:tab w:val="left" w:pos="360"/>
        </w:tabs>
        <w:rPr>
          <w:rFonts w:ascii="Arial" w:hAnsi="Arial" w:cs="Arial"/>
          <w:sz w:val="22"/>
          <w:szCs w:val="22"/>
        </w:rPr>
      </w:pPr>
      <w:r w:rsidRPr="00FC12B2">
        <w:rPr>
          <w:rFonts w:ascii="Arial" w:hAnsi="Arial" w:cs="Arial"/>
          <w:sz w:val="22"/>
          <w:szCs w:val="22"/>
        </w:rPr>
        <w:t xml:space="preserve">Brian Nils Lundstrom, Melanie Boly, Robert Duckrow, Hitten Zaveri, </w:t>
      </w:r>
      <w:r w:rsidRPr="00FC12B2">
        <w:rPr>
          <w:rFonts w:ascii="Arial" w:hAnsi="Arial" w:cs="Arial"/>
          <w:sz w:val="22"/>
          <w:szCs w:val="22"/>
          <w:u w:val="single"/>
        </w:rPr>
        <w:t>Hal Blumenfeld.</w:t>
      </w:r>
      <w:r>
        <w:rPr>
          <w:rFonts w:ascii="Arial" w:hAnsi="Arial" w:cs="Arial"/>
          <w:sz w:val="22"/>
          <w:szCs w:val="22"/>
        </w:rPr>
        <w:t xml:space="preserve">  (2019).  </w:t>
      </w:r>
    </w:p>
    <w:p w14:paraId="62EF9D4E" w14:textId="77777777" w:rsidR="00A834AE" w:rsidRDefault="00FC12B2" w:rsidP="00FC12B2">
      <w:pPr>
        <w:tabs>
          <w:tab w:val="left" w:pos="360"/>
        </w:tabs>
        <w:rPr>
          <w:rFonts w:ascii="Arial" w:hAnsi="Arial" w:cs="Arial"/>
          <w:i/>
          <w:sz w:val="22"/>
          <w:szCs w:val="22"/>
        </w:rPr>
      </w:pPr>
      <w:r>
        <w:rPr>
          <w:rFonts w:ascii="Arial" w:hAnsi="Arial" w:cs="Arial"/>
          <w:sz w:val="22"/>
          <w:szCs w:val="22"/>
        </w:rPr>
        <w:tab/>
      </w:r>
      <w:r w:rsidR="009F42C7" w:rsidRPr="009F42C7">
        <w:rPr>
          <w:rFonts w:ascii="Arial" w:hAnsi="Arial" w:cs="Arial"/>
          <w:sz w:val="22"/>
          <w:szCs w:val="22"/>
        </w:rPr>
        <w:t>Slowing less than 1 Hz is decreased near the seizure onset zone</w:t>
      </w:r>
      <w:r w:rsidR="009F42C7">
        <w:rPr>
          <w:rFonts w:ascii="Arial" w:hAnsi="Arial" w:cs="Arial"/>
          <w:sz w:val="22"/>
          <w:szCs w:val="22"/>
        </w:rPr>
        <w:t xml:space="preserve">.  </w:t>
      </w:r>
      <w:r w:rsidR="009F42C7">
        <w:rPr>
          <w:rFonts w:ascii="Arial" w:hAnsi="Arial" w:cs="Arial"/>
          <w:i/>
          <w:sz w:val="22"/>
          <w:szCs w:val="22"/>
        </w:rPr>
        <w:t>Scientific Reports,</w:t>
      </w:r>
      <w:r w:rsidR="00A834AE">
        <w:rPr>
          <w:rFonts w:ascii="Arial" w:hAnsi="Arial" w:cs="Arial"/>
          <w:i/>
          <w:sz w:val="22"/>
          <w:szCs w:val="22"/>
        </w:rPr>
        <w:t xml:space="preserve"> </w:t>
      </w:r>
    </w:p>
    <w:p w14:paraId="5EF12D9B" w14:textId="1D72AC81" w:rsidR="009F42C7" w:rsidRDefault="00A834AE" w:rsidP="00FC12B2">
      <w:pPr>
        <w:tabs>
          <w:tab w:val="left" w:pos="360"/>
        </w:tabs>
        <w:rPr>
          <w:rFonts w:ascii="Arial" w:hAnsi="Arial" w:cs="Arial"/>
          <w:sz w:val="22"/>
          <w:szCs w:val="22"/>
        </w:rPr>
      </w:pPr>
      <w:r>
        <w:rPr>
          <w:rFonts w:ascii="Arial" w:hAnsi="Arial" w:cs="Arial"/>
          <w:i/>
          <w:sz w:val="22"/>
          <w:szCs w:val="22"/>
        </w:rPr>
        <w:tab/>
      </w:r>
      <w:r w:rsidRPr="00A834AE">
        <w:rPr>
          <w:rFonts w:ascii="Arial" w:hAnsi="Arial" w:cs="Arial"/>
          <w:sz w:val="22"/>
          <w:szCs w:val="22"/>
        </w:rPr>
        <w:t>9(1):6218</w:t>
      </w:r>
      <w:r>
        <w:rPr>
          <w:rFonts w:ascii="Arial" w:hAnsi="Arial" w:cs="Arial"/>
          <w:sz w:val="22"/>
          <w:szCs w:val="22"/>
        </w:rPr>
        <w:t>, 1-10</w:t>
      </w:r>
      <w:r w:rsidR="009F42C7">
        <w:rPr>
          <w:rFonts w:ascii="Arial" w:hAnsi="Arial" w:cs="Arial"/>
          <w:sz w:val="22"/>
          <w:szCs w:val="22"/>
        </w:rPr>
        <w:t>.</w:t>
      </w:r>
    </w:p>
    <w:p w14:paraId="656F8F3D" w14:textId="77777777" w:rsidR="00B91567" w:rsidRDefault="00B91567" w:rsidP="00FC12B2">
      <w:pPr>
        <w:tabs>
          <w:tab w:val="left" w:pos="360"/>
        </w:tabs>
        <w:rPr>
          <w:rFonts w:ascii="Arial" w:hAnsi="Arial" w:cs="Arial"/>
          <w:sz w:val="22"/>
          <w:szCs w:val="22"/>
        </w:rPr>
      </w:pPr>
    </w:p>
    <w:p w14:paraId="03D701A3" w14:textId="77777777" w:rsidR="00A336E1" w:rsidRDefault="0087216C" w:rsidP="00FC12B2">
      <w:pPr>
        <w:tabs>
          <w:tab w:val="left" w:pos="360"/>
        </w:tabs>
        <w:rPr>
          <w:rFonts w:ascii="Arial" w:hAnsi="Arial" w:cs="Arial"/>
          <w:sz w:val="22"/>
          <w:szCs w:val="22"/>
        </w:rPr>
      </w:pPr>
      <w:r w:rsidRPr="0087216C">
        <w:rPr>
          <w:rFonts w:ascii="Arial" w:hAnsi="Arial" w:cs="Arial"/>
          <w:sz w:val="22"/>
          <w:szCs w:val="22"/>
        </w:rPr>
        <w:t xml:space="preserve">Qi Yan, Nicolas Gaspard, Hitten P. Zaveri, </w:t>
      </w:r>
      <w:r w:rsidRPr="00A336E1">
        <w:rPr>
          <w:rFonts w:ascii="Arial" w:hAnsi="Arial" w:cs="Arial"/>
          <w:sz w:val="22"/>
          <w:szCs w:val="22"/>
          <w:u w:val="single"/>
        </w:rPr>
        <w:t>Hal Blumenfeld,</w:t>
      </w:r>
      <w:r w:rsidRPr="0087216C">
        <w:rPr>
          <w:rFonts w:ascii="Arial" w:hAnsi="Arial" w:cs="Arial"/>
          <w:sz w:val="22"/>
          <w:szCs w:val="22"/>
        </w:rPr>
        <w:t xml:space="preserve"> Lawrence J. Hirsch, Dennis D. </w:t>
      </w:r>
    </w:p>
    <w:p w14:paraId="6A6681F6" w14:textId="77777777" w:rsidR="00A336E1" w:rsidRDefault="00A336E1" w:rsidP="00FC12B2">
      <w:pPr>
        <w:tabs>
          <w:tab w:val="left" w:pos="360"/>
        </w:tabs>
        <w:rPr>
          <w:rFonts w:ascii="Arial" w:hAnsi="Arial" w:cs="Arial"/>
          <w:sz w:val="22"/>
          <w:szCs w:val="22"/>
        </w:rPr>
      </w:pPr>
      <w:r>
        <w:rPr>
          <w:rFonts w:ascii="Arial" w:hAnsi="Arial" w:cs="Arial"/>
          <w:sz w:val="22"/>
          <w:szCs w:val="22"/>
        </w:rPr>
        <w:tab/>
      </w:r>
      <w:r w:rsidR="0087216C" w:rsidRPr="0087216C">
        <w:rPr>
          <w:rFonts w:ascii="Arial" w:hAnsi="Arial" w:cs="Arial"/>
          <w:sz w:val="22"/>
          <w:szCs w:val="22"/>
        </w:rPr>
        <w:t>Spencer, Rafeed Alkawadri</w:t>
      </w:r>
      <w:r>
        <w:rPr>
          <w:rFonts w:ascii="Arial" w:hAnsi="Arial" w:cs="Arial"/>
          <w:sz w:val="22"/>
          <w:szCs w:val="22"/>
        </w:rPr>
        <w:t>.</w:t>
      </w:r>
      <w:r w:rsidR="00B91567">
        <w:rPr>
          <w:rFonts w:ascii="Arial" w:hAnsi="Arial" w:cs="Arial"/>
          <w:sz w:val="22"/>
          <w:szCs w:val="22"/>
        </w:rPr>
        <w:t xml:space="preserve">  (2019).  </w:t>
      </w:r>
      <w:r w:rsidR="00B91567" w:rsidRPr="00B91567">
        <w:rPr>
          <w:rFonts w:ascii="Arial" w:hAnsi="Arial" w:cs="Arial"/>
          <w:sz w:val="22"/>
          <w:szCs w:val="22"/>
        </w:rPr>
        <w:t xml:space="preserve">The Connectivity Index: An Effective Metric for Grading </w:t>
      </w:r>
    </w:p>
    <w:p w14:paraId="79949999" w14:textId="77777777" w:rsidR="00B91567" w:rsidRDefault="00A336E1" w:rsidP="00FC12B2">
      <w:pPr>
        <w:tabs>
          <w:tab w:val="left" w:pos="360"/>
        </w:tabs>
        <w:rPr>
          <w:rFonts w:ascii="Arial" w:hAnsi="Arial" w:cs="Arial"/>
          <w:sz w:val="22"/>
          <w:szCs w:val="22"/>
        </w:rPr>
      </w:pPr>
      <w:r>
        <w:rPr>
          <w:rFonts w:ascii="Arial" w:hAnsi="Arial" w:cs="Arial"/>
          <w:sz w:val="22"/>
          <w:szCs w:val="22"/>
        </w:rPr>
        <w:tab/>
      </w:r>
      <w:r w:rsidR="00B91567" w:rsidRPr="00B91567">
        <w:rPr>
          <w:rFonts w:ascii="Arial" w:hAnsi="Arial" w:cs="Arial"/>
          <w:sz w:val="22"/>
          <w:szCs w:val="22"/>
        </w:rPr>
        <w:t>Epileptogenicity</w:t>
      </w:r>
      <w:r w:rsidR="00B91567">
        <w:rPr>
          <w:rFonts w:ascii="Arial" w:hAnsi="Arial" w:cs="Arial"/>
          <w:sz w:val="22"/>
          <w:szCs w:val="22"/>
        </w:rPr>
        <w:t xml:space="preserve">.  </w:t>
      </w:r>
      <w:r w:rsidR="00B91567">
        <w:rPr>
          <w:rFonts w:ascii="Arial" w:hAnsi="Arial" w:cs="Arial"/>
          <w:i/>
          <w:sz w:val="22"/>
          <w:szCs w:val="22"/>
        </w:rPr>
        <w:t xml:space="preserve">Journal of Neurosurgery, </w:t>
      </w:r>
      <w:r w:rsidR="00B91567">
        <w:rPr>
          <w:rFonts w:ascii="Arial" w:hAnsi="Arial" w:cs="Arial"/>
          <w:sz w:val="22"/>
          <w:szCs w:val="22"/>
        </w:rPr>
        <w:t>in press.</w:t>
      </w:r>
    </w:p>
    <w:p w14:paraId="54D57D9D" w14:textId="77777777" w:rsidR="00A2568F" w:rsidRDefault="00A2568F" w:rsidP="00FC12B2">
      <w:pPr>
        <w:tabs>
          <w:tab w:val="left" w:pos="360"/>
        </w:tabs>
        <w:rPr>
          <w:rFonts w:ascii="Arial" w:hAnsi="Arial" w:cs="Arial"/>
          <w:sz w:val="22"/>
          <w:szCs w:val="22"/>
        </w:rPr>
      </w:pPr>
    </w:p>
    <w:p w14:paraId="1D40D3C4" w14:textId="77777777" w:rsidR="00A2568F" w:rsidRDefault="00A2568F" w:rsidP="00A2568F">
      <w:pPr>
        <w:tabs>
          <w:tab w:val="left" w:pos="360"/>
        </w:tabs>
        <w:rPr>
          <w:rFonts w:ascii="Arial" w:hAnsi="Arial" w:cs="Arial"/>
          <w:sz w:val="22"/>
          <w:szCs w:val="22"/>
        </w:rPr>
      </w:pPr>
      <w:r w:rsidRPr="00A2568F">
        <w:rPr>
          <w:rFonts w:ascii="Arial" w:hAnsi="Arial" w:cs="Arial"/>
          <w:sz w:val="22"/>
          <w:szCs w:val="22"/>
        </w:rPr>
        <w:t xml:space="preserve">Zubeda Sheikh, </w:t>
      </w:r>
      <w:r w:rsidRPr="0044027B">
        <w:rPr>
          <w:rFonts w:ascii="Arial" w:hAnsi="Arial" w:cs="Arial"/>
          <w:sz w:val="22"/>
          <w:szCs w:val="22"/>
          <w:u w:val="single"/>
        </w:rPr>
        <w:t>Hal Blumenfeld,</w:t>
      </w:r>
      <w:r w:rsidRPr="00A2568F">
        <w:rPr>
          <w:rFonts w:ascii="Arial" w:hAnsi="Arial" w:cs="Arial"/>
          <w:sz w:val="22"/>
          <w:szCs w:val="22"/>
        </w:rPr>
        <w:t xml:space="preserve"> Lawrence J Hirs</w:t>
      </w:r>
      <w:r>
        <w:rPr>
          <w:rFonts w:ascii="Arial" w:hAnsi="Arial" w:cs="Arial"/>
          <w:sz w:val="22"/>
          <w:szCs w:val="22"/>
        </w:rPr>
        <w:t xml:space="preserve">ch.  (2019).  </w:t>
      </w:r>
      <w:r w:rsidRPr="00A2568F">
        <w:rPr>
          <w:rFonts w:ascii="Arial" w:hAnsi="Arial" w:cs="Arial"/>
          <w:sz w:val="22"/>
          <w:szCs w:val="22"/>
        </w:rPr>
        <w:t xml:space="preserve">Contralateral Ictal Ptosis: Is it a </w:t>
      </w:r>
    </w:p>
    <w:p w14:paraId="5B08D6F9" w14:textId="42D0933F" w:rsidR="00A2568F" w:rsidRDefault="00A2568F" w:rsidP="00A2568F">
      <w:pPr>
        <w:tabs>
          <w:tab w:val="left" w:pos="360"/>
        </w:tabs>
        <w:rPr>
          <w:rFonts w:ascii="Arial" w:hAnsi="Arial" w:cs="Arial"/>
          <w:sz w:val="22"/>
          <w:szCs w:val="22"/>
        </w:rPr>
      </w:pPr>
      <w:r>
        <w:rPr>
          <w:rFonts w:ascii="Arial" w:hAnsi="Arial" w:cs="Arial"/>
          <w:sz w:val="22"/>
          <w:szCs w:val="22"/>
        </w:rPr>
        <w:tab/>
      </w:r>
      <w:r w:rsidRPr="00A2568F">
        <w:rPr>
          <w:rFonts w:ascii="Arial" w:hAnsi="Arial" w:cs="Arial"/>
          <w:sz w:val="22"/>
          <w:szCs w:val="22"/>
        </w:rPr>
        <w:t>reliable lateralizing sign in epilepsy</w:t>
      </w:r>
      <w:r>
        <w:rPr>
          <w:rFonts w:ascii="Arial" w:hAnsi="Arial" w:cs="Arial"/>
          <w:sz w:val="22"/>
          <w:szCs w:val="22"/>
        </w:rPr>
        <w:t xml:space="preserve">?  </w:t>
      </w:r>
      <w:r>
        <w:rPr>
          <w:rFonts w:ascii="Arial" w:hAnsi="Arial" w:cs="Arial"/>
          <w:i/>
          <w:sz w:val="22"/>
          <w:szCs w:val="22"/>
        </w:rPr>
        <w:t xml:space="preserve">Neurol Clin </w:t>
      </w:r>
      <w:proofErr w:type="spellStart"/>
      <w:r>
        <w:rPr>
          <w:rFonts w:ascii="Arial" w:hAnsi="Arial" w:cs="Arial"/>
          <w:i/>
          <w:sz w:val="22"/>
          <w:szCs w:val="22"/>
        </w:rPr>
        <w:t>Prac</w:t>
      </w:r>
      <w:proofErr w:type="spellEnd"/>
      <w:r>
        <w:rPr>
          <w:rFonts w:ascii="Arial" w:hAnsi="Arial" w:cs="Arial"/>
          <w:i/>
          <w:sz w:val="22"/>
          <w:szCs w:val="22"/>
        </w:rPr>
        <w:t>,</w:t>
      </w:r>
      <w:r>
        <w:rPr>
          <w:rFonts w:ascii="Arial" w:hAnsi="Arial" w:cs="Arial"/>
          <w:sz w:val="22"/>
          <w:szCs w:val="22"/>
        </w:rPr>
        <w:t xml:space="preserve"> </w:t>
      </w:r>
      <w:r w:rsidR="001E78C4" w:rsidRPr="001E78C4">
        <w:rPr>
          <w:rFonts w:ascii="Arial" w:hAnsi="Arial" w:cs="Arial"/>
          <w:sz w:val="22"/>
          <w:szCs w:val="22"/>
        </w:rPr>
        <w:t>9(6):513-515</w:t>
      </w:r>
      <w:r>
        <w:rPr>
          <w:rFonts w:ascii="Arial" w:hAnsi="Arial" w:cs="Arial"/>
          <w:sz w:val="22"/>
          <w:szCs w:val="22"/>
        </w:rPr>
        <w:t>.</w:t>
      </w:r>
    </w:p>
    <w:p w14:paraId="3D8F4FDB" w14:textId="77777777" w:rsidR="00C75EB2" w:rsidRDefault="00C75EB2" w:rsidP="00C75EB2">
      <w:pPr>
        <w:tabs>
          <w:tab w:val="left" w:pos="360"/>
        </w:tabs>
        <w:rPr>
          <w:rFonts w:ascii="Arial" w:hAnsi="Arial" w:cs="Arial"/>
          <w:sz w:val="22"/>
          <w:szCs w:val="22"/>
        </w:rPr>
      </w:pPr>
      <w:r>
        <w:rPr>
          <w:rFonts w:ascii="Arial" w:hAnsi="Arial" w:cs="Arial"/>
          <w:sz w:val="22"/>
          <w:szCs w:val="22"/>
        </w:rPr>
        <w:br/>
      </w:r>
      <w:proofErr w:type="spellStart"/>
      <w:r w:rsidRPr="0092157C">
        <w:rPr>
          <w:rFonts w:ascii="Arial" w:hAnsi="Arial" w:cs="Arial"/>
          <w:sz w:val="22"/>
          <w:szCs w:val="22"/>
        </w:rPr>
        <w:t>Maha</w:t>
      </w:r>
      <w:proofErr w:type="spellEnd"/>
      <w:r w:rsidRPr="0092157C">
        <w:rPr>
          <w:rFonts w:ascii="Arial" w:hAnsi="Arial" w:cs="Arial"/>
          <w:sz w:val="22"/>
          <w:szCs w:val="22"/>
        </w:rPr>
        <w:t xml:space="preserve"> Neha Saleem, Christopher Andrew </w:t>
      </w:r>
      <w:proofErr w:type="spellStart"/>
      <w:r w:rsidRPr="0092157C">
        <w:rPr>
          <w:rFonts w:ascii="Arial" w:hAnsi="Arial" w:cs="Arial"/>
          <w:sz w:val="22"/>
          <w:szCs w:val="22"/>
        </w:rPr>
        <w:t>Arencibia</w:t>
      </w:r>
      <w:proofErr w:type="spellEnd"/>
      <w:r w:rsidRPr="0092157C">
        <w:rPr>
          <w:rFonts w:ascii="Arial" w:hAnsi="Arial" w:cs="Arial"/>
          <w:sz w:val="22"/>
          <w:szCs w:val="22"/>
        </w:rPr>
        <w:t xml:space="preserve">, Kevin McKenna, Sabrina Cristofaro, Kamil </w:t>
      </w:r>
      <w:r>
        <w:rPr>
          <w:rFonts w:ascii="Arial" w:hAnsi="Arial" w:cs="Arial"/>
          <w:sz w:val="22"/>
          <w:szCs w:val="22"/>
        </w:rPr>
        <w:br/>
        <w:t xml:space="preserve"> </w:t>
      </w:r>
      <w:r>
        <w:rPr>
          <w:rFonts w:ascii="Arial" w:hAnsi="Arial" w:cs="Arial"/>
          <w:sz w:val="22"/>
          <w:szCs w:val="22"/>
        </w:rPr>
        <w:tab/>
      </w:r>
      <w:r w:rsidRPr="0092157C">
        <w:rPr>
          <w:rFonts w:ascii="Arial" w:hAnsi="Arial" w:cs="Arial"/>
          <w:sz w:val="22"/>
          <w:szCs w:val="22"/>
        </w:rPr>
        <w:t>Detyniecki, Daniel Friedman, Jacqueline French,</w:t>
      </w:r>
      <w:r>
        <w:rPr>
          <w:rFonts w:ascii="Arial" w:hAnsi="Arial" w:cs="Arial"/>
          <w:sz w:val="22"/>
          <w:szCs w:val="22"/>
        </w:rPr>
        <w:t xml:space="preserve"> </w:t>
      </w:r>
      <w:r w:rsidRPr="004C498E">
        <w:rPr>
          <w:rFonts w:ascii="Arial" w:hAnsi="Arial" w:cs="Arial"/>
          <w:sz w:val="22"/>
          <w:szCs w:val="22"/>
          <w:u w:val="single"/>
        </w:rPr>
        <w:t>Hal Blumenfeld,</w:t>
      </w:r>
      <w:r w:rsidRPr="0092157C">
        <w:rPr>
          <w:rFonts w:ascii="Arial" w:hAnsi="Arial" w:cs="Arial"/>
          <w:sz w:val="22"/>
          <w:szCs w:val="22"/>
        </w:rPr>
        <w:t xml:space="preserve"> on behalf of the HEP </w:t>
      </w:r>
    </w:p>
    <w:p w14:paraId="3DF75329" w14:textId="77777777" w:rsidR="00C75EB2" w:rsidRDefault="00C75EB2" w:rsidP="00C75EB2">
      <w:pPr>
        <w:tabs>
          <w:tab w:val="left" w:pos="360"/>
        </w:tabs>
        <w:rPr>
          <w:rFonts w:ascii="Arial" w:hAnsi="Arial" w:cs="Arial"/>
          <w:sz w:val="22"/>
          <w:szCs w:val="22"/>
        </w:rPr>
      </w:pPr>
      <w:r>
        <w:rPr>
          <w:rFonts w:ascii="Arial" w:hAnsi="Arial" w:cs="Arial"/>
          <w:sz w:val="22"/>
          <w:szCs w:val="22"/>
        </w:rPr>
        <w:tab/>
      </w:r>
      <w:r w:rsidRPr="0092157C">
        <w:rPr>
          <w:rFonts w:ascii="Arial" w:hAnsi="Arial" w:cs="Arial"/>
          <w:sz w:val="22"/>
          <w:szCs w:val="22"/>
        </w:rPr>
        <w:t>Investigators</w:t>
      </w:r>
      <w:r>
        <w:rPr>
          <w:rFonts w:ascii="Arial" w:hAnsi="Arial" w:cs="Arial"/>
          <w:sz w:val="22"/>
          <w:szCs w:val="22"/>
        </w:rPr>
        <w:t xml:space="preserve">.  (2019).  </w:t>
      </w:r>
      <w:r w:rsidRPr="00750F71">
        <w:rPr>
          <w:rFonts w:ascii="Arial" w:hAnsi="Arial" w:cs="Arial"/>
          <w:sz w:val="22"/>
          <w:szCs w:val="22"/>
        </w:rPr>
        <w:t xml:space="preserve">Investigation of patient and observer agreement on description of </w:t>
      </w:r>
    </w:p>
    <w:p w14:paraId="543E1420" w14:textId="77777777" w:rsidR="00C75EB2" w:rsidRDefault="00C75EB2" w:rsidP="00C75EB2">
      <w:pPr>
        <w:tabs>
          <w:tab w:val="left" w:pos="360"/>
        </w:tabs>
        <w:rPr>
          <w:rFonts w:ascii="Arial" w:hAnsi="Arial" w:cs="Arial"/>
          <w:sz w:val="22"/>
          <w:szCs w:val="22"/>
        </w:rPr>
      </w:pPr>
      <w:r>
        <w:rPr>
          <w:rFonts w:ascii="Arial" w:hAnsi="Arial" w:cs="Arial"/>
          <w:sz w:val="22"/>
          <w:szCs w:val="22"/>
        </w:rPr>
        <w:tab/>
      </w:r>
      <w:r w:rsidRPr="00750F71">
        <w:rPr>
          <w:rFonts w:ascii="Arial" w:hAnsi="Arial" w:cs="Arial"/>
          <w:sz w:val="22"/>
          <w:szCs w:val="22"/>
        </w:rPr>
        <w:t>seizures at initial clinical visit</w:t>
      </w:r>
      <w:r>
        <w:rPr>
          <w:rFonts w:ascii="Arial" w:hAnsi="Arial" w:cs="Arial"/>
          <w:sz w:val="22"/>
          <w:szCs w:val="22"/>
        </w:rPr>
        <w:t xml:space="preserve">.  </w:t>
      </w:r>
      <w:r>
        <w:rPr>
          <w:rFonts w:ascii="Arial" w:hAnsi="Arial" w:cs="Arial"/>
          <w:i/>
          <w:iCs/>
          <w:sz w:val="22"/>
          <w:szCs w:val="22"/>
        </w:rPr>
        <w:t xml:space="preserve">Ann Clin </w:t>
      </w:r>
      <w:proofErr w:type="spellStart"/>
      <w:r>
        <w:rPr>
          <w:rFonts w:ascii="Arial" w:hAnsi="Arial" w:cs="Arial"/>
          <w:i/>
          <w:iCs/>
          <w:sz w:val="22"/>
          <w:szCs w:val="22"/>
        </w:rPr>
        <w:t>Transl</w:t>
      </w:r>
      <w:proofErr w:type="spellEnd"/>
      <w:r>
        <w:rPr>
          <w:rFonts w:ascii="Arial" w:hAnsi="Arial" w:cs="Arial"/>
          <w:i/>
          <w:iCs/>
          <w:sz w:val="22"/>
          <w:szCs w:val="22"/>
        </w:rPr>
        <w:t xml:space="preserve"> Neurol, </w:t>
      </w:r>
      <w:r w:rsidRPr="00131686">
        <w:rPr>
          <w:rFonts w:ascii="Arial" w:hAnsi="Arial" w:cs="Arial"/>
          <w:sz w:val="22"/>
          <w:szCs w:val="22"/>
        </w:rPr>
        <w:t>6(12):2601-2606</w:t>
      </w:r>
      <w:r>
        <w:rPr>
          <w:rFonts w:ascii="Arial" w:hAnsi="Arial" w:cs="Arial"/>
          <w:sz w:val="22"/>
          <w:szCs w:val="22"/>
        </w:rPr>
        <w:t>.</w:t>
      </w:r>
    </w:p>
    <w:p w14:paraId="7D2C0750" w14:textId="77777777" w:rsidR="00120508" w:rsidRDefault="00120508" w:rsidP="00A2568F">
      <w:pPr>
        <w:tabs>
          <w:tab w:val="left" w:pos="360"/>
        </w:tabs>
        <w:rPr>
          <w:rFonts w:ascii="Arial" w:hAnsi="Arial" w:cs="Arial"/>
          <w:sz w:val="22"/>
          <w:szCs w:val="22"/>
        </w:rPr>
      </w:pPr>
    </w:p>
    <w:p w14:paraId="1D2187BE" w14:textId="77777777" w:rsidR="00CB22D8" w:rsidRDefault="00CB22D8" w:rsidP="00A2568F">
      <w:pPr>
        <w:tabs>
          <w:tab w:val="left" w:pos="360"/>
        </w:tabs>
        <w:rPr>
          <w:rFonts w:ascii="Arial" w:hAnsi="Arial" w:cs="Arial"/>
          <w:sz w:val="22"/>
          <w:szCs w:val="22"/>
        </w:rPr>
      </w:pPr>
      <w:r w:rsidRPr="00CB22D8">
        <w:rPr>
          <w:rFonts w:ascii="Arial" w:hAnsi="Arial" w:cs="Arial"/>
          <w:sz w:val="22"/>
          <w:szCs w:val="22"/>
        </w:rPr>
        <w:t xml:space="preserve">Jiajia Li, Sharif I. Kronemer, Wendy X. Herman, Hunki Kwon, Jun Hwan Ryu, Christopher Micek, </w:t>
      </w:r>
    </w:p>
    <w:p w14:paraId="2A614B48" w14:textId="77777777" w:rsidR="00CB22D8" w:rsidRDefault="00CB22D8" w:rsidP="00A2568F">
      <w:pPr>
        <w:tabs>
          <w:tab w:val="left" w:pos="360"/>
        </w:tabs>
        <w:rPr>
          <w:rFonts w:ascii="Arial" w:hAnsi="Arial" w:cs="Arial"/>
          <w:sz w:val="22"/>
          <w:szCs w:val="22"/>
        </w:rPr>
      </w:pPr>
      <w:r>
        <w:rPr>
          <w:rFonts w:ascii="Arial" w:hAnsi="Arial" w:cs="Arial"/>
          <w:sz w:val="22"/>
          <w:szCs w:val="22"/>
        </w:rPr>
        <w:tab/>
      </w:r>
      <w:r w:rsidRPr="00CB22D8">
        <w:rPr>
          <w:rFonts w:ascii="Arial" w:hAnsi="Arial" w:cs="Arial"/>
          <w:sz w:val="22"/>
          <w:szCs w:val="22"/>
        </w:rPr>
        <w:t xml:space="preserve">Ying Wu, Jason Gerrard, Dennis D. Spencer, </w:t>
      </w:r>
      <w:r w:rsidRPr="00CB22D8">
        <w:rPr>
          <w:rFonts w:ascii="Arial" w:hAnsi="Arial" w:cs="Arial"/>
          <w:sz w:val="22"/>
          <w:szCs w:val="22"/>
          <w:u w:val="single"/>
        </w:rPr>
        <w:t>Hal Blumenfeld.</w:t>
      </w:r>
      <w:r>
        <w:rPr>
          <w:rFonts w:ascii="Arial" w:hAnsi="Arial" w:cs="Arial"/>
          <w:sz w:val="22"/>
          <w:szCs w:val="22"/>
        </w:rPr>
        <w:t xml:space="preserve">  (2019). </w:t>
      </w:r>
      <w:r w:rsidRPr="00CB22D8">
        <w:rPr>
          <w:rFonts w:ascii="Arial" w:hAnsi="Arial" w:cs="Arial"/>
          <w:sz w:val="22"/>
          <w:szCs w:val="22"/>
        </w:rPr>
        <w:t xml:space="preserve"> </w:t>
      </w:r>
      <w:r w:rsidR="00120508" w:rsidRPr="00120508">
        <w:rPr>
          <w:rFonts w:ascii="Arial" w:hAnsi="Arial" w:cs="Arial"/>
          <w:sz w:val="22"/>
          <w:szCs w:val="22"/>
        </w:rPr>
        <w:t xml:space="preserve">Default mode and </w:t>
      </w:r>
    </w:p>
    <w:p w14:paraId="7191D907" w14:textId="77777777" w:rsidR="00CB22D8" w:rsidRDefault="00CB22D8" w:rsidP="00A2568F">
      <w:pPr>
        <w:tabs>
          <w:tab w:val="left" w:pos="360"/>
        </w:tabs>
        <w:rPr>
          <w:rFonts w:ascii="Arial" w:hAnsi="Arial" w:cs="Arial"/>
          <w:sz w:val="22"/>
          <w:szCs w:val="22"/>
        </w:rPr>
      </w:pPr>
      <w:r>
        <w:rPr>
          <w:rFonts w:ascii="Arial" w:hAnsi="Arial" w:cs="Arial"/>
          <w:sz w:val="22"/>
          <w:szCs w:val="22"/>
        </w:rPr>
        <w:tab/>
      </w:r>
      <w:r w:rsidR="00120508" w:rsidRPr="00120508">
        <w:rPr>
          <w:rFonts w:ascii="Arial" w:hAnsi="Arial" w:cs="Arial"/>
          <w:sz w:val="22"/>
          <w:szCs w:val="22"/>
        </w:rPr>
        <w:t>visual network activity in an attention task: Direct measurement with intracranial EEG</w:t>
      </w:r>
      <w:r>
        <w:rPr>
          <w:rFonts w:ascii="Arial" w:hAnsi="Arial" w:cs="Arial"/>
          <w:sz w:val="22"/>
          <w:szCs w:val="22"/>
        </w:rPr>
        <w:t xml:space="preserve">.  </w:t>
      </w:r>
    </w:p>
    <w:p w14:paraId="033FD383" w14:textId="2B9C82BB" w:rsidR="00120508" w:rsidRDefault="00CB22D8" w:rsidP="00A2568F">
      <w:pPr>
        <w:tabs>
          <w:tab w:val="left" w:pos="360"/>
        </w:tabs>
        <w:rPr>
          <w:rFonts w:ascii="Arial" w:hAnsi="Arial" w:cs="Arial"/>
          <w:sz w:val="22"/>
          <w:szCs w:val="22"/>
        </w:rPr>
      </w:pPr>
      <w:r>
        <w:rPr>
          <w:rFonts w:ascii="Arial" w:hAnsi="Arial" w:cs="Arial"/>
          <w:sz w:val="22"/>
          <w:szCs w:val="22"/>
        </w:rPr>
        <w:tab/>
      </w:r>
      <w:r>
        <w:rPr>
          <w:rFonts w:ascii="Arial" w:hAnsi="Arial" w:cs="Arial"/>
          <w:i/>
          <w:iCs/>
          <w:sz w:val="22"/>
          <w:szCs w:val="22"/>
        </w:rPr>
        <w:t>Neuroimage</w:t>
      </w:r>
      <w:r w:rsidR="00F22A48">
        <w:rPr>
          <w:rFonts w:ascii="Arial" w:hAnsi="Arial" w:cs="Arial"/>
          <w:sz w:val="22"/>
          <w:szCs w:val="22"/>
        </w:rPr>
        <w:t>,</w:t>
      </w:r>
      <w:r w:rsidR="008824C9" w:rsidRPr="008824C9">
        <w:t xml:space="preserve"> </w:t>
      </w:r>
      <w:r w:rsidR="008824C9" w:rsidRPr="008824C9">
        <w:rPr>
          <w:rFonts w:ascii="Arial" w:hAnsi="Arial" w:cs="Arial"/>
          <w:sz w:val="22"/>
          <w:szCs w:val="22"/>
        </w:rPr>
        <w:t>201:116003</w:t>
      </w:r>
      <w:r w:rsidR="00F22A48">
        <w:rPr>
          <w:rFonts w:ascii="Arial" w:hAnsi="Arial" w:cs="Arial"/>
          <w:sz w:val="22"/>
          <w:szCs w:val="22"/>
        </w:rPr>
        <w:t xml:space="preserve">. </w:t>
      </w:r>
      <w:r w:rsidR="00F22A48" w:rsidRPr="0001598C">
        <w:rPr>
          <w:rFonts w:ascii="Arial" w:hAnsi="Arial" w:cs="Arial"/>
          <w:i/>
          <w:sz w:val="22"/>
          <w:szCs w:val="22"/>
        </w:rPr>
        <w:t>PMCID In</w:t>
      </w:r>
      <w:r w:rsidR="00F22A48">
        <w:rPr>
          <w:rFonts w:ascii="Arial" w:hAnsi="Arial" w:cs="Arial"/>
          <w:i/>
          <w:sz w:val="22"/>
          <w:szCs w:val="22"/>
        </w:rPr>
        <w:t xml:space="preserve"> </w:t>
      </w:r>
      <w:r w:rsidR="00F22A48" w:rsidRPr="0001598C">
        <w:rPr>
          <w:rFonts w:ascii="Arial" w:hAnsi="Arial" w:cs="Arial"/>
          <w:i/>
          <w:sz w:val="22"/>
          <w:szCs w:val="22"/>
        </w:rPr>
        <w:t>Process.</w:t>
      </w:r>
    </w:p>
    <w:p w14:paraId="42A206B5" w14:textId="77777777" w:rsidR="002E0D29" w:rsidRDefault="002E0D29" w:rsidP="00A2568F">
      <w:pPr>
        <w:tabs>
          <w:tab w:val="left" w:pos="360"/>
        </w:tabs>
        <w:rPr>
          <w:rFonts w:ascii="Arial" w:hAnsi="Arial" w:cs="Arial"/>
          <w:sz w:val="22"/>
          <w:szCs w:val="22"/>
        </w:rPr>
      </w:pPr>
    </w:p>
    <w:p w14:paraId="5CE8177C" w14:textId="4A5A4031" w:rsidR="002E0D29" w:rsidRDefault="002E0D29" w:rsidP="002E0D29">
      <w:pPr>
        <w:tabs>
          <w:tab w:val="left" w:pos="360"/>
        </w:tabs>
        <w:rPr>
          <w:rFonts w:ascii="Arial" w:hAnsi="Arial" w:cs="Arial"/>
          <w:sz w:val="22"/>
          <w:szCs w:val="22"/>
        </w:rPr>
      </w:pPr>
      <w:r w:rsidRPr="002E0D29">
        <w:rPr>
          <w:rFonts w:ascii="Arial" w:hAnsi="Arial" w:cs="Arial"/>
          <w:sz w:val="22"/>
          <w:szCs w:val="22"/>
        </w:rPr>
        <w:t xml:space="preserve">Eli Cohen, Prince </w:t>
      </w:r>
      <w:proofErr w:type="spellStart"/>
      <w:r w:rsidRPr="002E0D29">
        <w:rPr>
          <w:rFonts w:ascii="Arial" w:hAnsi="Arial" w:cs="Arial"/>
          <w:sz w:val="22"/>
          <w:szCs w:val="22"/>
        </w:rPr>
        <w:t>Antwi</w:t>
      </w:r>
      <w:proofErr w:type="spellEnd"/>
      <w:r w:rsidRPr="002E0D29">
        <w:rPr>
          <w:rFonts w:ascii="Arial" w:hAnsi="Arial" w:cs="Arial"/>
          <w:sz w:val="22"/>
          <w:szCs w:val="22"/>
        </w:rPr>
        <w:t xml:space="preserve">, Barbara C. Banz, Peter Vincent, Rick Saha, Christopher A. </w:t>
      </w:r>
      <w:proofErr w:type="spellStart"/>
      <w:r w:rsidRPr="002E0D29">
        <w:rPr>
          <w:rFonts w:ascii="Arial" w:hAnsi="Arial" w:cs="Arial"/>
          <w:sz w:val="22"/>
          <w:szCs w:val="22"/>
        </w:rPr>
        <w:t>Arencibia</w:t>
      </w:r>
      <w:proofErr w:type="spellEnd"/>
      <w:r w:rsidRPr="002E0D29">
        <w:rPr>
          <w:rFonts w:ascii="Arial" w:hAnsi="Arial" w:cs="Arial"/>
          <w:sz w:val="22"/>
          <w:szCs w:val="22"/>
        </w:rPr>
        <w:t xml:space="preserve">, </w:t>
      </w:r>
    </w:p>
    <w:p w14:paraId="4ED9D6B3" w14:textId="77777777" w:rsidR="002E0D29" w:rsidRDefault="002E0D29" w:rsidP="002E0D29">
      <w:pPr>
        <w:tabs>
          <w:tab w:val="left" w:pos="360"/>
        </w:tabs>
        <w:rPr>
          <w:rFonts w:ascii="Arial" w:hAnsi="Arial" w:cs="Arial"/>
          <w:sz w:val="22"/>
          <w:szCs w:val="22"/>
        </w:rPr>
      </w:pPr>
      <w:r>
        <w:rPr>
          <w:rFonts w:ascii="Arial" w:hAnsi="Arial" w:cs="Arial"/>
          <w:sz w:val="22"/>
          <w:szCs w:val="22"/>
        </w:rPr>
        <w:tab/>
      </w:r>
      <w:r w:rsidRPr="002E0D29">
        <w:rPr>
          <w:rFonts w:ascii="Arial" w:hAnsi="Arial" w:cs="Arial"/>
          <w:sz w:val="22"/>
          <w:szCs w:val="22"/>
        </w:rPr>
        <w:t xml:space="preserve">Jun H. Ryu, </w:t>
      </w:r>
      <w:proofErr w:type="spellStart"/>
      <w:r w:rsidRPr="002E0D29">
        <w:rPr>
          <w:rFonts w:ascii="Arial" w:hAnsi="Arial" w:cs="Arial"/>
          <w:sz w:val="22"/>
          <w:szCs w:val="22"/>
        </w:rPr>
        <w:t>Ece</w:t>
      </w:r>
      <w:proofErr w:type="spellEnd"/>
      <w:r w:rsidRPr="002E0D29">
        <w:rPr>
          <w:rFonts w:ascii="Arial" w:hAnsi="Arial" w:cs="Arial"/>
          <w:sz w:val="22"/>
          <w:szCs w:val="22"/>
        </w:rPr>
        <w:t xml:space="preserve"> </w:t>
      </w:r>
      <w:proofErr w:type="spellStart"/>
      <w:r w:rsidRPr="002E0D29">
        <w:rPr>
          <w:rFonts w:ascii="Arial" w:hAnsi="Arial" w:cs="Arial"/>
          <w:sz w:val="22"/>
          <w:szCs w:val="22"/>
        </w:rPr>
        <w:t>Atac</w:t>
      </w:r>
      <w:proofErr w:type="spellEnd"/>
      <w:r w:rsidRPr="002E0D29">
        <w:rPr>
          <w:rFonts w:ascii="Arial" w:hAnsi="Arial" w:cs="Arial"/>
          <w:sz w:val="22"/>
          <w:szCs w:val="22"/>
        </w:rPr>
        <w:t xml:space="preserve">, </w:t>
      </w:r>
      <w:proofErr w:type="spellStart"/>
      <w:r w:rsidRPr="002E0D29">
        <w:rPr>
          <w:rFonts w:ascii="Arial" w:hAnsi="Arial" w:cs="Arial"/>
          <w:sz w:val="22"/>
          <w:szCs w:val="22"/>
        </w:rPr>
        <w:t>Nehan</w:t>
      </w:r>
      <w:proofErr w:type="spellEnd"/>
      <w:r w:rsidRPr="002E0D29">
        <w:rPr>
          <w:rFonts w:ascii="Arial" w:hAnsi="Arial" w:cs="Arial"/>
          <w:sz w:val="22"/>
          <w:szCs w:val="22"/>
        </w:rPr>
        <w:t xml:space="preserve"> Saleem, Shiori </w:t>
      </w:r>
      <w:proofErr w:type="spellStart"/>
      <w:r w:rsidRPr="002E0D29">
        <w:rPr>
          <w:rFonts w:ascii="Arial" w:hAnsi="Arial" w:cs="Arial"/>
          <w:sz w:val="22"/>
          <w:szCs w:val="22"/>
        </w:rPr>
        <w:t>Tomatsu</w:t>
      </w:r>
      <w:proofErr w:type="spellEnd"/>
      <w:r w:rsidRPr="002E0D29">
        <w:rPr>
          <w:rFonts w:ascii="Arial" w:hAnsi="Arial" w:cs="Arial"/>
          <w:sz w:val="22"/>
          <w:szCs w:val="22"/>
        </w:rPr>
        <w:t xml:space="preserve">, </w:t>
      </w:r>
      <w:proofErr w:type="spellStart"/>
      <w:r w:rsidRPr="002E0D29">
        <w:rPr>
          <w:rFonts w:ascii="Arial" w:hAnsi="Arial" w:cs="Arial"/>
          <w:sz w:val="22"/>
          <w:szCs w:val="22"/>
        </w:rPr>
        <w:t>Kohleman</w:t>
      </w:r>
      <w:proofErr w:type="spellEnd"/>
      <w:r w:rsidRPr="002E0D29">
        <w:rPr>
          <w:rFonts w:ascii="Arial" w:hAnsi="Arial" w:cs="Arial"/>
          <w:sz w:val="22"/>
          <w:szCs w:val="22"/>
        </w:rPr>
        <w:t xml:space="preserve"> Swift, Claire Hu, Heinz </w:t>
      </w:r>
    </w:p>
    <w:p w14:paraId="160E6506" w14:textId="77777777" w:rsidR="002E0D29" w:rsidRDefault="002E0D29" w:rsidP="002E0D29">
      <w:pPr>
        <w:tabs>
          <w:tab w:val="left" w:pos="360"/>
        </w:tabs>
        <w:rPr>
          <w:rFonts w:ascii="Arial" w:hAnsi="Arial" w:cs="Arial"/>
          <w:sz w:val="22"/>
          <w:szCs w:val="22"/>
          <w:u w:val="single"/>
        </w:rPr>
      </w:pPr>
      <w:r>
        <w:rPr>
          <w:rFonts w:ascii="Arial" w:hAnsi="Arial" w:cs="Arial"/>
          <w:sz w:val="22"/>
          <w:szCs w:val="22"/>
        </w:rPr>
        <w:tab/>
      </w:r>
      <w:r w:rsidRPr="002E0D29">
        <w:rPr>
          <w:rFonts w:ascii="Arial" w:hAnsi="Arial" w:cs="Arial"/>
          <w:sz w:val="22"/>
          <w:szCs w:val="22"/>
        </w:rPr>
        <w:t>Krestel, Pue Farooque, Susan Levy, Jia Wu, Michael Crowley, Federico E. Vaca,</w:t>
      </w:r>
      <w:r w:rsidRPr="002E0D29">
        <w:rPr>
          <w:rFonts w:ascii="Arial" w:hAnsi="Arial" w:cs="Arial"/>
          <w:sz w:val="22"/>
          <w:szCs w:val="22"/>
          <w:u w:val="single"/>
        </w:rPr>
        <w:t xml:space="preserve"> Hal </w:t>
      </w:r>
    </w:p>
    <w:p w14:paraId="41466268" w14:textId="77777777" w:rsidR="002E0D29" w:rsidRDefault="002E0D29" w:rsidP="002E0D29">
      <w:pPr>
        <w:tabs>
          <w:tab w:val="left" w:pos="360"/>
        </w:tabs>
        <w:rPr>
          <w:rFonts w:ascii="Arial" w:hAnsi="Arial" w:cs="Arial"/>
          <w:sz w:val="22"/>
          <w:szCs w:val="22"/>
        </w:rPr>
      </w:pPr>
      <w:r>
        <w:rPr>
          <w:rFonts w:ascii="Arial" w:hAnsi="Arial" w:cs="Arial"/>
          <w:sz w:val="22"/>
          <w:szCs w:val="22"/>
        </w:rPr>
        <w:tab/>
      </w:r>
      <w:r w:rsidRPr="002E0D29">
        <w:rPr>
          <w:rFonts w:ascii="Arial" w:hAnsi="Arial" w:cs="Arial"/>
          <w:sz w:val="22"/>
          <w:szCs w:val="22"/>
          <w:u w:val="single"/>
        </w:rPr>
        <w:t>Blumenfeld.</w:t>
      </w:r>
      <w:r>
        <w:rPr>
          <w:rFonts w:ascii="Arial" w:hAnsi="Arial" w:cs="Arial"/>
          <w:sz w:val="22"/>
          <w:szCs w:val="22"/>
        </w:rPr>
        <w:t xml:space="preserve">  (20</w:t>
      </w:r>
      <w:r w:rsidR="00632A79">
        <w:rPr>
          <w:rFonts w:ascii="Arial" w:hAnsi="Arial" w:cs="Arial"/>
          <w:sz w:val="22"/>
          <w:szCs w:val="22"/>
        </w:rPr>
        <w:t>20</w:t>
      </w:r>
      <w:r>
        <w:rPr>
          <w:rFonts w:ascii="Arial" w:hAnsi="Arial" w:cs="Arial"/>
          <w:sz w:val="22"/>
          <w:szCs w:val="22"/>
        </w:rPr>
        <w:t xml:space="preserve">).  </w:t>
      </w:r>
      <w:r w:rsidRPr="002E0D29">
        <w:rPr>
          <w:rFonts w:ascii="Arial" w:hAnsi="Arial" w:cs="Arial"/>
          <w:sz w:val="22"/>
          <w:szCs w:val="22"/>
        </w:rPr>
        <w:t xml:space="preserve">Realistic Driving Simulation during Generalized Epileptiform Discharges </w:t>
      </w:r>
    </w:p>
    <w:p w14:paraId="443A17B5" w14:textId="77777777" w:rsidR="002E0D29" w:rsidRDefault="002E0D29" w:rsidP="002E0D29">
      <w:pPr>
        <w:tabs>
          <w:tab w:val="left" w:pos="360"/>
        </w:tabs>
        <w:rPr>
          <w:rFonts w:ascii="Arial" w:hAnsi="Arial" w:cs="Arial"/>
          <w:sz w:val="22"/>
          <w:szCs w:val="22"/>
        </w:rPr>
      </w:pPr>
      <w:r>
        <w:rPr>
          <w:rFonts w:ascii="Arial" w:hAnsi="Arial" w:cs="Arial"/>
          <w:sz w:val="22"/>
          <w:szCs w:val="22"/>
        </w:rPr>
        <w:tab/>
      </w:r>
      <w:r w:rsidRPr="002E0D29">
        <w:rPr>
          <w:rFonts w:ascii="Arial" w:hAnsi="Arial" w:cs="Arial"/>
          <w:sz w:val="22"/>
          <w:szCs w:val="22"/>
        </w:rPr>
        <w:t>to Identify EEG Features Related to Motor Vehicle Safety: Feasibility and Pilot Study</w:t>
      </w:r>
      <w:r>
        <w:rPr>
          <w:rFonts w:ascii="Arial" w:hAnsi="Arial" w:cs="Arial"/>
          <w:sz w:val="22"/>
          <w:szCs w:val="22"/>
        </w:rPr>
        <w:t xml:space="preserve">.  </w:t>
      </w:r>
    </w:p>
    <w:p w14:paraId="03AC5220" w14:textId="77777777" w:rsidR="000029F2" w:rsidRDefault="002E0D29" w:rsidP="002A44CE">
      <w:pPr>
        <w:tabs>
          <w:tab w:val="left" w:pos="360"/>
        </w:tabs>
        <w:rPr>
          <w:rFonts w:ascii="Arial" w:hAnsi="Arial" w:cs="Arial"/>
          <w:sz w:val="22"/>
          <w:szCs w:val="22"/>
        </w:rPr>
      </w:pPr>
      <w:r>
        <w:rPr>
          <w:rFonts w:ascii="Arial" w:hAnsi="Arial" w:cs="Arial"/>
          <w:sz w:val="22"/>
          <w:szCs w:val="22"/>
        </w:rPr>
        <w:tab/>
      </w:r>
      <w:r>
        <w:rPr>
          <w:rFonts w:ascii="Arial" w:hAnsi="Arial" w:cs="Arial"/>
          <w:i/>
          <w:iCs/>
          <w:sz w:val="22"/>
          <w:szCs w:val="22"/>
        </w:rPr>
        <w:t xml:space="preserve">Epilepsia, </w:t>
      </w:r>
      <w:r w:rsidR="00632A79" w:rsidRPr="00632A79">
        <w:rPr>
          <w:rFonts w:ascii="Arial" w:hAnsi="Arial" w:cs="Arial"/>
          <w:sz w:val="22"/>
          <w:szCs w:val="22"/>
        </w:rPr>
        <w:t>61:19–28</w:t>
      </w:r>
      <w:r w:rsidR="00632A79">
        <w:rPr>
          <w:rFonts w:ascii="Arial" w:hAnsi="Arial" w:cs="Arial"/>
          <w:sz w:val="22"/>
          <w:szCs w:val="22"/>
        </w:rPr>
        <w:t>.</w:t>
      </w:r>
      <w:r w:rsidR="002A44CE">
        <w:rPr>
          <w:rFonts w:ascii="Arial" w:hAnsi="Arial" w:cs="Arial"/>
          <w:sz w:val="22"/>
          <w:szCs w:val="22"/>
        </w:rPr>
        <w:br/>
      </w:r>
      <w:r w:rsidR="002A44CE">
        <w:rPr>
          <w:rFonts w:ascii="Arial" w:hAnsi="Arial" w:cs="Arial"/>
          <w:sz w:val="22"/>
          <w:szCs w:val="22"/>
        </w:rPr>
        <w:br/>
      </w:r>
      <w:r w:rsidR="002A44CE" w:rsidRPr="002A44CE">
        <w:rPr>
          <w:rFonts w:ascii="Arial" w:hAnsi="Arial" w:cs="Arial"/>
          <w:sz w:val="22"/>
          <w:szCs w:val="22"/>
        </w:rPr>
        <w:t xml:space="preserve">Zongwei </w:t>
      </w:r>
      <w:r w:rsidR="002A44CE">
        <w:rPr>
          <w:rFonts w:ascii="Arial" w:hAnsi="Arial" w:cs="Arial"/>
          <w:sz w:val="22"/>
          <w:szCs w:val="22"/>
        </w:rPr>
        <w:t xml:space="preserve">Yue, Isaac </w:t>
      </w:r>
      <w:r w:rsidR="002A44CE" w:rsidRPr="002A44CE">
        <w:rPr>
          <w:rFonts w:ascii="Arial" w:hAnsi="Arial" w:cs="Arial"/>
          <w:sz w:val="22"/>
          <w:szCs w:val="22"/>
        </w:rPr>
        <w:t xml:space="preserve">Freedman, </w:t>
      </w:r>
      <w:r w:rsidR="002A44CE">
        <w:rPr>
          <w:rFonts w:ascii="Arial" w:hAnsi="Arial" w:cs="Arial"/>
          <w:sz w:val="22"/>
          <w:szCs w:val="22"/>
        </w:rPr>
        <w:t xml:space="preserve">Peter </w:t>
      </w:r>
      <w:r w:rsidR="002A44CE" w:rsidRPr="002A44CE">
        <w:rPr>
          <w:rFonts w:ascii="Arial" w:hAnsi="Arial" w:cs="Arial"/>
          <w:sz w:val="22"/>
          <w:szCs w:val="22"/>
        </w:rPr>
        <w:t xml:space="preserve">Vincent, </w:t>
      </w:r>
      <w:r w:rsidR="002A44CE">
        <w:rPr>
          <w:rFonts w:ascii="Arial" w:hAnsi="Arial" w:cs="Arial"/>
          <w:sz w:val="22"/>
          <w:szCs w:val="22"/>
        </w:rPr>
        <w:t xml:space="preserve">John </w:t>
      </w:r>
      <w:r w:rsidR="002A44CE" w:rsidRPr="002A44CE">
        <w:rPr>
          <w:rFonts w:ascii="Arial" w:hAnsi="Arial" w:cs="Arial"/>
          <w:sz w:val="22"/>
          <w:szCs w:val="22"/>
        </w:rPr>
        <w:t>Andrews</w:t>
      </w:r>
      <w:r w:rsidR="002A44CE">
        <w:rPr>
          <w:rFonts w:ascii="Arial" w:hAnsi="Arial" w:cs="Arial"/>
          <w:sz w:val="22"/>
          <w:szCs w:val="22"/>
        </w:rPr>
        <w:t xml:space="preserve">, Christopher </w:t>
      </w:r>
      <w:r w:rsidR="002A44CE" w:rsidRPr="002A44CE">
        <w:rPr>
          <w:rFonts w:ascii="Arial" w:hAnsi="Arial" w:cs="Arial"/>
          <w:sz w:val="22"/>
          <w:szCs w:val="22"/>
        </w:rPr>
        <w:t xml:space="preserve">Micek, </w:t>
      </w:r>
      <w:r w:rsidR="002A44CE">
        <w:rPr>
          <w:rFonts w:ascii="Arial" w:hAnsi="Arial" w:cs="Arial"/>
          <w:sz w:val="22"/>
          <w:szCs w:val="22"/>
        </w:rPr>
        <w:t xml:space="preserve">Mark </w:t>
      </w:r>
      <w:r w:rsidR="002A44CE" w:rsidRPr="002A44CE">
        <w:rPr>
          <w:rFonts w:ascii="Arial" w:hAnsi="Arial" w:cs="Arial"/>
          <w:sz w:val="22"/>
          <w:szCs w:val="22"/>
        </w:rPr>
        <w:t xml:space="preserve">Aksen, </w:t>
      </w:r>
    </w:p>
    <w:p w14:paraId="04D7412A" w14:textId="77777777" w:rsidR="000029F2" w:rsidRDefault="000029F2" w:rsidP="002A44CE">
      <w:pPr>
        <w:tabs>
          <w:tab w:val="left" w:pos="360"/>
        </w:tabs>
        <w:rPr>
          <w:rFonts w:ascii="Arial" w:hAnsi="Arial" w:cs="Arial"/>
          <w:sz w:val="22"/>
          <w:szCs w:val="22"/>
        </w:rPr>
      </w:pPr>
      <w:r>
        <w:rPr>
          <w:rFonts w:ascii="Arial" w:hAnsi="Arial" w:cs="Arial"/>
          <w:sz w:val="22"/>
          <w:szCs w:val="22"/>
        </w:rPr>
        <w:tab/>
      </w:r>
      <w:r w:rsidR="002A44CE">
        <w:rPr>
          <w:rFonts w:ascii="Arial" w:hAnsi="Arial" w:cs="Arial"/>
          <w:sz w:val="22"/>
          <w:szCs w:val="22"/>
        </w:rPr>
        <w:t xml:space="preserve">Reese </w:t>
      </w:r>
      <w:r w:rsidR="002A44CE" w:rsidRPr="002A44CE">
        <w:rPr>
          <w:rFonts w:ascii="Arial" w:hAnsi="Arial" w:cs="Arial"/>
          <w:sz w:val="22"/>
          <w:szCs w:val="22"/>
        </w:rPr>
        <w:t xml:space="preserve">Martin, </w:t>
      </w:r>
      <w:r w:rsidR="002A44CE">
        <w:rPr>
          <w:rFonts w:ascii="Arial" w:hAnsi="Arial" w:cs="Arial"/>
          <w:sz w:val="22"/>
          <w:szCs w:val="22"/>
        </w:rPr>
        <w:t xml:space="preserve">David </w:t>
      </w:r>
      <w:r w:rsidR="002A44CE" w:rsidRPr="002A44CE">
        <w:rPr>
          <w:rFonts w:ascii="Arial" w:hAnsi="Arial" w:cs="Arial"/>
          <w:sz w:val="22"/>
          <w:szCs w:val="22"/>
        </w:rPr>
        <w:t xml:space="preserve">Zuckerman, </w:t>
      </w:r>
      <w:r w:rsidR="002A44CE">
        <w:rPr>
          <w:rFonts w:ascii="Arial" w:hAnsi="Arial" w:cs="Arial"/>
          <w:sz w:val="22"/>
          <w:szCs w:val="22"/>
        </w:rPr>
        <w:t>Quentin P</w:t>
      </w:r>
      <w:r w:rsidR="002A44CE" w:rsidRPr="002A44CE">
        <w:rPr>
          <w:rFonts w:ascii="Arial" w:hAnsi="Arial" w:cs="Arial"/>
          <w:sz w:val="22"/>
          <w:szCs w:val="22"/>
        </w:rPr>
        <w:t xml:space="preserve">errenoud, </w:t>
      </w:r>
      <w:r w:rsidR="002A44CE">
        <w:rPr>
          <w:rFonts w:ascii="Arial" w:hAnsi="Arial" w:cs="Arial"/>
          <w:sz w:val="22"/>
          <w:szCs w:val="22"/>
        </w:rPr>
        <w:t xml:space="preserve">Garrett </w:t>
      </w:r>
      <w:r w:rsidR="002A44CE" w:rsidRPr="002A44CE">
        <w:rPr>
          <w:rFonts w:ascii="Arial" w:hAnsi="Arial" w:cs="Arial"/>
          <w:sz w:val="22"/>
          <w:szCs w:val="22"/>
        </w:rPr>
        <w:t xml:space="preserve">Neske, </w:t>
      </w:r>
      <w:r w:rsidR="002A44CE">
        <w:rPr>
          <w:rFonts w:ascii="Arial" w:hAnsi="Arial" w:cs="Arial"/>
          <w:sz w:val="22"/>
          <w:szCs w:val="22"/>
        </w:rPr>
        <w:t xml:space="preserve">Lim-Anna </w:t>
      </w:r>
      <w:r w:rsidR="002A44CE" w:rsidRPr="002A44CE">
        <w:rPr>
          <w:rFonts w:ascii="Arial" w:hAnsi="Arial" w:cs="Arial"/>
          <w:sz w:val="22"/>
          <w:szCs w:val="22"/>
        </w:rPr>
        <w:t xml:space="preserve">Sieu, </w:t>
      </w:r>
      <w:r w:rsidR="002A44CE">
        <w:rPr>
          <w:rFonts w:ascii="Arial" w:hAnsi="Arial" w:cs="Arial"/>
          <w:sz w:val="22"/>
          <w:szCs w:val="22"/>
        </w:rPr>
        <w:t xml:space="preserve">Xiao </w:t>
      </w:r>
    </w:p>
    <w:p w14:paraId="50EB89D3" w14:textId="4C507565" w:rsidR="000029F2" w:rsidRDefault="000029F2" w:rsidP="002A44CE">
      <w:pPr>
        <w:tabs>
          <w:tab w:val="left" w:pos="360"/>
        </w:tabs>
        <w:rPr>
          <w:rFonts w:ascii="Arial" w:hAnsi="Arial" w:cs="Arial"/>
          <w:sz w:val="22"/>
          <w:szCs w:val="22"/>
        </w:rPr>
      </w:pPr>
      <w:r>
        <w:rPr>
          <w:rFonts w:ascii="Arial" w:hAnsi="Arial" w:cs="Arial"/>
          <w:sz w:val="22"/>
          <w:szCs w:val="22"/>
        </w:rPr>
        <w:lastRenderedPageBreak/>
        <w:tab/>
      </w:r>
      <w:r w:rsidR="002A44CE" w:rsidRPr="002A44CE">
        <w:rPr>
          <w:rFonts w:ascii="Arial" w:hAnsi="Arial" w:cs="Arial"/>
          <w:sz w:val="22"/>
          <w:szCs w:val="22"/>
        </w:rPr>
        <w:t xml:space="preserve">Bo, </w:t>
      </w:r>
      <w:r w:rsidR="002A44CE">
        <w:rPr>
          <w:rFonts w:ascii="Arial" w:hAnsi="Arial" w:cs="Arial"/>
          <w:sz w:val="22"/>
          <w:szCs w:val="22"/>
        </w:rPr>
        <w:t xml:space="preserve">Jessica </w:t>
      </w:r>
      <w:r w:rsidR="002A44CE" w:rsidRPr="002A44CE">
        <w:rPr>
          <w:rFonts w:ascii="Arial" w:hAnsi="Arial" w:cs="Arial"/>
          <w:sz w:val="22"/>
          <w:szCs w:val="22"/>
        </w:rPr>
        <w:t xml:space="preserve">Cardin, </w:t>
      </w:r>
      <w:r w:rsidR="002A44CE" w:rsidRPr="000029F2">
        <w:rPr>
          <w:rFonts w:ascii="Arial" w:hAnsi="Arial" w:cs="Arial"/>
          <w:sz w:val="22"/>
          <w:szCs w:val="22"/>
          <w:u w:val="single"/>
        </w:rPr>
        <w:t>Hal Blumenfeld.</w:t>
      </w:r>
      <w:r w:rsidR="002A44CE">
        <w:rPr>
          <w:rFonts w:ascii="Arial" w:hAnsi="Arial" w:cs="Arial"/>
          <w:sz w:val="22"/>
          <w:szCs w:val="22"/>
        </w:rPr>
        <w:t xml:space="preserve">  (20</w:t>
      </w:r>
      <w:r w:rsidR="00F13867">
        <w:rPr>
          <w:rFonts w:ascii="Arial" w:hAnsi="Arial" w:cs="Arial"/>
          <w:sz w:val="22"/>
          <w:szCs w:val="22"/>
        </w:rPr>
        <w:t>20</w:t>
      </w:r>
      <w:r w:rsidR="002A44CE">
        <w:rPr>
          <w:rFonts w:ascii="Arial" w:hAnsi="Arial" w:cs="Arial"/>
          <w:sz w:val="22"/>
          <w:szCs w:val="22"/>
        </w:rPr>
        <w:t xml:space="preserve">).  </w:t>
      </w:r>
      <w:r w:rsidR="002A44CE" w:rsidRPr="002A44CE">
        <w:rPr>
          <w:rFonts w:ascii="Arial" w:hAnsi="Arial" w:cs="Arial"/>
          <w:sz w:val="22"/>
          <w:szCs w:val="22"/>
        </w:rPr>
        <w:t xml:space="preserve">Up and Down States of Cortical Neurons in </w:t>
      </w:r>
    </w:p>
    <w:p w14:paraId="11DE85F7" w14:textId="447DE1EB" w:rsidR="00391FC8" w:rsidRDefault="000029F2" w:rsidP="0092157C">
      <w:pPr>
        <w:tabs>
          <w:tab w:val="left" w:pos="360"/>
        </w:tabs>
        <w:rPr>
          <w:rFonts w:ascii="Arial" w:hAnsi="Arial" w:cs="Arial"/>
          <w:sz w:val="22"/>
          <w:szCs w:val="22"/>
        </w:rPr>
      </w:pPr>
      <w:r>
        <w:rPr>
          <w:rFonts w:ascii="Arial" w:hAnsi="Arial" w:cs="Arial"/>
          <w:sz w:val="22"/>
          <w:szCs w:val="22"/>
        </w:rPr>
        <w:tab/>
      </w:r>
      <w:r w:rsidR="002A44CE" w:rsidRPr="002A44CE">
        <w:rPr>
          <w:rFonts w:ascii="Arial" w:hAnsi="Arial" w:cs="Arial"/>
          <w:sz w:val="22"/>
          <w:szCs w:val="22"/>
        </w:rPr>
        <w:t>Focal Limbic</w:t>
      </w:r>
      <w:r w:rsidR="002A44CE">
        <w:rPr>
          <w:rFonts w:ascii="Arial" w:hAnsi="Arial" w:cs="Arial"/>
          <w:sz w:val="22"/>
          <w:szCs w:val="22"/>
        </w:rPr>
        <w:t xml:space="preserve"> </w:t>
      </w:r>
      <w:r w:rsidR="002A44CE" w:rsidRPr="002A44CE">
        <w:rPr>
          <w:rFonts w:ascii="Arial" w:hAnsi="Arial" w:cs="Arial"/>
          <w:sz w:val="22"/>
          <w:szCs w:val="22"/>
        </w:rPr>
        <w:t>Seizures</w:t>
      </w:r>
      <w:r w:rsidR="002A44CE">
        <w:rPr>
          <w:rFonts w:ascii="Arial" w:hAnsi="Arial" w:cs="Arial"/>
          <w:sz w:val="22"/>
          <w:szCs w:val="22"/>
        </w:rPr>
        <w:t xml:space="preserve">.  </w:t>
      </w:r>
      <w:r w:rsidR="002A44CE" w:rsidRPr="002A44CE">
        <w:rPr>
          <w:rFonts w:ascii="Arial" w:hAnsi="Arial" w:cs="Arial"/>
          <w:i/>
          <w:iCs/>
          <w:sz w:val="22"/>
          <w:szCs w:val="22"/>
        </w:rPr>
        <w:t>Cerebral Cortex</w:t>
      </w:r>
      <w:r w:rsidR="002A44CE">
        <w:rPr>
          <w:rFonts w:ascii="Arial" w:hAnsi="Arial" w:cs="Arial"/>
          <w:i/>
          <w:iCs/>
          <w:sz w:val="22"/>
          <w:szCs w:val="22"/>
        </w:rPr>
        <w:t>,</w:t>
      </w:r>
      <w:r w:rsidR="00F13867" w:rsidRPr="00F13867">
        <w:t xml:space="preserve"> </w:t>
      </w:r>
      <w:r w:rsidR="00F13867" w:rsidRPr="00F13867">
        <w:rPr>
          <w:rFonts w:ascii="Arial" w:hAnsi="Arial" w:cs="Arial"/>
          <w:sz w:val="22"/>
          <w:szCs w:val="22"/>
        </w:rPr>
        <w:t>30: 3074–3086</w:t>
      </w:r>
      <w:r w:rsidR="00391FC8">
        <w:rPr>
          <w:rFonts w:ascii="Arial" w:hAnsi="Arial" w:cs="Arial"/>
          <w:sz w:val="22"/>
          <w:szCs w:val="22"/>
        </w:rPr>
        <w:t>.</w:t>
      </w:r>
      <w:r w:rsidR="007F6297">
        <w:rPr>
          <w:rFonts w:ascii="Arial" w:hAnsi="Arial" w:cs="Arial"/>
          <w:sz w:val="22"/>
          <w:szCs w:val="22"/>
        </w:rPr>
        <w:t xml:space="preserve"> </w:t>
      </w:r>
      <w:r w:rsidR="007F6297" w:rsidRPr="007F6297">
        <w:rPr>
          <w:rFonts w:ascii="Arial" w:hAnsi="Arial" w:cs="Arial"/>
          <w:i/>
          <w:iCs/>
          <w:sz w:val="22"/>
          <w:szCs w:val="22"/>
        </w:rPr>
        <w:t>PMCID: PMC7197089</w:t>
      </w:r>
    </w:p>
    <w:p w14:paraId="6B324886" w14:textId="77777777" w:rsidR="00391FC8" w:rsidRDefault="00391FC8" w:rsidP="0092157C">
      <w:pPr>
        <w:tabs>
          <w:tab w:val="left" w:pos="360"/>
        </w:tabs>
        <w:rPr>
          <w:rFonts w:ascii="Arial" w:hAnsi="Arial" w:cs="Arial"/>
          <w:sz w:val="22"/>
          <w:szCs w:val="22"/>
        </w:rPr>
      </w:pPr>
    </w:p>
    <w:p w14:paraId="3DA94C00" w14:textId="77777777" w:rsidR="00653FA5" w:rsidRDefault="00391FC8" w:rsidP="00391FC8">
      <w:pPr>
        <w:tabs>
          <w:tab w:val="left" w:pos="360"/>
        </w:tabs>
        <w:rPr>
          <w:rFonts w:ascii="Arial" w:hAnsi="Arial" w:cs="Arial"/>
          <w:sz w:val="22"/>
          <w:szCs w:val="22"/>
        </w:rPr>
      </w:pPr>
      <w:r w:rsidRPr="00391FC8">
        <w:rPr>
          <w:rFonts w:ascii="Arial" w:hAnsi="Arial" w:cs="Arial"/>
          <w:sz w:val="22"/>
          <w:szCs w:val="22"/>
        </w:rPr>
        <w:t>Jingwen Xu, Maria Milagros Galardi, Brian Pok, Kishan K. Patel, Charlie W. Zhao, John P.</w:t>
      </w:r>
      <w:r w:rsidR="007048BF">
        <w:rPr>
          <w:rFonts w:ascii="Arial" w:hAnsi="Arial" w:cs="Arial"/>
          <w:sz w:val="22"/>
          <w:szCs w:val="22"/>
        </w:rPr>
        <w:t xml:space="preserve"> </w:t>
      </w:r>
    </w:p>
    <w:p w14:paraId="17931F35" w14:textId="77777777" w:rsidR="00653FA5" w:rsidRDefault="00653FA5" w:rsidP="00391FC8">
      <w:pPr>
        <w:tabs>
          <w:tab w:val="left" w:pos="360"/>
        </w:tabs>
        <w:rPr>
          <w:rFonts w:ascii="Arial" w:hAnsi="Arial" w:cs="Arial"/>
          <w:sz w:val="22"/>
          <w:szCs w:val="22"/>
        </w:rPr>
      </w:pPr>
      <w:r>
        <w:rPr>
          <w:rFonts w:ascii="Arial" w:hAnsi="Arial" w:cs="Arial"/>
          <w:sz w:val="22"/>
          <w:szCs w:val="22"/>
        </w:rPr>
        <w:tab/>
      </w:r>
      <w:r w:rsidR="00391FC8" w:rsidRPr="00391FC8">
        <w:rPr>
          <w:rFonts w:ascii="Arial" w:hAnsi="Arial" w:cs="Arial"/>
          <w:sz w:val="22"/>
          <w:szCs w:val="22"/>
        </w:rPr>
        <w:t>Andrews, Shobhit Singla, Cian P. McCafferty, Li Feng, Eric. T. Musonza, Adam. J.</w:t>
      </w:r>
      <w:r w:rsidR="007048BF">
        <w:rPr>
          <w:rFonts w:ascii="Arial" w:hAnsi="Arial" w:cs="Arial"/>
          <w:sz w:val="22"/>
          <w:szCs w:val="22"/>
        </w:rPr>
        <w:t xml:space="preserve"> </w:t>
      </w:r>
    </w:p>
    <w:p w14:paraId="2111CA34" w14:textId="77777777" w:rsidR="00653FA5" w:rsidRDefault="00653FA5" w:rsidP="00391FC8">
      <w:pPr>
        <w:tabs>
          <w:tab w:val="left" w:pos="360"/>
        </w:tabs>
        <w:rPr>
          <w:rFonts w:ascii="Arial" w:hAnsi="Arial" w:cs="Arial"/>
          <w:sz w:val="22"/>
          <w:szCs w:val="22"/>
          <w:u w:val="single"/>
        </w:rPr>
      </w:pPr>
      <w:r>
        <w:rPr>
          <w:rFonts w:ascii="Arial" w:hAnsi="Arial" w:cs="Arial"/>
          <w:sz w:val="22"/>
          <w:szCs w:val="22"/>
        </w:rPr>
        <w:tab/>
      </w:r>
      <w:r w:rsidR="00391FC8" w:rsidRPr="00391FC8">
        <w:rPr>
          <w:rFonts w:ascii="Arial" w:hAnsi="Arial" w:cs="Arial"/>
          <w:sz w:val="22"/>
          <w:szCs w:val="22"/>
        </w:rPr>
        <w:t>Kundishora, Abhijeet Gummadavelli, Jason L. Gerrard, Mark Laubach, Nicholas D.</w:t>
      </w:r>
      <w:r w:rsidR="00391FC8">
        <w:rPr>
          <w:rFonts w:ascii="Arial" w:hAnsi="Arial" w:cs="Arial"/>
          <w:sz w:val="22"/>
          <w:szCs w:val="22"/>
        </w:rPr>
        <w:t xml:space="preserve"> </w:t>
      </w:r>
      <w:r w:rsidR="00391FC8" w:rsidRPr="00391FC8">
        <w:rPr>
          <w:rFonts w:ascii="Arial" w:hAnsi="Arial" w:cs="Arial"/>
          <w:sz w:val="22"/>
          <w:szCs w:val="22"/>
        </w:rPr>
        <w:t xml:space="preserve">Schiff, </w:t>
      </w:r>
      <w:r w:rsidR="00391FC8" w:rsidRPr="00653FA5">
        <w:rPr>
          <w:rFonts w:ascii="Arial" w:hAnsi="Arial" w:cs="Arial"/>
          <w:sz w:val="22"/>
          <w:szCs w:val="22"/>
          <w:u w:val="single"/>
        </w:rPr>
        <w:t xml:space="preserve">Hal </w:t>
      </w:r>
    </w:p>
    <w:p w14:paraId="537DC891" w14:textId="77777777" w:rsidR="00653FA5" w:rsidRDefault="00653FA5" w:rsidP="00391FC8">
      <w:pPr>
        <w:tabs>
          <w:tab w:val="left" w:pos="360"/>
        </w:tabs>
        <w:rPr>
          <w:rFonts w:ascii="Arial" w:hAnsi="Arial" w:cs="Arial"/>
          <w:sz w:val="22"/>
          <w:szCs w:val="22"/>
        </w:rPr>
      </w:pPr>
      <w:r>
        <w:rPr>
          <w:rFonts w:ascii="Arial" w:hAnsi="Arial" w:cs="Arial"/>
          <w:sz w:val="22"/>
          <w:szCs w:val="22"/>
        </w:rPr>
        <w:tab/>
      </w:r>
      <w:r w:rsidR="007048BF" w:rsidRPr="00653FA5">
        <w:rPr>
          <w:rFonts w:ascii="Arial" w:hAnsi="Arial" w:cs="Arial"/>
          <w:sz w:val="22"/>
          <w:szCs w:val="22"/>
          <w:u w:val="single"/>
        </w:rPr>
        <w:t>B</w:t>
      </w:r>
      <w:r w:rsidR="00391FC8" w:rsidRPr="00653FA5">
        <w:rPr>
          <w:rFonts w:ascii="Arial" w:hAnsi="Arial" w:cs="Arial"/>
          <w:sz w:val="22"/>
          <w:szCs w:val="22"/>
          <w:u w:val="single"/>
        </w:rPr>
        <w:t>lumenfeld</w:t>
      </w:r>
      <w:r w:rsidR="007048BF" w:rsidRPr="00653FA5">
        <w:rPr>
          <w:rFonts w:ascii="Arial" w:hAnsi="Arial" w:cs="Arial"/>
          <w:sz w:val="22"/>
          <w:szCs w:val="22"/>
          <w:u w:val="single"/>
        </w:rPr>
        <w:t>.</w:t>
      </w:r>
      <w:r w:rsidR="007048BF">
        <w:rPr>
          <w:rFonts w:ascii="Arial" w:hAnsi="Arial" w:cs="Arial"/>
          <w:sz w:val="22"/>
          <w:szCs w:val="22"/>
        </w:rPr>
        <w:t xml:space="preserve">  (2020). </w:t>
      </w:r>
      <w:r w:rsidR="00F22B27">
        <w:rPr>
          <w:rFonts w:ascii="Arial" w:hAnsi="Arial" w:cs="Arial"/>
          <w:sz w:val="22"/>
          <w:szCs w:val="22"/>
        </w:rPr>
        <w:t xml:space="preserve"> </w:t>
      </w:r>
      <w:r w:rsidR="00391FC8" w:rsidRPr="00391FC8">
        <w:rPr>
          <w:rFonts w:ascii="Arial" w:hAnsi="Arial" w:cs="Arial"/>
          <w:sz w:val="22"/>
          <w:szCs w:val="22"/>
        </w:rPr>
        <w:t>Thalamic stimulation improves postictal cortical arousal and behavior</w:t>
      </w:r>
      <w:r w:rsidR="00F22B27">
        <w:rPr>
          <w:rFonts w:ascii="Arial" w:hAnsi="Arial" w:cs="Arial"/>
          <w:sz w:val="22"/>
          <w:szCs w:val="22"/>
        </w:rPr>
        <w:t xml:space="preserve">.  </w:t>
      </w:r>
    </w:p>
    <w:p w14:paraId="4B342D6D" w14:textId="5F143438" w:rsidR="00391FC8" w:rsidRDefault="00653FA5" w:rsidP="00391FC8">
      <w:pPr>
        <w:tabs>
          <w:tab w:val="left" w:pos="360"/>
        </w:tabs>
        <w:rPr>
          <w:rFonts w:ascii="Arial" w:hAnsi="Arial" w:cs="Arial"/>
          <w:sz w:val="22"/>
          <w:szCs w:val="22"/>
        </w:rPr>
      </w:pPr>
      <w:r>
        <w:rPr>
          <w:rFonts w:ascii="Arial" w:hAnsi="Arial" w:cs="Arial"/>
          <w:sz w:val="22"/>
          <w:szCs w:val="22"/>
        </w:rPr>
        <w:tab/>
      </w:r>
      <w:r w:rsidR="00F22B27">
        <w:rPr>
          <w:rFonts w:ascii="Arial" w:hAnsi="Arial" w:cs="Arial"/>
          <w:i/>
          <w:iCs/>
          <w:sz w:val="22"/>
          <w:szCs w:val="22"/>
        </w:rPr>
        <w:t xml:space="preserve">Journal of Neuroscience, </w:t>
      </w:r>
      <w:r w:rsidR="009F7557" w:rsidRPr="009F7557">
        <w:rPr>
          <w:rFonts w:ascii="Arial" w:hAnsi="Arial" w:cs="Arial"/>
          <w:sz w:val="22"/>
          <w:szCs w:val="22"/>
        </w:rPr>
        <w:t>40(38):7343–7354</w:t>
      </w:r>
      <w:r w:rsidR="009F7557">
        <w:rPr>
          <w:rFonts w:ascii="Arial" w:hAnsi="Arial" w:cs="Arial"/>
          <w:sz w:val="22"/>
          <w:szCs w:val="22"/>
        </w:rPr>
        <w:t>.</w:t>
      </w:r>
      <w:r w:rsidR="00EC73F4">
        <w:rPr>
          <w:rFonts w:ascii="Arial" w:hAnsi="Arial" w:cs="Arial"/>
          <w:sz w:val="22"/>
          <w:szCs w:val="22"/>
        </w:rPr>
        <w:t xml:space="preserve"> </w:t>
      </w:r>
      <w:r w:rsidR="00EC73F4" w:rsidRPr="00EC73F4">
        <w:rPr>
          <w:rFonts w:ascii="Arial" w:hAnsi="Arial" w:cs="Arial"/>
          <w:i/>
          <w:iCs/>
          <w:sz w:val="22"/>
          <w:szCs w:val="22"/>
        </w:rPr>
        <w:t>PMCID: PMC7534908</w:t>
      </w:r>
    </w:p>
    <w:p w14:paraId="7C4EA40B" w14:textId="6FF83E18" w:rsidR="00E80408" w:rsidRDefault="00E80408" w:rsidP="00391FC8">
      <w:pPr>
        <w:tabs>
          <w:tab w:val="left" w:pos="360"/>
        </w:tabs>
        <w:rPr>
          <w:rFonts w:ascii="Arial" w:hAnsi="Arial" w:cs="Arial"/>
          <w:sz w:val="22"/>
          <w:szCs w:val="22"/>
        </w:rPr>
      </w:pPr>
    </w:p>
    <w:p w14:paraId="162B05AD" w14:textId="77777777" w:rsidR="002515F9" w:rsidRDefault="009A41B6" w:rsidP="007662CF">
      <w:pPr>
        <w:tabs>
          <w:tab w:val="left" w:pos="360"/>
        </w:tabs>
        <w:rPr>
          <w:rFonts w:ascii="Arial" w:hAnsi="Arial" w:cs="Arial"/>
          <w:sz w:val="22"/>
          <w:szCs w:val="22"/>
        </w:rPr>
      </w:pPr>
      <w:r w:rsidRPr="007662CF">
        <w:rPr>
          <w:rFonts w:ascii="Arial" w:hAnsi="Arial" w:cs="Arial"/>
          <w:sz w:val="22"/>
          <w:szCs w:val="22"/>
        </w:rPr>
        <w:t xml:space="preserve">Charlie W Zhao, Li Feng, Lim-Anna Sieu, Brian Pok, Abhijeet Gummadavelli and </w:t>
      </w:r>
      <w:r w:rsidRPr="00722A98">
        <w:rPr>
          <w:rFonts w:ascii="Arial" w:hAnsi="Arial" w:cs="Arial"/>
          <w:sz w:val="22"/>
          <w:szCs w:val="22"/>
          <w:u w:val="single"/>
        </w:rPr>
        <w:t>Hal Blumenfeld.</w:t>
      </w:r>
      <w:r>
        <w:rPr>
          <w:rFonts w:ascii="Arial" w:hAnsi="Arial" w:cs="Arial"/>
          <w:sz w:val="22"/>
          <w:szCs w:val="22"/>
        </w:rPr>
        <w:t xml:space="preserve"> </w:t>
      </w:r>
      <w:r w:rsidR="002515F9">
        <w:rPr>
          <w:rFonts w:ascii="Arial" w:hAnsi="Arial" w:cs="Arial"/>
          <w:sz w:val="22"/>
          <w:szCs w:val="22"/>
        </w:rPr>
        <w:t xml:space="preserve"> </w:t>
      </w:r>
    </w:p>
    <w:p w14:paraId="3D9DE1D6" w14:textId="77777777" w:rsidR="002515F9" w:rsidRDefault="002515F9" w:rsidP="007662CF">
      <w:pPr>
        <w:tabs>
          <w:tab w:val="left" w:pos="360"/>
        </w:tabs>
        <w:rPr>
          <w:rFonts w:ascii="Arial" w:hAnsi="Arial" w:cs="Arial"/>
          <w:sz w:val="22"/>
          <w:szCs w:val="22"/>
        </w:rPr>
      </w:pPr>
      <w:r>
        <w:rPr>
          <w:rFonts w:ascii="Arial" w:hAnsi="Arial" w:cs="Arial"/>
          <w:sz w:val="22"/>
          <w:szCs w:val="22"/>
        </w:rPr>
        <w:tab/>
        <w:t xml:space="preserve">(2020).  </w:t>
      </w:r>
      <w:r w:rsidR="007662CF" w:rsidRPr="007662CF">
        <w:rPr>
          <w:rFonts w:ascii="Arial" w:hAnsi="Arial" w:cs="Arial"/>
          <w:sz w:val="22"/>
          <w:szCs w:val="22"/>
        </w:rPr>
        <w:t>Parallel pathways to decreased subcortical arousal in focal limbic seizures</w:t>
      </w:r>
      <w:r>
        <w:rPr>
          <w:rFonts w:ascii="Arial" w:hAnsi="Arial" w:cs="Arial"/>
          <w:sz w:val="22"/>
          <w:szCs w:val="22"/>
        </w:rPr>
        <w:t xml:space="preserve">.  </w:t>
      </w:r>
    </w:p>
    <w:p w14:paraId="6871B7FC" w14:textId="729A30A4" w:rsidR="006A2A5C" w:rsidRDefault="002515F9" w:rsidP="00863AC5">
      <w:pPr>
        <w:tabs>
          <w:tab w:val="left" w:pos="360"/>
        </w:tabs>
        <w:rPr>
          <w:rStyle w:val="Hyperlink"/>
          <w:rFonts w:ascii="Arial" w:hAnsi="Arial" w:cs="Arial"/>
          <w:sz w:val="22"/>
          <w:szCs w:val="22"/>
        </w:rPr>
      </w:pPr>
      <w:r>
        <w:rPr>
          <w:rFonts w:ascii="Arial" w:hAnsi="Arial" w:cs="Arial"/>
          <w:sz w:val="22"/>
          <w:szCs w:val="22"/>
        </w:rPr>
        <w:tab/>
      </w:r>
      <w:r>
        <w:rPr>
          <w:rFonts w:ascii="Arial" w:hAnsi="Arial" w:cs="Arial"/>
          <w:i/>
          <w:iCs/>
          <w:sz w:val="22"/>
          <w:szCs w:val="22"/>
        </w:rPr>
        <w:t xml:space="preserve">Epilepsia, </w:t>
      </w:r>
      <w:r w:rsidR="00B54345" w:rsidRPr="00B54345">
        <w:rPr>
          <w:rFonts w:ascii="Arial" w:hAnsi="Arial" w:cs="Arial"/>
          <w:sz w:val="22"/>
          <w:szCs w:val="22"/>
        </w:rPr>
        <w:t>61:</w:t>
      </w:r>
      <w:r w:rsidR="00B54345">
        <w:rPr>
          <w:rFonts w:ascii="Arial" w:hAnsi="Arial" w:cs="Arial"/>
          <w:sz w:val="22"/>
          <w:szCs w:val="22"/>
        </w:rPr>
        <w:t xml:space="preserve"> </w:t>
      </w:r>
      <w:r w:rsidR="00B54345" w:rsidRPr="00B54345">
        <w:rPr>
          <w:rFonts w:ascii="Arial" w:hAnsi="Arial" w:cs="Arial"/>
          <w:sz w:val="22"/>
          <w:szCs w:val="22"/>
        </w:rPr>
        <w:t>e186–e191</w:t>
      </w:r>
      <w:r w:rsidR="00863AC5" w:rsidRPr="00863AC5">
        <w:rPr>
          <w:rFonts w:ascii="Arial" w:hAnsi="Arial" w:cs="Arial"/>
          <w:sz w:val="22"/>
          <w:szCs w:val="22"/>
        </w:rPr>
        <w:t>.</w:t>
      </w:r>
      <w:r w:rsidR="002D7056">
        <w:rPr>
          <w:rFonts w:ascii="Arial" w:hAnsi="Arial" w:cs="Arial"/>
          <w:sz w:val="22"/>
          <w:szCs w:val="22"/>
        </w:rPr>
        <w:t xml:space="preserve"> </w:t>
      </w:r>
      <w:r w:rsidR="002A3B21">
        <w:rPr>
          <w:rFonts w:ascii="Arial" w:hAnsi="Arial" w:cs="Arial"/>
          <w:i/>
          <w:iCs/>
          <w:sz w:val="22"/>
          <w:szCs w:val="22"/>
        </w:rPr>
        <w:t>PMCID</w:t>
      </w:r>
      <w:r w:rsidR="00954B1F" w:rsidRPr="00954B1F">
        <w:rPr>
          <w:rFonts w:ascii="Arial" w:hAnsi="Arial" w:cs="Arial"/>
          <w:i/>
          <w:iCs/>
          <w:sz w:val="22"/>
          <w:szCs w:val="22"/>
        </w:rPr>
        <w:t>: PMC8491398</w:t>
      </w:r>
      <w:r w:rsidR="002A3B21">
        <w:rPr>
          <w:rFonts w:ascii="Arial" w:hAnsi="Arial" w:cs="Arial"/>
          <w:i/>
          <w:iCs/>
          <w:sz w:val="22"/>
          <w:szCs w:val="22"/>
        </w:rPr>
        <w:t>.</w:t>
      </w:r>
      <w:r w:rsidR="00863AC5" w:rsidRPr="00863AC5">
        <w:rPr>
          <w:rFonts w:ascii="Arial" w:hAnsi="Arial" w:cs="Arial"/>
          <w:sz w:val="22"/>
          <w:szCs w:val="22"/>
        </w:rPr>
        <w:t xml:space="preserve"> </w:t>
      </w:r>
    </w:p>
    <w:p w14:paraId="289E89DD" w14:textId="651BA8AB" w:rsidR="00574796" w:rsidRDefault="00574796" w:rsidP="00863AC5">
      <w:pPr>
        <w:tabs>
          <w:tab w:val="left" w:pos="360"/>
        </w:tabs>
        <w:rPr>
          <w:rStyle w:val="Hyperlink"/>
          <w:rFonts w:ascii="Arial" w:hAnsi="Arial" w:cs="Arial"/>
          <w:sz w:val="22"/>
          <w:szCs w:val="22"/>
        </w:rPr>
      </w:pPr>
    </w:p>
    <w:p w14:paraId="676565C5" w14:textId="77777777" w:rsidR="00CA4E98" w:rsidRDefault="00EE6138" w:rsidP="00863AC5">
      <w:pPr>
        <w:tabs>
          <w:tab w:val="left" w:pos="360"/>
        </w:tabs>
        <w:rPr>
          <w:rFonts w:ascii="Arial" w:hAnsi="Arial" w:cs="Arial"/>
          <w:sz w:val="22"/>
          <w:szCs w:val="22"/>
        </w:rPr>
      </w:pPr>
      <w:r w:rsidRPr="00EE6138">
        <w:rPr>
          <w:rFonts w:ascii="Arial" w:hAnsi="Arial" w:cs="Arial"/>
          <w:sz w:val="22"/>
          <w:szCs w:val="22"/>
        </w:rPr>
        <w:t xml:space="preserve">Rong Li, Jun Hwan Ryu, Peter Vincent, Max Springer, Dan Kluger, Erik A. </w:t>
      </w:r>
      <w:proofErr w:type="spellStart"/>
      <w:r w:rsidRPr="00EE6138">
        <w:rPr>
          <w:rFonts w:ascii="Arial" w:hAnsi="Arial" w:cs="Arial"/>
          <w:sz w:val="22"/>
          <w:szCs w:val="22"/>
        </w:rPr>
        <w:t>Levinsohn</w:t>
      </w:r>
      <w:proofErr w:type="spellEnd"/>
      <w:r w:rsidRPr="00EE6138">
        <w:rPr>
          <w:rFonts w:ascii="Arial" w:hAnsi="Arial" w:cs="Arial"/>
          <w:sz w:val="22"/>
          <w:szCs w:val="22"/>
        </w:rPr>
        <w:t xml:space="preserve">, Yu Chen, </w:t>
      </w:r>
    </w:p>
    <w:p w14:paraId="526446B4" w14:textId="77777777" w:rsidR="00CA4E98" w:rsidRDefault="00CA4E98" w:rsidP="00863AC5">
      <w:pPr>
        <w:tabs>
          <w:tab w:val="left" w:pos="360"/>
        </w:tabs>
        <w:rPr>
          <w:rFonts w:ascii="Arial" w:hAnsi="Arial" w:cs="Arial"/>
          <w:sz w:val="22"/>
          <w:szCs w:val="22"/>
        </w:rPr>
      </w:pPr>
      <w:r>
        <w:rPr>
          <w:rFonts w:ascii="Arial" w:hAnsi="Arial" w:cs="Arial"/>
          <w:sz w:val="22"/>
          <w:szCs w:val="22"/>
        </w:rPr>
        <w:tab/>
      </w:r>
      <w:proofErr w:type="spellStart"/>
      <w:r w:rsidR="00EE6138" w:rsidRPr="00EE6138">
        <w:rPr>
          <w:rFonts w:ascii="Arial" w:hAnsi="Arial" w:cs="Arial"/>
          <w:sz w:val="22"/>
          <w:szCs w:val="22"/>
        </w:rPr>
        <w:t>Huafu</w:t>
      </w:r>
      <w:proofErr w:type="spellEnd"/>
      <w:r w:rsidR="00EE6138" w:rsidRPr="00EE6138">
        <w:rPr>
          <w:rFonts w:ascii="Arial" w:hAnsi="Arial" w:cs="Arial"/>
          <w:sz w:val="22"/>
          <w:szCs w:val="22"/>
        </w:rPr>
        <w:t xml:space="preserve"> Chen and </w:t>
      </w:r>
      <w:r w:rsidR="00EE6138" w:rsidRPr="00CA4E98">
        <w:rPr>
          <w:rFonts w:ascii="Arial" w:hAnsi="Arial" w:cs="Arial"/>
          <w:sz w:val="22"/>
          <w:szCs w:val="22"/>
          <w:u w:val="single"/>
        </w:rPr>
        <w:t>Hal Blumenfel</w:t>
      </w:r>
      <w:r w:rsidR="00140592" w:rsidRPr="00CA4E98">
        <w:rPr>
          <w:rFonts w:ascii="Arial" w:hAnsi="Arial" w:cs="Arial"/>
          <w:sz w:val="22"/>
          <w:szCs w:val="22"/>
          <w:u w:val="single"/>
        </w:rPr>
        <w:t>d.</w:t>
      </w:r>
      <w:r w:rsidR="00140592">
        <w:rPr>
          <w:rFonts w:ascii="Arial" w:hAnsi="Arial" w:cs="Arial"/>
          <w:sz w:val="22"/>
          <w:szCs w:val="22"/>
        </w:rPr>
        <w:t xml:space="preserve">  (2021).  </w:t>
      </w:r>
      <w:r w:rsidR="00574796" w:rsidRPr="00574796">
        <w:rPr>
          <w:rFonts w:ascii="Arial" w:hAnsi="Arial" w:cs="Arial"/>
          <w:sz w:val="22"/>
          <w:szCs w:val="22"/>
        </w:rPr>
        <w:t xml:space="preserve">The pulse: transient fMRI signal increases in </w:t>
      </w:r>
    </w:p>
    <w:p w14:paraId="0810E75E" w14:textId="77777777" w:rsidR="00876322" w:rsidRDefault="00CA4E98" w:rsidP="00863AC5">
      <w:pPr>
        <w:tabs>
          <w:tab w:val="left" w:pos="360"/>
        </w:tabs>
        <w:rPr>
          <w:rFonts w:ascii="Arial" w:hAnsi="Arial" w:cs="Arial"/>
          <w:sz w:val="22"/>
          <w:szCs w:val="22"/>
        </w:rPr>
      </w:pPr>
      <w:r>
        <w:rPr>
          <w:rFonts w:ascii="Arial" w:hAnsi="Arial" w:cs="Arial"/>
          <w:sz w:val="22"/>
          <w:szCs w:val="22"/>
        </w:rPr>
        <w:tab/>
      </w:r>
      <w:r w:rsidR="00574796" w:rsidRPr="00574796">
        <w:rPr>
          <w:rFonts w:ascii="Arial" w:hAnsi="Arial" w:cs="Arial"/>
          <w:sz w:val="22"/>
          <w:szCs w:val="22"/>
        </w:rPr>
        <w:t>subcortical arousal systems during transitions in attention</w:t>
      </w:r>
      <w:r w:rsidR="00D5197E">
        <w:rPr>
          <w:rFonts w:ascii="Arial" w:hAnsi="Arial" w:cs="Arial"/>
          <w:sz w:val="22"/>
          <w:szCs w:val="22"/>
        </w:rPr>
        <w:t xml:space="preserve">.  </w:t>
      </w:r>
      <w:r w:rsidR="00D5197E">
        <w:rPr>
          <w:rFonts w:ascii="Arial" w:hAnsi="Arial" w:cs="Arial"/>
          <w:i/>
          <w:iCs/>
          <w:sz w:val="22"/>
          <w:szCs w:val="22"/>
        </w:rPr>
        <w:t xml:space="preserve">Neuroimage, </w:t>
      </w:r>
      <w:r w:rsidR="002E4A00" w:rsidRPr="002E4A00">
        <w:rPr>
          <w:rFonts w:ascii="Arial" w:hAnsi="Arial" w:cs="Arial"/>
          <w:sz w:val="22"/>
          <w:szCs w:val="22"/>
        </w:rPr>
        <w:t>232</w:t>
      </w:r>
      <w:r w:rsidR="002E4A00">
        <w:rPr>
          <w:rFonts w:ascii="Arial" w:hAnsi="Arial" w:cs="Arial"/>
          <w:sz w:val="22"/>
          <w:szCs w:val="22"/>
        </w:rPr>
        <w:t xml:space="preserve">: </w:t>
      </w:r>
      <w:r w:rsidR="002E4A00" w:rsidRPr="002E4A00">
        <w:rPr>
          <w:rFonts w:ascii="Arial" w:hAnsi="Arial" w:cs="Arial"/>
          <w:sz w:val="22"/>
          <w:szCs w:val="22"/>
        </w:rPr>
        <w:t>117873</w:t>
      </w:r>
      <w:r w:rsidR="004317E1">
        <w:rPr>
          <w:rFonts w:ascii="Arial" w:hAnsi="Arial" w:cs="Arial"/>
          <w:sz w:val="22"/>
          <w:szCs w:val="22"/>
        </w:rPr>
        <w:t>, 1-15</w:t>
      </w:r>
      <w:r w:rsidR="002E4A00">
        <w:rPr>
          <w:rFonts w:ascii="Arial" w:hAnsi="Arial" w:cs="Arial"/>
          <w:sz w:val="22"/>
          <w:szCs w:val="22"/>
        </w:rPr>
        <w:t>.</w:t>
      </w:r>
      <w:r w:rsidR="00BA6B03">
        <w:rPr>
          <w:rFonts w:ascii="Arial" w:hAnsi="Arial" w:cs="Arial"/>
          <w:sz w:val="22"/>
          <w:szCs w:val="22"/>
        </w:rPr>
        <w:t xml:space="preserve"> </w:t>
      </w:r>
    </w:p>
    <w:p w14:paraId="7122899A" w14:textId="52841500" w:rsidR="00574796" w:rsidRDefault="00876322" w:rsidP="00863AC5">
      <w:pPr>
        <w:tabs>
          <w:tab w:val="left" w:pos="360"/>
        </w:tabs>
        <w:rPr>
          <w:rFonts w:ascii="Arial" w:hAnsi="Arial" w:cs="Arial"/>
          <w:i/>
          <w:iCs/>
          <w:sz w:val="22"/>
          <w:szCs w:val="22"/>
        </w:rPr>
      </w:pPr>
      <w:r>
        <w:rPr>
          <w:rFonts w:ascii="Arial" w:hAnsi="Arial" w:cs="Arial"/>
          <w:sz w:val="22"/>
          <w:szCs w:val="22"/>
        </w:rPr>
        <w:tab/>
      </w:r>
      <w:r w:rsidR="00F45666" w:rsidRPr="00F45666">
        <w:rPr>
          <w:rFonts w:ascii="Arial" w:hAnsi="Arial" w:cs="Arial"/>
          <w:i/>
          <w:iCs/>
          <w:sz w:val="22"/>
          <w:szCs w:val="22"/>
        </w:rPr>
        <w:t>PMCID: PMC8278331</w:t>
      </w:r>
      <w:r w:rsidR="00447136">
        <w:rPr>
          <w:rFonts w:ascii="Arial" w:hAnsi="Arial" w:cs="Arial"/>
          <w:i/>
          <w:iCs/>
          <w:sz w:val="22"/>
          <w:szCs w:val="22"/>
        </w:rPr>
        <w:t>.</w:t>
      </w:r>
    </w:p>
    <w:p w14:paraId="6026BDDF" w14:textId="494F0694" w:rsidR="007A0C7C" w:rsidRDefault="007A0C7C" w:rsidP="00863AC5">
      <w:pPr>
        <w:tabs>
          <w:tab w:val="left" w:pos="360"/>
        </w:tabs>
        <w:rPr>
          <w:rFonts w:ascii="Arial" w:hAnsi="Arial" w:cs="Arial"/>
          <w:i/>
          <w:iCs/>
          <w:sz w:val="22"/>
          <w:szCs w:val="22"/>
        </w:rPr>
      </w:pPr>
    </w:p>
    <w:p w14:paraId="3E1E0380" w14:textId="77777777" w:rsidR="006B5770" w:rsidRDefault="009D4F6F" w:rsidP="007A0C7C">
      <w:pPr>
        <w:tabs>
          <w:tab w:val="left" w:pos="360"/>
        </w:tabs>
        <w:rPr>
          <w:rFonts w:ascii="Arial" w:hAnsi="Arial" w:cs="Arial"/>
          <w:sz w:val="22"/>
          <w:szCs w:val="22"/>
        </w:rPr>
      </w:pPr>
      <w:r w:rsidRPr="007A0C7C">
        <w:rPr>
          <w:rFonts w:ascii="Arial" w:hAnsi="Arial" w:cs="Arial"/>
          <w:sz w:val="22"/>
          <w:szCs w:val="22"/>
        </w:rPr>
        <w:t xml:space="preserve">Abhijeet Gummadavelli, Reese Martin, Derek Goshay, Lim-Anna Sieu, Jingwen Xu, Benjamin F. </w:t>
      </w:r>
    </w:p>
    <w:p w14:paraId="7FBDCD20" w14:textId="77777777" w:rsidR="006B5770" w:rsidRDefault="006B5770" w:rsidP="007A0C7C">
      <w:pPr>
        <w:tabs>
          <w:tab w:val="left" w:pos="360"/>
        </w:tabs>
        <w:rPr>
          <w:rFonts w:ascii="Arial" w:hAnsi="Arial" w:cs="Arial"/>
          <w:sz w:val="22"/>
          <w:szCs w:val="22"/>
        </w:rPr>
      </w:pPr>
      <w:r>
        <w:rPr>
          <w:rFonts w:ascii="Arial" w:hAnsi="Arial" w:cs="Arial"/>
          <w:sz w:val="22"/>
          <w:szCs w:val="22"/>
        </w:rPr>
        <w:tab/>
      </w:r>
      <w:r w:rsidR="009D4F6F" w:rsidRPr="007A0C7C">
        <w:rPr>
          <w:rFonts w:ascii="Arial" w:hAnsi="Arial" w:cs="Arial"/>
          <w:sz w:val="22"/>
          <w:szCs w:val="22"/>
        </w:rPr>
        <w:t xml:space="preserve">Gruenbaum, Cian McCafferty, Jason L. Gerrard, and </w:t>
      </w:r>
      <w:r w:rsidR="009D4F6F" w:rsidRPr="001309B3">
        <w:rPr>
          <w:rFonts w:ascii="Arial" w:hAnsi="Arial" w:cs="Arial"/>
          <w:sz w:val="22"/>
          <w:szCs w:val="22"/>
          <w:u w:val="single"/>
        </w:rPr>
        <w:t>Hal Blumenfeld.</w:t>
      </w:r>
      <w:r w:rsidR="009D4F6F">
        <w:rPr>
          <w:rFonts w:ascii="Arial" w:hAnsi="Arial" w:cs="Arial"/>
          <w:sz w:val="22"/>
          <w:szCs w:val="22"/>
        </w:rPr>
        <w:t xml:space="preserve">  (2021).  </w:t>
      </w:r>
      <w:r w:rsidR="007A0C7C" w:rsidRPr="007A0C7C">
        <w:rPr>
          <w:rFonts w:ascii="Arial" w:hAnsi="Arial" w:cs="Arial"/>
          <w:sz w:val="22"/>
          <w:szCs w:val="22"/>
        </w:rPr>
        <w:t>Cortical low-</w:t>
      </w:r>
    </w:p>
    <w:p w14:paraId="6E5E827D" w14:textId="77777777" w:rsidR="00CA3749" w:rsidRDefault="006B5770" w:rsidP="007A0C7C">
      <w:pPr>
        <w:tabs>
          <w:tab w:val="left" w:pos="360"/>
        </w:tabs>
        <w:rPr>
          <w:rFonts w:ascii="Arial" w:hAnsi="Arial" w:cs="Arial"/>
          <w:sz w:val="22"/>
          <w:szCs w:val="22"/>
        </w:rPr>
      </w:pPr>
      <w:r>
        <w:rPr>
          <w:rFonts w:ascii="Arial" w:hAnsi="Arial" w:cs="Arial"/>
          <w:sz w:val="22"/>
          <w:szCs w:val="22"/>
        </w:rPr>
        <w:tab/>
      </w:r>
      <w:r w:rsidR="007A0C7C" w:rsidRPr="007A0C7C">
        <w:rPr>
          <w:rFonts w:ascii="Arial" w:hAnsi="Arial" w:cs="Arial"/>
          <w:sz w:val="22"/>
          <w:szCs w:val="22"/>
        </w:rPr>
        <w:t>frequency power correlates with behavioral impairment in animal model of focal limbic</w:t>
      </w:r>
      <w:r w:rsidR="00CA3749">
        <w:rPr>
          <w:rFonts w:ascii="Arial" w:hAnsi="Arial" w:cs="Arial"/>
          <w:sz w:val="22"/>
          <w:szCs w:val="22"/>
        </w:rPr>
        <w:t xml:space="preserve"> </w:t>
      </w:r>
    </w:p>
    <w:p w14:paraId="220BF51A" w14:textId="04EEC43B" w:rsidR="007A0C7C" w:rsidRDefault="00CA3749" w:rsidP="007A0C7C">
      <w:pPr>
        <w:tabs>
          <w:tab w:val="left" w:pos="360"/>
        </w:tabs>
        <w:rPr>
          <w:rFonts w:ascii="Arial" w:hAnsi="Arial" w:cs="Arial"/>
          <w:i/>
          <w:iCs/>
          <w:sz w:val="22"/>
          <w:szCs w:val="22"/>
        </w:rPr>
      </w:pPr>
      <w:r>
        <w:rPr>
          <w:rFonts w:ascii="Arial" w:hAnsi="Arial" w:cs="Arial"/>
          <w:sz w:val="22"/>
          <w:szCs w:val="22"/>
        </w:rPr>
        <w:tab/>
      </w:r>
      <w:r w:rsidR="007A0C7C" w:rsidRPr="007A0C7C">
        <w:rPr>
          <w:rFonts w:ascii="Arial" w:hAnsi="Arial" w:cs="Arial"/>
          <w:sz w:val="22"/>
          <w:szCs w:val="22"/>
        </w:rPr>
        <w:t>seizures</w:t>
      </w:r>
      <w:r w:rsidR="008C79CB">
        <w:rPr>
          <w:rFonts w:ascii="Arial" w:hAnsi="Arial" w:cs="Arial"/>
          <w:sz w:val="22"/>
          <w:szCs w:val="22"/>
        </w:rPr>
        <w:t xml:space="preserve">.  </w:t>
      </w:r>
      <w:r w:rsidR="008C79CB">
        <w:rPr>
          <w:rFonts w:ascii="Arial" w:hAnsi="Arial" w:cs="Arial"/>
          <w:i/>
          <w:iCs/>
          <w:sz w:val="22"/>
          <w:szCs w:val="22"/>
        </w:rPr>
        <w:t xml:space="preserve">Epilepsia, </w:t>
      </w:r>
      <w:r w:rsidR="008C79CB">
        <w:rPr>
          <w:rFonts w:ascii="Arial" w:hAnsi="Arial" w:cs="Arial"/>
          <w:sz w:val="22"/>
          <w:szCs w:val="22"/>
        </w:rPr>
        <w:t xml:space="preserve">In press. </w:t>
      </w:r>
      <w:r w:rsidR="00006F43">
        <w:rPr>
          <w:rFonts w:ascii="Arial" w:hAnsi="Arial" w:cs="Arial"/>
          <w:i/>
          <w:iCs/>
          <w:sz w:val="22"/>
          <w:szCs w:val="22"/>
        </w:rPr>
        <w:t>PMCID</w:t>
      </w:r>
      <w:r w:rsidR="009D0734">
        <w:rPr>
          <w:rFonts w:ascii="Arial" w:hAnsi="Arial" w:cs="Arial"/>
          <w:i/>
          <w:iCs/>
          <w:sz w:val="22"/>
          <w:szCs w:val="22"/>
        </w:rPr>
        <w:t xml:space="preserve">: </w:t>
      </w:r>
      <w:r w:rsidR="00353BFC" w:rsidRPr="00353BFC">
        <w:rPr>
          <w:rFonts w:ascii="Arial" w:hAnsi="Arial" w:cs="Arial"/>
          <w:i/>
          <w:iCs/>
          <w:sz w:val="22"/>
          <w:szCs w:val="22"/>
        </w:rPr>
        <w:t>PMC8349876</w:t>
      </w:r>
      <w:r w:rsidR="00006F43">
        <w:rPr>
          <w:rFonts w:ascii="Arial" w:hAnsi="Arial" w:cs="Arial"/>
          <w:i/>
          <w:iCs/>
          <w:sz w:val="22"/>
          <w:szCs w:val="22"/>
        </w:rPr>
        <w:t>.</w:t>
      </w:r>
    </w:p>
    <w:p w14:paraId="065A936C" w14:textId="5BD63C85" w:rsidR="0039779B" w:rsidRDefault="0039779B" w:rsidP="007A0C7C">
      <w:pPr>
        <w:tabs>
          <w:tab w:val="left" w:pos="360"/>
        </w:tabs>
        <w:rPr>
          <w:rFonts w:ascii="Arial" w:hAnsi="Arial" w:cs="Arial"/>
          <w:i/>
          <w:iCs/>
          <w:sz w:val="22"/>
          <w:szCs w:val="22"/>
        </w:rPr>
      </w:pPr>
    </w:p>
    <w:p w14:paraId="2C95D739" w14:textId="77777777" w:rsidR="00227652" w:rsidRDefault="0039779B" w:rsidP="0039779B">
      <w:pPr>
        <w:tabs>
          <w:tab w:val="left" w:pos="360"/>
        </w:tabs>
        <w:rPr>
          <w:rFonts w:ascii="Arial" w:hAnsi="Arial" w:cs="Arial"/>
          <w:sz w:val="22"/>
          <w:szCs w:val="22"/>
        </w:rPr>
      </w:pPr>
      <w:r w:rsidRPr="0039779B">
        <w:rPr>
          <w:rFonts w:ascii="Arial" w:hAnsi="Arial" w:cs="Arial"/>
          <w:sz w:val="22"/>
          <w:szCs w:val="22"/>
        </w:rPr>
        <w:t xml:space="preserve">Reese A. Martin, Arthur </w:t>
      </w:r>
      <w:proofErr w:type="spellStart"/>
      <w:r w:rsidRPr="0039779B">
        <w:rPr>
          <w:rFonts w:ascii="Arial" w:hAnsi="Arial" w:cs="Arial"/>
          <w:sz w:val="22"/>
          <w:szCs w:val="22"/>
        </w:rPr>
        <w:t>Cukiert</w:t>
      </w:r>
      <w:proofErr w:type="spellEnd"/>
      <w:r w:rsidRPr="0039779B">
        <w:rPr>
          <w:rFonts w:ascii="Arial" w:hAnsi="Arial" w:cs="Arial"/>
          <w:sz w:val="22"/>
          <w:szCs w:val="22"/>
        </w:rPr>
        <w:t xml:space="preserve">, </w:t>
      </w:r>
      <w:r w:rsidRPr="00227652">
        <w:rPr>
          <w:rFonts w:ascii="Arial" w:hAnsi="Arial" w:cs="Arial"/>
          <w:sz w:val="22"/>
          <w:szCs w:val="22"/>
          <w:u w:val="single"/>
        </w:rPr>
        <w:t>Hal Blumenfeld.</w:t>
      </w:r>
      <w:r>
        <w:rPr>
          <w:rFonts w:ascii="Arial" w:hAnsi="Arial" w:cs="Arial"/>
          <w:sz w:val="22"/>
          <w:szCs w:val="22"/>
        </w:rPr>
        <w:t xml:space="preserve">  (2021).  </w:t>
      </w:r>
      <w:r w:rsidRPr="0039779B">
        <w:rPr>
          <w:rFonts w:ascii="Arial" w:hAnsi="Arial" w:cs="Arial"/>
          <w:sz w:val="22"/>
          <w:szCs w:val="22"/>
        </w:rPr>
        <w:t xml:space="preserve">Short-term Changes in Cortical </w:t>
      </w:r>
    </w:p>
    <w:p w14:paraId="45C49CFD" w14:textId="77777777" w:rsidR="00227652" w:rsidRDefault="00227652" w:rsidP="0039779B">
      <w:pPr>
        <w:tabs>
          <w:tab w:val="left" w:pos="360"/>
        </w:tabs>
        <w:rPr>
          <w:rFonts w:ascii="Arial" w:hAnsi="Arial" w:cs="Arial"/>
          <w:sz w:val="22"/>
          <w:szCs w:val="22"/>
        </w:rPr>
      </w:pPr>
      <w:r>
        <w:rPr>
          <w:rFonts w:ascii="Arial" w:hAnsi="Arial" w:cs="Arial"/>
          <w:sz w:val="22"/>
          <w:szCs w:val="22"/>
        </w:rPr>
        <w:tab/>
      </w:r>
      <w:r w:rsidR="0039779B" w:rsidRPr="0039779B">
        <w:rPr>
          <w:rFonts w:ascii="Arial" w:hAnsi="Arial" w:cs="Arial"/>
          <w:sz w:val="22"/>
          <w:szCs w:val="22"/>
        </w:rPr>
        <w:t xml:space="preserve">Physiological Arousal Measured by EEG During Thalamic </w:t>
      </w:r>
      <w:proofErr w:type="spellStart"/>
      <w:r w:rsidR="0039779B" w:rsidRPr="0039779B">
        <w:rPr>
          <w:rFonts w:ascii="Arial" w:hAnsi="Arial" w:cs="Arial"/>
          <w:sz w:val="22"/>
          <w:szCs w:val="22"/>
        </w:rPr>
        <w:t>Centromedian</w:t>
      </w:r>
      <w:proofErr w:type="spellEnd"/>
      <w:r w:rsidR="0039779B" w:rsidRPr="0039779B">
        <w:rPr>
          <w:rFonts w:ascii="Arial" w:hAnsi="Arial" w:cs="Arial"/>
          <w:sz w:val="22"/>
          <w:szCs w:val="22"/>
        </w:rPr>
        <w:t xml:space="preserve"> Deep Brain </w:t>
      </w:r>
    </w:p>
    <w:p w14:paraId="3586DA96" w14:textId="08D74DBA" w:rsidR="0039779B" w:rsidRDefault="00227652" w:rsidP="0039779B">
      <w:pPr>
        <w:tabs>
          <w:tab w:val="left" w:pos="360"/>
        </w:tabs>
        <w:rPr>
          <w:rFonts w:ascii="Arial" w:hAnsi="Arial" w:cs="Arial"/>
          <w:sz w:val="22"/>
          <w:szCs w:val="22"/>
        </w:rPr>
      </w:pPr>
      <w:r>
        <w:rPr>
          <w:rFonts w:ascii="Arial" w:hAnsi="Arial" w:cs="Arial"/>
          <w:sz w:val="22"/>
          <w:szCs w:val="22"/>
        </w:rPr>
        <w:tab/>
      </w:r>
      <w:r w:rsidR="0039779B" w:rsidRPr="0039779B">
        <w:rPr>
          <w:rFonts w:ascii="Arial" w:hAnsi="Arial" w:cs="Arial"/>
          <w:sz w:val="22"/>
          <w:szCs w:val="22"/>
        </w:rPr>
        <w:t>Stimulation</w:t>
      </w:r>
      <w:r w:rsidR="00C71863">
        <w:rPr>
          <w:rFonts w:ascii="Arial" w:hAnsi="Arial" w:cs="Arial"/>
          <w:sz w:val="22"/>
          <w:szCs w:val="22"/>
        </w:rPr>
        <w:t xml:space="preserve">.  </w:t>
      </w:r>
      <w:r w:rsidR="00C71863">
        <w:rPr>
          <w:rFonts w:ascii="Arial" w:hAnsi="Arial" w:cs="Arial"/>
          <w:i/>
          <w:iCs/>
          <w:sz w:val="22"/>
          <w:szCs w:val="22"/>
        </w:rPr>
        <w:t xml:space="preserve">Epilepsia, </w:t>
      </w:r>
      <w:r w:rsidR="008B1E47" w:rsidRPr="008B1E47">
        <w:rPr>
          <w:rFonts w:ascii="Arial" w:hAnsi="Arial" w:cs="Arial"/>
          <w:sz w:val="22"/>
          <w:szCs w:val="22"/>
        </w:rPr>
        <w:t>62:</w:t>
      </w:r>
      <w:r w:rsidR="00BA0A80">
        <w:rPr>
          <w:rFonts w:ascii="Arial" w:hAnsi="Arial" w:cs="Arial"/>
          <w:sz w:val="22"/>
          <w:szCs w:val="22"/>
        </w:rPr>
        <w:t xml:space="preserve"> </w:t>
      </w:r>
      <w:r w:rsidR="008B1E47" w:rsidRPr="008B1E47">
        <w:rPr>
          <w:rFonts w:ascii="Arial" w:hAnsi="Arial" w:cs="Arial"/>
          <w:sz w:val="22"/>
          <w:szCs w:val="22"/>
        </w:rPr>
        <w:t>2604–2614</w:t>
      </w:r>
      <w:r w:rsidR="00C71863">
        <w:rPr>
          <w:rFonts w:ascii="Arial" w:hAnsi="Arial" w:cs="Arial"/>
          <w:sz w:val="22"/>
          <w:szCs w:val="22"/>
        </w:rPr>
        <w:t xml:space="preserve">.  </w:t>
      </w:r>
      <w:r w:rsidR="00E72551">
        <w:rPr>
          <w:rFonts w:ascii="Arial" w:hAnsi="Arial" w:cs="Arial"/>
          <w:i/>
          <w:iCs/>
          <w:sz w:val="22"/>
          <w:szCs w:val="22"/>
        </w:rPr>
        <w:t>PMCID In Process.</w:t>
      </w:r>
      <w:r w:rsidR="0039779B" w:rsidRPr="0039779B">
        <w:rPr>
          <w:rFonts w:ascii="Arial" w:hAnsi="Arial" w:cs="Arial"/>
          <w:sz w:val="22"/>
          <w:szCs w:val="22"/>
        </w:rPr>
        <w:tab/>
      </w:r>
    </w:p>
    <w:p w14:paraId="20E33F0E" w14:textId="24B7759E" w:rsidR="00260662" w:rsidRDefault="00260662" w:rsidP="0039779B">
      <w:pPr>
        <w:tabs>
          <w:tab w:val="left" w:pos="360"/>
        </w:tabs>
        <w:rPr>
          <w:rFonts w:ascii="Arial" w:hAnsi="Arial" w:cs="Arial"/>
          <w:sz w:val="22"/>
          <w:szCs w:val="22"/>
        </w:rPr>
      </w:pPr>
    </w:p>
    <w:p w14:paraId="20D1E031" w14:textId="77777777" w:rsidR="001C3241" w:rsidRDefault="001C3241" w:rsidP="001C3241">
      <w:pPr>
        <w:tabs>
          <w:tab w:val="left" w:pos="360"/>
        </w:tabs>
        <w:rPr>
          <w:rFonts w:ascii="Arial" w:hAnsi="Arial" w:cs="Arial"/>
          <w:sz w:val="22"/>
          <w:szCs w:val="22"/>
        </w:rPr>
      </w:pPr>
      <w:r w:rsidRPr="00BD45C5">
        <w:rPr>
          <w:rFonts w:ascii="Arial" w:hAnsi="Arial" w:cs="Arial"/>
          <w:sz w:val="22"/>
          <w:szCs w:val="22"/>
        </w:rPr>
        <w:t xml:space="preserve">Hunki Kwon, Sharif I. Kronemer, Kate L. Christison-Lagay, Aya Khalaf, Jiajia Li, Julia Z Ding, </w:t>
      </w:r>
    </w:p>
    <w:p w14:paraId="2E9278EA" w14:textId="2BA1150B" w:rsidR="001C3241" w:rsidRDefault="001C3241" w:rsidP="001C3241">
      <w:pPr>
        <w:tabs>
          <w:tab w:val="left" w:pos="360"/>
        </w:tabs>
        <w:rPr>
          <w:rFonts w:ascii="Arial" w:hAnsi="Arial" w:cs="Arial"/>
          <w:sz w:val="22"/>
          <w:szCs w:val="22"/>
        </w:rPr>
      </w:pPr>
      <w:r>
        <w:rPr>
          <w:rFonts w:ascii="Arial" w:hAnsi="Arial" w:cs="Arial"/>
          <w:sz w:val="22"/>
          <w:szCs w:val="22"/>
        </w:rPr>
        <w:tab/>
      </w:r>
      <w:r w:rsidRPr="00BD45C5">
        <w:rPr>
          <w:rFonts w:ascii="Arial" w:hAnsi="Arial" w:cs="Arial"/>
          <w:sz w:val="22"/>
          <w:szCs w:val="22"/>
        </w:rPr>
        <w:t xml:space="preserve">Noah C Freedman, and </w:t>
      </w:r>
      <w:r w:rsidRPr="001C3241">
        <w:rPr>
          <w:rFonts w:ascii="Arial" w:hAnsi="Arial" w:cs="Arial"/>
          <w:sz w:val="22"/>
          <w:szCs w:val="22"/>
          <w:u w:val="single"/>
        </w:rPr>
        <w:t>Hal Blumenfeld.</w:t>
      </w:r>
      <w:r>
        <w:rPr>
          <w:rFonts w:ascii="Arial" w:hAnsi="Arial" w:cs="Arial"/>
          <w:sz w:val="22"/>
          <w:szCs w:val="22"/>
        </w:rPr>
        <w:t xml:space="preserve">  (2021)</w:t>
      </w:r>
      <w:r w:rsidR="00CA13B5">
        <w:rPr>
          <w:rFonts w:ascii="Arial" w:hAnsi="Arial" w:cs="Arial"/>
          <w:sz w:val="22"/>
          <w:szCs w:val="22"/>
        </w:rPr>
        <w:t>.</w:t>
      </w:r>
      <w:r>
        <w:rPr>
          <w:rFonts w:ascii="Arial" w:hAnsi="Arial" w:cs="Arial"/>
          <w:sz w:val="22"/>
          <w:szCs w:val="22"/>
        </w:rPr>
        <w:t xml:space="preserve">  </w:t>
      </w:r>
      <w:r w:rsidRPr="00BD45C5">
        <w:rPr>
          <w:rFonts w:ascii="Arial" w:hAnsi="Arial" w:cs="Arial"/>
          <w:sz w:val="22"/>
          <w:szCs w:val="22"/>
        </w:rPr>
        <w:t xml:space="preserve">Early Cortical Signals in Visual Stimulus </w:t>
      </w:r>
    </w:p>
    <w:p w14:paraId="44357CED" w14:textId="4177AED2" w:rsidR="001C3241" w:rsidRPr="00D119CF" w:rsidRDefault="001C3241" w:rsidP="001C3241">
      <w:pPr>
        <w:tabs>
          <w:tab w:val="left" w:pos="360"/>
        </w:tabs>
        <w:rPr>
          <w:rStyle w:val="Hyperlink"/>
          <w:rFonts w:ascii="Arial" w:hAnsi="Arial" w:cs="Arial"/>
          <w:i/>
          <w:iCs/>
          <w:color w:val="auto"/>
          <w:sz w:val="22"/>
          <w:szCs w:val="22"/>
          <w:u w:val="none"/>
        </w:rPr>
      </w:pPr>
      <w:r>
        <w:rPr>
          <w:rFonts w:ascii="Arial" w:hAnsi="Arial" w:cs="Arial"/>
          <w:sz w:val="22"/>
          <w:szCs w:val="22"/>
        </w:rPr>
        <w:tab/>
      </w:r>
      <w:r w:rsidRPr="00AB6498">
        <w:rPr>
          <w:rFonts w:ascii="Arial" w:hAnsi="Arial" w:cs="Arial"/>
          <w:sz w:val="22"/>
          <w:szCs w:val="22"/>
        </w:rPr>
        <w:t xml:space="preserve">Detection.  </w:t>
      </w:r>
      <w:r w:rsidRPr="00AB6498">
        <w:rPr>
          <w:rFonts w:ascii="Arial" w:hAnsi="Arial" w:cs="Arial"/>
          <w:i/>
          <w:iCs/>
          <w:sz w:val="22"/>
          <w:szCs w:val="22"/>
        </w:rPr>
        <w:t xml:space="preserve">Neuroimage, </w:t>
      </w:r>
      <w:r w:rsidR="005428C8" w:rsidRPr="005428C8">
        <w:rPr>
          <w:rFonts w:ascii="Arial" w:hAnsi="Arial" w:cs="Arial"/>
          <w:sz w:val="22"/>
          <w:szCs w:val="22"/>
        </w:rPr>
        <w:t>244</w:t>
      </w:r>
      <w:r w:rsidR="00D119CF">
        <w:rPr>
          <w:rFonts w:ascii="Arial" w:hAnsi="Arial" w:cs="Arial"/>
          <w:sz w:val="22"/>
          <w:szCs w:val="22"/>
        </w:rPr>
        <w:t xml:space="preserve">: </w:t>
      </w:r>
      <w:r w:rsidR="005428C8" w:rsidRPr="005428C8">
        <w:rPr>
          <w:rFonts w:ascii="Arial" w:hAnsi="Arial" w:cs="Arial"/>
          <w:sz w:val="22"/>
          <w:szCs w:val="22"/>
        </w:rPr>
        <w:t>118608</w:t>
      </w:r>
      <w:r w:rsidR="00133544">
        <w:rPr>
          <w:rFonts w:ascii="Arial" w:hAnsi="Arial" w:cs="Arial"/>
          <w:sz w:val="22"/>
          <w:szCs w:val="22"/>
        </w:rPr>
        <w:t>, 1-11</w:t>
      </w:r>
      <w:r w:rsidRPr="00AB6498">
        <w:rPr>
          <w:rFonts w:ascii="Arial" w:hAnsi="Arial" w:cs="Arial"/>
          <w:sz w:val="22"/>
          <w:szCs w:val="22"/>
        </w:rPr>
        <w:t xml:space="preserve">.  </w:t>
      </w:r>
      <w:r w:rsidRPr="00AB6498">
        <w:rPr>
          <w:rFonts w:ascii="Arial" w:hAnsi="Arial" w:cs="Arial"/>
          <w:i/>
          <w:iCs/>
          <w:sz w:val="22"/>
          <w:szCs w:val="22"/>
        </w:rPr>
        <w:t>PMCID In Process.</w:t>
      </w:r>
      <w:r w:rsidR="00AB6498" w:rsidRPr="00AB6498">
        <w:rPr>
          <w:rFonts w:ascii="Arial" w:hAnsi="Arial" w:cs="Arial"/>
          <w:i/>
          <w:iCs/>
          <w:sz w:val="22"/>
          <w:szCs w:val="22"/>
        </w:rPr>
        <w:t xml:space="preserve"> </w:t>
      </w:r>
    </w:p>
    <w:p w14:paraId="1AEFB471" w14:textId="388E3F3E" w:rsidR="00787FD0" w:rsidRDefault="00787FD0" w:rsidP="001C3241">
      <w:pPr>
        <w:tabs>
          <w:tab w:val="left" w:pos="360"/>
        </w:tabs>
        <w:rPr>
          <w:rStyle w:val="Hyperlink"/>
          <w:rFonts w:ascii="Arial" w:hAnsi="Arial" w:cs="Arial"/>
          <w:sz w:val="22"/>
          <w:szCs w:val="22"/>
        </w:rPr>
      </w:pPr>
    </w:p>
    <w:p w14:paraId="62206646" w14:textId="77777777" w:rsidR="00094FEA" w:rsidRDefault="00695983" w:rsidP="00695983">
      <w:pPr>
        <w:tabs>
          <w:tab w:val="left" w:pos="360"/>
        </w:tabs>
        <w:rPr>
          <w:rFonts w:ascii="Arial" w:hAnsi="Arial" w:cs="Arial"/>
          <w:sz w:val="22"/>
          <w:szCs w:val="22"/>
        </w:rPr>
      </w:pPr>
      <w:r w:rsidRPr="00695983">
        <w:rPr>
          <w:rFonts w:ascii="Arial" w:hAnsi="Arial" w:cs="Arial"/>
          <w:sz w:val="22"/>
          <w:szCs w:val="22"/>
        </w:rPr>
        <w:t xml:space="preserve">Charlie W. Zhao, Rahiwa Gebre, Yigit Baykara, William Chen, Petr </w:t>
      </w:r>
      <w:proofErr w:type="spellStart"/>
      <w:r w:rsidRPr="00695983">
        <w:rPr>
          <w:rFonts w:ascii="Arial" w:hAnsi="Arial" w:cs="Arial"/>
          <w:sz w:val="22"/>
          <w:szCs w:val="22"/>
        </w:rPr>
        <w:t>Vitkovskiy</w:t>
      </w:r>
      <w:proofErr w:type="spellEnd"/>
      <w:r w:rsidRPr="00695983">
        <w:rPr>
          <w:rFonts w:ascii="Arial" w:hAnsi="Arial" w:cs="Arial"/>
          <w:sz w:val="22"/>
          <w:szCs w:val="22"/>
        </w:rPr>
        <w:t xml:space="preserve">, </w:t>
      </w:r>
      <w:proofErr w:type="spellStart"/>
      <w:r w:rsidRPr="00695983">
        <w:rPr>
          <w:rFonts w:ascii="Arial" w:hAnsi="Arial" w:cs="Arial"/>
          <w:sz w:val="22"/>
          <w:szCs w:val="22"/>
        </w:rPr>
        <w:t>Ningcheng</w:t>
      </w:r>
      <w:proofErr w:type="spellEnd"/>
      <w:r w:rsidRPr="00695983">
        <w:rPr>
          <w:rFonts w:ascii="Arial" w:hAnsi="Arial" w:cs="Arial"/>
          <w:sz w:val="22"/>
          <w:szCs w:val="22"/>
        </w:rPr>
        <w:t xml:space="preserve"> Li, </w:t>
      </w:r>
    </w:p>
    <w:p w14:paraId="20BBDADF" w14:textId="2C7E57E6" w:rsidR="00094FEA" w:rsidRDefault="00094FEA" w:rsidP="00695983">
      <w:pPr>
        <w:tabs>
          <w:tab w:val="left" w:pos="360"/>
        </w:tabs>
        <w:rPr>
          <w:rFonts w:ascii="Arial" w:hAnsi="Arial" w:cs="Arial"/>
          <w:sz w:val="22"/>
          <w:szCs w:val="22"/>
        </w:rPr>
      </w:pPr>
      <w:r>
        <w:rPr>
          <w:rFonts w:ascii="Arial" w:hAnsi="Arial" w:cs="Arial"/>
          <w:sz w:val="22"/>
          <w:szCs w:val="22"/>
        </w:rPr>
        <w:tab/>
      </w:r>
      <w:r w:rsidR="00695983" w:rsidRPr="00695983">
        <w:rPr>
          <w:rFonts w:ascii="Arial" w:hAnsi="Arial" w:cs="Arial"/>
          <w:sz w:val="22"/>
          <w:szCs w:val="22"/>
        </w:rPr>
        <w:t>Michelle Johnson, Eric Y. Chen, Dan Kluger</w:t>
      </w:r>
      <w:r w:rsidR="00695983">
        <w:rPr>
          <w:rFonts w:ascii="Arial" w:hAnsi="Arial" w:cs="Arial"/>
          <w:sz w:val="22"/>
          <w:szCs w:val="22"/>
        </w:rPr>
        <w:t>,</w:t>
      </w:r>
      <w:r w:rsidR="00695983" w:rsidRPr="00695983">
        <w:rPr>
          <w:rFonts w:ascii="Arial" w:hAnsi="Arial" w:cs="Arial"/>
          <w:sz w:val="22"/>
          <w:szCs w:val="22"/>
        </w:rPr>
        <w:t xml:space="preserve"> and </w:t>
      </w:r>
      <w:r w:rsidR="00695983" w:rsidRPr="00094FEA">
        <w:rPr>
          <w:rFonts w:ascii="Arial" w:hAnsi="Arial" w:cs="Arial"/>
          <w:sz w:val="22"/>
          <w:szCs w:val="22"/>
          <w:u w:val="single"/>
        </w:rPr>
        <w:t>Hal Blumenfeld</w:t>
      </w:r>
      <w:r w:rsidRPr="00094FEA">
        <w:rPr>
          <w:rFonts w:ascii="Arial" w:hAnsi="Arial" w:cs="Arial"/>
          <w:sz w:val="22"/>
          <w:szCs w:val="22"/>
          <w:u w:val="single"/>
        </w:rPr>
        <w:t>.</w:t>
      </w:r>
      <w:r>
        <w:rPr>
          <w:rFonts w:ascii="Arial" w:hAnsi="Arial" w:cs="Arial"/>
          <w:sz w:val="22"/>
          <w:szCs w:val="22"/>
        </w:rPr>
        <w:t xml:space="preserve">  (202</w:t>
      </w:r>
      <w:r w:rsidR="0080299E">
        <w:rPr>
          <w:rFonts w:ascii="Arial" w:hAnsi="Arial" w:cs="Arial"/>
          <w:sz w:val="22"/>
          <w:szCs w:val="22"/>
        </w:rPr>
        <w:t>2</w:t>
      </w:r>
      <w:r>
        <w:rPr>
          <w:rFonts w:ascii="Arial" w:hAnsi="Arial" w:cs="Arial"/>
          <w:sz w:val="22"/>
          <w:szCs w:val="22"/>
        </w:rPr>
        <w:t xml:space="preserve">).  </w:t>
      </w:r>
      <w:r w:rsidR="00695983" w:rsidRPr="00695983">
        <w:rPr>
          <w:rFonts w:ascii="Arial" w:hAnsi="Arial" w:cs="Arial"/>
          <w:sz w:val="22"/>
          <w:szCs w:val="22"/>
        </w:rPr>
        <w:t xml:space="preserve">Reliability of </w:t>
      </w:r>
    </w:p>
    <w:p w14:paraId="050AD8C8" w14:textId="77777777" w:rsidR="00DE0FCA" w:rsidRDefault="00DE0FCA" w:rsidP="00695983">
      <w:pPr>
        <w:tabs>
          <w:tab w:val="left" w:pos="360"/>
        </w:tabs>
        <w:rPr>
          <w:rFonts w:ascii="Arial" w:hAnsi="Arial" w:cs="Arial"/>
          <w:i/>
          <w:iCs/>
          <w:sz w:val="22"/>
          <w:szCs w:val="22"/>
        </w:rPr>
      </w:pPr>
      <w:r>
        <w:rPr>
          <w:rFonts w:ascii="Arial" w:hAnsi="Arial" w:cs="Arial"/>
          <w:sz w:val="22"/>
          <w:szCs w:val="22"/>
        </w:rPr>
        <w:tab/>
      </w:r>
      <w:r w:rsidR="00695983" w:rsidRPr="00695983">
        <w:rPr>
          <w:rFonts w:ascii="Arial" w:hAnsi="Arial" w:cs="Arial"/>
          <w:sz w:val="22"/>
          <w:szCs w:val="22"/>
        </w:rPr>
        <w:t>patient self-report of cognition, awareness and consciousness during seizures</w:t>
      </w:r>
      <w:r>
        <w:rPr>
          <w:rFonts w:ascii="Arial" w:hAnsi="Arial" w:cs="Arial"/>
          <w:sz w:val="22"/>
          <w:szCs w:val="22"/>
        </w:rPr>
        <w:t xml:space="preserve">.  </w:t>
      </w:r>
      <w:r>
        <w:rPr>
          <w:rFonts w:ascii="Arial" w:hAnsi="Arial" w:cs="Arial"/>
          <w:i/>
          <w:iCs/>
          <w:sz w:val="22"/>
          <w:szCs w:val="22"/>
        </w:rPr>
        <w:t xml:space="preserve">Ann Clin </w:t>
      </w:r>
    </w:p>
    <w:p w14:paraId="72CB367E" w14:textId="53F9F4DA" w:rsidR="00695983" w:rsidRDefault="00DE0FCA" w:rsidP="00695983">
      <w:pPr>
        <w:tabs>
          <w:tab w:val="left" w:pos="360"/>
        </w:tabs>
        <w:rPr>
          <w:rFonts w:ascii="Arial" w:hAnsi="Arial" w:cs="Arial"/>
          <w:sz w:val="22"/>
          <w:szCs w:val="22"/>
        </w:rPr>
      </w:pPr>
      <w:r>
        <w:rPr>
          <w:rFonts w:ascii="Arial" w:hAnsi="Arial" w:cs="Arial"/>
          <w:i/>
          <w:iCs/>
          <w:sz w:val="22"/>
          <w:szCs w:val="22"/>
        </w:rPr>
        <w:tab/>
      </w:r>
      <w:proofErr w:type="spellStart"/>
      <w:r>
        <w:rPr>
          <w:rFonts w:ascii="Arial" w:hAnsi="Arial" w:cs="Arial"/>
          <w:i/>
          <w:iCs/>
          <w:sz w:val="22"/>
          <w:szCs w:val="22"/>
        </w:rPr>
        <w:t>Transl</w:t>
      </w:r>
      <w:proofErr w:type="spellEnd"/>
      <w:r>
        <w:rPr>
          <w:rFonts w:ascii="Arial" w:hAnsi="Arial" w:cs="Arial"/>
          <w:i/>
          <w:iCs/>
          <w:sz w:val="22"/>
          <w:szCs w:val="22"/>
        </w:rPr>
        <w:t xml:space="preserve"> Neurol, </w:t>
      </w:r>
      <w:r w:rsidR="00DA7AAD" w:rsidRPr="00DA7AAD">
        <w:rPr>
          <w:rFonts w:ascii="Arial" w:hAnsi="Arial" w:cs="Arial"/>
          <w:sz w:val="22"/>
          <w:szCs w:val="22"/>
        </w:rPr>
        <w:t>9(1):16-29</w:t>
      </w:r>
      <w:r w:rsidR="00DA7AAD">
        <w:rPr>
          <w:rFonts w:ascii="Arial" w:hAnsi="Arial" w:cs="Arial"/>
          <w:sz w:val="22"/>
          <w:szCs w:val="22"/>
        </w:rPr>
        <w:t xml:space="preserve">.  </w:t>
      </w:r>
      <w:r w:rsidR="00DA7AAD" w:rsidRPr="00AB6498">
        <w:rPr>
          <w:rFonts w:ascii="Arial" w:hAnsi="Arial" w:cs="Arial"/>
          <w:i/>
          <w:iCs/>
          <w:sz w:val="22"/>
          <w:szCs w:val="22"/>
        </w:rPr>
        <w:t>PMCID In Process.</w:t>
      </w:r>
    </w:p>
    <w:p w14:paraId="0FD90D51" w14:textId="20E5ED43" w:rsidR="00161C54" w:rsidRDefault="00161C54" w:rsidP="00695983">
      <w:pPr>
        <w:tabs>
          <w:tab w:val="left" w:pos="360"/>
        </w:tabs>
        <w:rPr>
          <w:rFonts w:ascii="Arial" w:hAnsi="Arial" w:cs="Arial"/>
          <w:sz w:val="22"/>
          <w:szCs w:val="22"/>
        </w:rPr>
      </w:pPr>
    </w:p>
    <w:p w14:paraId="71FF9DCF" w14:textId="77777777" w:rsidR="0074793C" w:rsidRDefault="00161C54" w:rsidP="00161C54">
      <w:pPr>
        <w:tabs>
          <w:tab w:val="left" w:pos="360"/>
        </w:tabs>
        <w:rPr>
          <w:rFonts w:ascii="Arial" w:hAnsi="Arial" w:cs="Arial"/>
          <w:sz w:val="22"/>
          <w:szCs w:val="22"/>
        </w:rPr>
      </w:pPr>
      <w:r w:rsidRPr="00161C54">
        <w:rPr>
          <w:rFonts w:ascii="Arial" w:hAnsi="Arial" w:cs="Arial"/>
          <w:sz w:val="22"/>
          <w:szCs w:val="22"/>
        </w:rPr>
        <w:t xml:space="preserve">Avisha Kumar, Reese Martin, William Chen, Andrew Bauerschmidt, Mark W. Youngblood, </w:t>
      </w:r>
    </w:p>
    <w:p w14:paraId="64E9ED99" w14:textId="77777777" w:rsidR="0074793C" w:rsidRDefault="0074793C" w:rsidP="00161C54">
      <w:pPr>
        <w:tabs>
          <w:tab w:val="left" w:pos="360"/>
        </w:tabs>
        <w:rPr>
          <w:rFonts w:ascii="Arial" w:hAnsi="Arial" w:cs="Arial"/>
          <w:sz w:val="22"/>
          <w:szCs w:val="22"/>
        </w:rPr>
      </w:pPr>
      <w:r>
        <w:rPr>
          <w:rFonts w:ascii="Arial" w:hAnsi="Arial" w:cs="Arial"/>
          <w:sz w:val="22"/>
          <w:szCs w:val="22"/>
        </w:rPr>
        <w:tab/>
      </w:r>
      <w:r w:rsidR="00161C54" w:rsidRPr="00161C54">
        <w:rPr>
          <w:rFonts w:ascii="Arial" w:hAnsi="Arial" w:cs="Arial"/>
          <w:sz w:val="22"/>
          <w:szCs w:val="22"/>
        </w:rPr>
        <w:t xml:space="preserve">Courtney Cunningham, Yang Si, </w:t>
      </w:r>
      <w:proofErr w:type="spellStart"/>
      <w:r w:rsidR="00161C54" w:rsidRPr="00161C54">
        <w:rPr>
          <w:rFonts w:ascii="Arial" w:hAnsi="Arial" w:cs="Arial"/>
          <w:sz w:val="22"/>
          <w:szCs w:val="22"/>
        </w:rPr>
        <w:t>Cel</w:t>
      </w:r>
      <w:proofErr w:type="spellEnd"/>
      <w:r w:rsidR="00161C54" w:rsidRPr="00161C54">
        <w:rPr>
          <w:rFonts w:ascii="Arial" w:hAnsi="Arial" w:cs="Arial"/>
          <w:sz w:val="22"/>
          <w:szCs w:val="22"/>
        </w:rPr>
        <w:t xml:space="preserve"> </w:t>
      </w:r>
      <w:proofErr w:type="spellStart"/>
      <w:r w:rsidR="00161C54" w:rsidRPr="00161C54">
        <w:rPr>
          <w:rFonts w:ascii="Arial" w:hAnsi="Arial" w:cs="Arial"/>
          <w:sz w:val="22"/>
          <w:szCs w:val="22"/>
        </w:rPr>
        <w:t>Ezeani</w:t>
      </w:r>
      <w:proofErr w:type="spellEnd"/>
      <w:r w:rsidR="00161C54" w:rsidRPr="00161C54">
        <w:rPr>
          <w:rFonts w:ascii="Arial" w:hAnsi="Arial" w:cs="Arial"/>
          <w:sz w:val="22"/>
          <w:szCs w:val="22"/>
        </w:rPr>
        <w:t xml:space="preserve">, Zachary </w:t>
      </w:r>
      <w:proofErr w:type="spellStart"/>
      <w:r w:rsidR="00161C54" w:rsidRPr="00161C54">
        <w:rPr>
          <w:rFonts w:ascii="Arial" w:hAnsi="Arial" w:cs="Arial"/>
          <w:sz w:val="22"/>
          <w:szCs w:val="22"/>
        </w:rPr>
        <w:t>Kratochvil</w:t>
      </w:r>
      <w:proofErr w:type="spellEnd"/>
      <w:r w:rsidR="00161C54" w:rsidRPr="00161C54">
        <w:rPr>
          <w:rFonts w:ascii="Arial" w:hAnsi="Arial" w:cs="Arial"/>
          <w:sz w:val="22"/>
          <w:szCs w:val="22"/>
        </w:rPr>
        <w:t xml:space="preserve">, Jared Bronen, James </w:t>
      </w:r>
    </w:p>
    <w:p w14:paraId="5BB113CD" w14:textId="77777777" w:rsidR="0074793C" w:rsidRDefault="0074793C" w:rsidP="00161C54">
      <w:pPr>
        <w:tabs>
          <w:tab w:val="left" w:pos="360"/>
        </w:tabs>
        <w:rPr>
          <w:rFonts w:ascii="Arial" w:hAnsi="Arial" w:cs="Arial"/>
          <w:sz w:val="22"/>
          <w:szCs w:val="22"/>
        </w:rPr>
      </w:pPr>
      <w:r>
        <w:rPr>
          <w:rFonts w:ascii="Arial" w:hAnsi="Arial" w:cs="Arial"/>
          <w:sz w:val="22"/>
          <w:szCs w:val="22"/>
        </w:rPr>
        <w:tab/>
      </w:r>
      <w:r w:rsidR="00161C54" w:rsidRPr="00161C54">
        <w:rPr>
          <w:rFonts w:ascii="Arial" w:hAnsi="Arial" w:cs="Arial"/>
          <w:sz w:val="22"/>
          <w:szCs w:val="22"/>
        </w:rPr>
        <w:t xml:space="preserve">Thomson, Katherine Riordan, Ji Yeoun Yoo, Romina Shirka, Louis Manganas, Heinz Krestel, </w:t>
      </w:r>
    </w:p>
    <w:p w14:paraId="3A8695B4" w14:textId="435856AB" w:rsidR="0074793C" w:rsidRDefault="0074793C" w:rsidP="00161C54">
      <w:pPr>
        <w:tabs>
          <w:tab w:val="left" w:pos="360"/>
        </w:tabs>
        <w:rPr>
          <w:rFonts w:ascii="Arial" w:hAnsi="Arial" w:cs="Arial"/>
          <w:sz w:val="22"/>
          <w:szCs w:val="22"/>
        </w:rPr>
      </w:pPr>
      <w:r>
        <w:rPr>
          <w:rFonts w:ascii="Arial" w:hAnsi="Arial" w:cs="Arial"/>
          <w:sz w:val="22"/>
          <w:szCs w:val="22"/>
        </w:rPr>
        <w:tab/>
      </w:r>
      <w:r w:rsidR="00161C54" w:rsidRPr="00161C54">
        <w:rPr>
          <w:rFonts w:ascii="Arial" w:hAnsi="Arial" w:cs="Arial"/>
          <w:sz w:val="22"/>
          <w:szCs w:val="22"/>
        </w:rPr>
        <w:t xml:space="preserve">Lawrence J. Hirsch, and </w:t>
      </w:r>
      <w:r w:rsidR="00161C54" w:rsidRPr="0074793C">
        <w:rPr>
          <w:rFonts w:ascii="Arial" w:hAnsi="Arial" w:cs="Arial"/>
          <w:sz w:val="22"/>
          <w:szCs w:val="22"/>
          <w:u w:val="single"/>
        </w:rPr>
        <w:t>Hal Blumenfeld.</w:t>
      </w:r>
      <w:r w:rsidR="00161C54">
        <w:rPr>
          <w:rFonts w:ascii="Arial" w:hAnsi="Arial" w:cs="Arial"/>
          <w:sz w:val="22"/>
          <w:szCs w:val="22"/>
        </w:rPr>
        <w:t xml:space="preserve">  (202</w:t>
      </w:r>
      <w:r w:rsidR="00175151">
        <w:rPr>
          <w:rFonts w:ascii="Arial" w:hAnsi="Arial" w:cs="Arial"/>
          <w:sz w:val="22"/>
          <w:szCs w:val="22"/>
        </w:rPr>
        <w:t>2</w:t>
      </w:r>
      <w:r w:rsidR="00161C54">
        <w:rPr>
          <w:rFonts w:ascii="Arial" w:hAnsi="Arial" w:cs="Arial"/>
          <w:sz w:val="22"/>
          <w:szCs w:val="22"/>
        </w:rPr>
        <w:t xml:space="preserve">).  </w:t>
      </w:r>
      <w:r w:rsidR="00161C54" w:rsidRPr="00161C54">
        <w:rPr>
          <w:rFonts w:ascii="Arial" w:hAnsi="Arial" w:cs="Arial"/>
          <w:sz w:val="22"/>
          <w:szCs w:val="22"/>
        </w:rPr>
        <w:t xml:space="preserve">Simulated Driving in the Epilepsy </w:t>
      </w:r>
    </w:p>
    <w:p w14:paraId="76127727" w14:textId="77777777" w:rsidR="00135176" w:rsidRDefault="0074793C" w:rsidP="004C6BB6">
      <w:pPr>
        <w:tabs>
          <w:tab w:val="left" w:pos="360"/>
        </w:tabs>
        <w:rPr>
          <w:rFonts w:ascii="Arial" w:hAnsi="Arial" w:cs="Arial"/>
          <w:sz w:val="22"/>
          <w:szCs w:val="22"/>
        </w:rPr>
      </w:pPr>
      <w:r>
        <w:rPr>
          <w:rFonts w:ascii="Arial" w:hAnsi="Arial" w:cs="Arial"/>
          <w:sz w:val="22"/>
          <w:szCs w:val="22"/>
        </w:rPr>
        <w:tab/>
      </w:r>
      <w:r w:rsidR="00161C54" w:rsidRPr="00161C54">
        <w:rPr>
          <w:rFonts w:ascii="Arial" w:hAnsi="Arial" w:cs="Arial"/>
          <w:sz w:val="22"/>
          <w:szCs w:val="22"/>
        </w:rPr>
        <w:t>Monitoring Unit: Effects of Seizure Type, Consciousness and Motor Impairment</w:t>
      </w:r>
      <w:r w:rsidR="00C5444E">
        <w:rPr>
          <w:rFonts w:ascii="Arial" w:hAnsi="Arial" w:cs="Arial"/>
          <w:sz w:val="22"/>
          <w:szCs w:val="22"/>
        </w:rPr>
        <w:t xml:space="preserve">.  </w:t>
      </w:r>
      <w:r w:rsidR="00C5444E">
        <w:rPr>
          <w:rFonts w:ascii="Arial" w:hAnsi="Arial" w:cs="Arial"/>
          <w:i/>
          <w:iCs/>
          <w:sz w:val="22"/>
          <w:szCs w:val="22"/>
        </w:rPr>
        <w:t>Epilepsia,</w:t>
      </w:r>
      <w:r w:rsidR="00C5444E">
        <w:rPr>
          <w:rFonts w:ascii="Arial" w:hAnsi="Arial" w:cs="Arial"/>
          <w:sz w:val="22"/>
          <w:szCs w:val="22"/>
        </w:rPr>
        <w:t xml:space="preserve"> </w:t>
      </w:r>
    </w:p>
    <w:p w14:paraId="1714D3C0" w14:textId="70AC5322" w:rsidR="00D11EF9" w:rsidRDefault="00135176" w:rsidP="00135176">
      <w:pPr>
        <w:tabs>
          <w:tab w:val="left" w:pos="360"/>
          <w:tab w:val="left" w:pos="4100"/>
        </w:tabs>
        <w:rPr>
          <w:rFonts w:ascii="Arial" w:hAnsi="Arial" w:cs="Arial"/>
          <w:sz w:val="22"/>
          <w:szCs w:val="22"/>
        </w:rPr>
      </w:pPr>
      <w:r>
        <w:rPr>
          <w:rFonts w:ascii="Arial" w:hAnsi="Arial" w:cs="Arial"/>
          <w:sz w:val="22"/>
          <w:szCs w:val="22"/>
        </w:rPr>
        <w:tab/>
      </w:r>
      <w:r w:rsidR="006A3A9A" w:rsidRPr="006A3A9A">
        <w:rPr>
          <w:rFonts w:ascii="Arial" w:hAnsi="Arial" w:cs="Arial"/>
          <w:sz w:val="22"/>
          <w:szCs w:val="22"/>
        </w:rPr>
        <w:t>63:</w:t>
      </w:r>
      <w:r w:rsidR="00CC341A">
        <w:rPr>
          <w:rFonts w:ascii="Arial" w:hAnsi="Arial" w:cs="Arial"/>
          <w:sz w:val="22"/>
          <w:szCs w:val="22"/>
        </w:rPr>
        <w:t xml:space="preserve"> </w:t>
      </w:r>
      <w:r w:rsidR="006A3A9A" w:rsidRPr="006A3A9A">
        <w:rPr>
          <w:rFonts w:ascii="Arial" w:hAnsi="Arial" w:cs="Arial"/>
          <w:sz w:val="22"/>
          <w:szCs w:val="22"/>
        </w:rPr>
        <w:t>e30–e34</w:t>
      </w:r>
      <w:r w:rsidR="004C6BB6" w:rsidRPr="004C6BB6">
        <w:rPr>
          <w:rFonts w:ascii="Arial" w:hAnsi="Arial" w:cs="Arial"/>
          <w:sz w:val="22"/>
          <w:szCs w:val="22"/>
        </w:rPr>
        <w:t>.</w:t>
      </w:r>
      <w:r>
        <w:rPr>
          <w:rFonts w:ascii="Arial" w:hAnsi="Arial" w:cs="Arial"/>
          <w:sz w:val="22"/>
          <w:szCs w:val="22"/>
        </w:rPr>
        <w:t xml:space="preserve"> </w:t>
      </w:r>
      <w:r w:rsidR="00D11EF9" w:rsidRPr="00AB6498">
        <w:rPr>
          <w:rFonts w:ascii="Arial" w:hAnsi="Arial" w:cs="Arial"/>
          <w:i/>
          <w:iCs/>
          <w:sz w:val="22"/>
          <w:szCs w:val="22"/>
        </w:rPr>
        <w:t>PMCID</w:t>
      </w:r>
      <w:r w:rsidR="008B2EC2" w:rsidRPr="008B2EC2">
        <w:rPr>
          <w:rFonts w:ascii="Arial" w:hAnsi="Arial" w:cs="Arial"/>
          <w:i/>
          <w:iCs/>
          <w:sz w:val="22"/>
          <w:szCs w:val="22"/>
        </w:rPr>
        <w:t>: PMC8883409</w:t>
      </w:r>
      <w:r w:rsidR="00D11EF9" w:rsidRPr="00AB6498">
        <w:rPr>
          <w:rFonts w:ascii="Arial" w:hAnsi="Arial" w:cs="Arial"/>
          <w:i/>
          <w:iCs/>
          <w:sz w:val="22"/>
          <w:szCs w:val="22"/>
        </w:rPr>
        <w:t xml:space="preserve">. </w:t>
      </w:r>
      <w:r w:rsidR="00D11EF9">
        <w:rPr>
          <w:rFonts w:ascii="Arial" w:hAnsi="Arial" w:cs="Arial"/>
          <w:sz w:val="22"/>
          <w:szCs w:val="22"/>
        </w:rPr>
        <w:t xml:space="preserve"> </w:t>
      </w:r>
    </w:p>
    <w:p w14:paraId="4CA86789" w14:textId="5466B71F" w:rsidR="00435D57" w:rsidRDefault="00435D57" w:rsidP="00135176">
      <w:pPr>
        <w:tabs>
          <w:tab w:val="left" w:pos="360"/>
          <w:tab w:val="left" w:pos="4100"/>
        </w:tabs>
        <w:rPr>
          <w:rFonts w:ascii="Arial" w:hAnsi="Arial" w:cs="Arial"/>
          <w:sz w:val="22"/>
          <w:szCs w:val="22"/>
        </w:rPr>
      </w:pPr>
    </w:p>
    <w:p w14:paraId="0B1CEBED" w14:textId="77777777" w:rsidR="00D1128C" w:rsidRDefault="00435D57" w:rsidP="00435D57">
      <w:pPr>
        <w:tabs>
          <w:tab w:val="left" w:pos="360"/>
          <w:tab w:val="left" w:pos="4100"/>
        </w:tabs>
        <w:rPr>
          <w:rFonts w:ascii="Arial" w:hAnsi="Arial" w:cs="Arial"/>
          <w:sz w:val="22"/>
          <w:szCs w:val="22"/>
        </w:rPr>
      </w:pPr>
      <w:r w:rsidRPr="00435D57">
        <w:rPr>
          <w:rFonts w:ascii="Arial" w:hAnsi="Arial" w:cs="Arial"/>
          <w:sz w:val="22"/>
          <w:szCs w:val="22"/>
        </w:rPr>
        <w:t xml:space="preserve">Adithya Sivaraju, Lawrence Hirsch, Nicolas Gaspard, Pue Farooque, Jason Gerrard, Yunshan </w:t>
      </w:r>
    </w:p>
    <w:p w14:paraId="312DC78B" w14:textId="62F6E537" w:rsidR="00D1128C" w:rsidRDefault="00D1128C" w:rsidP="00435D57">
      <w:pPr>
        <w:tabs>
          <w:tab w:val="left" w:pos="360"/>
          <w:tab w:val="left" w:pos="4100"/>
        </w:tabs>
        <w:rPr>
          <w:rFonts w:ascii="Arial" w:hAnsi="Arial" w:cs="Arial"/>
          <w:sz w:val="22"/>
          <w:szCs w:val="22"/>
        </w:rPr>
      </w:pPr>
      <w:r>
        <w:rPr>
          <w:rFonts w:ascii="Arial" w:hAnsi="Arial" w:cs="Arial"/>
          <w:sz w:val="22"/>
          <w:szCs w:val="22"/>
        </w:rPr>
        <w:tab/>
      </w:r>
      <w:r w:rsidR="00435D57" w:rsidRPr="00435D57">
        <w:rPr>
          <w:rFonts w:ascii="Arial" w:hAnsi="Arial" w:cs="Arial"/>
          <w:sz w:val="22"/>
          <w:szCs w:val="22"/>
        </w:rPr>
        <w:t xml:space="preserve">Xu, Yanhong Deng, Eyiyemisi Damisah, </w:t>
      </w:r>
      <w:r w:rsidR="00435D57" w:rsidRPr="00D1128C">
        <w:rPr>
          <w:rFonts w:ascii="Arial" w:hAnsi="Arial" w:cs="Arial"/>
          <w:sz w:val="22"/>
          <w:szCs w:val="22"/>
          <w:u w:val="single"/>
        </w:rPr>
        <w:t>Hal Blumenfeld</w:t>
      </w:r>
      <w:r w:rsidR="00FA2E6E">
        <w:rPr>
          <w:rFonts w:ascii="Arial" w:hAnsi="Arial" w:cs="Arial"/>
          <w:sz w:val="22"/>
          <w:szCs w:val="22"/>
          <w:u w:val="single"/>
        </w:rPr>
        <w:t>*</w:t>
      </w:r>
      <w:r w:rsidR="00435D57" w:rsidRPr="00435D57">
        <w:rPr>
          <w:rFonts w:ascii="Arial" w:hAnsi="Arial" w:cs="Arial"/>
          <w:sz w:val="22"/>
          <w:szCs w:val="22"/>
        </w:rPr>
        <w:t>, and Dennis D. Spencer</w:t>
      </w:r>
      <w:r w:rsidR="00FA2E6E">
        <w:rPr>
          <w:rFonts w:ascii="Arial" w:hAnsi="Arial" w:cs="Arial"/>
          <w:sz w:val="22"/>
          <w:szCs w:val="22"/>
        </w:rPr>
        <w:t>*</w:t>
      </w:r>
      <w:r>
        <w:rPr>
          <w:rFonts w:ascii="Arial" w:hAnsi="Arial" w:cs="Arial"/>
          <w:sz w:val="22"/>
          <w:szCs w:val="22"/>
        </w:rPr>
        <w:t xml:space="preserve">.  (2022).  </w:t>
      </w:r>
    </w:p>
    <w:p w14:paraId="1FC3C506" w14:textId="77777777" w:rsidR="00D1128C" w:rsidRDefault="00D1128C" w:rsidP="00435D57">
      <w:pPr>
        <w:tabs>
          <w:tab w:val="left" w:pos="360"/>
          <w:tab w:val="left" w:pos="4100"/>
        </w:tabs>
        <w:rPr>
          <w:rFonts w:ascii="Arial" w:hAnsi="Arial" w:cs="Arial"/>
          <w:sz w:val="22"/>
          <w:szCs w:val="22"/>
        </w:rPr>
      </w:pPr>
      <w:r>
        <w:rPr>
          <w:rFonts w:ascii="Arial" w:hAnsi="Arial" w:cs="Arial"/>
          <w:sz w:val="22"/>
          <w:szCs w:val="22"/>
        </w:rPr>
        <w:tab/>
      </w:r>
      <w:r w:rsidR="00435D57" w:rsidRPr="00435D57">
        <w:rPr>
          <w:rFonts w:ascii="Arial" w:hAnsi="Arial" w:cs="Arial"/>
          <w:sz w:val="22"/>
          <w:szCs w:val="22"/>
        </w:rPr>
        <w:t xml:space="preserve">Factors Predicting Outcome After Intracranial EEG Evaluation in Patients with Medically </w:t>
      </w:r>
    </w:p>
    <w:p w14:paraId="2FCF73F2" w14:textId="302374A2" w:rsidR="00991190" w:rsidRPr="00FA2E6E" w:rsidRDefault="00D1128C" w:rsidP="00435D57">
      <w:pPr>
        <w:tabs>
          <w:tab w:val="left" w:pos="360"/>
          <w:tab w:val="left" w:pos="4100"/>
        </w:tabs>
        <w:rPr>
          <w:rFonts w:ascii="Arial" w:hAnsi="Arial" w:cs="Arial"/>
          <w:sz w:val="22"/>
          <w:szCs w:val="22"/>
        </w:rPr>
      </w:pPr>
      <w:r>
        <w:rPr>
          <w:rFonts w:ascii="Arial" w:hAnsi="Arial" w:cs="Arial"/>
          <w:sz w:val="22"/>
          <w:szCs w:val="22"/>
        </w:rPr>
        <w:tab/>
      </w:r>
      <w:r w:rsidR="00435D57" w:rsidRPr="00435D57">
        <w:rPr>
          <w:rFonts w:ascii="Arial" w:hAnsi="Arial" w:cs="Arial"/>
          <w:sz w:val="22"/>
          <w:szCs w:val="22"/>
        </w:rPr>
        <w:t>Refractory Epilepsy</w:t>
      </w:r>
      <w:r>
        <w:rPr>
          <w:rFonts w:ascii="Arial" w:hAnsi="Arial" w:cs="Arial"/>
          <w:sz w:val="22"/>
          <w:szCs w:val="22"/>
        </w:rPr>
        <w:t xml:space="preserve">.  </w:t>
      </w:r>
      <w:r>
        <w:rPr>
          <w:rFonts w:ascii="Arial" w:hAnsi="Arial" w:cs="Arial"/>
          <w:i/>
          <w:iCs/>
          <w:sz w:val="22"/>
          <w:szCs w:val="22"/>
        </w:rPr>
        <w:t xml:space="preserve">Neurology, </w:t>
      </w:r>
      <w:r>
        <w:rPr>
          <w:rFonts w:ascii="Arial" w:hAnsi="Arial" w:cs="Arial"/>
          <w:sz w:val="22"/>
          <w:szCs w:val="22"/>
        </w:rPr>
        <w:t xml:space="preserve">In Press.  </w:t>
      </w:r>
      <w:r w:rsidRPr="00AB6498">
        <w:rPr>
          <w:rFonts w:ascii="Arial" w:hAnsi="Arial" w:cs="Arial"/>
          <w:i/>
          <w:iCs/>
          <w:sz w:val="22"/>
          <w:szCs w:val="22"/>
        </w:rPr>
        <w:t>PMCID</w:t>
      </w:r>
      <w:r w:rsidR="00050C3D" w:rsidRPr="00050C3D">
        <w:rPr>
          <w:rFonts w:ascii="Arial" w:hAnsi="Arial" w:cs="Arial"/>
          <w:i/>
          <w:iCs/>
          <w:sz w:val="22"/>
          <w:szCs w:val="22"/>
        </w:rPr>
        <w:t>: PMC9259091</w:t>
      </w:r>
      <w:r w:rsidRPr="00AB6498">
        <w:rPr>
          <w:rFonts w:ascii="Arial" w:hAnsi="Arial" w:cs="Arial"/>
          <w:i/>
          <w:iCs/>
          <w:sz w:val="22"/>
          <w:szCs w:val="22"/>
        </w:rPr>
        <w:t>.</w:t>
      </w:r>
      <w:r w:rsidR="00FA2E6E">
        <w:rPr>
          <w:rFonts w:ascii="Arial" w:hAnsi="Arial" w:cs="Arial"/>
          <w:i/>
          <w:iCs/>
          <w:sz w:val="22"/>
          <w:szCs w:val="22"/>
        </w:rPr>
        <w:t xml:space="preserve"> </w:t>
      </w:r>
      <w:r w:rsidR="00FA2E6E">
        <w:rPr>
          <w:rFonts w:ascii="Arial" w:hAnsi="Arial" w:cs="Arial"/>
          <w:sz w:val="22"/>
          <w:szCs w:val="22"/>
        </w:rPr>
        <w:t>*Shared senior authors.</w:t>
      </w:r>
    </w:p>
    <w:p w14:paraId="4082C68D" w14:textId="77777777" w:rsidR="00991190" w:rsidRDefault="00991190" w:rsidP="00435D57">
      <w:pPr>
        <w:tabs>
          <w:tab w:val="left" w:pos="360"/>
          <w:tab w:val="left" w:pos="4100"/>
        </w:tabs>
        <w:rPr>
          <w:rFonts w:ascii="Arial" w:hAnsi="Arial" w:cs="Arial"/>
          <w:i/>
          <w:iCs/>
          <w:sz w:val="22"/>
          <w:szCs w:val="22"/>
        </w:rPr>
      </w:pPr>
    </w:p>
    <w:p w14:paraId="2CB18975" w14:textId="0D1EA805" w:rsidR="00991190" w:rsidRPr="00991190" w:rsidRDefault="00991190" w:rsidP="00991190">
      <w:pPr>
        <w:tabs>
          <w:tab w:val="left" w:pos="360"/>
          <w:tab w:val="left" w:pos="4100"/>
        </w:tabs>
        <w:rPr>
          <w:rFonts w:ascii="Arial" w:hAnsi="Arial" w:cs="Arial"/>
          <w:sz w:val="22"/>
          <w:szCs w:val="22"/>
          <w:u w:val="single"/>
        </w:rPr>
      </w:pPr>
      <w:r w:rsidRPr="00991190">
        <w:rPr>
          <w:rFonts w:ascii="Arial" w:hAnsi="Arial" w:cs="Arial"/>
          <w:sz w:val="22"/>
          <w:szCs w:val="22"/>
        </w:rPr>
        <w:t>Aya Khalaf, Sharif I. Kronemer, Kate Christison-Lagay, Hunki Kwon, Jiajia Li, Kun Wu</w:t>
      </w:r>
      <w:r>
        <w:rPr>
          <w:rFonts w:ascii="Arial" w:hAnsi="Arial" w:cs="Arial"/>
          <w:sz w:val="22"/>
          <w:szCs w:val="22"/>
        </w:rPr>
        <w:t>,</w:t>
      </w:r>
      <w:r w:rsidRPr="00991190">
        <w:rPr>
          <w:rFonts w:ascii="Arial" w:hAnsi="Arial" w:cs="Arial"/>
          <w:sz w:val="22"/>
          <w:szCs w:val="22"/>
        </w:rPr>
        <w:t xml:space="preserve"> and </w:t>
      </w:r>
      <w:r w:rsidRPr="00991190">
        <w:rPr>
          <w:rFonts w:ascii="Arial" w:hAnsi="Arial" w:cs="Arial"/>
          <w:sz w:val="22"/>
          <w:szCs w:val="22"/>
          <w:u w:val="single"/>
        </w:rPr>
        <w:t xml:space="preserve">Hal </w:t>
      </w:r>
    </w:p>
    <w:p w14:paraId="10B97FBC" w14:textId="77777777" w:rsidR="00991190" w:rsidRDefault="00991190" w:rsidP="00991190">
      <w:pPr>
        <w:tabs>
          <w:tab w:val="left" w:pos="360"/>
          <w:tab w:val="left" w:pos="4100"/>
        </w:tabs>
        <w:rPr>
          <w:rFonts w:ascii="Arial" w:hAnsi="Arial" w:cs="Arial"/>
          <w:sz w:val="22"/>
          <w:szCs w:val="22"/>
        </w:rPr>
      </w:pPr>
      <w:r w:rsidRPr="00991190">
        <w:rPr>
          <w:rFonts w:ascii="Arial" w:hAnsi="Arial" w:cs="Arial"/>
          <w:sz w:val="22"/>
          <w:szCs w:val="22"/>
        </w:rPr>
        <w:tab/>
      </w:r>
      <w:r w:rsidRPr="00991190">
        <w:rPr>
          <w:rFonts w:ascii="Arial" w:hAnsi="Arial" w:cs="Arial"/>
          <w:sz w:val="22"/>
          <w:szCs w:val="22"/>
          <w:u w:val="single"/>
        </w:rPr>
        <w:t>Blumenfeld.</w:t>
      </w:r>
      <w:r>
        <w:rPr>
          <w:rFonts w:ascii="Arial" w:hAnsi="Arial" w:cs="Arial"/>
          <w:sz w:val="22"/>
          <w:szCs w:val="22"/>
        </w:rPr>
        <w:t xml:space="preserve">  (2022).  </w:t>
      </w:r>
      <w:r w:rsidRPr="00991190">
        <w:rPr>
          <w:rFonts w:ascii="Arial" w:hAnsi="Arial" w:cs="Arial"/>
          <w:sz w:val="22"/>
          <w:szCs w:val="22"/>
        </w:rPr>
        <w:t xml:space="preserve">Early neural activity changes associated with stimulus detection during </w:t>
      </w:r>
    </w:p>
    <w:p w14:paraId="3A9ED0E4" w14:textId="0007EF40" w:rsidR="001C3241" w:rsidRDefault="00991190" w:rsidP="00991190">
      <w:pPr>
        <w:tabs>
          <w:tab w:val="left" w:pos="360"/>
          <w:tab w:val="left" w:pos="4100"/>
        </w:tabs>
        <w:rPr>
          <w:rFonts w:ascii="Arial" w:hAnsi="Arial" w:cs="Arial"/>
          <w:sz w:val="22"/>
          <w:szCs w:val="22"/>
        </w:rPr>
      </w:pPr>
      <w:r>
        <w:rPr>
          <w:rFonts w:ascii="Arial" w:hAnsi="Arial" w:cs="Arial"/>
          <w:sz w:val="22"/>
          <w:szCs w:val="22"/>
        </w:rPr>
        <w:tab/>
      </w:r>
      <w:r w:rsidRPr="00991190">
        <w:rPr>
          <w:rFonts w:ascii="Arial" w:hAnsi="Arial" w:cs="Arial"/>
          <w:sz w:val="22"/>
          <w:szCs w:val="22"/>
        </w:rPr>
        <w:t>visual conscious perception</w:t>
      </w:r>
      <w:r>
        <w:rPr>
          <w:rFonts w:ascii="Arial" w:hAnsi="Arial" w:cs="Arial"/>
          <w:sz w:val="22"/>
          <w:szCs w:val="22"/>
        </w:rPr>
        <w:t xml:space="preserve">.  </w:t>
      </w:r>
      <w:r>
        <w:rPr>
          <w:rFonts w:ascii="Arial" w:hAnsi="Arial" w:cs="Arial"/>
          <w:i/>
          <w:iCs/>
          <w:sz w:val="22"/>
          <w:szCs w:val="22"/>
        </w:rPr>
        <w:t xml:space="preserve">Cerebral Cortex, </w:t>
      </w:r>
      <w:r w:rsidR="00C37921">
        <w:rPr>
          <w:rFonts w:ascii="Arial" w:hAnsi="Arial" w:cs="Arial"/>
          <w:sz w:val="22"/>
          <w:szCs w:val="22"/>
        </w:rPr>
        <w:t>33(4): 1347 - 1360</w:t>
      </w:r>
      <w:r>
        <w:rPr>
          <w:rFonts w:ascii="Arial" w:hAnsi="Arial" w:cs="Arial"/>
          <w:sz w:val="22"/>
          <w:szCs w:val="22"/>
        </w:rPr>
        <w:t xml:space="preserve">.  </w:t>
      </w:r>
      <w:r w:rsidRPr="00AB6498">
        <w:rPr>
          <w:rFonts w:ascii="Arial" w:hAnsi="Arial" w:cs="Arial"/>
          <w:i/>
          <w:iCs/>
          <w:sz w:val="22"/>
          <w:szCs w:val="22"/>
        </w:rPr>
        <w:t>PMCID In Process.</w:t>
      </w:r>
      <w:r w:rsidR="00D1128C" w:rsidRPr="00991190">
        <w:rPr>
          <w:rFonts w:ascii="Arial" w:hAnsi="Arial" w:cs="Arial"/>
          <w:sz w:val="22"/>
          <w:szCs w:val="22"/>
        </w:rPr>
        <w:t xml:space="preserve">  </w:t>
      </w:r>
    </w:p>
    <w:p w14:paraId="18217FA7" w14:textId="582ADBB8" w:rsidR="000239FA" w:rsidRDefault="000239FA" w:rsidP="00991190">
      <w:pPr>
        <w:tabs>
          <w:tab w:val="left" w:pos="360"/>
          <w:tab w:val="left" w:pos="4100"/>
        </w:tabs>
        <w:rPr>
          <w:rFonts w:ascii="Arial" w:hAnsi="Arial" w:cs="Arial"/>
          <w:sz w:val="22"/>
          <w:szCs w:val="22"/>
        </w:rPr>
      </w:pPr>
    </w:p>
    <w:p w14:paraId="3C503A53" w14:textId="77777777" w:rsidR="003A4CB1" w:rsidRDefault="000239FA" w:rsidP="000239FA">
      <w:pPr>
        <w:tabs>
          <w:tab w:val="left" w:pos="360"/>
          <w:tab w:val="left" w:pos="4100"/>
        </w:tabs>
        <w:rPr>
          <w:rFonts w:ascii="Arial" w:hAnsi="Arial" w:cs="Arial"/>
          <w:sz w:val="22"/>
          <w:szCs w:val="22"/>
        </w:rPr>
      </w:pPr>
      <w:r w:rsidRPr="000239FA">
        <w:rPr>
          <w:rFonts w:ascii="Arial" w:hAnsi="Arial" w:cs="Arial"/>
          <w:sz w:val="22"/>
          <w:szCs w:val="22"/>
        </w:rPr>
        <w:t xml:space="preserve">Violeta Contreras Ramirez, Aparna Vaddiparti, </w:t>
      </w:r>
      <w:r w:rsidRPr="003A4CB1">
        <w:rPr>
          <w:rFonts w:ascii="Arial" w:hAnsi="Arial" w:cs="Arial"/>
          <w:sz w:val="22"/>
          <w:szCs w:val="22"/>
          <w:u w:val="single"/>
        </w:rPr>
        <w:t>Hal Blumenfeld.</w:t>
      </w:r>
      <w:r w:rsidR="003A4CB1">
        <w:rPr>
          <w:rFonts w:ascii="Arial" w:hAnsi="Arial" w:cs="Arial"/>
          <w:sz w:val="22"/>
          <w:szCs w:val="22"/>
        </w:rPr>
        <w:t xml:space="preserve">  (2022).  </w:t>
      </w:r>
      <w:r w:rsidRPr="000239FA">
        <w:rPr>
          <w:rFonts w:ascii="Arial" w:hAnsi="Arial" w:cs="Arial"/>
          <w:sz w:val="22"/>
          <w:szCs w:val="22"/>
        </w:rPr>
        <w:t xml:space="preserve">Testing awareness in </w:t>
      </w:r>
    </w:p>
    <w:p w14:paraId="29E8CECB" w14:textId="77777777" w:rsidR="003A4CB1" w:rsidRDefault="003A4CB1" w:rsidP="003A4CB1">
      <w:pPr>
        <w:tabs>
          <w:tab w:val="left" w:pos="360"/>
        </w:tabs>
        <w:rPr>
          <w:rFonts w:ascii="Arial" w:hAnsi="Arial" w:cs="Arial"/>
          <w:i/>
          <w:iCs/>
          <w:sz w:val="22"/>
          <w:szCs w:val="22"/>
        </w:rPr>
      </w:pPr>
      <w:r>
        <w:rPr>
          <w:rFonts w:ascii="Arial" w:hAnsi="Arial" w:cs="Arial"/>
          <w:sz w:val="22"/>
          <w:szCs w:val="22"/>
        </w:rPr>
        <w:tab/>
      </w:r>
      <w:r w:rsidR="000239FA" w:rsidRPr="000239FA">
        <w:rPr>
          <w:rFonts w:ascii="Arial" w:hAnsi="Arial" w:cs="Arial"/>
          <w:sz w:val="22"/>
          <w:szCs w:val="22"/>
        </w:rPr>
        <w:t>focal seizures: clinical practice and interpretation of current guidelines</w:t>
      </w:r>
      <w:r>
        <w:rPr>
          <w:rFonts w:ascii="Arial" w:hAnsi="Arial" w:cs="Arial"/>
          <w:sz w:val="22"/>
          <w:szCs w:val="22"/>
        </w:rPr>
        <w:t xml:space="preserve">.  </w:t>
      </w:r>
      <w:r>
        <w:rPr>
          <w:rFonts w:ascii="Arial" w:hAnsi="Arial" w:cs="Arial"/>
          <w:i/>
          <w:iCs/>
          <w:sz w:val="22"/>
          <w:szCs w:val="22"/>
        </w:rPr>
        <w:t xml:space="preserve">Ann Clin </w:t>
      </w:r>
      <w:proofErr w:type="spellStart"/>
      <w:r>
        <w:rPr>
          <w:rFonts w:ascii="Arial" w:hAnsi="Arial" w:cs="Arial"/>
          <w:i/>
          <w:iCs/>
          <w:sz w:val="22"/>
          <w:szCs w:val="22"/>
        </w:rPr>
        <w:t>Transl</w:t>
      </w:r>
      <w:proofErr w:type="spellEnd"/>
      <w:r>
        <w:rPr>
          <w:rFonts w:ascii="Arial" w:hAnsi="Arial" w:cs="Arial"/>
          <w:i/>
          <w:iCs/>
          <w:sz w:val="22"/>
          <w:szCs w:val="22"/>
        </w:rPr>
        <w:t xml:space="preserve"> </w:t>
      </w:r>
    </w:p>
    <w:p w14:paraId="1D665187" w14:textId="36BE57A0" w:rsidR="003A4CB1" w:rsidRDefault="003A4CB1" w:rsidP="003A4CB1">
      <w:pPr>
        <w:tabs>
          <w:tab w:val="left" w:pos="360"/>
        </w:tabs>
        <w:rPr>
          <w:rFonts w:ascii="Arial" w:hAnsi="Arial" w:cs="Arial"/>
          <w:sz w:val="22"/>
          <w:szCs w:val="22"/>
        </w:rPr>
      </w:pPr>
      <w:r>
        <w:rPr>
          <w:rFonts w:ascii="Arial" w:hAnsi="Arial" w:cs="Arial"/>
          <w:i/>
          <w:iCs/>
          <w:sz w:val="22"/>
          <w:szCs w:val="22"/>
        </w:rPr>
        <w:tab/>
        <w:t xml:space="preserve">Neurol, </w:t>
      </w:r>
      <w:r w:rsidR="00DE4A52" w:rsidRPr="00DE4A52">
        <w:rPr>
          <w:rFonts w:ascii="Arial" w:hAnsi="Arial" w:cs="Arial"/>
          <w:sz w:val="22"/>
          <w:szCs w:val="22"/>
        </w:rPr>
        <w:t>9(5):762-765</w:t>
      </w:r>
      <w:r>
        <w:rPr>
          <w:rFonts w:ascii="Arial" w:hAnsi="Arial" w:cs="Arial"/>
          <w:sz w:val="22"/>
          <w:szCs w:val="22"/>
        </w:rPr>
        <w:t xml:space="preserve">.  </w:t>
      </w:r>
      <w:r w:rsidRPr="00AB6498">
        <w:rPr>
          <w:rFonts w:ascii="Arial" w:hAnsi="Arial" w:cs="Arial"/>
          <w:i/>
          <w:iCs/>
          <w:sz w:val="22"/>
          <w:szCs w:val="22"/>
        </w:rPr>
        <w:t>PMCID</w:t>
      </w:r>
      <w:r w:rsidR="00D9096D" w:rsidRPr="00D9096D">
        <w:rPr>
          <w:rFonts w:ascii="Arial" w:hAnsi="Arial" w:cs="Arial"/>
          <w:i/>
          <w:iCs/>
          <w:sz w:val="22"/>
          <w:szCs w:val="22"/>
        </w:rPr>
        <w:t>: PMC9082375</w:t>
      </w:r>
      <w:r w:rsidRPr="00AB6498">
        <w:rPr>
          <w:rFonts w:ascii="Arial" w:hAnsi="Arial" w:cs="Arial"/>
          <w:i/>
          <w:iCs/>
          <w:sz w:val="22"/>
          <w:szCs w:val="22"/>
        </w:rPr>
        <w:t>.</w:t>
      </w:r>
      <w:r w:rsidRPr="00991190">
        <w:rPr>
          <w:rFonts w:ascii="Arial" w:hAnsi="Arial" w:cs="Arial"/>
          <w:sz w:val="22"/>
          <w:szCs w:val="22"/>
        </w:rPr>
        <w:t xml:space="preserve">  </w:t>
      </w:r>
    </w:p>
    <w:p w14:paraId="395943FE" w14:textId="3092282A" w:rsidR="00B86F93" w:rsidRDefault="00B86F93" w:rsidP="003A4CB1">
      <w:pPr>
        <w:tabs>
          <w:tab w:val="left" w:pos="360"/>
        </w:tabs>
        <w:rPr>
          <w:rFonts w:ascii="Arial" w:hAnsi="Arial" w:cs="Arial"/>
          <w:sz w:val="22"/>
          <w:szCs w:val="22"/>
        </w:rPr>
      </w:pPr>
    </w:p>
    <w:p w14:paraId="4B1439FA" w14:textId="77777777" w:rsidR="00C616EF" w:rsidRDefault="00B86F93" w:rsidP="00B86F93">
      <w:pPr>
        <w:tabs>
          <w:tab w:val="left" w:pos="360"/>
        </w:tabs>
        <w:rPr>
          <w:rFonts w:ascii="Arial" w:hAnsi="Arial" w:cs="Arial"/>
          <w:sz w:val="22"/>
          <w:szCs w:val="22"/>
        </w:rPr>
      </w:pPr>
      <w:r w:rsidRPr="00B86F93">
        <w:rPr>
          <w:rFonts w:ascii="Arial" w:hAnsi="Arial" w:cs="Arial"/>
          <w:sz w:val="22"/>
          <w:szCs w:val="22"/>
        </w:rPr>
        <w:t xml:space="preserve">Violeta Contreras Ramirez, Bogdan Patedakis Litvinov, Nisali Anuradha Gunawardane, Charlie </w:t>
      </w:r>
    </w:p>
    <w:p w14:paraId="7FD5D74D" w14:textId="77777777" w:rsidR="00C616EF" w:rsidRDefault="00C616EF" w:rsidP="00B86F93">
      <w:pPr>
        <w:tabs>
          <w:tab w:val="left" w:pos="360"/>
        </w:tabs>
        <w:rPr>
          <w:rFonts w:ascii="Arial" w:hAnsi="Arial" w:cs="Arial"/>
          <w:sz w:val="22"/>
          <w:szCs w:val="22"/>
        </w:rPr>
      </w:pPr>
      <w:r>
        <w:rPr>
          <w:rFonts w:ascii="Arial" w:hAnsi="Arial" w:cs="Arial"/>
          <w:sz w:val="22"/>
          <w:szCs w:val="22"/>
        </w:rPr>
        <w:tab/>
      </w:r>
      <w:r w:rsidR="00B86F93" w:rsidRPr="00B86F93">
        <w:rPr>
          <w:rFonts w:ascii="Arial" w:hAnsi="Arial" w:cs="Arial"/>
          <w:sz w:val="22"/>
          <w:szCs w:val="22"/>
        </w:rPr>
        <w:t xml:space="preserve">W. Zhao, Courtney Yotter, Imran H. Quraishi, </w:t>
      </w:r>
      <w:r w:rsidR="00B86F93" w:rsidRPr="00C616EF">
        <w:rPr>
          <w:rFonts w:ascii="Arial" w:hAnsi="Arial" w:cs="Arial"/>
          <w:sz w:val="22"/>
          <w:szCs w:val="22"/>
          <w:u w:val="single"/>
        </w:rPr>
        <w:t>Hal Blumenfeld.</w:t>
      </w:r>
      <w:r w:rsidR="00B86F93">
        <w:rPr>
          <w:rFonts w:ascii="Arial" w:hAnsi="Arial" w:cs="Arial"/>
          <w:sz w:val="22"/>
          <w:szCs w:val="22"/>
        </w:rPr>
        <w:t xml:space="preserve">  (2022). </w:t>
      </w:r>
      <w:r w:rsidR="00B86F93" w:rsidRPr="00B86F93">
        <w:rPr>
          <w:rFonts w:ascii="Arial" w:hAnsi="Arial" w:cs="Arial"/>
          <w:sz w:val="22"/>
          <w:szCs w:val="22"/>
        </w:rPr>
        <w:t xml:space="preserve"> Evaluating </w:t>
      </w:r>
    </w:p>
    <w:p w14:paraId="550CD3B5" w14:textId="77777777" w:rsidR="00C616EF" w:rsidRDefault="00C616EF" w:rsidP="00B86F93">
      <w:pPr>
        <w:tabs>
          <w:tab w:val="left" w:pos="360"/>
        </w:tabs>
        <w:rPr>
          <w:rFonts w:ascii="Arial" w:hAnsi="Arial" w:cs="Arial"/>
          <w:sz w:val="22"/>
          <w:szCs w:val="22"/>
        </w:rPr>
      </w:pPr>
      <w:r>
        <w:rPr>
          <w:rFonts w:ascii="Arial" w:hAnsi="Arial" w:cs="Arial"/>
          <w:sz w:val="22"/>
          <w:szCs w:val="22"/>
        </w:rPr>
        <w:tab/>
      </w:r>
      <w:r w:rsidR="00B86F93" w:rsidRPr="00B86F93">
        <w:rPr>
          <w:rFonts w:ascii="Arial" w:hAnsi="Arial" w:cs="Arial"/>
          <w:sz w:val="22"/>
          <w:szCs w:val="22"/>
        </w:rPr>
        <w:t xml:space="preserve">consciousness and awareness during focal seizures: Responsiveness testing versus recall </w:t>
      </w:r>
    </w:p>
    <w:p w14:paraId="6D587621" w14:textId="6822A96F" w:rsidR="00B86F93" w:rsidRDefault="00C616EF" w:rsidP="00B86F93">
      <w:pPr>
        <w:tabs>
          <w:tab w:val="left" w:pos="360"/>
        </w:tabs>
        <w:rPr>
          <w:rFonts w:ascii="Arial" w:hAnsi="Arial" w:cs="Arial"/>
          <w:sz w:val="22"/>
          <w:szCs w:val="22"/>
        </w:rPr>
      </w:pPr>
      <w:r>
        <w:rPr>
          <w:rFonts w:ascii="Arial" w:hAnsi="Arial" w:cs="Arial"/>
          <w:sz w:val="22"/>
          <w:szCs w:val="22"/>
        </w:rPr>
        <w:tab/>
      </w:r>
      <w:r w:rsidR="00B86F93" w:rsidRPr="00B86F93">
        <w:rPr>
          <w:rFonts w:ascii="Arial" w:hAnsi="Arial" w:cs="Arial"/>
          <w:sz w:val="22"/>
          <w:szCs w:val="22"/>
        </w:rPr>
        <w:t>testing</w:t>
      </w:r>
      <w:r w:rsidR="00B86F93">
        <w:rPr>
          <w:rFonts w:ascii="Arial" w:hAnsi="Arial" w:cs="Arial"/>
          <w:sz w:val="22"/>
          <w:szCs w:val="22"/>
        </w:rPr>
        <w:t xml:space="preserve">.  </w:t>
      </w:r>
      <w:r w:rsidR="00B86F93">
        <w:rPr>
          <w:rFonts w:ascii="Arial" w:hAnsi="Arial" w:cs="Arial"/>
          <w:i/>
          <w:iCs/>
          <w:sz w:val="22"/>
          <w:szCs w:val="22"/>
        </w:rPr>
        <w:t xml:space="preserve">Epileptic Disorders, </w:t>
      </w:r>
      <w:r w:rsidR="00B86F93">
        <w:rPr>
          <w:rFonts w:ascii="Arial" w:hAnsi="Arial" w:cs="Arial"/>
          <w:sz w:val="22"/>
          <w:szCs w:val="22"/>
        </w:rPr>
        <w:t xml:space="preserve">In Press.  </w:t>
      </w:r>
      <w:r w:rsidR="00B86F93" w:rsidRPr="00AB6498">
        <w:rPr>
          <w:rFonts w:ascii="Arial" w:hAnsi="Arial" w:cs="Arial"/>
          <w:i/>
          <w:iCs/>
          <w:sz w:val="22"/>
          <w:szCs w:val="22"/>
        </w:rPr>
        <w:t>PMCID In Process.</w:t>
      </w:r>
      <w:r w:rsidR="00B86F93" w:rsidRPr="00991190">
        <w:rPr>
          <w:rFonts w:ascii="Arial" w:hAnsi="Arial" w:cs="Arial"/>
          <w:sz w:val="22"/>
          <w:szCs w:val="22"/>
        </w:rPr>
        <w:t xml:space="preserve">  </w:t>
      </w:r>
    </w:p>
    <w:p w14:paraId="038B89EE" w14:textId="77777777" w:rsidR="00991190" w:rsidRDefault="00991190" w:rsidP="00991190">
      <w:pPr>
        <w:tabs>
          <w:tab w:val="left" w:pos="360"/>
          <w:tab w:val="left" w:pos="4100"/>
        </w:tabs>
        <w:rPr>
          <w:rFonts w:ascii="Arial" w:hAnsi="Arial" w:cs="Arial"/>
          <w:sz w:val="22"/>
          <w:szCs w:val="22"/>
        </w:rPr>
      </w:pPr>
    </w:p>
    <w:p w14:paraId="1B5E3B4F" w14:textId="55E06BC2" w:rsidR="008D6A51" w:rsidRDefault="004F79EC" w:rsidP="004F79EC">
      <w:pPr>
        <w:tabs>
          <w:tab w:val="left" w:pos="360"/>
        </w:tabs>
        <w:rPr>
          <w:rFonts w:ascii="Arial" w:hAnsi="Arial" w:cs="Arial"/>
          <w:sz w:val="22"/>
          <w:szCs w:val="22"/>
          <w:u w:val="single"/>
        </w:rPr>
      </w:pPr>
      <w:r w:rsidRPr="004F79EC">
        <w:rPr>
          <w:rFonts w:ascii="Arial" w:hAnsi="Arial" w:cs="Arial"/>
          <w:sz w:val="22"/>
          <w:szCs w:val="22"/>
        </w:rPr>
        <w:t>Basavaraju G. Sanganahalli, Garth J</w:t>
      </w:r>
      <w:r w:rsidR="00BD5AF0">
        <w:rPr>
          <w:rFonts w:ascii="Arial" w:hAnsi="Arial" w:cs="Arial"/>
          <w:sz w:val="22"/>
          <w:szCs w:val="22"/>
        </w:rPr>
        <w:t>.</w:t>
      </w:r>
      <w:r w:rsidRPr="004F79EC">
        <w:rPr>
          <w:rFonts w:ascii="Arial" w:hAnsi="Arial" w:cs="Arial"/>
          <w:sz w:val="22"/>
          <w:szCs w:val="22"/>
        </w:rPr>
        <w:t xml:space="preserve"> Thompson, Maxime Parent</w:t>
      </w:r>
      <w:r w:rsidR="00BD5AF0">
        <w:rPr>
          <w:rFonts w:ascii="Arial" w:hAnsi="Arial" w:cs="Arial"/>
          <w:sz w:val="22"/>
          <w:szCs w:val="22"/>
        </w:rPr>
        <w:t xml:space="preserve">, </w:t>
      </w:r>
      <w:r w:rsidRPr="004F79EC">
        <w:rPr>
          <w:rFonts w:ascii="Arial" w:hAnsi="Arial" w:cs="Arial"/>
          <w:sz w:val="22"/>
          <w:szCs w:val="22"/>
        </w:rPr>
        <w:t xml:space="preserve">Justus V. </w:t>
      </w:r>
      <w:proofErr w:type="spellStart"/>
      <w:r w:rsidRPr="004F79EC">
        <w:rPr>
          <w:rFonts w:ascii="Arial" w:hAnsi="Arial" w:cs="Arial"/>
          <w:sz w:val="22"/>
          <w:szCs w:val="22"/>
        </w:rPr>
        <w:t>Verhagen</w:t>
      </w:r>
      <w:proofErr w:type="spellEnd"/>
      <w:r w:rsidRPr="004F79EC">
        <w:rPr>
          <w:rFonts w:ascii="Arial" w:hAnsi="Arial" w:cs="Arial"/>
          <w:sz w:val="22"/>
          <w:szCs w:val="22"/>
        </w:rPr>
        <w:t xml:space="preserve">, </w:t>
      </w:r>
      <w:r w:rsidRPr="00BD5AF0">
        <w:rPr>
          <w:rFonts w:ascii="Arial" w:hAnsi="Arial" w:cs="Arial"/>
          <w:sz w:val="22"/>
          <w:szCs w:val="22"/>
          <w:u w:val="single"/>
        </w:rPr>
        <w:t xml:space="preserve">Hal </w:t>
      </w:r>
    </w:p>
    <w:p w14:paraId="34204D0E" w14:textId="77777777" w:rsidR="005A02A6" w:rsidRDefault="008D6A51" w:rsidP="005A02A6">
      <w:pPr>
        <w:tabs>
          <w:tab w:val="left" w:pos="360"/>
        </w:tabs>
        <w:rPr>
          <w:rFonts w:ascii="Arial" w:hAnsi="Arial" w:cs="Arial"/>
          <w:sz w:val="22"/>
          <w:szCs w:val="22"/>
        </w:rPr>
      </w:pPr>
      <w:r>
        <w:rPr>
          <w:rFonts w:ascii="Arial" w:hAnsi="Arial" w:cs="Arial"/>
          <w:sz w:val="22"/>
          <w:szCs w:val="22"/>
        </w:rPr>
        <w:tab/>
      </w:r>
      <w:r w:rsidR="004F79EC" w:rsidRPr="00BD5AF0">
        <w:rPr>
          <w:rFonts w:ascii="Arial" w:hAnsi="Arial" w:cs="Arial"/>
          <w:sz w:val="22"/>
          <w:szCs w:val="22"/>
          <w:u w:val="single"/>
        </w:rPr>
        <w:t>Blumenfel</w:t>
      </w:r>
      <w:r w:rsidR="00BD5AF0">
        <w:rPr>
          <w:rFonts w:ascii="Arial" w:hAnsi="Arial" w:cs="Arial"/>
          <w:sz w:val="22"/>
          <w:szCs w:val="22"/>
          <w:u w:val="single"/>
        </w:rPr>
        <w:t>d</w:t>
      </w:r>
      <w:r w:rsidR="004F79EC" w:rsidRPr="004F79EC">
        <w:rPr>
          <w:rFonts w:ascii="Arial" w:hAnsi="Arial" w:cs="Arial"/>
          <w:sz w:val="22"/>
          <w:szCs w:val="22"/>
        </w:rPr>
        <w:t>, Peter Herman, Fahmeed Hyder</w:t>
      </w:r>
      <w:r w:rsidR="00BD5AF0">
        <w:rPr>
          <w:rFonts w:ascii="Arial" w:hAnsi="Arial" w:cs="Arial"/>
          <w:sz w:val="22"/>
          <w:szCs w:val="22"/>
        </w:rPr>
        <w:t>.  (202</w:t>
      </w:r>
      <w:r w:rsidR="00604A01">
        <w:rPr>
          <w:rFonts w:ascii="Arial" w:hAnsi="Arial" w:cs="Arial"/>
          <w:sz w:val="22"/>
          <w:szCs w:val="22"/>
        </w:rPr>
        <w:t>2</w:t>
      </w:r>
      <w:r w:rsidR="00BD5AF0">
        <w:rPr>
          <w:rFonts w:ascii="Arial" w:hAnsi="Arial" w:cs="Arial"/>
          <w:sz w:val="22"/>
          <w:szCs w:val="22"/>
        </w:rPr>
        <w:t xml:space="preserve">).  </w:t>
      </w:r>
      <w:r w:rsidR="005A02A6" w:rsidRPr="005A02A6">
        <w:rPr>
          <w:rFonts w:ascii="Arial" w:hAnsi="Arial" w:cs="Arial"/>
          <w:sz w:val="22"/>
          <w:szCs w:val="22"/>
        </w:rPr>
        <w:t xml:space="preserve">Thalamic activations in rat brain by </w:t>
      </w:r>
    </w:p>
    <w:p w14:paraId="501B0ACC" w14:textId="77777777" w:rsidR="005A02A6" w:rsidRDefault="005A02A6" w:rsidP="005A02A6">
      <w:pPr>
        <w:tabs>
          <w:tab w:val="left" w:pos="360"/>
        </w:tabs>
        <w:rPr>
          <w:rFonts w:ascii="Arial" w:hAnsi="Arial" w:cs="Arial"/>
          <w:sz w:val="22"/>
          <w:szCs w:val="22"/>
        </w:rPr>
      </w:pPr>
      <w:r>
        <w:rPr>
          <w:rFonts w:ascii="Arial" w:hAnsi="Arial" w:cs="Arial"/>
          <w:sz w:val="22"/>
          <w:szCs w:val="22"/>
        </w:rPr>
        <w:tab/>
      </w:r>
      <w:r w:rsidRPr="005A02A6">
        <w:rPr>
          <w:rFonts w:ascii="Arial" w:hAnsi="Arial" w:cs="Arial"/>
          <w:sz w:val="22"/>
          <w:szCs w:val="22"/>
        </w:rPr>
        <w:t>fMRI during tactile (forepaw, whisker) and non-tactile (visual, olfactory) sensory stimulations</w:t>
      </w:r>
      <w:r>
        <w:rPr>
          <w:rFonts w:ascii="Arial" w:hAnsi="Arial" w:cs="Arial"/>
          <w:sz w:val="22"/>
          <w:szCs w:val="22"/>
        </w:rPr>
        <w:t xml:space="preserve">.  </w:t>
      </w:r>
    </w:p>
    <w:p w14:paraId="14182D1B" w14:textId="64C6DA6F" w:rsidR="00BD45C5" w:rsidRDefault="005A02A6" w:rsidP="005A02A6">
      <w:pPr>
        <w:tabs>
          <w:tab w:val="left" w:pos="360"/>
        </w:tabs>
        <w:rPr>
          <w:rFonts w:ascii="Arial" w:hAnsi="Arial" w:cs="Arial"/>
          <w:sz w:val="22"/>
          <w:szCs w:val="22"/>
        </w:rPr>
      </w:pPr>
      <w:r>
        <w:rPr>
          <w:rFonts w:ascii="Arial" w:hAnsi="Arial" w:cs="Arial"/>
          <w:sz w:val="22"/>
          <w:szCs w:val="22"/>
        </w:rPr>
        <w:tab/>
      </w:r>
      <w:bookmarkStart w:id="1" w:name="_Hlk107907459"/>
      <w:r>
        <w:rPr>
          <w:rFonts w:ascii="Arial" w:hAnsi="Arial" w:cs="Arial"/>
          <w:i/>
          <w:iCs/>
          <w:sz w:val="22"/>
          <w:szCs w:val="22"/>
        </w:rPr>
        <w:t>PLOS ONE,</w:t>
      </w:r>
      <w:r w:rsidR="00012B20" w:rsidRPr="00012B20">
        <w:t xml:space="preserve"> </w:t>
      </w:r>
      <w:r w:rsidR="00012B20" w:rsidRPr="00012B20">
        <w:rPr>
          <w:rFonts w:ascii="Arial" w:hAnsi="Arial" w:cs="Arial"/>
          <w:sz w:val="22"/>
          <w:szCs w:val="22"/>
        </w:rPr>
        <w:t>17(5):e0267916</w:t>
      </w:r>
      <w:r>
        <w:rPr>
          <w:rFonts w:ascii="Arial" w:hAnsi="Arial" w:cs="Arial"/>
          <w:sz w:val="22"/>
          <w:szCs w:val="22"/>
        </w:rPr>
        <w:t>.</w:t>
      </w:r>
      <w:r w:rsidR="001712EE">
        <w:rPr>
          <w:rFonts w:ascii="Arial" w:hAnsi="Arial" w:cs="Arial"/>
          <w:sz w:val="22"/>
          <w:szCs w:val="22"/>
        </w:rPr>
        <w:t xml:space="preserve">  </w:t>
      </w:r>
      <w:r w:rsidR="00651011" w:rsidRPr="000B6849">
        <w:rPr>
          <w:rFonts w:ascii="Arial" w:hAnsi="Arial" w:cs="Arial"/>
          <w:i/>
          <w:iCs/>
          <w:sz w:val="22"/>
          <w:szCs w:val="22"/>
        </w:rPr>
        <w:t>PMCID</w:t>
      </w:r>
      <w:r w:rsidR="00651011">
        <w:rPr>
          <w:rFonts w:ascii="Arial" w:hAnsi="Arial" w:cs="Arial"/>
          <w:i/>
          <w:iCs/>
          <w:sz w:val="22"/>
          <w:szCs w:val="22"/>
        </w:rPr>
        <w:t>:</w:t>
      </w:r>
      <w:r w:rsidR="00651011" w:rsidRPr="003D1765">
        <w:rPr>
          <w:rFonts w:ascii="Arial" w:hAnsi="Arial" w:cs="Arial"/>
          <w:i/>
          <w:iCs/>
          <w:sz w:val="22"/>
          <w:szCs w:val="22"/>
        </w:rPr>
        <w:t xml:space="preserve"> PMC9075615</w:t>
      </w:r>
      <w:r w:rsidR="00651011" w:rsidRPr="000B6849">
        <w:rPr>
          <w:rFonts w:ascii="Arial" w:hAnsi="Arial" w:cs="Arial"/>
          <w:sz w:val="22"/>
          <w:szCs w:val="22"/>
        </w:rPr>
        <w:t xml:space="preserve">.  </w:t>
      </w:r>
    </w:p>
    <w:bookmarkEnd w:id="1"/>
    <w:p w14:paraId="0F4EB83E" w14:textId="59FEE74E" w:rsidR="00A27EAC" w:rsidRDefault="00A27EAC" w:rsidP="005A02A6">
      <w:pPr>
        <w:tabs>
          <w:tab w:val="left" w:pos="360"/>
        </w:tabs>
        <w:rPr>
          <w:rFonts w:ascii="Arial" w:hAnsi="Arial" w:cs="Arial"/>
          <w:sz w:val="22"/>
          <w:szCs w:val="22"/>
        </w:rPr>
      </w:pPr>
    </w:p>
    <w:p w14:paraId="3DBA94AC" w14:textId="77777777" w:rsidR="00755BC7" w:rsidRDefault="0051610B" w:rsidP="005A02A6">
      <w:pPr>
        <w:tabs>
          <w:tab w:val="left" w:pos="360"/>
        </w:tabs>
        <w:rPr>
          <w:rFonts w:ascii="Arial" w:hAnsi="Arial" w:cs="Arial"/>
          <w:sz w:val="22"/>
          <w:szCs w:val="22"/>
        </w:rPr>
      </w:pPr>
      <w:r w:rsidRPr="0051610B">
        <w:rPr>
          <w:rFonts w:ascii="Arial" w:hAnsi="Arial" w:cs="Arial"/>
          <w:sz w:val="22"/>
          <w:szCs w:val="22"/>
        </w:rPr>
        <w:t xml:space="preserve">Elsa Juan, Urszula </w:t>
      </w:r>
      <w:proofErr w:type="spellStart"/>
      <w:r w:rsidRPr="0051610B">
        <w:rPr>
          <w:rFonts w:ascii="Arial" w:hAnsi="Arial" w:cs="Arial"/>
          <w:sz w:val="22"/>
          <w:szCs w:val="22"/>
        </w:rPr>
        <w:t>Górska</w:t>
      </w:r>
      <w:proofErr w:type="spellEnd"/>
      <w:r w:rsidRPr="0051610B">
        <w:rPr>
          <w:rFonts w:ascii="Arial" w:hAnsi="Arial" w:cs="Arial"/>
          <w:sz w:val="22"/>
          <w:szCs w:val="22"/>
        </w:rPr>
        <w:t xml:space="preserve">, Csaba </w:t>
      </w:r>
      <w:proofErr w:type="spellStart"/>
      <w:r w:rsidRPr="0051610B">
        <w:rPr>
          <w:rFonts w:ascii="Arial" w:hAnsi="Arial" w:cs="Arial"/>
          <w:sz w:val="22"/>
          <w:szCs w:val="22"/>
        </w:rPr>
        <w:t>Kozma</w:t>
      </w:r>
      <w:proofErr w:type="spellEnd"/>
      <w:r w:rsidRPr="0051610B">
        <w:rPr>
          <w:rFonts w:ascii="Arial" w:hAnsi="Arial" w:cs="Arial"/>
          <w:sz w:val="22"/>
          <w:szCs w:val="22"/>
        </w:rPr>
        <w:t xml:space="preserve">, Cynthia </w:t>
      </w:r>
      <w:proofErr w:type="spellStart"/>
      <w:r w:rsidRPr="0051610B">
        <w:rPr>
          <w:rFonts w:ascii="Arial" w:hAnsi="Arial" w:cs="Arial"/>
          <w:sz w:val="22"/>
          <w:szCs w:val="22"/>
        </w:rPr>
        <w:t>Papantonatos</w:t>
      </w:r>
      <w:proofErr w:type="spellEnd"/>
      <w:r w:rsidRPr="0051610B">
        <w:rPr>
          <w:rFonts w:ascii="Arial" w:hAnsi="Arial" w:cs="Arial"/>
          <w:sz w:val="22"/>
          <w:szCs w:val="22"/>
        </w:rPr>
        <w:t xml:space="preserve">, Tom </w:t>
      </w:r>
      <w:proofErr w:type="spellStart"/>
      <w:r w:rsidRPr="0051610B">
        <w:rPr>
          <w:rFonts w:ascii="Arial" w:hAnsi="Arial" w:cs="Arial"/>
          <w:sz w:val="22"/>
          <w:szCs w:val="22"/>
        </w:rPr>
        <w:t>Bugnon</w:t>
      </w:r>
      <w:proofErr w:type="spellEnd"/>
      <w:r w:rsidRPr="0051610B">
        <w:rPr>
          <w:rFonts w:ascii="Arial" w:hAnsi="Arial" w:cs="Arial"/>
          <w:sz w:val="22"/>
          <w:szCs w:val="22"/>
        </w:rPr>
        <w:t xml:space="preserve">, Colin Denis, </w:t>
      </w:r>
    </w:p>
    <w:p w14:paraId="22FC91CD" w14:textId="3AB38FE6" w:rsidR="00A27EAC" w:rsidRDefault="0051610B" w:rsidP="00755BC7">
      <w:pPr>
        <w:tabs>
          <w:tab w:val="left" w:pos="360"/>
        </w:tabs>
        <w:ind w:left="360"/>
        <w:rPr>
          <w:rFonts w:ascii="Arial" w:hAnsi="Arial" w:cs="Arial"/>
          <w:sz w:val="22"/>
          <w:szCs w:val="22"/>
        </w:rPr>
      </w:pPr>
      <w:r w:rsidRPr="0051610B">
        <w:rPr>
          <w:rFonts w:ascii="Arial" w:hAnsi="Arial" w:cs="Arial"/>
          <w:sz w:val="22"/>
          <w:szCs w:val="22"/>
        </w:rPr>
        <w:t xml:space="preserve">Vaclav Kremen, Greg Worrell, Aaron Struck, Lisa Bateman, Edward M. Merricks, </w:t>
      </w:r>
      <w:r w:rsidRPr="00755BC7">
        <w:rPr>
          <w:rFonts w:ascii="Arial" w:hAnsi="Arial" w:cs="Arial"/>
          <w:sz w:val="22"/>
          <w:szCs w:val="22"/>
          <w:u w:val="single"/>
        </w:rPr>
        <w:t xml:space="preserve">Hal </w:t>
      </w:r>
      <w:r w:rsidR="00755BC7">
        <w:rPr>
          <w:rFonts w:ascii="Arial" w:hAnsi="Arial" w:cs="Arial"/>
          <w:sz w:val="22"/>
          <w:szCs w:val="22"/>
          <w:u w:val="single"/>
        </w:rPr>
        <w:t xml:space="preserve"> </w:t>
      </w:r>
      <w:r w:rsidRPr="00755BC7">
        <w:rPr>
          <w:rFonts w:ascii="Arial" w:hAnsi="Arial" w:cs="Arial"/>
          <w:sz w:val="22"/>
          <w:szCs w:val="22"/>
          <w:u w:val="single"/>
        </w:rPr>
        <w:t>Blumenfeld,</w:t>
      </w:r>
      <w:r w:rsidRPr="0051610B">
        <w:rPr>
          <w:rFonts w:ascii="Arial" w:hAnsi="Arial" w:cs="Arial"/>
          <w:sz w:val="22"/>
          <w:szCs w:val="22"/>
        </w:rPr>
        <w:t xml:space="preserve"> Giulio Tononi, Catherine Schevon, Melanie Boly</w:t>
      </w:r>
      <w:r w:rsidR="00755BC7">
        <w:rPr>
          <w:rFonts w:ascii="Arial" w:hAnsi="Arial" w:cs="Arial"/>
          <w:sz w:val="22"/>
          <w:szCs w:val="22"/>
        </w:rPr>
        <w:t xml:space="preserve">.  (2022). </w:t>
      </w:r>
      <w:r w:rsidRPr="0051610B">
        <w:rPr>
          <w:rFonts w:ascii="Arial" w:hAnsi="Arial" w:cs="Arial"/>
          <w:sz w:val="22"/>
          <w:szCs w:val="22"/>
        </w:rPr>
        <w:t xml:space="preserve"> </w:t>
      </w:r>
      <w:r w:rsidR="00A27EAC" w:rsidRPr="00A27EAC">
        <w:rPr>
          <w:rFonts w:ascii="Arial" w:hAnsi="Arial" w:cs="Arial"/>
          <w:sz w:val="22"/>
          <w:szCs w:val="22"/>
        </w:rPr>
        <w:t xml:space="preserve">Distinct signatures of loss of consciousness during Focal Impaired Awareness vs Focal to Bilateral Tonic </w:t>
      </w:r>
      <w:proofErr w:type="spellStart"/>
      <w:r w:rsidR="00A27EAC" w:rsidRPr="00A27EAC">
        <w:rPr>
          <w:rFonts w:ascii="Arial" w:hAnsi="Arial" w:cs="Arial"/>
          <w:sz w:val="22"/>
          <w:szCs w:val="22"/>
        </w:rPr>
        <w:t>Clonic</w:t>
      </w:r>
      <w:proofErr w:type="spellEnd"/>
      <w:r w:rsidR="00A27EAC" w:rsidRPr="00A27EAC">
        <w:rPr>
          <w:rFonts w:ascii="Arial" w:hAnsi="Arial" w:cs="Arial"/>
          <w:sz w:val="22"/>
          <w:szCs w:val="22"/>
        </w:rPr>
        <w:t xml:space="preserve"> seizures.</w:t>
      </w:r>
      <w:r w:rsidR="000B6849">
        <w:rPr>
          <w:rFonts w:ascii="Arial" w:hAnsi="Arial" w:cs="Arial"/>
          <w:sz w:val="22"/>
          <w:szCs w:val="22"/>
        </w:rPr>
        <w:t xml:space="preserve">  </w:t>
      </w:r>
      <w:r w:rsidR="000B6849" w:rsidRPr="000B6849">
        <w:rPr>
          <w:rFonts w:ascii="Arial" w:hAnsi="Arial" w:cs="Arial"/>
          <w:i/>
          <w:iCs/>
          <w:sz w:val="22"/>
          <w:szCs w:val="22"/>
        </w:rPr>
        <w:t>Brain</w:t>
      </w:r>
      <w:r w:rsidR="000B6849" w:rsidRPr="000B6849">
        <w:rPr>
          <w:rFonts w:ascii="Arial" w:hAnsi="Arial" w:cs="Arial"/>
          <w:sz w:val="22"/>
          <w:szCs w:val="22"/>
        </w:rPr>
        <w:t xml:space="preserve">, In Press.  </w:t>
      </w:r>
      <w:r w:rsidR="00651011" w:rsidRPr="00AB6498">
        <w:rPr>
          <w:rFonts w:ascii="Arial" w:hAnsi="Arial" w:cs="Arial"/>
          <w:i/>
          <w:iCs/>
          <w:sz w:val="22"/>
          <w:szCs w:val="22"/>
        </w:rPr>
        <w:t>PMCID In Process.</w:t>
      </w:r>
      <w:r w:rsidR="00651011" w:rsidRPr="00991190">
        <w:rPr>
          <w:rFonts w:ascii="Arial" w:hAnsi="Arial" w:cs="Arial"/>
          <w:sz w:val="22"/>
          <w:szCs w:val="22"/>
        </w:rPr>
        <w:t xml:space="preserve">  </w:t>
      </w:r>
    </w:p>
    <w:p w14:paraId="65D8662A" w14:textId="39D452A4" w:rsidR="007D517E" w:rsidRDefault="007D517E" w:rsidP="007D517E">
      <w:pPr>
        <w:tabs>
          <w:tab w:val="left" w:pos="360"/>
        </w:tabs>
        <w:rPr>
          <w:rFonts w:ascii="Arial" w:hAnsi="Arial" w:cs="Arial"/>
          <w:sz w:val="22"/>
          <w:szCs w:val="22"/>
        </w:rPr>
      </w:pPr>
    </w:p>
    <w:p w14:paraId="1873F5CC" w14:textId="77777777" w:rsidR="00E3507B" w:rsidRDefault="007B6214" w:rsidP="007B6214">
      <w:pPr>
        <w:tabs>
          <w:tab w:val="left" w:pos="360"/>
        </w:tabs>
        <w:rPr>
          <w:rFonts w:ascii="Arial" w:hAnsi="Arial" w:cs="Arial"/>
          <w:sz w:val="22"/>
          <w:szCs w:val="22"/>
        </w:rPr>
      </w:pPr>
      <w:bookmarkStart w:id="2" w:name="_Hlk110355927"/>
      <w:r w:rsidRPr="007B6214">
        <w:rPr>
          <w:rFonts w:ascii="Arial" w:hAnsi="Arial" w:cs="Arial"/>
          <w:sz w:val="22"/>
          <w:szCs w:val="22"/>
        </w:rPr>
        <w:t>Max Springer</w:t>
      </w:r>
      <w:r>
        <w:rPr>
          <w:rFonts w:ascii="Arial" w:hAnsi="Arial" w:cs="Arial"/>
          <w:sz w:val="22"/>
          <w:szCs w:val="22"/>
        </w:rPr>
        <w:t xml:space="preserve">, </w:t>
      </w:r>
      <w:r w:rsidRPr="007B6214">
        <w:rPr>
          <w:rFonts w:ascii="Arial" w:hAnsi="Arial" w:cs="Arial"/>
          <w:sz w:val="22"/>
          <w:szCs w:val="22"/>
        </w:rPr>
        <w:t>Aya Khalaf</w:t>
      </w:r>
      <w:r>
        <w:rPr>
          <w:rFonts w:ascii="Arial" w:hAnsi="Arial" w:cs="Arial"/>
          <w:sz w:val="22"/>
          <w:szCs w:val="22"/>
        </w:rPr>
        <w:t xml:space="preserve">, </w:t>
      </w:r>
      <w:r w:rsidRPr="007B6214">
        <w:rPr>
          <w:rFonts w:ascii="Arial" w:hAnsi="Arial" w:cs="Arial"/>
          <w:sz w:val="22"/>
          <w:szCs w:val="22"/>
        </w:rPr>
        <w:t>Peter Vincent, Jun Hwan Ryu, Yasmina Abukhadra</w:t>
      </w:r>
      <w:r>
        <w:rPr>
          <w:rFonts w:ascii="Arial" w:hAnsi="Arial" w:cs="Arial"/>
          <w:sz w:val="22"/>
          <w:szCs w:val="22"/>
        </w:rPr>
        <w:t xml:space="preserve">, </w:t>
      </w:r>
      <w:r w:rsidRPr="007B6214">
        <w:rPr>
          <w:rFonts w:ascii="Arial" w:hAnsi="Arial" w:cs="Arial"/>
          <w:sz w:val="22"/>
          <w:szCs w:val="22"/>
        </w:rPr>
        <w:t>Sandor Beniczky,</w:t>
      </w:r>
      <w:r>
        <w:rPr>
          <w:rFonts w:ascii="Arial" w:hAnsi="Arial" w:cs="Arial"/>
          <w:sz w:val="22"/>
          <w:szCs w:val="22"/>
        </w:rPr>
        <w:t xml:space="preserve"> </w:t>
      </w:r>
      <w:r w:rsidRPr="007B6214">
        <w:rPr>
          <w:rFonts w:ascii="Arial" w:hAnsi="Arial" w:cs="Arial"/>
          <w:sz w:val="22"/>
          <w:szCs w:val="22"/>
        </w:rPr>
        <w:t xml:space="preserve"> </w:t>
      </w:r>
    </w:p>
    <w:p w14:paraId="020DF1ED" w14:textId="77777777" w:rsidR="00E3507B" w:rsidRDefault="00E3507B" w:rsidP="007B6214">
      <w:pPr>
        <w:tabs>
          <w:tab w:val="left" w:pos="360"/>
        </w:tabs>
        <w:rPr>
          <w:rFonts w:ascii="Arial" w:hAnsi="Arial" w:cs="Arial"/>
          <w:sz w:val="22"/>
          <w:szCs w:val="22"/>
        </w:rPr>
      </w:pPr>
      <w:r>
        <w:rPr>
          <w:rFonts w:ascii="Arial" w:hAnsi="Arial" w:cs="Arial"/>
          <w:sz w:val="22"/>
          <w:szCs w:val="22"/>
        </w:rPr>
        <w:tab/>
      </w:r>
      <w:r w:rsidR="007B6214" w:rsidRPr="007B6214">
        <w:rPr>
          <w:rFonts w:ascii="Arial" w:hAnsi="Arial" w:cs="Arial"/>
          <w:sz w:val="22"/>
          <w:szCs w:val="22"/>
        </w:rPr>
        <w:t xml:space="preserve">Tracy Glauser, Heinz Krestel, </w:t>
      </w:r>
      <w:r w:rsidR="007B6214" w:rsidRPr="004476CC">
        <w:rPr>
          <w:rFonts w:ascii="Arial" w:hAnsi="Arial" w:cs="Arial"/>
          <w:sz w:val="22"/>
          <w:szCs w:val="22"/>
          <w:u w:val="single"/>
        </w:rPr>
        <w:t>Hal Blumenfeld.</w:t>
      </w:r>
      <w:r w:rsidR="007B6214">
        <w:rPr>
          <w:rFonts w:ascii="Arial" w:hAnsi="Arial" w:cs="Arial"/>
          <w:sz w:val="22"/>
          <w:szCs w:val="22"/>
        </w:rPr>
        <w:t xml:space="preserve">  (2022).  </w:t>
      </w:r>
      <w:r w:rsidR="007D517E" w:rsidRPr="007D517E">
        <w:rPr>
          <w:rFonts w:ascii="Arial" w:hAnsi="Arial" w:cs="Arial"/>
          <w:sz w:val="22"/>
          <w:szCs w:val="22"/>
        </w:rPr>
        <w:t xml:space="preserve">A Machine Learning Approach for </w:t>
      </w:r>
    </w:p>
    <w:p w14:paraId="455A4CD2" w14:textId="77777777" w:rsidR="005C75FD" w:rsidRDefault="00E3507B" w:rsidP="007B6214">
      <w:pPr>
        <w:tabs>
          <w:tab w:val="left" w:pos="360"/>
        </w:tabs>
        <w:rPr>
          <w:rFonts w:ascii="Arial" w:hAnsi="Arial" w:cs="Arial"/>
          <w:i/>
          <w:iCs/>
          <w:sz w:val="22"/>
          <w:szCs w:val="22"/>
        </w:rPr>
      </w:pPr>
      <w:r>
        <w:rPr>
          <w:rFonts w:ascii="Arial" w:hAnsi="Arial" w:cs="Arial"/>
          <w:sz w:val="22"/>
          <w:szCs w:val="22"/>
        </w:rPr>
        <w:tab/>
      </w:r>
      <w:r w:rsidR="007D517E" w:rsidRPr="007D517E">
        <w:rPr>
          <w:rFonts w:ascii="Arial" w:hAnsi="Arial" w:cs="Arial"/>
          <w:sz w:val="22"/>
          <w:szCs w:val="22"/>
        </w:rPr>
        <w:t>Predicting Impaired Consciousness in Absence Epilepsy</w:t>
      </w:r>
      <w:r w:rsidR="007D517E">
        <w:rPr>
          <w:rFonts w:ascii="Arial" w:hAnsi="Arial" w:cs="Arial"/>
          <w:sz w:val="22"/>
          <w:szCs w:val="22"/>
        </w:rPr>
        <w:t xml:space="preserve">.  </w:t>
      </w:r>
      <w:r w:rsidR="007D517E">
        <w:rPr>
          <w:rFonts w:ascii="Arial" w:hAnsi="Arial" w:cs="Arial"/>
          <w:i/>
          <w:iCs/>
          <w:sz w:val="22"/>
          <w:szCs w:val="22"/>
        </w:rPr>
        <w:t xml:space="preserve">Ann Clin </w:t>
      </w:r>
      <w:proofErr w:type="spellStart"/>
      <w:r w:rsidR="007D517E">
        <w:rPr>
          <w:rFonts w:ascii="Arial" w:hAnsi="Arial" w:cs="Arial"/>
          <w:i/>
          <w:iCs/>
          <w:sz w:val="22"/>
          <w:szCs w:val="22"/>
        </w:rPr>
        <w:t>Transl</w:t>
      </w:r>
      <w:proofErr w:type="spellEnd"/>
      <w:r w:rsidR="007D517E">
        <w:rPr>
          <w:rFonts w:ascii="Arial" w:hAnsi="Arial" w:cs="Arial"/>
          <w:i/>
          <w:iCs/>
          <w:sz w:val="22"/>
          <w:szCs w:val="22"/>
        </w:rPr>
        <w:t xml:space="preserve"> Neurol,</w:t>
      </w:r>
      <w:r w:rsidR="005C75FD">
        <w:rPr>
          <w:rFonts w:ascii="Arial" w:hAnsi="Arial" w:cs="Arial"/>
          <w:i/>
          <w:iCs/>
          <w:sz w:val="22"/>
          <w:szCs w:val="22"/>
        </w:rPr>
        <w:t xml:space="preserve"> </w:t>
      </w:r>
    </w:p>
    <w:p w14:paraId="2173414F" w14:textId="57FB0AD0" w:rsidR="007D517E" w:rsidRDefault="005C75FD" w:rsidP="007B6214">
      <w:pPr>
        <w:tabs>
          <w:tab w:val="left" w:pos="360"/>
        </w:tabs>
        <w:rPr>
          <w:rFonts w:ascii="Arial" w:hAnsi="Arial" w:cs="Arial"/>
          <w:sz w:val="22"/>
          <w:szCs w:val="22"/>
        </w:rPr>
      </w:pPr>
      <w:r>
        <w:rPr>
          <w:rFonts w:ascii="Arial" w:hAnsi="Arial" w:cs="Arial"/>
          <w:i/>
          <w:iCs/>
          <w:sz w:val="22"/>
          <w:szCs w:val="22"/>
        </w:rPr>
        <w:tab/>
      </w:r>
      <w:r w:rsidR="00F33751" w:rsidRPr="00F33751">
        <w:rPr>
          <w:rFonts w:ascii="Arial" w:hAnsi="Arial" w:cs="Arial"/>
          <w:sz w:val="22"/>
          <w:szCs w:val="22"/>
        </w:rPr>
        <w:t>9(10):1538-1550</w:t>
      </w:r>
      <w:r w:rsidR="007D517E">
        <w:rPr>
          <w:rFonts w:ascii="Arial" w:hAnsi="Arial" w:cs="Arial"/>
          <w:sz w:val="22"/>
          <w:szCs w:val="22"/>
        </w:rPr>
        <w:t xml:space="preserve">.  </w:t>
      </w:r>
      <w:r w:rsidR="003F5A5F" w:rsidRPr="003F5A5F">
        <w:rPr>
          <w:rFonts w:ascii="Arial" w:hAnsi="Arial" w:cs="Arial"/>
          <w:i/>
          <w:iCs/>
          <w:sz w:val="22"/>
          <w:szCs w:val="22"/>
        </w:rPr>
        <w:t>PMCID: PMC9539371</w:t>
      </w:r>
      <w:r w:rsidR="007D517E">
        <w:rPr>
          <w:rFonts w:ascii="Arial" w:hAnsi="Arial" w:cs="Arial"/>
          <w:i/>
          <w:iCs/>
          <w:sz w:val="22"/>
          <w:szCs w:val="22"/>
        </w:rPr>
        <w:t>.</w:t>
      </w:r>
    </w:p>
    <w:p w14:paraId="0D2FA9D3" w14:textId="647DDFAF" w:rsidR="00091BF5" w:rsidRDefault="00091BF5" w:rsidP="007B6214">
      <w:pPr>
        <w:tabs>
          <w:tab w:val="left" w:pos="360"/>
        </w:tabs>
        <w:rPr>
          <w:rFonts w:ascii="Arial" w:hAnsi="Arial" w:cs="Arial"/>
          <w:sz w:val="22"/>
          <w:szCs w:val="22"/>
        </w:rPr>
      </w:pPr>
    </w:p>
    <w:p w14:paraId="09202B99" w14:textId="77777777" w:rsidR="00EF6C5F" w:rsidRDefault="00091BF5" w:rsidP="00091BF5">
      <w:pPr>
        <w:tabs>
          <w:tab w:val="left" w:pos="360"/>
        </w:tabs>
        <w:rPr>
          <w:rFonts w:ascii="Arial" w:hAnsi="Arial" w:cs="Arial"/>
          <w:sz w:val="22"/>
          <w:szCs w:val="22"/>
        </w:rPr>
      </w:pPr>
      <w:r w:rsidRPr="00091BF5">
        <w:rPr>
          <w:rFonts w:ascii="Arial" w:hAnsi="Arial" w:cs="Arial"/>
          <w:sz w:val="22"/>
          <w:szCs w:val="22"/>
        </w:rPr>
        <w:t>Mariana M Gusso, Kate L. Christison-Lagay</w:t>
      </w:r>
      <w:r>
        <w:rPr>
          <w:rFonts w:ascii="Arial" w:hAnsi="Arial" w:cs="Arial"/>
          <w:sz w:val="22"/>
          <w:szCs w:val="22"/>
        </w:rPr>
        <w:t xml:space="preserve">, </w:t>
      </w:r>
      <w:r w:rsidRPr="00091BF5">
        <w:rPr>
          <w:rFonts w:ascii="Arial" w:hAnsi="Arial" w:cs="Arial"/>
          <w:sz w:val="22"/>
          <w:szCs w:val="22"/>
        </w:rPr>
        <w:t>David Zuckerman</w:t>
      </w:r>
      <w:r>
        <w:rPr>
          <w:rFonts w:ascii="Arial" w:hAnsi="Arial" w:cs="Arial"/>
          <w:sz w:val="22"/>
          <w:szCs w:val="22"/>
        </w:rPr>
        <w:t xml:space="preserve">, </w:t>
      </w:r>
      <w:r w:rsidRPr="00091BF5">
        <w:rPr>
          <w:rFonts w:ascii="Arial" w:hAnsi="Arial" w:cs="Arial"/>
          <w:sz w:val="22"/>
          <w:szCs w:val="22"/>
        </w:rPr>
        <w:t>Ganesh Chandrasekaran</w:t>
      </w:r>
      <w:r>
        <w:rPr>
          <w:rFonts w:ascii="Arial" w:hAnsi="Arial" w:cs="Arial"/>
          <w:sz w:val="22"/>
          <w:szCs w:val="22"/>
        </w:rPr>
        <w:t xml:space="preserve">, </w:t>
      </w:r>
      <w:r w:rsidRPr="00091BF5">
        <w:rPr>
          <w:rFonts w:ascii="Arial" w:hAnsi="Arial" w:cs="Arial"/>
          <w:sz w:val="22"/>
          <w:szCs w:val="22"/>
        </w:rPr>
        <w:t xml:space="preserve">Sharif </w:t>
      </w:r>
    </w:p>
    <w:p w14:paraId="00DEF74F" w14:textId="77777777" w:rsidR="00EF6C5F" w:rsidRDefault="00EF6C5F" w:rsidP="00091BF5">
      <w:pPr>
        <w:tabs>
          <w:tab w:val="left" w:pos="360"/>
        </w:tabs>
        <w:rPr>
          <w:rFonts w:ascii="Arial" w:hAnsi="Arial" w:cs="Arial"/>
          <w:sz w:val="22"/>
          <w:szCs w:val="22"/>
        </w:rPr>
      </w:pPr>
      <w:r>
        <w:rPr>
          <w:rFonts w:ascii="Arial" w:hAnsi="Arial" w:cs="Arial"/>
          <w:sz w:val="22"/>
          <w:szCs w:val="22"/>
        </w:rPr>
        <w:tab/>
      </w:r>
      <w:r w:rsidR="00091BF5" w:rsidRPr="00091BF5">
        <w:rPr>
          <w:rFonts w:ascii="Arial" w:hAnsi="Arial" w:cs="Arial"/>
          <w:sz w:val="22"/>
          <w:szCs w:val="22"/>
        </w:rPr>
        <w:t>I. Kronemer</w:t>
      </w:r>
      <w:r w:rsidR="00091BF5">
        <w:rPr>
          <w:rFonts w:ascii="Arial" w:hAnsi="Arial" w:cs="Arial"/>
          <w:sz w:val="22"/>
          <w:szCs w:val="22"/>
        </w:rPr>
        <w:t xml:space="preserve">, </w:t>
      </w:r>
      <w:r w:rsidR="00091BF5" w:rsidRPr="00091BF5">
        <w:rPr>
          <w:rFonts w:ascii="Arial" w:hAnsi="Arial" w:cs="Arial"/>
          <w:sz w:val="22"/>
          <w:szCs w:val="22"/>
        </w:rPr>
        <w:t>Julia Z. Ding</w:t>
      </w:r>
      <w:r w:rsidR="00091BF5">
        <w:rPr>
          <w:rFonts w:ascii="Arial" w:hAnsi="Arial" w:cs="Arial"/>
          <w:sz w:val="22"/>
          <w:szCs w:val="22"/>
        </w:rPr>
        <w:t xml:space="preserve">, </w:t>
      </w:r>
      <w:r w:rsidR="00091BF5" w:rsidRPr="00091BF5">
        <w:rPr>
          <w:rFonts w:ascii="Arial" w:hAnsi="Arial" w:cs="Arial"/>
          <w:sz w:val="22"/>
          <w:szCs w:val="22"/>
        </w:rPr>
        <w:t>Noah C. Freedman</w:t>
      </w:r>
      <w:r w:rsidR="00091BF5">
        <w:rPr>
          <w:rFonts w:ascii="Arial" w:hAnsi="Arial" w:cs="Arial"/>
          <w:sz w:val="22"/>
          <w:szCs w:val="22"/>
        </w:rPr>
        <w:t xml:space="preserve">, </w:t>
      </w:r>
      <w:r w:rsidR="00091BF5" w:rsidRPr="00091BF5">
        <w:rPr>
          <w:rFonts w:ascii="Arial" w:hAnsi="Arial" w:cs="Arial"/>
          <w:sz w:val="22"/>
          <w:szCs w:val="22"/>
        </w:rPr>
        <w:t>Percy Nohama</w:t>
      </w:r>
      <w:r w:rsidR="00091BF5">
        <w:rPr>
          <w:rFonts w:ascii="Arial" w:hAnsi="Arial" w:cs="Arial"/>
          <w:sz w:val="22"/>
          <w:szCs w:val="22"/>
        </w:rPr>
        <w:t xml:space="preserve">, </w:t>
      </w:r>
      <w:r w:rsidR="00091BF5" w:rsidRPr="007E5DEE">
        <w:rPr>
          <w:rFonts w:ascii="Arial" w:hAnsi="Arial" w:cs="Arial"/>
          <w:sz w:val="22"/>
          <w:szCs w:val="22"/>
          <w:u w:val="single"/>
        </w:rPr>
        <w:t>Hal Blumenfeld.</w:t>
      </w:r>
      <w:r w:rsidR="00091BF5">
        <w:rPr>
          <w:rFonts w:ascii="Arial" w:hAnsi="Arial" w:cs="Arial"/>
          <w:sz w:val="22"/>
          <w:szCs w:val="22"/>
        </w:rPr>
        <w:t xml:space="preserve">  (2022).  </w:t>
      </w:r>
    </w:p>
    <w:p w14:paraId="7904FB01" w14:textId="77777777" w:rsidR="00EF6C5F" w:rsidRDefault="00EF6C5F" w:rsidP="00091BF5">
      <w:pPr>
        <w:tabs>
          <w:tab w:val="left" w:pos="360"/>
        </w:tabs>
        <w:rPr>
          <w:rFonts w:ascii="Arial" w:hAnsi="Arial" w:cs="Arial"/>
          <w:i/>
          <w:iCs/>
          <w:sz w:val="22"/>
          <w:szCs w:val="22"/>
        </w:rPr>
      </w:pPr>
      <w:r>
        <w:rPr>
          <w:rFonts w:ascii="Arial" w:hAnsi="Arial" w:cs="Arial"/>
          <w:sz w:val="22"/>
          <w:szCs w:val="22"/>
        </w:rPr>
        <w:tab/>
      </w:r>
      <w:r w:rsidR="00B13B81" w:rsidRPr="00B13B81">
        <w:rPr>
          <w:rFonts w:ascii="Arial" w:hAnsi="Arial" w:cs="Arial"/>
          <w:sz w:val="22"/>
          <w:szCs w:val="22"/>
        </w:rPr>
        <w:t>More than a feeling: scalp EEG and eye correlates of conscious tactile perception</w:t>
      </w:r>
      <w:r w:rsidR="00490D53">
        <w:rPr>
          <w:rFonts w:ascii="Arial" w:hAnsi="Arial" w:cs="Arial"/>
          <w:sz w:val="22"/>
          <w:szCs w:val="22"/>
        </w:rPr>
        <w:t xml:space="preserve">.  </w:t>
      </w:r>
      <w:proofErr w:type="spellStart"/>
      <w:r w:rsidR="00490D53">
        <w:rPr>
          <w:rFonts w:ascii="Arial" w:hAnsi="Arial" w:cs="Arial"/>
          <w:i/>
          <w:iCs/>
          <w:sz w:val="22"/>
          <w:szCs w:val="22"/>
        </w:rPr>
        <w:t>Consc</w:t>
      </w:r>
      <w:proofErr w:type="spellEnd"/>
      <w:r w:rsidR="00490D53">
        <w:rPr>
          <w:rFonts w:ascii="Arial" w:hAnsi="Arial" w:cs="Arial"/>
          <w:i/>
          <w:iCs/>
          <w:sz w:val="22"/>
          <w:szCs w:val="22"/>
        </w:rPr>
        <w:t xml:space="preserve"> </w:t>
      </w:r>
    </w:p>
    <w:p w14:paraId="4BFB397B" w14:textId="3CFF6C2F" w:rsidR="00091BF5" w:rsidRDefault="00EF6C5F" w:rsidP="00091BF5">
      <w:pPr>
        <w:tabs>
          <w:tab w:val="left" w:pos="360"/>
        </w:tabs>
        <w:rPr>
          <w:rFonts w:ascii="Arial" w:hAnsi="Arial" w:cs="Arial"/>
          <w:i/>
          <w:iCs/>
          <w:sz w:val="22"/>
          <w:szCs w:val="22"/>
        </w:rPr>
      </w:pPr>
      <w:r>
        <w:rPr>
          <w:rFonts w:ascii="Arial" w:hAnsi="Arial" w:cs="Arial"/>
          <w:i/>
          <w:iCs/>
          <w:sz w:val="22"/>
          <w:szCs w:val="22"/>
        </w:rPr>
        <w:tab/>
      </w:r>
      <w:proofErr w:type="spellStart"/>
      <w:r w:rsidR="00490D53">
        <w:rPr>
          <w:rFonts w:ascii="Arial" w:hAnsi="Arial" w:cs="Arial"/>
          <w:i/>
          <w:iCs/>
          <w:sz w:val="22"/>
          <w:szCs w:val="22"/>
        </w:rPr>
        <w:t>Cogn</w:t>
      </w:r>
      <w:proofErr w:type="spellEnd"/>
      <w:r w:rsidR="00490D53">
        <w:rPr>
          <w:rFonts w:ascii="Arial" w:hAnsi="Arial" w:cs="Arial"/>
          <w:i/>
          <w:iCs/>
          <w:sz w:val="22"/>
          <w:szCs w:val="22"/>
        </w:rPr>
        <w:t xml:space="preserve">, </w:t>
      </w:r>
      <w:r w:rsidR="00490D53">
        <w:rPr>
          <w:rFonts w:ascii="Arial" w:hAnsi="Arial" w:cs="Arial"/>
          <w:sz w:val="22"/>
          <w:szCs w:val="22"/>
        </w:rPr>
        <w:t xml:space="preserve">In Press. </w:t>
      </w:r>
      <w:r w:rsidR="00A949B9">
        <w:rPr>
          <w:rFonts w:ascii="Arial" w:hAnsi="Arial" w:cs="Arial"/>
          <w:i/>
          <w:iCs/>
          <w:sz w:val="22"/>
          <w:szCs w:val="22"/>
        </w:rPr>
        <w:t>PMCID In Process.</w:t>
      </w:r>
    </w:p>
    <w:p w14:paraId="2DE60B43" w14:textId="37203219" w:rsidR="00A94DC4" w:rsidRDefault="00A94DC4" w:rsidP="00091BF5">
      <w:pPr>
        <w:tabs>
          <w:tab w:val="left" w:pos="360"/>
        </w:tabs>
        <w:rPr>
          <w:rFonts w:ascii="Arial" w:hAnsi="Arial" w:cs="Arial"/>
          <w:i/>
          <w:iCs/>
          <w:sz w:val="22"/>
          <w:szCs w:val="22"/>
        </w:rPr>
      </w:pPr>
    </w:p>
    <w:p w14:paraId="6DB04E6A" w14:textId="77777777" w:rsidR="00FE172B" w:rsidRDefault="00A94DC4" w:rsidP="00A94DC4">
      <w:pPr>
        <w:tabs>
          <w:tab w:val="left" w:pos="360"/>
        </w:tabs>
        <w:rPr>
          <w:rFonts w:ascii="Arial" w:hAnsi="Arial" w:cs="Arial"/>
          <w:sz w:val="22"/>
          <w:szCs w:val="22"/>
        </w:rPr>
      </w:pPr>
      <w:r w:rsidRPr="00A94DC4">
        <w:rPr>
          <w:rFonts w:ascii="Arial" w:hAnsi="Arial" w:cs="Arial"/>
          <w:sz w:val="22"/>
          <w:szCs w:val="22"/>
        </w:rPr>
        <w:t xml:space="preserve">Sharif I. Kronemer, Mark Aksen, Julia Z. Ding, Jun Hwan Ryu, </w:t>
      </w:r>
      <w:proofErr w:type="spellStart"/>
      <w:r w:rsidRPr="00A94DC4">
        <w:rPr>
          <w:rFonts w:ascii="Arial" w:hAnsi="Arial" w:cs="Arial"/>
          <w:sz w:val="22"/>
          <w:szCs w:val="22"/>
        </w:rPr>
        <w:t>Qilong</w:t>
      </w:r>
      <w:proofErr w:type="spellEnd"/>
      <w:r w:rsidRPr="00A94DC4">
        <w:rPr>
          <w:rFonts w:ascii="Arial" w:hAnsi="Arial" w:cs="Arial"/>
          <w:sz w:val="22"/>
          <w:szCs w:val="22"/>
        </w:rPr>
        <w:t xml:space="preserve"> Xin, </w:t>
      </w:r>
      <w:proofErr w:type="spellStart"/>
      <w:r w:rsidRPr="00A94DC4">
        <w:rPr>
          <w:rFonts w:ascii="Arial" w:hAnsi="Arial" w:cs="Arial"/>
          <w:sz w:val="22"/>
          <w:szCs w:val="22"/>
        </w:rPr>
        <w:t>Zhaoxiong</w:t>
      </w:r>
      <w:proofErr w:type="spellEnd"/>
      <w:r w:rsidRPr="00A94DC4">
        <w:rPr>
          <w:rFonts w:ascii="Arial" w:hAnsi="Arial" w:cs="Arial"/>
          <w:sz w:val="22"/>
          <w:szCs w:val="22"/>
        </w:rPr>
        <w:t xml:space="preserve"> Ding, Jacob </w:t>
      </w:r>
    </w:p>
    <w:p w14:paraId="51EF54AA" w14:textId="77777777" w:rsidR="00FE172B" w:rsidRDefault="00FE172B" w:rsidP="00A94DC4">
      <w:pPr>
        <w:tabs>
          <w:tab w:val="left" w:pos="360"/>
        </w:tabs>
        <w:rPr>
          <w:rFonts w:ascii="Arial" w:hAnsi="Arial" w:cs="Arial"/>
          <w:sz w:val="22"/>
          <w:szCs w:val="22"/>
        </w:rPr>
      </w:pPr>
      <w:r>
        <w:rPr>
          <w:rFonts w:ascii="Arial" w:hAnsi="Arial" w:cs="Arial"/>
          <w:sz w:val="22"/>
          <w:szCs w:val="22"/>
        </w:rPr>
        <w:tab/>
      </w:r>
      <w:r w:rsidR="00A94DC4" w:rsidRPr="00A94DC4">
        <w:rPr>
          <w:rFonts w:ascii="Arial" w:hAnsi="Arial" w:cs="Arial"/>
          <w:sz w:val="22"/>
          <w:szCs w:val="22"/>
        </w:rPr>
        <w:t xml:space="preserve">S. Prince, Hunki Kwon, Aya Khalaf, Sarit Forman, David S. Jin, Kevin Wang, Kaylie Chen, </w:t>
      </w:r>
    </w:p>
    <w:p w14:paraId="58DA1A6A" w14:textId="77777777" w:rsidR="00FE172B" w:rsidRDefault="00FE172B" w:rsidP="00A94DC4">
      <w:pPr>
        <w:tabs>
          <w:tab w:val="left" w:pos="360"/>
        </w:tabs>
        <w:rPr>
          <w:rFonts w:ascii="Arial" w:hAnsi="Arial" w:cs="Arial"/>
          <w:sz w:val="22"/>
          <w:szCs w:val="22"/>
        </w:rPr>
      </w:pPr>
      <w:r>
        <w:rPr>
          <w:rFonts w:ascii="Arial" w:hAnsi="Arial" w:cs="Arial"/>
          <w:sz w:val="22"/>
          <w:szCs w:val="22"/>
        </w:rPr>
        <w:tab/>
      </w:r>
      <w:r w:rsidR="00A94DC4" w:rsidRPr="00A94DC4">
        <w:rPr>
          <w:rFonts w:ascii="Arial" w:hAnsi="Arial" w:cs="Arial"/>
          <w:sz w:val="22"/>
          <w:szCs w:val="22"/>
        </w:rPr>
        <w:t xml:space="preserve">Claire Hu, Akshar Agarwal, Erik </w:t>
      </w:r>
      <w:proofErr w:type="spellStart"/>
      <w:r w:rsidR="00A94DC4" w:rsidRPr="00A94DC4">
        <w:rPr>
          <w:rFonts w:ascii="Arial" w:hAnsi="Arial" w:cs="Arial"/>
          <w:sz w:val="22"/>
          <w:szCs w:val="22"/>
        </w:rPr>
        <w:t>Saberski</w:t>
      </w:r>
      <w:proofErr w:type="spellEnd"/>
      <w:r w:rsidR="00A94DC4" w:rsidRPr="00A94DC4">
        <w:rPr>
          <w:rFonts w:ascii="Arial" w:hAnsi="Arial" w:cs="Arial"/>
          <w:sz w:val="22"/>
          <w:szCs w:val="22"/>
        </w:rPr>
        <w:t xml:space="preserve">, Syed Mohammad Adil </w:t>
      </w:r>
      <w:proofErr w:type="spellStart"/>
      <w:r w:rsidR="00A94DC4" w:rsidRPr="00A94DC4">
        <w:rPr>
          <w:rFonts w:ascii="Arial" w:hAnsi="Arial" w:cs="Arial"/>
          <w:sz w:val="22"/>
          <w:szCs w:val="22"/>
        </w:rPr>
        <w:t>Wafa</w:t>
      </w:r>
      <w:proofErr w:type="spellEnd"/>
      <w:r w:rsidR="00A94DC4" w:rsidRPr="00A94DC4">
        <w:rPr>
          <w:rFonts w:ascii="Arial" w:hAnsi="Arial" w:cs="Arial"/>
          <w:sz w:val="22"/>
          <w:szCs w:val="22"/>
        </w:rPr>
        <w:t xml:space="preserve">, Owen P. Morgan, Jia </w:t>
      </w:r>
    </w:p>
    <w:p w14:paraId="7CC157BE" w14:textId="77777777" w:rsidR="00FE172B" w:rsidRDefault="00FE172B" w:rsidP="00A94DC4">
      <w:pPr>
        <w:tabs>
          <w:tab w:val="left" w:pos="360"/>
        </w:tabs>
        <w:rPr>
          <w:rFonts w:ascii="Arial" w:hAnsi="Arial" w:cs="Arial"/>
          <w:sz w:val="22"/>
          <w:szCs w:val="22"/>
        </w:rPr>
      </w:pPr>
      <w:r>
        <w:rPr>
          <w:rFonts w:ascii="Arial" w:hAnsi="Arial" w:cs="Arial"/>
          <w:sz w:val="22"/>
          <w:szCs w:val="22"/>
        </w:rPr>
        <w:tab/>
      </w:r>
      <w:r w:rsidR="00A94DC4" w:rsidRPr="00A94DC4">
        <w:rPr>
          <w:rFonts w:ascii="Arial" w:hAnsi="Arial" w:cs="Arial"/>
          <w:sz w:val="22"/>
          <w:szCs w:val="22"/>
        </w:rPr>
        <w:t xml:space="preserve">Wu, Kate L. Christison-Lagay, Nicholas Hasulak, Martha Morrell, Alexandra Urban, R. Todd </w:t>
      </w:r>
    </w:p>
    <w:p w14:paraId="544EED26" w14:textId="77777777" w:rsidR="00FE172B" w:rsidRDefault="00FE172B" w:rsidP="00A94DC4">
      <w:pPr>
        <w:tabs>
          <w:tab w:val="left" w:pos="360"/>
        </w:tabs>
        <w:rPr>
          <w:rFonts w:ascii="Arial" w:hAnsi="Arial" w:cs="Arial"/>
          <w:sz w:val="22"/>
          <w:szCs w:val="22"/>
        </w:rPr>
      </w:pPr>
      <w:r>
        <w:rPr>
          <w:rFonts w:ascii="Arial" w:hAnsi="Arial" w:cs="Arial"/>
          <w:sz w:val="22"/>
          <w:szCs w:val="22"/>
        </w:rPr>
        <w:tab/>
      </w:r>
      <w:r w:rsidR="00A94DC4" w:rsidRPr="00A94DC4">
        <w:rPr>
          <w:rFonts w:ascii="Arial" w:hAnsi="Arial" w:cs="Arial"/>
          <w:sz w:val="22"/>
          <w:szCs w:val="22"/>
        </w:rPr>
        <w:t>Constable, Michael Pitts, R. Mark Richardson, Michael J. Crowle</w:t>
      </w:r>
      <w:r w:rsidR="00A94DC4">
        <w:rPr>
          <w:rFonts w:ascii="Arial" w:hAnsi="Arial" w:cs="Arial"/>
          <w:sz w:val="22"/>
          <w:szCs w:val="22"/>
        </w:rPr>
        <w:t>y</w:t>
      </w:r>
      <w:r w:rsidR="00A94DC4" w:rsidRPr="00A94DC4">
        <w:rPr>
          <w:rFonts w:ascii="Arial" w:hAnsi="Arial" w:cs="Arial"/>
          <w:sz w:val="22"/>
          <w:szCs w:val="22"/>
        </w:rPr>
        <w:t xml:space="preserve">, </w:t>
      </w:r>
      <w:r w:rsidR="00A94DC4" w:rsidRPr="00FE172B">
        <w:rPr>
          <w:rFonts w:ascii="Arial" w:hAnsi="Arial" w:cs="Arial"/>
          <w:sz w:val="22"/>
          <w:szCs w:val="22"/>
          <w:u w:val="single"/>
        </w:rPr>
        <w:t>Hal Blumenfeld.</w:t>
      </w:r>
      <w:r w:rsidR="00A94DC4">
        <w:rPr>
          <w:rFonts w:ascii="Arial" w:hAnsi="Arial" w:cs="Arial"/>
          <w:sz w:val="22"/>
          <w:szCs w:val="22"/>
        </w:rPr>
        <w:t xml:space="preserve">  (2022).  </w:t>
      </w:r>
    </w:p>
    <w:p w14:paraId="6CF11EC4" w14:textId="77777777" w:rsidR="00FE172B" w:rsidRDefault="00FE172B" w:rsidP="00A94DC4">
      <w:pPr>
        <w:tabs>
          <w:tab w:val="left" w:pos="360"/>
        </w:tabs>
        <w:rPr>
          <w:rFonts w:ascii="Arial" w:hAnsi="Arial" w:cs="Arial"/>
          <w:sz w:val="22"/>
          <w:szCs w:val="22"/>
        </w:rPr>
      </w:pPr>
      <w:r>
        <w:rPr>
          <w:rFonts w:ascii="Arial" w:hAnsi="Arial" w:cs="Arial"/>
          <w:sz w:val="22"/>
          <w:szCs w:val="22"/>
        </w:rPr>
        <w:tab/>
      </w:r>
      <w:r w:rsidR="00A94DC4" w:rsidRPr="00A94DC4">
        <w:rPr>
          <w:rFonts w:ascii="Arial" w:hAnsi="Arial" w:cs="Arial"/>
          <w:sz w:val="22"/>
          <w:szCs w:val="22"/>
        </w:rPr>
        <w:t xml:space="preserve">Human visual consciousness involves large scale cortical and subcortical networks </w:t>
      </w:r>
    </w:p>
    <w:p w14:paraId="72932321" w14:textId="18CA1CB6" w:rsidR="00A94DC4" w:rsidRDefault="00FE172B" w:rsidP="00A94DC4">
      <w:pPr>
        <w:tabs>
          <w:tab w:val="left" w:pos="360"/>
        </w:tabs>
        <w:rPr>
          <w:rFonts w:ascii="Arial" w:hAnsi="Arial" w:cs="Arial"/>
          <w:i/>
          <w:iCs/>
          <w:sz w:val="22"/>
          <w:szCs w:val="22"/>
        </w:rPr>
      </w:pPr>
      <w:r>
        <w:rPr>
          <w:rFonts w:ascii="Arial" w:hAnsi="Arial" w:cs="Arial"/>
          <w:sz w:val="22"/>
          <w:szCs w:val="22"/>
        </w:rPr>
        <w:tab/>
      </w:r>
      <w:r w:rsidR="00A94DC4" w:rsidRPr="00A94DC4">
        <w:rPr>
          <w:rFonts w:ascii="Arial" w:hAnsi="Arial" w:cs="Arial"/>
          <w:sz w:val="22"/>
          <w:szCs w:val="22"/>
        </w:rPr>
        <w:t>independent of task report and eye movement activity</w:t>
      </w:r>
      <w:r w:rsidR="00A94DC4">
        <w:rPr>
          <w:rFonts w:ascii="Arial" w:hAnsi="Arial" w:cs="Arial"/>
          <w:sz w:val="22"/>
          <w:szCs w:val="22"/>
        </w:rPr>
        <w:t xml:space="preserve">. </w:t>
      </w:r>
      <w:r w:rsidR="00A94DC4">
        <w:rPr>
          <w:rFonts w:ascii="Arial" w:hAnsi="Arial" w:cs="Arial"/>
          <w:i/>
          <w:iCs/>
          <w:sz w:val="22"/>
          <w:szCs w:val="22"/>
        </w:rPr>
        <w:t>Nature Communications</w:t>
      </w:r>
      <w:r w:rsidR="00A94DC4">
        <w:rPr>
          <w:rFonts w:ascii="Arial" w:hAnsi="Arial" w:cs="Arial"/>
          <w:sz w:val="22"/>
          <w:szCs w:val="22"/>
        </w:rPr>
        <w:t>,</w:t>
      </w:r>
      <w:r w:rsidR="00BE0789" w:rsidRPr="00BE0789">
        <w:rPr>
          <w:rFonts w:ascii="Arial" w:hAnsi="Arial" w:cs="Arial"/>
          <w:sz w:val="22"/>
          <w:szCs w:val="22"/>
        </w:rPr>
        <w:t>13</w:t>
      </w:r>
      <w:r w:rsidR="00BE0789">
        <w:rPr>
          <w:rFonts w:ascii="Arial" w:hAnsi="Arial" w:cs="Arial"/>
          <w:sz w:val="22"/>
          <w:szCs w:val="22"/>
        </w:rPr>
        <w:t xml:space="preserve">: </w:t>
      </w:r>
      <w:r w:rsidR="00BE0789" w:rsidRPr="00BE0789">
        <w:rPr>
          <w:rFonts w:ascii="Arial" w:hAnsi="Arial" w:cs="Arial"/>
          <w:sz w:val="22"/>
          <w:szCs w:val="22"/>
        </w:rPr>
        <w:t>7342</w:t>
      </w:r>
      <w:r w:rsidR="00BE0789">
        <w:rPr>
          <w:rFonts w:ascii="Arial" w:hAnsi="Arial" w:cs="Arial"/>
          <w:sz w:val="22"/>
          <w:szCs w:val="22"/>
        </w:rPr>
        <w:t>.</w:t>
      </w:r>
      <w:r w:rsidR="00BE0789">
        <w:rPr>
          <w:rFonts w:ascii="Arial" w:hAnsi="Arial" w:cs="Arial"/>
          <w:sz w:val="22"/>
          <w:szCs w:val="22"/>
        </w:rPr>
        <w:br/>
        <w:t xml:space="preserve"> </w:t>
      </w:r>
      <w:r w:rsidR="00BE0789">
        <w:rPr>
          <w:rFonts w:ascii="Arial" w:hAnsi="Arial" w:cs="Arial"/>
          <w:sz w:val="22"/>
          <w:szCs w:val="22"/>
        </w:rPr>
        <w:tab/>
      </w:r>
      <w:hyperlink r:id="rId13" w:history="1">
        <w:r w:rsidR="00BE0789" w:rsidRPr="001521F3">
          <w:rPr>
            <w:rStyle w:val="Hyperlink"/>
            <w:rFonts w:ascii="Arial" w:hAnsi="Arial" w:cs="Arial"/>
            <w:sz w:val="22"/>
            <w:szCs w:val="22"/>
          </w:rPr>
          <w:t>https://doi.org/10.1038/s41467-022-35117-4</w:t>
        </w:r>
      </w:hyperlink>
      <w:r w:rsidR="00BE0789">
        <w:rPr>
          <w:rFonts w:ascii="Arial" w:hAnsi="Arial" w:cs="Arial"/>
          <w:sz w:val="22"/>
          <w:szCs w:val="22"/>
        </w:rPr>
        <w:t xml:space="preserve">  </w:t>
      </w:r>
      <w:r w:rsidR="00641B79" w:rsidRPr="00641B79">
        <w:rPr>
          <w:rFonts w:ascii="Arial" w:hAnsi="Arial" w:cs="Arial"/>
          <w:i/>
          <w:iCs/>
          <w:sz w:val="22"/>
          <w:szCs w:val="22"/>
        </w:rPr>
        <w:t>PMCID: PMC9707162.</w:t>
      </w:r>
    </w:p>
    <w:p w14:paraId="180D520A" w14:textId="0E7E4B8C" w:rsidR="00FD1B0A" w:rsidRDefault="00FD1B0A" w:rsidP="00A94DC4">
      <w:pPr>
        <w:tabs>
          <w:tab w:val="left" w:pos="360"/>
        </w:tabs>
        <w:rPr>
          <w:rFonts w:ascii="Arial" w:hAnsi="Arial" w:cs="Arial"/>
          <w:i/>
          <w:iCs/>
          <w:sz w:val="22"/>
          <w:szCs w:val="22"/>
        </w:rPr>
      </w:pPr>
    </w:p>
    <w:p w14:paraId="0F18EA31" w14:textId="77777777" w:rsidR="00D35474" w:rsidRDefault="00FD1B0A" w:rsidP="004B3850">
      <w:pPr>
        <w:tabs>
          <w:tab w:val="left" w:pos="360"/>
        </w:tabs>
        <w:rPr>
          <w:rFonts w:ascii="Arial" w:hAnsi="Arial" w:cs="Arial"/>
          <w:sz w:val="22"/>
          <w:szCs w:val="22"/>
        </w:rPr>
      </w:pPr>
      <w:r w:rsidRPr="00FD1B0A">
        <w:rPr>
          <w:rFonts w:ascii="Arial" w:hAnsi="Arial" w:cs="Arial"/>
          <w:sz w:val="22"/>
          <w:szCs w:val="22"/>
        </w:rPr>
        <w:t xml:space="preserve">Cian McCafferty, Benjamin F. Gruenbaum, Renee Tung, Jing-Jing Li, Xinyuan Zheng, Peter </w:t>
      </w:r>
    </w:p>
    <w:p w14:paraId="524981BA" w14:textId="77777777" w:rsidR="00D35474" w:rsidRDefault="00D35474" w:rsidP="004B3850">
      <w:pPr>
        <w:tabs>
          <w:tab w:val="left" w:pos="360"/>
        </w:tabs>
        <w:rPr>
          <w:rFonts w:ascii="Arial" w:hAnsi="Arial" w:cs="Arial"/>
          <w:sz w:val="22"/>
          <w:szCs w:val="22"/>
        </w:rPr>
      </w:pPr>
      <w:r>
        <w:rPr>
          <w:rFonts w:ascii="Arial" w:hAnsi="Arial" w:cs="Arial"/>
          <w:sz w:val="22"/>
          <w:szCs w:val="22"/>
        </w:rPr>
        <w:tab/>
      </w:r>
      <w:r w:rsidR="00FD1B0A" w:rsidRPr="00FD1B0A">
        <w:rPr>
          <w:rFonts w:ascii="Arial" w:hAnsi="Arial" w:cs="Arial"/>
          <w:sz w:val="22"/>
          <w:szCs w:val="22"/>
        </w:rPr>
        <w:t xml:space="preserve">Salvino, Peter Vincent, Zachary Kratochvil, Jun Hwan Ryu, Aya Khalaf, Kohl Swift, Rashid </w:t>
      </w:r>
    </w:p>
    <w:p w14:paraId="400C66D1" w14:textId="77777777" w:rsidR="00D35474" w:rsidRDefault="00D35474" w:rsidP="004B3850">
      <w:pPr>
        <w:tabs>
          <w:tab w:val="left" w:pos="360"/>
        </w:tabs>
        <w:rPr>
          <w:rFonts w:ascii="Arial" w:hAnsi="Arial" w:cs="Arial"/>
          <w:sz w:val="22"/>
          <w:szCs w:val="22"/>
        </w:rPr>
      </w:pPr>
      <w:r>
        <w:rPr>
          <w:rFonts w:ascii="Arial" w:hAnsi="Arial" w:cs="Arial"/>
          <w:sz w:val="22"/>
          <w:szCs w:val="22"/>
        </w:rPr>
        <w:tab/>
      </w:r>
      <w:r w:rsidR="00FD1B0A" w:rsidRPr="00FD1B0A">
        <w:rPr>
          <w:rFonts w:ascii="Arial" w:hAnsi="Arial" w:cs="Arial"/>
          <w:sz w:val="22"/>
          <w:szCs w:val="22"/>
        </w:rPr>
        <w:t xml:space="preserve">Akbari, Wasif Islam, Prince </w:t>
      </w:r>
      <w:proofErr w:type="spellStart"/>
      <w:r w:rsidR="00FD1B0A" w:rsidRPr="00FD1B0A">
        <w:rPr>
          <w:rFonts w:ascii="Arial" w:hAnsi="Arial" w:cs="Arial"/>
          <w:sz w:val="22"/>
          <w:szCs w:val="22"/>
        </w:rPr>
        <w:t>Antwi</w:t>
      </w:r>
      <w:proofErr w:type="spellEnd"/>
      <w:r w:rsidR="00FD1B0A" w:rsidRPr="00FD1B0A">
        <w:rPr>
          <w:rFonts w:ascii="Arial" w:hAnsi="Arial" w:cs="Arial"/>
          <w:sz w:val="22"/>
          <w:szCs w:val="22"/>
        </w:rPr>
        <w:t xml:space="preserve">, Emily A. Johnson, Petr </w:t>
      </w:r>
      <w:proofErr w:type="spellStart"/>
      <w:r w:rsidR="00FD1B0A" w:rsidRPr="00FD1B0A">
        <w:rPr>
          <w:rFonts w:ascii="Arial" w:hAnsi="Arial" w:cs="Arial"/>
          <w:sz w:val="22"/>
          <w:szCs w:val="22"/>
        </w:rPr>
        <w:t>Vitkovskiy</w:t>
      </w:r>
      <w:proofErr w:type="spellEnd"/>
      <w:r w:rsidR="00FD1B0A" w:rsidRPr="00FD1B0A">
        <w:rPr>
          <w:rFonts w:ascii="Arial" w:hAnsi="Arial" w:cs="Arial"/>
          <w:sz w:val="22"/>
          <w:szCs w:val="22"/>
        </w:rPr>
        <w:t xml:space="preserve">, James Sampognaro, </w:t>
      </w:r>
    </w:p>
    <w:p w14:paraId="6C5CAD37" w14:textId="77777777" w:rsidR="00D35474" w:rsidRDefault="00D35474" w:rsidP="004B3850">
      <w:pPr>
        <w:tabs>
          <w:tab w:val="left" w:pos="360"/>
        </w:tabs>
        <w:rPr>
          <w:rFonts w:ascii="Arial" w:hAnsi="Arial" w:cs="Arial"/>
          <w:sz w:val="22"/>
          <w:szCs w:val="22"/>
        </w:rPr>
      </w:pPr>
      <w:r>
        <w:rPr>
          <w:rFonts w:ascii="Arial" w:hAnsi="Arial" w:cs="Arial"/>
          <w:sz w:val="22"/>
          <w:szCs w:val="22"/>
        </w:rPr>
        <w:tab/>
      </w:r>
      <w:r w:rsidR="00FD1B0A" w:rsidRPr="00FD1B0A">
        <w:rPr>
          <w:rFonts w:ascii="Arial" w:hAnsi="Arial" w:cs="Arial"/>
          <w:sz w:val="22"/>
          <w:szCs w:val="22"/>
        </w:rPr>
        <w:t xml:space="preserve">Isaac G. Freedman, Adam Kundishora, Antoine Depaulis, François David, Vincenzo Crunelli, </w:t>
      </w:r>
    </w:p>
    <w:p w14:paraId="34B48DDD" w14:textId="77777777" w:rsidR="00D35474" w:rsidRDefault="00D35474" w:rsidP="004B3850">
      <w:pPr>
        <w:tabs>
          <w:tab w:val="left" w:pos="360"/>
        </w:tabs>
        <w:rPr>
          <w:rFonts w:ascii="Arial" w:hAnsi="Arial" w:cs="Arial"/>
          <w:sz w:val="22"/>
          <w:szCs w:val="22"/>
        </w:rPr>
      </w:pPr>
      <w:r>
        <w:rPr>
          <w:rFonts w:ascii="Arial" w:hAnsi="Arial" w:cs="Arial"/>
          <w:sz w:val="22"/>
          <w:szCs w:val="22"/>
        </w:rPr>
        <w:tab/>
      </w:r>
      <w:r w:rsidR="00FD1B0A" w:rsidRPr="00FD1B0A">
        <w:rPr>
          <w:rFonts w:ascii="Arial" w:hAnsi="Arial" w:cs="Arial"/>
          <w:sz w:val="22"/>
          <w:szCs w:val="22"/>
        </w:rPr>
        <w:t xml:space="preserve">Basavaraju G. Sanganahalli, Peter Herman, Fahmeed Hyder, </w:t>
      </w:r>
      <w:r w:rsidR="00FD1B0A" w:rsidRPr="00D35474">
        <w:rPr>
          <w:rFonts w:ascii="Arial" w:hAnsi="Arial" w:cs="Arial"/>
          <w:sz w:val="22"/>
          <w:szCs w:val="22"/>
          <w:u w:val="single"/>
        </w:rPr>
        <w:t>Hal Blumenfeld</w:t>
      </w:r>
      <w:r w:rsidR="004B3850" w:rsidRPr="00D35474">
        <w:rPr>
          <w:rFonts w:ascii="Arial" w:hAnsi="Arial" w:cs="Arial"/>
          <w:sz w:val="22"/>
          <w:szCs w:val="22"/>
          <w:u w:val="single"/>
        </w:rPr>
        <w:t>.</w:t>
      </w:r>
      <w:r w:rsidR="004B3850">
        <w:rPr>
          <w:rFonts w:ascii="Arial" w:hAnsi="Arial" w:cs="Arial"/>
          <w:sz w:val="22"/>
          <w:szCs w:val="22"/>
        </w:rPr>
        <w:t xml:space="preserve">  (2023).  </w:t>
      </w:r>
    </w:p>
    <w:p w14:paraId="41F2CD0C" w14:textId="77777777" w:rsidR="00D35474" w:rsidRDefault="00D35474" w:rsidP="004B3850">
      <w:pPr>
        <w:tabs>
          <w:tab w:val="left" w:pos="360"/>
        </w:tabs>
        <w:rPr>
          <w:rFonts w:ascii="Arial" w:hAnsi="Arial" w:cs="Arial"/>
          <w:sz w:val="22"/>
          <w:szCs w:val="22"/>
        </w:rPr>
      </w:pPr>
      <w:r>
        <w:rPr>
          <w:rFonts w:ascii="Arial" w:hAnsi="Arial" w:cs="Arial"/>
          <w:sz w:val="22"/>
          <w:szCs w:val="22"/>
        </w:rPr>
        <w:tab/>
      </w:r>
      <w:r w:rsidR="004B3850" w:rsidRPr="00FD1B0A">
        <w:rPr>
          <w:rFonts w:ascii="Arial" w:hAnsi="Arial" w:cs="Arial"/>
          <w:sz w:val="22"/>
          <w:szCs w:val="22"/>
        </w:rPr>
        <w:t xml:space="preserve">Decreased but diverse activity of cortical and thalamic neurons in consciousness-impairing </w:t>
      </w:r>
    </w:p>
    <w:p w14:paraId="3786B3B8" w14:textId="01653EBA" w:rsidR="004B3850" w:rsidRPr="00FD1B0A" w:rsidRDefault="004B3850" w:rsidP="0012691F">
      <w:pPr>
        <w:tabs>
          <w:tab w:val="left" w:pos="360"/>
        </w:tabs>
        <w:ind w:left="360"/>
        <w:rPr>
          <w:rFonts w:ascii="Arial" w:hAnsi="Arial" w:cs="Arial"/>
          <w:sz w:val="22"/>
          <w:szCs w:val="22"/>
        </w:rPr>
      </w:pPr>
      <w:r w:rsidRPr="00FD1B0A">
        <w:rPr>
          <w:rFonts w:ascii="Arial" w:hAnsi="Arial" w:cs="Arial"/>
          <w:sz w:val="22"/>
          <w:szCs w:val="22"/>
        </w:rPr>
        <w:t>rodent absence seizures</w:t>
      </w:r>
      <w:r>
        <w:rPr>
          <w:rFonts w:ascii="Arial" w:hAnsi="Arial" w:cs="Arial"/>
          <w:sz w:val="22"/>
          <w:szCs w:val="22"/>
        </w:rPr>
        <w:t xml:space="preserve">.  </w:t>
      </w:r>
      <w:r>
        <w:rPr>
          <w:rFonts w:ascii="Arial" w:hAnsi="Arial" w:cs="Arial"/>
          <w:i/>
          <w:iCs/>
          <w:sz w:val="22"/>
          <w:szCs w:val="22"/>
        </w:rPr>
        <w:t>Nature Communications</w:t>
      </w:r>
      <w:r>
        <w:rPr>
          <w:rFonts w:ascii="Arial" w:hAnsi="Arial" w:cs="Arial"/>
          <w:sz w:val="22"/>
          <w:szCs w:val="22"/>
        </w:rPr>
        <w:t xml:space="preserve">, </w:t>
      </w:r>
      <w:r w:rsidR="009F3E45" w:rsidRPr="009F3E45">
        <w:rPr>
          <w:rFonts w:ascii="Arial" w:hAnsi="Arial" w:cs="Arial"/>
          <w:sz w:val="22"/>
          <w:szCs w:val="22"/>
        </w:rPr>
        <w:t>14</w:t>
      </w:r>
      <w:r w:rsidR="009F3E45">
        <w:rPr>
          <w:rFonts w:ascii="Arial" w:hAnsi="Arial" w:cs="Arial"/>
          <w:sz w:val="22"/>
          <w:szCs w:val="22"/>
        </w:rPr>
        <w:t xml:space="preserve">: </w:t>
      </w:r>
      <w:r w:rsidR="009F3E45" w:rsidRPr="009F3E45">
        <w:rPr>
          <w:rFonts w:ascii="Arial" w:hAnsi="Arial" w:cs="Arial"/>
          <w:sz w:val="22"/>
          <w:szCs w:val="22"/>
        </w:rPr>
        <w:t>117</w:t>
      </w:r>
      <w:r>
        <w:rPr>
          <w:rFonts w:ascii="Arial" w:hAnsi="Arial" w:cs="Arial"/>
          <w:sz w:val="22"/>
          <w:szCs w:val="22"/>
        </w:rPr>
        <w:t>.</w:t>
      </w:r>
      <w:r w:rsidR="0012691F">
        <w:rPr>
          <w:rFonts w:ascii="Arial" w:hAnsi="Arial" w:cs="Arial"/>
          <w:sz w:val="22"/>
          <w:szCs w:val="22"/>
        </w:rPr>
        <w:t xml:space="preserve"> </w:t>
      </w:r>
      <w:hyperlink r:id="rId14" w:history="1">
        <w:r w:rsidR="0012691F" w:rsidRPr="000565EE">
          <w:rPr>
            <w:rStyle w:val="Hyperlink"/>
            <w:rFonts w:ascii="Arial" w:hAnsi="Arial" w:cs="Arial"/>
            <w:sz w:val="22"/>
            <w:szCs w:val="22"/>
          </w:rPr>
          <w:t>https://doi.org/10.1038/s41467- 022-35535-4</w:t>
        </w:r>
      </w:hyperlink>
      <w:r w:rsidR="0012691F">
        <w:rPr>
          <w:rFonts w:ascii="Arial" w:hAnsi="Arial" w:cs="Arial"/>
          <w:sz w:val="22"/>
          <w:szCs w:val="22"/>
        </w:rPr>
        <w:t xml:space="preserve"> </w:t>
      </w:r>
      <w:r>
        <w:rPr>
          <w:rFonts w:ascii="Arial" w:hAnsi="Arial" w:cs="Arial"/>
          <w:sz w:val="22"/>
          <w:szCs w:val="22"/>
        </w:rPr>
        <w:t xml:space="preserve"> </w:t>
      </w:r>
      <w:r w:rsidR="00252E06" w:rsidRPr="00252E06">
        <w:rPr>
          <w:rFonts w:ascii="Arial" w:hAnsi="Arial" w:cs="Arial"/>
          <w:i/>
          <w:iCs/>
          <w:sz w:val="22"/>
          <w:szCs w:val="22"/>
        </w:rPr>
        <w:t>PMCID: PMC9832004</w:t>
      </w:r>
      <w:r>
        <w:rPr>
          <w:rFonts w:ascii="Arial" w:hAnsi="Arial" w:cs="Arial"/>
          <w:i/>
          <w:iCs/>
          <w:sz w:val="22"/>
          <w:szCs w:val="22"/>
        </w:rPr>
        <w:t>.</w:t>
      </w:r>
    </w:p>
    <w:p w14:paraId="1E24F1C2" w14:textId="45A95E41" w:rsidR="00FD1B0A" w:rsidRPr="00FD1B0A" w:rsidRDefault="00FD1B0A" w:rsidP="00FD1B0A">
      <w:pPr>
        <w:tabs>
          <w:tab w:val="left" w:pos="360"/>
        </w:tabs>
        <w:rPr>
          <w:rFonts w:ascii="Arial" w:hAnsi="Arial" w:cs="Arial"/>
          <w:sz w:val="22"/>
          <w:szCs w:val="22"/>
        </w:rPr>
      </w:pPr>
    </w:p>
    <w:bookmarkEnd w:id="2"/>
    <w:p w14:paraId="09161F02" w14:textId="0B46BD3A" w:rsidR="00361DCC" w:rsidRDefault="0023476B" w:rsidP="00391FC8">
      <w:pPr>
        <w:tabs>
          <w:tab w:val="left" w:pos="360"/>
        </w:tabs>
        <w:rPr>
          <w:rFonts w:ascii="Arial" w:hAnsi="Arial" w:cs="Arial"/>
          <w:sz w:val="22"/>
          <w:szCs w:val="22"/>
        </w:rPr>
      </w:pPr>
      <w:r>
        <w:rPr>
          <w:rFonts w:ascii="Arial" w:hAnsi="Arial" w:cs="Arial"/>
          <w:sz w:val="22"/>
          <w:szCs w:val="22"/>
        </w:rPr>
        <w:tab/>
      </w:r>
    </w:p>
    <w:p w14:paraId="28B58F32" w14:textId="77777777" w:rsidR="006A5628" w:rsidRPr="006A5628" w:rsidRDefault="006A5628" w:rsidP="006A5628">
      <w:pPr>
        <w:tabs>
          <w:tab w:val="left" w:pos="360"/>
        </w:tabs>
        <w:rPr>
          <w:rFonts w:ascii="Arial" w:hAnsi="Arial" w:cs="Arial"/>
          <w:sz w:val="22"/>
          <w:szCs w:val="22"/>
        </w:rPr>
      </w:pPr>
    </w:p>
    <w:p w14:paraId="58433918" w14:textId="344FAA76" w:rsidR="0019198F" w:rsidRDefault="0019198F" w:rsidP="0019198F">
      <w:pPr>
        <w:tabs>
          <w:tab w:val="left" w:pos="360"/>
          <w:tab w:val="left" w:pos="2600"/>
          <w:tab w:val="left" w:pos="9360"/>
        </w:tabs>
        <w:rPr>
          <w:rFonts w:ascii="Arial" w:hAnsi="Arial" w:cs="Arial"/>
          <w:b/>
          <w:sz w:val="22"/>
        </w:rPr>
      </w:pPr>
      <w:r>
        <w:rPr>
          <w:rFonts w:ascii="Arial" w:hAnsi="Arial" w:cs="Arial"/>
          <w:b/>
          <w:sz w:val="22"/>
        </w:rPr>
        <w:lastRenderedPageBreak/>
        <w:t>4.</w:t>
      </w:r>
      <w:r>
        <w:rPr>
          <w:rFonts w:ascii="Arial" w:hAnsi="Arial" w:cs="Arial"/>
          <w:b/>
          <w:sz w:val="22"/>
        </w:rPr>
        <w:tab/>
        <w:t>REVIEW ARTICLES AND BOOK CHAPTERS</w:t>
      </w:r>
    </w:p>
    <w:p w14:paraId="25F235F2" w14:textId="77777777" w:rsidR="00501DB4" w:rsidRDefault="00501DB4" w:rsidP="00501DB4">
      <w:pPr>
        <w:tabs>
          <w:tab w:val="left" w:pos="360"/>
          <w:tab w:val="left" w:pos="2600"/>
          <w:tab w:val="left" w:pos="9270"/>
        </w:tabs>
        <w:rPr>
          <w:rFonts w:ascii="Arial" w:hAnsi="Arial" w:cs="Arial"/>
          <w:bCs/>
          <w:sz w:val="22"/>
        </w:rPr>
      </w:pPr>
      <w:r>
        <w:rPr>
          <w:rFonts w:ascii="Arial" w:hAnsi="Arial" w:cs="Arial"/>
          <w:bCs/>
          <w:sz w:val="22"/>
          <w:u w:val="single"/>
        </w:rPr>
        <w:t>Blumenfeld, H.</w:t>
      </w:r>
      <w:r>
        <w:rPr>
          <w:rFonts w:ascii="Arial" w:hAnsi="Arial" w:cs="Arial"/>
          <w:bCs/>
          <w:sz w:val="22"/>
        </w:rPr>
        <w:t xml:space="preserve">  (2002).  The thalamus and seizures.  </w:t>
      </w:r>
      <w:r>
        <w:rPr>
          <w:rFonts w:ascii="Arial" w:hAnsi="Arial" w:cs="Arial"/>
          <w:bCs/>
          <w:i/>
          <w:iCs/>
          <w:sz w:val="22"/>
        </w:rPr>
        <w:t>Archives of Neurology</w:t>
      </w:r>
      <w:r>
        <w:rPr>
          <w:rFonts w:ascii="Arial" w:hAnsi="Arial" w:cs="Arial"/>
          <w:bCs/>
          <w:sz w:val="22"/>
        </w:rPr>
        <w:t>, 59:  135-137.</w:t>
      </w:r>
    </w:p>
    <w:p w14:paraId="580C51CA" w14:textId="77777777" w:rsidR="00501DB4" w:rsidRDefault="00501DB4" w:rsidP="00501DB4">
      <w:pPr>
        <w:tabs>
          <w:tab w:val="left" w:pos="360"/>
        </w:tabs>
        <w:rPr>
          <w:rFonts w:ascii="Arial" w:hAnsi="Arial" w:cs="Arial"/>
          <w:sz w:val="22"/>
        </w:rPr>
      </w:pPr>
    </w:p>
    <w:p w14:paraId="6BAA9A28" w14:textId="77777777" w:rsidR="00501DB4" w:rsidRDefault="00501DB4" w:rsidP="00501DB4">
      <w:pPr>
        <w:tabs>
          <w:tab w:val="left" w:pos="360"/>
        </w:tabs>
        <w:rPr>
          <w:rFonts w:ascii="Arial" w:hAnsi="Arial" w:cs="Arial"/>
          <w:sz w:val="22"/>
          <w:szCs w:val="22"/>
        </w:rPr>
      </w:pPr>
      <w:r>
        <w:rPr>
          <w:rFonts w:ascii="Arial" w:hAnsi="Arial" w:cs="Arial"/>
          <w:sz w:val="22"/>
          <w:szCs w:val="22"/>
        </w:rPr>
        <w:t xml:space="preserve">Norden A, </w:t>
      </w:r>
      <w:r>
        <w:rPr>
          <w:rFonts w:ascii="Arial" w:hAnsi="Arial" w:cs="Arial"/>
          <w:sz w:val="22"/>
          <w:szCs w:val="22"/>
          <w:u w:val="single"/>
        </w:rPr>
        <w:t>Blumenfeld H</w:t>
      </w:r>
      <w:r>
        <w:rPr>
          <w:rFonts w:ascii="Arial" w:hAnsi="Arial" w:cs="Arial"/>
          <w:sz w:val="22"/>
          <w:szCs w:val="22"/>
        </w:rPr>
        <w:t xml:space="preserve">.  (2002).  The Role of Subcortical Structures in Human </w:t>
      </w:r>
    </w:p>
    <w:p w14:paraId="0AE8E054" w14:textId="77777777" w:rsidR="00501DB4" w:rsidRDefault="00501DB4" w:rsidP="00501DB4">
      <w:pPr>
        <w:tabs>
          <w:tab w:val="left" w:pos="360"/>
        </w:tabs>
        <w:rPr>
          <w:rFonts w:ascii="Arial" w:hAnsi="Arial" w:cs="Arial"/>
          <w:sz w:val="22"/>
          <w:szCs w:val="22"/>
        </w:rPr>
      </w:pPr>
      <w:r>
        <w:rPr>
          <w:rFonts w:ascii="Arial" w:hAnsi="Arial" w:cs="Arial"/>
          <w:sz w:val="22"/>
          <w:szCs w:val="22"/>
        </w:rPr>
        <w:tab/>
        <w:t xml:space="preserve">Epilepsy.  </w:t>
      </w:r>
      <w:r>
        <w:rPr>
          <w:rFonts w:ascii="Arial" w:hAnsi="Arial" w:cs="Arial"/>
          <w:i/>
          <w:sz w:val="22"/>
          <w:szCs w:val="22"/>
        </w:rPr>
        <w:t>Epilepsy and Behavior</w:t>
      </w:r>
      <w:r>
        <w:rPr>
          <w:rFonts w:ascii="Arial" w:hAnsi="Arial" w:cs="Arial"/>
          <w:sz w:val="22"/>
          <w:szCs w:val="22"/>
        </w:rPr>
        <w:t>. 3: 219-231.</w:t>
      </w:r>
    </w:p>
    <w:p w14:paraId="22F2AA4B" w14:textId="77777777" w:rsidR="00501DB4" w:rsidRDefault="00501DB4" w:rsidP="00501DB4">
      <w:pPr>
        <w:tabs>
          <w:tab w:val="left" w:pos="360"/>
        </w:tabs>
        <w:rPr>
          <w:rFonts w:ascii="Arial" w:hAnsi="Arial" w:cs="Arial"/>
          <w:sz w:val="22"/>
          <w:szCs w:val="22"/>
        </w:rPr>
      </w:pPr>
    </w:p>
    <w:p w14:paraId="527BC66D" w14:textId="77777777" w:rsidR="00501DB4" w:rsidRDefault="00501DB4" w:rsidP="00501DB4">
      <w:pPr>
        <w:pStyle w:val="BodyText2"/>
        <w:spacing w:after="0" w:line="240" w:lineRule="auto"/>
        <w:rPr>
          <w:rFonts w:ascii="Arial" w:hAnsi="Arial" w:cs="Arial"/>
          <w:sz w:val="22"/>
          <w:szCs w:val="22"/>
        </w:rPr>
      </w:pPr>
      <w:r>
        <w:rPr>
          <w:rFonts w:ascii="Arial" w:hAnsi="Arial" w:cs="Arial"/>
          <w:sz w:val="22"/>
          <w:szCs w:val="22"/>
          <w:u w:val="single"/>
        </w:rPr>
        <w:t>Blumenfeld, H.</w:t>
      </w:r>
      <w:r>
        <w:rPr>
          <w:rFonts w:ascii="Arial" w:hAnsi="Arial" w:cs="Arial"/>
          <w:sz w:val="22"/>
          <w:szCs w:val="22"/>
        </w:rPr>
        <w:t xml:space="preserve">  (2003).  From Molecules to Networks: Cortical/Subcortical Interactions</w:t>
      </w:r>
    </w:p>
    <w:p w14:paraId="717832DD" w14:textId="77777777" w:rsidR="00501DB4" w:rsidRDefault="00501DB4" w:rsidP="00501DB4">
      <w:pPr>
        <w:pStyle w:val="BodyText2"/>
        <w:spacing w:after="0" w:line="240" w:lineRule="auto"/>
        <w:ind w:firstLine="360"/>
        <w:rPr>
          <w:rFonts w:ascii="Arial" w:hAnsi="Arial" w:cs="Arial"/>
          <w:sz w:val="22"/>
          <w:szCs w:val="22"/>
        </w:rPr>
      </w:pPr>
      <w:r>
        <w:rPr>
          <w:rFonts w:ascii="Arial" w:hAnsi="Arial" w:cs="Arial"/>
          <w:sz w:val="22"/>
          <w:szCs w:val="22"/>
        </w:rPr>
        <w:t xml:space="preserve">in the Pathophysiology of Idiopathic Generalized Epilepsy.  </w:t>
      </w:r>
      <w:r>
        <w:rPr>
          <w:rFonts w:ascii="Arial" w:hAnsi="Arial" w:cs="Arial"/>
          <w:i/>
          <w:sz w:val="22"/>
          <w:szCs w:val="22"/>
        </w:rPr>
        <w:t>Epilepsia</w:t>
      </w:r>
      <w:r>
        <w:rPr>
          <w:rFonts w:ascii="Arial" w:hAnsi="Arial" w:cs="Arial"/>
          <w:sz w:val="22"/>
          <w:szCs w:val="22"/>
        </w:rPr>
        <w:t>. 44(Suppl. 2): 7-15.</w:t>
      </w:r>
    </w:p>
    <w:p w14:paraId="2B443E60" w14:textId="77777777" w:rsidR="00501DB4" w:rsidRDefault="00501DB4" w:rsidP="00501DB4">
      <w:pPr>
        <w:tabs>
          <w:tab w:val="left" w:pos="360"/>
        </w:tabs>
        <w:rPr>
          <w:rFonts w:ascii="Arial" w:hAnsi="Arial" w:cs="Arial"/>
          <w:sz w:val="22"/>
          <w:szCs w:val="22"/>
        </w:rPr>
      </w:pPr>
    </w:p>
    <w:p w14:paraId="7419A68A" w14:textId="77777777" w:rsidR="00501DB4" w:rsidRDefault="00501DB4" w:rsidP="00501DB4">
      <w:pPr>
        <w:pStyle w:val="BodyText2"/>
        <w:tabs>
          <w:tab w:val="left" w:pos="360"/>
        </w:tabs>
        <w:spacing w:after="0" w:line="240" w:lineRule="auto"/>
        <w:rPr>
          <w:rFonts w:ascii="Arial" w:hAnsi="Arial" w:cs="Arial"/>
          <w:sz w:val="22"/>
          <w:szCs w:val="22"/>
        </w:rPr>
      </w:pPr>
      <w:r>
        <w:rPr>
          <w:rFonts w:ascii="Arial" w:hAnsi="Arial" w:cs="Arial"/>
          <w:sz w:val="22"/>
          <w:szCs w:val="22"/>
          <w:u w:val="single"/>
        </w:rPr>
        <w:t>Blumenfeld, H.</w:t>
      </w:r>
      <w:r>
        <w:rPr>
          <w:rFonts w:ascii="Arial" w:hAnsi="Arial" w:cs="Arial"/>
          <w:sz w:val="22"/>
          <w:szCs w:val="22"/>
        </w:rPr>
        <w:t xml:space="preserve">, Taylor J. (2003).  Why do seizures cause loss of consciousness?  </w:t>
      </w:r>
    </w:p>
    <w:p w14:paraId="1716E8C8" w14:textId="77777777" w:rsidR="00501DB4" w:rsidRDefault="00501DB4" w:rsidP="00501DB4">
      <w:pPr>
        <w:pStyle w:val="BodyText2"/>
        <w:tabs>
          <w:tab w:val="left" w:pos="360"/>
        </w:tabs>
        <w:spacing w:after="0" w:line="240" w:lineRule="auto"/>
        <w:rPr>
          <w:rFonts w:ascii="Arial" w:hAnsi="Arial" w:cs="Arial"/>
          <w:sz w:val="22"/>
          <w:szCs w:val="22"/>
        </w:rPr>
      </w:pPr>
      <w:r>
        <w:rPr>
          <w:rFonts w:ascii="Arial" w:hAnsi="Arial" w:cs="Arial"/>
          <w:sz w:val="22"/>
          <w:szCs w:val="22"/>
        </w:rPr>
        <w:tab/>
      </w:r>
      <w:r>
        <w:rPr>
          <w:rFonts w:ascii="Arial" w:hAnsi="Arial" w:cs="Arial"/>
          <w:i/>
          <w:iCs/>
          <w:sz w:val="22"/>
          <w:szCs w:val="22"/>
        </w:rPr>
        <w:t xml:space="preserve">The </w:t>
      </w:r>
      <w:r>
        <w:rPr>
          <w:rFonts w:ascii="Arial" w:hAnsi="Arial" w:cs="Arial"/>
          <w:i/>
          <w:sz w:val="22"/>
          <w:szCs w:val="22"/>
        </w:rPr>
        <w:t>Neuroscientist,</w:t>
      </w:r>
      <w:r>
        <w:rPr>
          <w:rFonts w:ascii="Arial" w:hAnsi="Arial" w:cs="Arial"/>
          <w:sz w:val="22"/>
          <w:szCs w:val="22"/>
        </w:rPr>
        <w:t xml:space="preserve"> 9(5) 301-310.</w:t>
      </w:r>
    </w:p>
    <w:p w14:paraId="64ED02D1" w14:textId="77777777" w:rsidR="00501DB4" w:rsidRDefault="00501DB4" w:rsidP="00501DB4">
      <w:pPr>
        <w:tabs>
          <w:tab w:val="left" w:pos="360"/>
          <w:tab w:val="left" w:pos="2600"/>
          <w:tab w:val="left" w:pos="9360"/>
        </w:tabs>
        <w:rPr>
          <w:rFonts w:ascii="Arial" w:hAnsi="Arial" w:cs="Arial"/>
          <w:sz w:val="22"/>
          <w:szCs w:val="22"/>
        </w:rPr>
      </w:pPr>
    </w:p>
    <w:p w14:paraId="7391F4AC" w14:textId="77777777" w:rsidR="00501DB4" w:rsidRDefault="00501DB4" w:rsidP="00501DB4">
      <w:pPr>
        <w:tabs>
          <w:tab w:val="left" w:pos="360"/>
          <w:tab w:val="left" w:pos="2600"/>
          <w:tab w:val="left" w:pos="9360"/>
        </w:tabs>
        <w:rPr>
          <w:rFonts w:ascii="Arial" w:hAnsi="Arial" w:cs="Arial"/>
          <w:sz w:val="22"/>
          <w:szCs w:val="22"/>
        </w:rPr>
      </w:pPr>
      <w:r>
        <w:rPr>
          <w:rFonts w:ascii="Arial" w:hAnsi="Arial" w:cs="Arial"/>
          <w:sz w:val="22"/>
          <w:szCs w:val="22"/>
        </w:rPr>
        <w:t xml:space="preserve">McNally KA, </w:t>
      </w:r>
      <w:r>
        <w:rPr>
          <w:rFonts w:ascii="Arial" w:hAnsi="Arial" w:cs="Arial"/>
          <w:sz w:val="22"/>
          <w:szCs w:val="22"/>
          <w:u w:val="single"/>
        </w:rPr>
        <w:t>Blumenfeld H.</w:t>
      </w:r>
      <w:r w:rsidRPr="004F5ADF">
        <w:rPr>
          <w:rFonts w:ascii="Arial" w:hAnsi="Arial" w:cs="Arial"/>
          <w:sz w:val="22"/>
          <w:szCs w:val="22"/>
        </w:rPr>
        <w:t xml:space="preserve">  (2004).  Focal network involvement in generalized seizures:  New </w:t>
      </w:r>
    </w:p>
    <w:p w14:paraId="41646824" w14:textId="77777777" w:rsidR="00501DB4" w:rsidRPr="005A08CE" w:rsidRDefault="00501DB4" w:rsidP="00501DB4">
      <w:pPr>
        <w:tabs>
          <w:tab w:val="left" w:pos="360"/>
        </w:tabs>
        <w:rPr>
          <w:rFonts w:ascii="Arial" w:hAnsi="Arial" w:cs="Arial"/>
          <w:sz w:val="22"/>
          <w:szCs w:val="22"/>
        </w:rPr>
      </w:pPr>
      <w:r>
        <w:rPr>
          <w:rFonts w:ascii="Arial" w:hAnsi="Arial" w:cs="Arial"/>
          <w:sz w:val="22"/>
          <w:szCs w:val="22"/>
        </w:rPr>
        <w:tab/>
      </w:r>
      <w:r w:rsidRPr="004F5ADF">
        <w:rPr>
          <w:rFonts w:ascii="Arial" w:hAnsi="Arial" w:cs="Arial"/>
          <w:sz w:val="22"/>
          <w:szCs w:val="22"/>
        </w:rPr>
        <w:t xml:space="preserve">insights from ECT.  </w:t>
      </w:r>
      <w:r>
        <w:rPr>
          <w:rFonts w:ascii="Arial" w:hAnsi="Arial" w:cs="Arial"/>
          <w:i/>
          <w:sz w:val="22"/>
          <w:szCs w:val="22"/>
        </w:rPr>
        <w:t>Epilepsy and Behavior,</w:t>
      </w:r>
      <w:r>
        <w:rPr>
          <w:rFonts w:ascii="Arial" w:hAnsi="Arial" w:cs="Arial"/>
          <w:sz w:val="22"/>
          <w:szCs w:val="22"/>
        </w:rPr>
        <w:t xml:space="preserve"> 5: 3-12.</w:t>
      </w:r>
    </w:p>
    <w:p w14:paraId="43FBF815" w14:textId="77777777" w:rsidR="00501DB4" w:rsidRDefault="00501DB4" w:rsidP="00501DB4">
      <w:pPr>
        <w:tabs>
          <w:tab w:val="left" w:pos="360"/>
          <w:tab w:val="left" w:pos="2600"/>
          <w:tab w:val="left" w:pos="9360"/>
        </w:tabs>
        <w:rPr>
          <w:rFonts w:ascii="Arial" w:hAnsi="Arial" w:cs="Arial"/>
          <w:sz w:val="22"/>
          <w:szCs w:val="22"/>
        </w:rPr>
      </w:pPr>
    </w:p>
    <w:p w14:paraId="346910A7" w14:textId="77777777" w:rsidR="00501DB4" w:rsidRPr="00910B9F" w:rsidRDefault="00501DB4" w:rsidP="00501DB4">
      <w:pPr>
        <w:tabs>
          <w:tab w:val="left" w:pos="360"/>
          <w:tab w:val="left" w:pos="2600"/>
          <w:tab w:val="left" w:pos="9360"/>
        </w:tabs>
        <w:rPr>
          <w:rFonts w:ascii="Arial" w:hAnsi="Arial" w:cs="Arial"/>
          <w:i/>
          <w:sz w:val="22"/>
          <w:szCs w:val="22"/>
        </w:rPr>
      </w:pPr>
      <w:r>
        <w:rPr>
          <w:rFonts w:ascii="Arial" w:hAnsi="Arial" w:cs="Arial"/>
          <w:sz w:val="22"/>
          <w:szCs w:val="22"/>
        </w:rPr>
        <w:t xml:space="preserve">Hyder F, </w:t>
      </w:r>
      <w:r>
        <w:rPr>
          <w:rFonts w:ascii="Arial" w:hAnsi="Arial" w:cs="Arial"/>
          <w:sz w:val="22"/>
          <w:szCs w:val="22"/>
          <w:u w:val="single"/>
        </w:rPr>
        <w:t>Blumenfeld H.</w:t>
      </w:r>
      <w:r>
        <w:rPr>
          <w:rFonts w:ascii="Arial" w:hAnsi="Arial" w:cs="Arial"/>
          <w:sz w:val="22"/>
          <w:szCs w:val="22"/>
        </w:rPr>
        <w:t xml:space="preserve">  (2004).  </w:t>
      </w:r>
      <w:r w:rsidRPr="00BA3AF3">
        <w:rPr>
          <w:rFonts w:ascii="Arial" w:hAnsi="Arial" w:cs="Arial"/>
          <w:sz w:val="22"/>
          <w:szCs w:val="22"/>
        </w:rPr>
        <w:t xml:space="preserve">Relationship between </w:t>
      </w:r>
      <w:r>
        <w:rPr>
          <w:rFonts w:ascii="Arial" w:hAnsi="Arial" w:cs="Arial"/>
          <w:sz w:val="22"/>
          <w:szCs w:val="22"/>
        </w:rPr>
        <w:t>CMRO</w:t>
      </w:r>
      <w:r>
        <w:rPr>
          <w:rFonts w:ascii="Arial" w:hAnsi="Arial" w:cs="Arial"/>
          <w:sz w:val="22"/>
          <w:szCs w:val="22"/>
          <w:vertAlign w:val="subscript"/>
        </w:rPr>
        <w:t>2</w:t>
      </w:r>
      <w:r>
        <w:rPr>
          <w:rFonts w:ascii="Arial" w:hAnsi="Arial" w:cs="Arial"/>
          <w:sz w:val="22"/>
          <w:szCs w:val="22"/>
        </w:rPr>
        <w:t xml:space="preserve"> and </w:t>
      </w:r>
      <w:r w:rsidRPr="00BA3AF3">
        <w:rPr>
          <w:rFonts w:ascii="Arial" w:hAnsi="Arial" w:cs="Arial"/>
          <w:sz w:val="22"/>
          <w:szCs w:val="22"/>
        </w:rPr>
        <w:t>neuronal</w:t>
      </w:r>
      <w:r>
        <w:rPr>
          <w:rFonts w:ascii="Arial" w:hAnsi="Arial" w:cs="Arial"/>
          <w:sz w:val="22"/>
          <w:szCs w:val="22"/>
        </w:rPr>
        <w:t xml:space="preserve"> activity.  In:  </w:t>
      </w:r>
      <w:r w:rsidRPr="00910B9F">
        <w:rPr>
          <w:rFonts w:ascii="Arial" w:hAnsi="Arial" w:cs="Arial"/>
          <w:i/>
          <w:sz w:val="22"/>
          <w:szCs w:val="22"/>
        </w:rPr>
        <w:t xml:space="preserve">Brain </w:t>
      </w:r>
    </w:p>
    <w:p w14:paraId="3DB09409" w14:textId="77777777" w:rsidR="00501DB4" w:rsidRDefault="00501DB4" w:rsidP="00501DB4">
      <w:pPr>
        <w:tabs>
          <w:tab w:val="left" w:pos="360"/>
          <w:tab w:val="left" w:pos="2600"/>
          <w:tab w:val="left" w:pos="9360"/>
        </w:tabs>
        <w:rPr>
          <w:rFonts w:ascii="Arial" w:hAnsi="Arial" w:cs="Arial"/>
          <w:sz w:val="22"/>
          <w:szCs w:val="22"/>
        </w:rPr>
      </w:pPr>
      <w:r w:rsidRPr="00910B9F">
        <w:rPr>
          <w:rFonts w:ascii="Arial" w:hAnsi="Arial" w:cs="Arial"/>
          <w:i/>
          <w:sz w:val="22"/>
          <w:szCs w:val="22"/>
        </w:rPr>
        <w:tab/>
        <w:t>Energetics and Neuronal Activity:  Applications to fMRI and Medicine</w:t>
      </w:r>
      <w:r>
        <w:rPr>
          <w:rFonts w:ascii="Arial" w:hAnsi="Arial" w:cs="Arial"/>
          <w:sz w:val="22"/>
          <w:szCs w:val="22"/>
        </w:rPr>
        <w:t xml:space="preserve">.  </w:t>
      </w:r>
      <w:r w:rsidRPr="00BA3AF3">
        <w:rPr>
          <w:rFonts w:ascii="Arial" w:hAnsi="Arial" w:cs="Arial"/>
          <w:sz w:val="22"/>
          <w:szCs w:val="22"/>
        </w:rPr>
        <w:t xml:space="preserve">RG Shulman, DL </w:t>
      </w:r>
    </w:p>
    <w:p w14:paraId="3A2BEE0B" w14:textId="77777777" w:rsidR="00501DB4" w:rsidRDefault="00501DB4" w:rsidP="00501DB4">
      <w:pPr>
        <w:tabs>
          <w:tab w:val="left" w:pos="360"/>
          <w:tab w:val="left" w:pos="2600"/>
          <w:tab w:val="left" w:pos="9360"/>
        </w:tabs>
        <w:rPr>
          <w:rFonts w:ascii="Arial" w:hAnsi="Arial" w:cs="Arial"/>
          <w:i/>
          <w:sz w:val="22"/>
          <w:szCs w:val="22"/>
        </w:rPr>
      </w:pPr>
      <w:r>
        <w:rPr>
          <w:rFonts w:ascii="Arial" w:hAnsi="Arial" w:cs="Arial"/>
          <w:sz w:val="22"/>
          <w:szCs w:val="22"/>
        </w:rPr>
        <w:tab/>
      </w:r>
      <w:r w:rsidRPr="00BA3AF3">
        <w:rPr>
          <w:rFonts w:ascii="Arial" w:hAnsi="Arial" w:cs="Arial"/>
          <w:sz w:val="22"/>
          <w:szCs w:val="22"/>
        </w:rPr>
        <w:t>Rothman (Eds). John Wiley</w:t>
      </w:r>
      <w:r>
        <w:rPr>
          <w:rFonts w:ascii="Arial" w:hAnsi="Arial" w:cs="Arial"/>
          <w:sz w:val="22"/>
          <w:szCs w:val="22"/>
        </w:rPr>
        <w:t xml:space="preserve"> &amp; Sons, Inc. </w:t>
      </w:r>
      <w:smartTag w:uri="urn:schemas-microsoft-com:office:smarttags" w:element="State">
        <w:smartTag w:uri="urn:schemas-microsoft-com:office:smarttags" w:element="place">
          <w:r>
            <w:rPr>
              <w:rFonts w:ascii="Arial" w:hAnsi="Arial" w:cs="Arial"/>
              <w:sz w:val="22"/>
              <w:szCs w:val="22"/>
            </w:rPr>
            <w:t>New York</w:t>
          </w:r>
        </w:smartTag>
      </w:smartTag>
      <w:r>
        <w:rPr>
          <w:rFonts w:ascii="Arial" w:hAnsi="Arial" w:cs="Arial"/>
          <w:sz w:val="22"/>
          <w:szCs w:val="22"/>
        </w:rPr>
        <w:t>, 173-194.</w:t>
      </w:r>
    </w:p>
    <w:p w14:paraId="4257EE7E" w14:textId="77777777" w:rsidR="00501DB4" w:rsidRPr="00BA3AF3" w:rsidRDefault="00501DB4" w:rsidP="00501DB4">
      <w:pPr>
        <w:rPr>
          <w:rFonts w:ascii="Arial" w:hAnsi="Arial" w:cs="Arial"/>
          <w:sz w:val="22"/>
          <w:szCs w:val="22"/>
        </w:rPr>
      </w:pPr>
    </w:p>
    <w:p w14:paraId="42653117" w14:textId="77777777" w:rsidR="00501DB4" w:rsidRDefault="00501DB4" w:rsidP="00501DB4">
      <w:pPr>
        <w:tabs>
          <w:tab w:val="left" w:pos="360"/>
        </w:tabs>
        <w:rPr>
          <w:rFonts w:ascii="Arial" w:hAnsi="Arial" w:cs="Arial"/>
          <w:i/>
          <w:iCs/>
          <w:sz w:val="22"/>
          <w:szCs w:val="22"/>
        </w:rPr>
      </w:pPr>
      <w:r w:rsidRPr="00D00E96">
        <w:rPr>
          <w:rFonts w:ascii="Arial" w:hAnsi="Arial" w:cs="Arial"/>
          <w:sz w:val="22"/>
          <w:szCs w:val="22"/>
        </w:rPr>
        <w:t xml:space="preserve">Hope T, </w:t>
      </w:r>
      <w:r w:rsidRPr="00D00E96">
        <w:rPr>
          <w:rFonts w:ascii="Arial" w:hAnsi="Arial" w:cs="Arial"/>
          <w:sz w:val="22"/>
          <w:szCs w:val="22"/>
          <w:u w:val="single"/>
        </w:rPr>
        <w:t>Blumenfeld H.</w:t>
      </w:r>
      <w:r w:rsidRPr="007C64ED">
        <w:rPr>
          <w:rFonts w:ascii="Arial" w:hAnsi="Arial" w:cs="Arial"/>
          <w:sz w:val="22"/>
          <w:szCs w:val="22"/>
        </w:rPr>
        <w:t xml:space="preserve"> (</w:t>
      </w:r>
      <w:r>
        <w:rPr>
          <w:rFonts w:ascii="Arial" w:hAnsi="Arial" w:cs="Arial"/>
          <w:sz w:val="22"/>
          <w:szCs w:val="22"/>
        </w:rPr>
        <w:t xml:space="preserve">2005). </w:t>
      </w:r>
      <w:r w:rsidRPr="00D00E96">
        <w:rPr>
          <w:rFonts w:ascii="Arial" w:hAnsi="Arial" w:cs="Arial"/>
          <w:sz w:val="22"/>
          <w:szCs w:val="22"/>
        </w:rPr>
        <w:t>Cellular physiolo</w:t>
      </w:r>
      <w:r>
        <w:rPr>
          <w:rFonts w:ascii="Arial" w:hAnsi="Arial" w:cs="Arial"/>
          <w:sz w:val="22"/>
          <w:szCs w:val="22"/>
        </w:rPr>
        <w:t xml:space="preserve">gy of status epilepticus. </w:t>
      </w:r>
      <w:r w:rsidRPr="00D00E96">
        <w:rPr>
          <w:rFonts w:ascii="Arial" w:hAnsi="Arial" w:cs="Arial"/>
          <w:sz w:val="22"/>
          <w:szCs w:val="22"/>
        </w:rPr>
        <w:t>In</w:t>
      </w:r>
      <w:r>
        <w:rPr>
          <w:rFonts w:ascii="Arial" w:hAnsi="Arial" w:cs="Arial"/>
          <w:sz w:val="22"/>
          <w:szCs w:val="22"/>
        </w:rPr>
        <w:t>:</w:t>
      </w:r>
      <w:r w:rsidRPr="00D9430D">
        <w:rPr>
          <w:rFonts w:ascii="Palatino-Italic" w:hAnsi="Palatino-Italic" w:cs="Palatino-Italic"/>
          <w:i/>
          <w:iCs/>
          <w:sz w:val="14"/>
          <w:szCs w:val="14"/>
        </w:rPr>
        <w:t xml:space="preserve"> </w:t>
      </w:r>
      <w:r w:rsidRPr="00D9430D">
        <w:rPr>
          <w:rFonts w:ascii="Arial" w:hAnsi="Arial" w:cs="Arial"/>
          <w:i/>
          <w:iCs/>
          <w:sz w:val="22"/>
          <w:szCs w:val="22"/>
        </w:rPr>
        <w:t xml:space="preserve">Current Clinical </w:t>
      </w:r>
    </w:p>
    <w:p w14:paraId="3F19069D" w14:textId="77777777" w:rsidR="00501DB4" w:rsidRDefault="00501DB4" w:rsidP="00501DB4">
      <w:pPr>
        <w:tabs>
          <w:tab w:val="left" w:pos="360"/>
        </w:tabs>
        <w:rPr>
          <w:rFonts w:ascii="Arial" w:hAnsi="Arial" w:cs="Arial"/>
          <w:sz w:val="22"/>
          <w:szCs w:val="22"/>
        </w:rPr>
      </w:pPr>
      <w:r>
        <w:rPr>
          <w:rFonts w:ascii="Arial" w:hAnsi="Arial" w:cs="Arial"/>
          <w:i/>
          <w:iCs/>
          <w:sz w:val="22"/>
          <w:szCs w:val="22"/>
        </w:rPr>
        <w:tab/>
      </w:r>
      <w:r w:rsidRPr="00D9430D">
        <w:rPr>
          <w:rFonts w:ascii="Arial" w:hAnsi="Arial" w:cs="Arial"/>
          <w:i/>
          <w:iCs/>
          <w:sz w:val="22"/>
          <w:szCs w:val="22"/>
        </w:rPr>
        <w:t>Neurology: Status Epilepticus: A Clinical Perspective</w:t>
      </w:r>
      <w:r>
        <w:rPr>
          <w:rFonts w:ascii="Arial" w:hAnsi="Arial" w:cs="Arial"/>
          <w:i/>
          <w:iCs/>
          <w:sz w:val="22"/>
          <w:szCs w:val="22"/>
        </w:rPr>
        <w:t xml:space="preserve">.  </w:t>
      </w:r>
      <w:r>
        <w:rPr>
          <w:rFonts w:ascii="Arial" w:hAnsi="Arial" w:cs="Arial"/>
          <w:sz w:val="22"/>
          <w:szCs w:val="22"/>
        </w:rPr>
        <w:t xml:space="preserve">Ed: Frank W. </w:t>
      </w:r>
      <w:proofErr w:type="spellStart"/>
      <w:r>
        <w:rPr>
          <w:rFonts w:ascii="Arial" w:hAnsi="Arial" w:cs="Arial"/>
          <w:sz w:val="22"/>
          <w:szCs w:val="22"/>
        </w:rPr>
        <w:t>Drislane</w:t>
      </w:r>
      <w:proofErr w:type="spellEnd"/>
      <w:r>
        <w:rPr>
          <w:rFonts w:ascii="Arial" w:hAnsi="Arial" w:cs="Arial"/>
          <w:sz w:val="22"/>
          <w:szCs w:val="22"/>
        </w:rPr>
        <w:t xml:space="preserve">.  </w:t>
      </w:r>
      <w:r w:rsidRPr="00D9430D">
        <w:rPr>
          <w:rFonts w:ascii="Arial" w:hAnsi="Arial" w:cs="Arial"/>
          <w:sz w:val="22"/>
          <w:szCs w:val="22"/>
        </w:rPr>
        <w:t xml:space="preserve">Humana </w:t>
      </w:r>
    </w:p>
    <w:p w14:paraId="3E1F84E9" w14:textId="77777777" w:rsidR="00501DB4" w:rsidRPr="00472510" w:rsidRDefault="00501DB4" w:rsidP="00501DB4">
      <w:pPr>
        <w:tabs>
          <w:tab w:val="left" w:pos="360"/>
        </w:tabs>
        <w:rPr>
          <w:rFonts w:ascii="Arial" w:hAnsi="Arial" w:cs="Arial"/>
          <w:iCs/>
          <w:sz w:val="22"/>
          <w:szCs w:val="22"/>
        </w:rPr>
      </w:pPr>
      <w:r>
        <w:rPr>
          <w:rFonts w:ascii="Arial" w:hAnsi="Arial" w:cs="Arial"/>
          <w:sz w:val="22"/>
          <w:szCs w:val="22"/>
        </w:rPr>
        <w:tab/>
      </w:r>
      <w:r w:rsidRPr="00D9430D">
        <w:rPr>
          <w:rFonts w:ascii="Arial" w:hAnsi="Arial" w:cs="Arial"/>
          <w:sz w:val="22"/>
          <w:szCs w:val="22"/>
        </w:rPr>
        <w:t xml:space="preserve">Press Inc., </w:t>
      </w:r>
      <w:smartTag w:uri="urn:schemas-microsoft-com:office:smarttags" w:element="place">
        <w:smartTag w:uri="urn:schemas-microsoft-com:office:smarttags" w:element="City">
          <w:r w:rsidRPr="00D9430D">
            <w:rPr>
              <w:rFonts w:ascii="Arial" w:hAnsi="Arial" w:cs="Arial"/>
              <w:sz w:val="22"/>
              <w:szCs w:val="22"/>
            </w:rPr>
            <w:t>Totowa</w:t>
          </w:r>
        </w:smartTag>
        <w:r w:rsidRPr="00D9430D">
          <w:rPr>
            <w:rFonts w:ascii="Arial" w:hAnsi="Arial" w:cs="Arial"/>
            <w:sz w:val="22"/>
            <w:szCs w:val="22"/>
          </w:rPr>
          <w:t xml:space="preserve">, </w:t>
        </w:r>
        <w:smartTag w:uri="urn:schemas-microsoft-com:office:smarttags" w:element="State">
          <w:r w:rsidRPr="00D9430D">
            <w:rPr>
              <w:rFonts w:ascii="Arial" w:hAnsi="Arial" w:cs="Arial"/>
              <w:sz w:val="22"/>
              <w:szCs w:val="22"/>
            </w:rPr>
            <w:t>NJ</w:t>
          </w:r>
        </w:smartTag>
      </w:smartTag>
      <w:r>
        <w:rPr>
          <w:rFonts w:ascii="Arial" w:hAnsi="Arial" w:cs="Arial"/>
          <w:i/>
          <w:iCs/>
          <w:sz w:val="22"/>
          <w:szCs w:val="22"/>
        </w:rPr>
        <w:t xml:space="preserve">. </w:t>
      </w:r>
      <w:r>
        <w:rPr>
          <w:rFonts w:ascii="Arial" w:hAnsi="Arial" w:cs="Arial"/>
          <w:iCs/>
          <w:sz w:val="22"/>
          <w:szCs w:val="22"/>
        </w:rPr>
        <w:t>Ch 8: 159-180.</w:t>
      </w:r>
    </w:p>
    <w:p w14:paraId="5A3AAA3F" w14:textId="77777777" w:rsidR="00501DB4" w:rsidRDefault="00501DB4" w:rsidP="00501DB4">
      <w:pPr>
        <w:tabs>
          <w:tab w:val="left" w:pos="360"/>
        </w:tabs>
        <w:rPr>
          <w:rFonts w:ascii="Arial" w:hAnsi="Arial" w:cs="Arial"/>
          <w:sz w:val="22"/>
          <w:szCs w:val="22"/>
        </w:rPr>
      </w:pPr>
    </w:p>
    <w:p w14:paraId="17A2174B" w14:textId="77777777" w:rsidR="00501DB4" w:rsidRDefault="00501DB4" w:rsidP="00501DB4">
      <w:pPr>
        <w:tabs>
          <w:tab w:val="left" w:pos="360"/>
        </w:tabs>
        <w:rPr>
          <w:rFonts w:ascii="Arial" w:hAnsi="Arial" w:cs="Arial"/>
          <w:sz w:val="22"/>
          <w:szCs w:val="22"/>
        </w:rPr>
      </w:pPr>
      <w:r>
        <w:rPr>
          <w:rFonts w:ascii="Arial" w:hAnsi="Arial" w:cs="Arial"/>
          <w:sz w:val="22"/>
          <w:szCs w:val="22"/>
          <w:u w:val="single"/>
        </w:rPr>
        <w:t>Blumenfeld H</w:t>
      </w:r>
      <w:r>
        <w:rPr>
          <w:rFonts w:ascii="Arial" w:hAnsi="Arial" w:cs="Arial"/>
          <w:sz w:val="22"/>
          <w:szCs w:val="22"/>
        </w:rPr>
        <w:t xml:space="preserve">  (2005).  Consciousness and epilepsy:  Why are patients with absence seizures </w:t>
      </w:r>
    </w:p>
    <w:p w14:paraId="40645B02" w14:textId="77777777" w:rsidR="00501DB4" w:rsidRPr="00D45E12" w:rsidRDefault="00501DB4" w:rsidP="00501DB4">
      <w:pPr>
        <w:tabs>
          <w:tab w:val="left" w:pos="360"/>
        </w:tabs>
        <w:rPr>
          <w:rFonts w:ascii="Arial" w:hAnsi="Arial" w:cs="Arial"/>
          <w:sz w:val="22"/>
          <w:szCs w:val="22"/>
        </w:rPr>
      </w:pPr>
      <w:r>
        <w:rPr>
          <w:rFonts w:ascii="Arial" w:hAnsi="Arial" w:cs="Arial"/>
          <w:sz w:val="22"/>
          <w:szCs w:val="22"/>
        </w:rPr>
        <w:tab/>
        <w:t xml:space="preserve">absent?  </w:t>
      </w:r>
      <w:r>
        <w:rPr>
          <w:rFonts w:ascii="Arial" w:hAnsi="Arial" w:cs="Arial"/>
          <w:i/>
          <w:sz w:val="22"/>
          <w:szCs w:val="22"/>
        </w:rPr>
        <w:t xml:space="preserve">Prog Brain Res </w:t>
      </w:r>
      <w:r>
        <w:rPr>
          <w:rFonts w:ascii="Arial" w:hAnsi="Arial" w:cs="Arial"/>
          <w:sz w:val="22"/>
          <w:szCs w:val="22"/>
        </w:rPr>
        <w:t xml:space="preserve"> 150: 271-286.</w:t>
      </w:r>
      <w:r w:rsidR="006B2D48">
        <w:rPr>
          <w:rFonts w:ascii="Arial" w:hAnsi="Arial" w:cs="Arial"/>
          <w:sz w:val="22"/>
          <w:szCs w:val="22"/>
        </w:rPr>
        <w:t xml:space="preserve">  [NIHMSID </w:t>
      </w:r>
      <w:r w:rsidR="006B2D48" w:rsidRPr="00060CA6">
        <w:rPr>
          <w:rFonts w:ascii="Arial" w:hAnsi="Arial" w:cs="Arial"/>
          <w:sz w:val="22"/>
          <w:szCs w:val="22"/>
        </w:rPr>
        <w:t>314846</w:t>
      </w:r>
      <w:r w:rsidR="006B2D48">
        <w:rPr>
          <w:rFonts w:ascii="Arial" w:hAnsi="Arial" w:cs="Arial"/>
          <w:sz w:val="22"/>
          <w:szCs w:val="22"/>
        </w:rPr>
        <w:t>]</w:t>
      </w:r>
    </w:p>
    <w:p w14:paraId="65042F7F" w14:textId="77777777" w:rsidR="00501DB4" w:rsidRDefault="00501DB4" w:rsidP="00501DB4">
      <w:pPr>
        <w:tabs>
          <w:tab w:val="left" w:pos="360"/>
        </w:tabs>
        <w:rPr>
          <w:rFonts w:ascii="Arial" w:hAnsi="Arial" w:cs="Arial"/>
          <w:sz w:val="22"/>
          <w:szCs w:val="22"/>
        </w:rPr>
      </w:pPr>
    </w:p>
    <w:p w14:paraId="6C9EF7D2" w14:textId="77777777" w:rsidR="00501DB4" w:rsidRDefault="00501DB4" w:rsidP="00501DB4">
      <w:pPr>
        <w:tabs>
          <w:tab w:val="left" w:pos="360"/>
        </w:tabs>
        <w:rPr>
          <w:rFonts w:ascii="Arial" w:hAnsi="Arial" w:cs="Arial"/>
          <w:i/>
          <w:iCs/>
          <w:sz w:val="22"/>
          <w:szCs w:val="22"/>
        </w:rPr>
      </w:pPr>
      <w:r>
        <w:rPr>
          <w:rFonts w:ascii="Arial" w:hAnsi="Arial" w:cs="Arial"/>
          <w:sz w:val="22"/>
          <w:szCs w:val="22"/>
          <w:u w:val="single"/>
        </w:rPr>
        <w:t>Blumenfeld H</w:t>
      </w:r>
      <w:r w:rsidRPr="00BC0441">
        <w:rPr>
          <w:rFonts w:ascii="Arial" w:hAnsi="Arial" w:cs="Arial"/>
          <w:sz w:val="22"/>
          <w:szCs w:val="22"/>
        </w:rPr>
        <w:t xml:space="preserve"> </w:t>
      </w:r>
      <w:r>
        <w:rPr>
          <w:rFonts w:ascii="Arial" w:hAnsi="Arial" w:cs="Arial"/>
          <w:sz w:val="22"/>
          <w:szCs w:val="22"/>
        </w:rPr>
        <w:t xml:space="preserve"> </w:t>
      </w:r>
      <w:r w:rsidRPr="00BC0441">
        <w:rPr>
          <w:rFonts w:ascii="Arial" w:hAnsi="Arial" w:cs="Arial"/>
          <w:sz w:val="22"/>
          <w:szCs w:val="22"/>
        </w:rPr>
        <w:t>(2005).  Cellular</w:t>
      </w:r>
      <w:r>
        <w:rPr>
          <w:rFonts w:ascii="Arial" w:hAnsi="Arial" w:cs="Arial"/>
          <w:sz w:val="22"/>
          <w:szCs w:val="22"/>
        </w:rPr>
        <w:t xml:space="preserve"> and network mechanisms of spike-wave seizures</w:t>
      </w:r>
      <w:r w:rsidRPr="00BC0441">
        <w:rPr>
          <w:rFonts w:ascii="Arial" w:hAnsi="Arial" w:cs="Arial"/>
          <w:sz w:val="22"/>
          <w:szCs w:val="22"/>
        </w:rPr>
        <w:t xml:space="preserve">.  </w:t>
      </w:r>
      <w:r w:rsidRPr="00A56975">
        <w:rPr>
          <w:rFonts w:ascii="Arial" w:hAnsi="Arial" w:cs="Arial"/>
          <w:i/>
          <w:iCs/>
          <w:sz w:val="22"/>
          <w:szCs w:val="22"/>
        </w:rPr>
        <w:t xml:space="preserve">Epilepsia, </w:t>
      </w:r>
    </w:p>
    <w:p w14:paraId="29962794" w14:textId="77777777" w:rsidR="00501DB4" w:rsidRPr="00B758BD" w:rsidRDefault="00501DB4" w:rsidP="00501DB4">
      <w:pPr>
        <w:tabs>
          <w:tab w:val="left" w:pos="360"/>
        </w:tabs>
        <w:rPr>
          <w:rFonts w:ascii="Arial" w:hAnsi="Arial" w:cs="Arial"/>
          <w:sz w:val="22"/>
          <w:szCs w:val="22"/>
        </w:rPr>
      </w:pPr>
      <w:r>
        <w:rPr>
          <w:rFonts w:ascii="Arial" w:hAnsi="Arial" w:cs="Arial"/>
          <w:i/>
          <w:iCs/>
          <w:sz w:val="22"/>
          <w:szCs w:val="22"/>
        </w:rPr>
        <w:tab/>
      </w:r>
      <w:r w:rsidRPr="00A56975">
        <w:rPr>
          <w:rFonts w:ascii="Arial" w:hAnsi="Arial" w:cs="Arial"/>
          <w:bCs/>
          <w:sz w:val="22"/>
          <w:szCs w:val="22"/>
        </w:rPr>
        <w:t>46</w:t>
      </w:r>
      <w:r w:rsidRPr="00A56975">
        <w:rPr>
          <w:rFonts w:ascii="Arial" w:hAnsi="Arial" w:cs="Arial"/>
          <w:sz w:val="22"/>
          <w:szCs w:val="22"/>
        </w:rPr>
        <w:t>(Suppl. 9):21–</w:t>
      </w:r>
      <w:r>
        <w:rPr>
          <w:rFonts w:ascii="Arial" w:hAnsi="Arial" w:cs="Arial"/>
          <w:sz w:val="22"/>
          <w:szCs w:val="22"/>
        </w:rPr>
        <w:t>33.</w:t>
      </w:r>
    </w:p>
    <w:p w14:paraId="00792F03" w14:textId="77777777" w:rsidR="00501DB4" w:rsidRDefault="00501DB4" w:rsidP="00501DB4">
      <w:pPr>
        <w:tabs>
          <w:tab w:val="left" w:pos="360"/>
        </w:tabs>
        <w:rPr>
          <w:rFonts w:ascii="Arial" w:hAnsi="Arial" w:cs="Arial"/>
          <w:sz w:val="22"/>
          <w:szCs w:val="22"/>
          <w:u w:val="single"/>
        </w:rPr>
      </w:pPr>
    </w:p>
    <w:p w14:paraId="440D3C30" w14:textId="77777777" w:rsidR="00235864" w:rsidRPr="00D67A0E" w:rsidRDefault="00235864" w:rsidP="00235864">
      <w:pPr>
        <w:tabs>
          <w:tab w:val="left" w:pos="360"/>
        </w:tabs>
        <w:rPr>
          <w:rFonts w:ascii="Arial" w:hAnsi="Arial" w:cs="Arial"/>
          <w:i/>
          <w:sz w:val="22"/>
          <w:szCs w:val="22"/>
        </w:rPr>
      </w:pPr>
      <w:r w:rsidRPr="00235864">
        <w:rPr>
          <w:rFonts w:ascii="Arial" w:hAnsi="Arial" w:cs="Arial"/>
          <w:sz w:val="22"/>
          <w:szCs w:val="22"/>
          <w:u w:val="single"/>
        </w:rPr>
        <w:t>Blumenfeld H,</w:t>
      </w:r>
      <w:r w:rsidR="00EE5E99">
        <w:rPr>
          <w:rFonts w:ascii="Arial" w:hAnsi="Arial" w:cs="Arial"/>
          <w:sz w:val="22"/>
          <w:szCs w:val="22"/>
        </w:rPr>
        <w:t xml:space="preserve"> </w:t>
      </w:r>
      <w:proofErr w:type="spellStart"/>
      <w:r w:rsidR="00EE5E99">
        <w:rPr>
          <w:rFonts w:ascii="Arial" w:hAnsi="Arial" w:cs="Arial"/>
          <w:sz w:val="22"/>
          <w:szCs w:val="22"/>
        </w:rPr>
        <w:t>Novoty</w:t>
      </w:r>
      <w:proofErr w:type="spellEnd"/>
      <w:r w:rsidR="00EE5E99">
        <w:rPr>
          <w:rFonts w:ascii="Arial" w:hAnsi="Arial" w:cs="Arial"/>
          <w:sz w:val="22"/>
          <w:szCs w:val="22"/>
        </w:rPr>
        <w:t xml:space="preserve"> EJ.  (2007</w:t>
      </w:r>
      <w:r w:rsidRPr="00235864">
        <w:rPr>
          <w:rFonts w:ascii="Arial" w:hAnsi="Arial" w:cs="Arial"/>
          <w:sz w:val="22"/>
          <w:szCs w:val="22"/>
        </w:rPr>
        <w:t xml:space="preserve">).  Pathophysiology of Myoclonus.  In:  </w:t>
      </w:r>
      <w:r w:rsidRPr="00D67A0E">
        <w:rPr>
          <w:rFonts w:ascii="Arial" w:hAnsi="Arial" w:cs="Arial"/>
          <w:i/>
          <w:sz w:val="22"/>
          <w:szCs w:val="22"/>
        </w:rPr>
        <w:t xml:space="preserve">UCB Kit The UCB </w:t>
      </w:r>
    </w:p>
    <w:p w14:paraId="4ACADCD2" w14:textId="77777777" w:rsidR="00235864" w:rsidRPr="00235864" w:rsidRDefault="00235864" w:rsidP="00235864">
      <w:pPr>
        <w:tabs>
          <w:tab w:val="left" w:pos="360"/>
        </w:tabs>
        <w:rPr>
          <w:rFonts w:ascii="Arial" w:hAnsi="Arial" w:cs="Arial"/>
          <w:sz w:val="22"/>
          <w:szCs w:val="22"/>
        </w:rPr>
      </w:pPr>
      <w:r w:rsidRPr="00D67A0E">
        <w:rPr>
          <w:rFonts w:ascii="Arial" w:hAnsi="Arial" w:cs="Arial"/>
          <w:i/>
          <w:sz w:val="22"/>
          <w:szCs w:val="22"/>
        </w:rPr>
        <w:tab/>
        <w:t>Educational Kit on Epilepsies Vol 2 : IGE with Myoclonic Jerks</w:t>
      </w:r>
      <w:r w:rsidRPr="00235864">
        <w:rPr>
          <w:rFonts w:ascii="Arial" w:hAnsi="Arial" w:cs="Arial"/>
          <w:sz w:val="22"/>
          <w:szCs w:val="22"/>
        </w:rPr>
        <w:t>.  Ed: C P Panayiotopoulos.</w:t>
      </w:r>
    </w:p>
    <w:p w14:paraId="6386525B" w14:textId="77777777" w:rsidR="00235864" w:rsidRPr="00235864" w:rsidRDefault="00235864" w:rsidP="00235864">
      <w:pPr>
        <w:tabs>
          <w:tab w:val="left" w:pos="360"/>
        </w:tabs>
        <w:rPr>
          <w:rFonts w:ascii="Arial" w:hAnsi="Arial" w:cs="Arial"/>
          <w:sz w:val="22"/>
          <w:szCs w:val="22"/>
        </w:rPr>
      </w:pPr>
    </w:p>
    <w:p w14:paraId="331266BE" w14:textId="77777777" w:rsidR="000347E3" w:rsidRDefault="000347E3" w:rsidP="000347E3">
      <w:pPr>
        <w:tabs>
          <w:tab w:val="left" w:pos="360"/>
        </w:tabs>
        <w:rPr>
          <w:rFonts w:ascii="Arial" w:hAnsi="Arial" w:cs="Arial"/>
          <w:sz w:val="22"/>
          <w:szCs w:val="22"/>
        </w:rPr>
      </w:pPr>
      <w:r>
        <w:rPr>
          <w:rFonts w:ascii="Arial" w:hAnsi="Arial" w:cs="Arial"/>
          <w:sz w:val="22"/>
          <w:szCs w:val="22"/>
        </w:rPr>
        <w:t xml:space="preserve">Ransom C, </w:t>
      </w:r>
      <w:r>
        <w:rPr>
          <w:rFonts w:ascii="Arial" w:hAnsi="Arial" w:cs="Arial"/>
          <w:sz w:val="22"/>
          <w:szCs w:val="22"/>
          <w:u w:val="single"/>
        </w:rPr>
        <w:t>Blumenfeld H.</w:t>
      </w:r>
      <w:r>
        <w:rPr>
          <w:rFonts w:ascii="Arial" w:hAnsi="Arial" w:cs="Arial"/>
          <w:sz w:val="22"/>
          <w:szCs w:val="22"/>
        </w:rPr>
        <w:t xml:space="preserve">  (2007).  Acquired epilepsy.  In:  </w:t>
      </w:r>
      <w:r>
        <w:rPr>
          <w:rFonts w:ascii="Arial" w:hAnsi="Arial" w:cs="Arial"/>
          <w:i/>
          <w:sz w:val="22"/>
          <w:szCs w:val="22"/>
        </w:rPr>
        <w:t>Molecular Neurology.</w:t>
      </w:r>
      <w:r>
        <w:rPr>
          <w:rFonts w:ascii="Arial" w:hAnsi="Arial" w:cs="Arial"/>
          <w:sz w:val="22"/>
          <w:szCs w:val="22"/>
        </w:rPr>
        <w:t xml:space="preserve">  Ed:  SG </w:t>
      </w:r>
    </w:p>
    <w:p w14:paraId="63FC6043" w14:textId="77777777" w:rsidR="000347E3" w:rsidRDefault="000347E3" w:rsidP="000347E3">
      <w:pPr>
        <w:tabs>
          <w:tab w:val="left" w:pos="360"/>
        </w:tabs>
        <w:rPr>
          <w:rFonts w:ascii="Arial" w:hAnsi="Arial" w:cs="Arial"/>
          <w:sz w:val="22"/>
          <w:szCs w:val="22"/>
        </w:rPr>
      </w:pPr>
      <w:r>
        <w:rPr>
          <w:rFonts w:ascii="Arial" w:hAnsi="Arial" w:cs="Arial"/>
          <w:sz w:val="22"/>
          <w:szCs w:val="22"/>
        </w:rPr>
        <w:tab/>
        <w:t>Waxman.  Elsevier</w:t>
      </w:r>
      <w:r w:rsidR="008A184B">
        <w:rPr>
          <w:rFonts w:ascii="Arial" w:hAnsi="Arial" w:cs="Arial"/>
          <w:sz w:val="22"/>
          <w:szCs w:val="22"/>
        </w:rPr>
        <w:t xml:space="preserve"> Academic Press, CH 23:</w:t>
      </w:r>
      <w:r w:rsidR="0000517D">
        <w:rPr>
          <w:rFonts w:ascii="Arial" w:hAnsi="Arial" w:cs="Arial"/>
          <w:sz w:val="22"/>
          <w:szCs w:val="22"/>
        </w:rPr>
        <w:t xml:space="preserve">  347-370</w:t>
      </w:r>
      <w:r>
        <w:rPr>
          <w:rFonts w:ascii="Arial" w:hAnsi="Arial" w:cs="Arial"/>
          <w:sz w:val="22"/>
          <w:szCs w:val="22"/>
        </w:rPr>
        <w:t>.</w:t>
      </w:r>
    </w:p>
    <w:p w14:paraId="6405D0FD" w14:textId="77777777" w:rsidR="000347E3" w:rsidRDefault="000347E3" w:rsidP="000347E3">
      <w:pPr>
        <w:tabs>
          <w:tab w:val="left" w:pos="360"/>
        </w:tabs>
        <w:rPr>
          <w:rFonts w:ascii="Arial" w:hAnsi="Arial" w:cs="Arial"/>
          <w:sz w:val="22"/>
          <w:szCs w:val="22"/>
        </w:rPr>
      </w:pPr>
    </w:p>
    <w:p w14:paraId="4E2F7444" w14:textId="77777777" w:rsidR="00DE3A05" w:rsidRDefault="000347E3" w:rsidP="000347E3">
      <w:pPr>
        <w:tabs>
          <w:tab w:val="left" w:pos="360"/>
        </w:tabs>
        <w:rPr>
          <w:rFonts w:ascii="Arial" w:hAnsi="Arial" w:cs="Arial"/>
          <w:sz w:val="22"/>
          <w:szCs w:val="22"/>
        </w:rPr>
      </w:pPr>
      <w:r w:rsidRPr="00DF1389">
        <w:rPr>
          <w:rFonts w:ascii="Arial" w:hAnsi="Arial" w:cs="Arial"/>
          <w:sz w:val="22"/>
          <w:szCs w:val="22"/>
          <w:u w:val="single"/>
        </w:rPr>
        <w:t>Blumenfeld H.</w:t>
      </w:r>
      <w:r w:rsidR="00DE3A05">
        <w:rPr>
          <w:rFonts w:ascii="Arial" w:hAnsi="Arial" w:cs="Arial"/>
          <w:sz w:val="22"/>
          <w:szCs w:val="22"/>
        </w:rPr>
        <w:t xml:space="preserve">  (2007).  Functional MRI </w:t>
      </w:r>
      <w:r>
        <w:rPr>
          <w:rFonts w:ascii="Arial" w:hAnsi="Arial" w:cs="Arial"/>
          <w:sz w:val="22"/>
          <w:szCs w:val="22"/>
        </w:rPr>
        <w:t xml:space="preserve">studies of animal models in epilepsy.  </w:t>
      </w:r>
      <w:r w:rsidRPr="000347E3">
        <w:rPr>
          <w:rFonts w:ascii="Arial" w:hAnsi="Arial" w:cs="Arial"/>
          <w:i/>
          <w:sz w:val="22"/>
          <w:szCs w:val="22"/>
        </w:rPr>
        <w:t>Epilepsia</w:t>
      </w:r>
      <w:r w:rsidRPr="000347E3">
        <w:rPr>
          <w:rFonts w:ascii="Arial" w:hAnsi="Arial" w:cs="Arial"/>
          <w:sz w:val="22"/>
          <w:szCs w:val="22"/>
        </w:rPr>
        <w:t xml:space="preserve"> </w:t>
      </w:r>
    </w:p>
    <w:p w14:paraId="0D8C464C" w14:textId="77777777" w:rsidR="000347E3" w:rsidRPr="000347E3" w:rsidRDefault="00DE3A05" w:rsidP="000347E3">
      <w:pPr>
        <w:tabs>
          <w:tab w:val="left" w:pos="360"/>
        </w:tabs>
        <w:rPr>
          <w:rFonts w:ascii="Arial" w:hAnsi="Arial" w:cs="Arial"/>
          <w:sz w:val="22"/>
          <w:szCs w:val="22"/>
        </w:rPr>
      </w:pPr>
      <w:r>
        <w:rPr>
          <w:rFonts w:ascii="Arial" w:hAnsi="Arial" w:cs="Arial"/>
          <w:sz w:val="22"/>
          <w:szCs w:val="22"/>
        </w:rPr>
        <w:tab/>
      </w:r>
      <w:r w:rsidR="000347E3" w:rsidRPr="000347E3">
        <w:rPr>
          <w:rFonts w:ascii="Arial" w:hAnsi="Arial" w:cs="Arial"/>
          <w:bCs/>
          <w:sz w:val="22"/>
          <w:szCs w:val="22"/>
        </w:rPr>
        <w:t>48</w:t>
      </w:r>
      <w:r w:rsidR="000347E3" w:rsidRPr="000347E3">
        <w:rPr>
          <w:rFonts w:ascii="Arial" w:hAnsi="Arial" w:cs="Arial"/>
          <w:sz w:val="22"/>
          <w:szCs w:val="22"/>
        </w:rPr>
        <w:t>(Suppl. 4):18–</w:t>
      </w:r>
      <w:r w:rsidR="000347E3">
        <w:rPr>
          <w:rFonts w:ascii="Arial" w:hAnsi="Arial" w:cs="Arial"/>
          <w:sz w:val="22"/>
          <w:szCs w:val="22"/>
        </w:rPr>
        <w:t>26.</w:t>
      </w:r>
    </w:p>
    <w:p w14:paraId="5971932C" w14:textId="77777777" w:rsidR="000347E3" w:rsidRDefault="000347E3" w:rsidP="000347E3">
      <w:pPr>
        <w:tabs>
          <w:tab w:val="left" w:pos="360"/>
        </w:tabs>
        <w:rPr>
          <w:rFonts w:ascii="Arial" w:hAnsi="Arial" w:cs="Arial"/>
          <w:sz w:val="22"/>
          <w:szCs w:val="22"/>
        </w:rPr>
      </w:pPr>
    </w:p>
    <w:p w14:paraId="7527D659" w14:textId="77777777" w:rsidR="008C4BF7" w:rsidRDefault="00261369" w:rsidP="00501DB4">
      <w:pPr>
        <w:tabs>
          <w:tab w:val="left" w:pos="360"/>
        </w:tabs>
        <w:rPr>
          <w:rFonts w:ascii="Arial" w:hAnsi="Arial" w:cs="Arial"/>
          <w:i/>
          <w:sz w:val="22"/>
          <w:szCs w:val="22"/>
        </w:rPr>
      </w:pPr>
      <w:r w:rsidRPr="00261369">
        <w:rPr>
          <w:rFonts w:ascii="Arial" w:hAnsi="Arial" w:cs="Arial"/>
          <w:sz w:val="22"/>
          <w:szCs w:val="22"/>
          <w:u w:val="single"/>
        </w:rPr>
        <w:t>Blumenfeld H,</w:t>
      </w:r>
      <w:r w:rsidR="003173F2">
        <w:rPr>
          <w:rFonts w:ascii="Arial" w:hAnsi="Arial" w:cs="Arial"/>
          <w:sz w:val="22"/>
          <w:szCs w:val="22"/>
        </w:rPr>
        <w:t xml:space="preserve"> Coulter DA.  (2008</w:t>
      </w:r>
      <w:r>
        <w:rPr>
          <w:rFonts w:ascii="Arial" w:hAnsi="Arial" w:cs="Arial"/>
          <w:sz w:val="22"/>
          <w:szCs w:val="22"/>
        </w:rPr>
        <w:t xml:space="preserve">).  </w:t>
      </w:r>
      <w:r w:rsidR="008C4BF7">
        <w:rPr>
          <w:rFonts w:ascii="Arial" w:hAnsi="Arial" w:cs="Arial"/>
          <w:sz w:val="22"/>
          <w:szCs w:val="22"/>
        </w:rPr>
        <w:t xml:space="preserve">Thalamocortical anatomy and physiology.  In:  </w:t>
      </w:r>
      <w:r w:rsidR="008C4BF7" w:rsidRPr="008C4BF7">
        <w:rPr>
          <w:rFonts w:ascii="Arial" w:hAnsi="Arial" w:cs="Arial"/>
          <w:i/>
          <w:sz w:val="22"/>
          <w:szCs w:val="22"/>
        </w:rPr>
        <w:t xml:space="preserve">Epilepsy: </w:t>
      </w:r>
    </w:p>
    <w:p w14:paraId="14570C98" w14:textId="77777777" w:rsidR="005D0249" w:rsidRDefault="008C4BF7" w:rsidP="005D0249">
      <w:pPr>
        <w:tabs>
          <w:tab w:val="left" w:pos="360"/>
        </w:tabs>
        <w:rPr>
          <w:rFonts w:ascii="Arial" w:hAnsi="Arial" w:cs="Arial"/>
          <w:sz w:val="22"/>
          <w:szCs w:val="22"/>
        </w:rPr>
      </w:pPr>
      <w:r>
        <w:rPr>
          <w:rFonts w:ascii="Arial" w:hAnsi="Arial" w:cs="Arial"/>
          <w:i/>
          <w:sz w:val="22"/>
          <w:szCs w:val="22"/>
        </w:rPr>
        <w:tab/>
      </w:r>
      <w:proofErr w:type="spellStart"/>
      <w:r w:rsidRPr="008C4BF7">
        <w:rPr>
          <w:rFonts w:ascii="Arial" w:hAnsi="Arial" w:cs="Arial"/>
          <w:i/>
          <w:sz w:val="22"/>
          <w:szCs w:val="22"/>
        </w:rPr>
        <w:t>A_Comprehensive</w:t>
      </w:r>
      <w:proofErr w:type="spellEnd"/>
      <w:r w:rsidRPr="008C4BF7">
        <w:rPr>
          <w:rFonts w:ascii="Arial" w:hAnsi="Arial" w:cs="Arial"/>
          <w:i/>
          <w:sz w:val="22"/>
          <w:szCs w:val="22"/>
        </w:rPr>
        <w:t xml:space="preserve"> Textbook,</w:t>
      </w:r>
      <w:r w:rsidRPr="008C4BF7">
        <w:rPr>
          <w:rFonts w:ascii="Arial" w:hAnsi="Arial" w:cs="Arial"/>
          <w:sz w:val="22"/>
          <w:szCs w:val="22"/>
        </w:rPr>
        <w:t xml:space="preserve"> </w:t>
      </w:r>
      <w:r w:rsidRPr="008C4BF7">
        <w:rPr>
          <w:rFonts w:ascii="Arial" w:hAnsi="Arial" w:cs="Arial"/>
          <w:i/>
          <w:sz w:val="22"/>
          <w:szCs w:val="22"/>
        </w:rPr>
        <w:t>2</w:t>
      </w:r>
      <w:r w:rsidRPr="008C4BF7">
        <w:rPr>
          <w:rFonts w:ascii="Arial" w:hAnsi="Arial" w:cs="Arial"/>
          <w:i/>
          <w:sz w:val="22"/>
          <w:szCs w:val="22"/>
          <w:vertAlign w:val="superscript"/>
        </w:rPr>
        <w:t>nd</w:t>
      </w:r>
      <w:r w:rsidRPr="008C4BF7">
        <w:rPr>
          <w:rFonts w:ascii="Arial" w:hAnsi="Arial" w:cs="Arial"/>
          <w:i/>
          <w:sz w:val="22"/>
          <w:szCs w:val="22"/>
        </w:rPr>
        <w:t xml:space="preserve"> Edition</w:t>
      </w:r>
      <w:r>
        <w:rPr>
          <w:rFonts w:ascii="Arial" w:hAnsi="Arial" w:cs="Arial"/>
          <w:sz w:val="22"/>
          <w:szCs w:val="22"/>
        </w:rPr>
        <w:t>.  Eds:</w:t>
      </w:r>
      <w:r w:rsidRPr="008C4BF7">
        <w:rPr>
          <w:rFonts w:ascii="Arial" w:hAnsi="Arial" w:cs="Arial"/>
          <w:sz w:val="22"/>
          <w:szCs w:val="22"/>
        </w:rPr>
        <w:t xml:space="preserve"> J</w:t>
      </w:r>
      <w:r>
        <w:rPr>
          <w:rFonts w:ascii="Arial" w:hAnsi="Arial" w:cs="Arial"/>
          <w:sz w:val="22"/>
          <w:szCs w:val="22"/>
        </w:rPr>
        <w:t xml:space="preserve">. Engel, Jr. and T. A. </w:t>
      </w:r>
      <w:proofErr w:type="spellStart"/>
      <w:r>
        <w:rPr>
          <w:rFonts w:ascii="Arial" w:hAnsi="Arial" w:cs="Arial"/>
          <w:sz w:val="22"/>
          <w:szCs w:val="22"/>
        </w:rPr>
        <w:t>Pedley</w:t>
      </w:r>
      <w:proofErr w:type="spellEnd"/>
      <w:r>
        <w:rPr>
          <w:rFonts w:ascii="Arial" w:hAnsi="Arial" w:cs="Arial"/>
          <w:sz w:val="22"/>
          <w:szCs w:val="22"/>
        </w:rPr>
        <w:t xml:space="preserve">. </w:t>
      </w:r>
      <w:r w:rsidR="005D0249" w:rsidRPr="008C4BF7">
        <w:rPr>
          <w:rFonts w:ascii="Arial" w:hAnsi="Arial" w:cs="Arial"/>
          <w:sz w:val="22"/>
          <w:szCs w:val="22"/>
        </w:rPr>
        <w:t>Lippincott</w:t>
      </w:r>
      <w:r w:rsidR="005D0249">
        <w:rPr>
          <w:rFonts w:ascii="Arial" w:hAnsi="Arial" w:cs="Arial"/>
          <w:sz w:val="22"/>
          <w:szCs w:val="22"/>
        </w:rPr>
        <w:t xml:space="preserve"> </w:t>
      </w:r>
    </w:p>
    <w:p w14:paraId="6A8AEB39" w14:textId="77777777" w:rsidR="00261369" w:rsidRDefault="005D0249" w:rsidP="005D0249">
      <w:pPr>
        <w:tabs>
          <w:tab w:val="left" w:pos="360"/>
        </w:tabs>
        <w:rPr>
          <w:rFonts w:ascii="Arial" w:hAnsi="Arial" w:cs="Arial"/>
          <w:sz w:val="22"/>
          <w:szCs w:val="22"/>
        </w:rPr>
      </w:pPr>
      <w:r>
        <w:rPr>
          <w:rFonts w:ascii="Arial" w:hAnsi="Arial" w:cs="Arial"/>
          <w:sz w:val="22"/>
          <w:szCs w:val="22"/>
        </w:rPr>
        <w:tab/>
        <w:t xml:space="preserve">Williams &amp; Wilkins, </w:t>
      </w:r>
      <w:smartTag w:uri="urn:schemas-microsoft-com:office:smarttags" w:element="place">
        <w:smartTag w:uri="urn:schemas-microsoft-com:office:smarttags" w:element="City">
          <w:r>
            <w:rPr>
              <w:rFonts w:ascii="Arial" w:hAnsi="Arial" w:cs="Arial"/>
              <w:sz w:val="22"/>
              <w:szCs w:val="22"/>
            </w:rPr>
            <w:t>Philadelphia</w:t>
          </w:r>
        </w:smartTag>
        <w:r>
          <w:rPr>
            <w:rFonts w:ascii="Arial" w:hAnsi="Arial" w:cs="Arial"/>
            <w:sz w:val="22"/>
            <w:szCs w:val="22"/>
          </w:rPr>
          <w:t xml:space="preserve">, </w:t>
        </w:r>
        <w:smartTag w:uri="urn:schemas-microsoft-com:office:smarttags" w:element="State">
          <w:r>
            <w:rPr>
              <w:rFonts w:ascii="Arial" w:hAnsi="Arial" w:cs="Arial"/>
              <w:sz w:val="22"/>
              <w:szCs w:val="22"/>
            </w:rPr>
            <w:t>PA.</w:t>
          </w:r>
        </w:smartTag>
      </w:smartTag>
      <w:r>
        <w:rPr>
          <w:rFonts w:ascii="Arial" w:hAnsi="Arial" w:cs="Arial"/>
          <w:sz w:val="22"/>
          <w:szCs w:val="22"/>
        </w:rPr>
        <w:t xml:space="preserve">  Ch 31: 353-366.</w:t>
      </w:r>
    </w:p>
    <w:p w14:paraId="6E6ED8E6" w14:textId="77777777" w:rsidR="0027297A" w:rsidRDefault="0027297A" w:rsidP="00501DB4">
      <w:pPr>
        <w:tabs>
          <w:tab w:val="left" w:pos="360"/>
        </w:tabs>
        <w:rPr>
          <w:rFonts w:ascii="Arial" w:hAnsi="Arial" w:cs="Arial"/>
          <w:sz w:val="22"/>
          <w:szCs w:val="22"/>
        </w:rPr>
      </w:pPr>
    </w:p>
    <w:p w14:paraId="2D83DEAD" w14:textId="77777777" w:rsidR="0027297A" w:rsidRDefault="0027297A" w:rsidP="00501DB4">
      <w:pPr>
        <w:tabs>
          <w:tab w:val="left" w:pos="360"/>
        </w:tabs>
        <w:rPr>
          <w:rFonts w:ascii="Arial" w:hAnsi="Arial" w:cs="Arial"/>
          <w:sz w:val="22"/>
          <w:szCs w:val="22"/>
        </w:rPr>
      </w:pPr>
      <w:r>
        <w:rPr>
          <w:rFonts w:ascii="Arial" w:hAnsi="Arial" w:cs="Arial"/>
          <w:sz w:val="22"/>
          <w:szCs w:val="22"/>
        </w:rPr>
        <w:t xml:space="preserve">Motelow JE, </w:t>
      </w:r>
      <w:r>
        <w:rPr>
          <w:rFonts w:ascii="Arial" w:hAnsi="Arial" w:cs="Arial"/>
          <w:sz w:val="22"/>
          <w:szCs w:val="22"/>
          <w:u w:val="single"/>
        </w:rPr>
        <w:t>Blumenfeld H.</w:t>
      </w:r>
      <w:r w:rsidR="00DD39F8">
        <w:rPr>
          <w:rFonts w:ascii="Arial" w:hAnsi="Arial" w:cs="Arial"/>
          <w:sz w:val="22"/>
          <w:szCs w:val="22"/>
        </w:rPr>
        <w:t xml:space="preserve">  (2009</w:t>
      </w:r>
      <w:r>
        <w:rPr>
          <w:rFonts w:ascii="Arial" w:hAnsi="Arial" w:cs="Arial"/>
          <w:sz w:val="22"/>
          <w:szCs w:val="22"/>
        </w:rPr>
        <w:t xml:space="preserve">).  Functional neuroimaging of spike-wave seizures.  In:  </w:t>
      </w:r>
    </w:p>
    <w:p w14:paraId="370254B6" w14:textId="77777777" w:rsidR="00DD39F8" w:rsidRDefault="0027297A" w:rsidP="00DD39F8">
      <w:pPr>
        <w:tabs>
          <w:tab w:val="left" w:pos="360"/>
        </w:tabs>
        <w:rPr>
          <w:rFonts w:ascii="Arial" w:hAnsi="Arial" w:cs="Arial"/>
          <w:sz w:val="22"/>
          <w:szCs w:val="22"/>
        </w:rPr>
      </w:pPr>
      <w:r>
        <w:rPr>
          <w:rFonts w:ascii="Arial" w:hAnsi="Arial" w:cs="Arial"/>
          <w:sz w:val="22"/>
          <w:szCs w:val="22"/>
        </w:rPr>
        <w:tab/>
      </w:r>
      <w:r w:rsidRPr="0027297A">
        <w:rPr>
          <w:rFonts w:ascii="Arial" w:hAnsi="Arial" w:cs="Arial"/>
          <w:i/>
          <w:sz w:val="22"/>
          <w:szCs w:val="22"/>
        </w:rPr>
        <w:t>Dynamic Brain Imagin</w:t>
      </w:r>
      <w:r w:rsidRPr="00DD39F8">
        <w:rPr>
          <w:rFonts w:ascii="Arial" w:hAnsi="Arial" w:cs="Arial"/>
          <w:i/>
          <w:sz w:val="22"/>
          <w:szCs w:val="22"/>
        </w:rPr>
        <w:t>g</w:t>
      </w:r>
      <w:r w:rsidR="00DD39F8" w:rsidRPr="00DD39F8">
        <w:rPr>
          <w:rFonts w:ascii="Arial" w:hAnsi="Arial" w:cs="Arial"/>
          <w:bCs/>
          <w:i/>
          <w:sz w:val="22"/>
          <w:szCs w:val="22"/>
        </w:rPr>
        <w:t xml:space="preserve"> -</w:t>
      </w:r>
      <w:r w:rsidR="00DD39F8">
        <w:rPr>
          <w:rFonts w:ascii="Arial" w:hAnsi="Arial" w:cs="Arial"/>
          <w:b/>
          <w:bCs/>
          <w:i/>
          <w:sz w:val="22"/>
          <w:szCs w:val="22"/>
        </w:rPr>
        <w:t xml:space="preserve"> </w:t>
      </w:r>
      <w:r w:rsidR="00DD39F8" w:rsidRPr="00DD39F8">
        <w:rPr>
          <w:rFonts w:ascii="Arial" w:hAnsi="Arial" w:cs="Arial"/>
          <w:i/>
          <w:sz w:val="22"/>
          <w:szCs w:val="22"/>
        </w:rPr>
        <w:t>Multi-Modal Methods and In Vivo Applications</w:t>
      </w:r>
      <w:r w:rsidRPr="0027297A">
        <w:rPr>
          <w:rFonts w:ascii="Arial" w:hAnsi="Arial" w:cs="Arial"/>
          <w:i/>
          <w:sz w:val="22"/>
          <w:szCs w:val="22"/>
        </w:rPr>
        <w:t>.</w:t>
      </w:r>
      <w:r>
        <w:rPr>
          <w:rFonts w:ascii="Arial" w:hAnsi="Arial" w:cs="Arial"/>
          <w:sz w:val="22"/>
          <w:szCs w:val="22"/>
        </w:rPr>
        <w:t xml:space="preserve">  Ed: F. Hyder.  </w:t>
      </w:r>
    </w:p>
    <w:p w14:paraId="6F7896FE" w14:textId="77777777" w:rsidR="00DD39F8" w:rsidRDefault="00DD39F8" w:rsidP="00DD39F8">
      <w:pPr>
        <w:tabs>
          <w:tab w:val="left" w:pos="360"/>
        </w:tabs>
        <w:rPr>
          <w:rFonts w:ascii="Arial" w:hAnsi="Arial" w:cs="Arial"/>
          <w:sz w:val="22"/>
          <w:szCs w:val="22"/>
        </w:rPr>
      </w:pPr>
      <w:r>
        <w:rPr>
          <w:rFonts w:ascii="Arial" w:hAnsi="Arial" w:cs="Arial"/>
          <w:sz w:val="22"/>
          <w:szCs w:val="22"/>
        </w:rPr>
        <w:tab/>
      </w:r>
      <w:smartTag w:uri="urn:schemas-microsoft-com:office:smarttags" w:element="place">
        <w:smartTag w:uri="urn:schemas-microsoft-com:office:smarttags" w:element="City">
          <w:r w:rsidR="00E907CB">
            <w:rPr>
              <w:rFonts w:ascii="Arial" w:hAnsi="Arial" w:cs="Arial"/>
              <w:sz w:val="22"/>
              <w:szCs w:val="22"/>
            </w:rPr>
            <w:t>Humana Press</w:t>
          </w:r>
        </w:smartTag>
        <w:r w:rsidR="00E907CB">
          <w:rPr>
            <w:rFonts w:ascii="Arial" w:hAnsi="Arial" w:cs="Arial"/>
            <w:sz w:val="22"/>
            <w:szCs w:val="22"/>
          </w:rPr>
          <w:t>,</w:t>
        </w:r>
        <w:r>
          <w:rPr>
            <w:rFonts w:ascii="Arial" w:hAnsi="Arial" w:cs="Arial"/>
            <w:sz w:val="22"/>
            <w:szCs w:val="22"/>
          </w:rPr>
          <w:t xml:space="preserve"> </w:t>
        </w:r>
        <w:smartTag w:uri="urn:schemas-microsoft-com:office:smarttags" w:element="State">
          <w:r w:rsidR="00E907CB">
            <w:rPr>
              <w:rFonts w:ascii="Arial" w:hAnsi="Arial" w:cs="Arial"/>
              <w:sz w:val="22"/>
              <w:szCs w:val="22"/>
            </w:rPr>
            <w:t>New York</w:t>
          </w:r>
        </w:smartTag>
      </w:smartTag>
      <w:r w:rsidR="00E907CB">
        <w:rPr>
          <w:rFonts w:ascii="Arial" w:hAnsi="Arial" w:cs="Arial"/>
          <w:sz w:val="22"/>
          <w:szCs w:val="22"/>
        </w:rPr>
        <w:t xml:space="preserve">. </w:t>
      </w:r>
      <w:r w:rsidRPr="00DD39F8">
        <w:rPr>
          <w:rFonts w:ascii="Arial" w:hAnsi="Arial" w:cs="Arial"/>
          <w:sz w:val="22"/>
          <w:szCs w:val="22"/>
        </w:rPr>
        <w:t>Series:</w:t>
      </w:r>
      <w:r>
        <w:rPr>
          <w:rFonts w:ascii="Arial" w:hAnsi="Arial" w:cs="Arial"/>
          <w:sz w:val="22"/>
          <w:szCs w:val="22"/>
        </w:rPr>
        <w:t xml:space="preserve"> Methods in Molecular Biology,</w:t>
      </w:r>
      <w:r w:rsidRPr="00DD39F8">
        <w:rPr>
          <w:rFonts w:ascii="Arial" w:hAnsi="Arial" w:cs="Arial"/>
          <w:sz w:val="22"/>
          <w:szCs w:val="22"/>
        </w:rPr>
        <w:t xml:space="preserve"> Vol</w:t>
      </w:r>
      <w:r>
        <w:rPr>
          <w:rFonts w:ascii="Arial" w:hAnsi="Arial" w:cs="Arial"/>
          <w:sz w:val="22"/>
          <w:szCs w:val="22"/>
        </w:rPr>
        <w:t>. 489, Ch 9: p. 189-209.</w:t>
      </w:r>
    </w:p>
    <w:p w14:paraId="0045760E" w14:textId="77777777" w:rsidR="00144094" w:rsidRDefault="00144094" w:rsidP="00DD39F8">
      <w:pPr>
        <w:tabs>
          <w:tab w:val="left" w:pos="360"/>
        </w:tabs>
        <w:rPr>
          <w:rFonts w:ascii="Arial" w:hAnsi="Arial" w:cs="Arial"/>
          <w:sz w:val="22"/>
          <w:szCs w:val="22"/>
        </w:rPr>
      </w:pPr>
      <w:r>
        <w:rPr>
          <w:rFonts w:ascii="Arial" w:hAnsi="Arial" w:cs="Arial"/>
          <w:sz w:val="22"/>
          <w:szCs w:val="22"/>
        </w:rPr>
        <w:tab/>
      </w:r>
      <w:hyperlink r:id="rId15" w:history="1">
        <w:r w:rsidRPr="00FF6EC2">
          <w:rPr>
            <w:rStyle w:val="Hyperlink"/>
            <w:rFonts w:ascii="Arial" w:hAnsi="Arial" w:cs="Arial"/>
            <w:sz w:val="22"/>
            <w:szCs w:val="22"/>
          </w:rPr>
          <w:t>http://www.springerlink.com/content/978-1-934115-74-9/</w:t>
        </w:r>
      </w:hyperlink>
      <w:r w:rsidR="004A05A4">
        <w:rPr>
          <w:rFonts w:ascii="Arial" w:hAnsi="Arial" w:cs="Arial"/>
          <w:sz w:val="22"/>
          <w:szCs w:val="22"/>
        </w:rPr>
        <w:t xml:space="preserve"> </w:t>
      </w:r>
      <w:r w:rsidR="004A05A4" w:rsidRPr="004A05A4">
        <w:rPr>
          <w:rFonts w:ascii="Arial" w:hAnsi="Arial" w:cs="Arial"/>
          <w:i/>
          <w:sz w:val="22"/>
          <w:szCs w:val="22"/>
        </w:rPr>
        <w:t xml:space="preserve"> </w:t>
      </w:r>
      <w:r w:rsidR="004A05A4">
        <w:rPr>
          <w:rFonts w:ascii="Arial" w:hAnsi="Arial" w:cs="Arial"/>
          <w:i/>
          <w:sz w:val="22"/>
          <w:szCs w:val="22"/>
        </w:rPr>
        <w:t xml:space="preserve"> </w:t>
      </w:r>
      <w:r w:rsidR="004A05A4" w:rsidRPr="004A05A4">
        <w:rPr>
          <w:rFonts w:ascii="Arial" w:hAnsi="Arial" w:cs="Arial"/>
          <w:i/>
          <w:sz w:val="22"/>
          <w:szCs w:val="22"/>
        </w:rPr>
        <w:t>PMCID: PMC3749239</w:t>
      </w:r>
    </w:p>
    <w:p w14:paraId="03CE9A3B" w14:textId="77777777" w:rsidR="006F6584" w:rsidRDefault="006F6584" w:rsidP="00501DB4">
      <w:pPr>
        <w:tabs>
          <w:tab w:val="left" w:pos="360"/>
        </w:tabs>
        <w:rPr>
          <w:rFonts w:ascii="Arial" w:hAnsi="Arial" w:cs="Arial"/>
          <w:sz w:val="22"/>
          <w:szCs w:val="22"/>
        </w:rPr>
      </w:pPr>
    </w:p>
    <w:p w14:paraId="27FF842E" w14:textId="77777777" w:rsidR="006F6584" w:rsidRPr="006F6584" w:rsidRDefault="006F6584" w:rsidP="00501DB4">
      <w:pPr>
        <w:tabs>
          <w:tab w:val="left" w:pos="360"/>
        </w:tabs>
        <w:rPr>
          <w:rFonts w:ascii="Arial" w:hAnsi="Arial" w:cs="Arial"/>
          <w:i/>
          <w:sz w:val="22"/>
          <w:szCs w:val="22"/>
        </w:rPr>
      </w:pPr>
      <w:r>
        <w:rPr>
          <w:rFonts w:ascii="Arial" w:hAnsi="Arial" w:cs="Arial"/>
          <w:sz w:val="22"/>
          <w:szCs w:val="22"/>
          <w:u w:val="single"/>
        </w:rPr>
        <w:t>Blumenfeld H.</w:t>
      </w:r>
      <w:r w:rsidR="00735051">
        <w:rPr>
          <w:rFonts w:ascii="Arial" w:hAnsi="Arial" w:cs="Arial"/>
          <w:sz w:val="22"/>
          <w:szCs w:val="22"/>
        </w:rPr>
        <w:t xml:space="preserve">  (2009</w:t>
      </w:r>
      <w:r w:rsidR="00672CE6">
        <w:rPr>
          <w:rFonts w:ascii="Arial" w:hAnsi="Arial" w:cs="Arial"/>
          <w:sz w:val="22"/>
          <w:szCs w:val="22"/>
        </w:rPr>
        <w:t>).  The n</w:t>
      </w:r>
      <w:r>
        <w:rPr>
          <w:rFonts w:ascii="Arial" w:hAnsi="Arial" w:cs="Arial"/>
          <w:sz w:val="22"/>
          <w:szCs w:val="22"/>
        </w:rPr>
        <w:t xml:space="preserve">eurological examination of consciousness.  In:  </w:t>
      </w:r>
      <w:r w:rsidRPr="006F6584">
        <w:rPr>
          <w:rFonts w:ascii="Arial" w:hAnsi="Arial" w:cs="Arial"/>
          <w:i/>
          <w:sz w:val="22"/>
          <w:szCs w:val="22"/>
        </w:rPr>
        <w:t xml:space="preserve">The Neurology of </w:t>
      </w:r>
    </w:p>
    <w:p w14:paraId="107EAA26" w14:textId="77777777" w:rsidR="006F6584" w:rsidRPr="006F6584" w:rsidRDefault="006F6584" w:rsidP="00501DB4">
      <w:pPr>
        <w:tabs>
          <w:tab w:val="left" w:pos="360"/>
        </w:tabs>
        <w:rPr>
          <w:rFonts w:ascii="Arial" w:hAnsi="Arial" w:cs="Arial"/>
          <w:sz w:val="22"/>
          <w:szCs w:val="22"/>
        </w:rPr>
      </w:pPr>
      <w:r w:rsidRPr="006F6584">
        <w:rPr>
          <w:rFonts w:ascii="Arial" w:hAnsi="Arial" w:cs="Arial"/>
          <w:i/>
          <w:sz w:val="22"/>
          <w:szCs w:val="22"/>
        </w:rPr>
        <w:tab/>
        <w:t>Consciousness.</w:t>
      </w:r>
      <w:r>
        <w:rPr>
          <w:rFonts w:ascii="Arial" w:hAnsi="Arial" w:cs="Arial"/>
          <w:sz w:val="22"/>
          <w:szCs w:val="22"/>
        </w:rPr>
        <w:t xml:space="preserve">  Eds:  S</w:t>
      </w:r>
      <w:r w:rsidR="00A2749D">
        <w:rPr>
          <w:rFonts w:ascii="Arial" w:hAnsi="Arial" w:cs="Arial"/>
          <w:sz w:val="22"/>
          <w:szCs w:val="22"/>
        </w:rPr>
        <w:t>. Laureys, G. Tononi.  Elsevier, Ltd.  Ch 2, p. 15-30.</w:t>
      </w:r>
    </w:p>
    <w:p w14:paraId="66522166" w14:textId="77777777" w:rsidR="00A405FC" w:rsidRDefault="00A405FC" w:rsidP="00501DB4">
      <w:pPr>
        <w:tabs>
          <w:tab w:val="left" w:pos="360"/>
        </w:tabs>
        <w:rPr>
          <w:rFonts w:ascii="Arial" w:hAnsi="Arial" w:cs="Arial"/>
          <w:sz w:val="22"/>
          <w:szCs w:val="22"/>
        </w:rPr>
      </w:pPr>
    </w:p>
    <w:p w14:paraId="77D820FA" w14:textId="77777777" w:rsidR="007E07AF" w:rsidRDefault="006F6584" w:rsidP="006F6584">
      <w:pPr>
        <w:tabs>
          <w:tab w:val="left" w:pos="360"/>
        </w:tabs>
        <w:rPr>
          <w:rFonts w:ascii="Arial" w:hAnsi="Arial" w:cs="Arial"/>
          <w:i/>
          <w:sz w:val="22"/>
          <w:szCs w:val="22"/>
        </w:rPr>
      </w:pPr>
      <w:r>
        <w:rPr>
          <w:rFonts w:ascii="Arial" w:hAnsi="Arial" w:cs="Arial"/>
          <w:sz w:val="22"/>
          <w:szCs w:val="22"/>
          <w:u w:val="single"/>
        </w:rPr>
        <w:t>Blumenfeld H.</w:t>
      </w:r>
      <w:r w:rsidR="00735051">
        <w:rPr>
          <w:rFonts w:ascii="Arial" w:hAnsi="Arial" w:cs="Arial"/>
          <w:sz w:val="22"/>
          <w:szCs w:val="22"/>
        </w:rPr>
        <w:t xml:space="preserve">  (2009</w:t>
      </w:r>
      <w:r>
        <w:rPr>
          <w:rFonts w:ascii="Arial" w:hAnsi="Arial" w:cs="Arial"/>
          <w:sz w:val="22"/>
          <w:szCs w:val="22"/>
        </w:rPr>
        <w:t xml:space="preserve">).  Epilepsy and consciousness.  In:  </w:t>
      </w:r>
      <w:r w:rsidR="007E07AF">
        <w:rPr>
          <w:rFonts w:ascii="Arial" w:hAnsi="Arial" w:cs="Arial"/>
          <w:i/>
          <w:sz w:val="22"/>
          <w:szCs w:val="22"/>
        </w:rPr>
        <w:t xml:space="preserve">The Neurology of Consciousness: </w:t>
      </w:r>
    </w:p>
    <w:p w14:paraId="397613F4" w14:textId="77777777" w:rsidR="007E07AF" w:rsidRDefault="007E07AF" w:rsidP="006F6584">
      <w:pPr>
        <w:tabs>
          <w:tab w:val="left" w:pos="360"/>
        </w:tabs>
        <w:rPr>
          <w:rFonts w:ascii="Arial" w:hAnsi="Arial" w:cs="Arial"/>
          <w:sz w:val="22"/>
          <w:szCs w:val="22"/>
        </w:rPr>
      </w:pPr>
      <w:r>
        <w:rPr>
          <w:rFonts w:ascii="Arial" w:hAnsi="Arial" w:cs="Arial"/>
          <w:i/>
          <w:sz w:val="22"/>
          <w:szCs w:val="22"/>
        </w:rPr>
        <w:lastRenderedPageBreak/>
        <w:tab/>
        <w:t xml:space="preserve">Cognitive Neuroscience and Neuropathology. </w:t>
      </w:r>
      <w:r w:rsidR="006F6584">
        <w:rPr>
          <w:rFonts w:ascii="Arial" w:hAnsi="Arial" w:cs="Arial"/>
          <w:sz w:val="22"/>
          <w:szCs w:val="22"/>
        </w:rPr>
        <w:t xml:space="preserve">Eds:  S. Laureys, G. Tononi.  </w:t>
      </w:r>
      <w:r>
        <w:rPr>
          <w:rFonts w:ascii="Arial" w:hAnsi="Arial" w:cs="Arial"/>
          <w:sz w:val="22"/>
          <w:szCs w:val="22"/>
        </w:rPr>
        <w:t xml:space="preserve">Elsevier, Ltd. </w:t>
      </w:r>
    </w:p>
    <w:p w14:paraId="01E8384F" w14:textId="77777777" w:rsidR="006F6584" w:rsidRDefault="007E07AF" w:rsidP="006F6584">
      <w:pPr>
        <w:tabs>
          <w:tab w:val="left" w:pos="360"/>
        </w:tabs>
        <w:rPr>
          <w:rFonts w:ascii="Arial" w:hAnsi="Arial" w:cs="Arial"/>
          <w:sz w:val="22"/>
          <w:szCs w:val="22"/>
        </w:rPr>
      </w:pPr>
      <w:r>
        <w:rPr>
          <w:rFonts w:ascii="Arial" w:hAnsi="Arial" w:cs="Arial"/>
          <w:sz w:val="22"/>
          <w:szCs w:val="22"/>
        </w:rPr>
        <w:tab/>
      </w:r>
      <w:r w:rsidR="00735051">
        <w:rPr>
          <w:rFonts w:ascii="Arial" w:hAnsi="Arial" w:cs="Arial"/>
          <w:sz w:val="22"/>
          <w:szCs w:val="22"/>
        </w:rPr>
        <w:t>Ch 19, p</w:t>
      </w:r>
      <w:r w:rsidR="00FF3A0E">
        <w:rPr>
          <w:rFonts w:ascii="Arial" w:hAnsi="Arial" w:cs="Arial"/>
          <w:sz w:val="22"/>
          <w:szCs w:val="22"/>
        </w:rPr>
        <w:t>. 247-260</w:t>
      </w:r>
      <w:r w:rsidR="006F6584">
        <w:rPr>
          <w:rFonts w:ascii="Arial" w:hAnsi="Arial" w:cs="Arial"/>
          <w:sz w:val="22"/>
          <w:szCs w:val="22"/>
        </w:rPr>
        <w:t>.</w:t>
      </w:r>
    </w:p>
    <w:p w14:paraId="44C4D8CF" w14:textId="77777777" w:rsidR="001A680B" w:rsidRDefault="001A680B" w:rsidP="006F6584">
      <w:pPr>
        <w:tabs>
          <w:tab w:val="left" w:pos="360"/>
        </w:tabs>
        <w:rPr>
          <w:rFonts w:ascii="Arial" w:hAnsi="Arial" w:cs="Arial"/>
          <w:sz w:val="22"/>
          <w:szCs w:val="22"/>
        </w:rPr>
      </w:pPr>
    </w:p>
    <w:p w14:paraId="4EBE5A30" w14:textId="77777777" w:rsidR="001A680B" w:rsidRDefault="001A680B" w:rsidP="001A680B">
      <w:pPr>
        <w:tabs>
          <w:tab w:val="left" w:pos="360"/>
        </w:tabs>
        <w:rPr>
          <w:rFonts w:ascii="Arial" w:hAnsi="Arial" w:cs="Arial"/>
          <w:bCs/>
          <w:i/>
          <w:iCs/>
          <w:sz w:val="22"/>
          <w:szCs w:val="22"/>
        </w:rPr>
      </w:pPr>
      <w:r>
        <w:rPr>
          <w:rFonts w:ascii="Arial" w:hAnsi="Arial" w:cs="Arial"/>
          <w:sz w:val="22"/>
          <w:szCs w:val="22"/>
        </w:rPr>
        <w:t xml:space="preserve">Englot DJ, </w:t>
      </w:r>
      <w:r>
        <w:rPr>
          <w:rFonts w:ascii="Arial" w:hAnsi="Arial" w:cs="Arial"/>
          <w:sz w:val="22"/>
          <w:szCs w:val="22"/>
          <w:u w:val="single"/>
        </w:rPr>
        <w:t>Blumenfeld H.</w:t>
      </w:r>
      <w:r w:rsidR="001008D3">
        <w:rPr>
          <w:rFonts w:ascii="Arial" w:hAnsi="Arial" w:cs="Arial"/>
          <w:sz w:val="22"/>
          <w:szCs w:val="22"/>
        </w:rPr>
        <w:t xml:space="preserve">  (2009</w:t>
      </w:r>
      <w:r>
        <w:rPr>
          <w:rFonts w:ascii="Arial" w:hAnsi="Arial" w:cs="Arial"/>
          <w:sz w:val="22"/>
          <w:szCs w:val="22"/>
        </w:rPr>
        <w:t xml:space="preserve">).  Functional MRI in basic epilepsy research. </w:t>
      </w:r>
      <w:r w:rsidRPr="001A680B">
        <w:rPr>
          <w:rFonts w:ascii="Arial" w:hAnsi="Arial" w:cs="Arial"/>
          <w:sz w:val="22"/>
          <w:szCs w:val="22"/>
        </w:rPr>
        <w:t xml:space="preserve"> </w:t>
      </w:r>
      <w:r w:rsidRPr="001A680B">
        <w:rPr>
          <w:rFonts w:ascii="Arial" w:hAnsi="Arial" w:cs="Arial"/>
          <w:bCs/>
          <w:sz w:val="22"/>
          <w:szCs w:val="22"/>
        </w:rPr>
        <w:t>In</w:t>
      </w:r>
      <w:r>
        <w:rPr>
          <w:rFonts w:ascii="Arial" w:hAnsi="Arial" w:cs="Arial"/>
          <w:bCs/>
          <w:sz w:val="22"/>
          <w:szCs w:val="22"/>
        </w:rPr>
        <w:t xml:space="preserve">: </w:t>
      </w:r>
      <w:r w:rsidRPr="001A680B">
        <w:rPr>
          <w:rFonts w:ascii="Arial" w:hAnsi="Arial" w:cs="Arial"/>
          <w:bCs/>
          <w:sz w:val="22"/>
          <w:szCs w:val="22"/>
        </w:rPr>
        <w:t xml:space="preserve"> </w:t>
      </w:r>
      <w:r w:rsidRPr="001A680B">
        <w:rPr>
          <w:rFonts w:ascii="Arial" w:hAnsi="Arial" w:cs="Arial"/>
          <w:bCs/>
          <w:i/>
          <w:iCs/>
          <w:sz w:val="22"/>
          <w:szCs w:val="22"/>
        </w:rPr>
        <w:t xml:space="preserve">Encyclopedia </w:t>
      </w:r>
    </w:p>
    <w:p w14:paraId="7796BDDF" w14:textId="77777777" w:rsidR="001008D3" w:rsidRDefault="001A680B">
      <w:pPr>
        <w:tabs>
          <w:tab w:val="left" w:pos="360"/>
        </w:tabs>
        <w:rPr>
          <w:rFonts w:ascii="Arial" w:hAnsi="Arial" w:cs="Arial"/>
          <w:bCs/>
          <w:sz w:val="22"/>
          <w:szCs w:val="22"/>
        </w:rPr>
      </w:pPr>
      <w:r>
        <w:rPr>
          <w:rFonts w:ascii="Arial" w:hAnsi="Arial" w:cs="Arial"/>
          <w:bCs/>
          <w:i/>
          <w:iCs/>
          <w:sz w:val="22"/>
          <w:szCs w:val="22"/>
        </w:rPr>
        <w:tab/>
      </w:r>
      <w:r w:rsidRPr="001A680B">
        <w:rPr>
          <w:rFonts w:ascii="Arial" w:hAnsi="Arial" w:cs="Arial"/>
          <w:bCs/>
          <w:i/>
          <w:iCs/>
          <w:sz w:val="22"/>
          <w:szCs w:val="22"/>
        </w:rPr>
        <w:t>of Basic Epilepsy Research</w:t>
      </w:r>
      <w:r w:rsidRPr="001A680B">
        <w:rPr>
          <w:rFonts w:ascii="Arial" w:hAnsi="Arial" w:cs="Arial"/>
          <w:bCs/>
          <w:sz w:val="22"/>
          <w:szCs w:val="22"/>
        </w:rPr>
        <w:t xml:space="preserve">, </w:t>
      </w:r>
      <w:proofErr w:type="spellStart"/>
      <w:r w:rsidRPr="001A680B">
        <w:rPr>
          <w:rFonts w:ascii="Arial" w:hAnsi="Arial" w:cs="Arial"/>
          <w:bCs/>
          <w:sz w:val="22"/>
          <w:szCs w:val="22"/>
        </w:rPr>
        <w:t>Schwartzkroin</w:t>
      </w:r>
      <w:proofErr w:type="spellEnd"/>
      <w:r w:rsidRPr="001A680B">
        <w:rPr>
          <w:rFonts w:ascii="Arial" w:hAnsi="Arial" w:cs="Arial"/>
          <w:bCs/>
          <w:sz w:val="22"/>
          <w:szCs w:val="22"/>
        </w:rPr>
        <w:t>, P. A. (Ed)</w:t>
      </w:r>
      <w:r w:rsidR="001008D3">
        <w:rPr>
          <w:rFonts w:ascii="Arial" w:hAnsi="Arial" w:cs="Arial"/>
          <w:bCs/>
          <w:sz w:val="22"/>
          <w:szCs w:val="22"/>
        </w:rPr>
        <w:t xml:space="preserve">. </w:t>
      </w:r>
      <w:smartTag w:uri="urn:schemas-microsoft-com:office:smarttags" w:element="City">
        <w:smartTag w:uri="urn:schemas-microsoft-com:office:smarttags" w:element="place">
          <w:r w:rsidR="001008D3">
            <w:rPr>
              <w:rFonts w:ascii="Arial" w:hAnsi="Arial" w:cs="Arial"/>
              <w:bCs/>
              <w:sz w:val="22"/>
              <w:szCs w:val="22"/>
            </w:rPr>
            <w:t>Oxford</w:t>
          </w:r>
        </w:smartTag>
      </w:smartTag>
      <w:r w:rsidR="005B3B4C">
        <w:rPr>
          <w:rFonts w:ascii="Arial" w:hAnsi="Arial" w:cs="Arial"/>
          <w:bCs/>
          <w:sz w:val="22"/>
          <w:szCs w:val="22"/>
        </w:rPr>
        <w:t>: Academic Press</w:t>
      </w:r>
      <w:r w:rsidR="001008D3">
        <w:rPr>
          <w:rFonts w:ascii="Arial" w:hAnsi="Arial" w:cs="Arial"/>
          <w:bCs/>
          <w:sz w:val="22"/>
          <w:szCs w:val="22"/>
        </w:rPr>
        <w:t xml:space="preserve">.  </w:t>
      </w:r>
    </w:p>
    <w:p w14:paraId="6CFF1D6E" w14:textId="77777777" w:rsidR="0019198F" w:rsidRDefault="001008D3">
      <w:pPr>
        <w:tabs>
          <w:tab w:val="left" w:pos="360"/>
        </w:tabs>
        <w:rPr>
          <w:rFonts w:ascii="Arial" w:hAnsi="Arial" w:cs="Arial"/>
          <w:bCs/>
          <w:sz w:val="22"/>
          <w:szCs w:val="22"/>
        </w:rPr>
      </w:pPr>
      <w:r>
        <w:rPr>
          <w:rFonts w:ascii="Arial" w:hAnsi="Arial" w:cs="Arial"/>
          <w:bCs/>
          <w:sz w:val="22"/>
          <w:szCs w:val="22"/>
        </w:rPr>
        <w:tab/>
        <w:t>Vol 2, 539-544.</w:t>
      </w:r>
    </w:p>
    <w:p w14:paraId="1218E3E6" w14:textId="77777777" w:rsidR="00480AF4" w:rsidRDefault="00480AF4">
      <w:pPr>
        <w:tabs>
          <w:tab w:val="left" w:pos="360"/>
        </w:tabs>
        <w:rPr>
          <w:rFonts w:ascii="Arial" w:hAnsi="Arial" w:cs="Arial"/>
          <w:bCs/>
          <w:sz w:val="22"/>
          <w:szCs w:val="22"/>
        </w:rPr>
      </w:pPr>
    </w:p>
    <w:p w14:paraId="5FEBA76C" w14:textId="77777777" w:rsidR="00462491" w:rsidRDefault="00480AF4" w:rsidP="001008D3">
      <w:pPr>
        <w:tabs>
          <w:tab w:val="left" w:pos="360"/>
        </w:tabs>
        <w:rPr>
          <w:rFonts w:ascii="Arial" w:hAnsi="Arial" w:cs="Arial"/>
          <w:bCs/>
          <w:i/>
          <w:iCs/>
          <w:sz w:val="22"/>
          <w:szCs w:val="22"/>
        </w:rPr>
      </w:pPr>
      <w:proofErr w:type="spellStart"/>
      <w:r>
        <w:rPr>
          <w:rFonts w:ascii="Arial" w:hAnsi="Arial" w:cs="Arial"/>
          <w:sz w:val="22"/>
          <w:szCs w:val="22"/>
        </w:rPr>
        <w:t>Purcaro</w:t>
      </w:r>
      <w:proofErr w:type="spellEnd"/>
      <w:r>
        <w:rPr>
          <w:rFonts w:ascii="Arial" w:hAnsi="Arial" w:cs="Arial"/>
          <w:sz w:val="22"/>
          <w:szCs w:val="22"/>
        </w:rPr>
        <w:t xml:space="preserve"> MJ, </w:t>
      </w:r>
      <w:r>
        <w:rPr>
          <w:rFonts w:ascii="Arial" w:hAnsi="Arial" w:cs="Arial"/>
          <w:sz w:val="22"/>
          <w:szCs w:val="22"/>
          <w:u w:val="single"/>
        </w:rPr>
        <w:t>Blumenfeld H.</w:t>
      </w:r>
      <w:r w:rsidR="001008D3">
        <w:rPr>
          <w:rFonts w:ascii="Arial" w:hAnsi="Arial" w:cs="Arial"/>
          <w:sz w:val="22"/>
          <w:szCs w:val="22"/>
        </w:rPr>
        <w:t xml:space="preserve">  (2009</w:t>
      </w:r>
      <w:r>
        <w:rPr>
          <w:rFonts w:ascii="Arial" w:hAnsi="Arial" w:cs="Arial"/>
          <w:sz w:val="22"/>
          <w:szCs w:val="22"/>
        </w:rPr>
        <w:t xml:space="preserve">).  SPECT in epilepsy research. </w:t>
      </w:r>
      <w:r w:rsidRPr="001A680B">
        <w:rPr>
          <w:rFonts w:ascii="Arial" w:hAnsi="Arial" w:cs="Arial"/>
          <w:sz w:val="22"/>
          <w:szCs w:val="22"/>
        </w:rPr>
        <w:t xml:space="preserve"> </w:t>
      </w:r>
      <w:r w:rsidRPr="001A680B">
        <w:rPr>
          <w:rFonts w:ascii="Arial" w:hAnsi="Arial" w:cs="Arial"/>
          <w:bCs/>
          <w:sz w:val="22"/>
          <w:szCs w:val="22"/>
        </w:rPr>
        <w:t>In</w:t>
      </w:r>
      <w:r>
        <w:rPr>
          <w:rFonts w:ascii="Arial" w:hAnsi="Arial" w:cs="Arial"/>
          <w:bCs/>
          <w:sz w:val="22"/>
          <w:szCs w:val="22"/>
        </w:rPr>
        <w:t xml:space="preserve">: </w:t>
      </w:r>
      <w:r w:rsidRPr="001A680B">
        <w:rPr>
          <w:rFonts w:ascii="Arial" w:hAnsi="Arial" w:cs="Arial"/>
          <w:bCs/>
          <w:sz w:val="22"/>
          <w:szCs w:val="22"/>
        </w:rPr>
        <w:t xml:space="preserve"> </w:t>
      </w:r>
      <w:r w:rsidRPr="001A680B">
        <w:rPr>
          <w:rFonts w:ascii="Arial" w:hAnsi="Arial" w:cs="Arial"/>
          <w:bCs/>
          <w:i/>
          <w:iCs/>
          <w:sz w:val="22"/>
          <w:szCs w:val="22"/>
        </w:rPr>
        <w:t xml:space="preserve">Encyclopedia of Basic </w:t>
      </w:r>
    </w:p>
    <w:p w14:paraId="6E82D544" w14:textId="77777777" w:rsidR="001008D3" w:rsidRPr="00462491" w:rsidRDefault="00462491" w:rsidP="001008D3">
      <w:pPr>
        <w:tabs>
          <w:tab w:val="left" w:pos="360"/>
        </w:tabs>
        <w:rPr>
          <w:rFonts w:ascii="Arial" w:hAnsi="Arial" w:cs="Arial"/>
          <w:bCs/>
          <w:i/>
          <w:iCs/>
          <w:sz w:val="22"/>
          <w:szCs w:val="22"/>
        </w:rPr>
      </w:pPr>
      <w:r>
        <w:rPr>
          <w:rFonts w:ascii="Arial" w:hAnsi="Arial" w:cs="Arial"/>
          <w:bCs/>
          <w:i/>
          <w:iCs/>
          <w:sz w:val="22"/>
          <w:szCs w:val="22"/>
        </w:rPr>
        <w:tab/>
      </w:r>
      <w:r w:rsidR="00480AF4" w:rsidRPr="001A680B">
        <w:rPr>
          <w:rFonts w:ascii="Arial" w:hAnsi="Arial" w:cs="Arial"/>
          <w:bCs/>
          <w:i/>
          <w:iCs/>
          <w:sz w:val="22"/>
          <w:szCs w:val="22"/>
        </w:rPr>
        <w:t>Epilepsy Research</w:t>
      </w:r>
      <w:r w:rsidR="00480AF4" w:rsidRPr="001A680B">
        <w:rPr>
          <w:rFonts w:ascii="Arial" w:hAnsi="Arial" w:cs="Arial"/>
          <w:bCs/>
          <w:sz w:val="22"/>
          <w:szCs w:val="22"/>
        </w:rPr>
        <w:t xml:space="preserve">, </w:t>
      </w:r>
      <w:proofErr w:type="spellStart"/>
      <w:r w:rsidR="00480AF4" w:rsidRPr="001A680B">
        <w:rPr>
          <w:rFonts w:ascii="Arial" w:hAnsi="Arial" w:cs="Arial"/>
          <w:bCs/>
          <w:sz w:val="22"/>
          <w:szCs w:val="22"/>
        </w:rPr>
        <w:t>Schwartzkroin</w:t>
      </w:r>
      <w:proofErr w:type="spellEnd"/>
      <w:r w:rsidR="00480AF4" w:rsidRPr="001A680B">
        <w:rPr>
          <w:rFonts w:ascii="Arial" w:hAnsi="Arial" w:cs="Arial"/>
          <w:bCs/>
          <w:sz w:val="22"/>
          <w:szCs w:val="22"/>
        </w:rPr>
        <w:t>, P. A. (Ed)</w:t>
      </w:r>
      <w:r w:rsidR="00480AF4">
        <w:rPr>
          <w:rFonts w:ascii="Arial" w:hAnsi="Arial" w:cs="Arial"/>
          <w:bCs/>
          <w:sz w:val="22"/>
          <w:szCs w:val="22"/>
        </w:rPr>
        <w:t xml:space="preserve">.  </w:t>
      </w:r>
      <w:smartTag w:uri="urn:schemas-microsoft-com:office:smarttags" w:element="City">
        <w:smartTag w:uri="urn:schemas-microsoft-com:office:smarttags" w:element="place">
          <w:r w:rsidR="001008D3">
            <w:rPr>
              <w:rFonts w:ascii="Arial" w:hAnsi="Arial" w:cs="Arial"/>
              <w:bCs/>
              <w:sz w:val="22"/>
              <w:szCs w:val="22"/>
            </w:rPr>
            <w:t>Oxford</w:t>
          </w:r>
        </w:smartTag>
      </w:smartTag>
      <w:r w:rsidR="005B3B4C">
        <w:rPr>
          <w:rFonts w:ascii="Arial" w:hAnsi="Arial" w:cs="Arial"/>
          <w:bCs/>
          <w:sz w:val="22"/>
          <w:szCs w:val="22"/>
        </w:rPr>
        <w:t>: Academic Press</w:t>
      </w:r>
      <w:r w:rsidR="001008D3">
        <w:rPr>
          <w:rFonts w:ascii="Arial" w:hAnsi="Arial" w:cs="Arial"/>
          <w:bCs/>
          <w:sz w:val="22"/>
          <w:szCs w:val="22"/>
        </w:rPr>
        <w:t xml:space="preserve">.  </w:t>
      </w:r>
      <w:r w:rsidR="00C945C7">
        <w:rPr>
          <w:rFonts w:ascii="Arial" w:hAnsi="Arial" w:cs="Arial"/>
          <w:bCs/>
          <w:sz w:val="22"/>
          <w:szCs w:val="22"/>
        </w:rPr>
        <w:t>Vol 2, 558-564</w:t>
      </w:r>
      <w:r w:rsidR="001008D3">
        <w:rPr>
          <w:rFonts w:ascii="Arial" w:hAnsi="Arial" w:cs="Arial"/>
          <w:bCs/>
          <w:sz w:val="22"/>
          <w:szCs w:val="22"/>
        </w:rPr>
        <w:t>.</w:t>
      </w:r>
    </w:p>
    <w:p w14:paraId="2C3C7549" w14:textId="77777777" w:rsidR="001008D3" w:rsidRDefault="001008D3" w:rsidP="008D0175">
      <w:pPr>
        <w:tabs>
          <w:tab w:val="left" w:pos="360"/>
        </w:tabs>
        <w:rPr>
          <w:rFonts w:ascii="Arial" w:hAnsi="Arial" w:cs="Arial"/>
          <w:bCs/>
          <w:sz w:val="22"/>
          <w:szCs w:val="22"/>
        </w:rPr>
      </w:pPr>
    </w:p>
    <w:p w14:paraId="266C346F" w14:textId="77777777" w:rsidR="0007025F" w:rsidRDefault="0007025F" w:rsidP="0007025F">
      <w:pPr>
        <w:tabs>
          <w:tab w:val="left" w:pos="360"/>
        </w:tabs>
        <w:ind w:left="360" w:hanging="360"/>
        <w:rPr>
          <w:rFonts w:ascii="Arial" w:hAnsi="Arial" w:cs="Arial"/>
          <w:sz w:val="22"/>
          <w:szCs w:val="22"/>
        </w:rPr>
      </w:pPr>
      <w:r>
        <w:rPr>
          <w:rFonts w:ascii="Arial" w:hAnsi="Arial" w:cs="Arial"/>
          <w:sz w:val="22"/>
          <w:szCs w:val="22"/>
        </w:rPr>
        <w:t xml:space="preserve">Huh L, </w:t>
      </w:r>
      <w:r w:rsidRPr="00235864">
        <w:rPr>
          <w:rFonts w:ascii="Arial" w:hAnsi="Arial" w:cs="Arial"/>
          <w:sz w:val="22"/>
          <w:szCs w:val="22"/>
          <w:u w:val="single"/>
        </w:rPr>
        <w:t>Blumenfeld H,</w:t>
      </w:r>
      <w:r w:rsidR="004A7D24">
        <w:rPr>
          <w:rFonts w:ascii="Arial" w:hAnsi="Arial" w:cs="Arial"/>
          <w:sz w:val="22"/>
          <w:szCs w:val="22"/>
        </w:rPr>
        <w:t xml:space="preserve"> </w:t>
      </w:r>
      <w:proofErr w:type="spellStart"/>
      <w:r w:rsidR="004A7D24">
        <w:rPr>
          <w:rFonts w:ascii="Arial" w:hAnsi="Arial" w:cs="Arial"/>
          <w:sz w:val="22"/>
          <w:szCs w:val="22"/>
        </w:rPr>
        <w:t>Novoty</w:t>
      </w:r>
      <w:proofErr w:type="spellEnd"/>
      <w:r w:rsidR="004A7D24">
        <w:rPr>
          <w:rFonts w:ascii="Arial" w:hAnsi="Arial" w:cs="Arial"/>
          <w:sz w:val="22"/>
          <w:szCs w:val="22"/>
        </w:rPr>
        <w:t xml:space="preserve"> EJ.  (2009</w:t>
      </w:r>
      <w:r w:rsidRPr="00235864">
        <w:rPr>
          <w:rFonts w:ascii="Arial" w:hAnsi="Arial" w:cs="Arial"/>
          <w:sz w:val="22"/>
          <w:szCs w:val="22"/>
        </w:rPr>
        <w:t xml:space="preserve">).  </w:t>
      </w:r>
      <w:r w:rsidRPr="0007025F">
        <w:rPr>
          <w:rFonts w:ascii="Arial" w:hAnsi="Arial" w:cs="Arial"/>
          <w:sz w:val="22"/>
          <w:szCs w:val="22"/>
        </w:rPr>
        <w:t>Age related focal ep</w:t>
      </w:r>
      <w:r w:rsidR="004A637F">
        <w:rPr>
          <w:rFonts w:ascii="Arial" w:hAnsi="Arial" w:cs="Arial"/>
          <w:sz w:val="22"/>
          <w:szCs w:val="22"/>
        </w:rPr>
        <w:t>ileptic seizures and syndromes</w:t>
      </w:r>
      <w:r w:rsidR="004A637F">
        <w:rPr>
          <w:rFonts w:ascii="Arial" w:hAnsi="Arial" w:cs="Arial"/>
          <w:sz w:val="22"/>
          <w:szCs w:val="22"/>
        </w:rPr>
        <w:br/>
        <w:t>in c</w:t>
      </w:r>
      <w:r w:rsidRPr="0007025F">
        <w:rPr>
          <w:rFonts w:ascii="Arial" w:hAnsi="Arial" w:cs="Arial"/>
          <w:sz w:val="22"/>
          <w:szCs w:val="22"/>
        </w:rPr>
        <w:t>hildren and adolescents (Symptomatic)</w:t>
      </w:r>
      <w:r w:rsidRPr="00235864">
        <w:rPr>
          <w:rFonts w:ascii="Arial" w:hAnsi="Arial" w:cs="Arial"/>
          <w:sz w:val="22"/>
          <w:szCs w:val="22"/>
        </w:rPr>
        <w:t xml:space="preserve">.  In:  </w:t>
      </w:r>
      <w:r w:rsidRPr="00D67A0E">
        <w:rPr>
          <w:rFonts w:ascii="Arial" w:hAnsi="Arial" w:cs="Arial"/>
          <w:i/>
          <w:sz w:val="22"/>
          <w:szCs w:val="22"/>
        </w:rPr>
        <w:t>UCB Kit The UCB Educational Kit on Epilep</w:t>
      </w:r>
      <w:r>
        <w:rPr>
          <w:rFonts w:ascii="Arial" w:hAnsi="Arial" w:cs="Arial"/>
          <w:i/>
          <w:sz w:val="22"/>
          <w:szCs w:val="22"/>
        </w:rPr>
        <w:t>sies Vol 5</w:t>
      </w:r>
      <w:r w:rsidRPr="00D67A0E">
        <w:rPr>
          <w:rFonts w:ascii="Arial" w:hAnsi="Arial" w:cs="Arial"/>
          <w:i/>
          <w:sz w:val="22"/>
          <w:szCs w:val="22"/>
        </w:rPr>
        <w:t xml:space="preserve"> :</w:t>
      </w:r>
      <w:r w:rsidRPr="0007025F">
        <w:rPr>
          <w:rFonts w:ascii="Arial" w:hAnsi="Arial" w:cs="Arial"/>
          <w:i/>
          <w:sz w:val="22"/>
          <w:szCs w:val="22"/>
        </w:rPr>
        <w:t xml:space="preserve"> </w:t>
      </w:r>
      <w:r>
        <w:rPr>
          <w:rFonts w:ascii="Arial" w:hAnsi="Arial" w:cs="Arial"/>
          <w:bCs/>
          <w:i/>
          <w:sz w:val="22"/>
          <w:szCs w:val="22"/>
          <w:lang w:val="en-GB"/>
        </w:rPr>
        <w:t xml:space="preserve">Focal Epilepsies: </w:t>
      </w:r>
      <w:r>
        <w:rPr>
          <w:rFonts w:ascii="Arial" w:hAnsi="Arial" w:cs="Arial"/>
          <w:i/>
          <w:sz w:val="22"/>
          <w:szCs w:val="22"/>
          <w:lang w:val="en-GB"/>
        </w:rPr>
        <w:t>Seizures, Syndromes and M</w:t>
      </w:r>
      <w:r w:rsidRPr="0007025F">
        <w:rPr>
          <w:rFonts w:ascii="Arial" w:hAnsi="Arial" w:cs="Arial"/>
          <w:i/>
          <w:sz w:val="22"/>
          <w:szCs w:val="22"/>
          <w:lang w:val="en-GB"/>
        </w:rPr>
        <w:t>anagement</w:t>
      </w:r>
      <w:r w:rsidRPr="00235864">
        <w:rPr>
          <w:rFonts w:ascii="Arial" w:hAnsi="Arial" w:cs="Arial"/>
          <w:sz w:val="22"/>
          <w:szCs w:val="22"/>
        </w:rPr>
        <w:t>.  Ed: C P Panayiotopoulos.</w:t>
      </w:r>
    </w:p>
    <w:p w14:paraId="202441AB" w14:textId="77777777" w:rsidR="002868EE" w:rsidRDefault="002868EE" w:rsidP="0007025F">
      <w:pPr>
        <w:tabs>
          <w:tab w:val="left" w:pos="360"/>
        </w:tabs>
        <w:ind w:left="360" w:hanging="360"/>
        <w:rPr>
          <w:rFonts w:ascii="Arial" w:hAnsi="Arial" w:cs="Arial"/>
          <w:sz w:val="22"/>
          <w:szCs w:val="22"/>
        </w:rPr>
      </w:pPr>
    </w:p>
    <w:p w14:paraId="29F81191" w14:textId="77777777" w:rsidR="002868EE" w:rsidRDefault="002868EE" w:rsidP="002868EE">
      <w:pPr>
        <w:tabs>
          <w:tab w:val="left" w:pos="360"/>
        </w:tabs>
        <w:ind w:left="360" w:hanging="360"/>
        <w:rPr>
          <w:rFonts w:ascii="Arial" w:hAnsi="Arial" w:cs="Arial"/>
          <w:sz w:val="22"/>
          <w:szCs w:val="22"/>
        </w:rPr>
      </w:pPr>
      <w:r>
        <w:rPr>
          <w:rFonts w:ascii="Arial" w:hAnsi="Arial" w:cs="Arial"/>
          <w:sz w:val="22"/>
          <w:szCs w:val="22"/>
        </w:rPr>
        <w:t xml:space="preserve">Peng K, </w:t>
      </w:r>
      <w:r>
        <w:rPr>
          <w:rFonts w:ascii="Arial" w:hAnsi="Arial" w:cs="Arial"/>
          <w:sz w:val="22"/>
          <w:szCs w:val="22"/>
          <w:u w:val="single"/>
        </w:rPr>
        <w:t>Blumenfeld H.</w:t>
      </w:r>
      <w:r w:rsidR="00DA0965">
        <w:rPr>
          <w:rFonts w:ascii="Arial" w:hAnsi="Arial" w:cs="Arial"/>
          <w:sz w:val="22"/>
          <w:szCs w:val="22"/>
        </w:rPr>
        <w:t xml:space="preserve">  (2009</w:t>
      </w:r>
      <w:r>
        <w:rPr>
          <w:rFonts w:ascii="Arial" w:hAnsi="Arial" w:cs="Arial"/>
          <w:sz w:val="22"/>
          <w:szCs w:val="22"/>
        </w:rPr>
        <w:t>)</w:t>
      </w:r>
      <w:r w:rsidR="00F528C1">
        <w:rPr>
          <w:rFonts w:ascii="Arial" w:hAnsi="Arial" w:cs="Arial"/>
          <w:sz w:val="22"/>
          <w:szCs w:val="22"/>
        </w:rPr>
        <w:t>.  Brain i</w:t>
      </w:r>
      <w:r w:rsidRPr="002868EE">
        <w:rPr>
          <w:rFonts w:ascii="Arial" w:hAnsi="Arial" w:cs="Arial"/>
          <w:sz w:val="22"/>
          <w:szCs w:val="22"/>
        </w:rPr>
        <w:t>maging and ECT</w:t>
      </w:r>
      <w:r>
        <w:rPr>
          <w:rFonts w:ascii="Arial" w:hAnsi="Arial" w:cs="Arial"/>
          <w:sz w:val="22"/>
          <w:szCs w:val="22"/>
        </w:rPr>
        <w:t xml:space="preserve">.  In:  </w:t>
      </w:r>
      <w:r w:rsidRPr="002868EE">
        <w:rPr>
          <w:rFonts w:ascii="Arial" w:hAnsi="Arial" w:cs="Arial"/>
          <w:i/>
          <w:sz w:val="22"/>
          <w:szCs w:val="22"/>
        </w:rPr>
        <w:t>Electroconvulsive and Neuromodulation Therap</w:t>
      </w:r>
      <w:r w:rsidR="0014674B">
        <w:rPr>
          <w:rFonts w:ascii="Arial" w:hAnsi="Arial" w:cs="Arial"/>
          <w:i/>
          <w:sz w:val="22"/>
          <w:szCs w:val="22"/>
        </w:rPr>
        <w:t>ies</w:t>
      </w:r>
      <w:r>
        <w:rPr>
          <w:rFonts w:ascii="Arial" w:hAnsi="Arial" w:cs="Arial"/>
          <w:sz w:val="22"/>
          <w:szCs w:val="22"/>
        </w:rPr>
        <w:t xml:space="preserve">, C. Swartz,  </w:t>
      </w:r>
      <w:smartTag w:uri="urn:schemas-microsoft-com:office:smarttags" w:element="place">
        <w:r>
          <w:rPr>
            <w:rFonts w:ascii="Arial" w:hAnsi="Arial" w:cs="Arial"/>
            <w:sz w:val="22"/>
            <w:szCs w:val="22"/>
          </w:rPr>
          <w:t>S.</w:t>
        </w:r>
        <w:r w:rsidRPr="002868EE">
          <w:rPr>
            <w:rFonts w:ascii="Arial" w:hAnsi="Arial" w:cs="Arial"/>
            <w:sz w:val="22"/>
            <w:szCs w:val="22"/>
          </w:rPr>
          <w:t xml:space="preserve"> </w:t>
        </w:r>
        <w:proofErr w:type="spellStart"/>
        <w:r w:rsidRPr="002868EE">
          <w:rPr>
            <w:rFonts w:ascii="Arial" w:hAnsi="Arial" w:cs="Arial"/>
            <w:sz w:val="22"/>
            <w:szCs w:val="22"/>
          </w:rPr>
          <w:t>Lisanby</w:t>
        </w:r>
      </w:smartTag>
      <w:proofErr w:type="spellEnd"/>
      <w:r>
        <w:rPr>
          <w:rFonts w:ascii="Arial" w:hAnsi="Arial" w:cs="Arial"/>
          <w:sz w:val="22"/>
          <w:szCs w:val="22"/>
        </w:rPr>
        <w:t xml:space="preserve"> (Eds)</w:t>
      </w:r>
      <w:r w:rsidRPr="002868EE">
        <w:rPr>
          <w:rFonts w:ascii="Arial" w:hAnsi="Arial" w:cs="Arial"/>
          <w:sz w:val="22"/>
          <w:szCs w:val="22"/>
        </w:rPr>
        <w:t xml:space="preserve">.  </w:t>
      </w:r>
      <w:smartTag w:uri="urn:schemas-microsoft-com:office:smarttags" w:element="place">
        <w:smartTag w:uri="urn:schemas-microsoft-com:office:smarttags" w:element="PlaceName">
          <w:r w:rsidRPr="002868EE">
            <w:rPr>
              <w:rFonts w:ascii="Arial" w:hAnsi="Arial" w:cs="Arial"/>
              <w:sz w:val="22"/>
              <w:szCs w:val="22"/>
            </w:rPr>
            <w:t>Cambridge</w:t>
          </w:r>
        </w:smartTag>
        <w:r w:rsidRPr="002868EE">
          <w:rPr>
            <w:rFonts w:ascii="Arial" w:hAnsi="Arial" w:cs="Arial"/>
            <w:sz w:val="22"/>
            <w:szCs w:val="22"/>
          </w:rPr>
          <w:t xml:space="preserve"> </w:t>
        </w:r>
        <w:smartTag w:uri="urn:schemas-microsoft-com:office:smarttags" w:element="PlaceType">
          <w:r w:rsidRPr="002868EE">
            <w:rPr>
              <w:rFonts w:ascii="Arial" w:hAnsi="Arial" w:cs="Arial"/>
              <w:sz w:val="22"/>
              <w:szCs w:val="22"/>
            </w:rPr>
            <w:t>University</w:t>
          </w:r>
        </w:smartTag>
      </w:smartTag>
      <w:r w:rsidRPr="002868EE">
        <w:rPr>
          <w:rFonts w:ascii="Arial" w:hAnsi="Arial" w:cs="Arial"/>
          <w:sz w:val="22"/>
          <w:szCs w:val="22"/>
        </w:rPr>
        <w:t xml:space="preserve"> Press</w:t>
      </w:r>
      <w:r>
        <w:rPr>
          <w:rFonts w:ascii="Arial" w:hAnsi="Arial" w:cs="Arial"/>
          <w:sz w:val="22"/>
          <w:szCs w:val="22"/>
        </w:rPr>
        <w:t>.</w:t>
      </w:r>
      <w:r w:rsidR="000314E3">
        <w:rPr>
          <w:rFonts w:ascii="Arial" w:hAnsi="Arial" w:cs="Arial"/>
          <w:sz w:val="22"/>
          <w:szCs w:val="22"/>
        </w:rPr>
        <w:t xml:space="preserve"> 94-108.</w:t>
      </w:r>
    </w:p>
    <w:p w14:paraId="2CC6B65A" w14:textId="77777777" w:rsidR="00AF7916" w:rsidRDefault="00AF7916" w:rsidP="002868EE">
      <w:pPr>
        <w:tabs>
          <w:tab w:val="left" w:pos="360"/>
        </w:tabs>
        <w:ind w:left="360" w:hanging="360"/>
        <w:rPr>
          <w:rFonts w:ascii="Arial" w:hAnsi="Arial" w:cs="Arial"/>
          <w:sz w:val="22"/>
          <w:szCs w:val="22"/>
        </w:rPr>
      </w:pPr>
    </w:p>
    <w:p w14:paraId="5E4E69E5" w14:textId="77777777" w:rsidR="00AF7916" w:rsidRDefault="00AF7916" w:rsidP="00AF7916">
      <w:pPr>
        <w:tabs>
          <w:tab w:val="left" w:pos="360"/>
        </w:tabs>
        <w:ind w:left="360" w:hanging="360"/>
        <w:rPr>
          <w:rFonts w:ascii="Arial" w:hAnsi="Arial" w:cs="Arial"/>
          <w:sz w:val="22"/>
          <w:szCs w:val="22"/>
        </w:rPr>
      </w:pPr>
      <w:r w:rsidRPr="00AF7916">
        <w:rPr>
          <w:rFonts w:ascii="Arial" w:hAnsi="Arial" w:cs="Arial"/>
          <w:sz w:val="22"/>
          <w:szCs w:val="22"/>
          <w:lang w:val="de-DE"/>
        </w:rPr>
        <w:t xml:space="preserve">Kim S, Zubal IG, </w:t>
      </w:r>
      <w:r w:rsidRPr="00AF7916">
        <w:rPr>
          <w:rFonts w:ascii="Arial" w:hAnsi="Arial" w:cs="Arial"/>
          <w:sz w:val="22"/>
          <w:szCs w:val="22"/>
          <w:u w:val="single"/>
          <w:lang w:val="de-DE"/>
        </w:rPr>
        <w:t>Blumenfeld H.</w:t>
      </w:r>
      <w:r w:rsidRPr="00AF7916">
        <w:rPr>
          <w:rFonts w:ascii="Arial" w:hAnsi="Arial" w:cs="Arial"/>
          <w:sz w:val="22"/>
          <w:szCs w:val="22"/>
          <w:lang w:val="de-DE"/>
        </w:rPr>
        <w:t xml:space="preserve">  </w:t>
      </w:r>
      <w:r w:rsidR="007538A7">
        <w:rPr>
          <w:rFonts w:ascii="Arial" w:hAnsi="Arial" w:cs="Arial"/>
          <w:sz w:val="22"/>
          <w:szCs w:val="22"/>
        </w:rPr>
        <w:t>(2009</w:t>
      </w:r>
      <w:r w:rsidRPr="00AF7916">
        <w:rPr>
          <w:rFonts w:ascii="Arial" w:hAnsi="Arial" w:cs="Arial"/>
          <w:sz w:val="22"/>
          <w:szCs w:val="22"/>
        </w:rPr>
        <w:t>).  Epilepsy localization</w:t>
      </w:r>
      <w:r>
        <w:rPr>
          <w:rFonts w:ascii="Arial" w:hAnsi="Arial" w:cs="Arial"/>
          <w:sz w:val="22"/>
          <w:szCs w:val="22"/>
        </w:rPr>
        <w:t xml:space="preserve"> by ictal and interictal SPECT.</w:t>
      </w:r>
    </w:p>
    <w:p w14:paraId="01414FCF" w14:textId="77777777" w:rsidR="00AF7916" w:rsidRDefault="00AF7916" w:rsidP="00734BE4">
      <w:pPr>
        <w:tabs>
          <w:tab w:val="left" w:pos="360"/>
        </w:tabs>
        <w:ind w:left="360" w:hanging="360"/>
        <w:rPr>
          <w:rFonts w:ascii="Arial" w:hAnsi="Arial" w:cs="Arial"/>
          <w:sz w:val="22"/>
          <w:szCs w:val="22"/>
        </w:rPr>
      </w:pPr>
      <w:r>
        <w:rPr>
          <w:rFonts w:ascii="Arial" w:hAnsi="Arial" w:cs="Arial"/>
          <w:sz w:val="22"/>
          <w:szCs w:val="22"/>
        </w:rPr>
        <w:tab/>
        <w:t>I</w:t>
      </w:r>
      <w:r w:rsidRPr="00AF7916">
        <w:rPr>
          <w:rFonts w:ascii="Arial" w:hAnsi="Arial" w:cs="Arial"/>
          <w:sz w:val="22"/>
          <w:szCs w:val="22"/>
        </w:rPr>
        <w:t xml:space="preserve">n:  </w:t>
      </w:r>
      <w:r w:rsidRPr="00AF7916">
        <w:rPr>
          <w:rFonts w:ascii="Arial" w:hAnsi="Arial" w:cs="Arial"/>
          <w:i/>
          <w:sz w:val="22"/>
          <w:szCs w:val="22"/>
        </w:rPr>
        <w:t>Functional Cerebral SPECT and PET Imaging</w:t>
      </w:r>
      <w:r w:rsidR="00C85482">
        <w:rPr>
          <w:rFonts w:ascii="Arial" w:hAnsi="Arial" w:cs="Arial"/>
          <w:i/>
          <w:sz w:val="22"/>
          <w:szCs w:val="22"/>
        </w:rPr>
        <w:t>, 4</w:t>
      </w:r>
      <w:r w:rsidR="00C85482" w:rsidRPr="00C85482">
        <w:rPr>
          <w:rFonts w:ascii="Arial" w:hAnsi="Arial" w:cs="Arial"/>
          <w:i/>
          <w:sz w:val="22"/>
          <w:szCs w:val="22"/>
          <w:vertAlign w:val="superscript"/>
        </w:rPr>
        <w:t>th</w:t>
      </w:r>
      <w:r w:rsidR="00C85482">
        <w:rPr>
          <w:rFonts w:ascii="Arial" w:hAnsi="Arial" w:cs="Arial"/>
          <w:i/>
          <w:sz w:val="22"/>
          <w:szCs w:val="22"/>
        </w:rPr>
        <w:t xml:space="preserve"> ed</w:t>
      </w:r>
      <w:r w:rsidRPr="00AF7916">
        <w:rPr>
          <w:rFonts w:ascii="Arial" w:hAnsi="Arial" w:cs="Arial"/>
          <w:i/>
          <w:sz w:val="22"/>
          <w:szCs w:val="22"/>
        </w:rPr>
        <w:t>.</w:t>
      </w:r>
      <w:r>
        <w:rPr>
          <w:rFonts w:ascii="Arial" w:hAnsi="Arial" w:cs="Arial"/>
          <w:sz w:val="22"/>
          <w:szCs w:val="22"/>
        </w:rPr>
        <w:t xml:space="preserve"> Eds: </w:t>
      </w:r>
      <w:r w:rsidRPr="00AF7916">
        <w:rPr>
          <w:rFonts w:ascii="Arial" w:hAnsi="Arial" w:cs="Arial"/>
          <w:sz w:val="22"/>
          <w:szCs w:val="22"/>
        </w:rPr>
        <w:t xml:space="preserve">Van </w:t>
      </w:r>
      <w:proofErr w:type="spellStart"/>
      <w:r w:rsidRPr="00AF7916">
        <w:rPr>
          <w:rFonts w:ascii="Arial" w:hAnsi="Arial" w:cs="Arial"/>
          <w:sz w:val="22"/>
          <w:szCs w:val="22"/>
        </w:rPr>
        <w:t>Heertum</w:t>
      </w:r>
      <w:proofErr w:type="spellEnd"/>
      <w:r w:rsidR="00C85482">
        <w:rPr>
          <w:rFonts w:ascii="Arial" w:hAnsi="Arial" w:cs="Arial"/>
          <w:sz w:val="22"/>
          <w:szCs w:val="22"/>
        </w:rPr>
        <w:t xml:space="preserve"> RL,</w:t>
      </w:r>
      <w:r w:rsidRPr="00AF7916">
        <w:rPr>
          <w:rFonts w:ascii="Arial" w:hAnsi="Arial" w:cs="Arial"/>
          <w:sz w:val="22"/>
          <w:szCs w:val="22"/>
        </w:rPr>
        <w:t xml:space="preserve"> </w:t>
      </w:r>
      <w:proofErr w:type="spellStart"/>
      <w:r w:rsidRPr="00AF7916">
        <w:rPr>
          <w:rFonts w:ascii="Arial" w:hAnsi="Arial" w:cs="Arial"/>
          <w:sz w:val="22"/>
          <w:szCs w:val="22"/>
        </w:rPr>
        <w:t>Tikofsky</w:t>
      </w:r>
      <w:proofErr w:type="spellEnd"/>
      <w:r w:rsidR="00C85482">
        <w:rPr>
          <w:rFonts w:ascii="Arial" w:hAnsi="Arial" w:cs="Arial"/>
          <w:sz w:val="22"/>
          <w:szCs w:val="22"/>
        </w:rPr>
        <w:t xml:space="preserve"> RL</w:t>
      </w:r>
      <w:r w:rsidRPr="00AF7916">
        <w:rPr>
          <w:rFonts w:ascii="Arial" w:hAnsi="Arial" w:cs="Arial"/>
          <w:sz w:val="22"/>
          <w:szCs w:val="22"/>
        </w:rPr>
        <w:t>,</w:t>
      </w:r>
      <w:r w:rsidR="00C85482">
        <w:rPr>
          <w:rFonts w:ascii="Arial" w:hAnsi="Arial" w:cs="Arial"/>
          <w:sz w:val="22"/>
          <w:szCs w:val="22"/>
        </w:rPr>
        <w:t xml:space="preserve"> </w:t>
      </w:r>
      <w:proofErr w:type="spellStart"/>
      <w:r w:rsidR="00C85482" w:rsidRPr="00734BE4">
        <w:rPr>
          <w:rFonts w:ascii="Arial" w:hAnsi="Arial" w:cs="Arial"/>
          <w:sz w:val="22"/>
          <w:szCs w:val="22"/>
        </w:rPr>
        <w:t>Ichise</w:t>
      </w:r>
      <w:proofErr w:type="spellEnd"/>
      <w:r w:rsidR="00C85482">
        <w:rPr>
          <w:rFonts w:ascii="Arial" w:hAnsi="Arial" w:cs="Arial"/>
          <w:sz w:val="22"/>
          <w:szCs w:val="22"/>
        </w:rPr>
        <w:t xml:space="preserve"> M.  </w:t>
      </w:r>
      <w:smartTag w:uri="urn:schemas-microsoft-com:office:smarttags" w:element="place">
        <w:smartTag w:uri="urn:schemas-microsoft-com:office:smarttags" w:element="City">
          <w:r w:rsidR="00C85482">
            <w:rPr>
              <w:rFonts w:ascii="Arial" w:hAnsi="Arial" w:cs="Arial"/>
              <w:sz w:val="22"/>
              <w:szCs w:val="22"/>
            </w:rPr>
            <w:t>Philadelphia</w:t>
          </w:r>
        </w:smartTag>
      </w:smartTag>
      <w:r w:rsidR="00C85482">
        <w:rPr>
          <w:rFonts w:ascii="Arial" w:hAnsi="Arial" w:cs="Arial"/>
          <w:sz w:val="22"/>
          <w:szCs w:val="22"/>
        </w:rPr>
        <w:t xml:space="preserve">: </w:t>
      </w:r>
      <w:r w:rsidRPr="00AF7916">
        <w:rPr>
          <w:rFonts w:ascii="Arial" w:hAnsi="Arial" w:cs="Arial"/>
          <w:sz w:val="22"/>
          <w:szCs w:val="22"/>
        </w:rPr>
        <w:t>Lippincott Williams &amp; Wilkins.</w:t>
      </w:r>
      <w:r w:rsidR="00AC14E8">
        <w:rPr>
          <w:rFonts w:ascii="Arial" w:hAnsi="Arial" w:cs="Arial"/>
          <w:sz w:val="22"/>
          <w:szCs w:val="22"/>
        </w:rPr>
        <w:t xml:space="preserve"> 131-148.</w:t>
      </w:r>
    </w:p>
    <w:p w14:paraId="419F74F7" w14:textId="77777777" w:rsidR="00D255C8" w:rsidRDefault="00D255C8" w:rsidP="00AF7916">
      <w:pPr>
        <w:tabs>
          <w:tab w:val="left" w:pos="360"/>
        </w:tabs>
        <w:ind w:left="360" w:hanging="360"/>
        <w:rPr>
          <w:rFonts w:ascii="Arial" w:hAnsi="Arial" w:cs="Arial"/>
          <w:sz w:val="22"/>
          <w:szCs w:val="22"/>
        </w:rPr>
      </w:pPr>
    </w:p>
    <w:p w14:paraId="1D570D7D" w14:textId="77777777" w:rsidR="00D255C8" w:rsidRDefault="00D255C8" w:rsidP="00AF7916">
      <w:pPr>
        <w:tabs>
          <w:tab w:val="left" w:pos="360"/>
        </w:tabs>
        <w:ind w:left="360" w:hanging="360"/>
        <w:rPr>
          <w:rFonts w:ascii="Arial" w:hAnsi="Arial" w:cs="Arial"/>
          <w:sz w:val="22"/>
          <w:szCs w:val="22"/>
        </w:rPr>
      </w:pPr>
      <w:r>
        <w:rPr>
          <w:rFonts w:ascii="Arial" w:hAnsi="Arial" w:cs="Arial"/>
          <w:sz w:val="22"/>
          <w:szCs w:val="22"/>
        </w:rPr>
        <w:t xml:space="preserve">Yu L, </w:t>
      </w:r>
      <w:r>
        <w:rPr>
          <w:rFonts w:ascii="Arial" w:hAnsi="Arial" w:cs="Arial"/>
          <w:sz w:val="22"/>
          <w:szCs w:val="22"/>
          <w:u w:val="single"/>
        </w:rPr>
        <w:t>Blumenfeld H.</w:t>
      </w:r>
      <w:r w:rsidR="00A1669C">
        <w:rPr>
          <w:rFonts w:ascii="Arial" w:hAnsi="Arial" w:cs="Arial"/>
          <w:sz w:val="22"/>
          <w:szCs w:val="22"/>
        </w:rPr>
        <w:t xml:space="preserve">  (2009</w:t>
      </w:r>
      <w:r>
        <w:rPr>
          <w:rFonts w:ascii="Arial" w:hAnsi="Arial" w:cs="Arial"/>
          <w:sz w:val="22"/>
          <w:szCs w:val="22"/>
        </w:rPr>
        <w:t xml:space="preserve">).  Theories of impaired consciousness in epilepsy.  </w:t>
      </w:r>
      <w:r w:rsidR="00A1669C" w:rsidRPr="00A1669C">
        <w:rPr>
          <w:rFonts w:ascii="Arial" w:hAnsi="Arial" w:cs="Arial"/>
          <w:i/>
          <w:sz w:val="22"/>
          <w:szCs w:val="22"/>
        </w:rPr>
        <w:t xml:space="preserve">Ann N Y </w:t>
      </w:r>
      <w:proofErr w:type="spellStart"/>
      <w:r w:rsidR="00A1669C" w:rsidRPr="00A1669C">
        <w:rPr>
          <w:rFonts w:ascii="Arial" w:hAnsi="Arial" w:cs="Arial"/>
          <w:i/>
          <w:sz w:val="22"/>
          <w:szCs w:val="22"/>
        </w:rPr>
        <w:t>Acad</w:t>
      </w:r>
      <w:proofErr w:type="spellEnd"/>
      <w:r w:rsidR="00A1669C" w:rsidRPr="00A1669C">
        <w:rPr>
          <w:rFonts w:ascii="Arial" w:hAnsi="Arial" w:cs="Arial"/>
          <w:i/>
          <w:sz w:val="22"/>
          <w:szCs w:val="22"/>
        </w:rPr>
        <w:t xml:space="preserve"> Sci</w:t>
      </w:r>
      <w:r w:rsidR="00A1669C">
        <w:rPr>
          <w:rFonts w:ascii="Arial" w:hAnsi="Arial" w:cs="Arial"/>
          <w:i/>
          <w:sz w:val="22"/>
          <w:szCs w:val="22"/>
        </w:rPr>
        <w:t xml:space="preserve">. </w:t>
      </w:r>
      <w:r w:rsidR="00A1669C" w:rsidRPr="00A1669C">
        <w:rPr>
          <w:rFonts w:ascii="Arial" w:hAnsi="Arial" w:cs="Arial"/>
          <w:sz w:val="22"/>
          <w:szCs w:val="22"/>
        </w:rPr>
        <w:t>1157:48-60.</w:t>
      </w:r>
      <w:r w:rsidR="00A72497">
        <w:rPr>
          <w:rFonts w:ascii="Arial" w:hAnsi="Arial" w:cs="Arial"/>
          <w:sz w:val="22"/>
          <w:szCs w:val="22"/>
        </w:rPr>
        <w:t xml:space="preserve">  [PMCID: </w:t>
      </w:r>
      <w:r w:rsidR="00A72497" w:rsidRPr="00A72497">
        <w:rPr>
          <w:rFonts w:ascii="Arial" w:hAnsi="Arial" w:cs="Arial"/>
          <w:sz w:val="22"/>
          <w:szCs w:val="22"/>
        </w:rPr>
        <w:t>PMC4681578</w:t>
      </w:r>
      <w:r w:rsidR="00A72497">
        <w:rPr>
          <w:rFonts w:ascii="Arial" w:hAnsi="Arial" w:cs="Arial"/>
          <w:sz w:val="22"/>
          <w:szCs w:val="22"/>
        </w:rPr>
        <w:t>]</w:t>
      </w:r>
    </w:p>
    <w:p w14:paraId="2FAD269D" w14:textId="77777777" w:rsidR="00516056" w:rsidRDefault="00516056" w:rsidP="00AF7916">
      <w:pPr>
        <w:tabs>
          <w:tab w:val="left" w:pos="360"/>
        </w:tabs>
        <w:ind w:left="360" w:hanging="360"/>
        <w:rPr>
          <w:rFonts w:ascii="Arial" w:hAnsi="Arial" w:cs="Arial"/>
          <w:sz w:val="22"/>
          <w:szCs w:val="22"/>
        </w:rPr>
      </w:pPr>
    </w:p>
    <w:p w14:paraId="20AF2356" w14:textId="77777777" w:rsidR="00516056" w:rsidRPr="00C34132" w:rsidRDefault="00516056" w:rsidP="00C34132">
      <w:pPr>
        <w:tabs>
          <w:tab w:val="left" w:pos="360"/>
        </w:tabs>
        <w:ind w:left="360" w:hanging="360"/>
        <w:rPr>
          <w:rFonts w:ascii="Arial" w:hAnsi="Arial" w:cs="Arial"/>
          <w:sz w:val="22"/>
          <w:szCs w:val="22"/>
        </w:rPr>
      </w:pPr>
      <w:r>
        <w:rPr>
          <w:rFonts w:ascii="Arial" w:hAnsi="Arial" w:cs="Arial"/>
          <w:sz w:val="22"/>
          <w:szCs w:val="22"/>
        </w:rPr>
        <w:t xml:space="preserve">Englot DJ, </w:t>
      </w:r>
      <w:r>
        <w:rPr>
          <w:rFonts w:ascii="Arial" w:hAnsi="Arial" w:cs="Arial"/>
          <w:sz w:val="22"/>
          <w:szCs w:val="22"/>
          <w:u w:val="single"/>
        </w:rPr>
        <w:t>Blumenfeld H.</w:t>
      </w:r>
      <w:r w:rsidR="0032347B">
        <w:rPr>
          <w:rFonts w:ascii="Arial" w:hAnsi="Arial" w:cs="Arial"/>
          <w:sz w:val="22"/>
          <w:szCs w:val="22"/>
        </w:rPr>
        <w:t xml:space="preserve">  (2009</w:t>
      </w:r>
      <w:r>
        <w:rPr>
          <w:rFonts w:ascii="Arial" w:hAnsi="Arial" w:cs="Arial"/>
          <w:sz w:val="22"/>
          <w:szCs w:val="22"/>
        </w:rPr>
        <w:t xml:space="preserve">).  </w:t>
      </w:r>
      <w:r w:rsidR="00C34132" w:rsidRPr="00C34132">
        <w:rPr>
          <w:rFonts w:ascii="Arial" w:hAnsi="Arial" w:cs="Arial"/>
          <w:sz w:val="22"/>
          <w:szCs w:val="22"/>
        </w:rPr>
        <w:t>Consciousness and epilep</w:t>
      </w:r>
      <w:r w:rsidR="00C34132">
        <w:rPr>
          <w:rFonts w:ascii="Arial" w:hAnsi="Arial" w:cs="Arial"/>
          <w:sz w:val="22"/>
          <w:szCs w:val="22"/>
        </w:rPr>
        <w:t>sy: W</w:t>
      </w:r>
      <w:r w:rsidR="00C34132" w:rsidRPr="00C34132">
        <w:rPr>
          <w:rFonts w:ascii="Arial" w:hAnsi="Arial" w:cs="Arial"/>
          <w:sz w:val="22"/>
          <w:szCs w:val="22"/>
        </w:rPr>
        <w:t>hy are complex-partial seizures complex?</w:t>
      </w:r>
      <w:r w:rsidR="00C34132">
        <w:rPr>
          <w:rFonts w:ascii="Arial" w:hAnsi="Arial" w:cs="Arial"/>
          <w:sz w:val="22"/>
          <w:szCs w:val="22"/>
        </w:rPr>
        <w:t xml:space="preserve">  </w:t>
      </w:r>
      <w:r w:rsidR="00C34132">
        <w:rPr>
          <w:rFonts w:ascii="Arial" w:hAnsi="Arial" w:cs="Arial"/>
          <w:i/>
          <w:sz w:val="22"/>
          <w:szCs w:val="22"/>
        </w:rPr>
        <w:t>Prog Brain Res,</w:t>
      </w:r>
      <w:r w:rsidR="0032347B">
        <w:rPr>
          <w:rFonts w:ascii="Arial" w:hAnsi="Arial" w:cs="Arial"/>
          <w:sz w:val="22"/>
          <w:szCs w:val="22"/>
        </w:rPr>
        <w:t xml:space="preserve"> 177: 147-170</w:t>
      </w:r>
      <w:r w:rsidR="00C34132">
        <w:rPr>
          <w:rFonts w:ascii="Arial" w:hAnsi="Arial" w:cs="Arial"/>
          <w:sz w:val="22"/>
          <w:szCs w:val="22"/>
        </w:rPr>
        <w:t>.</w:t>
      </w:r>
    </w:p>
    <w:p w14:paraId="79EB6CF6" w14:textId="77777777" w:rsidR="00AD4106" w:rsidRDefault="00AD4106" w:rsidP="00AF7916">
      <w:pPr>
        <w:tabs>
          <w:tab w:val="left" w:pos="360"/>
        </w:tabs>
        <w:ind w:left="360" w:hanging="360"/>
        <w:rPr>
          <w:rFonts w:ascii="Arial" w:hAnsi="Arial" w:cs="Arial"/>
          <w:sz w:val="22"/>
          <w:szCs w:val="22"/>
        </w:rPr>
      </w:pPr>
    </w:p>
    <w:p w14:paraId="57C00796" w14:textId="77777777" w:rsidR="0098409E" w:rsidRDefault="0098409E" w:rsidP="0098409E">
      <w:pPr>
        <w:tabs>
          <w:tab w:val="left" w:pos="360"/>
        </w:tabs>
        <w:rPr>
          <w:rFonts w:ascii="Arial" w:hAnsi="Arial" w:cs="Arial"/>
          <w:bCs/>
          <w:sz w:val="22"/>
          <w:szCs w:val="22"/>
          <w:lang w:val="da-DK"/>
        </w:rPr>
      </w:pPr>
      <w:proofErr w:type="spellStart"/>
      <w:r>
        <w:rPr>
          <w:rFonts w:ascii="Arial" w:hAnsi="Arial" w:cs="Arial"/>
          <w:bCs/>
          <w:sz w:val="22"/>
          <w:szCs w:val="22"/>
        </w:rPr>
        <w:t>Ellens</w:t>
      </w:r>
      <w:proofErr w:type="spellEnd"/>
      <w:r>
        <w:rPr>
          <w:rFonts w:ascii="Arial" w:hAnsi="Arial" w:cs="Arial"/>
          <w:bCs/>
          <w:sz w:val="22"/>
          <w:szCs w:val="22"/>
        </w:rPr>
        <w:t xml:space="preserve"> DJ, </w:t>
      </w:r>
      <w:r>
        <w:rPr>
          <w:rFonts w:ascii="Arial" w:hAnsi="Arial" w:cs="Arial"/>
          <w:bCs/>
          <w:sz w:val="22"/>
          <w:szCs w:val="22"/>
          <w:u w:val="single"/>
        </w:rPr>
        <w:t>Blumenfeld H.</w:t>
      </w:r>
      <w:r>
        <w:rPr>
          <w:rFonts w:ascii="Arial" w:hAnsi="Arial" w:cs="Arial"/>
          <w:bCs/>
          <w:sz w:val="22"/>
          <w:szCs w:val="22"/>
        </w:rPr>
        <w:t xml:space="preserve">  (2010).  EEG-fMRI in animal models.  In:  </w:t>
      </w:r>
      <w:r w:rsidRPr="004144CA">
        <w:rPr>
          <w:rFonts w:ascii="Arial" w:hAnsi="Arial" w:cs="Arial"/>
          <w:bCs/>
          <w:sz w:val="22"/>
          <w:szCs w:val="22"/>
          <w:lang w:val="da-DK"/>
        </w:rPr>
        <w:t xml:space="preserve">C. Mulert  and L.Lemieux </w:t>
      </w:r>
    </w:p>
    <w:p w14:paraId="7CEFE6D2" w14:textId="77777777" w:rsidR="0098409E" w:rsidRDefault="0098409E" w:rsidP="0098409E">
      <w:pPr>
        <w:tabs>
          <w:tab w:val="left" w:pos="360"/>
        </w:tabs>
        <w:rPr>
          <w:rFonts w:ascii="Arial" w:hAnsi="Arial" w:cs="Arial"/>
          <w:bCs/>
          <w:sz w:val="22"/>
          <w:szCs w:val="22"/>
          <w:lang w:val="da-DK"/>
        </w:rPr>
      </w:pPr>
      <w:r>
        <w:rPr>
          <w:rFonts w:ascii="Arial" w:hAnsi="Arial" w:cs="Arial"/>
          <w:bCs/>
          <w:sz w:val="22"/>
          <w:szCs w:val="22"/>
          <w:lang w:val="da-DK"/>
        </w:rPr>
        <w:tab/>
      </w:r>
      <w:r w:rsidRPr="004144CA">
        <w:rPr>
          <w:rFonts w:ascii="Arial" w:hAnsi="Arial" w:cs="Arial"/>
          <w:bCs/>
          <w:sz w:val="22"/>
          <w:szCs w:val="22"/>
          <w:lang w:val="da-DK"/>
        </w:rPr>
        <w:t>(Eds.)</w:t>
      </w:r>
      <w:r w:rsidRPr="004144CA">
        <w:rPr>
          <w:rFonts w:ascii="Arial" w:hAnsi="Arial" w:cs="Arial"/>
          <w:bCs/>
          <w:i/>
          <w:sz w:val="22"/>
          <w:szCs w:val="22"/>
          <w:lang w:val="da-DK"/>
        </w:rPr>
        <w:t xml:space="preserve"> EEG-fMRI. Physiological Basis, Technique, and Applications.</w:t>
      </w:r>
      <w:r>
        <w:rPr>
          <w:rFonts w:ascii="Arial" w:hAnsi="Arial" w:cs="Arial"/>
          <w:bCs/>
          <w:i/>
          <w:sz w:val="22"/>
          <w:szCs w:val="22"/>
          <w:lang w:val="da-DK"/>
        </w:rPr>
        <w:t xml:space="preserve">  </w:t>
      </w:r>
      <w:r w:rsidRPr="004144CA">
        <w:rPr>
          <w:rFonts w:ascii="Arial" w:hAnsi="Arial" w:cs="Arial"/>
          <w:bCs/>
          <w:sz w:val="22"/>
          <w:szCs w:val="22"/>
          <w:lang w:val="da-DK"/>
        </w:rPr>
        <w:t xml:space="preserve">Springer Verlag Berlin </w:t>
      </w:r>
    </w:p>
    <w:p w14:paraId="1A77049F" w14:textId="77777777" w:rsidR="0098409E" w:rsidRPr="004144CA" w:rsidRDefault="0098409E" w:rsidP="0098409E">
      <w:pPr>
        <w:tabs>
          <w:tab w:val="left" w:pos="360"/>
        </w:tabs>
        <w:rPr>
          <w:rFonts w:ascii="Arial" w:hAnsi="Arial" w:cs="Arial"/>
          <w:bCs/>
          <w:i/>
          <w:sz w:val="22"/>
          <w:szCs w:val="22"/>
          <w:lang w:val="da-DK"/>
        </w:rPr>
      </w:pPr>
      <w:r>
        <w:rPr>
          <w:rFonts w:ascii="Arial" w:hAnsi="Arial" w:cs="Arial"/>
          <w:bCs/>
          <w:sz w:val="22"/>
          <w:szCs w:val="22"/>
          <w:lang w:val="da-DK"/>
        </w:rPr>
        <w:tab/>
        <w:t xml:space="preserve">Heidelberg, </w:t>
      </w:r>
      <w:r w:rsidRPr="004144CA">
        <w:rPr>
          <w:rFonts w:ascii="Arial" w:hAnsi="Arial" w:cs="Arial"/>
          <w:bCs/>
          <w:sz w:val="22"/>
          <w:szCs w:val="22"/>
          <w:lang w:val="da-DK"/>
        </w:rPr>
        <w:t>485-510.</w:t>
      </w:r>
    </w:p>
    <w:p w14:paraId="62F904D4" w14:textId="77777777" w:rsidR="0098409E" w:rsidRDefault="0098409E" w:rsidP="0098409E">
      <w:pPr>
        <w:tabs>
          <w:tab w:val="left" w:pos="360"/>
        </w:tabs>
        <w:rPr>
          <w:rFonts w:ascii="Arial" w:hAnsi="Arial" w:cs="Arial"/>
          <w:sz w:val="22"/>
          <w:szCs w:val="22"/>
        </w:rPr>
      </w:pPr>
    </w:p>
    <w:p w14:paraId="063B1448" w14:textId="77777777" w:rsidR="00AD4106" w:rsidRDefault="00AD4106" w:rsidP="00E01024">
      <w:pPr>
        <w:tabs>
          <w:tab w:val="left" w:pos="360"/>
        </w:tabs>
        <w:ind w:left="360" w:hanging="360"/>
        <w:rPr>
          <w:rFonts w:ascii="Arial" w:hAnsi="Arial" w:cs="Arial"/>
          <w:sz w:val="22"/>
          <w:szCs w:val="22"/>
        </w:rPr>
      </w:pPr>
      <w:r>
        <w:rPr>
          <w:rFonts w:ascii="Arial" w:hAnsi="Arial" w:cs="Arial"/>
          <w:sz w:val="22"/>
          <w:szCs w:val="22"/>
        </w:rPr>
        <w:t xml:space="preserve">Giblin KA, </w:t>
      </w:r>
      <w:r>
        <w:rPr>
          <w:rFonts w:ascii="Arial" w:hAnsi="Arial" w:cs="Arial"/>
          <w:sz w:val="22"/>
          <w:szCs w:val="22"/>
          <w:u w:val="single"/>
        </w:rPr>
        <w:t>Blumenfeld H.</w:t>
      </w:r>
      <w:r>
        <w:rPr>
          <w:rFonts w:ascii="Arial" w:hAnsi="Arial" w:cs="Arial"/>
          <w:sz w:val="22"/>
          <w:szCs w:val="22"/>
        </w:rPr>
        <w:t xml:space="preserve">  (2010).  </w:t>
      </w:r>
      <w:r w:rsidRPr="00AD4106">
        <w:rPr>
          <w:rFonts w:ascii="Arial" w:hAnsi="Arial" w:cs="Arial"/>
          <w:sz w:val="22"/>
          <w:szCs w:val="22"/>
        </w:rPr>
        <w:t>Is epilepsy a preventable disorder?</w:t>
      </w:r>
      <w:r w:rsidR="00A13855">
        <w:rPr>
          <w:rFonts w:ascii="Arial" w:hAnsi="Arial" w:cs="Arial"/>
          <w:sz w:val="22"/>
          <w:szCs w:val="22"/>
        </w:rPr>
        <w:t xml:space="preserve">  New insights from animal models.</w:t>
      </w:r>
      <w:r>
        <w:rPr>
          <w:rFonts w:ascii="Arial" w:hAnsi="Arial" w:cs="Arial"/>
          <w:sz w:val="22"/>
          <w:szCs w:val="22"/>
        </w:rPr>
        <w:t xml:space="preserve">  </w:t>
      </w:r>
      <w:r>
        <w:rPr>
          <w:rFonts w:ascii="Arial" w:hAnsi="Arial" w:cs="Arial"/>
          <w:i/>
          <w:sz w:val="22"/>
          <w:szCs w:val="22"/>
        </w:rPr>
        <w:t>The Neuroscientist,</w:t>
      </w:r>
      <w:r w:rsidRPr="00CB1EDC">
        <w:rPr>
          <w:rFonts w:ascii="Arial" w:hAnsi="Arial" w:cs="Arial"/>
          <w:sz w:val="22"/>
          <w:szCs w:val="22"/>
        </w:rPr>
        <w:t xml:space="preserve"> </w:t>
      </w:r>
      <w:r w:rsidR="00CB1EDC" w:rsidRPr="00CB1EDC">
        <w:rPr>
          <w:rFonts w:ascii="Arial" w:hAnsi="Arial" w:cs="Arial"/>
          <w:sz w:val="22"/>
          <w:szCs w:val="22"/>
        </w:rPr>
        <w:t>16(3):253-75.</w:t>
      </w:r>
      <w:r w:rsidR="00E01024">
        <w:rPr>
          <w:rFonts w:ascii="Arial" w:hAnsi="Arial" w:cs="Arial"/>
          <w:sz w:val="22"/>
          <w:szCs w:val="22"/>
        </w:rPr>
        <w:t xml:space="preserve"> [</w:t>
      </w:r>
      <w:r w:rsidR="00E01024" w:rsidRPr="00E01024">
        <w:rPr>
          <w:rFonts w:ascii="Arial" w:hAnsi="Arial" w:cs="Arial"/>
          <w:sz w:val="22"/>
          <w:szCs w:val="22"/>
        </w:rPr>
        <w:t>NIHMSID #</w:t>
      </w:r>
      <w:r w:rsidR="00E01024">
        <w:rPr>
          <w:rFonts w:ascii="Arial" w:hAnsi="Arial" w:cs="Arial"/>
          <w:sz w:val="22"/>
          <w:szCs w:val="22"/>
        </w:rPr>
        <w:t xml:space="preserve"> </w:t>
      </w:r>
      <w:r w:rsidR="00E01024" w:rsidRPr="00E01024">
        <w:rPr>
          <w:rFonts w:ascii="Arial" w:hAnsi="Arial" w:cs="Arial"/>
          <w:sz w:val="22"/>
          <w:szCs w:val="22"/>
        </w:rPr>
        <w:t>221032</w:t>
      </w:r>
      <w:r w:rsidR="00E01024">
        <w:rPr>
          <w:rFonts w:ascii="Arial" w:hAnsi="Arial" w:cs="Arial"/>
          <w:sz w:val="22"/>
          <w:szCs w:val="22"/>
        </w:rPr>
        <w:t>]</w:t>
      </w:r>
    </w:p>
    <w:p w14:paraId="2385CAC6" w14:textId="77777777" w:rsidR="00363108" w:rsidRDefault="00363108" w:rsidP="00AD4106">
      <w:pPr>
        <w:tabs>
          <w:tab w:val="left" w:pos="360"/>
        </w:tabs>
        <w:ind w:left="360" w:hanging="360"/>
        <w:rPr>
          <w:rFonts w:ascii="Arial" w:hAnsi="Arial" w:cs="Arial"/>
          <w:sz w:val="22"/>
          <w:szCs w:val="22"/>
        </w:rPr>
      </w:pPr>
    </w:p>
    <w:p w14:paraId="5EC0E5BE" w14:textId="77777777" w:rsidR="00363108" w:rsidRPr="00363108" w:rsidRDefault="00363108" w:rsidP="000820DE">
      <w:pPr>
        <w:tabs>
          <w:tab w:val="left" w:pos="360"/>
        </w:tabs>
        <w:ind w:left="360" w:hanging="360"/>
        <w:rPr>
          <w:rFonts w:ascii="Arial" w:hAnsi="Arial" w:cs="Arial"/>
          <w:sz w:val="22"/>
          <w:szCs w:val="22"/>
        </w:rPr>
      </w:pPr>
      <w:r>
        <w:rPr>
          <w:rFonts w:ascii="Arial" w:hAnsi="Arial" w:cs="Arial"/>
          <w:sz w:val="22"/>
          <w:szCs w:val="22"/>
        </w:rPr>
        <w:t xml:space="preserve">Vestal M, </w:t>
      </w:r>
      <w:r>
        <w:rPr>
          <w:rFonts w:ascii="Arial" w:hAnsi="Arial" w:cs="Arial"/>
          <w:sz w:val="22"/>
          <w:szCs w:val="22"/>
          <w:u w:val="single"/>
        </w:rPr>
        <w:t>Blumenfeld H.</w:t>
      </w:r>
      <w:r>
        <w:rPr>
          <w:rFonts w:ascii="Arial" w:hAnsi="Arial" w:cs="Arial"/>
          <w:sz w:val="22"/>
          <w:szCs w:val="22"/>
        </w:rPr>
        <w:t xml:space="preserve">  (2010).  </w:t>
      </w:r>
      <w:r w:rsidRPr="00363108">
        <w:rPr>
          <w:rFonts w:ascii="Arial" w:hAnsi="Arial" w:cs="Arial"/>
          <w:sz w:val="22"/>
          <w:szCs w:val="22"/>
        </w:rPr>
        <w:t>Pathophysiology of Absence Seizures</w:t>
      </w:r>
      <w:r>
        <w:rPr>
          <w:rFonts w:ascii="Arial" w:hAnsi="Arial" w:cs="Arial"/>
          <w:sz w:val="22"/>
          <w:szCs w:val="22"/>
        </w:rPr>
        <w:t xml:space="preserve">.  In:  </w:t>
      </w:r>
      <w:r w:rsidRPr="00363108">
        <w:rPr>
          <w:rFonts w:ascii="Arial" w:hAnsi="Arial" w:cs="Arial"/>
          <w:i/>
          <w:iCs/>
          <w:sz w:val="22"/>
          <w:szCs w:val="22"/>
        </w:rPr>
        <w:t>Atlas of Epilepsies</w:t>
      </w:r>
      <w:r>
        <w:rPr>
          <w:rFonts w:ascii="Arial" w:hAnsi="Arial" w:cs="Arial"/>
          <w:sz w:val="22"/>
          <w:szCs w:val="22"/>
        </w:rPr>
        <w:t xml:space="preserve">. </w:t>
      </w:r>
      <w:r w:rsidR="000820DE" w:rsidRPr="000820DE">
        <w:rPr>
          <w:rFonts w:ascii="Arial" w:hAnsi="Arial" w:cs="Arial"/>
          <w:sz w:val="22"/>
          <w:szCs w:val="22"/>
        </w:rPr>
        <w:t>C.P. Panayiotopoul</w:t>
      </w:r>
      <w:r w:rsidR="000820DE">
        <w:rPr>
          <w:rFonts w:ascii="Arial" w:hAnsi="Arial" w:cs="Arial"/>
          <w:sz w:val="22"/>
          <w:szCs w:val="22"/>
        </w:rPr>
        <w:t>os (ed.), Springer-Verlag, London. 225-234.</w:t>
      </w:r>
      <w:r w:rsidRPr="00363108">
        <w:rPr>
          <w:rFonts w:ascii="Arial" w:hAnsi="Arial" w:cs="Arial"/>
          <w:sz w:val="22"/>
          <w:szCs w:val="22"/>
        </w:rPr>
        <w:br/>
      </w:r>
    </w:p>
    <w:p w14:paraId="293AA5BB" w14:textId="77777777" w:rsidR="00E44E45" w:rsidRDefault="00E44E45" w:rsidP="00E44E45">
      <w:pPr>
        <w:tabs>
          <w:tab w:val="left" w:pos="360"/>
        </w:tabs>
        <w:rPr>
          <w:rFonts w:ascii="Arial" w:hAnsi="Arial" w:cs="Arial"/>
          <w:bCs/>
          <w:sz w:val="22"/>
          <w:szCs w:val="22"/>
        </w:rPr>
      </w:pPr>
      <w:r>
        <w:rPr>
          <w:rFonts w:ascii="Arial" w:hAnsi="Arial" w:cs="Arial"/>
          <w:bCs/>
          <w:sz w:val="22"/>
          <w:szCs w:val="22"/>
        </w:rPr>
        <w:t xml:space="preserve">Herman P, </w:t>
      </w:r>
      <w:proofErr w:type="spellStart"/>
      <w:r>
        <w:rPr>
          <w:rFonts w:ascii="Arial" w:hAnsi="Arial" w:cs="Arial"/>
          <w:bCs/>
          <w:sz w:val="22"/>
          <w:szCs w:val="22"/>
        </w:rPr>
        <w:t>Sanganahalli</w:t>
      </w:r>
      <w:proofErr w:type="spellEnd"/>
      <w:r>
        <w:rPr>
          <w:rFonts w:ascii="Arial" w:hAnsi="Arial" w:cs="Arial"/>
          <w:bCs/>
          <w:sz w:val="22"/>
          <w:szCs w:val="22"/>
        </w:rPr>
        <w:t xml:space="preserve"> BG, </w:t>
      </w:r>
      <w:proofErr w:type="spellStart"/>
      <w:r>
        <w:rPr>
          <w:rFonts w:ascii="Arial" w:hAnsi="Arial" w:cs="Arial"/>
          <w:bCs/>
          <w:sz w:val="22"/>
          <w:szCs w:val="22"/>
        </w:rPr>
        <w:t>Coman</w:t>
      </w:r>
      <w:proofErr w:type="spellEnd"/>
      <w:r>
        <w:rPr>
          <w:rFonts w:ascii="Arial" w:hAnsi="Arial" w:cs="Arial"/>
          <w:bCs/>
          <w:sz w:val="22"/>
          <w:szCs w:val="22"/>
        </w:rPr>
        <w:t xml:space="preserve"> D, Bailey CJ, </w:t>
      </w:r>
      <w:r>
        <w:rPr>
          <w:rFonts w:ascii="Arial" w:hAnsi="Arial" w:cs="Arial"/>
          <w:bCs/>
          <w:sz w:val="22"/>
          <w:szCs w:val="22"/>
          <w:u w:val="single"/>
        </w:rPr>
        <w:t>Blumenfeld H,</w:t>
      </w:r>
      <w:r>
        <w:rPr>
          <w:rFonts w:ascii="Arial" w:hAnsi="Arial" w:cs="Arial"/>
          <w:bCs/>
          <w:sz w:val="22"/>
          <w:szCs w:val="22"/>
        </w:rPr>
        <w:t xml:space="preserve"> Hyder F.  (2010).  </w:t>
      </w:r>
      <w:r w:rsidRPr="00EB4926">
        <w:rPr>
          <w:rFonts w:ascii="Arial" w:hAnsi="Arial" w:cs="Arial"/>
          <w:bCs/>
          <w:sz w:val="22"/>
          <w:szCs w:val="22"/>
        </w:rPr>
        <w:t xml:space="preserve">Transient </w:t>
      </w:r>
    </w:p>
    <w:p w14:paraId="49F4CC80" w14:textId="77777777" w:rsidR="00E44E45" w:rsidRDefault="00E44E45" w:rsidP="00E44E45">
      <w:pPr>
        <w:tabs>
          <w:tab w:val="left" w:pos="360"/>
        </w:tabs>
        <w:rPr>
          <w:rFonts w:ascii="Arial" w:hAnsi="Arial" w:cs="Arial"/>
          <w:sz w:val="22"/>
          <w:szCs w:val="22"/>
        </w:rPr>
      </w:pPr>
      <w:r>
        <w:rPr>
          <w:rFonts w:ascii="Arial" w:hAnsi="Arial" w:cs="Arial"/>
          <w:bCs/>
          <w:sz w:val="22"/>
          <w:szCs w:val="22"/>
        </w:rPr>
        <w:tab/>
      </w:r>
      <w:r w:rsidRPr="00EB4926">
        <w:rPr>
          <w:rFonts w:ascii="Arial" w:hAnsi="Arial" w:cs="Arial"/>
          <w:bCs/>
          <w:sz w:val="22"/>
          <w:szCs w:val="22"/>
        </w:rPr>
        <w:t xml:space="preserve">neural energetics by fMRI for </w:t>
      </w:r>
      <w:r w:rsidRPr="00EB4926">
        <w:rPr>
          <w:rFonts w:ascii="Arial" w:hAnsi="Arial" w:cs="Arial"/>
          <w:sz w:val="22"/>
          <w:szCs w:val="22"/>
        </w:rPr>
        <w:t>short and long stimuli</w:t>
      </w:r>
      <w:r>
        <w:rPr>
          <w:rFonts w:ascii="Arial" w:hAnsi="Arial" w:cs="Arial"/>
          <w:sz w:val="22"/>
          <w:szCs w:val="22"/>
        </w:rPr>
        <w:t xml:space="preserve">.  </w:t>
      </w:r>
      <w:proofErr w:type="spellStart"/>
      <w:r>
        <w:rPr>
          <w:rFonts w:ascii="Arial" w:hAnsi="Arial" w:cs="Arial"/>
          <w:i/>
          <w:sz w:val="22"/>
          <w:szCs w:val="22"/>
        </w:rPr>
        <w:t>Hirosaki</w:t>
      </w:r>
      <w:proofErr w:type="spellEnd"/>
      <w:r>
        <w:rPr>
          <w:rFonts w:ascii="Arial" w:hAnsi="Arial" w:cs="Arial"/>
          <w:i/>
          <w:sz w:val="22"/>
          <w:szCs w:val="22"/>
        </w:rPr>
        <w:t xml:space="preserve"> Med J</w:t>
      </w:r>
      <w:r w:rsidR="00542AF3">
        <w:rPr>
          <w:rFonts w:ascii="Arial" w:hAnsi="Arial" w:cs="Arial"/>
          <w:sz w:val="22"/>
          <w:szCs w:val="22"/>
        </w:rPr>
        <w:t xml:space="preserve">, </w:t>
      </w:r>
      <w:r w:rsidR="00542AF3" w:rsidRPr="00542AF3">
        <w:rPr>
          <w:rFonts w:ascii="Arial" w:hAnsi="Arial" w:cs="Arial"/>
          <w:sz w:val="22"/>
          <w:szCs w:val="22"/>
        </w:rPr>
        <w:t>61(Suppl</w:t>
      </w:r>
      <w:r w:rsidR="00542AF3">
        <w:rPr>
          <w:rFonts w:ascii="Arial" w:hAnsi="Arial" w:cs="Arial"/>
          <w:sz w:val="22"/>
          <w:szCs w:val="22"/>
        </w:rPr>
        <w:t xml:space="preserve">.), </w:t>
      </w:r>
      <w:r w:rsidR="00542AF3" w:rsidRPr="00542AF3">
        <w:rPr>
          <w:rFonts w:ascii="Arial" w:hAnsi="Arial" w:cs="Arial"/>
          <w:sz w:val="22"/>
          <w:szCs w:val="22"/>
        </w:rPr>
        <w:t>S11-S22</w:t>
      </w:r>
      <w:r>
        <w:rPr>
          <w:rFonts w:ascii="Arial" w:hAnsi="Arial" w:cs="Arial"/>
          <w:sz w:val="22"/>
          <w:szCs w:val="22"/>
        </w:rPr>
        <w:t>.</w:t>
      </w:r>
    </w:p>
    <w:p w14:paraId="4F5634F9" w14:textId="77777777" w:rsidR="00220EF5" w:rsidRDefault="00220EF5" w:rsidP="00E44E45">
      <w:pPr>
        <w:tabs>
          <w:tab w:val="left" w:pos="360"/>
        </w:tabs>
        <w:rPr>
          <w:rFonts w:ascii="Arial" w:hAnsi="Arial" w:cs="Arial"/>
          <w:sz w:val="22"/>
          <w:szCs w:val="22"/>
        </w:rPr>
      </w:pPr>
    </w:p>
    <w:p w14:paraId="393B1291" w14:textId="77777777" w:rsidR="001470F4" w:rsidRDefault="00220EF5" w:rsidP="00220EF5">
      <w:pPr>
        <w:tabs>
          <w:tab w:val="left" w:pos="360"/>
        </w:tabs>
        <w:rPr>
          <w:rFonts w:ascii="Arial" w:hAnsi="Arial" w:cs="Arial"/>
          <w:sz w:val="22"/>
          <w:szCs w:val="22"/>
        </w:rPr>
      </w:pPr>
      <w:r>
        <w:rPr>
          <w:rFonts w:ascii="Arial" w:hAnsi="Arial" w:cs="Arial"/>
          <w:sz w:val="22"/>
          <w:szCs w:val="22"/>
        </w:rPr>
        <w:t xml:space="preserve">Hyder F, Sanganahalli BG, Herman P, </w:t>
      </w:r>
      <w:proofErr w:type="spellStart"/>
      <w:r>
        <w:rPr>
          <w:rFonts w:ascii="Arial" w:hAnsi="Arial" w:cs="Arial"/>
          <w:sz w:val="22"/>
          <w:szCs w:val="22"/>
        </w:rPr>
        <w:t>Coman</w:t>
      </w:r>
      <w:proofErr w:type="spellEnd"/>
      <w:r>
        <w:rPr>
          <w:rFonts w:ascii="Arial" w:hAnsi="Arial" w:cs="Arial"/>
          <w:sz w:val="22"/>
          <w:szCs w:val="22"/>
        </w:rPr>
        <w:t xml:space="preserve"> D, </w:t>
      </w:r>
      <w:proofErr w:type="spellStart"/>
      <w:r w:rsidR="001470F4" w:rsidRPr="001470F4">
        <w:rPr>
          <w:rFonts w:ascii="Arial" w:hAnsi="Arial" w:cs="Arial"/>
          <w:sz w:val="22"/>
          <w:szCs w:val="22"/>
        </w:rPr>
        <w:t>Maandag</w:t>
      </w:r>
      <w:proofErr w:type="spellEnd"/>
      <w:r w:rsidR="001470F4">
        <w:rPr>
          <w:rFonts w:ascii="Arial" w:hAnsi="Arial" w:cs="Arial"/>
          <w:sz w:val="22"/>
          <w:szCs w:val="22"/>
        </w:rPr>
        <w:t xml:space="preserve"> NJG,</w:t>
      </w:r>
      <w:r w:rsidR="001470F4" w:rsidRPr="001470F4">
        <w:rPr>
          <w:rFonts w:ascii="Arial" w:hAnsi="Arial" w:cs="Arial"/>
          <w:sz w:val="22"/>
          <w:szCs w:val="22"/>
        </w:rPr>
        <w:t xml:space="preserve"> </w:t>
      </w:r>
      <w:r>
        <w:rPr>
          <w:rFonts w:ascii="Arial" w:hAnsi="Arial" w:cs="Arial"/>
          <w:sz w:val="22"/>
          <w:szCs w:val="22"/>
        </w:rPr>
        <w:t xml:space="preserve">Behar KL, </w:t>
      </w:r>
      <w:r>
        <w:rPr>
          <w:rFonts w:ascii="Arial" w:hAnsi="Arial" w:cs="Arial"/>
          <w:sz w:val="22"/>
          <w:szCs w:val="22"/>
          <w:u w:val="single"/>
        </w:rPr>
        <w:t>Blumenfeld H,</w:t>
      </w:r>
      <w:r>
        <w:rPr>
          <w:rFonts w:ascii="Arial" w:hAnsi="Arial" w:cs="Arial"/>
          <w:sz w:val="22"/>
          <w:szCs w:val="22"/>
        </w:rPr>
        <w:t xml:space="preserve"> </w:t>
      </w:r>
    </w:p>
    <w:p w14:paraId="2A4423E9" w14:textId="77777777" w:rsidR="001470F4" w:rsidRDefault="001470F4" w:rsidP="001470F4">
      <w:pPr>
        <w:tabs>
          <w:tab w:val="left" w:pos="360"/>
        </w:tabs>
        <w:rPr>
          <w:rFonts w:ascii="Arial" w:hAnsi="Arial" w:cs="Arial"/>
          <w:sz w:val="22"/>
          <w:szCs w:val="22"/>
        </w:rPr>
      </w:pPr>
      <w:r>
        <w:rPr>
          <w:rFonts w:ascii="Arial" w:hAnsi="Arial" w:cs="Arial"/>
          <w:sz w:val="22"/>
          <w:szCs w:val="22"/>
        </w:rPr>
        <w:tab/>
      </w:r>
      <w:r w:rsidR="00220EF5">
        <w:rPr>
          <w:rFonts w:ascii="Arial" w:hAnsi="Arial" w:cs="Arial"/>
          <w:sz w:val="22"/>
          <w:szCs w:val="22"/>
        </w:rPr>
        <w:t xml:space="preserve">Rothman DL.  (2010).  </w:t>
      </w:r>
      <w:r w:rsidR="00220EF5" w:rsidRPr="00220EF5">
        <w:rPr>
          <w:rFonts w:ascii="Arial" w:hAnsi="Arial" w:cs="Arial"/>
          <w:sz w:val="22"/>
          <w:szCs w:val="22"/>
        </w:rPr>
        <w:t xml:space="preserve">Neurovascular and neurometabolic couplings in dynamic calibrated </w:t>
      </w:r>
    </w:p>
    <w:p w14:paraId="13227651" w14:textId="77777777" w:rsidR="001470F4" w:rsidRDefault="001470F4" w:rsidP="00220EF5">
      <w:pPr>
        <w:tabs>
          <w:tab w:val="left" w:pos="360"/>
        </w:tabs>
        <w:rPr>
          <w:rFonts w:ascii="Arial" w:hAnsi="Arial" w:cs="Arial"/>
          <w:sz w:val="22"/>
          <w:szCs w:val="22"/>
        </w:rPr>
      </w:pPr>
      <w:r>
        <w:rPr>
          <w:rFonts w:ascii="Arial" w:hAnsi="Arial" w:cs="Arial"/>
          <w:sz w:val="22"/>
          <w:szCs w:val="22"/>
        </w:rPr>
        <w:tab/>
      </w:r>
      <w:r w:rsidR="00220EF5" w:rsidRPr="00220EF5">
        <w:rPr>
          <w:rFonts w:ascii="Arial" w:hAnsi="Arial" w:cs="Arial"/>
          <w:sz w:val="22"/>
          <w:szCs w:val="22"/>
        </w:rPr>
        <w:t>fMRI</w:t>
      </w:r>
      <w:r>
        <w:t xml:space="preserve">: </w:t>
      </w:r>
      <w:r w:rsidRPr="001470F4">
        <w:rPr>
          <w:rFonts w:ascii="Arial" w:hAnsi="Arial" w:cs="Arial"/>
          <w:sz w:val="22"/>
          <w:szCs w:val="22"/>
        </w:rPr>
        <w:t xml:space="preserve">Transient oxidative </w:t>
      </w:r>
      <w:proofErr w:type="spellStart"/>
      <w:r w:rsidRPr="001470F4">
        <w:rPr>
          <w:rFonts w:ascii="Arial" w:hAnsi="Arial" w:cs="Arial"/>
          <w:sz w:val="22"/>
          <w:szCs w:val="22"/>
        </w:rPr>
        <w:t>neuroenergetics</w:t>
      </w:r>
      <w:proofErr w:type="spellEnd"/>
      <w:r w:rsidRPr="001470F4">
        <w:rPr>
          <w:rFonts w:ascii="Arial" w:hAnsi="Arial" w:cs="Arial"/>
          <w:sz w:val="22"/>
          <w:szCs w:val="22"/>
        </w:rPr>
        <w:t xml:space="preserve"> for block-design and event-related paradigms</w:t>
      </w:r>
      <w:r w:rsidR="00220EF5">
        <w:rPr>
          <w:rFonts w:ascii="Arial" w:hAnsi="Arial" w:cs="Arial"/>
          <w:sz w:val="22"/>
          <w:szCs w:val="22"/>
        </w:rPr>
        <w:t xml:space="preserve">.  </w:t>
      </w:r>
    </w:p>
    <w:p w14:paraId="2C21BEA5" w14:textId="77777777" w:rsidR="00220EF5" w:rsidRPr="00220EF5" w:rsidRDefault="001470F4" w:rsidP="00220EF5">
      <w:pPr>
        <w:tabs>
          <w:tab w:val="left" w:pos="360"/>
        </w:tabs>
        <w:rPr>
          <w:rFonts w:ascii="Arial" w:hAnsi="Arial" w:cs="Arial"/>
          <w:sz w:val="22"/>
          <w:szCs w:val="22"/>
        </w:rPr>
      </w:pPr>
      <w:r>
        <w:rPr>
          <w:rFonts w:ascii="Arial" w:hAnsi="Arial" w:cs="Arial"/>
          <w:sz w:val="22"/>
          <w:szCs w:val="22"/>
        </w:rPr>
        <w:tab/>
      </w:r>
      <w:r w:rsidR="00250567" w:rsidRPr="00250567">
        <w:rPr>
          <w:rFonts w:ascii="Arial" w:hAnsi="Arial" w:cs="Arial"/>
          <w:i/>
          <w:sz w:val="22"/>
          <w:szCs w:val="22"/>
        </w:rPr>
        <w:t xml:space="preserve">Frontiers in </w:t>
      </w:r>
      <w:proofErr w:type="spellStart"/>
      <w:r w:rsidR="00250567" w:rsidRPr="00250567">
        <w:rPr>
          <w:rFonts w:ascii="Arial" w:hAnsi="Arial" w:cs="Arial"/>
          <w:i/>
          <w:sz w:val="22"/>
          <w:szCs w:val="22"/>
        </w:rPr>
        <w:t>Neuroenergetics</w:t>
      </w:r>
      <w:proofErr w:type="spellEnd"/>
      <w:r w:rsidR="00250567" w:rsidRPr="00250567">
        <w:rPr>
          <w:rFonts w:ascii="Arial" w:hAnsi="Arial" w:cs="Arial"/>
          <w:i/>
          <w:sz w:val="22"/>
          <w:szCs w:val="22"/>
        </w:rPr>
        <w:t>,</w:t>
      </w:r>
      <w:r w:rsidR="00FF6CFA">
        <w:rPr>
          <w:rFonts w:ascii="Arial" w:hAnsi="Arial" w:cs="Arial"/>
          <w:sz w:val="22"/>
          <w:szCs w:val="22"/>
        </w:rPr>
        <w:t xml:space="preserve"> 2: 1-11</w:t>
      </w:r>
      <w:r w:rsidR="00250567">
        <w:rPr>
          <w:rFonts w:ascii="Arial" w:hAnsi="Arial" w:cs="Arial"/>
          <w:sz w:val="22"/>
          <w:szCs w:val="22"/>
        </w:rPr>
        <w:t>.</w:t>
      </w:r>
      <w:r w:rsidR="008222FE">
        <w:rPr>
          <w:rFonts w:ascii="Arial" w:hAnsi="Arial" w:cs="Arial"/>
          <w:sz w:val="22"/>
          <w:szCs w:val="22"/>
        </w:rPr>
        <w:t xml:space="preserve"> </w:t>
      </w:r>
      <w:r w:rsidR="008222FE" w:rsidRPr="008222FE">
        <w:rPr>
          <w:rFonts w:ascii="Arial" w:hAnsi="Arial" w:cs="Arial"/>
          <w:i/>
          <w:sz w:val="22"/>
          <w:szCs w:val="22"/>
        </w:rPr>
        <w:t>PMCID: PMC2936934</w:t>
      </w:r>
    </w:p>
    <w:p w14:paraId="259B82C8" w14:textId="77777777" w:rsidR="00220EF5" w:rsidRPr="00220EF5" w:rsidRDefault="00220EF5" w:rsidP="00220EF5">
      <w:pPr>
        <w:tabs>
          <w:tab w:val="left" w:pos="360"/>
        </w:tabs>
        <w:rPr>
          <w:rFonts w:ascii="Arial" w:hAnsi="Arial" w:cs="Arial"/>
          <w:sz w:val="22"/>
          <w:szCs w:val="22"/>
        </w:rPr>
      </w:pPr>
    </w:p>
    <w:p w14:paraId="59F4E708" w14:textId="77777777" w:rsidR="00B57CA0" w:rsidRDefault="00B57CA0" w:rsidP="00E44E45">
      <w:pPr>
        <w:tabs>
          <w:tab w:val="left" w:pos="360"/>
        </w:tabs>
        <w:rPr>
          <w:rFonts w:ascii="Arial" w:hAnsi="Arial" w:cs="Arial"/>
          <w:sz w:val="22"/>
          <w:szCs w:val="22"/>
        </w:rPr>
      </w:pPr>
      <w:r>
        <w:rPr>
          <w:rFonts w:ascii="Arial" w:hAnsi="Arial" w:cs="Arial"/>
          <w:sz w:val="22"/>
          <w:szCs w:val="22"/>
        </w:rPr>
        <w:t xml:space="preserve">Danielson NB, Guo JN, </w:t>
      </w:r>
      <w:r w:rsidR="006B5388">
        <w:rPr>
          <w:rFonts w:ascii="Arial" w:hAnsi="Arial" w:cs="Arial"/>
          <w:sz w:val="22"/>
          <w:szCs w:val="22"/>
          <w:u w:val="single"/>
        </w:rPr>
        <w:t>Blumenfeld H.</w:t>
      </w:r>
      <w:r w:rsidR="00246172">
        <w:rPr>
          <w:rFonts w:ascii="Arial" w:hAnsi="Arial" w:cs="Arial"/>
          <w:sz w:val="22"/>
          <w:szCs w:val="22"/>
        </w:rPr>
        <w:t xml:space="preserve">  (2011</w:t>
      </w:r>
      <w:r w:rsidR="006B5388">
        <w:rPr>
          <w:rFonts w:ascii="Arial" w:hAnsi="Arial" w:cs="Arial"/>
          <w:sz w:val="22"/>
          <w:szCs w:val="22"/>
        </w:rPr>
        <w:t xml:space="preserve">).  The default mode network and altered </w:t>
      </w:r>
    </w:p>
    <w:p w14:paraId="234FF679" w14:textId="77777777" w:rsidR="006B5388" w:rsidRPr="00B57CA0" w:rsidRDefault="00B57CA0" w:rsidP="00E44E45">
      <w:pPr>
        <w:tabs>
          <w:tab w:val="left" w:pos="360"/>
        </w:tabs>
        <w:rPr>
          <w:rFonts w:ascii="Arial" w:hAnsi="Arial" w:cs="Arial"/>
          <w:i/>
          <w:sz w:val="22"/>
          <w:szCs w:val="22"/>
        </w:rPr>
      </w:pPr>
      <w:r>
        <w:rPr>
          <w:rFonts w:ascii="Arial" w:hAnsi="Arial" w:cs="Arial"/>
          <w:sz w:val="22"/>
          <w:szCs w:val="22"/>
        </w:rPr>
        <w:tab/>
      </w:r>
      <w:r w:rsidR="006B5388">
        <w:rPr>
          <w:rFonts w:ascii="Arial" w:hAnsi="Arial" w:cs="Arial"/>
          <w:sz w:val="22"/>
          <w:szCs w:val="22"/>
        </w:rPr>
        <w:t xml:space="preserve">consciousness in epilepsy.  </w:t>
      </w:r>
      <w:proofErr w:type="spellStart"/>
      <w:r w:rsidR="006B5388">
        <w:rPr>
          <w:rFonts w:ascii="Arial" w:hAnsi="Arial" w:cs="Arial"/>
          <w:i/>
          <w:sz w:val="22"/>
          <w:szCs w:val="22"/>
        </w:rPr>
        <w:t>Behav</w:t>
      </w:r>
      <w:proofErr w:type="spellEnd"/>
      <w:r w:rsidR="006B5388">
        <w:rPr>
          <w:rFonts w:ascii="Arial" w:hAnsi="Arial" w:cs="Arial"/>
          <w:i/>
          <w:sz w:val="22"/>
          <w:szCs w:val="22"/>
        </w:rPr>
        <w:t xml:space="preserve"> Neurol</w:t>
      </w:r>
      <w:r w:rsidR="000C12A0">
        <w:rPr>
          <w:rFonts w:ascii="Arial" w:hAnsi="Arial" w:cs="Arial"/>
          <w:sz w:val="22"/>
          <w:szCs w:val="22"/>
        </w:rPr>
        <w:t>, 24(1): 55-65</w:t>
      </w:r>
      <w:r w:rsidR="006B5388">
        <w:rPr>
          <w:rFonts w:ascii="Arial" w:hAnsi="Arial" w:cs="Arial"/>
          <w:sz w:val="22"/>
          <w:szCs w:val="22"/>
        </w:rPr>
        <w:t>.</w:t>
      </w:r>
      <w:r w:rsidR="0014029C">
        <w:rPr>
          <w:rFonts w:ascii="Arial" w:hAnsi="Arial" w:cs="Arial"/>
          <w:sz w:val="22"/>
          <w:szCs w:val="22"/>
        </w:rPr>
        <w:t xml:space="preserve"> </w:t>
      </w:r>
      <w:r w:rsidR="0014029C" w:rsidRPr="0014029C">
        <w:rPr>
          <w:rFonts w:ascii="Arial" w:hAnsi="Arial" w:cs="Arial"/>
          <w:i/>
          <w:sz w:val="22"/>
          <w:szCs w:val="22"/>
        </w:rPr>
        <w:t>PMCID: PMC3150226</w:t>
      </w:r>
    </w:p>
    <w:p w14:paraId="4DAF4E42" w14:textId="77777777" w:rsidR="00246172" w:rsidRDefault="00246172" w:rsidP="00E44E45">
      <w:pPr>
        <w:tabs>
          <w:tab w:val="left" w:pos="360"/>
        </w:tabs>
        <w:rPr>
          <w:rFonts w:ascii="Arial" w:hAnsi="Arial" w:cs="Arial"/>
          <w:sz w:val="22"/>
          <w:szCs w:val="22"/>
        </w:rPr>
      </w:pPr>
    </w:p>
    <w:p w14:paraId="595A0CB2" w14:textId="77777777" w:rsidR="00246172" w:rsidRDefault="00246172" w:rsidP="00E44E45">
      <w:pPr>
        <w:tabs>
          <w:tab w:val="left" w:pos="360"/>
        </w:tabs>
        <w:rPr>
          <w:rFonts w:ascii="Arial" w:hAnsi="Arial" w:cs="Arial"/>
          <w:sz w:val="22"/>
          <w:szCs w:val="22"/>
        </w:rPr>
      </w:pPr>
      <w:r>
        <w:rPr>
          <w:rFonts w:ascii="Arial" w:hAnsi="Arial" w:cs="Arial"/>
          <w:sz w:val="22"/>
          <w:szCs w:val="22"/>
        </w:rPr>
        <w:t xml:space="preserve">Mishra AM, Bai H, </w:t>
      </w:r>
      <w:proofErr w:type="spellStart"/>
      <w:r w:rsidRPr="00246172">
        <w:rPr>
          <w:rFonts w:ascii="Arial" w:hAnsi="Arial" w:cs="Arial"/>
          <w:sz w:val="22"/>
          <w:szCs w:val="22"/>
        </w:rPr>
        <w:t>Gribizis</w:t>
      </w:r>
      <w:proofErr w:type="spellEnd"/>
      <w:r>
        <w:rPr>
          <w:rFonts w:ascii="Arial" w:hAnsi="Arial" w:cs="Arial"/>
          <w:sz w:val="22"/>
          <w:szCs w:val="22"/>
        </w:rPr>
        <w:t xml:space="preserve"> A,</w:t>
      </w:r>
      <w:r w:rsidRPr="00246172">
        <w:rPr>
          <w:rFonts w:ascii="Arial" w:hAnsi="Arial" w:cs="Arial"/>
          <w:sz w:val="22"/>
          <w:szCs w:val="22"/>
        </w:rPr>
        <w:t xml:space="preserve"> </w:t>
      </w:r>
      <w:r>
        <w:rPr>
          <w:rFonts w:ascii="Arial" w:hAnsi="Arial" w:cs="Arial"/>
          <w:sz w:val="22"/>
          <w:szCs w:val="22"/>
          <w:u w:val="single"/>
        </w:rPr>
        <w:t>Blumenfeld H.</w:t>
      </w:r>
      <w:r w:rsidR="00D57736">
        <w:rPr>
          <w:rFonts w:ascii="Arial" w:hAnsi="Arial" w:cs="Arial"/>
          <w:sz w:val="22"/>
          <w:szCs w:val="22"/>
        </w:rPr>
        <w:t xml:space="preserve">  (2011).  </w:t>
      </w:r>
      <w:r w:rsidRPr="00246172">
        <w:rPr>
          <w:rFonts w:ascii="Arial" w:hAnsi="Arial" w:cs="Arial"/>
          <w:sz w:val="22"/>
          <w:szCs w:val="22"/>
        </w:rPr>
        <w:t xml:space="preserve">Neuroimaging biomarkers of </w:t>
      </w:r>
    </w:p>
    <w:p w14:paraId="6EA5F6E2" w14:textId="77777777" w:rsidR="00246172" w:rsidRDefault="00246172" w:rsidP="00E44E45">
      <w:pPr>
        <w:tabs>
          <w:tab w:val="left" w:pos="360"/>
        </w:tabs>
        <w:rPr>
          <w:rFonts w:ascii="Arial" w:hAnsi="Arial" w:cs="Arial"/>
          <w:sz w:val="22"/>
          <w:szCs w:val="22"/>
        </w:rPr>
      </w:pPr>
      <w:r>
        <w:rPr>
          <w:rFonts w:ascii="Arial" w:hAnsi="Arial" w:cs="Arial"/>
          <w:sz w:val="22"/>
          <w:szCs w:val="22"/>
        </w:rPr>
        <w:lastRenderedPageBreak/>
        <w:tab/>
      </w:r>
      <w:proofErr w:type="spellStart"/>
      <w:r w:rsidRPr="00246172">
        <w:rPr>
          <w:rFonts w:ascii="Arial" w:hAnsi="Arial" w:cs="Arial"/>
          <w:sz w:val="22"/>
          <w:szCs w:val="22"/>
        </w:rPr>
        <w:t>epileptogenesis</w:t>
      </w:r>
      <w:proofErr w:type="spellEnd"/>
      <w:r>
        <w:rPr>
          <w:rFonts w:ascii="Arial" w:hAnsi="Arial" w:cs="Arial"/>
          <w:sz w:val="22"/>
          <w:szCs w:val="22"/>
        </w:rPr>
        <w:t xml:space="preserve">.  </w:t>
      </w:r>
      <w:proofErr w:type="spellStart"/>
      <w:r>
        <w:rPr>
          <w:rFonts w:ascii="Arial" w:hAnsi="Arial" w:cs="Arial"/>
          <w:i/>
          <w:sz w:val="22"/>
          <w:szCs w:val="22"/>
        </w:rPr>
        <w:t>Neurosci</w:t>
      </w:r>
      <w:proofErr w:type="spellEnd"/>
      <w:r>
        <w:rPr>
          <w:rFonts w:ascii="Arial" w:hAnsi="Arial" w:cs="Arial"/>
          <w:i/>
          <w:sz w:val="22"/>
          <w:szCs w:val="22"/>
        </w:rPr>
        <w:t xml:space="preserve"> Lett</w:t>
      </w:r>
      <w:r w:rsidR="00246F2D">
        <w:rPr>
          <w:rFonts w:ascii="Arial" w:hAnsi="Arial" w:cs="Arial"/>
          <w:sz w:val="22"/>
          <w:szCs w:val="22"/>
        </w:rPr>
        <w:t xml:space="preserve">, </w:t>
      </w:r>
      <w:r w:rsidR="00246F2D" w:rsidRPr="00311DDB">
        <w:rPr>
          <w:rFonts w:ascii="Arial" w:hAnsi="Arial" w:cs="Arial"/>
          <w:sz w:val="22"/>
          <w:szCs w:val="22"/>
        </w:rPr>
        <w:t>497(3):</w:t>
      </w:r>
      <w:r w:rsidR="00246F2D">
        <w:rPr>
          <w:rFonts w:ascii="Arial" w:hAnsi="Arial" w:cs="Arial"/>
          <w:sz w:val="22"/>
          <w:szCs w:val="22"/>
        </w:rPr>
        <w:t xml:space="preserve"> 194-204.</w:t>
      </w:r>
      <w:r w:rsidR="000900D3">
        <w:rPr>
          <w:rFonts w:ascii="Arial" w:hAnsi="Arial" w:cs="Arial"/>
          <w:sz w:val="22"/>
          <w:szCs w:val="22"/>
        </w:rPr>
        <w:t xml:space="preserve"> [</w:t>
      </w:r>
      <w:r w:rsidR="000900D3" w:rsidRPr="000900D3">
        <w:rPr>
          <w:rFonts w:ascii="Arial" w:hAnsi="Arial" w:cs="Arial"/>
          <w:sz w:val="22"/>
          <w:szCs w:val="22"/>
        </w:rPr>
        <w:t>PMCID: PMC3432283</w:t>
      </w:r>
      <w:r w:rsidR="000900D3">
        <w:rPr>
          <w:rFonts w:ascii="Arial" w:hAnsi="Arial" w:cs="Arial"/>
          <w:sz w:val="22"/>
          <w:szCs w:val="22"/>
        </w:rPr>
        <w:t>]</w:t>
      </w:r>
    </w:p>
    <w:p w14:paraId="6FFD1D5B" w14:textId="77777777" w:rsidR="00311DDB" w:rsidRPr="00311DDB" w:rsidRDefault="00311DDB" w:rsidP="00311DDB">
      <w:pPr>
        <w:tabs>
          <w:tab w:val="left" w:pos="360"/>
        </w:tabs>
        <w:rPr>
          <w:rFonts w:ascii="Arial" w:hAnsi="Arial" w:cs="Arial"/>
          <w:sz w:val="22"/>
          <w:szCs w:val="22"/>
        </w:rPr>
      </w:pPr>
    </w:p>
    <w:p w14:paraId="5C5C2391" w14:textId="77777777" w:rsidR="000B09E3" w:rsidRDefault="000B09E3" w:rsidP="000B09E3">
      <w:pPr>
        <w:tabs>
          <w:tab w:val="left" w:pos="360"/>
        </w:tabs>
        <w:rPr>
          <w:rFonts w:ascii="Arial" w:hAnsi="Arial" w:cs="Arial"/>
          <w:sz w:val="22"/>
          <w:szCs w:val="22"/>
        </w:rPr>
      </w:pPr>
      <w:r w:rsidRPr="00D57736">
        <w:rPr>
          <w:rFonts w:ascii="Arial" w:hAnsi="Arial" w:cs="Arial"/>
          <w:sz w:val="22"/>
          <w:szCs w:val="22"/>
          <w:u w:val="single"/>
        </w:rPr>
        <w:t>Blumenfeld H</w:t>
      </w:r>
      <w:r>
        <w:rPr>
          <w:rFonts w:ascii="Arial" w:hAnsi="Arial" w:cs="Arial"/>
          <w:sz w:val="22"/>
          <w:szCs w:val="22"/>
        </w:rPr>
        <w:t>.</w:t>
      </w:r>
      <w:r w:rsidRPr="00311DDB">
        <w:rPr>
          <w:rFonts w:ascii="Arial" w:hAnsi="Arial" w:cs="Arial"/>
          <w:sz w:val="22"/>
          <w:szCs w:val="22"/>
        </w:rPr>
        <w:t xml:space="preserve"> </w:t>
      </w:r>
      <w:r>
        <w:rPr>
          <w:rFonts w:ascii="Arial" w:hAnsi="Arial" w:cs="Arial"/>
          <w:sz w:val="22"/>
          <w:szCs w:val="22"/>
        </w:rPr>
        <w:t xml:space="preserve"> </w:t>
      </w:r>
      <w:r w:rsidRPr="00311DDB">
        <w:rPr>
          <w:rFonts w:ascii="Arial" w:hAnsi="Arial" w:cs="Arial"/>
          <w:sz w:val="22"/>
          <w:szCs w:val="22"/>
        </w:rPr>
        <w:t>(2011)</w:t>
      </w:r>
      <w:r>
        <w:rPr>
          <w:rFonts w:ascii="Arial" w:hAnsi="Arial" w:cs="Arial"/>
          <w:sz w:val="22"/>
          <w:szCs w:val="22"/>
        </w:rPr>
        <w:t>.</w:t>
      </w:r>
      <w:r w:rsidRPr="00311DDB">
        <w:rPr>
          <w:rFonts w:ascii="Arial" w:hAnsi="Arial" w:cs="Arial"/>
          <w:sz w:val="22"/>
          <w:szCs w:val="22"/>
        </w:rPr>
        <w:t xml:space="preserve"> </w:t>
      </w:r>
      <w:r>
        <w:rPr>
          <w:rFonts w:ascii="Arial" w:hAnsi="Arial" w:cs="Arial"/>
          <w:sz w:val="22"/>
          <w:szCs w:val="22"/>
        </w:rPr>
        <w:t xml:space="preserve"> </w:t>
      </w:r>
      <w:r w:rsidRPr="005F0D00">
        <w:rPr>
          <w:rFonts w:ascii="Arial" w:hAnsi="Arial" w:cs="Arial"/>
          <w:sz w:val="22"/>
          <w:szCs w:val="22"/>
          <w:u w:val="single"/>
        </w:rPr>
        <w:t>Guest Editor, Special Issue:</w:t>
      </w:r>
      <w:r>
        <w:rPr>
          <w:rFonts w:ascii="Arial" w:hAnsi="Arial" w:cs="Arial"/>
          <w:i/>
          <w:sz w:val="22"/>
          <w:szCs w:val="22"/>
        </w:rPr>
        <w:t xml:space="preserve">  </w:t>
      </w:r>
      <w:r>
        <w:rPr>
          <w:rFonts w:ascii="Arial" w:hAnsi="Arial" w:cs="Arial"/>
          <w:sz w:val="22"/>
          <w:szCs w:val="22"/>
        </w:rPr>
        <w:t xml:space="preserve">New Strategies for Preventing </w:t>
      </w:r>
    </w:p>
    <w:p w14:paraId="55CD6716" w14:textId="77777777" w:rsidR="000B09E3" w:rsidRDefault="000B09E3" w:rsidP="000B09E3">
      <w:pPr>
        <w:tabs>
          <w:tab w:val="left" w:pos="360"/>
        </w:tabs>
        <w:rPr>
          <w:rFonts w:ascii="Arial" w:hAnsi="Arial" w:cs="Arial"/>
          <w:sz w:val="22"/>
          <w:szCs w:val="22"/>
        </w:rPr>
      </w:pPr>
      <w:r>
        <w:rPr>
          <w:rFonts w:ascii="Arial" w:hAnsi="Arial" w:cs="Arial"/>
          <w:sz w:val="22"/>
          <w:szCs w:val="22"/>
        </w:rPr>
        <w:tab/>
      </w:r>
      <w:proofErr w:type="spellStart"/>
      <w:r w:rsidRPr="00311DDB">
        <w:rPr>
          <w:rFonts w:ascii="Arial" w:hAnsi="Arial" w:cs="Arial"/>
          <w:sz w:val="22"/>
          <w:szCs w:val="22"/>
        </w:rPr>
        <w:t>Epileptogenesis</w:t>
      </w:r>
      <w:proofErr w:type="spellEnd"/>
      <w:r>
        <w:rPr>
          <w:rFonts w:ascii="Arial" w:hAnsi="Arial" w:cs="Arial"/>
          <w:sz w:val="22"/>
          <w:szCs w:val="22"/>
        </w:rPr>
        <w:t xml:space="preserve">.  </w:t>
      </w:r>
      <w:proofErr w:type="spellStart"/>
      <w:r w:rsidRPr="0041605F">
        <w:rPr>
          <w:rFonts w:ascii="Arial" w:hAnsi="Arial" w:cs="Arial"/>
          <w:i/>
          <w:sz w:val="22"/>
          <w:szCs w:val="22"/>
        </w:rPr>
        <w:t>Neurosci</w:t>
      </w:r>
      <w:proofErr w:type="spellEnd"/>
      <w:r w:rsidRPr="0041605F">
        <w:rPr>
          <w:rFonts w:ascii="Arial" w:hAnsi="Arial" w:cs="Arial"/>
          <w:i/>
          <w:sz w:val="22"/>
          <w:szCs w:val="22"/>
        </w:rPr>
        <w:t xml:space="preserve"> Lett</w:t>
      </w:r>
      <w:r>
        <w:rPr>
          <w:rFonts w:ascii="Arial" w:hAnsi="Arial" w:cs="Arial"/>
          <w:sz w:val="22"/>
          <w:szCs w:val="22"/>
        </w:rPr>
        <w:t xml:space="preserve"> 497(3):153-256</w:t>
      </w:r>
      <w:r w:rsidRPr="00311DDB">
        <w:rPr>
          <w:rFonts w:ascii="Arial" w:hAnsi="Arial" w:cs="Arial"/>
          <w:sz w:val="22"/>
          <w:szCs w:val="22"/>
        </w:rPr>
        <w:t>.</w:t>
      </w:r>
      <w:r>
        <w:rPr>
          <w:rFonts w:ascii="Arial" w:hAnsi="Arial" w:cs="Arial"/>
          <w:sz w:val="22"/>
          <w:szCs w:val="22"/>
        </w:rPr>
        <w:t xml:space="preserve"> </w:t>
      </w:r>
    </w:p>
    <w:p w14:paraId="43F8A908" w14:textId="77777777" w:rsidR="000B09E3" w:rsidRDefault="000B09E3" w:rsidP="00311DDB">
      <w:pPr>
        <w:tabs>
          <w:tab w:val="left" w:pos="360"/>
        </w:tabs>
        <w:rPr>
          <w:rFonts w:ascii="Arial" w:hAnsi="Arial" w:cs="Arial"/>
          <w:sz w:val="22"/>
          <w:szCs w:val="22"/>
          <w:u w:val="single"/>
        </w:rPr>
      </w:pPr>
    </w:p>
    <w:p w14:paraId="35798348" w14:textId="77777777" w:rsidR="00311DDB" w:rsidRDefault="00311DDB" w:rsidP="00311DDB">
      <w:pPr>
        <w:tabs>
          <w:tab w:val="left" w:pos="360"/>
        </w:tabs>
        <w:rPr>
          <w:rFonts w:ascii="Arial" w:hAnsi="Arial" w:cs="Arial"/>
          <w:sz w:val="22"/>
          <w:szCs w:val="22"/>
        </w:rPr>
      </w:pPr>
      <w:r w:rsidRPr="00D57736">
        <w:rPr>
          <w:rFonts w:ascii="Arial" w:hAnsi="Arial" w:cs="Arial"/>
          <w:sz w:val="22"/>
          <w:szCs w:val="22"/>
          <w:u w:val="single"/>
        </w:rPr>
        <w:t>Blumenfeld H</w:t>
      </w:r>
      <w:r w:rsidR="00D57736">
        <w:rPr>
          <w:rFonts w:ascii="Arial" w:hAnsi="Arial" w:cs="Arial"/>
          <w:sz w:val="22"/>
          <w:szCs w:val="22"/>
        </w:rPr>
        <w:t>.</w:t>
      </w:r>
      <w:r w:rsidRPr="00311DDB">
        <w:rPr>
          <w:rFonts w:ascii="Arial" w:hAnsi="Arial" w:cs="Arial"/>
          <w:sz w:val="22"/>
          <w:szCs w:val="22"/>
        </w:rPr>
        <w:t xml:space="preserve"> </w:t>
      </w:r>
      <w:r w:rsidR="00764BEA">
        <w:rPr>
          <w:rFonts w:ascii="Arial" w:hAnsi="Arial" w:cs="Arial"/>
          <w:sz w:val="22"/>
          <w:szCs w:val="22"/>
        </w:rPr>
        <w:t xml:space="preserve"> </w:t>
      </w:r>
      <w:r w:rsidRPr="00311DDB">
        <w:rPr>
          <w:rFonts w:ascii="Arial" w:hAnsi="Arial" w:cs="Arial"/>
          <w:sz w:val="22"/>
          <w:szCs w:val="22"/>
        </w:rPr>
        <w:t>(2011)</w:t>
      </w:r>
      <w:r w:rsidR="00D57736">
        <w:rPr>
          <w:rFonts w:ascii="Arial" w:hAnsi="Arial" w:cs="Arial"/>
          <w:sz w:val="22"/>
          <w:szCs w:val="22"/>
        </w:rPr>
        <w:t>.</w:t>
      </w:r>
      <w:r w:rsidRPr="00311DDB">
        <w:rPr>
          <w:rFonts w:ascii="Arial" w:hAnsi="Arial" w:cs="Arial"/>
          <w:sz w:val="22"/>
          <w:szCs w:val="22"/>
        </w:rPr>
        <w:t xml:space="preserve"> </w:t>
      </w:r>
      <w:r w:rsidR="00D57736">
        <w:rPr>
          <w:rFonts w:ascii="Arial" w:hAnsi="Arial" w:cs="Arial"/>
          <w:sz w:val="22"/>
          <w:szCs w:val="22"/>
        </w:rPr>
        <w:t xml:space="preserve"> </w:t>
      </w:r>
      <w:r w:rsidRPr="00311DDB">
        <w:rPr>
          <w:rFonts w:ascii="Arial" w:hAnsi="Arial" w:cs="Arial"/>
          <w:sz w:val="22"/>
          <w:szCs w:val="22"/>
        </w:rPr>
        <w:t xml:space="preserve">New strategies for preventing </w:t>
      </w:r>
      <w:proofErr w:type="spellStart"/>
      <w:r w:rsidRPr="00311DDB">
        <w:rPr>
          <w:rFonts w:ascii="Arial" w:hAnsi="Arial" w:cs="Arial"/>
          <w:sz w:val="22"/>
          <w:szCs w:val="22"/>
        </w:rPr>
        <w:t>epileptogenesis</w:t>
      </w:r>
      <w:proofErr w:type="spellEnd"/>
      <w:r w:rsidRPr="00311DDB">
        <w:rPr>
          <w:rFonts w:ascii="Arial" w:hAnsi="Arial" w:cs="Arial"/>
          <w:sz w:val="22"/>
          <w:szCs w:val="22"/>
        </w:rPr>
        <w:t xml:space="preserve">: Perspective and overview. </w:t>
      </w:r>
    </w:p>
    <w:p w14:paraId="11AE1FCD" w14:textId="77777777" w:rsidR="000B09E3" w:rsidRDefault="00311DDB" w:rsidP="00311DDB">
      <w:pPr>
        <w:tabs>
          <w:tab w:val="left" w:pos="360"/>
        </w:tabs>
        <w:rPr>
          <w:rFonts w:ascii="Arial" w:hAnsi="Arial" w:cs="Arial"/>
          <w:sz w:val="22"/>
          <w:szCs w:val="22"/>
        </w:rPr>
      </w:pPr>
      <w:r>
        <w:rPr>
          <w:rFonts w:ascii="Arial" w:hAnsi="Arial" w:cs="Arial"/>
          <w:sz w:val="22"/>
          <w:szCs w:val="22"/>
        </w:rPr>
        <w:tab/>
      </w:r>
      <w:proofErr w:type="spellStart"/>
      <w:r w:rsidRPr="0041605F">
        <w:rPr>
          <w:rFonts w:ascii="Arial" w:hAnsi="Arial" w:cs="Arial"/>
          <w:i/>
          <w:sz w:val="22"/>
          <w:szCs w:val="22"/>
        </w:rPr>
        <w:t>Neurosci</w:t>
      </w:r>
      <w:proofErr w:type="spellEnd"/>
      <w:r w:rsidRPr="0041605F">
        <w:rPr>
          <w:rFonts w:ascii="Arial" w:hAnsi="Arial" w:cs="Arial"/>
          <w:i/>
          <w:sz w:val="22"/>
          <w:szCs w:val="22"/>
        </w:rPr>
        <w:t xml:space="preserve"> Lett</w:t>
      </w:r>
      <w:r w:rsidRPr="00311DDB">
        <w:rPr>
          <w:rFonts w:ascii="Arial" w:hAnsi="Arial" w:cs="Arial"/>
          <w:sz w:val="22"/>
          <w:szCs w:val="22"/>
        </w:rPr>
        <w:t xml:space="preserve"> 497(3):153-154.</w:t>
      </w:r>
      <w:r w:rsidR="00401878">
        <w:rPr>
          <w:rFonts w:ascii="Arial" w:hAnsi="Arial" w:cs="Arial"/>
          <w:sz w:val="22"/>
          <w:szCs w:val="22"/>
        </w:rPr>
        <w:t xml:space="preserve"> [</w:t>
      </w:r>
      <w:r w:rsidR="00401878" w:rsidRPr="00401878">
        <w:rPr>
          <w:rFonts w:ascii="Arial" w:hAnsi="Arial" w:cs="Arial"/>
          <w:sz w:val="22"/>
          <w:szCs w:val="22"/>
        </w:rPr>
        <w:t>PMCID: PMC3432282</w:t>
      </w:r>
      <w:r w:rsidR="00401878">
        <w:rPr>
          <w:rFonts w:ascii="Arial" w:hAnsi="Arial" w:cs="Arial"/>
          <w:sz w:val="22"/>
          <w:szCs w:val="22"/>
        </w:rPr>
        <w:t>]</w:t>
      </w:r>
    </w:p>
    <w:p w14:paraId="6006A941" w14:textId="77777777" w:rsidR="00C80DB2" w:rsidRDefault="00C80DB2" w:rsidP="00311DDB">
      <w:pPr>
        <w:tabs>
          <w:tab w:val="left" w:pos="360"/>
        </w:tabs>
        <w:rPr>
          <w:rFonts w:ascii="Arial" w:hAnsi="Arial" w:cs="Arial"/>
          <w:sz w:val="22"/>
          <w:szCs w:val="22"/>
        </w:rPr>
      </w:pPr>
    </w:p>
    <w:p w14:paraId="7A97FBC6" w14:textId="77777777" w:rsidR="00F51623" w:rsidRDefault="00C80DB2" w:rsidP="00890635">
      <w:pPr>
        <w:tabs>
          <w:tab w:val="left" w:pos="360"/>
        </w:tabs>
        <w:rPr>
          <w:rFonts w:ascii="Arial" w:hAnsi="Arial" w:cs="Arial"/>
          <w:sz w:val="22"/>
          <w:szCs w:val="22"/>
        </w:rPr>
      </w:pPr>
      <w:r>
        <w:rPr>
          <w:rFonts w:ascii="Arial" w:hAnsi="Arial" w:cs="Arial"/>
          <w:sz w:val="22"/>
          <w:szCs w:val="22"/>
          <w:u w:val="single"/>
        </w:rPr>
        <w:t>Blumenfeld H.</w:t>
      </w:r>
      <w:r w:rsidR="004E7113">
        <w:rPr>
          <w:rFonts w:ascii="Arial" w:hAnsi="Arial" w:cs="Arial"/>
          <w:sz w:val="22"/>
          <w:szCs w:val="22"/>
        </w:rPr>
        <w:t xml:space="preserve">  (2011). </w:t>
      </w:r>
      <w:r w:rsidR="00890635" w:rsidRPr="00890635">
        <w:rPr>
          <w:rFonts w:ascii="Arial" w:hAnsi="Arial" w:cs="Arial"/>
          <w:sz w:val="22"/>
          <w:szCs w:val="22"/>
        </w:rPr>
        <w:t>Epileps</w:t>
      </w:r>
      <w:r w:rsidR="00890635">
        <w:rPr>
          <w:rFonts w:ascii="Arial" w:hAnsi="Arial" w:cs="Arial"/>
          <w:sz w:val="22"/>
          <w:szCs w:val="22"/>
        </w:rPr>
        <w:t xml:space="preserve">y and the Consciousness System:  </w:t>
      </w:r>
      <w:r w:rsidR="00890635" w:rsidRPr="00890635">
        <w:rPr>
          <w:rFonts w:ascii="Arial" w:hAnsi="Arial" w:cs="Arial"/>
          <w:sz w:val="22"/>
          <w:szCs w:val="22"/>
        </w:rPr>
        <w:t>Transient Vegetative State</w:t>
      </w:r>
      <w:r w:rsidR="00F51623">
        <w:rPr>
          <w:rFonts w:ascii="Arial" w:hAnsi="Arial" w:cs="Arial"/>
          <w:sz w:val="22"/>
          <w:szCs w:val="22"/>
        </w:rPr>
        <w:t>?</w:t>
      </w:r>
      <w:r w:rsidR="00890635">
        <w:rPr>
          <w:rFonts w:ascii="Arial" w:hAnsi="Arial" w:cs="Arial"/>
          <w:sz w:val="22"/>
          <w:szCs w:val="22"/>
        </w:rPr>
        <w:t xml:space="preserve"> </w:t>
      </w:r>
    </w:p>
    <w:p w14:paraId="33A2E0FA" w14:textId="77777777" w:rsidR="00C80DB2" w:rsidRPr="00890635" w:rsidRDefault="00F51623" w:rsidP="00890635">
      <w:pPr>
        <w:tabs>
          <w:tab w:val="left" w:pos="360"/>
        </w:tabs>
        <w:rPr>
          <w:rFonts w:ascii="Arial" w:hAnsi="Arial" w:cs="Arial"/>
          <w:sz w:val="22"/>
          <w:szCs w:val="22"/>
        </w:rPr>
      </w:pPr>
      <w:r>
        <w:rPr>
          <w:rFonts w:ascii="Arial" w:hAnsi="Arial" w:cs="Arial"/>
          <w:sz w:val="22"/>
          <w:szCs w:val="22"/>
        </w:rPr>
        <w:tab/>
      </w:r>
      <w:r w:rsidR="00890635">
        <w:rPr>
          <w:rFonts w:ascii="Arial" w:hAnsi="Arial" w:cs="Arial"/>
          <w:i/>
          <w:sz w:val="22"/>
          <w:szCs w:val="22"/>
        </w:rPr>
        <w:t>Neurology Clinics</w:t>
      </w:r>
      <w:r w:rsidR="005620AF">
        <w:rPr>
          <w:rFonts w:ascii="Arial" w:hAnsi="Arial" w:cs="Arial"/>
          <w:sz w:val="22"/>
          <w:szCs w:val="22"/>
        </w:rPr>
        <w:t>, 29(4): 801-823.</w:t>
      </w:r>
      <w:r w:rsidR="005E178D">
        <w:rPr>
          <w:rFonts w:ascii="Arial" w:hAnsi="Arial" w:cs="Arial"/>
          <w:sz w:val="22"/>
          <w:szCs w:val="22"/>
        </w:rPr>
        <w:t xml:space="preserve"> [</w:t>
      </w:r>
      <w:r w:rsidR="005E178D" w:rsidRPr="005E178D">
        <w:rPr>
          <w:rFonts w:ascii="Arial" w:hAnsi="Arial" w:cs="Arial"/>
          <w:sz w:val="22"/>
          <w:szCs w:val="22"/>
        </w:rPr>
        <w:t>PMCID: PMC3432285</w:t>
      </w:r>
      <w:r w:rsidR="005E178D">
        <w:rPr>
          <w:rFonts w:ascii="Arial" w:hAnsi="Arial" w:cs="Arial"/>
          <w:sz w:val="22"/>
          <w:szCs w:val="22"/>
        </w:rPr>
        <w:t>]</w:t>
      </w:r>
    </w:p>
    <w:p w14:paraId="0A9DAF04" w14:textId="77777777" w:rsidR="00C80DB2" w:rsidRDefault="00C80DB2" w:rsidP="00311DDB">
      <w:pPr>
        <w:tabs>
          <w:tab w:val="left" w:pos="360"/>
        </w:tabs>
        <w:rPr>
          <w:rFonts w:ascii="Arial" w:hAnsi="Arial" w:cs="Arial"/>
          <w:sz w:val="22"/>
          <w:szCs w:val="22"/>
        </w:rPr>
      </w:pPr>
    </w:p>
    <w:p w14:paraId="5E4FD7E9" w14:textId="77777777" w:rsidR="00C80DB2" w:rsidRDefault="00C80DB2" w:rsidP="00C80DB2">
      <w:pPr>
        <w:tabs>
          <w:tab w:val="left" w:pos="360"/>
        </w:tabs>
        <w:rPr>
          <w:rFonts w:ascii="Arial" w:hAnsi="Arial" w:cs="Arial"/>
          <w:sz w:val="22"/>
          <w:szCs w:val="22"/>
        </w:rPr>
      </w:pPr>
      <w:r>
        <w:rPr>
          <w:rFonts w:ascii="Arial" w:hAnsi="Arial" w:cs="Arial"/>
          <w:sz w:val="22"/>
          <w:szCs w:val="22"/>
        </w:rPr>
        <w:t xml:space="preserve">Hyder F, Herman P, </w:t>
      </w:r>
      <w:proofErr w:type="spellStart"/>
      <w:r w:rsidRPr="00C80DB2">
        <w:rPr>
          <w:rFonts w:ascii="Arial" w:hAnsi="Arial" w:cs="Arial"/>
          <w:sz w:val="22"/>
          <w:szCs w:val="22"/>
        </w:rPr>
        <w:t>Sanganahalli</w:t>
      </w:r>
      <w:proofErr w:type="spellEnd"/>
      <w:r w:rsidRPr="00C80DB2">
        <w:rPr>
          <w:rFonts w:ascii="Arial" w:hAnsi="Arial" w:cs="Arial"/>
          <w:sz w:val="22"/>
          <w:szCs w:val="22"/>
        </w:rPr>
        <w:t xml:space="preserve"> BG, </w:t>
      </w:r>
      <w:proofErr w:type="spellStart"/>
      <w:r w:rsidRPr="00C80DB2">
        <w:rPr>
          <w:rFonts w:ascii="Arial" w:hAnsi="Arial" w:cs="Arial"/>
          <w:sz w:val="22"/>
          <w:szCs w:val="22"/>
        </w:rPr>
        <w:t>Coman</w:t>
      </w:r>
      <w:proofErr w:type="spellEnd"/>
      <w:r w:rsidRPr="00C80DB2">
        <w:rPr>
          <w:rFonts w:ascii="Arial" w:hAnsi="Arial" w:cs="Arial"/>
          <w:sz w:val="22"/>
          <w:szCs w:val="22"/>
        </w:rPr>
        <w:t xml:space="preserve"> D, </w:t>
      </w:r>
      <w:r>
        <w:rPr>
          <w:rFonts w:ascii="Arial" w:hAnsi="Arial" w:cs="Arial"/>
          <w:sz w:val="22"/>
          <w:szCs w:val="22"/>
          <w:u w:val="single"/>
        </w:rPr>
        <w:t>Blumenfeld H,</w:t>
      </w:r>
      <w:r>
        <w:rPr>
          <w:rFonts w:ascii="Arial" w:hAnsi="Arial" w:cs="Arial"/>
          <w:sz w:val="22"/>
          <w:szCs w:val="22"/>
        </w:rPr>
        <w:t xml:space="preserve"> Rothman DL.  (2011). </w:t>
      </w:r>
      <w:r w:rsidRPr="00C80DB2">
        <w:rPr>
          <w:rFonts w:ascii="Arial" w:hAnsi="Arial" w:cs="Arial"/>
          <w:sz w:val="22"/>
          <w:szCs w:val="22"/>
        </w:rPr>
        <w:t xml:space="preserve">Role of </w:t>
      </w:r>
    </w:p>
    <w:p w14:paraId="381AECF9" w14:textId="77777777" w:rsidR="001C4DF0" w:rsidRDefault="00C80DB2" w:rsidP="00C80DB2">
      <w:pPr>
        <w:tabs>
          <w:tab w:val="left" w:pos="360"/>
        </w:tabs>
        <w:rPr>
          <w:rFonts w:ascii="Arial" w:hAnsi="Arial" w:cs="Arial"/>
          <w:sz w:val="22"/>
          <w:szCs w:val="22"/>
        </w:rPr>
      </w:pPr>
      <w:r>
        <w:rPr>
          <w:rFonts w:ascii="Arial" w:hAnsi="Arial" w:cs="Arial"/>
          <w:sz w:val="22"/>
          <w:szCs w:val="22"/>
        </w:rPr>
        <w:tab/>
      </w:r>
      <w:r w:rsidRPr="00C80DB2">
        <w:rPr>
          <w:rFonts w:ascii="Arial" w:hAnsi="Arial" w:cs="Arial"/>
          <w:sz w:val="22"/>
          <w:szCs w:val="22"/>
        </w:rPr>
        <w:t>ongoing, intrinsic activity of neuronal populations for</w:t>
      </w:r>
      <w:r>
        <w:rPr>
          <w:rFonts w:ascii="Arial" w:hAnsi="Arial" w:cs="Arial"/>
          <w:sz w:val="22"/>
          <w:szCs w:val="22"/>
        </w:rPr>
        <w:t xml:space="preserve"> </w:t>
      </w:r>
      <w:r w:rsidRPr="00C80DB2">
        <w:rPr>
          <w:rFonts w:ascii="Arial" w:hAnsi="Arial" w:cs="Arial"/>
          <w:sz w:val="22"/>
          <w:szCs w:val="22"/>
        </w:rPr>
        <w:t>q</w:t>
      </w:r>
      <w:r w:rsidR="001C4DF0">
        <w:rPr>
          <w:rFonts w:ascii="Arial" w:hAnsi="Arial" w:cs="Arial"/>
          <w:sz w:val="22"/>
          <w:szCs w:val="22"/>
        </w:rPr>
        <w:t xml:space="preserve">uantitative neuroimaging of functional </w:t>
      </w:r>
    </w:p>
    <w:p w14:paraId="7C01D270" w14:textId="77777777" w:rsidR="00C53362" w:rsidRDefault="001C4DF0" w:rsidP="00C53362">
      <w:pPr>
        <w:tabs>
          <w:tab w:val="left" w:pos="360"/>
        </w:tabs>
        <w:rPr>
          <w:rFonts w:ascii="Arial" w:hAnsi="Arial" w:cs="Arial"/>
          <w:i/>
          <w:sz w:val="22"/>
          <w:szCs w:val="22"/>
        </w:rPr>
      </w:pPr>
      <w:r>
        <w:rPr>
          <w:rFonts w:ascii="Arial" w:hAnsi="Arial" w:cs="Arial"/>
          <w:sz w:val="22"/>
          <w:szCs w:val="22"/>
        </w:rPr>
        <w:tab/>
        <w:t>magnetic resonance imaging</w:t>
      </w:r>
      <w:r w:rsidR="00C80DB2" w:rsidRPr="00C80DB2">
        <w:rPr>
          <w:rFonts w:ascii="Arial" w:hAnsi="Arial" w:cs="Arial"/>
          <w:sz w:val="22"/>
          <w:szCs w:val="22"/>
        </w:rPr>
        <w:t>-based networks</w:t>
      </w:r>
      <w:r w:rsidR="00C80DB2">
        <w:rPr>
          <w:rFonts w:ascii="Arial" w:hAnsi="Arial" w:cs="Arial"/>
          <w:sz w:val="22"/>
          <w:szCs w:val="22"/>
        </w:rPr>
        <w:t xml:space="preserve">.  </w:t>
      </w:r>
      <w:r w:rsidR="00116A92" w:rsidRPr="00116A92">
        <w:rPr>
          <w:rFonts w:ascii="Arial" w:hAnsi="Arial" w:cs="Arial"/>
          <w:i/>
          <w:sz w:val="22"/>
          <w:szCs w:val="22"/>
        </w:rPr>
        <w:t>Brain Connectivity</w:t>
      </w:r>
      <w:r w:rsidR="00116A92">
        <w:rPr>
          <w:rFonts w:ascii="Arial" w:hAnsi="Arial" w:cs="Arial"/>
          <w:sz w:val="22"/>
          <w:szCs w:val="22"/>
        </w:rPr>
        <w:t xml:space="preserve">, </w:t>
      </w:r>
      <w:r w:rsidR="00827BD9" w:rsidRPr="00827BD9">
        <w:rPr>
          <w:rFonts w:ascii="Arial" w:hAnsi="Arial" w:cs="Arial"/>
          <w:sz w:val="22"/>
          <w:szCs w:val="22"/>
        </w:rPr>
        <w:t>1(3):185-93</w:t>
      </w:r>
      <w:r w:rsidR="00C53362">
        <w:rPr>
          <w:rFonts w:ascii="Arial" w:hAnsi="Arial" w:cs="Arial"/>
          <w:sz w:val="22"/>
          <w:szCs w:val="22"/>
        </w:rPr>
        <w:t xml:space="preserve">. </w:t>
      </w:r>
      <w:r w:rsidR="00C53362" w:rsidRPr="00C53362">
        <w:rPr>
          <w:rFonts w:ascii="Arial" w:hAnsi="Arial" w:cs="Arial"/>
          <w:i/>
          <w:sz w:val="22"/>
          <w:szCs w:val="22"/>
        </w:rPr>
        <w:t>PMCID:</w:t>
      </w:r>
      <w:r w:rsidR="00C53362">
        <w:rPr>
          <w:rFonts w:ascii="Arial" w:hAnsi="Arial" w:cs="Arial"/>
          <w:i/>
          <w:sz w:val="22"/>
          <w:szCs w:val="22"/>
        </w:rPr>
        <w:t xml:space="preserve"> </w:t>
      </w:r>
    </w:p>
    <w:p w14:paraId="6CF3058D" w14:textId="77777777" w:rsidR="00C80DB2" w:rsidRPr="00C53362" w:rsidRDefault="00C53362" w:rsidP="00C53362">
      <w:pPr>
        <w:tabs>
          <w:tab w:val="left" w:pos="360"/>
        </w:tabs>
        <w:rPr>
          <w:rFonts w:ascii="Arial" w:hAnsi="Arial" w:cs="Arial"/>
          <w:i/>
          <w:sz w:val="22"/>
          <w:szCs w:val="22"/>
        </w:rPr>
      </w:pPr>
      <w:r>
        <w:rPr>
          <w:rFonts w:ascii="Arial" w:hAnsi="Arial" w:cs="Arial"/>
          <w:i/>
          <w:sz w:val="22"/>
          <w:szCs w:val="22"/>
        </w:rPr>
        <w:tab/>
      </w:r>
      <w:r w:rsidRPr="00C53362">
        <w:rPr>
          <w:rFonts w:ascii="Arial" w:hAnsi="Arial" w:cs="Arial"/>
          <w:i/>
          <w:sz w:val="22"/>
          <w:szCs w:val="22"/>
        </w:rPr>
        <w:t>PMC3621320</w:t>
      </w:r>
    </w:p>
    <w:p w14:paraId="4228DD98" w14:textId="77777777" w:rsidR="00FE46AF" w:rsidRDefault="00FE46AF" w:rsidP="00C80DB2">
      <w:pPr>
        <w:tabs>
          <w:tab w:val="left" w:pos="360"/>
        </w:tabs>
        <w:rPr>
          <w:rFonts w:ascii="Arial" w:hAnsi="Arial" w:cs="Arial"/>
          <w:sz w:val="22"/>
          <w:szCs w:val="22"/>
        </w:rPr>
      </w:pPr>
    </w:p>
    <w:p w14:paraId="34C9F54C" w14:textId="77777777" w:rsidR="00FE46AF" w:rsidRDefault="00FE46AF" w:rsidP="00C80DB2">
      <w:pPr>
        <w:tabs>
          <w:tab w:val="left" w:pos="360"/>
        </w:tabs>
        <w:rPr>
          <w:rFonts w:ascii="Arial" w:hAnsi="Arial" w:cs="Arial"/>
          <w:sz w:val="22"/>
          <w:szCs w:val="22"/>
        </w:rPr>
      </w:pPr>
      <w:r w:rsidRPr="00FE46AF">
        <w:rPr>
          <w:rFonts w:ascii="Arial" w:hAnsi="Arial" w:cs="Arial"/>
          <w:sz w:val="22"/>
          <w:szCs w:val="22"/>
          <w:u w:val="single"/>
        </w:rPr>
        <w:t>Blumenfeld H.</w:t>
      </w:r>
      <w:r w:rsidR="00EE5179">
        <w:rPr>
          <w:rFonts w:ascii="Arial" w:hAnsi="Arial" w:cs="Arial"/>
          <w:sz w:val="22"/>
          <w:szCs w:val="22"/>
        </w:rPr>
        <w:t xml:space="preserve"> </w:t>
      </w:r>
      <w:r>
        <w:rPr>
          <w:rFonts w:ascii="Arial" w:hAnsi="Arial" w:cs="Arial"/>
          <w:sz w:val="22"/>
          <w:szCs w:val="22"/>
        </w:rPr>
        <w:t xml:space="preserve">(2012). Impaired consciousness in epilepsy. </w:t>
      </w:r>
      <w:r>
        <w:rPr>
          <w:rFonts w:ascii="Arial" w:hAnsi="Arial" w:cs="Arial"/>
          <w:i/>
          <w:sz w:val="22"/>
          <w:szCs w:val="22"/>
        </w:rPr>
        <w:t xml:space="preserve">The Lancet Neurology, </w:t>
      </w:r>
      <w:r w:rsidRPr="00FE46AF">
        <w:rPr>
          <w:rFonts w:ascii="Arial" w:hAnsi="Arial" w:cs="Arial"/>
          <w:sz w:val="22"/>
          <w:szCs w:val="22"/>
        </w:rPr>
        <w:t>11: 814–</w:t>
      </w:r>
    </w:p>
    <w:p w14:paraId="42D43FB9" w14:textId="77777777" w:rsidR="00FE46AF" w:rsidRDefault="00FE46AF" w:rsidP="007A2D85">
      <w:pPr>
        <w:tabs>
          <w:tab w:val="left" w:pos="360"/>
        </w:tabs>
        <w:rPr>
          <w:rFonts w:ascii="Arial" w:hAnsi="Arial" w:cs="Arial"/>
          <w:sz w:val="22"/>
          <w:szCs w:val="22"/>
        </w:rPr>
      </w:pPr>
      <w:r>
        <w:rPr>
          <w:rFonts w:ascii="Arial" w:hAnsi="Arial" w:cs="Arial"/>
          <w:sz w:val="22"/>
          <w:szCs w:val="22"/>
        </w:rPr>
        <w:tab/>
        <w:t>8</w:t>
      </w:r>
      <w:r w:rsidRPr="00FE46AF">
        <w:rPr>
          <w:rFonts w:ascii="Arial" w:hAnsi="Arial" w:cs="Arial"/>
          <w:sz w:val="22"/>
          <w:szCs w:val="22"/>
        </w:rPr>
        <w:t>26</w:t>
      </w:r>
      <w:r>
        <w:rPr>
          <w:rFonts w:ascii="Arial" w:hAnsi="Arial" w:cs="Arial"/>
          <w:sz w:val="22"/>
          <w:szCs w:val="22"/>
        </w:rPr>
        <w:t>.</w:t>
      </w:r>
      <w:r w:rsidR="007A2D85">
        <w:rPr>
          <w:rFonts w:ascii="Arial" w:hAnsi="Arial" w:cs="Arial"/>
          <w:sz w:val="22"/>
          <w:szCs w:val="22"/>
        </w:rPr>
        <w:t xml:space="preserve">  </w:t>
      </w:r>
      <w:r w:rsidR="007A2D85" w:rsidRPr="007A2D85">
        <w:rPr>
          <w:rFonts w:ascii="Arial" w:hAnsi="Arial" w:cs="Arial"/>
          <w:i/>
          <w:sz w:val="22"/>
          <w:szCs w:val="22"/>
        </w:rPr>
        <w:t>PMCID: PMC3732214</w:t>
      </w:r>
    </w:p>
    <w:p w14:paraId="639D7140" w14:textId="77777777" w:rsidR="00420844" w:rsidRDefault="00420844" w:rsidP="00C80DB2">
      <w:pPr>
        <w:tabs>
          <w:tab w:val="left" w:pos="360"/>
        </w:tabs>
        <w:rPr>
          <w:rFonts w:ascii="Arial" w:hAnsi="Arial" w:cs="Arial"/>
          <w:sz w:val="22"/>
          <w:szCs w:val="22"/>
        </w:rPr>
      </w:pPr>
    </w:p>
    <w:p w14:paraId="2A0E844F" w14:textId="77777777" w:rsidR="00420844" w:rsidRDefault="00420844" w:rsidP="00420844">
      <w:pPr>
        <w:tabs>
          <w:tab w:val="left" w:pos="360"/>
        </w:tabs>
        <w:rPr>
          <w:rFonts w:ascii="Arial" w:hAnsi="Arial" w:cs="Arial"/>
          <w:sz w:val="22"/>
          <w:szCs w:val="22"/>
        </w:rPr>
      </w:pPr>
      <w:r>
        <w:rPr>
          <w:rFonts w:ascii="Arial" w:hAnsi="Arial" w:cs="Arial"/>
          <w:sz w:val="22"/>
          <w:szCs w:val="22"/>
        </w:rPr>
        <w:t>Youngblood MW, Han X, Farooque P, Jhun S, Bai X</w:t>
      </w:r>
      <w:r w:rsidRPr="00420844">
        <w:rPr>
          <w:rFonts w:ascii="Arial" w:hAnsi="Arial" w:cs="Arial"/>
          <w:sz w:val="22"/>
          <w:szCs w:val="22"/>
        </w:rPr>
        <w:t xml:space="preserve">, </w:t>
      </w:r>
      <w:r>
        <w:rPr>
          <w:rFonts w:ascii="Arial" w:hAnsi="Arial" w:cs="Arial"/>
          <w:sz w:val="22"/>
          <w:szCs w:val="22"/>
        </w:rPr>
        <w:t xml:space="preserve">Yoo JY, Lee HW, </w:t>
      </w:r>
      <w:r w:rsidRPr="00420844">
        <w:rPr>
          <w:rFonts w:ascii="Arial" w:hAnsi="Arial" w:cs="Arial"/>
          <w:sz w:val="22"/>
          <w:szCs w:val="22"/>
          <w:u w:val="single"/>
        </w:rPr>
        <w:t>Blumenfeld H.</w:t>
      </w:r>
      <w:r w:rsidR="001D660B">
        <w:rPr>
          <w:rFonts w:ascii="Arial" w:hAnsi="Arial" w:cs="Arial"/>
          <w:sz w:val="22"/>
          <w:szCs w:val="22"/>
        </w:rPr>
        <w:t xml:space="preserve">  (2013</w:t>
      </w:r>
      <w:r>
        <w:rPr>
          <w:rFonts w:ascii="Arial" w:hAnsi="Arial" w:cs="Arial"/>
          <w:sz w:val="22"/>
          <w:szCs w:val="22"/>
        </w:rPr>
        <w:t xml:space="preserve">). </w:t>
      </w:r>
    </w:p>
    <w:p w14:paraId="09F69F4C" w14:textId="77777777" w:rsidR="00420844" w:rsidRDefault="00420844" w:rsidP="00420844">
      <w:pPr>
        <w:tabs>
          <w:tab w:val="left" w:pos="360"/>
        </w:tabs>
        <w:rPr>
          <w:rFonts w:ascii="Arial" w:hAnsi="Arial" w:cs="Arial"/>
          <w:sz w:val="22"/>
          <w:szCs w:val="22"/>
        </w:rPr>
      </w:pPr>
      <w:r>
        <w:rPr>
          <w:rFonts w:ascii="Arial" w:hAnsi="Arial" w:cs="Arial"/>
          <w:sz w:val="22"/>
          <w:szCs w:val="22"/>
        </w:rPr>
        <w:tab/>
      </w:r>
      <w:r w:rsidRPr="00420844">
        <w:rPr>
          <w:rFonts w:ascii="Arial" w:hAnsi="Arial" w:cs="Arial"/>
          <w:sz w:val="22"/>
          <w:szCs w:val="22"/>
        </w:rPr>
        <w:t>Intracranial EEG surface renderings:  new insights into normal and abnormal brain function</w:t>
      </w:r>
      <w:r>
        <w:rPr>
          <w:rFonts w:ascii="Arial" w:hAnsi="Arial" w:cs="Arial"/>
          <w:sz w:val="22"/>
          <w:szCs w:val="22"/>
        </w:rPr>
        <w:t xml:space="preserve">.  </w:t>
      </w:r>
    </w:p>
    <w:p w14:paraId="5549DCDB" w14:textId="77777777" w:rsidR="00420844" w:rsidRDefault="00420844" w:rsidP="00420844">
      <w:pPr>
        <w:tabs>
          <w:tab w:val="left" w:pos="360"/>
        </w:tabs>
        <w:rPr>
          <w:rFonts w:ascii="Arial" w:hAnsi="Arial" w:cs="Arial"/>
          <w:sz w:val="22"/>
          <w:szCs w:val="22"/>
        </w:rPr>
      </w:pPr>
      <w:r>
        <w:rPr>
          <w:rFonts w:ascii="Arial" w:hAnsi="Arial" w:cs="Arial"/>
          <w:sz w:val="22"/>
          <w:szCs w:val="22"/>
        </w:rPr>
        <w:tab/>
      </w:r>
      <w:r>
        <w:rPr>
          <w:rFonts w:ascii="Arial" w:hAnsi="Arial" w:cs="Arial"/>
          <w:i/>
          <w:sz w:val="22"/>
          <w:szCs w:val="22"/>
        </w:rPr>
        <w:t>The Neuroscientist,</w:t>
      </w:r>
      <w:r w:rsidR="001D660B">
        <w:rPr>
          <w:rFonts w:ascii="Arial" w:hAnsi="Arial" w:cs="Arial"/>
          <w:sz w:val="22"/>
          <w:szCs w:val="22"/>
        </w:rPr>
        <w:t xml:space="preserve"> 19(3):</w:t>
      </w:r>
      <w:r w:rsidR="001D660B" w:rsidRPr="001D660B">
        <w:rPr>
          <w:rFonts w:ascii="Arial" w:hAnsi="Arial" w:cs="Arial"/>
          <w:sz w:val="22"/>
          <w:szCs w:val="22"/>
        </w:rPr>
        <w:t xml:space="preserve"> 238 - 247</w:t>
      </w:r>
      <w:r>
        <w:rPr>
          <w:rFonts w:ascii="Arial" w:hAnsi="Arial" w:cs="Arial"/>
          <w:sz w:val="22"/>
          <w:szCs w:val="22"/>
        </w:rPr>
        <w:t>.</w:t>
      </w:r>
    </w:p>
    <w:p w14:paraId="0DAAAAE2" w14:textId="77777777" w:rsidR="00C76499" w:rsidRDefault="00C76499" w:rsidP="00420844">
      <w:pPr>
        <w:tabs>
          <w:tab w:val="left" w:pos="360"/>
        </w:tabs>
        <w:rPr>
          <w:rFonts w:ascii="Arial" w:hAnsi="Arial" w:cs="Arial"/>
          <w:sz w:val="22"/>
          <w:szCs w:val="22"/>
        </w:rPr>
      </w:pPr>
    </w:p>
    <w:p w14:paraId="676A541A" w14:textId="77777777" w:rsidR="00C76499" w:rsidRDefault="00C76499" w:rsidP="00420844">
      <w:pPr>
        <w:tabs>
          <w:tab w:val="left" w:pos="360"/>
        </w:tabs>
        <w:rPr>
          <w:rFonts w:ascii="Arial" w:hAnsi="Arial" w:cs="Arial"/>
          <w:sz w:val="22"/>
          <w:szCs w:val="22"/>
        </w:rPr>
      </w:pPr>
      <w:r>
        <w:rPr>
          <w:rFonts w:ascii="Arial" w:hAnsi="Arial" w:cs="Arial"/>
          <w:sz w:val="22"/>
          <w:szCs w:val="22"/>
          <w:u w:val="single"/>
        </w:rPr>
        <w:t>Blumenfeld H,</w:t>
      </w:r>
      <w:r>
        <w:rPr>
          <w:rFonts w:ascii="Arial" w:hAnsi="Arial" w:cs="Arial"/>
          <w:sz w:val="22"/>
          <w:szCs w:val="22"/>
        </w:rPr>
        <w:t xml:space="preserve"> Jackson GD.  (2013).  Should con</w:t>
      </w:r>
      <w:r w:rsidR="007822B1">
        <w:rPr>
          <w:rFonts w:ascii="Arial" w:hAnsi="Arial" w:cs="Arial"/>
          <w:sz w:val="22"/>
          <w:szCs w:val="22"/>
        </w:rPr>
        <w:t>sciousness be included</w:t>
      </w:r>
      <w:r>
        <w:rPr>
          <w:rFonts w:ascii="Arial" w:hAnsi="Arial" w:cs="Arial"/>
          <w:sz w:val="22"/>
          <w:szCs w:val="22"/>
        </w:rPr>
        <w:t xml:space="preserve"> in the classification of </w:t>
      </w:r>
    </w:p>
    <w:p w14:paraId="75294587" w14:textId="77777777" w:rsidR="00C76499" w:rsidRPr="003724C5" w:rsidRDefault="00C76499" w:rsidP="003724C5">
      <w:pPr>
        <w:tabs>
          <w:tab w:val="left" w:pos="360"/>
        </w:tabs>
        <w:rPr>
          <w:rFonts w:ascii="Arial" w:hAnsi="Arial" w:cs="Arial"/>
          <w:i/>
          <w:sz w:val="22"/>
          <w:szCs w:val="22"/>
        </w:rPr>
      </w:pPr>
      <w:r>
        <w:rPr>
          <w:rFonts w:ascii="Arial" w:hAnsi="Arial" w:cs="Arial"/>
          <w:sz w:val="22"/>
          <w:szCs w:val="22"/>
        </w:rPr>
        <w:tab/>
        <w:t xml:space="preserve">focal (partial) seizures?  </w:t>
      </w:r>
      <w:r>
        <w:rPr>
          <w:rFonts w:ascii="Arial" w:hAnsi="Arial" w:cs="Arial"/>
          <w:i/>
          <w:sz w:val="22"/>
          <w:szCs w:val="22"/>
        </w:rPr>
        <w:t xml:space="preserve">Epilepsia, </w:t>
      </w:r>
      <w:r w:rsidR="00E9167D" w:rsidRPr="00E9167D">
        <w:rPr>
          <w:rFonts w:ascii="Arial" w:hAnsi="Arial" w:cs="Arial"/>
          <w:sz w:val="22"/>
          <w:szCs w:val="22"/>
        </w:rPr>
        <w:t>54(6):</w:t>
      </w:r>
      <w:r w:rsidR="00E9167D">
        <w:rPr>
          <w:rFonts w:ascii="Arial" w:hAnsi="Arial" w:cs="Arial"/>
          <w:sz w:val="22"/>
          <w:szCs w:val="22"/>
        </w:rPr>
        <w:t xml:space="preserve"> </w:t>
      </w:r>
      <w:r w:rsidR="00E9167D" w:rsidRPr="00E9167D">
        <w:rPr>
          <w:rFonts w:ascii="Arial" w:hAnsi="Arial" w:cs="Arial"/>
          <w:sz w:val="22"/>
          <w:szCs w:val="22"/>
        </w:rPr>
        <w:t>1125-30</w:t>
      </w:r>
      <w:r>
        <w:rPr>
          <w:rFonts w:ascii="Arial" w:hAnsi="Arial" w:cs="Arial"/>
          <w:sz w:val="22"/>
          <w:szCs w:val="22"/>
        </w:rPr>
        <w:t>.</w:t>
      </w:r>
      <w:r w:rsidR="003724C5">
        <w:rPr>
          <w:rFonts w:ascii="Arial" w:hAnsi="Arial" w:cs="Arial"/>
          <w:sz w:val="22"/>
          <w:szCs w:val="22"/>
        </w:rPr>
        <w:t xml:space="preserve">  </w:t>
      </w:r>
      <w:r w:rsidR="003724C5" w:rsidRPr="003724C5">
        <w:rPr>
          <w:rFonts w:ascii="Arial" w:hAnsi="Arial" w:cs="Arial"/>
          <w:i/>
          <w:sz w:val="22"/>
          <w:szCs w:val="22"/>
        </w:rPr>
        <w:t>PMCID: PMC3683876</w:t>
      </w:r>
    </w:p>
    <w:p w14:paraId="4B5D5550" w14:textId="77777777" w:rsidR="001259C4" w:rsidRDefault="001259C4" w:rsidP="00420844">
      <w:pPr>
        <w:tabs>
          <w:tab w:val="left" w:pos="360"/>
        </w:tabs>
        <w:rPr>
          <w:rFonts w:ascii="Arial" w:hAnsi="Arial" w:cs="Arial"/>
          <w:sz w:val="22"/>
          <w:szCs w:val="22"/>
        </w:rPr>
      </w:pPr>
    </w:p>
    <w:p w14:paraId="569EAEE9" w14:textId="77777777" w:rsidR="00892E0A" w:rsidRPr="00892E0A" w:rsidRDefault="00892E0A" w:rsidP="001259C4">
      <w:pPr>
        <w:tabs>
          <w:tab w:val="left" w:pos="360"/>
          <w:tab w:val="left" w:pos="2600"/>
          <w:tab w:val="left" w:pos="9360"/>
        </w:tabs>
        <w:rPr>
          <w:rFonts w:ascii="Arial" w:hAnsi="Arial" w:cs="Arial"/>
          <w:sz w:val="22"/>
        </w:rPr>
      </w:pPr>
      <w:r>
        <w:rPr>
          <w:rFonts w:ascii="Arial" w:hAnsi="Arial" w:cs="Arial"/>
          <w:sz w:val="22"/>
          <w:szCs w:val="22"/>
        </w:rPr>
        <w:t xml:space="preserve">Furman M, </w:t>
      </w:r>
      <w:r>
        <w:rPr>
          <w:rFonts w:ascii="Arial" w:hAnsi="Arial" w:cs="Arial"/>
          <w:sz w:val="22"/>
          <w:szCs w:val="22"/>
          <w:u w:val="single"/>
        </w:rPr>
        <w:t>Blumenfeld H.</w:t>
      </w:r>
      <w:r>
        <w:rPr>
          <w:rFonts w:ascii="Arial" w:hAnsi="Arial" w:cs="Arial"/>
          <w:sz w:val="22"/>
          <w:szCs w:val="22"/>
        </w:rPr>
        <w:t xml:space="preserve">  (2013).  Temporal lobe seizures.  </w:t>
      </w:r>
      <w:r w:rsidR="001259C4">
        <w:rPr>
          <w:rFonts w:ascii="Arial" w:hAnsi="Arial" w:cs="Arial"/>
          <w:sz w:val="22"/>
          <w:szCs w:val="22"/>
        </w:rPr>
        <w:t xml:space="preserve">In: </w:t>
      </w:r>
      <w:proofErr w:type="spellStart"/>
      <w:r w:rsidR="001259C4">
        <w:rPr>
          <w:rFonts w:ascii="Arial" w:hAnsi="Arial" w:cs="Arial"/>
          <w:sz w:val="22"/>
        </w:rPr>
        <w:t>Cavanna</w:t>
      </w:r>
      <w:proofErr w:type="spellEnd"/>
      <w:r w:rsidR="001259C4">
        <w:rPr>
          <w:rFonts w:ascii="Arial" w:hAnsi="Arial" w:cs="Arial"/>
          <w:sz w:val="22"/>
        </w:rPr>
        <w:t xml:space="preserve"> AE, Nani A, </w:t>
      </w:r>
      <w:r w:rsidR="001259C4" w:rsidRPr="00892E0A">
        <w:rPr>
          <w:rFonts w:ascii="Arial" w:hAnsi="Arial" w:cs="Arial"/>
          <w:sz w:val="22"/>
        </w:rPr>
        <w:t xml:space="preserve">Blumenfeld </w:t>
      </w:r>
    </w:p>
    <w:p w14:paraId="20A8FA1C" w14:textId="77777777" w:rsidR="001259C4" w:rsidRDefault="00892E0A" w:rsidP="001259C4">
      <w:pPr>
        <w:tabs>
          <w:tab w:val="left" w:pos="360"/>
          <w:tab w:val="left" w:pos="2600"/>
          <w:tab w:val="left" w:pos="9360"/>
        </w:tabs>
        <w:rPr>
          <w:rFonts w:ascii="Arial" w:hAnsi="Arial" w:cs="Arial"/>
          <w:sz w:val="22"/>
        </w:rPr>
      </w:pPr>
      <w:r w:rsidRPr="00892E0A">
        <w:rPr>
          <w:rFonts w:ascii="Arial" w:hAnsi="Arial" w:cs="Arial"/>
          <w:sz w:val="22"/>
        </w:rPr>
        <w:tab/>
      </w:r>
      <w:r w:rsidR="001259C4" w:rsidRPr="00892E0A">
        <w:rPr>
          <w:rFonts w:ascii="Arial" w:hAnsi="Arial" w:cs="Arial"/>
          <w:sz w:val="22"/>
        </w:rPr>
        <w:t>H</w:t>
      </w:r>
      <w:r w:rsidR="001259C4">
        <w:rPr>
          <w:rFonts w:ascii="Arial" w:hAnsi="Arial" w:cs="Arial"/>
          <w:sz w:val="22"/>
        </w:rPr>
        <w:t xml:space="preserve">, </w:t>
      </w:r>
      <w:r w:rsidR="001259C4" w:rsidRPr="009A7448">
        <w:rPr>
          <w:rFonts w:ascii="Arial" w:hAnsi="Arial" w:cs="Arial"/>
          <w:sz w:val="22"/>
        </w:rPr>
        <w:t>Laureys</w:t>
      </w:r>
      <w:r w:rsidR="001259C4">
        <w:rPr>
          <w:rFonts w:ascii="Arial" w:hAnsi="Arial" w:cs="Arial"/>
          <w:sz w:val="22"/>
        </w:rPr>
        <w:t xml:space="preserve"> S (Eds).  </w:t>
      </w:r>
      <w:r w:rsidR="00F27C66">
        <w:rPr>
          <w:rFonts w:ascii="Arial" w:hAnsi="Arial" w:cs="Arial"/>
          <w:i/>
          <w:sz w:val="22"/>
        </w:rPr>
        <w:t>Neuroimaging of C</w:t>
      </w:r>
      <w:r w:rsidR="001259C4" w:rsidRPr="009A7448">
        <w:rPr>
          <w:rFonts w:ascii="Arial" w:hAnsi="Arial" w:cs="Arial"/>
          <w:i/>
          <w:sz w:val="22"/>
        </w:rPr>
        <w:t>onsciousness.</w:t>
      </w:r>
      <w:r w:rsidR="00480319">
        <w:rPr>
          <w:rFonts w:ascii="Arial" w:hAnsi="Arial" w:cs="Arial"/>
          <w:sz w:val="22"/>
        </w:rPr>
        <w:t xml:space="preserve">  </w:t>
      </w:r>
      <w:r w:rsidR="001259C4">
        <w:rPr>
          <w:rFonts w:ascii="Arial" w:hAnsi="Arial" w:cs="Arial"/>
          <w:sz w:val="22"/>
        </w:rPr>
        <w:t xml:space="preserve">Springer </w:t>
      </w:r>
      <w:proofErr w:type="spellStart"/>
      <w:r w:rsidR="001259C4">
        <w:rPr>
          <w:rFonts w:ascii="Arial" w:hAnsi="Arial" w:cs="Arial"/>
          <w:sz w:val="22"/>
        </w:rPr>
        <w:t>Publ</w:t>
      </w:r>
      <w:proofErr w:type="spellEnd"/>
      <w:r w:rsidR="001259C4">
        <w:rPr>
          <w:rFonts w:ascii="Arial" w:hAnsi="Arial" w:cs="Arial"/>
          <w:sz w:val="22"/>
        </w:rPr>
        <w:t>, NY.</w:t>
      </w:r>
      <w:r w:rsidR="00761E20">
        <w:rPr>
          <w:rFonts w:ascii="Arial" w:hAnsi="Arial" w:cs="Arial"/>
          <w:sz w:val="22"/>
        </w:rPr>
        <w:t xml:space="preserve"> CH4: 51-62.</w:t>
      </w:r>
    </w:p>
    <w:p w14:paraId="0D8FD95E" w14:textId="77777777" w:rsidR="00D77968" w:rsidRDefault="00D77968" w:rsidP="001259C4">
      <w:pPr>
        <w:tabs>
          <w:tab w:val="left" w:pos="360"/>
          <w:tab w:val="left" w:pos="2600"/>
          <w:tab w:val="left" w:pos="9360"/>
        </w:tabs>
        <w:rPr>
          <w:rFonts w:ascii="Arial" w:hAnsi="Arial" w:cs="Arial"/>
          <w:sz w:val="22"/>
        </w:rPr>
      </w:pPr>
    </w:p>
    <w:p w14:paraId="6292B2C7" w14:textId="77777777" w:rsidR="00D77968" w:rsidRDefault="00D77968" w:rsidP="00D77968">
      <w:pPr>
        <w:tabs>
          <w:tab w:val="left" w:pos="360"/>
          <w:tab w:val="left" w:pos="2600"/>
          <w:tab w:val="left" w:pos="9360"/>
        </w:tabs>
        <w:rPr>
          <w:rFonts w:ascii="Arial" w:hAnsi="Arial" w:cs="Arial"/>
          <w:sz w:val="22"/>
        </w:rPr>
      </w:pPr>
      <w:r>
        <w:rPr>
          <w:rFonts w:ascii="Arial" w:hAnsi="Arial" w:cs="Arial"/>
          <w:sz w:val="22"/>
        </w:rPr>
        <w:t xml:space="preserve">Detyniecki K, </w:t>
      </w:r>
      <w:r>
        <w:rPr>
          <w:rFonts w:ascii="Arial" w:hAnsi="Arial" w:cs="Arial"/>
          <w:sz w:val="22"/>
          <w:u w:val="single"/>
        </w:rPr>
        <w:t>Blumenfeld H.</w:t>
      </w:r>
      <w:r w:rsidR="00C73FE6">
        <w:rPr>
          <w:rFonts w:ascii="Arial" w:hAnsi="Arial" w:cs="Arial"/>
          <w:sz w:val="22"/>
        </w:rPr>
        <w:t xml:space="preserve">  (2014</w:t>
      </w:r>
      <w:r>
        <w:rPr>
          <w:rFonts w:ascii="Arial" w:hAnsi="Arial" w:cs="Arial"/>
          <w:sz w:val="22"/>
        </w:rPr>
        <w:t xml:space="preserve">).  </w:t>
      </w:r>
      <w:r w:rsidRPr="00D77968">
        <w:rPr>
          <w:rFonts w:ascii="Arial" w:hAnsi="Arial" w:cs="Arial"/>
          <w:sz w:val="22"/>
        </w:rPr>
        <w:t xml:space="preserve">Consciousness of seizures and consciousness during </w:t>
      </w:r>
    </w:p>
    <w:p w14:paraId="30E16F02" w14:textId="77777777" w:rsidR="00D77968" w:rsidRDefault="00D77968" w:rsidP="00D77968">
      <w:pPr>
        <w:tabs>
          <w:tab w:val="left" w:pos="360"/>
          <w:tab w:val="left" w:pos="2600"/>
          <w:tab w:val="left" w:pos="9360"/>
        </w:tabs>
        <w:rPr>
          <w:rFonts w:ascii="Arial" w:hAnsi="Arial" w:cs="Arial"/>
          <w:sz w:val="22"/>
        </w:rPr>
      </w:pPr>
      <w:r>
        <w:rPr>
          <w:rFonts w:ascii="Arial" w:hAnsi="Arial" w:cs="Arial"/>
          <w:sz w:val="22"/>
        </w:rPr>
        <w:tab/>
      </w:r>
      <w:r w:rsidRPr="00D77968">
        <w:rPr>
          <w:rFonts w:ascii="Arial" w:hAnsi="Arial" w:cs="Arial"/>
          <w:sz w:val="22"/>
        </w:rPr>
        <w:t>seizures: Are they related?</w:t>
      </w:r>
      <w:r>
        <w:rPr>
          <w:rFonts w:ascii="Arial" w:hAnsi="Arial" w:cs="Arial"/>
          <w:sz w:val="22"/>
        </w:rPr>
        <w:t xml:space="preserve">  </w:t>
      </w:r>
      <w:r>
        <w:rPr>
          <w:rFonts w:ascii="Arial" w:hAnsi="Arial" w:cs="Arial"/>
          <w:i/>
          <w:sz w:val="22"/>
        </w:rPr>
        <w:t xml:space="preserve">Epilepsy </w:t>
      </w:r>
      <w:proofErr w:type="spellStart"/>
      <w:r>
        <w:rPr>
          <w:rFonts w:ascii="Arial" w:hAnsi="Arial" w:cs="Arial"/>
          <w:i/>
          <w:sz w:val="22"/>
        </w:rPr>
        <w:t>Behav</w:t>
      </w:r>
      <w:proofErr w:type="spellEnd"/>
      <w:r>
        <w:rPr>
          <w:rFonts w:ascii="Arial" w:hAnsi="Arial" w:cs="Arial"/>
          <w:i/>
          <w:sz w:val="22"/>
        </w:rPr>
        <w:t xml:space="preserve">, </w:t>
      </w:r>
      <w:r w:rsidR="00C73FE6">
        <w:rPr>
          <w:rFonts w:ascii="Arial" w:hAnsi="Arial" w:cs="Arial"/>
          <w:sz w:val="22"/>
        </w:rPr>
        <w:t>30: 6-9</w:t>
      </w:r>
      <w:r>
        <w:rPr>
          <w:rFonts w:ascii="Arial" w:hAnsi="Arial" w:cs="Arial"/>
          <w:sz w:val="22"/>
        </w:rPr>
        <w:t>.</w:t>
      </w:r>
    </w:p>
    <w:p w14:paraId="536C7D16" w14:textId="77777777" w:rsidR="00D77968" w:rsidRDefault="00D77968" w:rsidP="00D77968">
      <w:pPr>
        <w:tabs>
          <w:tab w:val="left" w:pos="360"/>
          <w:tab w:val="left" w:pos="2600"/>
          <w:tab w:val="left" w:pos="9360"/>
        </w:tabs>
        <w:rPr>
          <w:rFonts w:ascii="Arial" w:hAnsi="Arial" w:cs="Arial"/>
          <w:sz w:val="22"/>
        </w:rPr>
      </w:pPr>
    </w:p>
    <w:p w14:paraId="04079B46" w14:textId="77777777" w:rsidR="009518C7" w:rsidRDefault="009518C7" w:rsidP="009518C7">
      <w:pPr>
        <w:tabs>
          <w:tab w:val="left" w:pos="360"/>
          <w:tab w:val="left" w:pos="2600"/>
          <w:tab w:val="left" w:pos="9360"/>
        </w:tabs>
        <w:rPr>
          <w:rFonts w:ascii="Arial" w:hAnsi="Arial" w:cs="Arial"/>
          <w:sz w:val="22"/>
        </w:rPr>
      </w:pPr>
      <w:r>
        <w:rPr>
          <w:rFonts w:ascii="Arial" w:hAnsi="Arial" w:cs="Arial"/>
          <w:sz w:val="22"/>
        </w:rPr>
        <w:t xml:space="preserve">Chen WC, Chen EY, Gebre RZ, Johnson MR, Li N, </w:t>
      </w:r>
      <w:proofErr w:type="spellStart"/>
      <w:r>
        <w:rPr>
          <w:rFonts w:ascii="Arial" w:hAnsi="Arial" w:cs="Arial"/>
          <w:sz w:val="22"/>
        </w:rPr>
        <w:t>Vitkovskiy</w:t>
      </w:r>
      <w:proofErr w:type="spellEnd"/>
      <w:r>
        <w:rPr>
          <w:rFonts w:ascii="Arial" w:hAnsi="Arial" w:cs="Arial"/>
          <w:sz w:val="22"/>
        </w:rPr>
        <w:t xml:space="preserve"> P</w:t>
      </w:r>
      <w:r w:rsidR="00AA63E5">
        <w:rPr>
          <w:rFonts w:ascii="Arial" w:hAnsi="Arial" w:cs="Arial"/>
          <w:sz w:val="22"/>
        </w:rPr>
        <w:t>,</w:t>
      </w:r>
      <w:r>
        <w:rPr>
          <w:rFonts w:ascii="Arial" w:hAnsi="Arial" w:cs="Arial"/>
          <w:sz w:val="22"/>
        </w:rPr>
        <w:t xml:space="preserve"> </w:t>
      </w:r>
      <w:r>
        <w:rPr>
          <w:rFonts w:ascii="Arial" w:hAnsi="Arial" w:cs="Arial"/>
          <w:sz w:val="22"/>
          <w:u w:val="single"/>
        </w:rPr>
        <w:t>Blumenfeld H.</w:t>
      </w:r>
      <w:r w:rsidR="00F54F4B">
        <w:rPr>
          <w:rFonts w:ascii="Arial" w:hAnsi="Arial" w:cs="Arial"/>
          <w:sz w:val="22"/>
        </w:rPr>
        <w:t xml:space="preserve">  (2014</w:t>
      </w:r>
      <w:r>
        <w:rPr>
          <w:rFonts w:ascii="Arial" w:hAnsi="Arial" w:cs="Arial"/>
          <w:sz w:val="22"/>
        </w:rPr>
        <w:t xml:space="preserve">).  </w:t>
      </w:r>
    </w:p>
    <w:p w14:paraId="32DC7D95" w14:textId="77777777" w:rsidR="009518C7" w:rsidRDefault="009518C7" w:rsidP="009518C7">
      <w:pPr>
        <w:tabs>
          <w:tab w:val="left" w:pos="360"/>
          <w:tab w:val="left" w:pos="2600"/>
          <w:tab w:val="left" w:pos="9360"/>
        </w:tabs>
        <w:rPr>
          <w:rFonts w:ascii="Arial" w:hAnsi="Arial" w:cs="Arial"/>
          <w:i/>
          <w:sz w:val="22"/>
        </w:rPr>
      </w:pPr>
      <w:r>
        <w:rPr>
          <w:rFonts w:ascii="Arial" w:hAnsi="Arial" w:cs="Arial"/>
          <w:sz w:val="22"/>
        </w:rPr>
        <w:tab/>
      </w:r>
      <w:r w:rsidRPr="009518C7">
        <w:rPr>
          <w:rFonts w:ascii="Arial" w:hAnsi="Arial" w:cs="Arial"/>
          <w:sz w:val="22"/>
        </w:rPr>
        <w:t>Epilepsy and driving: potential impact of transient impaired consciousness</w:t>
      </w:r>
      <w:r>
        <w:rPr>
          <w:rFonts w:ascii="Arial" w:hAnsi="Arial" w:cs="Arial"/>
          <w:sz w:val="22"/>
        </w:rPr>
        <w:t xml:space="preserve">.  </w:t>
      </w:r>
      <w:r>
        <w:rPr>
          <w:rFonts w:ascii="Arial" w:hAnsi="Arial" w:cs="Arial"/>
          <w:i/>
          <w:sz w:val="22"/>
        </w:rPr>
        <w:t xml:space="preserve">Epilepsy </w:t>
      </w:r>
      <w:proofErr w:type="spellStart"/>
      <w:r>
        <w:rPr>
          <w:rFonts w:ascii="Arial" w:hAnsi="Arial" w:cs="Arial"/>
          <w:i/>
          <w:sz w:val="22"/>
        </w:rPr>
        <w:t>Behav</w:t>
      </w:r>
      <w:proofErr w:type="spellEnd"/>
      <w:r>
        <w:rPr>
          <w:rFonts w:ascii="Arial" w:hAnsi="Arial" w:cs="Arial"/>
          <w:i/>
          <w:sz w:val="22"/>
        </w:rPr>
        <w:t xml:space="preserve">, </w:t>
      </w:r>
    </w:p>
    <w:p w14:paraId="4FCA9CF6" w14:textId="77777777" w:rsidR="009518C7" w:rsidRDefault="009518C7" w:rsidP="009518C7">
      <w:pPr>
        <w:tabs>
          <w:tab w:val="left" w:pos="360"/>
          <w:tab w:val="left" w:pos="2600"/>
          <w:tab w:val="left" w:pos="9360"/>
        </w:tabs>
        <w:rPr>
          <w:rFonts w:ascii="Arial" w:hAnsi="Arial" w:cs="Arial"/>
          <w:sz w:val="22"/>
        </w:rPr>
      </w:pPr>
      <w:r>
        <w:rPr>
          <w:rFonts w:ascii="Arial" w:hAnsi="Arial" w:cs="Arial"/>
          <w:i/>
          <w:sz w:val="22"/>
        </w:rPr>
        <w:tab/>
      </w:r>
      <w:r w:rsidR="00B64BED">
        <w:rPr>
          <w:rFonts w:ascii="Arial" w:hAnsi="Arial" w:cs="Arial"/>
          <w:sz w:val="22"/>
        </w:rPr>
        <w:t>30</w:t>
      </w:r>
      <w:r w:rsidR="00C87947" w:rsidRPr="00C87947">
        <w:rPr>
          <w:rFonts w:ascii="Arial" w:hAnsi="Arial" w:cs="Arial"/>
          <w:sz w:val="22"/>
        </w:rPr>
        <w:t>:</w:t>
      </w:r>
      <w:r w:rsidR="00B64BED">
        <w:rPr>
          <w:rFonts w:ascii="Arial" w:hAnsi="Arial" w:cs="Arial"/>
          <w:sz w:val="22"/>
        </w:rPr>
        <w:t xml:space="preserve"> </w:t>
      </w:r>
      <w:r w:rsidR="00C87947" w:rsidRPr="00C87947">
        <w:rPr>
          <w:rFonts w:ascii="Arial" w:hAnsi="Arial" w:cs="Arial"/>
          <w:sz w:val="22"/>
        </w:rPr>
        <w:t>50-7</w:t>
      </w:r>
      <w:r>
        <w:rPr>
          <w:rFonts w:ascii="Arial" w:hAnsi="Arial" w:cs="Arial"/>
          <w:sz w:val="22"/>
        </w:rPr>
        <w:t>.</w:t>
      </w:r>
      <w:r w:rsidR="005A5473">
        <w:rPr>
          <w:rFonts w:ascii="Arial" w:hAnsi="Arial" w:cs="Arial"/>
          <w:sz w:val="22"/>
        </w:rPr>
        <w:t xml:space="preserve">  </w:t>
      </w:r>
      <w:r w:rsidR="005A5473" w:rsidRPr="005A5473">
        <w:rPr>
          <w:rFonts w:ascii="Arial" w:hAnsi="Arial" w:cs="Arial"/>
          <w:i/>
          <w:sz w:val="22"/>
        </w:rPr>
        <w:t>PMCID: PMC4098969</w:t>
      </w:r>
    </w:p>
    <w:p w14:paraId="2AF46F6C" w14:textId="77777777" w:rsidR="002A0289" w:rsidRDefault="002A0289" w:rsidP="009518C7">
      <w:pPr>
        <w:tabs>
          <w:tab w:val="left" w:pos="360"/>
          <w:tab w:val="left" w:pos="2600"/>
          <w:tab w:val="left" w:pos="9360"/>
        </w:tabs>
        <w:rPr>
          <w:rFonts w:ascii="Arial" w:hAnsi="Arial" w:cs="Arial"/>
          <w:sz w:val="22"/>
        </w:rPr>
      </w:pPr>
    </w:p>
    <w:p w14:paraId="7E6344D8" w14:textId="77777777" w:rsidR="007B27A2" w:rsidRDefault="007B27A2" w:rsidP="007B27A2">
      <w:pPr>
        <w:tabs>
          <w:tab w:val="left" w:pos="360"/>
          <w:tab w:val="left" w:pos="2600"/>
          <w:tab w:val="left" w:pos="9360"/>
        </w:tabs>
        <w:rPr>
          <w:rFonts w:ascii="Arial" w:hAnsi="Arial" w:cs="Arial"/>
          <w:sz w:val="22"/>
        </w:rPr>
      </w:pPr>
      <w:r>
        <w:rPr>
          <w:rFonts w:ascii="Arial" w:hAnsi="Arial" w:cs="Arial"/>
          <w:sz w:val="22"/>
        </w:rPr>
        <w:t xml:space="preserve">Guo JN, </w:t>
      </w:r>
      <w:r>
        <w:rPr>
          <w:rFonts w:ascii="Arial" w:hAnsi="Arial" w:cs="Arial"/>
          <w:sz w:val="22"/>
          <w:u w:val="single"/>
        </w:rPr>
        <w:t>Blumenfeld H.</w:t>
      </w:r>
      <w:r>
        <w:rPr>
          <w:rFonts w:ascii="Arial" w:hAnsi="Arial" w:cs="Arial"/>
          <w:sz w:val="22"/>
        </w:rPr>
        <w:t xml:space="preserve">  (2014).  Network Imaging.  In:  Faingold CL, Blumenfeld H (Eds), </w:t>
      </w:r>
    </w:p>
    <w:p w14:paraId="4154FEAA" w14:textId="77777777" w:rsidR="007B27A2" w:rsidRDefault="007B27A2" w:rsidP="007B27A2">
      <w:pPr>
        <w:tabs>
          <w:tab w:val="left" w:pos="360"/>
          <w:tab w:val="left" w:pos="2600"/>
          <w:tab w:val="left" w:pos="9360"/>
        </w:tabs>
        <w:rPr>
          <w:rFonts w:ascii="Arial" w:hAnsi="Arial" w:cs="Arial"/>
          <w:sz w:val="22"/>
        </w:rPr>
      </w:pPr>
      <w:r>
        <w:rPr>
          <w:rFonts w:ascii="Arial" w:hAnsi="Arial" w:cs="Arial"/>
          <w:sz w:val="22"/>
        </w:rPr>
        <w:tab/>
      </w:r>
      <w:r w:rsidRPr="00477BA1">
        <w:rPr>
          <w:rFonts w:ascii="Arial" w:hAnsi="Arial" w:cs="Arial"/>
          <w:i/>
          <w:sz w:val="22"/>
        </w:rPr>
        <w:t>Neuronal Networks in Brain Function, CNS Disorders, and Therapeutics,</w:t>
      </w:r>
      <w:r>
        <w:rPr>
          <w:rFonts w:ascii="Arial" w:hAnsi="Arial" w:cs="Arial"/>
          <w:sz w:val="22"/>
        </w:rPr>
        <w:t xml:space="preserve"> Elsevier.  Ch 6, p. </w:t>
      </w:r>
    </w:p>
    <w:p w14:paraId="74BAA4AF" w14:textId="77777777" w:rsidR="007B27A2" w:rsidRDefault="007B27A2" w:rsidP="007B27A2">
      <w:pPr>
        <w:tabs>
          <w:tab w:val="left" w:pos="360"/>
          <w:tab w:val="left" w:pos="2600"/>
          <w:tab w:val="left" w:pos="9360"/>
        </w:tabs>
        <w:rPr>
          <w:rFonts w:ascii="Arial" w:hAnsi="Arial" w:cs="Arial"/>
          <w:sz w:val="22"/>
        </w:rPr>
      </w:pPr>
      <w:r>
        <w:rPr>
          <w:rFonts w:ascii="Arial" w:hAnsi="Arial" w:cs="Arial"/>
          <w:sz w:val="22"/>
        </w:rPr>
        <w:tab/>
        <w:t>77-89.</w:t>
      </w:r>
    </w:p>
    <w:p w14:paraId="374CC11D" w14:textId="77777777" w:rsidR="007B27A2" w:rsidRDefault="007B27A2" w:rsidP="007B27A2">
      <w:pPr>
        <w:tabs>
          <w:tab w:val="left" w:pos="360"/>
          <w:tab w:val="left" w:pos="2600"/>
          <w:tab w:val="left" w:pos="9360"/>
        </w:tabs>
        <w:rPr>
          <w:rFonts w:ascii="Arial" w:hAnsi="Arial" w:cs="Arial"/>
          <w:sz w:val="22"/>
        </w:rPr>
      </w:pPr>
    </w:p>
    <w:p w14:paraId="169952F9" w14:textId="77777777" w:rsidR="00477BA1" w:rsidRDefault="00294BF6" w:rsidP="009518C7">
      <w:pPr>
        <w:tabs>
          <w:tab w:val="left" w:pos="360"/>
          <w:tab w:val="left" w:pos="2600"/>
          <w:tab w:val="left" w:pos="9360"/>
        </w:tabs>
        <w:rPr>
          <w:rFonts w:ascii="Arial" w:hAnsi="Arial" w:cs="Arial"/>
          <w:sz w:val="22"/>
        </w:rPr>
      </w:pPr>
      <w:r>
        <w:rPr>
          <w:rFonts w:ascii="Arial" w:hAnsi="Arial" w:cs="Arial"/>
          <w:sz w:val="22"/>
        </w:rPr>
        <w:t>Motelow J</w:t>
      </w:r>
      <w:r w:rsidR="002A0289">
        <w:rPr>
          <w:rFonts w:ascii="Arial" w:hAnsi="Arial" w:cs="Arial"/>
          <w:sz w:val="22"/>
        </w:rPr>
        <w:t xml:space="preserve">, </w:t>
      </w:r>
      <w:r w:rsidR="002A0289">
        <w:rPr>
          <w:rFonts w:ascii="Arial" w:hAnsi="Arial" w:cs="Arial"/>
          <w:sz w:val="22"/>
          <w:u w:val="single"/>
        </w:rPr>
        <w:t>Blumenfeld H.</w:t>
      </w:r>
      <w:r w:rsidR="002A0289">
        <w:rPr>
          <w:rFonts w:ascii="Arial" w:hAnsi="Arial" w:cs="Arial"/>
          <w:sz w:val="22"/>
        </w:rPr>
        <w:t xml:space="preserve">  (2014).  </w:t>
      </w:r>
      <w:r w:rsidRPr="00294BF6">
        <w:rPr>
          <w:rFonts w:ascii="Arial" w:hAnsi="Arial" w:cs="Arial"/>
          <w:sz w:val="22"/>
        </w:rPr>
        <w:t>Consciousness and Subcortical Arousal Systems</w:t>
      </w:r>
      <w:r>
        <w:rPr>
          <w:rFonts w:ascii="Arial" w:hAnsi="Arial" w:cs="Arial"/>
          <w:sz w:val="22"/>
        </w:rPr>
        <w:t xml:space="preserve">.  </w:t>
      </w:r>
      <w:r w:rsidR="00477BA1">
        <w:rPr>
          <w:rFonts w:ascii="Arial" w:hAnsi="Arial" w:cs="Arial"/>
          <w:sz w:val="22"/>
        </w:rPr>
        <w:t xml:space="preserve">In:  </w:t>
      </w:r>
    </w:p>
    <w:p w14:paraId="1310E158" w14:textId="77777777" w:rsidR="00477BA1" w:rsidRDefault="00477BA1" w:rsidP="009518C7">
      <w:pPr>
        <w:tabs>
          <w:tab w:val="left" w:pos="360"/>
          <w:tab w:val="left" w:pos="2600"/>
          <w:tab w:val="left" w:pos="9360"/>
        </w:tabs>
        <w:rPr>
          <w:rFonts w:ascii="Arial" w:hAnsi="Arial" w:cs="Arial"/>
          <w:i/>
          <w:sz w:val="22"/>
        </w:rPr>
      </w:pPr>
      <w:r>
        <w:rPr>
          <w:rFonts w:ascii="Arial" w:hAnsi="Arial" w:cs="Arial"/>
          <w:sz w:val="22"/>
        </w:rPr>
        <w:tab/>
        <w:t>Faingold CL, Blumenfeld H (Eds)</w:t>
      </w:r>
      <w:r w:rsidR="00646DD6">
        <w:rPr>
          <w:rFonts w:ascii="Arial" w:hAnsi="Arial" w:cs="Arial"/>
          <w:sz w:val="22"/>
        </w:rPr>
        <w:t xml:space="preserve">, </w:t>
      </w:r>
      <w:r w:rsidR="00646DD6" w:rsidRPr="00477BA1">
        <w:rPr>
          <w:rFonts w:ascii="Arial" w:hAnsi="Arial" w:cs="Arial"/>
          <w:i/>
          <w:sz w:val="22"/>
        </w:rPr>
        <w:t xml:space="preserve">Neuronal Networks in Brain Function, CNS Disorders, and </w:t>
      </w:r>
    </w:p>
    <w:p w14:paraId="09A19A01" w14:textId="77777777" w:rsidR="002A0289" w:rsidRDefault="00477BA1" w:rsidP="009518C7">
      <w:pPr>
        <w:tabs>
          <w:tab w:val="left" w:pos="360"/>
          <w:tab w:val="left" w:pos="2600"/>
          <w:tab w:val="left" w:pos="9360"/>
        </w:tabs>
        <w:rPr>
          <w:rFonts w:ascii="Arial" w:hAnsi="Arial" w:cs="Arial"/>
          <w:sz w:val="22"/>
        </w:rPr>
      </w:pPr>
      <w:r>
        <w:rPr>
          <w:rFonts w:ascii="Arial" w:hAnsi="Arial" w:cs="Arial"/>
          <w:i/>
          <w:sz w:val="22"/>
        </w:rPr>
        <w:tab/>
      </w:r>
      <w:r w:rsidR="00646DD6" w:rsidRPr="00477BA1">
        <w:rPr>
          <w:rFonts w:ascii="Arial" w:hAnsi="Arial" w:cs="Arial"/>
          <w:i/>
          <w:sz w:val="22"/>
        </w:rPr>
        <w:t>Therapeutics,</w:t>
      </w:r>
      <w:r w:rsidR="00646DD6">
        <w:rPr>
          <w:rFonts w:ascii="Arial" w:hAnsi="Arial" w:cs="Arial"/>
          <w:sz w:val="22"/>
        </w:rPr>
        <w:t xml:space="preserve"> Elsevier.  Ch 21, p. </w:t>
      </w:r>
      <w:r>
        <w:rPr>
          <w:rFonts w:ascii="Arial" w:hAnsi="Arial" w:cs="Arial"/>
          <w:sz w:val="22"/>
        </w:rPr>
        <w:t>277-298.</w:t>
      </w:r>
    </w:p>
    <w:p w14:paraId="179DD236" w14:textId="77777777" w:rsidR="002A0289" w:rsidRDefault="002A0289" w:rsidP="009518C7">
      <w:pPr>
        <w:tabs>
          <w:tab w:val="left" w:pos="360"/>
          <w:tab w:val="left" w:pos="2600"/>
          <w:tab w:val="left" w:pos="9360"/>
        </w:tabs>
        <w:rPr>
          <w:rFonts w:ascii="Arial" w:hAnsi="Arial" w:cs="Arial"/>
          <w:sz w:val="22"/>
        </w:rPr>
      </w:pPr>
    </w:p>
    <w:p w14:paraId="1C961DC9" w14:textId="77777777" w:rsidR="001E591F" w:rsidRDefault="001E591F" w:rsidP="001E591F">
      <w:pPr>
        <w:tabs>
          <w:tab w:val="left" w:pos="360"/>
          <w:tab w:val="left" w:pos="2600"/>
          <w:tab w:val="left" w:pos="9360"/>
        </w:tabs>
        <w:rPr>
          <w:rFonts w:ascii="Arial" w:hAnsi="Arial" w:cs="Arial"/>
          <w:sz w:val="22"/>
        </w:rPr>
      </w:pPr>
      <w:r>
        <w:rPr>
          <w:rFonts w:ascii="Arial" w:hAnsi="Arial" w:cs="Arial"/>
          <w:sz w:val="22"/>
        </w:rPr>
        <w:t xml:space="preserve">Kim R, Hyder F, </w:t>
      </w:r>
      <w:r>
        <w:rPr>
          <w:rFonts w:ascii="Arial" w:hAnsi="Arial" w:cs="Arial"/>
          <w:sz w:val="22"/>
          <w:u w:val="single"/>
        </w:rPr>
        <w:t>Blumenfeld H.</w:t>
      </w:r>
      <w:r>
        <w:rPr>
          <w:rFonts w:ascii="Arial" w:hAnsi="Arial" w:cs="Arial"/>
          <w:sz w:val="22"/>
        </w:rPr>
        <w:t xml:space="preserve">  (2014).  P</w:t>
      </w:r>
      <w:r w:rsidRPr="00D07DF7">
        <w:rPr>
          <w:rFonts w:ascii="Arial" w:hAnsi="Arial" w:cs="Arial"/>
          <w:sz w:val="22"/>
        </w:rPr>
        <w:t>hysiological Basis of BOLD fMRI Decreases</w:t>
      </w:r>
      <w:r>
        <w:rPr>
          <w:rFonts w:ascii="Arial" w:hAnsi="Arial" w:cs="Arial"/>
          <w:sz w:val="22"/>
        </w:rPr>
        <w:t xml:space="preserve">.  </w:t>
      </w:r>
    </w:p>
    <w:p w14:paraId="46017C64" w14:textId="77777777" w:rsidR="001E591F" w:rsidRDefault="001E591F" w:rsidP="001E591F">
      <w:pPr>
        <w:tabs>
          <w:tab w:val="left" w:pos="360"/>
          <w:tab w:val="left" w:pos="2600"/>
          <w:tab w:val="left" w:pos="9360"/>
        </w:tabs>
        <w:rPr>
          <w:rFonts w:ascii="Arial" w:hAnsi="Arial" w:cs="Arial"/>
          <w:sz w:val="22"/>
        </w:rPr>
      </w:pPr>
      <w:r>
        <w:rPr>
          <w:rFonts w:ascii="Arial" w:hAnsi="Arial" w:cs="Arial"/>
          <w:sz w:val="22"/>
        </w:rPr>
        <w:tab/>
        <w:t xml:space="preserve">In:  Zhao M, Ma H, Schwartz TH, (Eds). </w:t>
      </w:r>
      <w:r w:rsidRPr="00480319">
        <w:t xml:space="preserve"> </w:t>
      </w:r>
      <w:r>
        <w:rPr>
          <w:rFonts w:ascii="Arial" w:hAnsi="Arial" w:cs="Arial"/>
          <w:i/>
          <w:sz w:val="22"/>
        </w:rPr>
        <w:t xml:space="preserve">Neurovascular Coupling Methods, </w:t>
      </w:r>
      <w:proofErr w:type="spellStart"/>
      <w:r>
        <w:rPr>
          <w:rFonts w:ascii="Arial" w:hAnsi="Arial" w:cs="Arial"/>
          <w:i/>
          <w:sz w:val="22"/>
        </w:rPr>
        <w:t>Neuromethods</w:t>
      </w:r>
      <w:proofErr w:type="spellEnd"/>
      <w:r>
        <w:rPr>
          <w:rFonts w:ascii="Arial" w:hAnsi="Arial" w:cs="Arial"/>
          <w:sz w:val="22"/>
        </w:rPr>
        <w:t xml:space="preserve">, </w:t>
      </w:r>
    </w:p>
    <w:p w14:paraId="420DD009" w14:textId="77777777" w:rsidR="001E591F" w:rsidRDefault="001E591F" w:rsidP="001E591F">
      <w:pPr>
        <w:tabs>
          <w:tab w:val="left" w:pos="360"/>
          <w:tab w:val="left" w:pos="2600"/>
          <w:tab w:val="left" w:pos="9360"/>
        </w:tabs>
        <w:rPr>
          <w:rFonts w:ascii="Arial" w:hAnsi="Arial" w:cs="Arial"/>
          <w:sz w:val="22"/>
        </w:rPr>
      </w:pPr>
      <w:r>
        <w:rPr>
          <w:rFonts w:ascii="Arial" w:hAnsi="Arial" w:cs="Arial"/>
          <w:sz w:val="22"/>
        </w:rPr>
        <w:tab/>
        <w:t>V</w:t>
      </w:r>
      <w:r w:rsidRPr="001E591F">
        <w:rPr>
          <w:rFonts w:ascii="Arial" w:hAnsi="Arial" w:cs="Arial"/>
          <w:sz w:val="22"/>
        </w:rPr>
        <w:t>ol. 88,</w:t>
      </w:r>
      <w:r>
        <w:rPr>
          <w:rFonts w:ascii="Arial" w:hAnsi="Arial" w:cs="Arial"/>
          <w:sz w:val="22"/>
        </w:rPr>
        <w:t xml:space="preserve"> 221-236. Springer </w:t>
      </w:r>
      <w:proofErr w:type="spellStart"/>
      <w:r>
        <w:rPr>
          <w:rFonts w:ascii="Arial" w:hAnsi="Arial" w:cs="Arial"/>
          <w:sz w:val="22"/>
        </w:rPr>
        <w:t>Publ</w:t>
      </w:r>
      <w:proofErr w:type="spellEnd"/>
      <w:r>
        <w:rPr>
          <w:rFonts w:ascii="Arial" w:hAnsi="Arial" w:cs="Arial"/>
          <w:sz w:val="22"/>
        </w:rPr>
        <w:t xml:space="preserve">, NY.  </w:t>
      </w:r>
    </w:p>
    <w:p w14:paraId="26F2BC97" w14:textId="77777777" w:rsidR="001E591F" w:rsidRDefault="001E591F" w:rsidP="001E591F">
      <w:pPr>
        <w:tabs>
          <w:tab w:val="left" w:pos="360"/>
          <w:tab w:val="left" w:pos="2600"/>
          <w:tab w:val="left" w:pos="9360"/>
        </w:tabs>
        <w:rPr>
          <w:rFonts w:ascii="Arial" w:hAnsi="Arial" w:cs="Arial"/>
          <w:sz w:val="22"/>
        </w:rPr>
      </w:pPr>
    </w:p>
    <w:p w14:paraId="4939C618" w14:textId="77777777" w:rsidR="004932C8" w:rsidRDefault="00C3667E" w:rsidP="00C3667E">
      <w:pPr>
        <w:tabs>
          <w:tab w:val="left" w:pos="360"/>
          <w:tab w:val="left" w:pos="2600"/>
          <w:tab w:val="left" w:pos="9360"/>
        </w:tabs>
        <w:rPr>
          <w:rFonts w:ascii="Arial" w:hAnsi="Arial" w:cs="Arial"/>
          <w:i/>
          <w:sz w:val="22"/>
        </w:rPr>
      </w:pPr>
      <w:r>
        <w:rPr>
          <w:rFonts w:ascii="Arial" w:hAnsi="Arial" w:cs="Arial"/>
          <w:sz w:val="22"/>
          <w:u w:val="single"/>
        </w:rPr>
        <w:t>Blumenfeld H.</w:t>
      </w:r>
      <w:r>
        <w:rPr>
          <w:rFonts w:ascii="Arial" w:hAnsi="Arial" w:cs="Arial"/>
          <w:sz w:val="22"/>
        </w:rPr>
        <w:t xml:space="preserve">  (2014).  Consciousness and Seizures.  </w:t>
      </w:r>
      <w:r w:rsidR="000A2190">
        <w:rPr>
          <w:rFonts w:ascii="Arial" w:hAnsi="Arial" w:cs="Arial"/>
          <w:sz w:val="22"/>
        </w:rPr>
        <w:t xml:space="preserve">In:  </w:t>
      </w:r>
      <w:r w:rsidR="000A2190" w:rsidRPr="000A2190">
        <w:rPr>
          <w:rFonts w:ascii="Arial" w:hAnsi="Arial" w:cs="Arial"/>
          <w:i/>
          <w:sz w:val="22"/>
        </w:rPr>
        <w:t xml:space="preserve">The Cognitive Neurosciences, 5th </w:t>
      </w:r>
    </w:p>
    <w:p w14:paraId="48716D5F" w14:textId="77777777" w:rsidR="00863AEB" w:rsidRDefault="004932C8" w:rsidP="00C3667E">
      <w:pPr>
        <w:tabs>
          <w:tab w:val="left" w:pos="360"/>
          <w:tab w:val="left" w:pos="2600"/>
          <w:tab w:val="left" w:pos="9360"/>
        </w:tabs>
        <w:rPr>
          <w:rFonts w:ascii="Arial" w:hAnsi="Arial" w:cs="Arial"/>
          <w:sz w:val="22"/>
        </w:rPr>
      </w:pPr>
      <w:r>
        <w:rPr>
          <w:rFonts w:ascii="Arial" w:hAnsi="Arial" w:cs="Arial"/>
          <w:i/>
          <w:sz w:val="22"/>
        </w:rPr>
        <w:tab/>
      </w:r>
      <w:r w:rsidR="000A2190" w:rsidRPr="000A2190">
        <w:rPr>
          <w:rFonts w:ascii="Arial" w:hAnsi="Arial" w:cs="Arial"/>
          <w:i/>
          <w:sz w:val="22"/>
        </w:rPr>
        <w:t>edition</w:t>
      </w:r>
      <w:r w:rsidR="00C3667E">
        <w:rPr>
          <w:rFonts w:ascii="Arial" w:hAnsi="Arial" w:cs="Arial"/>
          <w:sz w:val="22"/>
        </w:rPr>
        <w:t xml:space="preserve">, </w:t>
      </w:r>
      <w:r w:rsidR="00C3343B">
        <w:rPr>
          <w:rFonts w:ascii="Arial" w:hAnsi="Arial" w:cs="Arial"/>
          <w:sz w:val="22"/>
        </w:rPr>
        <w:t>Gazzaniga</w:t>
      </w:r>
      <w:r w:rsidR="00863AEB">
        <w:rPr>
          <w:rFonts w:ascii="Arial" w:hAnsi="Arial" w:cs="Arial"/>
          <w:sz w:val="22"/>
        </w:rPr>
        <w:t xml:space="preserve"> MS, Mangun GR</w:t>
      </w:r>
      <w:r w:rsidR="00C3343B">
        <w:rPr>
          <w:rFonts w:ascii="Arial" w:hAnsi="Arial" w:cs="Arial"/>
          <w:sz w:val="22"/>
        </w:rPr>
        <w:t xml:space="preserve"> (Ed</w:t>
      </w:r>
      <w:r w:rsidR="00863AEB">
        <w:rPr>
          <w:rFonts w:ascii="Arial" w:hAnsi="Arial" w:cs="Arial"/>
          <w:sz w:val="22"/>
        </w:rPr>
        <w:t>s</w:t>
      </w:r>
      <w:r w:rsidR="00C3343B">
        <w:rPr>
          <w:rFonts w:ascii="Arial" w:hAnsi="Arial" w:cs="Arial"/>
          <w:sz w:val="22"/>
        </w:rPr>
        <w:t xml:space="preserve">).  </w:t>
      </w:r>
      <w:r w:rsidR="000A2190">
        <w:rPr>
          <w:rFonts w:ascii="Arial" w:hAnsi="Arial" w:cs="Arial"/>
          <w:sz w:val="22"/>
        </w:rPr>
        <w:t>The MIT Press, Cambridge, MA.  Ch 71, p. 821-</w:t>
      </w:r>
    </w:p>
    <w:p w14:paraId="427DA982" w14:textId="77777777" w:rsidR="00C3667E" w:rsidRPr="00331E23" w:rsidRDefault="00863AEB" w:rsidP="00C3667E">
      <w:pPr>
        <w:tabs>
          <w:tab w:val="left" w:pos="360"/>
          <w:tab w:val="left" w:pos="2600"/>
          <w:tab w:val="left" w:pos="9360"/>
        </w:tabs>
        <w:rPr>
          <w:rFonts w:ascii="Arial" w:hAnsi="Arial" w:cs="Arial"/>
          <w:sz w:val="22"/>
        </w:rPr>
      </w:pPr>
      <w:r>
        <w:rPr>
          <w:rFonts w:ascii="Arial" w:hAnsi="Arial" w:cs="Arial"/>
          <w:sz w:val="22"/>
        </w:rPr>
        <w:tab/>
      </w:r>
      <w:r w:rsidR="000A2190">
        <w:rPr>
          <w:rFonts w:ascii="Arial" w:hAnsi="Arial" w:cs="Arial"/>
          <w:sz w:val="22"/>
        </w:rPr>
        <w:t>837</w:t>
      </w:r>
      <w:r w:rsidR="00C3667E">
        <w:rPr>
          <w:rFonts w:ascii="Arial" w:hAnsi="Arial" w:cs="Arial"/>
          <w:sz w:val="22"/>
        </w:rPr>
        <w:t>.</w:t>
      </w:r>
    </w:p>
    <w:p w14:paraId="69DCAB74" w14:textId="77777777" w:rsidR="00C3667E" w:rsidRDefault="00C3667E" w:rsidP="006A5EB1">
      <w:pPr>
        <w:tabs>
          <w:tab w:val="left" w:pos="360"/>
          <w:tab w:val="left" w:pos="2600"/>
          <w:tab w:val="left" w:pos="9360"/>
        </w:tabs>
        <w:rPr>
          <w:rFonts w:ascii="Arial" w:hAnsi="Arial" w:cs="Arial"/>
          <w:sz w:val="22"/>
          <w:u w:val="single"/>
        </w:rPr>
      </w:pPr>
    </w:p>
    <w:p w14:paraId="51AA6911" w14:textId="77777777" w:rsidR="006A5EB1" w:rsidRDefault="006A5EB1" w:rsidP="006A5EB1">
      <w:pPr>
        <w:tabs>
          <w:tab w:val="left" w:pos="360"/>
          <w:tab w:val="left" w:pos="2600"/>
          <w:tab w:val="left" w:pos="9360"/>
        </w:tabs>
        <w:rPr>
          <w:rFonts w:ascii="Arial" w:hAnsi="Arial" w:cs="Arial"/>
          <w:sz w:val="22"/>
        </w:rPr>
      </w:pPr>
      <w:r>
        <w:rPr>
          <w:rFonts w:ascii="Arial" w:hAnsi="Arial" w:cs="Arial"/>
          <w:sz w:val="22"/>
          <w:u w:val="single"/>
        </w:rPr>
        <w:t>Blumenfeld H,</w:t>
      </w:r>
      <w:r>
        <w:rPr>
          <w:rFonts w:ascii="Arial" w:hAnsi="Arial" w:cs="Arial"/>
          <w:sz w:val="22"/>
        </w:rPr>
        <w:t xml:space="preserve"> Meador K.  (2014).  </w:t>
      </w:r>
      <w:r w:rsidRPr="00877342">
        <w:rPr>
          <w:rFonts w:ascii="Arial" w:hAnsi="Arial" w:cs="Arial"/>
          <w:sz w:val="22"/>
        </w:rPr>
        <w:t xml:space="preserve">Consciousness as a Useful Concept in Epilepsy </w:t>
      </w:r>
    </w:p>
    <w:p w14:paraId="118D888C" w14:textId="77777777" w:rsidR="006A5EB1" w:rsidRPr="00910AFD" w:rsidRDefault="006A5EB1" w:rsidP="001E591F">
      <w:pPr>
        <w:tabs>
          <w:tab w:val="left" w:pos="360"/>
          <w:tab w:val="left" w:pos="2600"/>
          <w:tab w:val="left" w:pos="9360"/>
        </w:tabs>
        <w:rPr>
          <w:rFonts w:ascii="Arial" w:hAnsi="Arial" w:cs="Arial"/>
          <w:i/>
          <w:sz w:val="22"/>
        </w:rPr>
      </w:pPr>
      <w:r>
        <w:rPr>
          <w:rFonts w:ascii="Arial" w:hAnsi="Arial" w:cs="Arial"/>
          <w:sz w:val="22"/>
        </w:rPr>
        <w:tab/>
      </w:r>
      <w:r w:rsidRPr="00877342">
        <w:rPr>
          <w:rFonts w:ascii="Arial" w:hAnsi="Arial" w:cs="Arial"/>
          <w:sz w:val="22"/>
        </w:rPr>
        <w:t>Classification</w:t>
      </w:r>
      <w:r>
        <w:rPr>
          <w:rFonts w:ascii="Arial" w:hAnsi="Arial" w:cs="Arial"/>
          <w:sz w:val="22"/>
        </w:rPr>
        <w:t xml:space="preserve">.  </w:t>
      </w:r>
      <w:r>
        <w:rPr>
          <w:rFonts w:ascii="Arial" w:hAnsi="Arial" w:cs="Arial"/>
          <w:i/>
          <w:sz w:val="22"/>
        </w:rPr>
        <w:t>Epilepsia,</w:t>
      </w:r>
      <w:r>
        <w:rPr>
          <w:rFonts w:ascii="Arial" w:hAnsi="Arial" w:cs="Arial"/>
          <w:sz w:val="22"/>
        </w:rPr>
        <w:t xml:space="preserve"> </w:t>
      </w:r>
      <w:r w:rsidRPr="00507D35">
        <w:rPr>
          <w:rFonts w:ascii="Arial" w:hAnsi="Arial" w:cs="Arial"/>
          <w:sz w:val="22"/>
        </w:rPr>
        <w:t>55(8):1145–1150</w:t>
      </w:r>
      <w:r>
        <w:rPr>
          <w:rFonts w:ascii="Arial" w:hAnsi="Arial" w:cs="Arial"/>
          <w:sz w:val="22"/>
        </w:rPr>
        <w:t>.</w:t>
      </w:r>
      <w:r w:rsidR="00910AFD" w:rsidRPr="00910AFD">
        <w:rPr>
          <w:rFonts w:ascii="Arial" w:hAnsi="Arial" w:cs="Arial"/>
          <w:i/>
          <w:sz w:val="22"/>
        </w:rPr>
        <w:t xml:space="preserve"> </w:t>
      </w:r>
      <w:r w:rsidR="00910AFD" w:rsidRPr="00F552F1">
        <w:rPr>
          <w:rFonts w:ascii="Arial" w:hAnsi="Arial" w:cs="Arial"/>
          <w:i/>
          <w:sz w:val="22"/>
        </w:rPr>
        <w:t>PMCID: PMC4149314</w:t>
      </w:r>
    </w:p>
    <w:p w14:paraId="7DBC0E64" w14:textId="77777777" w:rsidR="006A5EB1" w:rsidRDefault="006A5EB1" w:rsidP="001E591F">
      <w:pPr>
        <w:tabs>
          <w:tab w:val="left" w:pos="360"/>
          <w:tab w:val="left" w:pos="2600"/>
          <w:tab w:val="left" w:pos="9360"/>
        </w:tabs>
        <w:rPr>
          <w:rFonts w:ascii="Arial" w:hAnsi="Arial" w:cs="Arial"/>
          <w:sz w:val="22"/>
        </w:rPr>
      </w:pPr>
    </w:p>
    <w:p w14:paraId="328100A0" w14:textId="77777777" w:rsidR="0049064F" w:rsidRDefault="0049064F" w:rsidP="0049064F">
      <w:pPr>
        <w:tabs>
          <w:tab w:val="left" w:pos="360"/>
          <w:tab w:val="left" w:pos="2600"/>
          <w:tab w:val="left" w:pos="9360"/>
        </w:tabs>
        <w:rPr>
          <w:rFonts w:ascii="Arial" w:hAnsi="Arial" w:cs="Arial"/>
          <w:sz w:val="22"/>
        </w:rPr>
      </w:pPr>
      <w:r>
        <w:rPr>
          <w:rFonts w:ascii="Arial" w:hAnsi="Arial" w:cs="Arial"/>
          <w:sz w:val="22"/>
          <w:u w:val="single"/>
        </w:rPr>
        <w:t>Blumenfeld H.</w:t>
      </w:r>
      <w:r>
        <w:rPr>
          <w:rFonts w:ascii="Arial" w:hAnsi="Arial" w:cs="Arial"/>
          <w:sz w:val="22"/>
        </w:rPr>
        <w:t xml:space="preserve">  (2014).  </w:t>
      </w:r>
      <w:r w:rsidRPr="00331E23">
        <w:rPr>
          <w:rFonts w:ascii="Arial" w:hAnsi="Arial" w:cs="Arial"/>
          <w:sz w:val="22"/>
        </w:rPr>
        <w:t>A Master Switch for Consciousness?</w:t>
      </w:r>
      <w:r>
        <w:rPr>
          <w:rFonts w:ascii="Arial" w:hAnsi="Arial" w:cs="Arial"/>
          <w:sz w:val="22"/>
        </w:rPr>
        <w:t xml:space="preserve">  </w:t>
      </w:r>
      <w:r>
        <w:rPr>
          <w:rFonts w:ascii="Arial" w:hAnsi="Arial" w:cs="Arial"/>
          <w:i/>
          <w:sz w:val="22"/>
        </w:rPr>
        <w:t>Epilepsy &amp; Behavior</w:t>
      </w:r>
      <w:r>
        <w:rPr>
          <w:rFonts w:ascii="Arial" w:hAnsi="Arial" w:cs="Arial"/>
          <w:sz w:val="22"/>
        </w:rPr>
        <w:t xml:space="preserve">, </w:t>
      </w:r>
      <w:r w:rsidRPr="0049064F">
        <w:rPr>
          <w:rFonts w:ascii="Arial" w:hAnsi="Arial" w:cs="Arial"/>
          <w:sz w:val="22"/>
        </w:rPr>
        <w:t>37C :234-</w:t>
      </w:r>
    </w:p>
    <w:p w14:paraId="1A01BBFD" w14:textId="77777777" w:rsidR="0049064F" w:rsidRPr="00331E23" w:rsidRDefault="0049064F" w:rsidP="0049064F">
      <w:pPr>
        <w:tabs>
          <w:tab w:val="left" w:pos="360"/>
          <w:tab w:val="left" w:pos="2600"/>
          <w:tab w:val="left" w:pos="9360"/>
        </w:tabs>
        <w:rPr>
          <w:rFonts w:ascii="Arial" w:hAnsi="Arial" w:cs="Arial"/>
          <w:sz w:val="22"/>
        </w:rPr>
      </w:pPr>
      <w:r>
        <w:rPr>
          <w:rFonts w:ascii="Arial" w:hAnsi="Arial" w:cs="Arial"/>
          <w:sz w:val="22"/>
        </w:rPr>
        <w:tab/>
      </w:r>
      <w:r w:rsidRPr="0049064F">
        <w:rPr>
          <w:rFonts w:ascii="Arial" w:hAnsi="Arial" w:cs="Arial"/>
          <w:sz w:val="22"/>
        </w:rPr>
        <w:t>235</w:t>
      </w:r>
      <w:r>
        <w:rPr>
          <w:rFonts w:ascii="Arial" w:hAnsi="Arial" w:cs="Arial"/>
          <w:sz w:val="22"/>
        </w:rPr>
        <w:t>.</w:t>
      </w:r>
    </w:p>
    <w:p w14:paraId="4F95A5C9" w14:textId="77777777" w:rsidR="0049064F" w:rsidRDefault="0049064F" w:rsidP="00055A9D">
      <w:pPr>
        <w:tabs>
          <w:tab w:val="left" w:pos="360"/>
          <w:tab w:val="left" w:pos="2600"/>
          <w:tab w:val="left" w:pos="9360"/>
        </w:tabs>
        <w:rPr>
          <w:rFonts w:ascii="Arial" w:hAnsi="Arial" w:cs="Arial"/>
          <w:sz w:val="22"/>
          <w:u w:val="single"/>
        </w:rPr>
      </w:pPr>
    </w:p>
    <w:p w14:paraId="3B05F7CC" w14:textId="77777777" w:rsidR="00055A9D" w:rsidRDefault="00055A9D" w:rsidP="00055A9D">
      <w:pPr>
        <w:tabs>
          <w:tab w:val="left" w:pos="360"/>
          <w:tab w:val="left" w:pos="2600"/>
          <w:tab w:val="left" w:pos="9360"/>
        </w:tabs>
        <w:rPr>
          <w:rFonts w:ascii="Arial" w:hAnsi="Arial" w:cs="Arial"/>
          <w:sz w:val="22"/>
        </w:rPr>
      </w:pPr>
      <w:r>
        <w:rPr>
          <w:rFonts w:ascii="Arial" w:hAnsi="Arial" w:cs="Arial"/>
          <w:sz w:val="22"/>
          <w:u w:val="single"/>
        </w:rPr>
        <w:t>Blumenfeld H.</w:t>
      </w:r>
      <w:r>
        <w:rPr>
          <w:rFonts w:ascii="Arial" w:hAnsi="Arial" w:cs="Arial"/>
          <w:sz w:val="22"/>
        </w:rPr>
        <w:t xml:space="preserve">  (2014).  What is a seizure network? </w:t>
      </w:r>
      <w:r w:rsidRPr="00055A9D">
        <w:rPr>
          <w:rFonts w:ascii="Arial" w:hAnsi="Arial" w:cs="Arial"/>
          <w:sz w:val="22"/>
        </w:rPr>
        <w:t>Remote network effects of focal seizures</w:t>
      </w:r>
      <w:r>
        <w:rPr>
          <w:rFonts w:ascii="Arial" w:hAnsi="Arial" w:cs="Arial"/>
          <w:sz w:val="22"/>
        </w:rPr>
        <w:t xml:space="preserve">.  </w:t>
      </w:r>
    </w:p>
    <w:p w14:paraId="6F001689" w14:textId="77777777" w:rsidR="00055A9D" w:rsidRDefault="00055A9D" w:rsidP="00055A9D">
      <w:pPr>
        <w:tabs>
          <w:tab w:val="left" w:pos="360"/>
          <w:tab w:val="left" w:pos="2600"/>
          <w:tab w:val="left" w:pos="9360"/>
        </w:tabs>
        <w:rPr>
          <w:rFonts w:ascii="Arial" w:hAnsi="Arial" w:cs="Arial"/>
          <w:sz w:val="22"/>
        </w:rPr>
      </w:pPr>
      <w:r>
        <w:rPr>
          <w:rFonts w:ascii="Arial" w:hAnsi="Arial" w:cs="Arial"/>
          <w:sz w:val="22"/>
        </w:rPr>
        <w:tab/>
      </w:r>
      <w:r>
        <w:rPr>
          <w:rFonts w:ascii="Arial" w:hAnsi="Arial" w:cs="Arial"/>
          <w:i/>
          <w:sz w:val="22"/>
        </w:rPr>
        <w:t xml:space="preserve">Adv Exp Med Biol, </w:t>
      </w:r>
      <w:r w:rsidR="005E6750">
        <w:rPr>
          <w:rFonts w:ascii="Arial" w:hAnsi="Arial" w:cs="Arial"/>
          <w:sz w:val="22"/>
        </w:rPr>
        <w:t>813:</w:t>
      </w:r>
      <w:r w:rsidR="001521B6">
        <w:rPr>
          <w:rFonts w:ascii="Arial" w:hAnsi="Arial" w:cs="Arial"/>
          <w:sz w:val="22"/>
        </w:rPr>
        <w:t xml:space="preserve"> </w:t>
      </w:r>
      <w:r w:rsidR="005E6750">
        <w:rPr>
          <w:rFonts w:ascii="Arial" w:hAnsi="Arial" w:cs="Arial"/>
          <w:sz w:val="22"/>
        </w:rPr>
        <w:t>63-70</w:t>
      </w:r>
      <w:r>
        <w:rPr>
          <w:rFonts w:ascii="Arial" w:hAnsi="Arial" w:cs="Arial"/>
          <w:sz w:val="22"/>
        </w:rPr>
        <w:t>.</w:t>
      </w:r>
    </w:p>
    <w:p w14:paraId="716D8645" w14:textId="77777777" w:rsidR="003149E6" w:rsidRDefault="003149E6" w:rsidP="00480319">
      <w:pPr>
        <w:tabs>
          <w:tab w:val="left" w:pos="360"/>
          <w:tab w:val="left" w:pos="2600"/>
          <w:tab w:val="left" w:pos="9360"/>
        </w:tabs>
        <w:rPr>
          <w:rFonts w:ascii="Arial" w:hAnsi="Arial" w:cs="Arial"/>
          <w:sz w:val="22"/>
        </w:rPr>
      </w:pPr>
    </w:p>
    <w:p w14:paraId="11C4F2B1" w14:textId="77777777" w:rsidR="004E417E" w:rsidRDefault="004E417E" w:rsidP="004E417E">
      <w:pPr>
        <w:tabs>
          <w:tab w:val="left" w:pos="360"/>
          <w:tab w:val="left" w:pos="2600"/>
          <w:tab w:val="left" w:pos="9360"/>
        </w:tabs>
        <w:rPr>
          <w:rFonts w:ascii="Arial" w:hAnsi="Arial" w:cs="Arial"/>
          <w:sz w:val="22"/>
        </w:rPr>
      </w:pPr>
      <w:r>
        <w:rPr>
          <w:rFonts w:ascii="Arial" w:hAnsi="Arial" w:cs="Arial"/>
          <w:sz w:val="22"/>
          <w:u w:val="single"/>
        </w:rPr>
        <w:t>Blumenfeld H.,</w:t>
      </w:r>
      <w:r>
        <w:rPr>
          <w:rFonts w:ascii="Arial" w:hAnsi="Arial" w:cs="Arial"/>
          <w:sz w:val="22"/>
        </w:rPr>
        <w:t xml:space="preserve"> Meador K, Jackson GD.  (2014).  </w:t>
      </w:r>
      <w:r w:rsidRPr="004E417E">
        <w:rPr>
          <w:rFonts w:ascii="Arial" w:hAnsi="Arial" w:cs="Arial"/>
          <w:sz w:val="22"/>
        </w:rPr>
        <w:t xml:space="preserve">The Return of Consciousness to Epilepsy </w:t>
      </w:r>
    </w:p>
    <w:p w14:paraId="4B9F19E3" w14:textId="77777777" w:rsidR="004E417E" w:rsidRDefault="004E417E" w:rsidP="004E417E">
      <w:pPr>
        <w:tabs>
          <w:tab w:val="left" w:pos="360"/>
          <w:tab w:val="left" w:pos="2600"/>
          <w:tab w:val="left" w:pos="9360"/>
        </w:tabs>
        <w:rPr>
          <w:rFonts w:ascii="Arial" w:hAnsi="Arial" w:cs="Arial"/>
          <w:sz w:val="22"/>
        </w:rPr>
      </w:pPr>
      <w:r>
        <w:rPr>
          <w:rFonts w:ascii="Arial" w:hAnsi="Arial" w:cs="Arial"/>
          <w:sz w:val="22"/>
        </w:rPr>
        <w:tab/>
      </w:r>
      <w:r w:rsidRPr="004E417E">
        <w:rPr>
          <w:rFonts w:ascii="Arial" w:hAnsi="Arial" w:cs="Arial"/>
          <w:sz w:val="22"/>
        </w:rPr>
        <w:t>Seizure</w:t>
      </w:r>
      <w:r>
        <w:rPr>
          <w:rFonts w:ascii="Arial" w:hAnsi="Arial" w:cs="Arial"/>
          <w:sz w:val="22"/>
        </w:rPr>
        <w:t xml:space="preserve"> </w:t>
      </w:r>
      <w:r w:rsidRPr="004E417E">
        <w:rPr>
          <w:rFonts w:ascii="Arial" w:hAnsi="Arial" w:cs="Arial"/>
          <w:sz w:val="22"/>
        </w:rPr>
        <w:t>Classification</w:t>
      </w:r>
      <w:r>
        <w:rPr>
          <w:rFonts w:ascii="Arial" w:hAnsi="Arial" w:cs="Arial"/>
          <w:sz w:val="22"/>
        </w:rPr>
        <w:t xml:space="preserve">.  </w:t>
      </w:r>
      <w:r>
        <w:rPr>
          <w:rFonts w:ascii="Arial" w:hAnsi="Arial" w:cs="Arial"/>
          <w:i/>
          <w:sz w:val="22"/>
        </w:rPr>
        <w:t>Epilepsia</w:t>
      </w:r>
      <w:r w:rsidR="0059777F">
        <w:rPr>
          <w:rFonts w:ascii="Arial" w:hAnsi="Arial" w:cs="Arial"/>
          <w:sz w:val="22"/>
        </w:rPr>
        <w:t>, 56(3):345–347</w:t>
      </w:r>
      <w:r>
        <w:rPr>
          <w:rFonts w:ascii="Arial" w:hAnsi="Arial" w:cs="Arial"/>
          <w:sz w:val="22"/>
        </w:rPr>
        <w:t>.</w:t>
      </w:r>
      <w:r w:rsidR="00E010D1">
        <w:rPr>
          <w:rFonts w:ascii="Arial" w:hAnsi="Arial" w:cs="Arial"/>
          <w:sz w:val="22"/>
        </w:rPr>
        <w:t xml:space="preserve"> </w:t>
      </w:r>
      <w:r w:rsidR="00E010D1" w:rsidRPr="00E010D1">
        <w:rPr>
          <w:rFonts w:ascii="Arial" w:hAnsi="Arial" w:cs="Arial"/>
          <w:i/>
          <w:sz w:val="22"/>
        </w:rPr>
        <w:t>PMCID: PMC4688007</w:t>
      </w:r>
    </w:p>
    <w:p w14:paraId="31B0EC09" w14:textId="77777777" w:rsidR="00645719" w:rsidRDefault="00645719" w:rsidP="003149E6">
      <w:pPr>
        <w:tabs>
          <w:tab w:val="left" w:pos="360"/>
          <w:tab w:val="left" w:pos="2600"/>
          <w:tab w:val="left" w:pos="9360"/>
        </w:tabs>
        <w:rPr>
          <w:rFonts w:ascii="Arial" w:hAnsi="Arial" w:cs="Arial"/>
          <w:sz w:val="22"/>
        </w:rPr>
      </w:pPr>
    </w:p>
    <w:p w14:paraId="6B5BF58D" w14:textId="77777777" w:rsidR="008119C6" w:rsidRDefault="008119C6" w:rsidP="008119C6">
      <w:pPr>
        <w:tabs>
          <w:tab w:val="left" w:pos="360"/>
          <w:tab w:val="left" w:pos="2600"/>
          <w:tab w:val="left" w:pos="9360"/>
        </w:tabs>
        <w:rPr>
          <w:rFonts w:ascii="Arial" w:hAnsi="Arial" w:cs="Arial"/>
          <w:sz w:val="22"/>
        </w:rPr>
      </w:pPr>
      <w:proofErr w:type="spellStart"/>
      <w:r>
        <w:rPr>
          <w:rFonts w:ascii="Arial" w:hAnsi="Arial" w:cs="Arial"/>
          <w:sz w:val="22"/>
        </w:rPr>
        <w:t>Sedigh-Sarvestani</w:t>
      </w:r>
      <w:proofErr w:type="spellEnd"/>
      <w:r>
        <w:rPr>
          <w:rFonts w:ascii="Arial" w:hAnsi="Arial" w:cs="Arial"/>
          <w:sz w:val="22"/>
        </w:rPr>
        <w:t xml:space="preserve"> M, Bateman LM, </w:t>
      </w:r>
      <w:r w:rsidRPr="003149E6">
        <w:rPr>
          <w:rFonts w:ascii="Arial" w:hAnsi="Arial" w:cs="Arial"/>
          <w:sz w:val="22"/>
          <w:u w:val="single"/>
        </w:rPr>
        <w:t>Blumenfeld H</w:t>
      </w:r>
      <w:r w:rsidRPr="003149E6">
        <w:rPr>
          <w:rFonts w:ascii="Arial" w:hAnsi="Arial" w:cs="Arial"/>
          <w:sz w:val="22"/>
        </w:rPr>
        <w:t>,</w:t>
      </w:r>
      <w:r>
        <w:rPr>
          <w:rFonts w:ascii="Arial" w:hAnsi="Arial" w:cs="Arial"/>
          <w:sz w:val="22"/>
        </w:rPr>
        <w:t xml:space="preserve"> Loddenkemper T.  (2015).  </w:t>
      </w:r>
      <w:r w:rsidRPr="003149E6">
        <w:rPr>
          <w:rFonts w:ascii="Arial" w:hAnsi="Arial" w:cs="Arial"/>
          <w:sz w:val="22"/>
        </w:rPr>
        <w:t xml:space="preserve">Seizures and </w:t>
      </w:r>
    </w:p>
    <w:p w14:paraId="41E80BB9" w14:textId="77777777" w:rsidR="008119C6" w:rsidRDefault="008119C6" w:rsidP="008119C6">
      <w:pPr>
        <w:tabs>
          <w:tab w:val="left" w:pos="360"/>
          <w:tab w:val="left" w:pos="2600"/>
          <w:tab w:val="left" w:pos="9360"/>
        </w:tabs>
        <w:rPr>
          <w:rFonts w:ascii="Arial" w:hAnsi="Arial" w:cs="Arial"/>
          <w:i/>
          <w:sz w:val="22"/>
        </w:rPr>
      </w:pPr>
      <w:r>
        <w:rPr>
          <w:rFonts w:ascii="Arial" w:hAnsi="Arial" w:cs="Arial"/>
          <w:sz w:val="22"/>
        </w:rPr>
        <w:tab/>
      </w:r>
      <w:r w:rsidRPr="003149E6">
        <w:rPr>
          <w:rFonts w:ascii="Arial" w:hAnsi="Arial" w:cs="Arial"/>
          <w:sz w:val="22"/>
        </w:rPr>
        <w:t>brain regulatory systems: Consciousness, sleep, and autonomic systems.</w:t>
      </w:r>
      <w:r>
        <w:rPr>
          <w:rFonts w:ascii="Arial" w:hAnsi="Arial" w:cs="Arial"/>
          <w:sz w:val="22"/>
        </w:rPr>
        <w:t xml:space="preserve">  </w:t>
      </w:r>
      <w:r>
        <w:rPr>
          <w:rFonts w:ascii="Arial" w:hAnsi="Arial" w:cs="Arial"/>
          <w:i/>
          <w:sz w:val="22"/>
        </w:rPr>
        <w:t xml:space="preserve">J Clin </w:t>
      </w:r>
    </w:p>
    <w:p w14:paraId="7E168874" w14:textId="77777777" w:rsidR="008119C6" w:rsidRDefault="008119C6" w:rsidP="00DF5618">
      <w:pPr>
        <w:tabs>
          <w:tab w:val="left" w:pos="360"/>
          <w:tab w:val="left" w:pos="2600"/>
          <w:tab w:val="left" w:pos="9360"/>
        </w:tabs>
        <w:rPr>
          <w:rFonts w:ascii="Arial" w:hAnsi="Arial" w:cs="Arial"/>
          <w:sz w:val="22"/>
        </w:rPr>
      </w:pPr>
      <w:r>
        <w:rPr>
          <w:rFonts w:ascii="Arial" w:hAnsi="Arial" w:cs="Arial"/>
          <w:i/>
          <w:sz w:val="22"/>
        </w:rPr>
        <w:tab/>
        <w:t>Neurophysiol,</w:t>
      </w:r>
      <w:r>
        <w:rPr>
          <w:rFonts w:ascii="Arial" w:hAnsi="Arial" w:cs="Arial"/>
          <w:sz w:val="22"/>
        </w:rPr>
        <w:t xml:space="preserve"> </w:t>
      </w:r>
      <w:r w:rsidRPr="002A362B">
        <w:rPr>
          <w:rFonts w:ascii="Arial" w:hAnsi="Arial" w:cs="Arial"/>
          <w:sz w:val="22"/>
        </w:rPr>
        <w:t>32(3):188-93</w:t>
      </w:r>
      <w:r>
        <w:rPr>
          <w:rFonts w:ascii="Arial" w:hAnsi="Arial" w:cs="Arial"/>
          <w:sz w:val="22"/>
        </w:rPr>
        <w:t>.</w:t>
      </w:r>
      <w:r w:rsidR="00DF5618">
        <w:rPr>
          <w:rFonts w:ascii="Arial" w:hAnsi="Arial" w:cs="Arial"/>
          <w:sz w:val="22"/>
        </w:rPr>
        <w:t xml:space="preserve">  </w:t>
      </w:r>
      <w:r w:rsidR="00DF5618" w:rsidRPr="00DF5618">
        <w:rPr>
          <w:rFonts w:ascii="Arial" w:hAnsi="Arial" w:cs="Arial"/>
          <w:i/>
          <w:sz w:val="22"/>
        </w:rPr>
        <w:t>PMCID: PMC4362811</w:t>
      </w:r>
    </w:p>
    <w:p w14:paraId="417DB896" w14:textId="77777777" w:rsidR="008119C6" w:rsidRDefault="008119C6" w:rsidP="008119C6">
      <w:pPr>
        <w:tabs>
          <w:tab w:val="left" w:pos="360"/>
          <w:tab w:val="left" w:pos="2600"/>
          <w:tab w:val="left" w:pos="9360"/>
        </w:tabs>
        <w:rPr>
          <w:rFonts w:ascii="Arial" w:hAnsi="Arial" w:cs="Arial"/>
          <w:sz w:val="22"/>
        </w:rPr>
      </w:pPr>
    </w:p>
    <w:p w14:paraId="0F1F2272" w14:textId="77777777" w:rsidR="008C180C" w:rsidRDefault="008C180C" w:rsidP="008C180C">
      <w:pPr>
        <w:tabs>
          <w:tab w:val="left" w:pos="360"/>
        </w:tabs>
        <w:rPr>
          <w:rFonts w:ascii="Arial" w:hAnsi="Arial" w:cs="Arial"/>
          <w:sz w:val="22"/>
          <w:szCs w:val="22"/>
        </w:rPr>
      </w:pPr>
      <w:r>
        <w:rPr>
          <w:rFonts w:ascii="Arial" w:hAnsi="Arial" w:cs="Arial"/>
          <w:sz w:val="22"/>
          <w:szCs w:val="22"/>
        </w:rPr>
        <w:t xml:space="preserve">Gummadavelli A, Kundishora AJ, Willie JT, </w:t>
      </w:r>
      <w:r w:rsidRPr="00D96FE4">
        <w:rPr>
          <w:rFonts w:ascii="Arial" w:hAnsi="Arial" w:cs="Arial"/>
          <w:sz w:val="22"/>
          <w:szCs w:val="22"/>
        </w:rPr>
        <w:t>Andre</w:t>
      </w:r>
      <w:r>
        <w:rPr>
          <w:rFonts w:ascii="Arial" w:hAnsi="Arial" w:cs="Arial"/>
          <w:sz w:val="22"/>
          <w:szCs w:val="22"/>
        </w:rPr>
        <w:t xml:space="preserve">ws JP, Gerrard JL, Spencer DD, </w:t>
      </w:r>
      <w:r w:rsidRPr="00D96FE4">
        <w:rPr>
          <w:rFonts w:ascii="Arial" w:hAnsi="Arial" w:cs="Arial"/>
          <w:sz w:val="22"/>
          <w:szCs w:val="22"/>
          <w:u w:val="single"/>
        </w:rPr>
        <w:t>Blumenfeld H.</w:t>
      </w:r>
      <w:r>
        <w:rPr>
          <w:rFonts w:ascii="Arial" w:hAnsi="Arial" w:cs="Arial"/>
          <w:sz w:val="22"/>
          <w:szCs w:val="22"/>
        </w:rPr>
        <w:t xml:space="preserve">  </w:t>
      </w:r>
    </w:p>
    <w:p w14:paraId="64A5E3A0" w14:textId="77777777" w:rsidR="00344993" w:rsidRDefault="008C180C" w:rsidP="008C180C">
      <w:pPr>
        <w:tabs>
          <w:tab w:val="left" w:pos="360"/>
        </w:tabs>
        <w:rPr>
          <w:rFonts w:ascii="Arial" w:hAnsi="Arial" w:cs="Arial"/>
          <w:sz w:val="22"/>
          <w:szCs w:val="22"/>
        </w:rPr>
      </w:pPr>
      <w:r>
        <w:rPr>
          <w:rFonts w:ascii="Arial" w:hAnsi="Arial" w:cs="Arial"/>
          <w:sz w:val="22"/>
          <w:szCs w:val="22"/>
        </w:rPr>
        <w:tab/>
        <w:t xml:space="preserve">(2015). </w:t>
      </w:r>
      <w:r w:rsidRPr="00D96FE4">
        <w:rPr>
          <w:rFonts w:ascii="Arial" w:hAnsi="Arial" w:cs="Arial"/>
          <w:sz w:val="22"/>
          <w:szCs w:val="22"/>
        </w:rPr>
        <w:t xml:space="preserve"> </w:t>
      </w:r>
      <w:r w:rsidR="00344993" w:rsidRPr="00344993">
        <w:rPr>
          <w:rFonts w:ascii="Arial" w:hAnsi="Arial" w:cs="Arial"/>
          <w:sz w:val="22"/>
          <w:szCs w:val="22"/>
        </w:rPr>
        <w:t>Neurostimulation to improve level of consciousness in patients with epilepsy</w:t>
      </w:r>
      <w:r>
        <w:rPr>
          <w:rFonts w:ascii="Arial" w:hAnsi="Arial" w:cs="Arial"/>
          <w:sz w:val="22"/>
          <w:szCs w:val="22"/>
        </w:rPr>
        <w:t>.</w:t>
      </w:r>
    </w:p>
    <w:p w14:paraId="1925830C" w14:textId="5AB94B92" w:rsidR="008C180C" w:rsidRPr="00344993" w:rsidRDefault="00344993" w:rsidP="008C180C">
      <w:pPr>
        <w:tabs>
          <w:tab w:val="left" w:pos="360"/>
        </w:tabs>
        <w:rPr>
          <w:rFonts w:ascii="Arial" w:hAnsi="Arial" w:cs="Arial"/>
          <w:i/>
          <w:sz w:val="22"/>
          <w:szCs w:val="22"/>
        </w:rPr>
      </w:pPr>
      <w:r>
        <w:rPr>
          <w:rFonts w:ascii="Arial" w:hAnsi="Arial" w:cs="Arial"/>
          <w:sz w:val="22"/>
          <w:szCs w:val="22"/>
        </w:rPr>
        <w:tab/>
      </w:r>
      <w:r w:rsidR="008C180C">
        <w:rPr>
          <w:rFonts w:ascii="Arial" w:hAnsi="Arial" w:cs="Arial"/>
          <w:i/>
          <w:sz w:val="22"/>
          <w:szCs w:val="22"/>
        </w:rPr>
        <w:t>Neurosurgical Focus,</w:t>
      </w:r>
      <w:r w:rsidR="008C383B">
        <w:rPr>
          <w:rFonts w:ascii="Arial" w:hAnsi="Arial" w:cs="Arial"/>
          <w:sz w:val="22"/>
          <w:szCs w:val="22"/>
        </w:rPr>
        <w:t xml:space="preserve"> </w:t>
      </w:r>
      <w:r w:rsidR="008C383B" w:rsidRPr="008C383B">
        <w:rPr>
          <w:rFonts w:ascii="Arial" w:hAnsi="Arial" w:cs="Arial"/>
          <w:sz w:val="22"/>
          <w:szCs w:val="22"/>
        </w:rPr>
        <w:t>38(6):E10</w:t>
      </w:r>
      <w:r w:rsidR="008C180C">
        <w:rPr>
          <w:rFonts w:ascii="Arial" w:hAnsi="Arial" w:cs="Arial"/>
          <w:sz w:val="22"/>
          <w:szCs w:val="22"/>
        </w:rPr>
        <w:t>.</w:t>
      </w:r>
      <w:r w:rsidR="009A3389">
        <w:rPr>
          <w:rFonts w:ascii="Arial" w:hAnsi="Arial" w:cs="Arial"/>
          <w:sz w:val="22"/>
          <w:szCs w:val="22"/>
        </w:rPr>
        <w:t xml:space="preserve"> </w:t>
      </w:r>
      <w:r w:rsidR="009A3389" w:rsidRPr="009A3389">
        <w:rPr>
          <w:rFonts w:ascii="Arial" w:hAnsi="Arial" w:cs="Arial"/>
          <w:i/>
          <w:iCs/>
          <w:sz w:val="22"/>
          <w:szCs w:val="22"/>
        </w:rPr>
        <w:t>PMCID: PMC6300138</w:t>
      </w:r>
    </w:p>
    <w:p w14:paraId="4F21267F" w14:textId="77777777" w:rsidR="008C180C" w:rsidRDefault="008C180C" w:rsidP="008C180C">
      <w:pPr>
        <w:tabs>
          <w:tab w:val="left" w:pos="360"/>
        </w:tabs>
        <w:rPr>
          <w:rFonts w:ascii="Arial" w:hAnsi="Arial" w:cs="Arial"/>
          <w:sz w:val="22"/>
          <w:szCs w:val="22"/>
        </w:rPr>
      </w:pPr>
    </w:p>
    <w:p w14:paraId="45CEA663" w14:textId="77777777" w:rsidR="00D17FD0" w:rsidRDefault="00D17FD0" w:rsidP="00D17FD0">
      <w:pPr>
        <w:tabs>
          <w:tab w:val="left" w:pos="360"/>
        </w:tabs>
        <w:rPr>
          <w:rFonts w:ascii="Arial" w:hAnsi="Arial" w:cs="Arial"/>
          <w:sz w:val="22"/>
          <w:szCs w:val="22"/>
          <w:u w:val="single"/>
        </w:rPr>
      </w:pPr>
      <w:r w:rsidRPr="00577BEE">
        <w:rPr>
          <w:rFonts w:ascii="Arial" w:hAnsi="Arial" w:cs="Arial"/>
          <w:sz w:val="22"/>
          <w:szCs w:val="22"/>
        </w:rPr>
        <w:t xml:space="preserve">Faingold CL, </w:t>
      </w:r>
      <w:r w:rsidRPr="00577BEE">
        <w:rPr>
          <w:rFonts w:ascii="Arial" w:hAnsi="Arial" w:cs="Arial"/>
          <w:sz w:val="22"/>
          <w:szCs w:val="22"/>
          <w:u w:val="single"/>
        </w:rPr>
        <w:t>Blumenfeld H.</w:t>
      </w:r>
      <w:r>
        <w:rPr>
          <w:rFonts w:ascii="Arial" w:hAnsi="Arial" w:cs="Arial"/>
          <w:sz w:val="22"/>
          <w:szCs w:val="22"/>
        </w:rPr>
        <w:t xml:space="preserve">  (2015</w:t>
      </w:r>
      <w:r w:rsidRPr="00D17FD0">
        <w:rPr>
          <w:rFonts w:ascii="Arial" w:hAnsi="Arial" w:cs="Arial"/>
          <w:sz w:val="22"/>
          <w:szCs w:val="22"/>
        </w:rPr>
        <w:t>).  Targeting Neuronal Networks with Combined Drug and</w:t>
      </w:r>
      <w:r>
        <w:rPr>
          <w:rFonts w:ascii="Arial" w:hAnsi="Arial" w:cs="Arial"/>
          <w:sz w:val="22"/>
          <w:szCs w:val="22"/>
          <w:u w:val="single"/>
        </w:rPr>
        <w:t xml:space="preserve"> </w:t>
      </w:r>
    </w:p>
    <w:p w14:paraId="23D1EC0C" w14:textId="77777777" w:rsidR="00D17FD0" w:rsidRDefault="00D17FD0" w:rsidP="00D17FD0">
      <w:pPr>
        <w:tabs>
          <w:tab w:val="left" w:pos="360"/>
        </w:tabs>
        <w:rPr>
          <w:rFonts w:ascii="Arial" w:hAnsi="Arial" w:cs="Arial"/>
          <w:sz w:val="22"/>
          <w:szCs w:val="22"/>
        </w:rPr>
      </w:pPr>
      <w:r w:rsidRPr="00D17FD0">
        <w:rPr>
          <w:rFonts w:ascii="Arial" w:hAnsi="Arial" w:cs="Arial"/>
          <w:sz w:val="22"/>
          <w:szCs w:val="22"/>
        </w:rPr>
        <w:tab/>
        <w:t>Stimulation Paradigms Guided by Neuroimaging to Treat Brain Disorders.</w:t>
      </w:r>
      <w:r>
        <w:rPr>
          <w:rFonts w:ascii="Arial" w:hAnsi="Arial" w:cs="Arial"/>
          <w:sz w:val="22"/>
          <w:szCs w:val="22"/>
        </w:rPr>
        <w:t xml:space="preserve">  </w:t>
      </w:r>
      <w:r w:rsidRPr="00D17FD0">
        <w:rPr>
          <w:rFonts w:ascii="Arial" w:hAnsi="Arial" w:cs="Arial"/>
          <w:i/>
          <w:sz w:val="22"/>
          <w:szCs w:val="22"/>
        </w:rPr>
        <w:t>Neuroscientist.</w:t>
      </w:r>
      <w:r w:rsidRPr="00D17FD0">
        <w:rPr>
          <w:rFonts w:ascii="Arial" w:hAnsi="Arial" w:cs="Arial"/>
          <w:sz w:val="22"/>
          <w:szCs w:val="22"/>
        </w:rPr>
        <w:t xml:space="preserve"> </w:t>
      </w:r>
    </w:p>
    <w:p w14:paraId="47595828" w14:textId="4B526076" w:rsidR="004E417E" w:rsidRPr="00D17FD0" w:rsidRDefault="00D17FD0" w:rsidP="00D17FD0">
      <w:pPr>
        <w:tabs>
          <w:tab w:val="left" w:pos="360"/>
        </w:tabs>
        <w:rPr>
          <w:rFonts w:ascii="Arial" w:hAnsi="Arial" w:cs="Arial"/>
          <w:sz w:val="22"/>
          <w:szCs w:val="22"/>
        </w:rPr>
      </w:pPr>
      <w:r>
        <w:rPr>
          <w:rFonts w:ascii="Arial" w:hAnsi="Arial" w:cs="Arial"/>
          <w:sz w:val="22"/>
          <w:szCs w:val="22"/>
        </w:rPr>
        <w:tab/>
      </w:r>
      <w:r w:rsidRPr="00D17FD0">
        <w:rPr>
          <w:rFonts w:ascii="Arial" w:hAnsi="Arial" w:cs="Arial"/>
          <w:sz w:val="22"/>
          <w:szCs w:val="22"/>
        </w:rPr>
        <w:t>21(5):</w:t>
      </w:r>
      <w:r>
        <w:rPr>
          <w:rFonts w:ascii="Arial" w:hAnsi="Arial" w:cs="Arial"/>
          <w:sz w:val="22"/>
          <w:szCs w:val="22"/>
        </w:rPr>
        <w:t xml:space="preserve"> </w:t>
      </w:r>
      <w:r w:rsidRPr="00D17FD0">
        <w:rPr>
          <w:rFonts w:ascii="Arial" w:hAnsi="Arial" w:cs="Arial"/>
          <w:sz w:val="22"/>
          <w:szCs w:val="22"/>
        </w:rPr>
        <w:t>460-74.</w:t>
      </w:r>
      <w:r w:rsidRPr="00D17FD0">
        <w:rPr>
          <w:rFonts w:ascii="Arial" w:hAnsi="Arial" w:cs="Arial"/>
          <w:sz w:val="22"/>
          <w:szCs w:val="22"/>
          <w:u w:val="single"/>
        </w:rPr>
        <w:t xml:space="preserve"> </w:t>
      </w:r>
      <w:r w:rsidR="00FF7E85" w:rsidRPr="00485C80">
        <w:rPr>
          <w:rFonts w:ascii="Arial" w:hAnsi="Arial" w:cs="Arial"/>
          <w:i/>
          <w:sz w:val="22"/>
          <w:szCs w:val="22"/>
        </w:rPr>
        <w:t>PMCID: PMC6287502</w:t>
      </w:r>
      <w:r>
        <w:rPr>
          <w:rFonts w:ascii="Arial" w:hAnsi="Arial" w:cs="Arial"/>
          <w:sz w:val="22"/>
          <w:szCs w:val="22"/>
          <w:u w:val="single"/>
        </w:rPr>
        <w:br/>
      </w:r>
      <w:r>
        <w:rPr>
          <w:rFonts w:ascii="Arial" w:hAnsi="Arial" w:cs="Arial"/>
          <w:sz w:val="22"/>
          <w:szCs w:val="22"/>
          <w:u w:val="single"/>
        </w:rPr>
        <w:br/>
      </w:r>
      <w:r w:rsidR="004E417E">
        <w:rPr>
          <w:rFonts w:ascii="Arial" w:hAnsi="Arial" w:cs="Arial"/>
          <w:sz w:val="22"/>
          <w:szCs w:val="22"/>
          <w:u w:val="single"/>
        </w:rPr>
        <w:t>Blumenfeld H.</w:t>
      </w:r>
      <w:r w:rsidR="00431633">
        <w:rPr>
          <w:rFonts w:ascii="Arial" w:hAnsi="Arial" w:cs="Arial"/>
          <w:sz w:val="22"/>
          <w:szCs w:val="22"/>
        </w:rPr>
        <w:t xml:space="preserve">  (2016</w:t>
      </w:r>
      <w:r w:rsidR="00BD6418">
        <w:rPr>
          <w:rFonts w:ascii="Arial" w:hAnsi="Arial" w:cs="Arial"/>
          <w:sz w:val="22"/>
          <w:szCs w:val="22"/>
        </w:rPr>
        <w:t>).  Neuro</w:t>
      </w:r>
      <w:r w:rsidR="00A124C7">
        <w:rPr>
          <w:rFonts w:ascii="Arial" w:hAnsi="Arial" w:cs="Arial"/>
          <w:sz w:val="22"/>
          <w:szCs w:val="22"/>
        </w:rPr>
        <w:t>anatomical B</w:t>
      </w:r>
      <w:r w:rsidR="00BD6418">
        <w:rPr>
          <w:rFonts w:ascii="Arial" w:hAnsi="Arial" w:cs="Arial"/>
          <w:sz w:val="22"/>
          <w:szCs w:val="22"/>
        </w:rPr>
        <w:t>asis</w:t>
      </w:r>
      <w:r w:rsidR="00A124C7">
        <w:rPr>
          <w:rFonts w:ascii="Arial" w:hAnsi="Arial" w:cs="Arial"/>
          <w:sz w:val="22"/>
          <w:szCs w:val="22"/>
        </w:rPr>
        <w:t xml:space="preserve"> of C</w:t>
      </w:r>
      <w:r w:rsidR="004E417E">
        <w:rPr>
          <w:rFonts w:ascii="Arial" w:hAnsi="Arial" w:cs="Arial"/>
          <w:sz w:val="22"/>
          <w:szCs w:val="22"/>
        </w:rPr>
        <w:t xml:space="preserve">onsciousness.  In:  </w:t>
      </w:r>
      <w:r w:rsidR="004E417E" w:rsidRPr="006F6584">
        <w:rPr>
          <w:rFonts w:ascii="Arial" w:hAnsi="Arial" w:cs="Arial"/>
          <w:i/>
          <w:sz w:val="22"/>
          <w:szCs w:val="22"/>
        </w:rPr>
        <w:t xml:space="preserve">The Neurology of </w:t>
      </w:r>
    </w:p>
    <w:p w14:paraId="4997E187" w14:textId="77777777" w:rsidR="004E417E" w:rsidRDefault="004E417E" w:rsidP="004E417E">
      <w:pPr>
        <w:tabs>
          <w:tab w:val="left" w:pos="360"/>
        </w:tabs>
        <w:rPr>
          <w:rFonts w:ascii="Arial" w:hAnsi="Arial" w:cs="Arial"/>
          <w:sz w:val="22"/>
          <w:szCs w:val="22"/>
        </w:rPr>
      </w:pPr>
      <w:r w:rsidRPr="006F6584">
        <w:rPr>
          <w:rFonts w:ascii="Arial" w:hAnsi="Arial" w:cs="Arial"/>
          <w:i/>
          <w:sz w:val="22"/>
          <w:szCs w:val="22"/>
        </w:rPr>
        <w:tab/>
        <w:t>Consciousness</w:t>
      </w:r>
      <w:r w:rsidR="00D349ED">
        <w:rPr>
          <w:rFonts w:ascii="Arial" w:hAnsi="Arial" w:cs="Arial"/>
          <w:i/>
          <w:sz w:val="22"/>
          <w:szCs w:val="22"/>
        </w:rPr>
        <w:t>, 2e</w:t>
      </w:r>
      <w:r w:rsidRPr="006F6584">
        <w:rPr>
          <w:rFonts w:ascii="Arial" w:hAnsi="Arial" w:cs="Arial"/>
          <w:i/>
          <w:sz w:val="22"/>
          <w:szCs w:val="22"/>
        </w:rPr>
        <w:t>.</w:t>
      </w:r>
      <w:r>
        <w:rPr>
          <w:rFonts w:ascii="Arial" w:hAnsi="Arial" w:cs="Arial"/>
          <w:sz w:val="22"/>
          <w:szCs w:val="22"/>
        </w:rPr>
        <w:t xml:space="preserve">  Eds:  S. Laureys, </w:t>
      </w:r>
      <w:r w:rsidR="00D349ED">
        <w:rPr>
          <w:rFonts w:ascii="Arial" w:hAnsi="Arial" w:cs="Arial"/>
          <w:sz w:val="22"/>
          <w:szCs w:val="22"/>
        </w:rPr>
        <w:t xml:space="preserve">O. </w:t>
      </w:r>
      <w:proofErr w:type="spellStart"/>
      <w:r w:rsidR="00D349ED">
        <w:rPr>
          <w:rFonts w:ascii="Arial" w:hAnsi="Arial" w:cs="Arial"/>
          <w:sz w:val="22"/>
          <w:szCs w:val="22"/>
        </w:rPr>
        <w:t>Gosseries</w:t>
      </w:r>
      <w:proofErr w:type="spellEnd"/>
      <w:r w:rsidR="00D349ED">
        <w:rPr>
          <w:rFonts w:ascii="Arial" w:hAnsi="Arial" w:cs="Arial"/>
          <w:sz w:val="22"/>
          <w:szCs w:val="22"/>
        </w:rPr>
        <w:t xml:space="preserve">, </w:t>
      </w:r>
      <w:r>
        <w:rPr>
          <w:rFonts w:ascii="Arial" w:hAnsi="Arial" w:cs="Arial"/>
          <w:sz w:val="22"/>
          <w:szCs w:val="22"/>
        </w:rPr>
        <w:t xml:space="preserve">G. Tononi. </w:t>
      </w:r>
      <w:r w:rsidR="00431633">
        <w:rPr>
          <w:rFonts w:ascii="Arial" w:hAnsi="Arial" w:cs="Arial"/>
          <w:sz w:val="22"/>
          <w:szCs w:val="22"/>
        </w:rPr>
        <w:t xml:space="preserve"> Elsevier, Ltd.  Ch 1: 3-30.</w:t>
      </w:r>
    </w:p>
    <w:p w14:paraId="62B3E091" w14:textId="77777777" w:rsidR="00BD6418" w:rsidRDefault="00BD6418" w:rsidP="004E417E">
      <w:pPr>
        <w:tabs>
          <w:tab w:val="left" w:pos="360"/>
        </w:tabs>
        <w:rPr>
          <w:rFonts w:ascii="Arial" w:hAnsi="Arial" w:cs="Arial"/>
          <w:sz w:val="22"/>
          <w:szCs w:val="22"/>
        </w:rPr>
      </w:pPr>
    </w:p>
    <w:p w14:paraId="29BB036D" w14:textId="77777777" w:rsidR="00A124C7" w:rsidRDefault="00BD6418" w:rsidP="00BD6418">
      <w:pPr>
        <w:tabs>
          <w:tab w:val="left" w:pos="360"/>
        </w:tabs>
        <w:rPr>
          <w:rFonts w:ascii="Arial" w:hAnsi="Arial" w:cs="Arial"/>
          <w:sz w:val="22"/>
          <w:szCs w:val="22"/>
        </w:rPr>
      </w:pPr>
      <w:r>
        <w:rPr>
          <w:rFonts w:ascii="Arial" w:hAnsi="Arial" w:cs="Arial"/>
          <w:sz w:val="22"/>
          <w:szCs w:val="22"/>
          <w:u w:val="single"/>
        </w:rPr>
        <w:t>Blumenfeld H.</w:t>
      </w:r>
      <w:r w:rsidR="00431633">
        <w:rPr>
          <w:rFonts w:ascii="Arial" w:hAnsi="Arial" w:cs="Arial"/>
          <w:sz w:val="22"/>
          <w:szCs w:val="22"/>
        </w:rPr>
        <w:t xml:space="preserve">  (2016</w:t>
      </w:r>
      <w:r>
        <w:rPr>
          <w:rFonts w:ascii="Arial" w:hAnsi="Arial" w:cs="Arial"/>
          <w:sz w:val="22"/>
          <w:szCs w:val="22"/>
        </w:rPr>
        <w:t xml:space="preserve">).  </w:t>
      </w:r>
      <w:r w:rsidR="00A124C7">
        <w:rPr>
          <w:rFonts w:ascii="Arial" w:hAnsi="Arial" w:cs="Arial"/>
          <w:sz w:val="22"/>
          <w:szCs w:val="22"/>
        </w:rPr>
        <w:t>Epilepsy and C</w:t>
      </w:r>
      <w:r>
        <w:rPr>
          <w:rFonts w:ascii="Arial" w:hAnsi="Arial" w:cs="Arial"/>
          <w:sz w:val="22"/>
          <w:szCs w:val="22"/>
        </w:rPr>
        <w:t xml:space="preserve">onsciousness.  In:  </w:t>
      </w:r>
      <w:r w:rsidRPr="006F6584">
        <w:rPr>
          <w:rFonts w:ascii="Arial" w:hAnsi="Arial" w:cs="Arial"/>
          <w:i/>
          <w:sz w:val="22"/>
          <w:szCs w:val="22"/>
        </w:rPr>
        <w:t>The Neurology of Consciousness</w:t>
      </w:r>
      <w:r w:rsidR="00D349ED">
        <w:rPr>
          <w:rFonts w:ascii="Arial" w:hAnsi="Arial" w:cs="Arial"/>
          <w:i/>
          <w:sz w:val="22"/>
          <w:szCs w:val="22"/>
        </w:rPr>
        <w:t>, 2e</w:t>
      </w:r>
      <w:r w:rsidRPr="006F6584">
        <w:rPr>
          <w:rFonts w:ascii="Arial" w:hAnsi="Arial" w:cs="Arial"/>
          <w:i/>
          <w:sz w:val="22"/>
          <w:szCs w:val="22"/>
        </w:rPr>
        <w:t>.</w:t>
      </w:r>
      <w:r>
        <w:rPr>
          <w:rFonts w:ascii="Arial" w:hAnsi="Arial" w:cs="Arial"/>
          <w:sz w:val="22"/>
          <w:szCs w:val="22"/>
        </w:rPr>
        <w:t xml:space="preserve">  </w:t>
      </w:r>
    </w:p>
    <w:p w14:paraId="067F43E5" w14:textId="77777777" w:rsidR="00BD6418" w:rsidRDefault="00A124C7" w:rsidP="00BD6418">
      <w:pPr>
        <w:tabs>
          <w:tab w:val="left" w:pos="360"/>
        </w:tabs>
        <w:rPr>
          <w:rFonts w:ascii="Arial" w:hAnsi="Arial" w:cs="Arial"/>
          <w:sz w:val="22"/>
          <w:szCs w:val="22"/>
        </w:rPr>
      </w:pPr>
      <w:r>
        <w:rPr>
          <w:rFonts w:ascii="Arial" w:hAnsi="Arial" w:cs="Arial"/>
          <w:sz w:val="22"/>
          <w:szCs w:val="22"/>
        </w:rPr>
        <w:tab/>
      </w:r>
      <w:r w:rsidR="00BD6418">
        <w:rPr>
          <w:rFonts w:ascii="Arial" w:hAnsi="Arial" w:cs="Arial"/>
          <w:sz w:val="22"/>
          <w:szCs w:val="22"/>
        </w:rPr>
        <w:t xml:space="preserve">Eds:  S. Laureys, </w:t>
      </w:r>
      <w:r w:rsidR="00D349ED">
        <w:rPr>
          <w:rFonts w:ascii="Arial" w:hAnsi="Arial" w:cs="Arial"/>
          <w:sz w:val="22"/>
          <w:szCs w:val="22"/>
        </w:rPr>
        <w:t xml:space="preserve">O. </w:t>
      </w:r>
      <w:proofErr w:type="spellStart"/>
      <w:r w:rsidR="00D349ED">
        <w:rPr>
          <w:rFonts w:ascii="Arial" w:hAnsi="Arial" w:cs="Arial"/>
          <w:sz w:val="22"/>
          <w:szCs w:val="22"/>
        </w:rPr>
        <w:t>Gosseries</w:t>
      </w:r>
      <w:proofErr w:type="spellEnd"/>
      <w:r w:rsidR="00D349ED">
        <w:rPr>
          <w:rFonts w:ascii="Arial" w:hAnsi="Arial" w:cs="Arial"/>
          <w:sz w:val="22"/>
          <w:szCs w:val="22"/>
        </w:rPr>
        <w:t xml:space="preserve">, </w:t>
      </w:r>
      <w:r w:rsidR="00BD6418">
        <w:rPr>
          <w:rFonts w:ascii="Arial" w:hAnsi="Arial" w:cs="Arial"/>
          <w:sz w:val="22"/>
          <w:szCs w:val="22"/>
        </w:rPr>
        <w:t>G. Tononi.  Elsevier, Ltd.  Ch 1</w:t>
      </w:r>
      <w:r>
        <w:rPr>
          <w:rFonts w:ascii="Arial" w:hAnsi="Arial" w:cs="Arial"/>
          <w:sz w:val="22"/>
          <w:szCs w:val="22"/>
        </w:rPr>
        <w:t>6</w:t>
      </w:r>
      <w:r w:rsidR="00431633">
        <w:rPr>
          <w:rFonts w:ascii="Arial" w:hAnsi="Arial" w:cs="Arial"/>
          <w:sz w:val="22"/>
          <w:szCs w:val="22"/>
        </w:rPr>
        <w:t>: 255-270.</w:t>
      </w:r>
    </w:p>
    <w:p w14:paraId="5B5C4CC1" w14:textId="77777777" w:rsidR="00D96FE4" w:rsidRDefault="00D96FE4" w:rsidP="00BD6418">
      <w:pPr>
        <w:tabs>
          <w:tab w:val="left" w:pos="360"/>
        </w:tabs>
        <w:rPr>
          <w:rFonts w:ascii="Arial" w:hAnsi="Arial" w:cs="Arial"/>
          <w:sz w:val="22"/>
          <w:szCs w:val="22"/>
        </w:rPr>
      </w:pPr>
    </w:p>
    <w:p w14:paraId="7EF97A86" w14:textId="77777777" w:rsidR="008C180C" w:rsidRDefault="008C180C" w:rsidP="008C180C">
      <w:pPr>
        <w:tabs>
          <w:tab w:val="left" w:pos="360"/>
          <w:tab w:val="left" w:pos="2600"/>
          <w:tab w:val="left" w:pos="9360"/>
        </w:tabs>
        <w:rPr>
          <w:rFonts w:ascii="Arial" w:hAnsi="Arial" w:cs="Arial"/>
          <w:sz w:val="22"/>
        </w:rPr>
      </w:pPr>
      <w:r>
        <w:rPr>
          <w:rFonts w:ascii="Arial" w:hAnsi="Arial" w:cs="Arial"/>
          <w:sz w:val="22"/>
        </w:rPr>
        <w:t xml:space="preserve">Youngblood MW, </w:t>
      </w:r>
      <w:r>
        <w:rPr>
          <w:rFonts w:ascii="Arial" w:hAnsi="Arial" w:cs="Arial"/>
          <w:sz w:val="22"/>
          <w:u w:val="single"/>
        </w:rPr>
        <w:t>Blumenfeld H.</w:t>
      </w:r>
      <w:r>
        <w:rPr>
          <w:rFonts w:ascii="Arial" w:hAnsi="Arial" w:cs="Arial"/>
          <w:sz w:val="22"/>
        </w:rPr>
        <w:t xml:space="preserve">  (2016).  Biological Basis of </w:t>
      </w:r>
      <w:r w:rsidRPr="00645719">
        <w:rPr>
          <w:rFonts w:ascii="Arial" w:hAnsi="Arial" w:cs="Arial"/>
          <w:sz w:val="22"/>
        </w:rPr>
        <w:t>Generalized Epilepsi</w:t>
      </w:r>
      <w:r>
        <w:rPr>
          <w:rFonts w:ascii="Arial" w:hAnsi="Arial" w:cs="Arial"/>
          <w:sz w:val="22"/>
        </w:rPr>
        <w:t>es –</w:t>
      </w:r>
      <w:r w:rsidRPr="00645719">
        <w:rPr>
          <w:rFonts w:ascii="Arial" w:hAnsi="Arial" w:cs="Arial"/>
          <w:sz w:val="22"/>
        </w:rPr>
        <w:t xml:space="preserve"> </w:t>
      </w:r>
    </w:p>
    <w:p w14:paraId="43DE74E5" w14:textId="77777777" w:rsidR="008C180C" w:rsidRDefault="008C180C" w:rsidP="008C180C">
      <w:pPr>
        <w:tabs>
          <w:tab w:val="left" w:pos="360"/>
          <w:tab w:val="left" w:pos="2600"/>
          <w:tab w:val="left" w:pos="9360"/>
        </w:tabs>
        <w:rPr>
          <w:rFonts w:ascii="Arial" w:hAnsi="Arial" w:cs="Arial"/>
          <w:i/>
          <w:sz w:val="22"/>
        </w:rPr>
      </w:pPr>
      <w:r>
        <w:rPr>
          <w:rFonts w:ascii="Arial" w:hAnsi="Arial" w:cs="Arial"/>
          <w:sz w:val="22"/>
        </w:rPr>
        <w:tab/>
      </w:r>
      <w:r w:rsidRPr="00645719">
        <w:rPr>
          <w:rFonts w:ascii="Arial" w:hAnsi="Arial" w:cs="Arial"/>
          <w:sz w:val="22"/>
        </w:rPr>
        <w:t>Pathophysiology</w:t>
      </w:r>
      <w:r>
        <w:rPr>
          <w:rFonts w:ascii="Arial" w:hAnsi="Arial" w:cs="Arial"/>
          <w:sz w:val="22"/>
        </w:rPr>
        <w:t xml:space="preserve">.  In: </w:t>
      </w:r>
      <w:r w:rsidRPr="00645719">
        <w:rPr>
          <w:rFonts w:ascii="Arial" w:hAnsi="Arial" w:cs="Arial"/>
          <w:sz w:val="22"/>
        </w:rPr>
        <w:t>Johnston</w:t>
      </w:r>
      <w:r>
        <w:rPr>
          <w:rFonts w:ascii="Arial" w:hAnsi="Arial" w:cs="Arial"/>
          <w:sz w:val="22"/>
        </w:rPr>
        <w:t xml:space="preserve"> M, Adams H, </w:t>
      </w:r>
      <w:r w:rsidRPr="00645719">
        <w:rPr>
          <w:rFonts w:ascii="Arial" w:hAnsi="Arial" w:cs="Arial"/>
          <w:sz w:val="22"/>
        </w:rPr>
        <w:t>Fatemi</w:t>
      </w:r>
      <w:r>
        <w:rPr>
          <w:rFonts w:ascii="Arial" w:hAnsi="Arial" w:cs="Arial"/>
          <w:sz w:val="22"/>
        </w:rPr>
        <w:t xml:space="preserve"> A, </w:t>
      </w:r>
      <w:proofErr w:type="spellStart"/>
      <w:r w:rsidRPr="00645719">
        <w:rPr>
          <w:rFonts w:ascii="Arial" w:hAnsi="Arial" w:cs="Arial"/>
          <w:sz w:val="22"/>
        </w:rPr>
        <w:t>Moshé</w:t>
      </w:r>
      <w:proofErr w:type="spellEnd"/>
      <w:r>
        <w:rPr>
          <w:rFonts w:ascii="Arial" w:hAnsi="Arial" w:cs="Arial"/>
          <w:sz w:val="22"/>
        </w:rPr>
        <w:t xml:space="preserve"> SL (Eds).  </w:t>
      </w:r>
      <w:r>
        <w:rPr>
          <w:rFonts w:ascii="Arial" w:hAnsi="Arial" w:cs="Arial"/>
          <w:i/>
          <w:sz w:val="22"/>
        </w:rPr>
        <w:t xml:space="preserve">Neurobiology of </w:t>
      </w:r>
    </w:p>
    <w:p w14:paraId="483745BD" w14:textId="77777777" w:rsidR="008C180C" w:rsidRDefault="008C180C" w:rsidP="008C180C">
      <w:pPr>
        <w:tabs>
          <w:tab w:val="left" w:pos="360"/>
          <w:tab w:val="left" w:pos="2600"/>
          <w:tab w:val="left" w:pos="9360"/>
        </w:tabs>
        <w:rPr>
          <w:rFonts w:ascii="Arial" w:hAnsi="Arial" w:cs="Arial"/>
          <w:sz w:val="22"/>
        </w:rPr>
      </w:pPr>
      <w:r>
        <w:rPr>
          <w:rFonts w:ascii="Arial" w:hAnsi="Arial" w:cs="Arial"/>
          <w:i/>
          <w:sz w:val="22"/>
        </w:rPr>
        <w:tab/>
        <w:t>Disease, 2e</w:t>
      </w:r>
      <w:r>
        <w:rPr>
          <w:rFonts w:ascii="Arial" w:hAnsi="Arial" w:cs="Arial"/>
          <w:sz w:val="22"/>
        </w:rPr>
        <w:t>.  Oxford University Press, Oxford, UK</w:t>
      </w:r>
      <w:r w:rsidR="0006201A">
        <w:rPr>
          <w:rFonts w:ascii="Arial" w:hAnsi="Arial" w:cs="Arial"/>
          <w:sz w:val="22"/>
        </w:rPr>
        <w:t>.  Ch 37, p. 282-288.</w:t>
      </w:r>
    </w:p>
    <w:p w14:paraId="0B7B479E" w14:textId="77777777" w:rsidR="00FF6B75" w:rsidRDefault="00FF6B75" w:rsidP="008C180C">
      <w:pPr>
        <w:tabs>
          <w:tab w:val="left" w:pos="360"/>
          <w:tab w:val="left" w:pos="2600"/>
          <w:tab w:val="left" w:pos="9360"/>
        </w:tabs>
        <w:rPr>
          <w:rFonts w:ascii="Arial" w:hAnsi="Arial" w:cs="Arial"/>
          <w:sz w:val="22"/>
        </w:rPr>
      </w:pPr>
    </w:p>
    <w:p w14:paraId="137737B7" w14:textId="77777777" w:rsidR="00FF6B75" w:rsidRDefault="00FF6B75" w:rsidP="00FF6B75">
      <w:pPr>
        <w:tabs>
          <w:tab w:val="left" w:pos="360"/>
        </w:tabs>
        <w:rPr>
          <w:rFonts w:ascii="Arial" w:hAnsi="Arial" w:cs="Arial"/>
          <w:sz w:val="22"/>
          <w:szCs w:val="22"/>
        </w:rPr>
      </w:pPr>
      <w:r w:rsidRPr="005A5234">
        <w:rPr>
          <w:rFonts w:ascii="Arial" w:hAnsi="Arial" w:cs="Arial"/>
          <w:sz w:val="22"/>
          <w:szCs w:val="22"/>
        </w:rPr>
        <w:t>Wykes</w:t>
      </w:r>
      <w:r>
        <w:rPr>
          <w:rFonts w:ascii="Arial" w:hAnsi="Arial" w:cs="Arial"/>
          <w:sz w:val="22"/>
          <w:szCs w:val="22"/>
        </w:rPr>
        <w:t xml:space="preserve"> R</w:t>
      </w:r>
      <w:r w:rsidRPr="005A5234">
        <w:rPr>
          <w:rFonts w:ascii="Arial" w:hAnsi="Arial" w:cs="Arial"/>
          <w:sz w:val="22"/>
          <w:szCs w:val="22"/>
        </w:rPr>
        <w:t>, Khoo</w:t>
      </w:r>
      <w:r>
        <w:rPr>
          <w:rFonts w:ascii="Arial" w:hAnsi="Arial" w:cs="Arial"/>
          <w:sz w:val="22"/>
          <w:szCs w:val="22"/>
        </w:rPr>
        <w:t xml:space="preserve"> HM</w:t>
      </w:r>
      <w:r w:rsidRPr="005A5234">
        <w:rPr>
          <w:rFonts w:ascii="Arial" w:hAnsi="Arial" w:cs="Arial"/>
          <w:sz w:val="22"/>
          <w:szCs w:val="22"/>
        </w:rPr>
        <w:t>, Caciagli</w:t>
      </w:r>
      <w:r>
        <w:rPr>
          <w:rFonts w:ascii="Arial" w:hAnsi="Arial" w:cs="Arial"/>
          <w:sz w:val="22"/>
          <w:szCs w:val="22"/>
        </w:rPr>
        <w:t xml:space="preserve"> L</w:t>
      </w:r>
      <w:r w:rsidRPr="005A5234">
        <w:rPr>
          <w:rFonts w:ascii="Arial" w:hAnsi="Arial" w:cs="Arial"/>
          <w:sz w:val="22"/>
          <w:szCs w:val="22"/>
        </w:rPr>
        <w:t xml:space="preserve">, </w:t>
      </w:r>
      <w:r w:rsidRPr="005A5234">
        <w:rPr>
          <w:rFonts w:ascii="Arial" w:hAnsi="Arial" w:cs="Arial"/>
          <w:sz w:val="22"/>
          <w:szCs w:val="22"/>
          <w:u w:val="single"/>
        </w:rPr>
        <w:t>Blumenfeld H,</w:t>
      </w:r>
      <w:r w:rsidRPr="005A5234">
        <w:rPr>
          <w:rFonts w:ascii="Arial" w:hAnsi="Arial" w:cs="Arial"/>
          <w:sz w:val="22"/>
          <w:szCs w:val="22"/>
        </w:rPr>
        <w:t xml:space="preserve"> Golshani</w:t>
      </w:r>
      <w:r>
        <w:rPr>
          <w:rFonts w:ascii="Arial" w:hAnsi="Arial" w:cs="Arial"/>
          <w:sz w:val="22"/>
          <w:szCs w:val="22"/>
        </w:rPr>
        <w:t xml:space="preserve"> P</w:t>
      </w:r>
      <w:r w:rsidRPr="005A5234">
        <w:rPr>
          <w:rFonts w:ascii="Arial" w:hAnsi="Arial" w:cs="Arial"/>
          <w:sz w:val="22"/>
          <w:szCs w:val="22"/>
        </w:rPr>
        <w:t xml:space="preserve">, </w:t>
      </w:r>
      <w:proofErr w:type="spellStart"/>
      <w:r w:rsidRPr="005A5234">
        <w:rPr>
          <w:rFonts w:ascii="Arial" w:hAnsi="Arial" w:cs="Arial"/>
          <w:sz w:val="22"/>
          <w:szCs w:val="22"/>
        </w:rPr>
        <w:t>Kapur</w:t>
      </w:r>
      <w:proofErr w:type="spellEnd"/>
      <w:r>
        <w:rPr>
          <w:rFonts w:ascii="Arial" w:hAnsi="Arial" w:cs="Arial"/>
          <w:sz w:val="22"/>
          <w:szCs w:val="22"/>
        </w:rPr>
        <w:t xml:space="preserve"> J</w:t>
      </w:r>
      <w:r w:rsidRPr="005A5234">
        <w:rPr>
          <w:rFonts w:ascii="Arial" w:hAnsi="Arial" w:cs="Arial"/>
          <w:sz w:val="22"/>
          <w:szCs w:val="22"/>
        </w:rPr>
        <w:t>, Mehta</w:t>
      </w:r>
      <w:r>
        <w:rPr>
          <w:rFonts w:ascii="Arial" w:hAnsi="Arial" w:cs="Arial"/>
          <w:sz w:val="22"/>
          <w:szCs w:val="22"/>
        </w:rPr>
        <w:t xml:space="preserve"> A</w:t>
      </w:r>
      <w:r w:rsidRPr="005A5234">
        <w:rPr>
          <w:rFonts w:ascii="Arial" w:hAnsi="Arial" w:cs="Arial"/>
          <w:sz w:val="22"/>
          <w:szCs w:val="22"/>
        </w:rPr>
        <w:t>, Stern</w:t>
      </w:r>
      <w:r>
        <w:rPr>
          <w:rFonts w:ascii="Arial" w:hAnsi="Arial" w:cs="Arial"/>
          <w:sz w:val="22"/>
          <w:szCs w:val="22"/>
        </w:rPr>
        <w:t xml:space="preserve"> J</w:t>
      </w:r>
      <w:r w:rsidRPr="005A5234">
        <w:rPr>
          <w:rFonts w:ascii="Arial" w:hAnsi="Arial" w:cs="Arial"/>
          <w:sz w:val="22"/>
          <w:szCs w:val="22"/>
        </w:rPr>
        <w:t>,</w:t>
      </w:r>
      <w:r>
        <w:rPr>
          <w:rFonts w:ascii="Arial" w:hAnsi="Arial" w:cs="Arial"/>
          <w:sz w:val="22"/>
          <w:szCs w:val="22"/>
        </w:rPr>
        <w:t xml:space="preserve"> </w:t>
      </w:r>
    </w:p>
    <w:p w14:paraId="5FA12D9D" w14:textId="77777777" w:rsidR="00FF6B75" w:rsidRDefault="00FF6B75" w:rsidP="00FF6B75">
      <w:pPr>
        <w:tabs>
          <w:tab w:val="left" w:pos="360"/>
        </w:tabs>
        <w:rPr>
          <w:rFonts w:ascii="Arial" w:hAnsi="Arial" w:cs="Arial"/>
          <w:sz w:val="22"/>
          <w:szCs w:val="22"/>
        </w:rPr>
      </w:pPr>
      <w:r>
        <w:rPr>
          <w:rFonts w:ascii="Arial" w:hAnsi="Arial" w:cs="Arial"/>
          <w:sz w:val="22"/>
          <w:szCs w:val="22"/>
        </w:rPr>
        <w:tab/>
      </w:r>
      <w:proofErr w:type="spellStart"/>
      <w:r w:rsidRPr="005A5234">
        <w:rPr>
          <w:rFonts w:ascii="Arial" w:hAnsi="Arial" w:cs="Arial"/>
          <w:sz w:val="22"/>
          <w:szCs w:val="22"/>
        </w:rPr>
        <w:t>Bernasconi</w:t>
      </w:r>
      <w:proofErr w:type="spellEnd"/>
      <w:r>
        <w:rPr>
          <w:rFonts w:ascii="Arial" w:hAnsi="Arial" w:cs="Arial"/>
          <w:sz w:val="22"/>
          <w:szCs w:val="22"/>
        </w:rPr>
        <w:t xml:space="preserve"> A</w:t>
      </w:r>
      <w:r w:rsidRPr="005A5234">
        <w:rPr>
          <w:rFonts w:ascii="Arial" w:hAnsi="Arial" w:cs="Arial"/>
          <w:sz w:val="22"/>
          <w:szCs w:val="22"/>
        </w:rPr>
        <w:t xml:space="preserve">, </w:t>
      </w:r>
      <w:proofErr w:type="spellStart"/>
      <w:r w:rsidRPr="005A5234">
        <w:rPr>
          <w:rFonts w:ascii="Arial" w:hAnsi="Arial" w:cs="Arial"/>
          <w:sz w:val="22"/>
          <w:szCs w:val="22"/>
        </w:rPr>
        <w:t>Dedeurwaerdere</w:t>
      </w:r>
      <w:proofErr w:type="spellEnd"/>
      <w:r>
        <w:rPr>
          <w:rFonts w:ascii="Arial" w:hAnsi="Arial" w:cs="Arial"/>
          <w:sz w:val="22"/>
          <w:szCs w:val="22"/>
        </w:rPr>
        <w:t xml:space="preserve"> S</w:t>
      </w:r>
      <w:r w:rsidRPr="005A5234">
        <w:rPr>
          <w:rFonts w:ascii="Arial" w:hAnsi="Arial" w:cs="Arial"/>
          <w:sz w:val="22"/>
          <w:szCs w:val="22"/>
        </w:rPr>
        <w:t xml:space="preserve">, </w:t>
      </w:r>
      <w:proofErr w:type="spellStart"/>
      <w:r w:rsidRPr="005A5234">
        <w:rPr>
          <w:rFonts w:ascii="Arial" w:hAnsi="Arial" w:cs="Arial"/>
          <w:sz w:val="22"/>
          <w:szCs w:val="22"/>
        </w:rPr>
        <w:t>Bernasconi</w:t>
      </w:r>
      <w:proofErr w:type="spellEnd"/>
      <w:r>
        <w:rPr>
          <w:rFonts w:ascii="Arial" w:hAnsi="Arial" w:cs="Arial"/>
          <w:sz w:val="22"/>
          <w:szCs w:val="22"/>
        </w:rPr>
        <w:t xml:space="preserve"> N.  (2019).  </w:t>
      </w:r>
      <w:r w:rsidRPr="005A5234">
        <w:rPr>
          <w:rFonts w:ascii="Arial" w:hAnsi="Arial" w:cs="Arial"/>
          <w:sz w:val="22"/>
          <w:szCs w:val="22"/>
        </w:rPr>
        <w:t>WONOEP A</w:t>
      </w:r>
      <w:r>
        <w:rPr>
          <w:rFonts w:ascii="Arial" w:hAnsi="Arial" w:cs="Arial"/>
          <w:sz w:val="22"/>
          <w:szCs w:val="22"/>
        </w:rPr>
        <w:t xml:space="preserve">ppraisal: Epilepsy </w:t>
      </w:r>
    </w:p>
    <w:p w14:paraId="7A8B2CDF" w14:textId="34DACE5A" w:rsidR="008C180C" w:rsidRDefault="00FF6B75" w:rsidP="00C13F59">
      <w:pPr>
        <w:tabs>
          <w:tab w:val="left" w:pos="360"/>
          <w:tab w:val="left" w:pos="2600"/>
          <w:tab w:val="left" w:pos="9360"/>
        </w:tabs>
        <w:ind w:left="360"/>
        <w:rPr>
          <w:rFonts w:ascii="Arial" w:hAnsi="Arial" w:cs="Arial"/>
          <w:i/>
          <w:iCs/>
          <w:sz w:val="22"/>
          <w:szCs w:val="22"/>
        </w:rPr>
      </w:pPr>
      <w:r>
        <w:rPr>
          <w:rFonts w:ascii="Arial" w:hAnsi="Arial" w:cs="Arial"/>
          <w:sz w:val="22"/>
          <w:szCs w:val="22"/>
        </w:rPr>
        <w:t xml:space="preserve">Network Concepts from an Imaging Perspective.  </w:t>
      </w:r>
      <w:r>
        <w:rPr>
          <w:rFonts w:ascii="Arial" w:hAnsi="Arial" w:cs="Arial"/>
          <w:i/>
          <w:sz w:val="22"/>
          <w:szCs w:val="22"/>
        </w:rPr>
        <w:t xml:space="preserve">Epilepsia, </w:t>
      </w:r>
      <w:r w:rsidR="003B41EC" w:rsidRPr="003B41EC">
        <w:rPr>
          <w:rFonts w:ascii="Arial" w:hAnsi="Arial" w:cs="Arial"/>
          <w:sz w:val="22"/>
          <w:szCs w:val="22"/>
        </w:rPr>
        <w:t>60(7):1293-1305</w:t>
      </w:r>
      <w:r>
        <w:rPr>
          <w:rFonts w:ascii="Arial" w:hAnsi="Arial" w:cs="Arial"/>
          <w:sz w:val="22"/>
          <w:szCs w:val="22"/>
        </w:rPr>
        <w:t>.</w:t>
      </w:r>
      <w:r w:rsidR="003B41EC">
        <w:rPr>
          <w:rFonts w:ascii="Arial" w:hAnsi="Arial" w:cs="Arial"/>
          <w:sz w:val="22"/>
          <w:szCs w:val="22"/>
        </w:rPr>
        <w:t xml:space="preserve"> </w:t>
      </w:r>
      <w:r w:rsidR="00986AFA" w:rsidRPr="00632A48">
        <w:rPr>
          <w:rFonts w:ascii="Arial" w:hAnsi="Arial" w:cs="Arial"/>
          <w:i/>
          <w:iCs/>
          <w:sz w:val="22"/>
          <w:szCs w:val="22"/>
        </w:rPr>
        <w:t>PMCID:</w:t>
      </w:r>
      <w:r w:rsidR="00C13F59">
        <w:rPr>
          <w:rFonts w:ascii="Arial" w:hAnsi="Arial" w:cs="Arial"/>
          <w:i/>
          <w:iCs/>
          <w:sz w:val="22"/>
          <w:szCs w:val="22"/>
        </w:rPr>
        <w:br/>
      </w:r>
      <w:r w:rsidR="00986AFA" w:rsidRPr="00632A48">
        <w:rPr>
          <w:rFonts w:ascii="Arial" w:hAnsi="Arial" w:cs="Arial"/>
          <w:i/>
          <w:iCs/>
          <w:sz w:val="22"/>
          <w:szCs w:val="22"/>
        </w:rPr>
        <w:t>PMC6667743</w:t>
      </w:r>
    </w:p>
    <w:p w14:paraId="2F86D33D" w14:textId="77777777" w:rsidR="00986AFA" w:rsidRDefault="00986AFA" w:rsidP="00986AFA">
      <w:pPr>
        <w:tabs>
          <w:tab w:val="left" w:pos="360"/>
          <w:tab w:val="left" w:pos="2600"/>
          <w:tab w:val="left" w:pos="9360"/>
        </w:tabs>
        <w:rPr>
          <w:rFonts w:ascii="Arial" w:hAnsi="Arial" w:cs="Arial"/>
          <w:sz w:val="22"/>
        </w:rPr>
      </w:pPr>
    </w:p>
    <w:p w14:paraId="48455E99" w14:textId="77777777" w:rsidR="0040640E" w:rsidRDefault="0040640E" w:rsidP="0040640E">
      <w:pPr>
        <w:tabs>
          <w:tab w:val="left" w:pos="360"/>
        </w:tabs>
        <w:rPr>
          <w:rFonts w:ascii="Arial" w:hAnsi="Arial" w:cs="Arial"/>
          <w:i/>
          <w:sz w:val="22"/>
          <w:szCs w:val="22"/>
        </w:rPr>
      </w:pPr>
      <w:r>
        <w:rPr>
          <w:rFonts w:ascii="Arial" w:hAnsi="Arial" w:cs="Arial"/>
          <w:sz w:val="22"/>
          <w:szCs w:val="22"/>
        </w:rPr>
        <w:t xml:space="preserve">Mishra AM, </w:t>
      </w:r>
      <w:r>
        <w:rPr>
          <w:rFonts w:ascii="Arial" w:hAnsi="Arial" w:cs="Arial"/>
          <w:sz w:val="22"/>
          <w:szCs w:val="22"/>
          <w:u w:val="single"/>
        </w:rPr>
        <w:t>Blumenfeld H.</w:t>
      </w:r>
      <w:r>
        <w:rPr>
          <w:rFonts w:ascii="Arial" w:hAnsi="Arial" w:cs="Arial"/>
          <w:sz w:val="22"/>
          <w:szCs w:val="22"/>
        </w:rPr>
        <w:t xml:space="preserve">  (201</w:t>
      </w:r>
      <w:r w:rsidR="000B3238">
        <w:rPr>
          <w:rFonts w:ascii="Arial" w:hAnsi="Arial" w:cs="Arial"/>
          <w:sz w:val="22"/>
          <w:szCs w:val="22"/>
        </w:rPr>
        <w:t>9</w:t>
      </w:r>
      <w:r>
        <w:rPr>
          <w:rFonts w:ascii="Arial" w:hAnsi="Arial" w:cs="Arial"/>
          <w:sz w:val="22"/>
          <w:szCs w:val="22"/>
        </w:rPr>
        <w:t xml:space="preserve">).  </w:t>
      </w:r>
      <w:r w:rsidRPr="0040640E">
        <w:rPr>
          <w:rFonts w:ascii="Arial" w:hAnsi="Arial" w:cs="Arial"/>
          <w:sz w:val="22"/>
          <w:szCs w:val="22"/>
        </w:rPr>
        <w:t xml:space="preserve">Prevention of </w:t>
      </w:r>
      <w:proofErr w:type="spellStart"/>
      <w:r w:rsidRPr="0040640E">
        <w:rPr>
          <w:rFonts w:ascii="Arial" w:hAnsi="Arial" w:cs="Arial"/>
          <w:sz w:val="22"/>
          <w:szCs w:val="22"/>
        </w:rPr>
        <w:t>epileptogenesis</w:t>
      </w:r>
      <w:proofErr w:type="spellEnd"/>
      <w:r w:rsidRPr="0040640E">
        <w:rPr>
          <w:rFonts w:ascii="Arial" w:hAnsi="Arial" w:cs="Arial"/>
          <w:sz w:val="22"/>
          <w:szCs w:val="22"/>
        </w:rPr>
        <w:t xml:space="preserve"> in animal models</w:t>
      </w:r>
      <w:r>
        <w:rPr>
          <w:rFonts w:ascii="Arial" w:hAnsi="Arial" w:cs="Arial"/>
          <w:sz w:val="22"/>
          <w:szCs w:val="22"/>
        </w:rPr>
        <w:t xml:space="preserve">.  In:  </w:t>
      </w:r>
      <w:r>
        <w:rPr>
          <w:rFonts w:ascii="Arial" w:hAnsi="Arial" w:cs="Arial"/>
          <w:i/>
          <w:sz w:val="22"/>
          <w:szCs w:val="22"/>
        </w:rPr>
        <w:t xml:space="preserve">Imaging </w:t>
      </w:r>
    </w:p>
    <w:p w14:paraId="284AE987" w14:textId="77777777" w:rsidR="0040640E" w:rsidRDefault="0040640E" w:rsidP="0040640E">
      <w:pPr>
        <w:tabs>
          <w:tab w:val="left" w:pos="360"/>
        </w:tabs>
        <w:rPr>
          <w:rFonts w:ascii="Arial" w:hAnsi="Arial" w:cs="Arial"/>
          <w:sz w:val="22"/>
          <w:szCs w:val="22"/>
        </w:rPr>
      </w:pPr>
      <w:r>
        <w:rPr>
          <w:rFonts w:ascii="Arial" w:hAnsi="Arial" w:cs="Arial"/>
          <w:i/>
          <w:sz w:val="22"/>
          <w:szCs w:val="22"/>
        </w:rPr>
        <w:tab/>
        <w:t>Biomarkers in E</w:t>
      </w:r>
      <w:r w:rsidRPr="0040640E">
        <w:rPr>
          <w:rFonts w:ascii="Arial" w:hAnsi="Arial" w:cs="Arial"/>
          <w:i/>
          <w:sz w:val="22"/>
          <w:szCs w:val="22"/>
        </w:rPr>
        <w:t>pilepsy</w:t>
      </w:r>
      <w:r>
        <w:rPr>
          <w:rFonts w:ascii="Arial" w:hAnsi="Arial" w:cs="Arial"/>
          <w:i/>
          <w:sz w:val="22"/>
          <w:szCs w:val="22"/>
        </w:rPr>
        <w:t xml:space="preserve">.  </w:t>
      </w:r>
      <w:r>
        <w:rPr>
          <w:rFonts w:ascii="Arial" w:hAnsi="Arial" w:cs="Arial"/>
          <w:sz w:val="22"/>
          <w:szCs w:val="22"/>
        </w:rPr>
        <w:t xml:space="preserve">Eds:  A. Bernasconi, N. </w:t>
      </w:r>
      <w:r w:rsidRPr="0040640E">
        <w:rPr>
          <w:rFonts w:ascii="Arial" w:hAnsi="Arial" w:cs="Arial"/>
          <w:sz w:val="22"/>
          <w:szCs w:val="22"/>
        </w:rPr>
        <w:t>Bernasconi, M</w:t>
      </w:r>
      <w:r>
        <w:rPr>
          <w:rFonts w:ascii="Arial" w:hAnsi="Arial" w:cs="Arial"/>
          <w:sz w:val="22"/>
          <w:szCs w:val="22"/>
        </w:rPr>
        <w:t>.</w:t>
      </w:r>
      <w:r w:rsidRPr="0040640E">
        <w:rPr>
          <w:rFonts w:ascii="Arial" w:hAnsi="Arial" w:cs="Arial"/>
          <w:sz w:val="22"/>
          <w:szCs w:val="22"/>
        </w:rPr>
        <w:t xml:space="preserve"> Koepp</w:t>
      </w:r>
      <w:r>
        <w:rPr>
          <w:rFonts w:ascii="Arial" w:hAnsi="Arial" w:cs="Arial"/>
          <w:sz w:val="22"/>
          <w:szCs w:val="22"/>
        </w:rPr>
        <w:t xml:space="preserve">.  </w:t>
      </w:r>
      <w:r w:rsidRPr="0040640E">
        <w:rPr>
          <w:rFonts w:ascii="Arial" w:hAnsi="Arial" w:cs="Arial"/>
          <w:sz w:val="22"/>
          <w:szCs w:val="22"/>
        </w:rPr>
        <w:t xml:space="preserve">Cambridge </w:t>
      </w:r>
    </w:p>
    <w:p w14:paraId="5CEDA0A1" w14:textId="3C69177B" w:rsidR="0040640E" w:rsidRDefault="0040640E" w:rsidP="0040640E">
      <w:pPr>
        <w:tabs>
          <w:tab w:val="left" w:pos="360"/>
        </w:tabs>
        <w:rPr>
          <w:rFonts w:ascii="Arial" w:hAnsi="Arial" w:cs="Arial"/>
          <w:sz w:val="22"/>
          <w:szCs w:val="22"/>
        </w:rPr>
      </w:pPr>
      <w:r>
        <w:rPr>
          <w:rFonts w:ascii="Arial" w:hAnsi="Arial" w:cs="Arial"/>
          <w:sz w:val="22"/>
          <w:szCs w:val="22"/>
        </w:rPr>
        <w:tab/>
      </w:r>
      <w:r w:rsidRPr="0040640E">
        <w:rPr>
          <w:rFonts w:ascii="Arial" w:hAnsi="Arial" w:cs="Arial"/>
          <w:sz w:val="22"/>
          <w:szCs w:val="22"/>
        </w:rPr>
        <w:t>University Press</w:t>
      </w:r>
      <w:r w:rsidR="003A3959">
        <w:rPr>
          <w:rFonts w:ascii="Arial" w:hAnsi="Arial" w:cs="Arial"/>
          <w:sz w:val="22"/>
          <w:szCs w:val="22"/>
        </w:rPr>
        <w:t>, Cambridge, UK</w:t>
      </w:r>
      <w:r>
        <w:rPr>
          <w:rFonts w:ascii="Arial" w:hAnsi="Arial" w:cs="Arial"/>
          <w:sz w:val="22"/>
          <w:szCs w:val="22"/>
        </w:rPr>
        <w:t xml:space="preserve">.  </w:t>
      </w:r>
      <w:r w:rsidR="00325021">
        <w:rPr>
          <w:rFonts w:ascii="Arial" w:hAnsi="Arial" w:cs="Arial"/>
          <w:sz w:val="22"/>
          <w:szCs w:val="22"/>
        </w:rPr>
        <w:t>Ch 13, p</w:t>
      </w:r>
      <w:r w:rsidR="00806C76">
        <w:rPr>
          <w:rFonts w:ascii="Arial" w:hAnsi="Arial" w:cs="Arial"/>
          <w:sz w:val="22"/>
          <w:szCs w:val="22"/>
        </w:rPr>
        <w:t>. 135-147.</w:t>
      </w:r>
    </w:p>
    <w:p w14:paraId="2338305C" w14:textId="77777777" w:rsidR="00375B65" w:rsidRDefault="00E90FE1" w:rsidP="00016836">
      <w:pPr>
        <w:tabs>
          <w:tab w:val="left" w:pos="360"/>
        </w:tabs>
        <w:rPr>
          <w:rFonts w:ascii="Arial" w:hAnsi="Arial" w:cs="Arial"/>
          <w:sz w:val="22"/>
          <w:szCs w:val="22"/>
        </w:rPr>
      </w:pPr>
      <w:r>
        <w:rPr>
          <w:rFonts w:ascii="Arial" w:hAnsi="Arial" w:cs="Arial"/>
          <w:sz w:val="22"/>
          <w:szCs w:val="22"/>
        </w:rPr>
        <w:br/>
      </w:r>
      <w:proofErr w:type="spellStart"/>
      <w:r w:rsidR="00016836" w:rsidRPr="00016836">
        <w:rPr>
          <w:rFonts w:ascii="Arial" w:hAnsi="Arial" w:cs="Arial"/>
          <w:sz w:val="22"/>
          <w:szCs w:val="22"/>
        </w:rPr>
        <w:t>Antwi</w:t>
      </w:r>
      <w:proofErr w:type="spellEnd"/>
      <w:r>
        <w:rPr>
          <w:rFonts w:ascii="Arial" w:hAnsi="Arial" w:cs="Arial"/>
          <w:sz w:val="22"/>
          <w:szCs w:val="22"/>
        </w:rPr>
        <w:t xml:space="preserve"> P</w:t>
      </w:r>
      <w:r w:rsidR="00016836" w:rsidRPr="00016836">
        <w:rPr>
          <w:rFonts w:ascii="Arial" w:hAnsi="Arial" w:cs="Arial"/>
          <w:sz w:val="22"/>
          <w:szCs w:val="22"/>
        </w:rPr>
        <w:t xml:space="preserve">, </w:t>
      </w:r>
      <w:proofErr w:type="spellStart"/>
      <w:r w:rsidR="00016836" w:rsidRPr="00016836">
        <w:rPr>
          <w:rFonts w:ascii="Arial" w:hAnsi="Arial" w:cs="Arial"/>
          <w:sz w:val="22"/>
          <w:szCs w:val="22"/>
        </w:rPr>
        <w:t>Atac</w:t>
      </w:r>
      <w:proofErr w:type="spellEnd"/>
      <w:r>
        <w:rPr>
          <w:rFonts w:ascii="Arial" w:hAnsi="Arial" w:cs="Arial"/>
          <w:sz w:val="22"/>
          <w:szCs w:val="22"/>
        </w:rPr>
        <w:t xml:space="preserve"> E</w:t>
      </w:r>
      <w:r w:rsidR="00016836" w:rsidRPr="00016836">
        <w:rPr>
          <w:rFonts w:ascii="Arial" w:hAnsi="Arial" w:cs="Arial"/>
          <w:sz w:val="22"/>
          <w:szCs w:val="22"/>
        </w:rPr>
        <w:t>, Ryu</w:t>
      </w:r>
      <w:r>
        <w:rPr>
          <w:rFonts w:ascii="Arial" w:hAnsi="Arial" w:cs="Arial"/>
          <w:sz w:val="22"/>
          <w:szCs w:val="22"/>
        </w:rPr>
        <w:t xml:space="preserve"> JH</w:t>
      </w:r>
      <w:r w:rsidR="00016836" w:rsidRPr="00016836">
        <w:rPr>
          <w:rFonts w:ascii="Arial" w:hAnsi="Arial" w:cs="Arial"/>
          <w:sz w:val="22"/>
          <w:szCs w:val="22"/>
        </w:rPr>
        <w:t xml:space="preserve">, </w:t>
      </w:r>
      <w:proofErr w:type="spellStart"/>
      <w:r w:rsidR="00016836" w:rsidRPr="00016836">
        <w:rPr>
          <w:rFonts w:ascii="Arial" w:hAnsi="Arial" w:cs="Arial"/>
          <w:sz w:val="22"/>
          <w:szCs w:val="22"/>
        </w:rPr>
        <w:t>Arencibia</w:t>
      </w:r>
      <w:proofErr w:type="spellEnd"/>
      <w:r>
        <w:rPr>
          <w:rFonts w:ascii="Arial" w:hAnsi="Arial" w:cs="Arial"/>
          <w:sz w:val="22"/>
          <w:szCs w:val="22"/>
        </w:rPr>
        <w:t xml:space="preserve"> CA</w:t>
      </w:r>
      <w:r w:rsidR="00016836" w:rsidRPr="00016836">
        <w:rPr>
          <w:rFonts w:ascii="Arial" w:hAnsi="Arial" w:cs="Arial"/>
          <w:sz w:val="22"/>
          <w:szCs w:val="22"/>
        </w:rPr>
        <w:t xml:space="preserve">, </w:t>
      </w:r>
      <w:proofErr w:type="spellStart"/>
      <w:r w:rsidR="00016836" w:rsidRPr="00016836">
        <w:rPr>
          <w:rFonts w:ascii="Arial" w:hAnsi="Arial" w:cs="Arial"/>
          <w:sz w:val="22"/>
          <w:szCs w:val="22"/>
        </w:rPr>
        <w:t>Tomatsu</w:t>
      </w:r>
      <w:proofErr w:type="spellEnd"/>
      <w:r>
        <w:rPr>
          <w:rFonts w:ascii="Arial" w:hAnsi="Arial" w:cs="Arial"/>
          <w:sz w:val="22"/>
          <w:szCs w:val="22"/>
        </w:rPr>
        <w:t xml:space="preserve"> S</w:t>
      </w:r>
      <w:r w:rsidR="00016836" w:rsidRPr="00016836">
        <w:rPr>
          <w:rFonts w:ascii="Arial" w:hAnsi="Arial" w:cs="Arial"/>
          <w:sz w:val="22"/>
          <w:szCs w:val="22"/>
        </w:rPr>
        <w:t>, Saleem</w:t>
      </w:r>
      <w:r>
        <w:rPr>
          <w:rFonts w:ascii="Arial" w:hAnsi="Arial" w:cs="Arial"/>
          <w:sz w:val="22"/>
          <w:szCs w:val="22"/>
        </w:rPr>
        <w:t xml:space="preserve"> N</w:t>
      </w:r>
      <w:r w:rsidR="00016836" w:rsidRPr="00016836">
        <w:rPr>
          <w:rFonts w:ascii="Arial" w:hAnsi="Arial" w:cs="Arial"/>
          <w:sz w:val="22"/>
          <w:szCs w:val="22"/>
        </w:rPr>
        <w:t>, Wu</w:t>
      </w:r>
      <w:r>
        <w:rPr>
          <w:rFonts w:ascii="Arial" w:hAnsi="Arial" w:cs="Arial"/>
          <w:sz w:val="22"/>
          <w:szCs w:val="22"/>
        </w:rPr>
        <w:t xml:space="preserve"> J</w:t>
      </w:r>
      <w:r w:rsidR="00016836" w:rsidRPr="00016836">
        <w:rPr>
          <w:rFonts w:ascii="Arial" w:hAnsi="Arial" w:cs="Arial"/>
          <w:sz w:val="22"/>
          <w:szCs w:val="22"/>
        </w:rPr>
        <w:t>, Crowley</w:t>
      </w:r>
      <w:r w:rsidR="00411812">
        <w:rPr>
          <w:rFonts w:ascii="Arial" w:hAnsi="Arial" w:cs="Arial"/>
          <w:sz w:val="22"/>
          <w:szCs w:val="22"/>
        </w:rPr>
        <w:t xml:space="preserve"> M</w:t>
      </w:r>
      <w:r w:rsidR="00016836" w:rsidRPr="00016836">
        <w:rPr>
          <w:rFonts w:ascii="Arial" w:hAnsi="Arial" w:cs="Arial"/>
          <w:sz w:val="22"/>
          <w:szCs w:val="22"/>
        </w:rPr>
        <w:t>, Banz</w:t>
      </w:r>
      <w:r w:rsidR="00411812">
        <w:rPr>
          <w:rFonts w:ascii="Arial" w:hAnsi="Arial" w:cs="Arial"/>
          <w:sz w:val="22"/>
          <w:szCs w:val="22"/>
        </w:rPr>
        <w:t xml:space="preserve"> B</w:t>
      </w:r>
      <w:r w:rsidR="00016836" w:rsidRPr="00016836">
        <w:rPr>
          <w:rFonts w:ascii="Arial" w:hAnsi="Arial" w:cs="Arial"/>
          <w:sz w:val="22"/>
          <w:szCs w:val="22"/>
        </w:rPr>
        <w:t>, Vaca</w:t>
      </w:r>
      <w:r w:rsidR="00411812">
        <w:rPr>
          <w:rFonts w:ascii="Arial" w:hAnsi="Arial" w:cs="Arial"/>
          <w:sz w:val="22"/>
          <w:szCs w:val="22"/>
        </w:rPr>
        <w:t xml:space="preserve"> </w:t>
      </w:r>
    </w:p>
    <w:p w14:paraId="3DA3F42B" w14:textId="77777777" w:rsidR="00016836" w:rsidRPr="00016836" w:rsidRDefault="00375B65" w:rsidP="00016836">
      <w:pPr>
        <w:tabs>
          <w:tab w:val="left" w:pos="360"/>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411812">
        <w:rPr>
          <w:rFonts w:ascii="Arial" w:hAnsi="Arial" w:cs="Arial"/>
          <w:sz w:val="22"/>
          <w:szCs w:val="22"/>
        </w:rPr>
        <w:t>FE</w:t>
      </w:r>
      <w:r w:rsidR="00016836" w:rsidRPr="00016836">
        <w:rPr>
          <w:rFonts w:ascii="Arial" w:hAnsi="Arial" w:cs="Arial"/>
          <w:sz w:val="22"/>
          <w:szCs w:val="22"/>
        </w:rPr>
        <w:t>, Krestel</w:t>
      </w:r>
      <w:r>
        <w:rPr>
          <w:rFonts w:ascii="Arial" w:hAnsi="Arial" w:cs="Arial"/>
          <w:sz w:val="22"/>
          <w:szCs w:val="22"/>
        </w:rPr>
        <w:t xml:space="preserve"> H</w:t>
      </w:r>
      <w:r w:rsidR="00016836" w:rsidRPr="00016836">
        <w:rPr>
          <w:rFonts w:ascii="Arial" w:hAnsi="Arial" w:cs="Arial"/>
          <w:sz w:val="22"/>
          <w:szCs w:val="22"/>
        </w:rPr>
        <w:t xml:space="preserve">, and </w:t>
      </w:r>
      <w:r w:rsidR="00016836" w:rsidRPr="00375B65">
        <w:rPr>
          <w:rFonts w:ascii="Arial" w:hAnsi="Arial" w:cs="Arial"/>
          <w:sz w:val="22"/>
          <w:szCs w:val="22"/>
          <w:u w:val="single"/>
        </w:rPr>
        <w:t>Blumenfeld</w:t>
      </w:r>
      <w:r w:rsidRPr="00375B65">
        <w:rPr>
          <w:rFonts w:ascii="Arial" w:hAnsi="Arial" w:cs="Arial"/>
          <w:sz w:val="22"/>
          <w:szCs w:val="22"/>
          <w:u w:val="single"/>
        </w:rPr>
        <w:t xml:space="preserve"> H</w:t>
      </w:r>
      <w:r w:rsidR="00016836" w:rsidRPr="00375B65">
        <w:rPr>
          <w:rFonts w:ascii="Arial" w:hAnsi="Arial" w:cs="Arial"/>
          <w:sz w:val="22"/>
          <w:szCs w:val="22"/>
          <w:u w:val="single"/>
        </w:rPr>
        <w:t>.</w:t>
      </w:r>
      <w:r w:rsidR="00016836">
        <w:rPr>
          <w:rFonts w:ascii="Arial" w:hAnsi="Arial" w:cs="Arial"/>
          <w:sz w:val="22"/>
          <w:szCs w:val="22"/>
        </w:rPr>
        <w:t xml:space="preserve">  (2019).  </w:t>
      </w:r>
      <w:r w:rsidR="00016836" w:rsidRPr="00016836">
        <w:rPr>
          <w:rFonts w:ascii="Arial" w:hAnsi="Arial" w:cs="Arial"/>
          <w:sz w:val="22"/>
          <w:szCs w:val="22"/>
        </w:rPr>
        <w:t>Driving status of patients with generalized spike</w:t>
      </w:r>
      <w:r>
        <w:rPr>
          <w:rFonts w:ascii="Arial" w:hAnsi="Arial" w:cs="Arial"/>
          <w:sz w:val="22"/>
          <w:szCs w:val="22"/>
        </w:rPr>
        <w:t>-</w:t>
      </w:r>
      <w:r>
        <w:rPr>
          <w:rFonts w:ascii="Arial" w:hAnsi="Arial" w:cs="Arial"/>
          <w:sz w:val="22"/>
          <w:szCs w:val="22"/>
        </w:rPr>
        <w:br/>
        <w:t xml:space="preserve"> </w:t>
      </w:r>
      <w:r>
        <w:rPr>
          <w:rFonts w:ascii="Arial" w:hAnsi="Arial" w:cs="Arial"/>
          <w:sz w:val="22"/>
          <w:szCs w:val="22"/>
        </w:rPr>
        <w:tab/>
      </w:r>
      <w:r w:rsidR="00016836" w:rsidRPr="00016836">
        <w:rPr>
          <w:rFonts w:ascii="Arial" w:hAnsi="Arial" w:cs="Arial"/>
          <w:sz w:val="22"/>
          <w:szCs w:val="22"/>
        </w:rPr>
        <w:t>wave on EEG but no clinical seizures</w:t>
      </w:r>
      <w:r w:rsidR="00016836">
        <w:rPr>
          <w:rFonts w:ascii="Arial" w:hAnsi="Arial" w:cs="Arial"/>
          <w:sz w:val="22"/>
          <w:szCs w:val="22"/>
        </w:rPr>
        <w:t xml:space="preserve">.  </w:t>
      </w:r>
      <w:r w:rsidR="00016836">
        <w:rPr>
          <w:rFonts w:ascii="Arial" w:hAnsi="Arial" w:cs="Arial"/>
          <w:i/>
          <w:sz w:val="22"/>
          <w:szCs w:val="22"/>
        </w:rPr>
        <w:t xml:space="preserve">Epilepsy &amp; Behavior, </w:t>
      </w:r>
      <w:r w:rsidR="00016836">
        <w:rPr>
          <w:rFonts w:ascii="Arial" w:hAnsi="Arial" w:cs="Arial"/>
          <w:sz w:val="22"/>
          <w:szCs w:val="22"/>
        </w:rPr>
        <w:t>In press.</w:t>
      </w:r>
    </w:p>
    <w:p w14:paraId="55DAD8AE" w14:textId="77777777" w:rsidR="00016836" w:rsidRPr="00016836" w:rsidRDefault="00016836" w:rsidP="00016836">
      <w:pPr>
        <w:tabs>
          <w:tab w:val="left" w:pos="360"/>
        </w:tabs>
        <w:rPr>
          <w:rFonts w:ascii="Arial" w:hAnsi="Arial" w:cs="Arial"/>
          <w:sz w:val="22"/>
          <w:szCs w:val="22"/>
        </w:rPr>
      </w:pPr>
    </w:p>
    <w:p w14:paraId="47B77ADB" w14:textId="77777777" w:rsidR="00080D3E" w:rsidRDefault="00080D3E" w:rsidP="00080D3E">
      <w:pPr>
        <w:tabs>
          <w:tab w:val="left" w:pos="360"/>
        </w:tabs>
        <w:rPr>
          <w:rFonts w:ascii="Arial" w:hAnsi="Arial" w:cs="Arial"/>
          <w:sz w:val="22"/>
          <w:szCs w:val="22"/>
        </w:rPr>
      </w:pPr>
      <w:r w:rsidRPr="009140CE">
        <w:rPr>
          <w:rFonts w:ascii="Arial" w:hAnsi="Arial" w:cs="Arial"/>
          <w:sz w:val="22"/>
          <w:szCs w:val="22"/>
        </w:rPr>
        <w:t>M</w:t>
      </w:r>
      <w:r>
        <w:rPr>
          <w:rFonts w:ascii="Arial" w:hAnsi="Arial" w:cs="Arial"/>
          <w:sz w:val="22"/>
          <w:szCs w:val="22"/>
        </w:rPr>
        <w:t>.</w:t>
      </w:r>
      <w:r w:rsidRPr="009140CE">
        <w:rPr>
          <w:rFonts w:ascii="Arial" w:hAnsi="Arial" w:cs="Arial"/>
          <w:sz w:val="22"/>
          <w:szCs w:val="22"/>
        </w:rPr>
        <w:t xml:space="preserve"> Michel, D</w:t>
      </w:r>
      <w:r>
        <w:rPr>
          <w:rFonts w:ascii="Arial" w:hAnsi="Arial" w:cs="Arial"/>
          <w:sz w:val="22"/>
          <w:szCs w:val="22"/>
        </w:rPr>
        <w:t>.</w:t>
      </w:r>
      <w:r w:rsidRPr="009140CE">
        <w:rPr>
          <w:rFonts w:ascii="Arial" w:hAnsi="Arial" w:cs="Arial"/>
          <w:sz w:val="22"/>
          <w:szCs w:val="22"/>
        </w:rPr>
        <w:t xml:space="preserve"> Bec</w:t>
      </w:r>
      <w:r>
        <w:rPr>
          <w:rFonts w:ascii="Arial" w:hAnsi="Arial" w:cs="Arial"/>
          <w:sz w:val="22"/>
          <w:szCs w:val="22"/>
        </w:rPr>
        <w:t>k</w:t>
      </w:r>
      <w:r w:rsidRPr="009140CE">
        <w:rPr>
          <w:rFonts w:ascii="Arial" w:hAnsi="Arial" w:cs="Arial"/>
          <w:sz w:val="22"/>
          <w:szCs w:val="22"/>
        </w:rPr>
        <w:t>, N</w:t>
      </w:r>
      <w:r>
        <w:rPr>
          <w:rFonts w:ascii="Arial" w:hAnsi="Arial" w:cs="Arial"/>
          <w:sz w:val="22"/>
          <w:szCs w:val="22"/>
        </w:rPr>
        <w:t>.</w:t>
      </w:r>
      <w:r w:rsidRPr="009140CE">
        <w:rPr>
          <w:rFonts w:ascii="Arial" w:hAnsi="Arial" w:cs="Arial"/>
          <w:sz w:val="22"/>
          <w:szCs w:val="22"/>
        </w:rPr>
        <w:t xml:space="preserve"> Block, </w:t>
      </w:r>
      <w:r w:rsidRPr="009140CE">
        <w:rPr>
          <w:rFonts w:ascii="Arial" w:hAnsi="Arial" w:cs="Arial"/>
          <w:sz w:val="22"/>
          <w:szCs w:val="22"/>
          <w:u w:val="single"/>
        </w:rPr>
        <w:t>H. Blumenfeld</w:t>
      </w:r>
      <w:r w:rsidRPr="009140CE">
        <w:rPr>
          <w:rFonts w:ascii="Arial" w:hAnsi="Arial" w:cs="Arial"/>
          <w:sz w:val="22"/>
          <w:szCs w:val="22"/>
        </w:rPr>
        <w:t xml:space="preserve">, </w:t>
      </w:r>
      <w:r>
        <w:rPr>
          <w:rFonts w:ascii="Arial" w:hAnsi="Arial" w:cs="Arial"/>
          <w:sz w:val="22"/>
          <w:szCs w:val="22"/>
        </w:rPr>
        <w:t xml:space="preserve">et al.  (2019).  </w:t>
      </w:r>
      <w:r w:rsidRPr="009140CE">
        <w:rPr>
          <w:rFonts w:ascii="Arial" w:hAnsi="Arial" w:cs="Arial"/>
          <w:sz w:val="22"/>
          <w:szCs w:val="22"/>
        </w:rPr>
        <w:t xml:space="preserve">Opportunities and Challenges for a </w:t>
      </w:r>
    </w:p>
    <w:p w14:paraId="64F0EFC2" w14:textId="77777777" w:rsidR="00080D3E" w:rsidRDefault="00080D3E" w:rsidP="00080D3E">
      <w:pPr>
        <w:tabs>
          <w:tab w:val="left" w:pos="360"/>
        </w:tabs>
        <w:rPr>
          <w:rFonts w:ascii="Arial" w:hAnsi="Arial" w:cs="Arial"/>
          <w:sz w:val="22"/>
          <w:szCs w:val="22"/>
        </w:rPr>
      </w:pPr>
      <w:r>
        <w:rPr>
          <w:rFonts w:ascii="Arial" w:hAnsi="Arial" w:cs="Arial"/>
          <w:sz w:val="22"/>
          <w:szCs w:val="22"/>
        </w:rPr>
        <w:tab/>
      </w:r>
      <w:r w:rsidRPr="009140CE">
        <w:rPr>
          <w:rFonts w:ascii="Arial" w:hAnsi="Arial" w:cs="Arial"/>
          <w:sz w:val="22"/>
          <w:szCs w:val="22"/>
        </w:rPr>
        <w:t>Maturing Science of Consciousness</w:t>
      </w:r>
      <w:r>
        <w:rPr>
          <w:rFonts w:ascii="Arial" w:hAnsi="Arial" w:cs="Arial"/>
          <w:sz w:val="22"/>
          <w:szCs w:val="22"/>
        </w:rPr>
        <w:t xml:space="preserve">.  </w:t>
      </w:r>
      <w:r>
        <w:rPr>
          <w:rFonts w:ascii="Arial" w:hAnsi="Arial" w:cs="Arial"/>
          <w:i/>
          <w:sz w:val="22"/>
          <w:szCs w:val="22"/>
        </w:rPr>
        <w:t xml:space="preserve">Nature Hum </w:t>
      </w:r>
      <w:proofErr w:type="spellStart"/>
      <w:r>
        <w:rPr>
          <w:rFonts w:ascii="Arial" w:hAnsi="Arial" w:cs="Arial"/>
          <w:i/>
          <w:sz w:val="22"/>
          <w:szCs w:val="22"/>
        </w:rPr>
        <w:t>Behav</w:t>
      </w:r>
      <w:proofErr w:type="spellEnd"/>
      <w:r>
        <w:rPr>
          <w:rFonts w:ascii="Arial" w:hAnsi="Arial" w:cs="Arial"/>
          <w:i/>
          <w:sz w:val="22"/>
          <w:szCs w:val="22"/>
        </w:rPr>
        <w:t>,</w:t>
      </w:r>
      <w:r>
        <w:rPr>
          <w:rFonts w:ascii="Arial" w:hAnsi="Arial" w:cs="Arial"/>
          <w:sz w:val="22"/>
          <w:szCs w:val="22"/>
        </w:rPr>
        <w:t xml:space="preserve"> </w:t>
      </w:r>
      <w:r w:rsidRPr="0009291E">
        <w:rPr>
          <w:rFonts w:ascii="Arial" w:hAnsi="Arial" w:cs="Arial"/>
          <w:iCs/>
          <w:sz w:val="22"/>
          <w:szCs w:val="22"/>
        </w:rPr>
        <w:t>3(2):104-107</w:t>
      </w:r>
      <w:r>
        <w:rPr>
          <w:rFonts w:ascii="Arial" w:hAnsi="Arial" w:cs="Arial"/>
          <w:sz w:val="22"/>
          <w:szCs w:val="22"/>
        </w:rPr>
        <w:t xml:space="preserve">. PMCID: </w:t>
      </w:r>
    </w:p>
    <w:p w14:paraId="0A2ADB44" w14:textId="77777777" w:rsidR="00080D3E" w:rsidRDefault="00080D3E" w:rsidP="00080D3E">
      <w:pPr>
        <w:tabs>
          <w:tab w:val="left" w:pos="360"/>
        </w:tabs>
        <w:rPr>
          <w:rFonts w:ascii="Arial" w:hAnsi="Arial" w:cs="Arial"/>
          <w:sz w:val="22"/>
          <w:szCs w:val="22"/>
        </w:rPr>
      </w:pPr>
      <w:r>
        <w:rPr>
          <w:rFonts w:ascii="Arial" w:hAnsi="Arial" w:cs="Arial"/>
          <w:sz w:val="22"/>
          <w:szCs w:val="22"/>
        </w:rPr>
        <w:tab/>
      </w:r>
      <w:r w:rsidRPr="0009291E">
        <w:rPr>
          <w:rFonts w:ascii="Arial" w:hAnsi="Arial" w:cs="Arial"/>
          <w:sz w:val="22"/>
          <w:szCs w:val="22"/>
        </w:rPr>
        <w:t>PMC6568255</w:t>
      </w:r>
      <w:r>
        <w:rPr>
          <w:rFonts w:ascii="Arial" w:hAnsi="Arial" w:cs="Arial"/>
          <w:sz w:val="22"/>
          <w:szCs w:val="22"/>
        </w:rPr>
        <w:t>.</w:t>
      </w:r>
    </w:p>
    <w:p w14:paraId="292A87DC" w14:textId="77777777" w:rsidR="00080D3E" w:rsidRDefault="00080D3E" w:rsidP="00080D3E">
      <w:pPr>
        <w:tabs>
          <w:tab w:val="left" w:pos="360"/>
        </w:tabs>
        <w:rPr>
          <w:rFonts w:ascii="Arial" w:hAnsi="Arial" w:cs="Arial"/>
          <w:sz w:val="22"/>
          <w:szCs w:val="22"/>
        </w:rPr>
      </w:pPr>
    </w:p>
    <w:p w14:paraId="427C0B18" w14:textId="5521054F" w:rsidR="00257AB8" w:rsidRDefault="00257AB8" w:rsidP="00257AB8">
      <w:pPr>
        <w:tabs>
          <w:tab w:val="left" w:pos="360"/>
        </w:tabs>
        <w:rPr>
          <w:rFonts w:ascii="Arial" w:hAnsi="Arial" w:cs="Arial"/>
          <w:bCs/>
          <w:sz w:val="22"/>
          <w:szCs w:val="22"/>
          <w:lang w:val="da-DK"/>
        </w:rPr>
      </w:pPr>
      <w:r w:rsidRPr="00257AB8">
        <w:rPr>
          <w:rFonts w:ascii="Arial" w:hAnsi="Arial" w:cs="Arial"/>
          <w:bCs/>
          <w:sz w:val="22"/>
          <w:szCs w:val="22"/>
          <w:lang w:val="da-DK"/>
        </w:rPr>
        <w:t xml:space="preserve">Benjamin Tolchin, Gaston Baslet, Steve Martino, Joji Suzuki, </w:t>
      </w:r>
      <w:r w:rsidRPr="00257AB8">
        <w:rPr>
          <w:rFonts w:ascii="Arial" w:hAnsi="Arial" w:cs="Arial"/>
          <w:bCs/>
          <w:sz w:val="22"/>
          <w:szCs w:val="22"/>
          <w:u w:val="single"/>
          <w:lang w:val="da-DK"/>
        </w:rPr>
        <w:t>Hal Blumenfeld,</w:t>
      </w:r>
      <w:r w:rsidRPr="00257AB8">
        <w:rPr>
          <w:rFonts w:ascii="Arial" w:hAnsi="Arial" w:cs="Arial"/>
          <w:bCs/>
          <w:sz w:val="22"/>
          <w:szCs w:val="22"/>
          <w:lang w:val="da-DK"/>
        </w:rPr>
        <w:t xml:space="preserve"> Lawrence J. </w:t>
      </w:r>
    </w:p>
    <w:p w14:paraId="2BC280D8" w14:textId="0C557057" w:rsidR="00610AA3" w:rsidRDefault="00257AB8" w:rsidP="00610AA3">
      <w:pPr>
        <w:tabs>
          <w:tab w:val="left" w:pos="360"/>
        </w:tabs>
        <w:rPr>
          <w:rFonts w:ascii="Arial" w:hAnsi="Arial" w:cs="Arial"/>
          <w:bCs/>
          <w:sz w:val="22"/>
          <w:szCs w:val="22"/>
          <w:lang w:val="da-DK"/>
        </w:rPr>
      </w:pPr>
      <w:r>
        <w:rPr>
          <w:rFonts w:ascii="Arial" w:hAnsi="Arial" w:cs="Arial"/>
          <w:bCs/>
          <w:sz w:val="22"/>
          <w:szCs w:val="22"/>
          <w:lang w:val="da-DK"/>
        </w:rPr>
        <w:tab/>
      </w:r>
      <w:r w:rsidRPr="00257AB8">
        <w:rPr>
          <w:rFonts w:ascii="Arial" w:hAnsi="Arial" w:cs="Arial"/>
          <w:bCs/>
          <w:sz w:val="22"/>
          <w:szCs w:val="22"/>
          <w:lang w:val="da-DK"/>
        </w:rPr>
        <w:t>Hirsch,</w:t>
      </w:r>
      <w:r>
        <w:rPr>
          <w:rFonts w:ascii="Arial" w:hAnsi="Arial" w:cs="Arial"/>
          <w:bCs/>
          <w:sz w:val="22"/>
          <w:szCs w:val="22"/>
          <w:lang w:val="da-DK"/>
        </w:rPr>
        <w:t xml:space="preserve"> </w:t>
      </w:r>
      <w:r w:rsidRPr="00257AB8">
        <w:rPr>
          <w:rFonts w:ascii="Arial" w:hAnsi="Arial" w:cs="Arial"/>
          <w:bCs/>
          <w:sz w:val="22"/>
          <w:szCs w:val="22"/>
          <w:lang w:val="da-DK"/>
        </w:rPr>
        <w:t>Hamada Altalib, Barbara A. Dworetzky.</w:t>
      </w:r>
      <w:r>
        <w:rPr>
          <w:rFonts w:ascii="Arial" w:hAnsi="Arial" w:cs="Arial"/>
          <w:bCs/>
          <w:sz w:val="22"/>
          <w:szCs w:val="22"/>
          <w:lang w:val="da-DK"/>
        </w:rPr>
        <w:t xml:space="preserve">  (20</w:t>
      </w:r>
      <w:r w:rsidR="004801F3">
        <w:rPr>
          <w:rFonts w:ascii="Arial" w:hAnsi="Arial" w:cs="Arial"/>
          <w:bCs/>
          <w:sz w:val="22"/>
          <w:szCs w:val="22"/>
          <w:lang w:val="da-DK"/>
        </w:rPr>
        <w:t>20</w:t>
      </w:r>
      <w:r>
        <w:rPr>
          <w:rFonts w:ascii="Arial" w:hAnsi="Arial" w:cs="Arial"/>
          <w:bCs/>
          <w:sz w:val="22"/>
          <w:szCs w:val="22"/>
          <w:lang w:val="da-DK"/>
        </w:rPr>
        <w:t xml:space="preserve">).  </w:t>
      </w:r>
      <w:r w:rsidR="00610AA3" w:rsidRPr="00610AA3">
        <w:rPr>
          <w:rFonts w:ascii="Arial" w:hAnsi="Arial" w:cs="Arial"/>
          <w:bCs/>
          <w:sz w:val="22"/>
          <w:szCs w:val="22"/>
          <w:lang w:val="da-DK"/>
        </w:rPr>
        <w:t>Motivational interviewing for</w:t>
      </w:r>
    </w:p>
    <w:p w14:paraId="5FD5B23D" w14:textId="77777777" w:rsidR="00610AA3" w:rsidRDefault="00610AA3" w:rsidP="00610AA3">
      <w:pPr>
        <w:tabs>
          <w:tab w:val="left" w:pos="360"/>
        </w:tabs>
        <w:rPr>
          <w:rFonts w:ascii="Arial" w:hAnsi="Arial" w:cs="Arial"/>
          <w:bCs/>
          <w:sz w:val="22"/>
          <w:szCs w:val="22"/>
          <w:lang w:val="da-DK"/>
        </w:rPr>
      </w:pPr>
      <w:r>
        <w:rPr>
          <w:rFonts w:ascii="Arial" w:hAnsi="Arial" w:cs="Arial"/>
          <w:bCs/>
          <w:sz w:val="22"/>
          <w:szCs w:val="22"/>
          <w:lang w:val="da-DK"/>
        </w:rPr>
        <w:tab/>
      </w:r>
      <w:r w:rsidRPr="00610AA3">
        <w:rPr>
          <w:rFonts w:ascii="Arial" w:hAnsi="Arial" w:cs="Arial"/>
          <w:bCs/>
          <w:sz w:val="22"/>
          <w:szCs w:val="22"/>
          <w:lang w:val="da-DK"/>
        </w:rPr>
        <w:t xml:space="preserve">psychogenic nonepileptic seizures: techniques to improve psychotherapy adherence and </w:t>
      </w:r>
    </w:p>
    <w:p w14:paraId="2423AAD9" w14:textId="0CD76288" w:rsidR="00257AB8" w:rsidRDefault="00610AA3" w:rsidP="00610AA3">
      <w:pPr>
        <w:tabs>
          <w:tab w:val="left" w:pos="360"/>
        </w:tabs>
        <w:rPr>
          <w:rFonts w:ascii="Arial" w:hAnsi="Arial" w:cs="Arial"/>
          <w:bCs/>
          <w:iCs/>
          <w:sz w:val="22"/>
          <w:szCs w:val="22"/>
          <w:lang w:val="da-DK"/>
        </w:rPr>
      </w:pPr>
      <w:r>
        <w:rPr>
          <w:rFonts w:ascii="Arial" w:hAnsi="Arial" w:cs="Arial"/>
          <w:bCs/>
          <w:sz w:val="22"/>
          <w:szCs w:val="22"/>
          <w:lang w:val="da-DK"/>
        </w:rPr>
        <w:tab/>
      </w:r>
      <w:r w:rsidRPr="00610AA3">
        <w:rPr>
          <w:rFonts w:ascii="Arial" w:hAnsi="Arial" w:cs="Arial"/>
          <w:bCs/>
          <w:sz w:val="22"/>
          <w:szCs w:val="22"/>
          <w:lang w:val="da-DK"/>
        </w:rPr>
        <w:t>outcomes</w:t>
      </w:r>
      <w:r w:rsidR="00257AB8">
        <w:rPr>
          <w:rFonts w:ascii="Arial" w:hAnsi="Arial" w:cs="Arial"/>
          <w:bCs/>
          <w:sz w:val="22"/>
          <w:szCs w:val="22"/>
          <w:lang w:val="da-DK"/>
        </w:rPr>
        <w:t xml:space="preserve">.  </w:t>
      </w:r>
      <w:r>
        <w:rPr>
          <w:rFonts w:ascii="Arial" w:hAnsi="Arial" w:cs="Arial"/>
          <w:bCs/>
          <w:i/>
          <w:sz w:val="22"/>
          <w:szCs w:val="22"/>
          <w:lang w:val="da-DK"/>
        </w:rPr>
        <w:t>J</w:t>
      </w:r>
      <w:r w:rsidRPr="00610AA3">
        <w:rPr>
          <w:rFonts w:ascii="Arial" w:hAnsi="Arial" w:cs="Arial"/>
          <w:bCs/>
          <w:i/>
          <w:sz w:val="22"/>
          <w:szCs w:val="22"/>
          <w:lang w:val="da-DK"/>
        </w:rPr>
        <w:t xml:space="preserve"> Neuropsych Clin Neurosci</w:t>
      </w:r>
      <w:r>
        <w:rPr>
          <w:rFonts w:ascii="Arial" w:hAnsi="Arial" w:cs="Arial"/>
          <w:bCs/>
          <w:i/>
          <w:sz w:val="22"/>
          <w:szCs w:val="22"/>
          <w:lang w:val="da-DK"/>
        </w:rPr>
        <w:t xml:space="preserve">, </w:t>
      </w:r>
      <w:r w:rsidR="004801F3" w:rsidRPr="004801F3">
        <w:rPr>
          <w:rFonts w:ascii="Arial" w:hAnsi="Arial" w:cs="Arial"/>
          <w:bCs/>
          <w:iCs/>
          <w:sz w:val="22"/>
          <w:szCs w:val="22"/>
          <w:lang w:val="da-DK"/>
        </w:rPr>
        <w:t>32(2):125-131</w:t>
      </w:r>
      <w:r w:rsidR="00257AB8" w:rsidRPr="001D0B28">
        <w:rPr>
          <w:rFonts w:ascii="Arial" w:hAnsi="Arial" w:cs="Arial"/>
          <w:bCs/>
          <w:iCs/>
          <w:sz w:val="22"/>
          <w:szCs w:val="22"/>
          <w:lang w:val="da-DK"/>
        </w:rPr>
        <w:t>.</w:t>
      </w:r>
    </w:p>
    <w:p w14:paraId="075E14C3" w14:textId="77777777" w:rsidR="00AC4BF5" w:rsidRDefault="00AC4BF5" w:rsidP="00610AA3">
      <w:pPr>
        <w:tabs>
          <w:tab w:val="left" w:pos="360"/>
        </w:tabs>
        <w:rPr>
          <w:rFonts w:ascii="Arial" w:hAnsi="Arial" w:cs="Arial"/>
          <w:bCs/>
          <w:iCs/>
          <w:sz w:val="22"/>
          <w:szCs w:val="22"/>
          <w:lang w:val="da-DK"/>
        </w:rPr>
      </w:pPr>
    </w:p>
    <w:p w14:paraId="3F4F2CB8" w14:textId="77777777" w:rsidR="00AC4BF5" w:rsidRDefault="00AC4BF5" w:rsidP="00610AA3">
      <w:pPr>
        <w:tabs>
          <w:tab w:val="left" w:pos="360"/>
        </w:tabs>
        <w:rPr>
          <w:rFonts w:ascii="Arial" w:hAnsi="Arial" w:cs="Arial"/>
          <w:bCs/>
          <w:sz w:val="22"/>
          <w:szCs w:val="22"/>
          <w:lang w:val="da-DK"/>
        </w:rPr>
      </w:pPr>
      <w:r w:rsidRPr="00AC4BF5">
        <w:rPr>
          <w:rFonts w:ascii="Arial" w:hAnsi="Arial" w:cs="Arial"/>
          <w:bCs/>
          <w:sz w:val="22"/>
          <w:szCs w:val="22"/>
          <w:lang w:val="da-DK"/>
        </w:rPr>
        <w:t xml:space="preserve">Irene Wang, Andrea Bernasconi, Boris Bernhardt, </w:t>
      </w:r>
      <w:r w:rsidRPr="00AC4BF5">
        <w:rPr>
          <w:rFonts w:ascii="Arial" w:hAnsi="Arial" w:cs="Arial"/>
          <w:bCs/>
          <w:sz w:val="22"/>
          <w:szCs w:val="22"/>
          <w:u w:val="single"/>
          <w:lang w:val="da-DK"/>
        </w:rPr>
        <w:t>Hal Blumenfeld</w:t>
      </w:r>
      <w:r w:rsidRPr="00AC4BF5">
        <w:rPr>
          <w:rFonts w:ascii="Arial" w:hAnsi="Arial" w:cs="Arial"/>
          <w:bCs/>
          <w:sz w:val="22"/>
          <w:szCs w:val="22"/>
          <w:lang w:val="da-DK"/>
        </w:rPr>
        <w:t xml:space="preserve">, Fernando Cendes, Yotin </w:t>
      </w:r>
    </w:p>
    <w:p w14:paraId="5B736B4E" w14:textId="77777777" w:rsidR="00AC4BF5" w:rsidRDefault="00AC4BF5" w:rsidP="00610AA3">
      <w:pPr>
        <w:tabs>
          <w:tab w:val="left" w:pos="360"/>
        </w:tabs>
        <w:rPr>
          <w:rFonts w:ascii="Arial" w:hAnsi="Arial" w:cs="Arial"/>
          <w:bCs/>
          <w:sz w:val="22"/>
          <w:szCs w:val="22"/>
          <w:lang w:val="da-DK"/>
        </w:rPr>
      </w:pPr>
      <w:r>
        <w:rPr>
          <w:rFonts w:ascii="Arial" w:hAnsi="Arial" w:cs="Arial"/>
          <w:bCs/>
          <w:sz w:val="22"/>
          <w:szCs w:val="22"/>
          <w:lang w:val="da-DK"/>
        </w:rPr>
        <w:tab/>
      </w:r>
      <w:r w:rsidRPr="00AC4BF5">
        <w:rPr>
          <w:rFonts w:ascii="Arial" w:hAnsi="Arial" w:cs="Arial"/>
          <w:bCs/>
          <w:sz w:val="22"/>
          <w:szCs w:val="22"/>
          <w:lang w:val="da-DK"/>
        </w:rPr>
        <w:t>Chinvarun</w:t>
      </w:r>
      <w:r>
        <w:rPr>
          <w:rFonts w:ascii="Arial" w:hAnsi="Arial" w:cs="Arial"/>
          <w:bCs/>
          <w:sz w:val="22"/>
          <w:szCs w:val="22"/>
          <w:lang w:val="da-DK"/>
        </w:rPr>
        <w:t>d</w:t>
      </w:r>
      <w:r w:rsidRPr="00AC4BF5">
        <w:rPr>
          <w:rFonts w:ascii="Arial" w:hAnsi="Arial" w:cs="Arial"/>
          <w:bCs/>
          <w:sz w:val="22"/>
          <w:szCs w:val="22"/>
          <w:lang w:val="da-DK"/>
        </w:rPr>
        <w:t>, Graeme Jackson</w:t>
      </w:r>
      <w:r>
        <w:rPr>
          <w:rFonts w:ascii="Arial" w:hAnsi="Arial" w:cs="Arial"/>
          <w:bCs/>
          <w:sz w:val="22"/>
          <w:szCs w:val="22"/>
          <w:lang w:val="da-DK"/>
        </w:rPr>
        <w:t>,</w:t>
      </w:r>
      <w:r w:rsidRPr="00AC4BF5">
        <w:rPr>
          <w:rFonts w:ascii="Arial" w:hAnsi="Arial" w:cs="Arial"/>
          <w:bCs/>
          <w:sz w:val="22"/>
          <w:szCs w:val="22"/>
          <w:lang w:val="da-DK"/>
        </w:rPr>
        <w:t xml:space="preserve"> Victoria Morgan, Stefan Rampp, Anna Elisabetta Vaudano, </w:t>
      </w:r>
    </w:p>
    <w:p w14:paraId="75E86EB7" w14:textId="77777777" w:rsidR="00AC4BF5" w:rsidRDefault="00AC4BF5" w:rsidP="00610AA3">
      <w:pPr>
        <w:tabs>
          <w:tab w:val="left" w:pos="360"/>
        </w:tabs>
        <w:rPr>
          <w:rFonts w:ascii="Arial" w:hAnsi="Arial" w:cs="Arial"/>
          <w:bCs/>
          <w:sz w:val="22"/>
          <w:szCs w:val="22"/>
          <w:lang w:val="da-DK"/>
        </w:rPr>
      </w:pPr>
      <w:r>
        <w:rPr>
          <w:rFonts w:ascii="Arial" w:hAnsi="Arial" w:cs="Arial"/>
          <w:bCs/>
          <w:sz w:val="22"/>
          <w:szCs w:val="22"/>
          <w:lang w:val="da-DK"/>
        </w:rPr>
        <w:tab/>
      </w:r>
      <w:r w:rsidRPr="00AC4BF5">
        <w:rPr>
          <w:rFonts w:ascii="Arial" w:hAnsi="Arial" w:cs="Arial"/>
          <w:bCs/>
          <w:sz w:val="22"/>
          <w:szCs w:val="22"/>
          <w:lang w:val="da-DK"/>
        </w:rPr>
        <w:t>Paolo Federico</w:t>
      </w:r>
      <w:r>
        <w:rPr>
          <w:rFonts w:ascii="Arial" w:hAnsi="Arial" w:cs="Arial"/>
          <w:bCs/>
          <w:sz w:val="22"/>
          <w:szCs w:val="22"/>
          <w:lang w:val="da-DK"/>
        </w:rPr>
        <w:t xml:space="preserve">. </w:t>
      </w:r>
      <w:r w:rsidRPr="00AC4BF5">
        <w:rPr>
          <w:rFonts w:ascii="Arial" w:hAnsi="Arial" w:cs="Arial"/>
          <w:bCs/>
          <w:sz w:val="22"/>
          <w:szCs w:val="22"/>
          <w:lang w:val="da-DK"/>
        </w:rPr>
        <w:t xml:space="preserve"> </w:t>
      </w:r>
      <w:r>
        <w:rPr>
          <w:rFonts w:ascii="Arial" w:hAnsi="Arial" w:cs="Arial"/>
          <w:bCs/>
          <w:sz w:val="22"/>
          <w:szCs w:val="22"/>
          <w:lang w:val="da-DK"/>
        </w:rPr>
        <w:t xml:space="preserve">(2020).  </w:t>
      </w:r>
      <w:r w:rsidRPr="00AC4BF5">
        <w:rPr>
          <w:rFonts w:ascii="Arial" w:hAnsi="Arial" w:cs="Arial"/>
          <w:bCs/>
          <w:sz w:val="22"/>
          <w:szCs w:val="22"/>
          <w:lang w:val="da-DK"/>
        </w:rPr>
        <w:t xml:space="preserve">MRI Essentials in Epileptology:  A Review from the ILAE Imaging </w:t>
      </w:r>
    </w:p>
    <w:p w14:paraId="70EC6B72" w14:textId="66A60564" w:rsidR="00AC4BF5" w:rsidRPr="00AC4BF5" w:rsidRDefault="00AC4BF5" w:rsidP="00610AA3">
      <w:pPr>
        <w:tabs>
          <w:tab w:val="left" w:pos="360"/>
        </w:tabs>
        <w:rPr>
          <w:rFonts w:ascii="Arial" w:hAnsi="Arial" w:cs="Arial"/>
          <w:bCs/>
          <w:sz w:val="22"/>
          <w:szCs w:val="22"/>
          <w:lang w:val="da-DK"/>
        </w:rPr>
      </w:pPr>
      <w:r>
        <w:rPr>
          <w:rFonts w:ascii="Arial" w:hAnsi="Arial" w:cs="Arial"/>
          <w:bCs/>
          <w:sz w:val="22"/>
          <w:szCs w:val="22"/>
          <w:lang w:val="da-DK"/>
        </w:rPr>
        <w:tab/>
      </w:r>
      <w:r w:rsidRPr="00AC4BF5">
        <w:rPr>
          <w:rFonts w:ascii="Arial" w:hAnsi="Arial" w:cs="Arial"/>
          <w:bCs/>
          <w:sz w:val="22"/>
          <w:szCs w:val="22"/>
          <w:lang w:val="da-DK"/>
        </w:rPr>
        <w:t>Taskforce</w:t>
      </w:r>
      <w:r>
        <w:rPr>
          <w:rFonts w:ascii="Arial" w:hAnsi="Arial" w:cs="Arial"/>
          <w:bCs/>
          <w:sz w:val="22"/>
          <w:szCs w:val="22"/>
          <w:lang w:val="da-DK"/>
        </w:rPr>
        <w:t xml:space="preserve">.  </w:t>
      </w:r>
      <w:r>
        <w:rPr>
          <w:rFonts w:ascii="Arial" w:hAnsi="Arial" w:cs="Arial"/>
          <w:bCs/>
          <w:i/>
          <w:iCs/>
          <w:sz w:val="22"/>
          <w:szCs w:val="22"/>
          <w:lang w:val="da-DK"/>
        </w:rPr>
        <w:t xml:space="preserve">Epileptic Disorders, </w:t>
      </w:r>
      <w:r w:rsidR="00B846B3" w:rsidRPr="0063290D">
        <w:rPr>
          <w:rFonts w:ascii="Arial" w:hAnsi="Arial" w:cs="Arial"/>
          <w:bCs/>
          <w:sz w:val="22"/>
          <w:szCs w:val="22"/>
          <w:lang w:val="da-DK"/>
        </w:rPr>
        <w:t>22(4):421-437.</w:t>
      </w:r>
      <w:r w:rsidR="00B846B3">
        <w:rPr>
          <w:rFonts w:ascii="Arial" w:hAnsi="Arial" w:cs="Arial"/>
          <w:bCs/>
          <w:sz w:val="22"/>
          <w:szCs w:val="22"/>
          <w:lang w:val="da-DK"/>
        </w:rPr>
        <w:t xml:space="preserve"> </w:t>
      </w:r>
      <w:r w:rsidR="00B846B3">
        <w:rPr>
          <w:rFonts w:ascii="Arial" w:hAnsi="Arial" w:cs="Arial"/>
          <w:bCs/>
          <w:i/>
          <w:iCs/>
          <w:sz w:val="22"/>
          <w:szCs w:val="22"/>
          <w:lang w:val="da-DK"/>
        </w:rPr>
        <w:t>PMCID: In Process.</w:t>
      </w:r>
    </w:p>
    <w:p w14:paraId="38E2F61E" w14:textId="77777777" w:rsidR="00BD6418" w:rsidRPr="006F6584" w:rsidRDefault="00BD6418" w:rsidP="004E417E">
      <w:pPr>
        <w:tabs>
          <w:tab w:val="left" w:pos="360"/>
        </w:tabs>
        <w:rPr>
          <w:rFonts w:ascii="Arial" w:hAnsi="Arial" w:cs="Arial"/>
          <w:sz w:val="22"/>
          <w:szCs w:val="22"/>
        </w:rPr>
      </w:pPr>
    </w:p>
    <w:p w14:paraId="064AEFD1" w14:textId="77777777" w:rsidR="00A461C5" w:rsidRDefault="00A461C5" w:rsidP="00A461C5">
      <w:pPr>
        <w:tabs>
          <w:tab w:val="left" w:pos="360"/>
        </w:tabs>
        <w:rPr>
          <w:rFonts w:ascii="Arial" w:hAnsi="Arial" w:cs="Arial"/>
          <w:sz w:val="22"/>
          <w:szCs w:val="22"/>
        </w:rPr>
      </w:pPr>
      <w:r w:rsidRPr="00361DCC">
        <w:rPr>
          <w:rFonts w:ascii="Arial" w:hAnsi="Arial" w:cs="Arial"/>
          <w:sz w:val="22"/>
          <w:szCs w:val="22"/>
        </w:rPr>
        <w:t xml:space="preserve">Paolo Federico, Andrea Bernasconi, Boris Bernhardt, </w:t>
      </w:r>
      <w:r w:rsidRPr="00B575AC">
        <w:rPr>
          <w:rFonts w:ascii="Arial" w:hAnsi="Arial" w:cs="Arial"/>
          <w:sz w:val="22"/>
          <w:szCs w:val="22"/>
          <w:u w:val="single"/>
        </w:rPr>
        <w:t>Hal Blumenfeld,</w:t>
      </w:r>
      <w:r w:rsidRPr="00361DCC">
        <w:rPr>
          <w:rFonts w:ascii="Arial" w:hAnsi="Arial" w:cs="Arial"/>
          <w:sz w:val="22"/>
          <w:szCs w:val="22"/>
        </w:rPr>
        <w:t xml:space="preserve"> Fernando Cendes, Yotin </w:t>
      </w:r>
    </w:p>
    <w:p w14:paraId="03DEE18C" w14:textId="77777777" w:rsidR="00A461C5" w:rsidRDefault="00A461C5" w:rsidP="00A461C5">
      <w:pPr>
        <w:tabs>
          <w:tab w:val="left" w:pos="360"/>
        </w:tabs>
        <w:rPr>
          <w:rFonts w:ascii="Arial" w:hAnsi="Arial" w:cs="Arial"/>
          <w:sz w:val="22"/>
          <w:szCs w:val="22"/>
        </w:rPr>
      </w:pPr>
      <w:r>
        <w:rPr>
          <w:rFonts w:ascii="Arial" w:hAnsi="Arial" w:cs="Arial"/>
          <w:sz w:val="22"/>
          <w:szCs w:val="22"/>
        </w:rPr>
        <w:tab/>
      </w:r>
      <w:r w:rsidRPr="00361DCC">
        <w:rPr>
          <w:rFonts w:ascii="Arial" w:hAnsi="Arial" w:cs="Arial"/>
          <w:sz w:val="22"/>
          <w:szCs w:val="22"/>
        </w:rPr>
        <w:t xml:space="preserve">Chinvarun, Graeme D Jackson, Victoria Morgan, Stefan </w:t>
      </w:r>
      <w:proofErr w:type="spellStart"/>
      <w:r w:rsidRPr="00361DCC">
        <w:rPr>
          <w:rFonts w:ascii="Arial" w:hAnsi="Arial" w:cs="Arial"/>
          <w:sz w:val="22"/>
          <w:szCs w:val="22"/>
        </w:rPr>
        <w:t>Rampp</w:t>
      </w:r>
      <w:proofErr w:type="spellEnd"/>
      <w:r w:rsidRPr="00361DCC">
        <w:rPr>
          <w:rFonts w:ascii="Arial" w:hAnsi="Arial" w:cs="Arial"/>
          <w:sz w:val="22"/>
          <w:szCs w:val="22"/>
        </w:rPr>
        <w:t xml:space="preserve">, Anna Elisabetta </w:t>
      </w:r>
      <w:proofErr w:type="spellStart"/>
      <w:r w:rsidRPr="00361DCC">
        <w:rPr>
          <w:rFonts w:ascii="Arial" w:hAnsi="Arial" w:cs="Arial"/>
          <w:sz w:val="22"/>
          <w:szCs w:val="22"/>
        </w:rPr>
        <w:t>Vaudano</w:t>
      </w:r>
      <w:proofErr w:type="spellEnd"/>
      <w:r w:rsidRPr="00361DCC">
        <w:rPr>
          <w:rFonts w:ascii="Arial" w:hAnsi="Arial" w:cs="Arial"/>
          <w:sz w:val="22"/>
          <w:szCs w:val="22"/>
        </w:rPr>
        <w:t xml:space="preserve">, </w:t>
      </w:r>
    </w:p>
    <w:p w14:paraId="187F74D0" w14:textId="77777777" w:rsidR="00A461C5" w:rsidRDefault="00A461C5" w:rsidP="00A461C5">
      <w:pPr>
        <w:tabs>
          <w:tab w:val="left" w:pos="360"/>
        </w:tabs>
        <w:rPr>
          <w:rFonts w:ascii="Arial" w:hAnsi="Arial" w:cs="Arial"/>
          <w:sz w:val="22"/>
          <w:szCs w:val="22"/>
        </w:rPr>
      </w:pPr>
      <w:r>
        <w:rPr>
          <w:rFonts w:ascii="Arial" w:hAnsi="Arial" w:cs="Arial"/>
          <w:sz w:val="22"/>
          <w:szCs w:val="22"/>
        </w:rPr>
        <w:tab/>
      </w:r>
      <w:r w:rsidRPr="00361DCC">
        <w:rPr>
          <w:rFonts w:ascii="Arial" w:hAnsi="Arial" w:cs="Arial"/>
          <w:sz w:val="22"/>
          <w:szCs w:val="22"/>
        </w:rPr>
        <w:t>Irene Wang</w:t>
      </w:r>
      <w:r>
        <w:rPr>
          <w:rFonts w:ascii="Arial" w:hAnsi="Arial" w:cs="Arial"/>
          <w:sz w:val="22"/>
          <w:szCs w:val="22"/>
        </w:rPr>
        <w:t xml:space="preserve">.  (2020).  </w:t>
      </w:r>
      <w:r w:rsidRPr="00361DCC">
        <w:rPr>
          <w:rFonts w:ascii="Arial" w:hAnsi="Arial" w:cs="Arial"/>
          <w:sz w:val="22"/>
          <w:szCs w:val="22"/>
        </w:rPr>
        <w:t xml:space="preserve">ILAE Neuroimaging Task Force highlight: Review MRI scans with </w:t>
      </w:r>
    </w:p>
    <w:p w14:paraId="6CB1058F" w14:textId="7FBE3AE4" w:rsidR="00A461C5" w:rsidRDefault="00A461C5" w:rsidP="00A461C5">
      <w:pPr>
        <w:tabs>
          <w:tab w:val="left" w:pos="360"/>
        </w:tabs>
        <w:rPr>
          <w:rFonts w:ascii="Arial" w:hAnsi="Arial" w:cs="Arial"/>
          <w:bCs/>
          <w:sz w:val="22"/>
          <w:szCs w:val="22"/>
          <w:lang w:val="da-DK"/>
        </w:rPr>
      </w:pPr>
      <w:r>
        <w:rPr>
          <w:rFonts w:ascii="Arial" w:hAnsi="Arial" w:cs="Arial"/>
          <w:sz w:val="22"/>
          <w:szCs w:val="22"/>
        </w:rPr>
        <w:tab/>
      </w:r>
      <w:r w:rsidRPr="00361DCC">
        <w:rPr>
          <w:rFonts w:ascii="Arial" w:hAnsi="Arial" w:cs="Arial"/>
          <w:sz w:val="22"/>
          <w:szCs w:val="22"/>
        </w:rPr>
        <w:t>semiology in mind</w:t>
      </w:r>
      <w:r>
        <w:rPr>
          <w:rFonts w:ascii="Arial" w:hAnsi="Arial" w:cs="Arial"/>
          <w:sz w:val="22"/>
          <w:szCs w:val="22"/>
        </w:rPr>
        <w:t xml:space="preserve">.  </w:t>
      </w:r>
      <w:r w:rsidR="00CA39CC">
        <w:rPr>
          <w:rFonts w:ascii="Arial" w:hAnsi="Arial" w:cs="Arial"/>
          <w:bCs/>
          <w:i/>
          <w:iCs/>
          <w:sz w:val="22"/>
          <w:szCs w:val="22"/>
          <w:lang w:val="da-DK"/>
        </w:rPr>
        <w:t xml:space="preserve">Epileptic Disorders, </w:t>
      </w:r>
      <w:r w:rsidR="00CA39CC">
        <w:rPr>
          <w:rFonts w:ascii="Arial" w:hAnsi="Arial" w:cs="Arial"/>
          <w:bCs/>
          <w:sz w:val="22"/>
          <w:szCs w:val="22"/>
          <w:lang w:val="da-DK"/>
        </w:rPr>
        <w:t xml:space="preserve"> In press.</w:t>
      </w:r>
    </w:p>
    <w:p w14:paraId="3FE637C9" w14:textId="7DF6F6B4" w:rsidR="006B7ABE" w:rsidRDefault="006B7ABE" w:rsidP="00A461C5">
      <w:pPr>
        <w:tabs>
          <w:tab w:val="left" w:pos="360"/>
        </w:tabs>
        <w:rPr>
          <w:rFonts w:ascii="Arial" w:hAnsi="Arial" w:cs="Arial"/>
          <w:bCs/>
          <w:sz w:val="22"/>
          <w:szCs w:val="22"/>
          <w:lang w:val="da-DK"/>
        </w:rPr>
      </w:pPr>
    </w:p>
    <w:p w14:paraId="4C7F986A" w14:textId="77777777" w:rsidR="006B7ABE" w:rsidRDefault="006B7ABE" w:rsidP="006B7ABE">
      <w:pPr>
        <w:tabs>
          <w:tab w:val="left" w:pos="360"/>
        </w:tabs>
        <w:rPr>
          <w:rFonts w:ascii="Arial" w:hAnsi="Arial" w:cs="Arial"/>
          <w:bCs/>
          <w:sz w:val="22"/>
          <w:szCs w:val="22"/>
          <w:lang w:val="da-DK"/>
        </w:rPr>
      </w:pPr>
      <w:r w:rsidRPr="006B7ABE">
        <w:rPr>
          <w:rFonts w:ascii="Arial" w:hAnsi="Arial" w:cs="Arial"/>
          <w:bCs/>
          <w:sz w:val="22"/>
          <w:szCs w:val="22"/>
          <w:lang w:val="da-DK"/>
        </w:rPr>
        <w:t xml:space="preserve">Singla S, Garcia GE, Rovenolt GE, Soto AL, Gilmore EJ, Hirsch LJ, </w:t>
      </w:r>
      <w:r w:rsidRPr="006B7ABE">
        <w:rPr>
          <w:rFonts w:ascii="Arial" w:hAnsi="Arial" w:cs="Arial"/>
          <w:bCs/>
          <w:sz w:val="22"/>
          <w:szCs w:val="22"/>
          <w:u w:val="single"/>
          <w:lang w:val="da-DK"/>
        </w:rPr>
        <w:t>Blumenfeld H</w:t>
      </w:r>
      <w:r w:rsidRPr="006B7ABE">
        <w:rPr>
          <w:rFonts w:ascii="Arial" w:hAnsi="Arial" w:cs="Arial"/>
          <w:bCs/>
          <w:sz w:val="22"/>
          <w:szCs w:val="22"/>
          <w:lang w:val="da-DK"/>
        </w:rPr>
        <w:t xml:space="preserve">, Sheth KN, </w:t>
      </w:r>
    </w:p>
    <w:p w14:paraId="3BED9F2F" w14:textId="6E99DE8A" w:rsidR="006B7ABE" w:rsidRDefault="006B7ABE" w:rsidP="006B7ABE">
      <w:pPr>
        <w:tabs>
          <w:tab w:val="left" w:pos="360"/>
        </w:tabs>
        <w:rPr>
          <w:rFonts w:ascii="Arial" w:hAnsi="Arial" w:cs="Arial"/>
          <w:bCs/>
          <w:sz w:val="22"/>
          <w:szCs w:val="22"/>
          <w:lang w:val="da-DK"/>
        </w:rPr>
      </w:pPr>
      <w:r>
        <w:rPr>
          <w:rFonts w:ascii="Arial" w:hAnsi="Arial" w:cs="Arial"/>
          <w:bCs/>
          <w:sz w:val="22"/>
          <w:szCs w:val="22"/>
          <w:lang w:val="da-DK"/>
        </w:rPr>
        <w:tab/>
      </w:r>
      <w:r w:rsidRPr="006B7ABE">
        <w:rPr>
          <w:rFonts w:ascii="Arial" w:hAnsi="Arial" w:cs="Arial"/>
          <w:bCs/>
          <w:sz w:val="22"/>
          <w:szCs w:val="22"/>
          <w:lang w:val="da-DK"/>
        </w:rPr>
        <w:t xml:space="preserve">Omay SB, Struck AF, Westover MB, Kim JA. </w:t>
      </w:r>
      <w:r>
        <w:rPr>
          <w:rFonts w:ascii="Arial" w:hAnsi="Arial" w:cs="Arial"/>
          <w:bCs/>
          <w:sz w:val="22"/>
          <w:szCs w:val="22"/>
          <w:lang w:val="da-DK"/>
        </w:rPr>
        <w:t xml:space="preserve"> (2020).  </w:t>
      </w:r>
      <w:r w:rsidRPr="006B7ABE">
        <w:rPr>
          <w:rFonts w:ascii="Arial" w:hAnsi="Arial" w:cs="Arial"/>
          <w:bCs/>
          <w:sz w:val="22"/>
          <w:szCs w:val="22"/>
          <w:lang w:val="da-DK"/>
        </w:rPr>
        <w:t xml:space="preserve">Detecting Seizures and Epileptiform </w:t>
      </w:r>
    </w:p>
    <w:p w14:paraId="06634BAF" w14:textId="3FEA7C61" w:rsidR="006B7ABE" w:rsidRDefault="006B7ABE" w:rsidP="006B7ABE">
      <w:pPr>
        <w:tabs>
          <w:tab w:val="left" w:pos="360"/>
        </w:tabs>
        <w:rPr>
          <w:rFonts w:ascii="Arial" w:hAnsi="Arial" w:cs="Arial"/>
          <w:bCs/>
          <w:sz w:val="22"/>
          <w:szCs w:val="22"/>
          <w:lang w:val="da-DK"/>
        </w:rPr>
      </w:pPr>
      <w:r>
        <w:rPr>
          <w:rFonts w:ascii="Arial" w:hAnsi="Arial" w:cs="Arial"/>
          <w:bCs/>
          <w:sz w:val="22"/>
          <w:szCs w:val="22"/>
          <w:lang w:val="da-DK"/>
        </w:rPr>
        <w:tab/>
      </w:r>
      <w:r w:rsidRPr="006B7ABE">
        <w:rPr>
          <w:rFonts w:ascii="Arial" w:hAnsi="Arial" w:cs="Arial"/>
          <w:bCs/>
          <w:sz w:val="22"/>
          <w:szCs w:val="22"/>
          <w:lang w:val="da-DK"/>
        </w:rPr>
        <w:t xml:space="preserve">Abnormalities in Acute Brain Injury. </w:t>
      </w:r>
      <w:r w:rsidRPr="006B7ABE">
        <w:rPr>
          <w:rFonts w:ascii="Arial" w:hAnsi="Arial" w:cs="Arial"/>
          <w:bCs/>
          <w:i/>
          <w:iCs/>
          <w:sz w:val="22"/>
          <w:szCs w:val="22"/>
          <w:lang w:val="da-DK"/>
        </w:rPr>
        <w:t>Curr Neurol Neurosci Rep.</w:t>
      </w:r>
      <w:r w:rsidRPr="006B7ABE">
        <w:rPr>
          <w:rFonts w:ascii="Arial" w:hAnsi="Arial" w:cs="Arial"/>
          <w:bCs/>
          <w:sz w:val="22"/>
          <w:szCs w:val="22"/>
          <w:lang w:val="da-DK"/>
        </w:rPr>
        <w:t xml:space="preserve"> 20(9):42.</w:t>
      </w:r>
    </w:p>
    <w:p w14:paraId="745847F9" w14:textId="79CE004F" w:rsidR="001E08F9" w:rsidRDefault="001E08F9" w:rsidP="00A461C5">
      <w:pPr>
        <w:tabs>
          <w:tab w:val="left" w:pos="360"/>
        </w:tabs>
        <w:rPr>
          <w:rFonts w:ascii="Arial" w:hAnsi="Arial" w:cs="Arial"/>
          <w:bCs/>
          <w:sz w:val="22"/>
          <w:szCs w:val="22"/>
          <w:lang w:val="da-DK"/>
        </w:rPr>
      </w:pPr>
    </w:p>
    <w:p w14:paraId="275FFA17" w14:textId="1F7A422F" w:rsidR="00247D32" w:rsidRDefault="009D65FC" w:rsidP="00B846B3">
      <w:pPr>
        <w:tabs>
          <w:tab w:val="left" w:pos="360"/>
        </w:tabs>
        <w:rPr>
          <w:rFonts w:ascii="Arial" w:hAnsi="Arial" w:cs="Arial"/>
          <w:bCs/>
          <w:sz w:val="22"/>
          <w:szCs w:val="22"/>
          <w:lang w:val="da-DK"/>
        </w:rPr>
      </w:pPr>
      <w:r w:rsidRPr="009D65FC">
        <w:rPr>
          <w:rFonts w:ascii="Arial" w:hAnsi="Arial" w:cs="Arial"/>
          <w:bCs/>
          <w:sz w:val="22"/>
          <w:szCs w:val="22"/>
          <w:lang w:val="da-DK"/>
        </w:rPr>
        <w:t xml:space="preserve">Gruenbaum, Benjamin; Sandhu, Mani Ratnesh; Bertasi, Raphael; Bertasi , Tais ; Schonwald, </w:t>
      </w:r>
    </w:p>
    <w:p w14:paraId="7565BA34" w14:textId="77777777" w:rsidR="00247D32" w:rsidRDefault="00247D32" w:rsidP="00A461C5">
      <w:pPr>
        <w:tabs>
          <w:tab w:val="left" w:pos="360"/>
        </w:tabs>
        <w:rPr>
          <w:rFonts w:ascii="Arial" w:hAnsi="Arial" w:cs="Arial"/>
          <w:bCs/>
          <w:sz w:val="22"/>
          <w:szCs w:val="22"/>
          <w:lang w:val="da-DK"/>
        </w:rPr>
      </w:pPr>
      <w:r>
        <w:rPr>
          <w:rFonts w:ascii="Arial" w:hAnsi="Arial" w:cs="Arial"/>
          <w:bCs/>
          <w:sz w:val="22"/>
          <w:szCs w:val="22"/>
          <w:lang w:val="da-DK"/>
        </w:rPr>
        <w:tab/>
      </w:r>
      <w:r w:rsidR="009D65FC" w:rsidRPr="009D65FC">
        <w:rPr>
          <w:rFonts w:ascii="Arial" w:hAnsi="Arial" w:cs="Arial"/>
          <w:bCs/>
          <w:sz w:val="22"/>
          <w:szCs w:val="22"/>
          <w:lang w:val="da-DK"/>
        </w:rPr>
        <w:t xml:space="preserve">Antonia; Kurup, Anirudh; Gruenbaum , Shaun; Freedman , Isaac; Funaro, Melissa; </w:t>
      </w:r>
    </w:p>
    <w:p w14:paraId="0DF4ADE3" w14:textId="77777777" w:rsidR="00247D32" w:rsidRDefault="00247D32" w:rsidP="00A461C5">
      <w:pPr>
        <w:tabs>
          <w:tab w:val="left" w:pos="360"/>
        </w:tabs>
        <w:rPr>
          <w:rFonts w:ascii="Arial" w:hAnsi="Arial" w:cs="Arial"/>
          <w:bCs/>
          <w:sz w:val="22"/>
          <w:szCs w:val="22"/>
          <w:lang w:val="da-DK"/>
        </w:rPr>
      </w:pPr>
      <w:r>
        <w:rPr>
          <w:rFonts w:ascii="Arial" w:hAnsi="Arial" w:cs="Arial"/>
          <w:bCs/>
          <w:sz w:val="22"/>
          <w:szCs w:val="22"/>
          <w:lang w:val="da-DK"/>
        </w:rPr>
        <w:tab/>
      </w:r>
      <w:r w:rsidR="009D65FC" w:rsidRPr="00247D32">
        <w:rPr>
          <w:rFonts w:ascii="Arial" w:hAnsi="Arial" w:cs="Arial"/>
          <w:bCs/>
          <w:sz w:val="22"/>
          <w:szCs w:val="22"/>
          <w:u w:val="single"/>
          <w:lang w:val="da-DK"/>
        </w:rPr>
        <w:t>Blumenfeld, Hal;</w:t>
      </w:r>
      <w:r w:rsidR="009D65FC" w:rsidRPr="009D65FC">
        <w:rPr>
          <w:rFonts w:ascii="Arial" w:hAnsi="Arial" w:cs="Arial"/>
          <w:bCs/>
          <w:sz w:val="22"/>
          <w:szCs w:val="22"/>
          <w:lang w:val="da-DK"/>
        </w:rPr>
        <w:t xml:space="preserve"> Sanacora, Gerard</w:t>
      </w:r>
      <w:r w:rsidR="00486261">
        <w:rPr>
          <w:rFonts w:ascii="Arial" w:hAnsi="Arial" w:cs="Arial"/>
          <w:bCs/>
          <w:sz w:val="22"/>
          <w:szCs w:val="22"/>
          <w:lang w:val="da-DK"/>
        </w:rPr>
        <w:t xml:space="preserve">.  (2021).  </w:t>
      </w:r>
      <w:r w:rsidR="00F21D24" w:rsidRPr="00F21D24">
        <w:rPr>
          <w:rFonts w:ascii="Arial" w:hAnsi="Arial" w:cs="Arial"/>
          <w:bCs/>
          <w:sz w:val="22"/>
          <w:szCs w:val="22"/>
          <w:lang w:val="da-DK"/>
        </w:rPr>
        <w:t xml:space="preserve">Absence seizures and its relationship to </w:t>
      </w:r>
    </w:p>
    <w:p w14:paraId="521B146D" w14:textId="77777777" w:rsidR="00682459" w:rsidRDefault="00247D32" w:rsidP="00A461C5">
      <w:pPr>
        <w:tabs>
          <w:tab w:val="left" w:pos="360"/>
        </w:tabs>
        <w:rPr>
          <w:rFonts w:ascii="Arial" w:hAnsi="Arial" w:cs="Arial"/>
          <w:bCs/>
          <w:i/>
          <w:iCs/>
          <w:sz w:val="22"/>
          <w:szCs w:val="22"/>
          <w:lang w:val="da-DK"/>
        </w:rPr>
      </w:pPr>
      <w:r>
        <w:rPr>
          <w:rFonts w:ascii="Arial" w:hAnsi="Arial" w:cs="Arial"/>
          <w:bCs/>
          <w:sz w:val="22"/>
          <w:szCs w:val="22"/>
          <w:lang w:val="da-DK"/>
        </w:rPr>
        <w:tab/>
      </w:r>
      <w:r w:rsidR="00F21D24" w:rsidRPr="00F21D24">
        <w:rPr>
          <w:rFonts w:ascii="Arial" w:hAnsi="Arial" w:cs="Arial"/>
          <w:bCs/>
          <w:sz w:val="22"/>
          <w:szCs w:val="22"/>
          <w:lang w:val="da-DK"/>
        </w:rPr>
        <w:t>depression and anxiety: evidence for bidirectionality</w:t>
      </w:r>
      <w:r w:rsidR="00486261">
        <w:rPr>
          <w:rFonts w:ascii="Arial" w:hAnsi="Arial" w:cs="Arial"/>
          <w:bCs/>
          <w:sz w:val="22"/>
          <w:szCs w:val="22"/>
          <w:lang w:val="da-DK"/>
        </w:rPr>
        <w:t xml:space="preserve">.  </w:t>
      </w:r>
      <w:r w:rsidR="00486261">
        <w:rPr>
          <w:rFonts w:ascii="Arial" w:hAnsi="Arial" w:cs="Arial"/>
          <w:bCs/>
          <w:i/>
          <w:iCs/>
          <w:sz w:val="22"/>
          <w:szCs w:val="22"/>
          <w:lang w:val="da-DK"/>
        </w:rPr>
        <w:t xml:space="preserve">Epilepsia, </w:t>
      </w:r>
      <w:r w:rsidR="00682459" w:rsidRPr="00682459">
        <w:rPr>
          <w:rFonts w:ascii="Arial" w:hAnsi="Arial" w:cs="Arial"/>
          <w:bCs/>
          <w:sz w:val="22"/>
          <w:szCs w:val="22"/>
          <w:lang w:val="da-DK"/>
        </w:rPr>
        <w:t>62(5):1041-1056</w:t>
      </w:r>
      <w:r>
        <w:rPr>
          <w:rFonts w:ascii="Arial" w:hAnsi="Arial" w:cs="Arial"/>
          <w:bCs/>
          <w:sz w:val="22"/>
          <w:szCs w:val="22"/>
          <w:lang w:val="da-DK"/>
        </w:rPr>
        <w:t>.</w:t>
      </w:r>
      <w:r w:rsidR="00682459">
        <w:rPr>
          <w:rFonts w:ascii="Arial" w:hAnsi="Arial" w:cs="Arial"/>
          <w:bCs/>
          <w:sz w:val="22"/>
          <w:szCs w:val="22"/>
          <w:lang w:val="da-DK"/>
        </w:rPr>
        <w:t xml:space="preserve"> </w:t>
      </w:r>
      <w:r w:rsidR="00682459">
        <w:rPr>
          <w:rFonts w:ascii="Arial" w:hAnsi="Arial" w:cs="Arial"/>
          <w:bCs/>
          <w:i/>
          <w:iCs/>
          <w:sz w:val="22"/>
          <w:szCs w:val="22"/>
          <w:lang w:val="da-DK"/>
        </w:rPr>
        <w:t xml:space="preserve">PMCID: In </w:t>
      </w:r>
    </w:p>
    <w:p w14:paraId="6EEEC36B" w14:textId="73EB845E" w:rsidR="001E08F9" w:rsidRPr="00486261" w:rsidRDefault="00682459" w:rsidP="00A461C5">
      <w:pPr>
        <w:tabs>
          <w:tab w:val="left" w:pos="360"/>
        </w:tabs>
        <w:rPr>
          <w:rFonts w:ascii="Arial" w:hAnsi="Arial" w:cs="Arial"/>
          <w:bCs/>
          <w:sz w:val="22"/>
          <w:szCs w:val="22"/>
          <w:lang w:val="da-DK"/>
        </w:rPr>
      </w:pPr>
      <w:r>
        <w:rPr>
          <w:rFonts w:ascii="Arial" w:hAnsi="Arial" w:cs="Arial"/>
          <w:bCs/>
          <w:i/>
          <w:iCs/>
          <w:sz w:val="22"/>
          <w:szCs w:val="22"/>
          <w:lang w:val="da-DK"/>
        </w:rPr>
        <w:tab/>
        <w:t>Process.</w:t>
      </w:r>
    </w:p>
    <w:p w14:paraId="4ABF1D0B" w14:textId="20C9FC79" w:rsidR="00AE4FED" w:rsidRDefault="00AE4FED" w:rsidP="00A461C5">
      <w:pPr>
        <w:tabs>
          <w:tab w:val="left" w:pos="360"/>
        </w:tabs>
        <w:rPr>
          <w:rFonts w:ascii="Arial" w:hAnsi="Arial" w:cs="Arial"/>
          <w:bCs/>
          <w:sz w:val="22"/>
          <w:szCs w:val="22"/>
          <w:lang w:val="da-DK"/>
        </w:rPr>
      </w:pPr>
    </w:p>
    <w:p w14:paraId="68805F7B" w14:textId="305F3CFE" w:rsidR="00AD18A8" w:rsidRDefault="00AD18A8" w:rsidP="00AE4FED">
      <w:pPr>
        <w:tabs>
          <w:tab w:val="left" w:pos="360"/>
        </w:tabs>
        <w:rPr>
          <w:rFonts w:ascii="Arial" w:hAnsi="Arial" w:cs="Arial"/>
          <w:sz w:val="22"/>
          <w:szCs w:val="22"/>
        </w:rPr>
      </w:pPr>
      <w:r w:rsidRPr="00AC7101">
        <w:rPr>
          <w:rFonts w:ascii="Arial" w:hAnsi="Arial" w:cs="Arial"/>
          <w:sz w:val="22"/>
          <w:szCs w:val="22"/>
          <w:u w:val="single"/>
        </w:rPr>
        <w:t>Blumenfeld, H.</w:t>
      </w:r>
      <w:r>
        <w:rPr>
          <w:rFonts w:ascii="Arial" w:hAnsi="Arial" w:cs="Arial"/>
          <w:sz w:val="22"/>
          <w:szCs w:val="22"/>
        </w:rPr>
        <w:t xml:space="preserve">  (2021).  </w:t>
      </w:r>
      <w:r w:rsidRPr="00AD18A8">
        <w:rPr>
          <w:rFonts w:ascii="Arial" w:hAnsi="Arial" w:cs="Arial"/>
          <w:sz w:val="22"/>
          <w:szCs w:val="22"/>
        </w:rPr>
        <w:t>Arousal and Consciousness in Focal Seizures</w:t>
      </w:r>
      <w:r w:rsidR="00DC3DB6">
        <w:rPr>
          <w:rFonts w:ascii="Arial" w:hAnsi="Arial" w:cs="Arial"/>
          <w:sz w:val="22"/>
          <w:szCs w:val="22"/>
        </w:rPr>
        <w:t xml:space="preserve">. </w:t>
      </w:r>
      <w:r w:rsidR="00DC3DB6">
        <w:rPr>
          <w:rFonts w:ascii="Arial" w:hAnsi="Arial" w:cs="Arial"/>
          <w:i/>
          <w:iCs/>
          <w:sz w:val="22"/>
          <w:szCs w:val="22"/>
        </w:rPr>
        <w:t>Epilepsy Currents</w:t>
      </w:r>
      <w:r w:rsidR="00DC3DB6">
        <w:rPr>
          <w:rFonts w:ascii="Arial" w:hAnsi="Arial" w:cs="Arial"/>
          <w:sz w:val="22"/>
          <w:szCs w:val="22"/>
        </w:rPr>
        <w:t xml:space="preserve">, </w:t>
      </w:r>
      <w:r w:rsidR="00294C33">
        <w:rPr>
          <w:rFonts w:ascii="Arial" w:hAnsi="Arial" w:cs="Arial"/>
          <w:sz w:val="22"/>
          <w:szCs w:val="22"/>
        </w:rPr>
        <w:tab/>
      </w:r>
      <w:r w:rsidR="00294C33" w:rsidRPr="00294C33">
        <w:rPr>
          <w:rFonts w:ascii="Arial" w:hAnsi="Arial" w:cs="Arial"/>
          <w:sz w:val="22"/>
          <w:szCs w:val="22"/>
        </w:rPr>
        <w:t>21(5)</w:t>
      </w:r>
      <w:r w:rsidR="00A72A5D">
        <w:rPr>
          <w:rFonts w:ascii="Arial" w:hAnsi="Arial" w:cs="Arial"/>
          <w:sz w:val="22"/>
          <w:szCs w:val="22"/>
        </w:rPr>
        <w:t>:</w:t>
      </w:r>
      <w:r w:rsidR="00294C33" w:rsidRPr="00294C33">
        <w:rPr>
          <w:rFonts w:ascii="Arial" w:hAnsi="Arial" w:cs="Arial"/>
          <w:sz w:val="22"/>
          <w:szCs w:val="22"/>
        </w:rPr>
        <w:t xml:space="preserve"> 353–359</w:t>
      </w:r>
      <w:r w:rsidR="00DC3DB6">
        <w:rPr>
          <w:rFonts w:ascii="Arial" w:hAnsi="Arial" w:cs="Arial"/>
          <w:sz w:val="22"/>
          <w:szCs w:val="22"/>
        </w:rPr>
        <w:t>.</w:t>
      </w:r>
    </w:p>
    <w:p w14:paraId="48317ED5" w14:textId="2DDB8945" w:rsidR="00C43589" w:rsidRDefault="00C43589" w:rsidP="00AE4FED">
      <w:pPr>
        <w:tabs>
          <w:tab w:val="left" w:pos="360"/>
        </w:tabs>
        <w:rPr>
          <w:rFonts w:ascii="Arial" w:hAnsi="Arial" w:cs="Arial"/>
          <w:sz w:val="22"/>
          <w:szCs w:val="22"/>
        </w:rPr>
      </w:pPr>
    </w:p>
    <w:p w14:paraId="3049C3B7" w14:textId="77777777" w:rsidR="0045223A" w:rsidRDefault="0045223A" w:rsidP="0045223A">
      <w:pPr>
        <w:tabs>
          <w:tab w:val="left" w:pos="360"/>
        </w:tabs>
        <w:rPr>
          <w:rFonts w:ascii="Arial" w:hAnsi="Arial" w:cs="Arial"/>
          <w:sz w:val="22"/>
          <w:szCs w:val="22"/>
          <w:u w:val="single"/>
        </w:rPr>
      </w:pPr>
      <w:r w:rsidRPr="009A042C">
        <w:rPr>
          <w:rFonts w:ascii="Arial" w:hAnsi="Arial" w:cs="Arial"/>
          <w:sz w:val="22"/>
          <w:szCs w:val="22"/>
        </w:rPr>
        <w:t>Abhijeet Gummadavelli, Basavaraju G. Sanganahalli, Peter Herman, Fah</w:t>
      </w:r>
      <w:r>
        <w:rPr>
          <w:rFonts w:ascii="Arial" w:hAnsi="Arial" w:cs="Arial"/>
          <w:sz w:val="22"/>
          <w:szCs w:val="22"/>
        </w:rPr>
        <w:t>m</w:t>
      </w:r>
      <w:r w:rsidRPr="009A042C">
        <w:rPr>
          <w:rFonts w:ascii="Arial" w:hAnsi="Arial" w:cs="Arial"/>
          <w:sz w:val="22"/>
          <w:szCs w:val="22"/>
        </w:rPr>
        <w:t xml:space="preserve">eed Hyder and </w:t>
      </w:r>
      <w:r w:rsidRPr="009A042C">
        <w:rPr>
          <w:rFonts w:ascii="Arial" w:hAnsi="Arial" w:cs="Arial"/>
          <w:sz w:val="22"/>
          <w:szCs w:val="22"/>
          <w:u w:val="single"/>
        </w:rPr>
        <w:t xml:space="preserve">Hal </w:t>
      </w:r>
    </w:p>
    <w:p w14:paraId="18E617A1" w14:textId="77777777" w:rsidR="0045223A" w:rsidRDefault="0045223A" w:rsidP="0045223A">
      <w:pPr>
        <w:tabs>
          <w:tab w:val="left" w:pos="360"/>
        </w:tabs>
        <w:rPr>
          <w:rFonts w:ascii="Arial" w:hAnsi="Arial" w:cs="Arial"/>
          <w:bCs/>
          <w:i/>
          <w:sz w:val="22"/>
          <w:szCs w:val="22"/>
          <w:lang w:val="da-DK"/>
        </w:rPr>
      </w:pPr>
      <w:r>
        <w:rPr>
          <w:rFonts w:ascii="Arial" w:hAnsi="Arial" w:cs="Arial"/>
          <w:sz w:val="22"/>
          <w:szCs w:val="22"/>
        </w:rPr>
        <w:tab/>
      </w:r>
      <w:r w:rsidRPr="009A042C">
        <w:rPr>
          <w:rFonts w:ascii="Arial" w:hAnsi="Arial" w:cs="Arial"/>
          <w:sz w:val="22"/>
          <w:szCs w:val="22"/>
          <w:u w:val="single"/>
        </w:rPr>
        <w:t>Blumenfeld</w:t>
      </w:r>
      <w:r>
        <w:rPr>
          <w:rFonts w:ascii="Arial" w:hAnsi="Arial" w:cs="Arial"/>
          <w:bCs/>
          <w:sz w:val="22"/>
          <w:szCs w:val="22"/>
          <w:u w:val="single"/>
        </w:rPr>
        <w:t>.</w:t>
      </w:r>
      <w:r>
        <w:rPr>
          <w:rFonts w:ascii="Arial" w:hAnsi="Arial" w:cs="Arial"/>
          <w:bCs/>
          <w:sz w:val="22"/>
          <w:szCs w:val="22"/>
        </w:rPr>
        <w:t xml:space="preserve">  (2022).  EEG-fMRI in animal models.  In:  </w:t>
      </w:r>
      <w:r w:rsidRPr="004144CA">
        <w:rPr>
          <w:rFonts w:ascii="Arial" w:hAnsi="Arial" w:cs="Arial"/>
          <w:bCs/>
          <w:sz w:val="22"/>
          <w:szCs w:val="22"/>
          <w:lang w:val="da-DK"/>
        </w:rPr>
        <w:t>C. Mulert  and L.Lemieux (Eds.)</w:t>
      </w:r>
      <w:r w:rsidRPr="004144CA">
        <w:rPr>
          <w:rFonts w:ascii="Arial" w:hAnsi="Arial" w:cs="Arial"/>
          <w:bCs/>
          <w:i/>
          <w:sz w:val="22"/>
          <w:szCs w:val="22"/>
          <w:lang w:val="da-DK"/>
        </w:rPr>
        <w:t xml:space="preserve"> EEG-</w:t>
      </w:r>
    </w:p>
    <w:p w14:paraId="4E252E4A" w14:textId="77777777" w:rsidR="0045223A" w:rsidRDefault="0045223A" w:rsidP="0045223A">
      <w:pPr>
        <w:tabs>
          <w:tab w:val="left" w:pos="360"/>
        </w:tabs>
        <w:rPr>
          <w:rFonts w:ascii="Arial" w:hAnsi="Arial" w:cs="Arial"/>
          <w:bCs/>
          <w:sz w:val="22"/>
          <w:szCs w:val="22"/>
          <w:lang w:val="da-DK"/>
        </w:rPr>
      </w:pPr>
      <w:r>
        <w:rPr>
          <w:rFonts w:ascii="Arial" w:hAnsi="Arial" w:cs="Arial"/>
          <w:bCs/>
          <w:i/>
          <w:sz w:val="22"/>
          <w:szCs w:val="22"/>
          <w:lang w:val="da-DK"/>
        </w:rPr>
        <w:tab/>
      </w:r>
      <w:r w:rsidRPr="004144CA">
        <w:rPr>
          <w:rFonts w:ascii="Arial" w:hAnsi="Arial" w:cs="Arial"/>
          <w:bCs/>
          <w:i/>
          <w:sz w:val="22"/>
          <w:szCs w:val="22"/>
          <w:lang w:val="da-DK"/>
        </w:rPr>
        <w:t>fMRI</w:t>
      </w:r>
      <w:r>
        <w:rPr>
          <w:rFonts w:ascii="Arial" w:hAnsi="Arial" w:cs="Arial"/>
          <w:bCs/>
          <w:i/>
          <w:sz w:val="22"/>
          <w:szCs w:val="22"/>
          <w:lang w:val="da-DK"/>
        </w:rPr>
        <w:t>, 2nd Edition</w:t>
      </w:r>
      <w:r w:rsidRPr="004144CA">
        <w:rPr>
          <w:rFonts w:ascii="Arial" w:hAnsi="Arial" w:cs="Arial"/>
          <w:bCs/>
          <w:i/>
          <w:sz w:val="22"/>
          <w:szCs w:val="22"/>
          <w:lang w:val="da-DK"/>
        </w:rPr>
        <w:t>. Physiological Basis, Technique, and Applications.</w:t>
      </w:r>
      <w:r>
        <w:rPr>
          <w:rFonts w:ascii="Arial" w:hAnsi="Arial" w:cs="Arial"/>
          <w:bCs/>
          <w:i/>
          <w:sz w:val="22"/>
          <w:szCs w:val="22"/>
          <w:lang w:val="da-DK"/>
        </w:rPr>
        <w:t xml:space="preserve">  </w:t>
      </w:r>
      <w:r w:rsidRPr="004144CA">
        <w:rPr>
          <w:rFonts w:ascii="Arial" w:hAnsi="Arial" w:cs="Arial"/>
          <w:bCs/>
          <w:sz w:val="22"/>
          <w:szCs w:val="22"/>
          <w:lang w:val="da-DK"/>
        </w:rPr>
        <w:t>Springer Verlag Berlin</w:t>
      </w:r>
      <w:r>
        <w:rPr>
          <w:rFonts w:ascii="Arial" w:hAnsi="Arial" w:cs="Arial"/>
          <w:bCs/>
          <w:sz w:val="22"/>
          <w:szCs w:val="22"/>
          <w:lang w:val="da-DK"/>
        </w:rPr>
        <w:t xml:space="preserve"> </w:t>
      </w:r>
    </w:p>
    <w:p w14:paraId="5A2DF860" w14:textId="0DD4466B" w:rsidR="00C43589" w:rsidRDefault="0045223A" w:rsidP="00B9321E">
      <w:pPr>
        <w:tabs>
          <w:tab w:val="left" w:pos="360"/>
        </w:tabs>
        <w:rPr>
          <w:rFonts w:ascii="Arial" w:hAnsi="Arial" w:cs="Arial"/>
          <w:sz w:val="22"/>
          <w:szCs w:val="22"/>
        </w:rPr>
      </w:pPr>
      <w:r>
        <w:rPr>
          <w:rFonts w:ascii="Arial" w:hAnsi="Arial" w:cs="Arial"/>
          <w:bCs/>
          <w:sz w:val="22"/>
          <w:szCs w:val="22"/>
          <w:lang w:val="da-DK"/>
        </w:rPr>
        <w:tab/>
        <w:t xml:space="preserve">Heidelberg, </w:t>
      </w:r>
      <w:r>
        <w:rPr>
          <w:rFonts w:ascii="Arial" w:hAnsi="Arial" w:cs="Arial"/>
          <w:bCs/>
          <w:i/>
          <w:sz w:val="22"/>
          <w:szCs w:val="22"/>
          <w:lang w:val="da-DK"/>
        </w:rPr>
        <w:t>In Press</w:t>
      </w:r>
      <w:r w:rsidRPr="004144CA">
        <w:rPr>
          <w:rFonts w:ascii="Arial" w:hAnsi="Arial" w:cs="Arial"/>
          <w:bCs/>
          <w:sz w:val="22"/>
          <w:szCs w:val="22"/>
          <w:lang w:val="da-DK"/>
        </w:rPr>
        <w:t>.</w:t>
      </w:r>
    </w:p>
    <w:p w14:paraId="5BA609E2" w14:textId="6556D1F5" w:rsidR="0074561A" w:rsidRDefault="0074561A" w:rsidP="00AE4FED">
      <w:pPr>
        <w:tabs>
          <w:tab w:val="left" w:pos="360"/>
        </w:tabs>
        <w:rPr>
          <w:rFonts w:ascii="Arial" w:hAnsi="Arial" w:cs="Arial"/>
          <w:sz w:val="22"/>
          <w:szCs w:val="22"/>
        </w:rPr>
      </w:pPr>
    </w:p>
    <w:p w14:paraId="1AC9D463" w14:textId="77777777" w:rsidR="005D58D9" w:rsidRPr="00AE4FED" w:rsidRDefault="005D58D9" w:rsidP="005D58D9">
      <w:pPr>
        <w:tabs>
          <w:tab w:val="left" w:pos="360"/>
        </w:tabs>
        <w:rPr>
          <w:rFonts w:ascii="Arial" w:hAnsi="Arial" w:cs="Arial"/>
          <w:sz w:val="22"/>
          <w:szCs w:val="22"/>
        </w:rPr>
      </w:pPr>
      <w:r w:rsidRPr="00AE4FED">
        <w:rPr>
          <w:rFonts w:ascii="Arial" w:hAnsi="Arial" w:cs="Arial"/>
          <w:sz w:val="22"/>
          <w:szCs w:val="22"/>
        </w:rPr>
        <w:t xml:space="preserve">Karolina Janacsek, Tanya M. Evans, Mariann Kiss, Leela Shah, </w:t>
      </w:r>
      <w:r w:rsidRPr="0033636E">
        <w:rPr>
          <w:rFonts w:ascii="Arial" w:hAnsi="Arial" w:cs="Arial"/>
          <w:sz w:val="22"/>
          <w:szCs w:val="22"/>
          <w:u w:val="single"/>
        </w:rPr>
        <w:t>Hal Blumenfeld</w:t>
      </w:r>
      <w:r w:rsidRPr="00AE4FED">
        <w:rPr>
          <w:rFonts w:ascii="Arial" w:hAnsi="Arial" w:cs="Arial"/>
          <w:sz w:val="22"/>
          <w:szCs w:val="22"/>
        </w:rPr>
        <w:t>, Michael T.</w:t>
      </w:r>
    </w:p>
    <w:p w14:paraId="681ED3DC" w14:textId="77777777" w:rsidR="00097C91" w:rsidRDefault="005D58D9" w:rsidP="005D58D9">
      <w:pPr>
        <w:tabs>
          <w:tab w:val="left" w:pos="360"/>
        </w:tabs>
        <w:rPr>
          <w:rFonts w:ascii="Arial" w:hAnsi="Arial" w:cs="Arial"/>
          <w:sz w:val="22"/>
          <w:szCs w:val="22"/>
        </w:rPr>
      </w:pPr>
      <w:r>
        <w:rPr>
          <w:rFonts w:ascii="Arial" w:hAnsi="Arial" w:cs="Arial"/>
          <w:sz w:val="22"/>
          <w:szCs w:val="22"/>
        </w:rPr>
        <w:tab/>
      </w:r>
      <w:r w:rsidRPr="00AE4FED">
        <w:rPr>
          <w:rFonts w:ascii="Arial" w:hAnsi="Arial" w:cs="Arial"/>
          <w:sz w:val="22"/>
          <w:szCs w:val="22"/>
        </w:rPr>
        <w:t>Ullman</w:t>
      </w:r>
      <w:r>
        <w:rPr>
          <w:rFonts w:ascii="Arial" w:hAnsi="Arial" w:cs="Arial"/>
          <w:sz w:val="22"/>
          <w:szCs w:val="22"/>
        </w:rPr>
        <w:t xml:space="preserve">.  (2022).  </w:t>
      </w:r>
      <w:r w:rsidRPr="00125297">
        <w:rPr>
          <w:rFonts w:ascii="Arial" w:hAnsi="Arial" w:cs="Arial"/>
          <w:sz w:val="22"/>
          <w:szCs w:val="22"/>
        </w:rPr>
        <w:t>Subcortical Cognition: The Fruit Below the Rind</w:t>
      </w:r>
      <w:r>
        <w:rPr>
          <w:rFonts w:ascii="Arial" w:hAnsi="Arial" w:cs="Arial"/>
          <w:sz w:val="22"/>
          <w:szCs w:val="22"/>
        </w:rPr>
        <w:t xml:space="preserve">.  </w:t>
      </w:r>
      <w:r w:rsidRPr="00125297">
        <w:rPr>
          <w:rFonts w:ascii="Arial" w:hAnsi="Arial" w:cs="Arial"/>
          <w:i/>
          <w:iCs/>
          <w:sz w:val="22"/>
          <w:szCs w:val="22"/>
        </w:rPr>
        <w:t xml:space="preserve">Annu Rev </w:t>
      </w:r>
      <w:proofErr w:type="spellStart"/>
      <w:r w:rsidRPr="00125297">
        <w:rPr>
          <w:rFonts w:ascii="Arial" w:hAnsi="Arial" w:cs="Arial"/>
          <w:i/>
          <w:iCs/>
          <w:sz w:val="22"/>
          <w:szCs w:val="22"/>
        </w:rPr>
        <w:t>Neurosci</w:t>
      </w:r>
      <w:proofErr w:type="spellEnd"/>
      <w:r w:rsidRPr="00125297">
        <w:rPr>
          <w:rFonts w:ascii="Arial" w:hAnsi="Arial" w:cs="Arial"/>
          <w:i/>
          <w:iCs/>
          <w:sz w:val="22"/>
          <w:szCs w:val="22"/>
        </w:rPr>
        <w:t>,</w:t>
      </w:r>
      <w:r>
        <w:rPr>
          <w:rFonts w:ascii="Arial" w:hAnsi="Arial" w:cs="Arial"/>
          <w:sz w:val="22"/>
          <w:szCs w:val="22"/>
        </w:rPr>
        <w:t xml:space="preserve"> </w:t>
      </w:r>
      <w:r w:rsidR="00097C91">
        <w:rPr>
          <w:rFonts w:ascii="Arial" w:hAnsi="Arial" w:cs="Arial"/>
          <w:sz w:val="22"/>
          <w:szCs w:val="22"/>
        </w:rPr>
        <w:t xml:space="preserve">45: </w:t>
      </w:r>
    </w:p>
    <w:p w14:paraId="412F211F" w14:textId="01B2832E" w:rsidR="005D58D9" w:rsidRPr="00D415EE" w:rsidRDefault="00097C91" w:rsidP="005D58D9">
      <w:pPr>
        <w:tabs>
          <w:tab w:val="left" w:pos="360"/>
        </w:tabs>
        <w:rPr>
          <w:rFonts w:ascii="Arial" w:hAnsi="Arial" w:cs="Arial"/>
          <w:sz w:val="22"/>
          <w:szCs w:val="22"/>
        </w:rPr>
      </w:pPr>
      <w:r>
        <w:rPr>
          <w:rFonts w:ascii="Arial" w:hAnsi="Arial" w:cs="Arial"/>
          <w:sz w:val="22"/>
          <w:szCs w:val="22"/>
        </w:rPr>
        <w:tab/>
        <w:t>361 - 386</w:t>
      </w:r>
      <w:r w:rsidR="005D58D9">
        <w:rPr>
          <w:rFonts w:ascii="Arial" w:hAnsi="Arial" w:cs="Arial"/>
          <w:sz w:val="22"/>
          <w:szCs w:val="22"/>
        </w:rPr>
        <w:t xml:space="preserve">.  </w:t>
      </w:r>
      <w:r w:rsidR="005D58D9">
        <w:rPr>
          <w:rFonts w:ascii="Arial" w:hAnsi="Arial" w:cs="Arial"/>
          <w:bCs/>
          <w:i/>
          <w:iCs/>
          <w:sz w:val="22"/>
          <w:szCs w:val="22"/>
          <w:lang w:val="da-DK"/>
        </w:rPr>
        <w:t>PMCID: In Process.</w:t>
      </w:r>
    </w:p>
    <w:p w14:paraId="4816895D" w14:textId="77777777" w:rsidR="005D58D9" w:rsidRDefault="005D58D9" w:rsidP="005D58D9">
      <w:pPr>
        <w:tabs>
          <w:tab w:val="left" w:pos="360"/>
        </w:tabs>
        <w:rPr>
          <w:rFonts w:ascii="Arial" w:hAnsi="Arial" w:cs="Arial"/>
          <w:i/>
          <w:iCs/>
          <w:sz w:val="22"/>
          <w:szCs w:val="22"/>
        </w:rPr>
      </w:pPr>
    </w:p>
    <w:p w14:paraId="17120B90" w14:textId="1B25CCF1" w:rsidR="0074561A" w:rsidRPr="0074561A" w:rsidRDefault="0074561A" w:rsidP="0074561A">
      <w:pPr>
        <w:tabs>
          <w:tab w:val="left" w:pos="360"/>
        </w:tabs>
        <w:rPr>
          <w:rFonts w:ascii="Arial" w:hAnsi="Arial" w:cs="Arial"/>
          <w:sz w:val="22"/>
          <w:szCs w:val="22"/>
        </w:rPr>
      </w:pPr>
      <w:r w:rsidRPr="0074561A">
        <w:rPr>
          <w:rFonts w:ascii="Arial" w:hAnsi="Arial" w:cs="Arial"/>
          <w:sz w:val="22"/>
          <w:szCs w:val="22"/>
        </w:rPr>
        <w:t xml:space="preserve">Sándor Beniczky, William O. Tatum, </w:t>
      </w:r>
      <w:r w:rsidRPr="0074561A">
        <w:rPr>
          <w:rFonts w:ascii="Arial" w:hAnsi="Arial" w:cs="Arial"/>
          <w:sz w:val="22"/>
          <w:szCs w:val="22"/>
          <w:u w:val="single"/>
        </w:rPr>
        <w:t>Hal Blumenfeld,</w:t>
      </w:r>
      <w:r w:rsidRPr="0074561A">
        <w:rPr>
          <w:rFonts w:ascii="Arial" w:hAnsi="Arial" w:cs="Arial"/>
          <w:sz w:val="22"/>
          <w:szCs w:val="22"/>
        </w:rPr>
        <w:t xml:space="preserve"> Hermann Stefan, Jayanti Mani, Louis</w:t>
      </w:r>
    </w:p>
    <w:p w14:paraId="2A524AFC" w14:textId="50F91A07" w:rsidR="0074561A" w:rsidRPr="0074561A" w:rsidRDefault="0074561A" w:rsidP="0074561A">
      <w:pPr>
        <w:tabs>
          <w:tab w:val="left" w:pos="360"/>
        </w:tabs>
        <w:rPr>
          <w:rFonts w:ascii="Arial" w:hAnsi="Arial" w:cs="Arial"/>
          <w:sz w:val="22"/>
          <w:szCs w:val="22"/>
        </w:rPr>
      </w:pPr>
      <w:r>
        <w:rPr>
          <w:rFonts w:ascii="Arial" w:hAnsi="Arial" w:cs="Arial"/>
          <w:sz w:val="22"/>
          <w:szCs w:val="22"/>
        </w:rPr>
        <w:tab/>
      </w:r>
      <w:r w:rsidRPr="0074561A">
        <w:rPr>
          <w:rFonts w:ascii="Arial" w:hAnsi="Arial" w:cs="Arial"/>
          <w:sz w:val="22"/>
          <w:szCs w:val="22"/>
        </w:rPr>
        <w:t xml:space="preserve">Maillard, Firas </w:t>
      </w:r>
      <w:proofErr w:type="spellStart"/>
      <w:r w:rsidRPr="0074561A">
        <w:rPr>
          <w:rFonts w:ascii="Arial" w:hAnsi="Arial" w:cs="Arial"/>
          <w:sz w:val="22"/>
          <w:szCs w:val="22"/>
        </w:rPr>
        <w:t>Fahoum</w:t>
      </w:r>
      <w:proofErr w:type="spellEnd"/>
      <w:r w:rsidRPr="0074561A">
        <w:rPr>
          <w:rFonts w:ascii="Arial" w:hAnsi="Arial" w:cs="Arial"/>
          <w:sz w:val="22"/>
          <w:szCs w:val="22"/>
        </w:rPr>
        <w:t xml:space="preserve">, </w:t>
      </w:r>
      <w:proofErr w:type="spellStart"/>
      <w:r w:rsidRPr="0074561A">
        <w:rPr>
          <w:rFonts w:ascii="Arial" w:hAnsi="Arial" w:cs="Arial"/>
          <w:sz w:val="22"/>
          <w:szCs w:val="22"/>
        </w:rPr>
        <w:t>Kollencheri</w:t>
      </w:r>
      <w:proofErr w:type="spellEnd"/>
      <w:r w:rsidRPr="0074561A">
        <w:rPr>
          <w:rFonts w:ascii="Arial" w:hAnsi="Arial" w:cs="Arial"/>
          <w:sz w:val="22"/>
          <w:szCs w:val="22"/>
        </w:rPr>
        <w:t xml:space="preserve"> </w:t>
      </w:r>
      <w:proofErr w:type="spellStart"/>
      <w:r w:rsidRPr="0074561A">
        <w:rPr>
          <w:rFonts w:ascii="Arial" w:hAnsi="Arial" w:cs="Arial"/>
          <w:sz w:val="22"/>
          <w:szCs w:val="22"/>
        </w:rPr>
        <w:t>Puthenveettil</w:t>
      </w:r>
      <w:proofErr w:type="spellEnd"/>
      <w:r w:rsidRPr="0074561A">
        <w:rPr>
          <w:rFonts w:ascii="Arial" w:hAnsi="Arial" w:cs="Arial"/>
          <w:sz w:val="22"/>
          <w:szCs w:val="22"/>
        </w:rPr>
        <w:t xml:space="preserve"> </w:t>
      </w:r>
      <w:proofErr w:type="spellStart"/>
      <w:r w:rsidRPr="0074561A">
        <w:rPr>
          <w:rFonts w:ascii="Arial" w:hAnsi="Arial" w:cs="Arial"/>
          <w:sz w:val="22"/>
          <w:szCs w:val="22"/>
        </w:rPr>
        <w:t>Vinayan</w:t>
      </w:r>
      <w:proofErr w:type="spellEnd"/>
      <w:r w:rsidRPr="0074561A">
        <w:rPr>
          <w:rFonts w:ascii="Arial" w:hAnsi="Arial" w:cs="Arial"/>
          <w:sz w:val="22"/>
          <w:szCs w:val="22"/>
        </w:rPr>
        <w:t>, Luis Carlos Mayor, Maria</w:t>
      </w:r>
    </w:p>
    <w:p w14:paraId="60CB3BDB" w14:textId="77777777" w:rsidR="0074561A" w:rsidRDefault="0074561A" w:rsidP="0074561A">
      <w:pPr>
        <w:tabs>
          <w:tab w:val="left" w:pos="360"/>
        </w:tabs>
        <w:rPr>
          <w:rFonts w:ascii="Arial" w:hAnsi="Arial" w:cs="Arial"/>
          <w:sz w:val="22"/>
          <w:szCs w:val="22"/>
        </w:rPr>
      </w:pPr>
      <w:r>
        <w:rPr>
          <w:rFonts w:ascii="Arial" w:hAnsi="Arial" w:cs="Arial"/>
          <w:sz w:val="22"/>
          <w:szCs w:val="22"/>
        </w:rPr>
        <w:tab/>
      </w:r>
      <w:proofErr w:type="spellStart"/>
      <w:r w:rsidRPr="0074561A">
        <w:rPr>
          <w:rFonts w:ascii="Arial" w:hAnsi="Arial" w:cs="Arial"/>
          <w:sz w:val="22"/>
          <w:szCs w:val="22"/>
        </w:rPr>
        <w:t>Vlachou</w:t>
      </w:r>
      <w:proofErr w:type="spellEnd"/>
      <w:r w:rsidRPr="0074561A">
        <w:rPr>
          <w:rFonts w:ascii="Arial" w:hAnsi="Arial" w:cs="Arial"/>
          <w:sz w:val="22"/>
          <w:szCs w:val="22"/>
        </w:rPr>
        <w:t xml:space="preserve">, </w:t>
      </w:r>
      <w:proofErr w:type="spellStart"/>
      <w:r w:rsidRPr="0074561A">
        <w:rPr>
          <w:rFonts w:ascii="Arial" w:hAnsi="Arial" w:cs="Arial"/>
          <w:sz w:val="22"/>
          <w:szCs w:val="22"/>
        </w:rPr>
        <w:t>Margitta</w:t>
      </w:r>
      <w:proofErr w:type="spellEnd"/>
      <w:r w:rsidRPr="0074561A">
        <w:rPr>
          <w:rFonts w:ascii="Arial" w:hAnsi="Arial" w:cs="Arial"/>
          <w:sz w:val="22"/>
          <w:szCs w:val="22"/>
        </w:rPr>
        <w:t xml:space="preserve"> </w:t>
      </w:r>
      <w:proofErr w:type="spellStart"/>
      <w:r w:rsidRPr="0074561A">
        <w:rPr>
          <w:rFonts w:ascii="Arial" w:hAnsi="Arial" w:cs="Arial"/>
          <w:sz w:val="22"/>
          <w:szCs w:val="22"/>
        </w:rPr>
        <w:t>Seeck</w:t>
      </w:r>
      <w:proofErr w:type="spellEnd"/>
      <w:r w:rsidRPr="0074561A">
        <w:rPr>
          <w:rFonts w:ascii="Arial" w:hAnsi="Arial" w:cs="Arial"/>
          <w:sz w:val="22"/>
          <w:szCs w:val="22"/>
        </w:rPr>
        <w:t xml:space="preserve">, Philippe </w:t>
      </w:r>
      <w:proofErr w:type="spellStart"/>
      <w:r w:rsidRPr="0074561A">
        <w:rPr>
          <w:rFonts w:ascii="Arial" w:hAnsi="Arial" w:cs="Arial"/>
          <w:sz w:val="22"/>
          <w:szCs w:val="22"/>
        </w:rPr>
        <w:t>Ryvlin</w:t>
      </w:r>
      <w:proofErr w:type="spellEnd"/>
      <w:r w:rsidRPr="0074561A">
        <w:rPr>
          <w:rFonts w:ascii="Arial" w:hAnsi="Arial" w:cs="Arial"/>
          <w:sz w:val="22"/>
          <w:szCs w:val="22"/>
        </w:rPr>
        <w:t xml:space="preserve">, Philippe </w:t>
      </w:r>
      <w:proofErr w:type="spellStart"/>
      <w:r w:rsidRPr="0074561A">
        <w:rPr>
          <w:rFonts w:ascii="Arial" w:hAnsi="Arial" w:cs="Arial"/>
          <w:sz w:val="22"/>
          <w:szCs w:val="22"/>
        </w:rPr>
        <w:t>Kahane</w:t>
      </w:r>
      <w:proofErr w:type="spellEnd"/>
      <w:r>
        <w:rPr>
          <w:rFonts w:ascii="Arial" w:hAnsi="Arial" w:cs="Arial"/>
          <w:sz w:val="22"/>
          <w:szCs w:val="22"/>
        </w:rPr>
        <w:t xml:space="preserve">.  (2022).  </w:t>
      </w:r>
      <w:r w:rsidRPr="0074561A">
        <w:rPr>
          <w:rFonts w:ascii="Arial" w:hAnsi="Arial" w:cs="Arial"/>
          <w:sz w:val="22"/>
          <w:szCs w:val="22"/>
        </w:rPr>
        <w:t xml:space="preserve">Seizure semiology: ILAE </w:t>
      </w:r>
    </w:p>
    <w:p w14:paraId="578298AA" w14:textId="77777777" w:rsidR="002005D2" w:rsidRDefault="0074561A">
      <w:pPr>
        <w:tabs>
          <w:tab w:val="left" w:pos="360"/>
        </w:tabs>
        <w:rPr>
          <w:rFonts w:ascii="Arial" w:hAnsi="Arial" w:cs="Arial"/>
          <w:bCs/>
          <w:i/>
          <w:iCs/>
          <w:sz w:val="22"/>
          <w:szCs w:val="22"/>
          <w:lang w:val="da-DK"/>
        </w:rPr>
      </w:pPr>
      <w:r>
        <w:rPr>
          <w:rFonts w:ascii="Arial" w:hAnsi="Arial" w:cs="Arial"/>
          <w:sz w:val="22"/>
          <w:szCs w:val="22"/>
        </w:rPr>
        <w:tab/>
      </w:r>
      <w:r w:rsidRPr="0074561A">
        <w:rPr>
          <w:rFonts w:ascii="Arial" w:hAnsi="Arial" w:cs="Arial"/>
          <w:sz w:val="22"/>
          <w:szCs w:val="22"/>
        </w:rPr>
        <w:t>glossary of terms and their significance</w:t>
      </w:r>
      <w:r>
        <w:rPr>
          <w:rFonts w:ascii="Arial" w:hAnsi="Arial" w:cs="Arial"/>
          <w:sz w:val="22"/>
          <w:szCs w:val="22"/>
        </w:rPr>
        <w:t xml:space="preserve">.  </w:t>
      </w:r>
      <w:r>
        <w:rPr>
          <w:rFonts w:ascii="Arial" w:hAnsi="Arial" w:cs="Arial"/>
          <w:i/>
          <w:iCs/>
          <w:sz w:val="22"/>
          <w:szCs w:val="22"/>
        </w:rPr>
        <w:t xml:space="preserve">Epileptic Disorders, </w:t>
      </w:r>
      <w:r w:rsidR="002005D2" w:rsidRPr="002005D2">
        <w:rPr>
          <w:rFonts w:ascii="Arial" w:hAnsi="Arial" w:cs="Arial"/>
          <w:sz w:val="22"/>
          <w:szCs w:val="22"/>
        </w:rPr>
        <w:t>24(3):447-495.</w:t>
      </w:r>
      <w:r w:rsidR="002005D2">
        <w:rPr>
          <w:rFonts w:ascii="Arial" w:hAnsi="Arial" w:cs="Arial"/>
          <w:i/>
          <w:iCs/>
          <w:sz w:val="22"/>
          <w:szCs w:val="22"/>
        </w:rPr>
        <w:t xml:space="preserve">  </w:t>
      </w:r>
      <w:r w:rsidR="002005D2">
        <w:rPr>
          <w:rFonts w:ascii="Arial" w:hAnsi="Arial" w:cs="Arial"/>
          <w:bCs/>
          <w:i/>
          <w:iCs/>
          <w:sz w:val="22"/>
          <w:szCs w:val="22"/>
          <w:lang w:val="da-DK"/>
        </w:rPr>
        <w:t xml:space="preserve">PMCID: In </w:t>
      </w:r>
    </w:p>
    <w:p w14:paraId="068361BB" w14:textId="77777777" w:rsidR="00B9321E" w:rsidRDefault="002005D2" w:rsidP="00B9321E">
      <w:pPr>
        <w:tabs>
          <w:tab w:val="left" w:pos="360"/>
        </w:tabs>
        <w:rPr>
          <w:rFonts w:ascii="Arial" w:hAnsi="Arial" w:cs="Arial"/>
          <w:sz w:val="22"/>
          <w:szCs w:val="22"/>
        </w:rPr>
      </w:pPr>
      <w:r>
        <w:rPr>
          <w:rFonts w:ascii="Arial" w:hAnsi="Arial" w:cs="Arial"/>
          <w:bCs/>
          <w:i/>
          <w:iCs/>
          <w:sz w:val="22"/>
          <w:szCs w:val="22"/>
          <w:lang w:val="da-DK"/>
        </w:rPr>
        <w:tab/>
        <w:t>Process.</w:t>
      </w:r>
      <w:r w:rsidR="00B9321E">
        <w:rPr>
          <w:rFonts w:ascii="Arial" w:hAnsi="Arial" w:cs="Arial"/>
          <w:bCs/>
          <w:i/>
          <w:iCs/>
          <w:sz w:val="22"/>
          <w:szCs w:val="22"/>
          <w:lang w:val="da-DK"/>
        </w:rPr>
        <w:br/>
      </w:r>
      <w:r w:rsidR="00B9321E">
        <w:rPr>
          <w:rFonts w:ascii="Arial" w:hAnsi="Arial" w:cs="Arial"/>
          <w:bCs/>
          <w:sz w:val="22"/>
          <w:szCs w:val="22"/>
          <w:lang w:val="da-DK"/>
        </w:rPr>
        <w:br/>
      </w:r>
      <w:r w:rsidR="00B9321E" w:rsidRPr="00506101">
        <w:rPr>
          <w:rFonts w:ascii="Arial" w:hAnsi="Arial" w:cs="Arial"/>
          <w:sz w:val="22"/>
          <w:szCs w:val="22"/>
          <w:u w:val="single"/>
        </w:rPr>
        <w:t>Blumenfeld, H.</w:t>
      </w:r>
      <w:r w:rsidR="00B9321E">
        <w:rPr>
          <w:rFonts w:ascii="Arial" w:hAnsi="Arial" w:cs="Arial"/>
          <w:sz w:val="22"/>
          <w:szCs w:val="22"/>
        </w:rPr>
        <w:t xml:space="preserve">  (2023).  </w:t>
      </w:r>
      <w:r w:rsidR="00B9321E" w:rsidRPr="00C43589">
        <w:rPr>
          <w:rFonts w:ascii="Arial" w:hAnsi="Arial" w:cs="Arial"/>
          <w:sz w:val="22"/>
          <w:szCs w:val="22"/>
        </w:rPr>
        <w:t xml:space="preserve">Brain Mechanisms of Conscious Awareness: Detect, Pulse, Switch, and </w:t>
      </w:r>
    </w:p>
    <w:p w14:paraId="7948FAC1" w14:textId="130DE24A" w:rsidR="00B9321E" w:rsidRDefault="00B9321E" w:rsidP="00B9321E">
      <w:pPr>
        <w:tabs>
          <w:tab w:val="left" w:pos="360"/>
        </w:tabs>
        <w:rPr>
          <w:rFonts w:ascii="Arial" w:hAnsi="Arial" w:cs="Arial"/>
          <w:sz w:val="22"/>
          <w:szCs w:val="22"/>
        </w:rPr>
      </w:pPr>
      <w:r>
        <w:rPr>
          <w:rFonts w:ascii="Arial" w:hAnsi="Arial" w:cs="Arial"/>
          <w:sz w:val="22"/>
          <w:szCs w:val="22"/>
        </w:rPr>
        <w:tab/>
      </w:r>
      <w:r w:rsidRPr="00C43589">
        <w:rPr>
          <w:rFonts w:ascii="Arial" w:hAnsi="Arial" w:cs="Arial"/>
          <w:sz w:val="22"/>
          <w:szCs w:val="22"/>
        </w:rPr>
        <w:t>Wave</w:t>
      </w:r>
      <w:r>
        <w:rPr>
          <w:rFonts w:ascii="Arial" w:hAnsi="Arial" w:cs="Arial"/>
          <w:sz w:val="22"/>
          <w:szCs w:val="22"/>
        </w:rPr>
        <w:t xml:space="preserve">.  </w:t>
      </w:r>
      <w:r>
        <w:rPr>
          <w:rFonts w:ascii="Arial" w:hAnsi="Arial" w:cs="Arial"/>
          <w:i/>
          <w:iCs/>
          <w:sz w:val="22"/>
          <w:szCs w:val="22"/>
        </w:rPr>
        <w:t xml:space="preserve">The Neuroscientist, </w:t>
      </w:r>
      <w:r w:rsidRPr="007223BB">
        <w:rPr>
          <w:rFonts w:ascii="Arial" w:hAnsi="Arial" w:cs="Arial"/>
          <w:sz w:val="22"/>
          <w:szCs w:val="22"/>
        </w:rPr>
        <w:t>29(1)</w:t>
      </w:r>
      <w:r>
        <w:rPr>
          <w:rFonts w:ascii="Arial" w:hAnsi="Arial" w:cs="Arial"/>
          <w:sz w:val="22"/>
          <w:szCs w:val="22"/>
        </w:rPr>
        <w:t>:</w:t>
      </w:r>
      <w:r w:rsidRPr="007223BB">
        <w:rPr>
          <w:rFonts w:ascii="Arial" w:hAnsi="Arial" w:cs="Arial"/>
          <w:sz w:val="22"/>
          <w:szCs w:val="22"/>
        </w:rPr>
        <w:t xml:space="preserve"> 9–18</w:t>
      </w:r>
      <w:r>
        <w:rPr>
          <w:rFonts w:ascii="Arial" w:hAnsi="Arial" w:cs="Arial"/>
          <w:sz w:val="22"/>
          <w:szCs w:val="22"/>
        </w:rPr>
        <w:t xml:space="preserve">.  </w:t>
      </w:r>
      <w:r w:rsidR="004B25A7" w:rsidRPr="004B25A7">
        <w:rPr>
          <w:rFonts w:ascii="Arial" w:hAnsi="Arial" w:cs="Arial"/>
          <w:bCs/>
          <w:i/>
          <w:iCs/>
          <w:sz w:val="22"/>
          <w:szCs w:val="22"/>
          <w:lang w:val="da-DK"/>
        </w:rPr>
        <w:t>PMCID: PMC8995398</w:t>
      </w:r>
      <w:r>
        <w:rPr>
          <w:rFonts w:ascii="Arial" w:hAnsi="Arial" w:cs="Arial"/>
          <w:bCs/>
          <w:i/>
          <w:iCs/>
          <w:sz w:val="22"/>
          <w:szCs w:val="22"/>
          <w:lang w:val="da-DK"/>
        </w:rPr>
        <w:t>.</w:t>
      </w:r>
    </w:p>
    <w:p w14:paraId="4404689D" w14:textId="7FC8A450" w:rsidR="005D7148" w:rsidRDefault="005D7148">
      <w:pPr>
        <w:tabs>
          <w:tab w:val="left" w:pos="360"/>
        </w:tabs>
        <w:rPr>
          <w:rFonts w:ascii="Arial" w:hAnsi="Arial" w:cs="Arial"/>
          <w:i/>
          <w:iCs/>
          <w:sz w:val="22"/>
          <w:szCs w:val="22"/>
        </w:rPr>
      </w:pPr>
    </w:p>
    <w:p w14:paraId="3763F137" w14:textId="77777777" w:rsidR="002005D2" w:rsidRPr="001551CA" w:rsidRDefault="002005D2">
      <w:pPr>
        <w:tabs>
          <w:tab w:val="left" w:pos="360"/>
        </w:tabs>
        <w:rPr>
          <w:rFonts w:ascii="Arial" w:hAnsi="Arial" w:cs="Arial"/>
          <w:sz w:val="22"/>
          <w:szCs w:val="22"/>
        </w:rPr>
      </w:pPr>
    </w:p>
    <w:p w14:paraId="782E20C7" w14:textId="77777777" w:rsidR="005A29CB" w:rsidRDefault="0019198F">
      <w:pPr>
        <w:tabs>
          <w:tab w:val="left" w:pos="360"/>
          <w:tab w:val="left" w:pos="2600"/>
          <w:tab w:val="left" w:pos="9360"/>
        </w:tabs>
        <w:rPr>
          <w:rFonts w:ascii="Arial" w:hAnsi="Arial" w:cs="Arial"/>
          <w:b/>
          <w:sz w:val="22"/>
        </w:rPr>
      </w:pPr>
      <w:r>
        <w:rPr>
          <w:rFonts w:ascii="Arial" w:hAnsi="Arial" w:cs="Arial"/>
          <w:b/>
          <w:sz w:val="22"/>
        </w:rPr>
        <w:t>5</w:t>
      </w:r>
      <w:r w:rsidR="005A29CB">
        <w:rPr>
          <w:rFonts w:ascii="Arial" w:hAnsi="Arial" w:cs="Arial"/>
          <w:b/>
          <w:sz w:val="22"/>
        </w:rPr>
        <w:t>.</w:t>
      </w:r>
      <w:r w:rsidR="005A29CB">
        <w:rPr>
          <w:rFonts w:ascii="Arial" w:hAnsi="Arial" w:cs="Arial"/>
          <w:b/>
          <w:sz w:val="22"/>
        </w:rPr>
        <w:tab/>
        <w:t>ABSTRACTS:</w:t>
      </w:r>
    </w:p>
    <w:p w14:paraId="1CAC7904" w14:textId="77777777" w:rsidR="005A29CB" w:rsidRDefault="005A29CB">
      <w:pPr>
        <w:tabs>
          <w:tab w:val="left" w:pos="360"/>
          <w:tab w:val="left" w:pos="2600"/>
        </w:tabs>
        <w:rPr>
          <w:rFonts w:ascii="Arial" w:hAnsi="Arial" w:cs="Arial"/>
          <w:sz w:val="22"/>
        </w:rPr>
      </w:pPr>
      <w:r>
        <w:rPr>
          <w:rFonts w:ascii="Arial" w:hAnsi="Arial" w:cs="Arial"/>
          <w:sz w:val="22"/>
        </w:rPr>
        <w:t>Matsuo, V., Buettner-</w:t>
      </w:r>
      <w:proofErr w:type="spellStart"/>
      <w:r>
        <w:rPr>
          <w:rFonts w:ascii="Arial" w:hAnsi="Arial" w:cs="Arial"/>
          <w:sz w:val="22"/>
        </w:rPr>
        <w:t>Ennever</w:t>
      </w:r>
      <w:proofErr w:type="spellEnd"/>
      <w:r>
        <w:rPr>
          <w:rFonts w:ascii="Arial" w:hAnsi="Arial" w:cs="Arial"/>
          <w:sz w:val="22"/>
        </w:rPr>
        <w:t xml:space="preserve">, J., Cohen, B., </w:t>
      </w:r>
      <w:proofErr w:type="spellStart"/>
      <w:r>
        <w:rPr>
          <w:rFonts w:ascii="Arial" w:hAnsi="Arial" w:cs="Arial"/>
          <w:sz w:val="22"/>
        </w:rPr>
        <w:t>Fradin</w:t>
      </w:r>
      <w:proofErr w:type="spellEnd"/>
      <w:r>
        <w:rPr>
          <w:rFonts w:ascii="Arial" w:hAnsi="Arial" w:cs="Arial"/>
          <w:sz w:val="22"/>
        </w:rPr>
        <w:t xml:space="preserve">, J. and </w:t>
      </w:r>
      <w:r>
        <w:rPr>
          <w:rFonts w:ascii="Arial" w:hAnsi="Arial" w:cs="Arial"/>
          <w:sz w:val="22"/>
          <w:u w:val="single"/>
        </w:rPr>
        <w:t>Blumenfeld, H.</w:t>
      </w:r>
      <w:r>
        <w:rPr>
          <w:rFonts w:ascii="Arial" w:hAnsi="Arial" w:cs="Arial"/>
          <w:sz w:val="22"/>
        </w:rPr>
        <w:t xml:space="preserve">  (1983).  Effects of </w:t>
      </w:r>
    </w:p>
    <w:p w14:paraId="1FAB58B6" w14:textId="77777777" w:rsidR="005A29CB" w:rsidRDefault="005A29CB">
      <w:pPr>
        <w:tabs>
          <w:tab w:val="left" w:pos="360"/>
          <w:tab w:val="left" w:pos="2600"/>
        </w:tabs>
        <w:rPr>
          <w:rFonts w:ascii="Arial" w:hAnsi="Arial" w:cs="Arial"/>
          <w:sz w:val="22"/>
        </w:rPr>
      </w:pPr>
      <w:r>
        <w:rPr>
          <w:rFonts w:ascii="Arial" w:hAnsi="Arial" w:cs="Arial"/>
          <w:sz w:val="22"/>
        </w:rPr>
        <w:tab/>
        <w:t xml:space="preserve">pretectal lesions on components of the horizontal optokinetic response.  Soc. </w:t>
      </w:r>
      <w:proofErr w:type="spellStart"/>
      <w:r>
        <w:rPr>
          <w:rFonts w:ascii="Arial" w:hAnsi="Arial" w:cs="Arial"/>
          <w:sz w:val="22"/>
        </w:rPr>
        <w:t>Neurosci</w:t>
      </w:r>
      <w:proofErr w:type="spellEnd"/>
      <w:r>
        <w:rPr>
          <w:rFonts w:ascii="Arial" w:hAnsi="Arial" w:cs="Arial"/>
          <w:sz w:val="22"/>
        </w:rPr>
        <w:t xml:space="preserve">. </w:t>
      </w:r>
    </w:p>
    <w:p w14:paraId="0B76F1D2" w14:textId="77777777" w:rsidR="005A29CB" w:rsidRDefault="005A29CB">
      <w:pPr>
        <w:tabs>
          <w:tab w:val="left" w:pos="360"/>
          <w:tab w:val="left" w:pos="2600"/>
        </w:tabs>
        <w:rPr>
          <w:rFonts w:ascii="Arial" w:hAnsi="Arial" w:cs="Arial"/>
          <w:sz w:val="22"/>
        </w:rPr>
      </w:pPr>
      <w:r>
        <w:rPr>
          <w:rFonts w:ascii="Arial" w:hAnsi="Arial" w:cs="Arial"/>
          <w:sz w:val="22"/>
        </w:rPr>
        <w:lastRenderedPageBreak/>
        <w:tab/>
        <w:t>Abs.  9, 749.</w:t>
      </w:r>
    </w:p>
    <w:p w14:paraId="6D27C580" w14:textId="77777777" w:rsidR="005A29CB" w:rsidRDefault="005A29CB">
      <w:pPr>
        <w:tabs>
          <w:tab w:val="left" w:pos="360"/>
          <w:tab w:val="left" w:pos="2600"/>
        </w:tabs>
        <w:rPr>
          <w:rFonts w:ascii="Arial" w:hAnsi="Arial" w:cs="Arial"/>
          <w:sz w:val="22"/>
        </w:rPr>
      </w:pPr>
    </w:p>
    <w:p w14:paraId="29D0B2E4" w14:textId="77777777" w:rsidR="005A29CB" w:rsidRDefault="005A29CB">
      <w:pPr>
        <w:tabs>
          <w:tab w:val="left" w:pos="360"/>
          <w:tab w:val="left" w:pos="2600"/>
        </w:tabs>
        <w:rPr>
          <w:rFonts w:ascii="Arial" w:hAnsi="Arial" w:cs="Arial"/>
          <w:sz w:val="22"/>
        </w:rPr>
      </w:pPr>
      <w:proofErr w:type="spellStart"/>
      <w:smartTag w:uri="urn:schemas-microsoft-com:office:smarttags" w:element="City">
        <w:r>
          <w:rPr>
            <w:rFonts w:ascii="Arial" w:hAnsi="Arial" w:cs="Arial"/>
            <w:sz w:val="22"/>
          </w:rPr>
          <w:t>Spira</w:t>
        </w:r>
      </w:smartTag>
      <w:proofErr w:type="spellEnd"/>
      <w:r>
        <w:rPr>
          <w:rFonts w:ascii="Arial" w:hAnsi="Arial" w:cs="Arial"/>
          <w:sz w:val="22"/>
        </w:rPr>
        <w:t xml:space="preserve">, </w:t>
      </w:r>
      <w:smartTag w:uri="urn:schemas-microsoft-com:office:smarttags" w:element="State">
        <w:r>
          <w:rPr>
            <w:rFonts w:ascii="Arial" w:hAnsi="Arial" w:cs="Arial"/>
            <w:sz w:val="22"/>
          </w:rPr>
          <w:t>M.E.</w:t>
        </w:r>
      </w:smartTag>
      <w:r>
        <w:rPr>
          <w:rFonts w:ascii="Arial" w:hAnsi="Arial" w:cs="Arial"/>
          <w:sz w:val="22"/>
        </w:rPr>
        <w:t xml:space="preserve">, </w:t>
      </w:r>
      <w:r>
        <w:rPr>
          <w:rFonts w:ascii="Arial" w:hAnsi="Arial" w:cs="Arial"/>
          <w:sz w:val="22"/>
          <w:u w:val="single"/>
        </w:rPr>
        <w:t>Blumenfeld, H.</w:t>
      </w:r>
      <w:r>
        <w:rPr>
          <w:rFonts w:ascii="Arial" w:hAnsi="Arial" w:cs="Arial"/>
          <w:sz w:val="22"/>
        </w:rPr>
        <w:t xml:space="preserve">, </w:t>
      </w:r>
      <w:proofErr w:type="spellStart"/>
      <w:r>
        <w:rPr>
          <w:rFonts w:ascii="Arial" w:hAnsi="Arial" w:cs="Arial"/>
          <w:sz w:val="22"/>
        </w:rPr>
        <w:t>Schachar</w:t>
      </w:r>
      <w:proofErr w:type="spellEnd"/>
      <w:r>
        <w:rPr>
          <w:rFonts w:ascii="Arial" w:hAnsi="Arial" w:cs="Arial"/>
          <w:sz w:val="22"/>
        </w:rPr>
        <w:t xml:space="preserve">, S. and </w:t>
      </w:r>
      <w:smartTag w:uri="urn:schemas-microsoft-com:office:smarttags" w:element="place">
        <w:smartTag w:uri="urn:schemas-microsoft-com:office:smarttags" w:element="City">
          <w:r>
            <w:rPr>
              <w:rFonts w:ascii="Arial" w:hAnsi="Arial" w:cs="Arial"/>
              <w:sz w:val="22"/>
            </w:rPr>
            <w:t>Siegelbaum</w:t>
          </w:r>
        </w:smartTag>
        <w:r>
          <w:rPr>
            <w:rFonts w:ascii="Arial" w:hAnsi="Arial" w:cs="Arial"/>
            <w:sz w:val="22"/>
          </w:rPr>
          <w:t xml:space="preserve">, </w:t>
        </w:r>
        <w:smartTag w:uri="urn:schemas-microsoft-com:office:smarttags" w:element="country-region">
          <w:r>
            <w:rPr>
              <w:rFonts w:ascii="Arial" w:hAnsi="Arial" w:cs="Arial"/>
              <w:sz w:val="22"/>
            </w:rPr>
            <w:t>S.A.</w:t>
          </w:r>
        </w:smartTag>
      </w:smartTag>
      <w:r>
        <w:rPr>
          <w:rFonts w:ascii="Arial" w:hAnsi="Arial" w:cs="Arial"/>
          <w:sz w:val="22"/>
        </w:rPr>
        <w:t xml:space="preserve">  (1987).  Measurement of free </w:t>
      </w:r>
    </w:p>
    <w:p w14:paraId="466BA42D" w14:textId="77777777" w:rsidR="005A29CB" w:rsidRDefault="005A29CB">
      <w:pPr>
        <w:tabs>
          <w:tab w:val="left" w:pos="360"/>
          <w:tab w:val="left" w:pos="2600"/>
        </w:tabs>
        <w:rPr>
          <w:rFonts w:ascii="Arial" w:hAnsi="Arial" w:cs="Arial"/>
          <w:sz w:val="22"/>
        </w:rPr>
      </w:pPr>
      <w:r>
        <w:rPr>
          <w:rFonts w:ascii="Arial" w:hAnsi="Arial" w:cs="Arial"/>
          <w:sz w:val="22"/>
        </w:rPr>
        <w:tab/>
        <w:t xml:space="preserve">intracellular calcium in </w:t>
      </w:r>
      <w:r>
        <w:rPr>
          <w:rFonts w:ascii="Arial" w:hAnsi="Arial" w:cs="Arial"/>
          <w:i/>
          <w:sz w:val="22"/>
        </w:rPr>
        <w:t>Aplysia</w:t>
      </w:r>
      <w:r>
        <w:rPr>
          <w:rFonts w:ascii="Arial" w:hAnsi="Arial" w:cs="Arial"/>
          <w:sz w:val="22"/>
        </w:rPr>
        <w:t xml:space="preserve">  sensory neurons using fura-2.  Soc. </w:t>
      </w:r>
      <w:proofErr w:type="spellStart"/>
      <w:r>
        <w:rPr>
          <w:rFonts w:ascii="Arial" w:hAnsi="Arial" w:cs="Arial"/>
          <w:sz w:val="22"/>
        </w:rPr>
        <w:t>Neurosci</w:t>
      </w:r>
      <w:proofErr w:type="spellEnd"/>
      <w:r>
        <w:rPr>
          <w:rFonts w:ascii="Arial" w:hAnsi="Arial" w:cs="Arial"/>
          <w:sz w:val="22"/>
        </w:rPr>
        <w:t xml:space="preserve">. Abs.  13, </w:t>
      </w:r>
    </w:p>
    <w:p w14:paraId="2A8639E6" w14:textId="77777777" w:rsidR="005A29CB" w:rsidRDefault="005A29CB">
      <w:pPr>
        <w:tabs>
          <w:tab w:val="left" w:pos="360"/>
          <w:tab w:val="left" w:pos="2600"/>
        </w:tabs>
        <w:rPr>
          <w:rFonts w:ascii="Arial" w:hAnsi="Arial" w:cs="Arial"/>
          <w:sz w:val="22"/>
        </w:rPr>
      </w:pPr>
      <w:r>
        <w:rPr>
          <w:rFonts w:ascii="Arial" w:hAnsi="Arial" w:cs="Arial"/>
          <w:sz w:val="22"/>
        </w:rPr>
        <w:tab/>
        <w:t>1238.</w:t>
      </w:r>
    </w:p>
    <w:p w14:paraId="7A680771" w14:textId="77777777" w:rsidR="005A29CB" w:rsidRDefault="005A29CB">
      <w:pPr>
        <w:tabs>
          <w:tab w:val="left" w:pos="360"/>
          <w:tab w:val="left" w:pos="2600"/>
        </w:tabs>
        <w:rPr>
          <w:rFonts w:ascii="Arial" w:hAnsi="Arial" w:cs="Arial"/>
          <w:sz w:val="22"/>
          <w:u w:val="single"/>
        </w:rPr>
      </w:pPr>
    </w:p>
    <w:p w14:paraId="03F2608F" w14:textId="77777777" w:rsidR="005A29CB" w:rsidRDefault="005A29CB">
      <w:pPr>
        <w:tabs>
          <w:tab w:val="left" w:pos="360"/>
          <w:tab w:val="left" w:pos="2600"/>
        </w:tabs>
        <w:rPr>
          <w:rFonts w:ascii="Arial" w:hAnsi="Arial" w:cs="Arial"/>
          <w:sz w:val="22"/>
        </w:rPr>
      </w:pPr>
      <w:r>
        <w:rPr>
          <w:rFonts w:ascii="Arial" w:hAnsi="Arial" w:cs="Arial"/>
          <w:sz w:val="22"/>
          <w:u w:val="single"/>
        </w:rPr>
        <w:t>Blumenfeld, H.</w:t>
      </w:r>
      <w:r>
        <w:rPr>
          <w:rFonts w:ascii="Arial" w:hAnsi="Arial" w:cs="Arial"/>
          <w:sz w:val="22"/>
        </w:rPr>
        <w:t xml:space="preserve">, Bug, B., </w:t>
      </w:r>
      <w:proofErr w:type="spellStart"/>
      <w:r>
        <w:rPr>
          <w:rFonts w:ascii="Arial" w:hAnsi="Arial" w:cs="Arial"/>
          <w:sz w:val="22"/>
        </w:rPr>
        <w:t>Buttner</w:t>
      </w:r>
      <w:proofErr w:type="spellEnd"/>
      <w:r>
        <w:rPr>
          <w:rFonts w:ascii="Arial" w:hAnsi="Arial" w:cs="Arial"/>
          <w:sz w:val="22"/>
        </w:rPr>
        <w:t xml:space="preserve">, N., </w:t>
      </w:r>
      <w:proofErr w:type="spellStart"/>
      <w:r>
        <w:rPr>
          <w:rFonts w:ascii="Arial" w:hAnsi="Arial" w:cs="Arial"/>
          <w:sz w:val="22"/>
        </w:rPr>
        <w:t>Sweatt</w:t>
      </w:r>
      <w:proofErr w:type="spellEnd"/>
      <w:r>
        <w:rPr>
          <w:rFonts w:ascii="Arial" w:hAnsi="Arial" w:cs="Arial"/>
          <w:sz w:val="22"/>
        </w:rPr>
        <w:t xml:space="preserve">, J.D. and </w:t>
      </w:r>
      <w:proofErr w:type="spellStart"/>
      <w:smartTag w:uri="urn:schemas-microsoft-com:office:smarttags" w:element="place">
        <w:smartTag w:uri="urn:schemas-microsoft-com:office:smarttags" w:element="City">
          <w:r>
            <w:rPr>
              <w:rFonts w:ascii="Arial" w:hAnsi="Arial" w:cs="Arial"/>
              <w:sz w:val="22"/>
            </w:rPr>
            <w:t>Siegelbaum</w:t>
          </w:r>
        </w:smartTag>
        <w:proofErr w:type="spellEnd"/>
        <w:r>
          <w:rPr>
            <w:rFonts w:ascii="Arial" w:hAnsi="Arial" w:cs="Arial"/>
            <w:sz w:val="22"/>
          </w:rPr>
          <w:t xml:space="preserve">, </w:t>
        </w:r>
        <w:smartTag w:uri="urn:schemas-microsoft-com:office:smarttags" w:element="country-region">
          <w:r>
            <w:rPr>
              <w:rFonts w:ascii="Arial" w:hAnsi="Arial" w:cs="Arial"/>
              <w:sz w:val="22"/>
            </w:rPr>
            <w:t>S.A.</w:t>
          </w:r>
        </w:smartTag>
      </w:smartTag>
      <w:r>
        <w:rPr>
          <w:rFonts w:ascii="Arial" w:hAnsi="Arial" w:cs="Arial"/>
          <w:sz w:val="22"/>
        </w:rPr>
        <w:t xml:space="preserve">  (1988).  Does </w:t>
      </w:r>
    </w:p>
    <w:p w14:paraId="046EEDA6" w14:textId="77777777" w:rsidR="005A29CB" w:rsidRDefault="005A29CB">
      <w:pPr>
        <w:tabs>
          <w:tab w:val="left" w:pos="360"/>
          <w:tab w:val="left" w:pos="2600"/>
        </w:tabs>
        <w:rPr>
          <w:rFonts w:ascii="Arial" w:hAnsi="Arial" w:cs="Arial"/>
          <w:sz w:val="22"/>
        </w:rPr>
      </w:pPr>
      <w:r>
        <w:rPr>
          <w:rFonts w:ascii="Arial" w:hAnsi="Arial" w:cs="Arial"/>
          <w:sz w:val="22"/>
        </w:rPr>
        <w:tab/>
      </w:r>
      <w:proofErr w:type="spellStart"/>
      <w:r>
        <w:rPr>
          <w:rFonts w:ascii="Arial" w:hAnsi="Arial" w:cs="Arial"/>
          <w:sz w:val="22"/>
        </w:rPr>
        <w:t>FMRFamide</w:t>
      </w:r>
      <w:proofErr w:type="spellEnd"/>
      <w:r>
        <w:rPr>
          <w:rFonts w:ascii="Arial" w:hAnsi="Arial" w:cs="Arial"/>
          <w:sz w:val="22"/>
        </w:rPr>
        <w:t xml:space="preserve">-stimulated release of arachidonic acid depend on Na/H exchange or internal </w:t>
      </w:r>
    </w:p>
    <w:p w14:paraId="2E9FA66A" w14:textId="77777777" w:rsidR="005A29CB" w:rsidRDefault="005A29CB">
      <w:pPr>
        <w:tabs>
          <w:tab w:val="left" w:pos="360"/>
          <w:tab w:val="left" w:pos="2600"/>
        </w:tabs>
        <w:rPr>
          <w:rFonts w:ascii="Arial" w:hAnsi="Arial" w:cs="Arial"/>
          <w:sz w:val="22"/>
        </w:rPr>
      </w:pPr>
      <w:r>
        <w:rPr>
          <w:rFonts w:ascii="Arial" w:hAnsi="Arial" w:cs="Arial"/>
          <w:sz w:val="22"/>
        </w:rPr>
        <w:tab/>
        <w:t xml:space="preserve">calcium?   Soc. </w:t>
      </w:r>
      <w:proofErr w:type="spellStart"/>
      <w:r>
        <w:rPr>
          <w:rFonts w:ascii="Arial" w:hAnsi="Arial" w:cs="Arial"/>
          <w:sz w:val="22"/>
        </w:rPr>
        <w:t>Neurosci</w:t>
      </w:r>
      <w:proofErr w:type="spellEnd"/>
      <w:r>
        <w:rPr>
          <w:rFonts w:ascii="Arial" w:hAnsi="Arial" w:cs="Arial"/>
          <w:sz w:val="22"/>
        </w:rPr>
        <w:t>. Abs.  14, 1206.</w:t>
      </w:r>
    </w:p>
    <w:p w14:paraId="3DBFF152" w14:textId="77777777" w:rsidR="005A29CB" w:rsidRDefault="005A29CB">
      <w:pPr>
        <w:tabs>
          <w:tab w:val="left" w:pos="360"/>
          <w:tab w:val="left" w:pos="2600"/>
        </w:tabs>
        <w:rPr>
          <w:rFonts w:ascii="Arial" w:hAnsi="Arial" w:cs="Arial"/>
          <w:sz w:val="22"/>
          <w:u w:val="single"/>
        </w:rPr>
      </w:pPr>
    </w:p>
    <w:p w14:paraId="0799B534" w14:textId="77777777" w:rsidR="005A29CB" w:rsidRDefault="005A29CB">
      <w:pPr>
        <w:tabs>
          <w:tab w:val="left" w:pos="360"/>
          <w:tab w:val="left" w:pos="2600"/>
        </w:tabs>
        <w:rPr>
          <w:rFonts w:ascii="Arial" w:hAnsi="Arial" w:cs="Arial"/>
          <w:sz w:val="22"/>
        </w:rPr>
      </w:pPr>
      <w:r>
        <w:rPr>
          <w:rFonts w:ascii="Arial" w:hAnsi="Arial" w:cs="Arial"/>
          <w:sz w:val="22"/>
          <w:u w:val="single"/>
        </w:rPr>
        <w:t>Blumenfeld, H.</w:t>
      </w:r>
      <w:r>
        <w:rPr>
          <w:rFonts w:ascii="Arial" w:hAnsi="Arial" w:cs="Arial"/>
          <w:sz w:val="22"/>
        </w:rPr>
        <w:t xml:space="preserve">, Kandel, E.R. and </w:t>
      </w:r>
      <w:smartTag w:uri="urn:schemas-microsoft-com:office:smarttags" w:element="place">
        <w:smartTag w:uri="urn:schemas-microsoft-com:office:smarttags" w:element="City">
          <w:r>
            <w:rPr>
              <w:rFonts w:ascii="Arial" w:hAnsi="Arial" w:cs="Arial"/>
              <w:sz w:val="22"/>
            </w:rPr>
            <w:t>Siegelbaum</w:t>
          </w:r>
        </w:smartTag>
        <w:r>
          <w:rPr>
            <w:rFonts w:ascii="Arial" w:hAnsi="Arial" w:cs="Arial"/>
            <w:sz w:val="22"/>
          </w:rPr>
          <w:t xml:space="preserve">, </w:t>
        </w:r>
        <w:smartTag w:uri="urn:schemas-microsoft-com:office:smarttags" w:element="country-region">
          <w:r>
            <w:rPr>
              <w:rFonts w:ascii="Arial" w:hAnsi="Arial" w:cs="Arial"/>
              <w:sz w:val="22"/>
            </w:rPr>
            <w:t>S.A.</w:t>
          </w:r>
        </w:smartTag>
      </w:smartTag>
      <w:r>
        <w:rPr>
          <w:rFonts w:ascii="Arial" w:hAnsi="Arial" w:cs="Arial"/>
          <w:sz w:val="22"/>
        </w:rPr>
        <w:t xml:space="preserve">  (1989).  IP</w:t>
      </w:r>
      <w:r>
        <w:rPr>
          <w:rFonts w:ascii="Arial" w:hAnsi="Arial" w:cs="Arial"/>
          <w:position w:val="-2"/>
          <w:sz w:val="22"/>
        </w:rPr>
        <w:t>3</w:t>
      </w:r>
      <w:r>
        <w:rPr>
          <w:rFonts w:ascii="Arial" w:hAnsi="Arial" w:cs="Arial"/>
          <w:sz w:val="22"/>
        </w:rPr>
        <w:t xml:space="preserve"> injections release intracellular </w:t>
      </w:r>
    </w:p>
    <w:p w14:paraId="2EC93A46" w14:textId="77777777" w:rsidR="005A29CB" w:rsidRDefault="005A29CB">
      <w:pPr>
        <w:tabs>
          <w:tab w:val="left" w:pos="360"/>
          <w:tab w:val="left" w:pos="2600"/>
        </w:tabs>
        <w:rPr>
          <w:rFonts w:ascii="Arial" w:hAnsi="Arial" w:cs="Arial"/>
          <w:sz w:val="22"/>
        </w:rPr>
      </w:pPr>
      <w:r>
        <w:rPr>
          <w:rFonts w:ascii="Arial" w:hAnsi="Arial" w:cs="Arial"/>
          <w:sz w:val="22"/>
        </w:rPr>
        <w:tab/>
        <w:t xml:space="preserve">calcium in </w:t>
      </w:r>
      <w:r>
        <w:rPr>
          <w:rFonts w:ascii="Arial" w:hAnsi="Arial" w:cs="Arial"/>
          <w:i/>
          <w:sz w:val="22"/>
        </w:rPr>
        <w:t>Aplysia</w:t>
      </w:r>
      <w:r>
        <w:rPr>
          <w:rFonts w:ascii="Arial" w:hAnsi="Arial" w:cs="Arial"/>
          <w:sz w:val="22"/>
        </w:rPr>
        <w:t xml:space="preserve">  sensory neurons.  Soc. </w:t>
      </w:r>
      <w:proofErr w:type="spellStart"/>
      <w:r>
        <w:rPr>
          <w:rFonts w:ascii="Arial" w:hAnsi="Arial" w:cs="Arial"/>
          <w:sz w:val="22"/>
        </w:rPr>
        <w:t>Neurosci</w:t>
      </w:r>
      <w:proofErr w:type="spellEnd"/>
      <w:r>
        <w:rPr>
          <w:rFonts w:ascii="Arial" w:hAnsi="Arial" w:cs="Arial"/>
          <w:sz w:val="22"/>
        </w:rPr>
        <w:t>. Abs.  15, 483.</w:t>
      </w:r>
    </w:p>
    <w:p w14:paraId="78CD539C" w14:textId="77777777" w:rsidR="005A29CB" w:rsidRDefault="005A29CB">
      <w:pPr>
        <w:tabs>
          <w:tab w:val="left" w:pos="360"/>
          <w:tab w:val="left" w:pos="2600"/>
        </w:tabs>
        <w:rPr>
          <w:rFonts w:ascii="Arial" w:hAnsi="Arial" w:cs="Arial"/>
          <w:sz w:val="22"/>
          <w:u w:val="single"/>
        </w:rPr>
      </w:pPr>
    </w:p>
    <w:p w14:paraId="780D931C" w14:textId="77777777" w:rsidR="005A29CB" w:rsidRDefault="005A29CB">
      <w:pPr>
        <w:tabs>
          <w:tab w:val="left" w:pos="360"/>
          <w:tab w:val="left" w:pos="2600"/>
        </w:tabs>
        <w:rPr>
          <w:rFonts w:ascii="Arial" w:hAnsi="Arial" w:cs="Arial"/>
          <w:sz w:val="22"/>
        </w:rPr>
      </w:pPr>
      <w:r>
        <w:rPr>
          <w:rFonts w:ascii="Arial" w:hAnsi="Arial" w:cs="Arial"/>
          <w:sz w:val="22"/>
          <w:u w:val="single"/>
        </w:rPr>
        <w:t>Blumenfeld, H.</w:t>
      </w:r>
      <w:r>
        <w:rPr>
          <w:rFonts w:ascii="Arial" w:hAnsi="Arial" w:cs="Arial"/>
          <w:sz w:val="22"/>
        </w:rPr>
        <w:t xml:space="preserve">, Eliot, L.S., </w:t>
      </w:r>
      <w:smartTag w:uri="urn:schemas-microsoft-com:office:smarttags" w:element="City">
        <w:r>
          <w:rPr>
            <w:rFonts w:ascii="Arial" w:hAnsi="Arial" w:cs="Arial"/>
            <w:sz w:val="22"/>
          </w:rPr>
          <w:t>Edmonds</w:t>
        </w:r>
      </w:smartTag>
      <w:r>
        <w:rPr>
          <w:rFonts w:ascii="Arial" w:hAnsi="Arial" w:cs="Arial"/>
          <w:sz w:val="22"/>
        </w:rPr>
        <w:t xml:space="preserve">, B.W., Kandel, E.R. and </w:t>
      </w:r>
      <w:smartTag w:uri="urn:schemas-microsoft-com:office:smarttags" w:element="place">
        <w:smartTag w:uri="urn:schemas-microsoft-com:office:smarttags" w:element="City">
          <w:r>
            <w:rPr>
              <w:rFonts w:ascii="Arial" w:hAnsi="Arial" w:cs="Arial"/>
              <w:sz w:val="22"/>
            </w:rPr>
            <w:t>Siegelbaum</w:t>
          </w:r>
        </w:smartTag>
        <w:r>
          <w:rPr>
            <w:rFonts w:ascii="Arial" w:hAnsi="Arial" w:cs="Arial"/>
            <w:sz w:val="22"/>
          </w:rPr>
          <w:t xml:space="preserve">, </w:t>
        </w:r>
        <w:smartTag w:uri="urn:schemas-microsoft-com:office:smarttags" w:element="country-region">
          <w:r>
            <w:rPr>
              <w:rFonts w:ascii="Arial" w:hAnsi="Arial" w:cs="Arial"/>
              <w:sz w:val="22"/>
            </w:rPr>
            <w:t>S.A.</w:t>
          </w:r>
        </w:smartTag>
      </w:smartTag>
      <w:r>
        <w:rPr>
          <w:rFonts w:ascii="Arial" w:hAnsi="Arial" w:cs="Arial"/>
          <w:sz w:val="22"/>
        </w:rPr>
        <w:t xml:space="preserve"> (1991).  5-HT </w:t>
      </w:r>
    </w:p>
    <w:p w14:paraId="3BD19AB9" w14:textId="77777777" w:rsidR="005A29CB" w:rsidRDefault="005A29CB">
      <w:pPr>
        <w:tabs>
          <w:tab w:val="left" w:pos="360"/>
          <w:tab w:val="left" w:pos="2600"/>
        </w:tabs>
        <w:rPr>
          <w:rFonts w:ascii="Arial" w:hAnsi="Arial" w:cs="Arial"/>
          <w:sz w:val="22"/>
        </w:rPr>
      </w:pPr>
      <w:r>
        <w:rPr>
          <w:rFonts w:ascii="Arial" w:hAnsi="Arial" w:cs="Arial"/>
          <w:sz w:val="22"/>
        </w:rPr>
        <w:tab/>
        <w:t>increases Ca</w:t>
      </w:r>
      <w:r>
        <w:rPr>
          <w:rFonts w:ascii="Arial" w:hAnsi="Arial" w:cs="Arial"/>
          <w:position w:val="2"/>
          <w:sz w:val="22"/>
        </w:rPr>
        <w:t xml:space="preserve">2+ </w:t>
      </w:r>
      <w:r>
        <w:rPr>
          <w:rFonts w:ascii="Arial" w:hAnsi="Arial" w:cs="Arial"/>
          <w:sz w:val="22"/>
        </w:rPr>
        <w:t xml:space="preserve">influx during action potentials in </w:t>
      </w:r>
      <w:r>
        <w:rPr>
          <w:rFonts w:ascii="Arial" w:hAnsi="Arial" w:cs="Arial"/>
          <w:i/>
          <w:sz w:val="22"/>
        </w:rPr>
        <w:t>Aplysia</w:t>
      </w:r>
      <w:r>
        <w:rPr>
          <w:rFonts w:ascii="Arial" w:hAnsi="Arial" w:cs="Arial"/>
          <w:sz w:val="22"/>
        </w:rPr>
        <w:t xml:space="preserve">  sensory neurons by spike </w:t>
      </w:r>
    </w:p>
    <w:p w14:paraId="7329874B" w14:textId="77777777" w:rsidR="005A29CB" w:rsidRDefault="005A29CB">
      <w:pPr>
        <w:tabs>
          <w:tab w:val="left" w:pos="360"/>
          <w:tab w:val="left" w:pos="2600"/>
        </w:tabs>
        <w:rPr>
          <w:rFonts w:ascii="Arial" w:hAnsi="Arial" w:cs="Arial"/>
          <w:sz w:val="22"/>
          <w:lang w:val="nl-NL"/>
        </w:rPr>
      </w:pPr>
      <w:r>
        <w:rPr>
          <w:rFonts w:ascii="Arial" w:hAnsi="Arial" w:cs="Arial"/>
          <w:sz w:val="22"/>
        </w:rPr>
        <w:tab/>
        <w:t xml:space="preserve">broadening and by direct calcium channel modulation.  </w:t>
      </w:r>
      <w:r>
        <w:rPr>
          <w:rFonts w:ascii="Arial" w:hAnsi="Arial" w:cs="Arial"/>
          <w:sz w:val="22"/>
          <w:lang w:val="nl-NL"/>
        </w:rPr>
        <w:t>Soc. Neurosci. Abs. 17, 1485.</w:t>
      </w:r>
    </w:p>
    <w:p w14:paraId="1B382B27" w14:textId="77777777" w:rsidR="005A29CB" w:rsidRDefault="005A29CB">
      <w:pPr>
        <w:tabs>
          <w:tab w:val="left" w:pos="360"/>
          <w:tab w:val="left" w:pos="2600"/>
        </w:tabs>
        <w:rPr>
          <w:rFonts w:ascii="Arial" w:hAnsi="Arial" w:cs="Arial"/>
          <w:sz w:val="22"/>
          <w:lang w:val="nl-NL"/>
        </w:rPr>
      </w:pPr>
    </w:p>
    <w:p w14:paraId="54DC4804" w14:textId="77777777" w:rsidR="005A29CB" w:rsidRDefault="005A29CB">
      <w:pPr>
        <w:tabs>
          <w:tab w:val="left" w:pos="360"/>
          <w:tab w:val="left" w:pos="2600"/>
        </w:tabs>
        <w:rPr>
          <w:rFonts w:ascii="Arial" w:hAnsi="Arial" w:cs="Arial"/>
          <w:sz w:val="22"/>
        </w:rPr>
      </w:pPr>
      <w:r>
        <w:rPr>
          <w:rFonts w:ascii="Arial" w:hAnsi="Arial" w:cs="Arial"/>
          <w:sz w:val="22"/>
          <w:lang w:val="nl-NL"/>
        </w:rPr>
        <w:t xml:space="preserve">Eliot, L.S., </w:t>
      </w:r>
      <w:r>
        <w:rPr>
          <w:rFonts w:ascii="Arial" w:hAnsi="Arial" w:cs="Arial"/>
          <w:sz w:val="22"/>
          <w:u w:val="single"/>
          <w:lang w:val="nl-NL"/>
        </w:rPr>
        <w:t>Blumenfeld, H.</w:t>
      </w:r>
      <w:r>
        <w:rPr>
          <w:rFonts w:ascii="Arial" w:hAnsi="Arial" w:cs="Arial"/>
          <w:sz w:val="22"/>
          <w:lang w:val="nl-NL"/>
        </w:rPr>
        <w:t xml:space="preserve">, Kandel, E.R. and Siegelbaum, S.A.  </w:t>
      </w:r>
      <w:r>
        <w:rPr>
          <w:rFonts w:ascii="Arial" w:hAnsi="Arial" w:cs="Arial"/>
          <w:sz w:val="22"/>
        </w:rPr>
        <w:t>(1991).  Imaging [Ca]</w:t>
      </w:r>
      <w:r>
        <w:rPr>
          <w:rFonts w:ascii="Arial" w:hAnsi="Arial" w:cs="Arial"/>
          <w:position w:val="-2"/>
          <w:sz w:val="22"/>
        </w:rPr>
        <w:t>i</w:t>
      </w:r>
      <w:r>
        <w:rPr>
          <w:rFonts w:ascii="Arial" w:hAnsi="Arial" w:cs="Arial"/>
          <w:sz w:val="22"/>
        </w:rPr>
        <w:t xml:space="preserve"> transients </w:t>
      </w:r>
    </w:p>
    <w:p w14:paraId="21C39AEB" w14:textId="77777777" w:rsidR="005A29CB" w:rsidRDefault="005A29CB">
      <w:pPr>
        <w:tabs>
          <w:tab w:val="left" w:pos="360"/>
          <w:tab w:val="left" w:pos="2600"/>
        </w:tabs>
        <w:rPr>
          <w:rFonts w:ascii="Arial" w:hAnsi="Arial" w:cs="Arial"/>
          <w:sz w:val="22"/>
        </w:rPr>
      </w:pPr>
      <w:r>
        <w:rPr>
          <w:rFonts w:ascii="Arial" w:hAnsi="Arial" w:cs="Arial"/>
          <w:sz w:val="22"/>
        </w:rPr>
        <w:tab/>
        <w:t xml:space="preserve">at </w:t>
      </w:r>
      <w:r>
        <w:rPr>
          <w:rFonts w:ascii="Arial" w:hAnsi="Arial" w:cs="Arial"/>
          <w:i/>
          <w:sz w:val="22"/>
        </w:rPr>
        <w:t>Aplysia</w:t>
      </w:r>
      <w:r>
        <w:rPr>
          <w:rFonts w:ascii="Arial" w:hAnsi="Arial" w:cs="Arial"/>
          <w:sz w:val="22"/>
        </w:rPr>
        <w:t xml:space="preserve">  sensorimotor synapses:  contributions of direct and indirect modulation to </w:t>
      </w:r>
    </w:p>
    <w:p w14:paraId="681AFE90" w14:textId="77777777" w:rsidR="005A29CB" w:rsidRDefault="005A29CB">
      <w:pPr>
        <w:tabs>
          <w:tab w:val="left" w:pos="360"/>
          <w:tab w:val="left" w:pos="2600"/>
        </w:tabs>
        <w:rPr>
          <w:rFonts w:ascii="Arial" w:hAnsi="Arial" w:cs="Arial"/>
          <w:sz w:val="22"/>
        </w:rPr>
      </w:pPr>
      <w:r>
        <w:rPr>
          <w:rFonts w:ascii="Arial" w:hAnsi="Arial" w:cs="Arial"/>
          <w:sz w:val="22"/>
        </w:rPr>
        <w:tab/>
        <w:t xml:space="preserve">presynaptic facilitation.  </w:t>
      </w:r>
      <w:r>
        <w:rPr>
          <w:rFonts w:ascii="Arial" w:hAnsi="Arial" w:cs="Arial"/>
          <w:i/>
          <w:iCs/>
          <w:sz w:val="22"/>
        </w:rPr>
        <w:t xml:space="preserve">Soc. </w:t>
      </w:r>
      <w:proofErr w:type="spellStart"/>
      <w:r>
        <w:rPr>
          <w:rFonts w:ascii="Arial" w:hAnsi="Arial" w:cs="Arial"/>
          <w:i/>
          <w:iCs/>
          <w:sz w:val="22"/>
        </w:rPr>
        <w:t>Neurosci</w:t>
      </w:r>
      <w:proofErr w:type="spellEnd"/>
      <w:r>
        <w:rPr>
          <w:rFonts w:ascii="Arial" w:hAnsi="Arial" w:cs="Arial"/>
          <w:i/>
          <w:iCs/>
          <w:sz w:val="22"/>
        </w:rPr>
        <w:t>. Abs.</w:t>
      </w:r>
      <w:r>
        <w:rPr>
          <w:rFonts w:ascii="Arial" w:hAnsi="Arial" w:cs="Arial"/>
          <w:sz w:val="22"/>
        </w:rPr>
        <w:t xml:space="preserve"> 17, 1485.</w:t>
      </w:r>
    </w:p>
    <w:p w14:paraId="6EA4C84E" w14:textId="77777777" w:rsidR="005A29CB" w:rsidRDefault="005A29CB">
      <w:pPr>
        <w:tabs>
          <w:tab w:val="left" w:pos="360"/>
          <w:tab w:val="left" w:pos="2600"/>
        </w:tabs>
        <w:rPr>
          <w:rFonts w:ascii="Arial" w:hAnsi="Arial" w:cs="Arial"/>
          <w:sz w:val="22"/>
          <w:u w:val="single"/>
        </w:rPr>
      </w:pPr>
    </w:p>
    <w:p w14:paraId="42A54B0D" w14:textId="77777777" w:rsidR="005A29CB" w:rsidRDefault="005A29CB">
      <w:pPr>
        <w:tabs>
          <w:tab w:val="left" w:pos="360"/>
          <w:tab w:val="left" w:pos="2600"/>
        </w:tabs>
        <w:rPr>
          <w:rFonts w:ascii="Arial" w:hAnsi="Arial" w:cs="Arial"/>
          <w:sz w:val="22"/>
        </w:rPr>
      </w:pPr>
      <w:r>
        <w:rPr>
          <w:rFonts w:ascii="Arial" w:hAnsi="Arial" w:cs="Arial"/>
          <w:sz w:val="22"/>
          <w:u w:val="single"/>
        </w:rPr>
        <w:t>Blumenfeld, H.</w:t>
      </w:r>
      <w:r>
        <w:rPr>
          <w:rFonts w:ascii="Arial" w:hAnsi="Arial" w:cs="Arial"/>
          <w:sz w:val="22"/>
        </w:rPr>
        <w:t xml:space="preserve"> and Irizarry, M.C.  (1994).  </w:t>
      </w:r>
      <w:smartTag w:uri="urn:schemas-microsoft-com:office:smarttags" w:element="place">
        <w:r>
          <w:rPr>
            <w:rFonts w:ascii="Arial" w:hAnsi="Arial" w:cs="Arial"/>
            <w:sz w:val="22"/>
          </w:rPr>
          <w:t>Normal</w:t>
        </w:r>
      </w:smartTag>
      <w:r>
        <w:rPr>
          <w:rFonts w:ascii="Arial" w:hAnsi="Arial" w:cs="Arial"/>
          <w:sz w:val="22"/>
        </w:rPr>
        <w:t xml:space="preserve"> pressure hydrocephalus as a late </w:t>
      </w:r>
    </w:p>
    <w:p w14:paraId="5A3D0F28" w14:textId="77777777" w:rsidR="005A29CB" w:rsidRDefault="005A29CB">
      <w:pPr>
        <w:tabs>
          <w:tab w:val="left" w:pos="360"/>
          <w:tab w:val="left" w:pos="2600"/>
        </w:tabs>
        <w:rPr>
          <w:rFonts w:ascii="Arial" w:hAnsi="Arial" w:cs="Arial"/>
          <w:sz w:val="22"/>
        </w:rPr>
      </w:pPr>
      <w:r>
        <w:rPr>
          <w:rFonts w:ascii="Arial" w:hAnsi="Arial" w:cs="Arial"/>
          <w:sz w:val="22"/>
        </w:rPr>
        <w:tab/>
        <w:t xml:space="preserve">complication of hemispherectomy.  </w:t>
      </w:r>
      <w:smartTag w:uri="urn:schemas-microsoft-com:office:smarttags" w:element="City">
        <w:r>
          <w:rPr>
            <w:rFonts w:ascii="Arial" w:hAnsi="Arial" w:cs="Arial"/>
            <w:sz w:val="22"/>
          </w:rPr>
          <w:t>Boston</w:t>
        </w:r>
      </w:smartTag>
      <w:r>
        <w:rPr>
          <w:rFonts w:ascii="Arial" w:hAnsi="Arial" w:cs="Arial"/>
          <w:sz w:val="22"/>
        </w:rPr>
        <w:t xml:space="preserve"> Society of Neurology and Psychiatry, </w:t>
      </w:r>
      <w:smartTag w:uri="urn:schemas-microsoft-com:office:smarttags" w:element="City">
        <w:smartTag w:uri="urn:schemas-microsoft-com:office:smarttags" w:element="place">
          <w:r>
            <w:rPr>
              <w:rFonts w:ascii="Arial" w:hAnsi="Arial" w:cs="Arial"/>
              <w:sz w:val="22"/>
            </w:rPr>
            <w:t>Stanley</w:t>
          </w:r>
        </w:smartTag>
      </w:smartTag>
      <w:r>
        <w:rPr>
          <w:rFonts w:ascii="Arial" w:hAnsi="Arial" w:cs="Arial"/>
          <w:sz w:val="22"/>
        </w:rPr>
        <w:t xml:space="preserve"> </w:t>
      </w:r>
    </w:p>
    <w:p w14:paraId="737B5EC6" w14:textId="77777777" w:rsidR="005A29CB" w:rsidRDefault="005A29CB">
      <w:pPr>
        <w:tabs>
          <w:tab w:val="left" w:pos="360"/>
          <w:tab w:val="left" w:pos="2600"/>
        </w:tabs>
        <w:rPr>
          <w:rFonts w:ascii="Arial" w:hAnsi="Arial" w:cs="Arial"/>
          <w:sz w:val="22"/>
        </w:rPr>
      </w:pPr>
      <w:r>
        <w:rPr>
          <w:rFonts w:ascii="Arial" w:hAnsi="Arial" w:cs="Arial"/>
          <w:sz w:val="22"/>
        </w:rPr>
        <w:tab/>
        <w:t>Cobb Resident Assembly, 1994.</w:t>
      </w:r>
    </w:p>
    <w:p w14:paraId="5EEFCBB0" w14:textId="77777777" w:rsidR="005A29CB" w:rsidRDefault="005A29CB">
      <w:pPr>
        <w:tabs>
          <w:tab w:val="left" w:pos="360"/>
          <w:tab w:val="left" w:pos="2600"/>
        </w:tabs>
        <w:rPr>
          <w:rFonts w:ascii="Arial" w:hAnsi="Arial" w:cs="Arial"/>
          <w:sz w:val="22"/>
        </w:rPr>
      </w:pPr>
    </w:p>
    <w:p w14:paraId="3065FF39" w14:textId="77777777" w:rsidR="005A29CB" w:rsidRDefault="005A29CB">
      <w:pPr>
        <w:tabs>
          <w:tab w:val="left" w:pos="360"/>
          <w:tab w:val="left" w:pos="2600"/>
        </w:tabs>
        <w:rPr>
          <w:rFonts w:ascii="Arial" w:hAnsi="Arial" w:cs="Arial"/>
          <w:sz w:val="22"/>
        </w:rPr>
      </w:pPr>
      <w:proofErr w:type="spellStart"/>
      <w:r>
        <w:rPr>
          <w:rFonts w:ascii="Arial" w:hAnsi="Arial" w:cs="Arial"/>
          <w:sz w:val="22"/>
        </w:rPr>
        <w:t>Cudkowicz</w:t>
      </w:r>
      <w:proofErr w:type="spellEnd"/>
      <w:r>
        <w:rPr>
          <w:rFonts w:ascii="Arial" w:hAnsi="Arial" w:cs="Arial"/>
          <w:sz w:val="22"/>
        </w:rPr>
        <w:t xml:space="preserve">, M.C., Cha, J.H. and </w:t>
      </w:r>
      <w:r>
        <w:rPr>
          <w:rFonts w:ascii="Arial" w:hAnsi="Arial" w:cs="Arial"/>
          <w:sz w:val="22"/>
          <w:u w:val="single"/>
        </w:rPr>
        <w:t>Blumenfeld, H.</w:t>
      </w:r>
      <w:r>
        <w:rPr>
          <w:rFonts w:ascii="Arial" w:hAnsi="Arial" w:cs="Arial"/>
          <w:sz w:val="22"/>
        </w:rPr>
        <w:t xml:space="preserve">  (1994).  Bactrim encephalopathy: A diagnosis </w:t>
      </w:r>
    </w:p>
    <w:p w14:paraId="53FCF0D8" w14:textId="77777777" w:rsidR="005A29CB" w:rsidRDefault="005A29CB">
      <w:pPr>
        <w:tabs>
          <w:tab w:val="left" w:pos="360"/>
          <w:tab w:val="left" w:pos="2600"/>
        </w:tabs>
        <w:rPr>
          <w:rFonts w:ascii="Arial" w:hAnsi="Arial" w:cs="Arial"/>
          <w:sz w:val="22"/>
        </w:rPr>
      </w:pPr>
      <w:r>
        <w:rPr>
          <w:rFonts w:ascii="Arial" w:hAnsi="Arial" w:cs="Arial"/>
          <w:sz w:val="22"/>
        </w:rPr>
        <w:tab/>
        <w:t xml:space="preserve">of exclusion.  </w:t>
      </w:r>
      <w:smartTag w:uri="urn:schemas-microsoft-com:office:smarttags" w:element="City">
        <w:r>
          <w:rPr>
            <w:rFonts w:ascii="Arial" w:hAnsi="Arial" w:cs="Arial"/>
            <w:sz w:val="22"/>
          </w:rPr>
          <w:t>Boston</w:t>
        </w:r>
      </w:smartTag>
      <w:r>
        <w:rPr>
          <w:rFonts w:ascii="Arial" w:hAnsi="Arial" w:cs="Arial"/>
          <w:sz w:val="22"/>
        </w:rPr>
        <w:t xml:space="preserve"> Society of Neurology and Psychiatry, </w:t>
      </w:r>
      <w:smartTag w:uri="urn:schemas-microsoft-com:office:smarttags" w:element="City">
        <w:smartTag w:uri="urn:schemas-microsoft-com:office:smarttags" w:element="place">
          <w:r>
            <w:rPr>
              <w:rFonts w:ascii="Arial" w:hAnsi="Arial" w:cs="Arial"/>
              <w:sz w:val="22"/>
            </w:rPr>
            <w:t>Stanley</w:t>
          </w:r>
        </w:smartTag>
      </w:smartTag>
      <w:r>
        <w:rPr>
          <w:rFonts w:ascii="Arial" w:hAnsi="Arial" w:cs="Arial"/>
          <w:sz w:val="22"/>
        </w:rPr>
        <w:t xml:space="preserve"> Cobb Resident </w:t>
      </w:r>
    </w:p>
    <w:p w14:paraId="29B05EB8" w14:textId="77777777" w:rsidR="005A29CB" w:rsidRDefault="005A29CB">
      <w:pPr>
        <w:tabs>
          <w:tab w:val="left" w:pos="360"/>
          <w:tab w:val="left" w:pos="2600"/>
        </w:tabs>
        <w:rPr>
          <w:rFonts w:ascii="Arial" w:hAnsi="Arial" w:cs="Arial"/>
          <w:sz w:val="22"/>
        </w:rPr>
      </w:pPr>
      <w:r>
        <w:rPr>
          <w:rFonts w:ascii="Arial" w:hAnsi="Arial" w:cs="Arial"/>
          <w:sz w:val="22"/>
        </w:rPr>
        <w:tab/>
        <w:t>Assembly, 1994.</w:t>
      </w:r>
    </w:p>
    <w:p w14:paraId="6E2E80EC" w14:textId="77777777" w:rsidR="005A29CB" w:rsidRDefault="005A29CB">
      <w:pPr>
        <w:tabs>
          <w:tab w:val="left" w:pos="360"/>
          <w:tab w:val="left" w:pos="2600"/>
          <w:tab w:val="left" w:pos="9360"/>
        </w:tabs>
        <w:rPr>
          <w:rFonts w:ascii="Arial" w:hAnsi="Arial" w:cs="Arial"/>
          <w:sz w:val="22"/>
        </w:rPr>
      </w:pPr>
    </w:p>
    <w:p w14:paraId="0914D3E6" w14:textId="77777777" w:rsidR="005A29CB" w:rsidRDefault="005A29CB">
      <w:pPr>
        <w:tabs>
          <w:tab w:val="left" w:pos="360"/>
          <w:tab w:val="left" w:pos="2600"/>
          <w:tab w:val="left" w:pos="9360"/>
        </w:tabs>
        <w:rPr>
          <w:rFonts w:ascii="Arial" w:hAnsi="Arial" w:cs="Arial"/>
          <w:sz w:val="22"/>
        </w:rPr>
      </w:pPr>
      <w:r>
        <w:rPr>
          <w:rFonts w:ascii="Arial" w:hAnsi="Arial" w:cs="Arial"/>
          <w:sz w:val="22"/>
        </w:rPr>
        <w:t xml:space="preserve">McCormick, D.A., </w:t>
      </w:r>
      <w:r>
        <w:rPr>
          <w:rFonts w:ascii="Arial" w:hAnsi="Arial" w:cs="Arial"/>
          <w:sz w:val="22"/>
          <w:u w:val="single"/>
        </w:rPr>
        <w:t>Blumenfeld, H.</w:t>
      </w:r>
      <w:r>
        <w:rPr>
          <w:rFonts w:ascii="Arial" w:hAnsi="Arial" w:cs="Arial"/>
          <w:sz w:val="22"/>
        </w:rPr>
        <w:t xml:space="preserve">, Luthi, A., and Kim, U.  (1999).  Cellular mechanisms of </w:t>
      </w:r>
    </w:p>
    <w:p w14:paraId="7F11E343" w14:textId="77777777" w:rsidR="005A29CB" w:rsidRDefault="005A29CB">
      <w:pPr>
        <w:tabs>
          <w:tab w:val="left" w:pos="360"/>
          <w:tab w:val="left" w:pos="2600"/>
          <w:tab w:val="left" w:pos="9360"/>
        </w:tabs>
        <w:rPr>
          <w:rFonts w:ascii="Arial" w:hAnsi="Arial" w:cs="Arial"/>
          <w:i/>
          <w:sz w:val="22"/>
        </w:rPr>
      </w:pPr>
      <w:r>
        <w:rPr>
          <w:rFonts w:ascii="Arial" w:hAnsi="Arial" w:cs="Arial"/>
          <w:sz w:val="22"/>
        </w:rPr>
        <w:tab/>
        <w:t xml:space="preserve">synchronized thalamocortical rhythms.  </w:t>
      </w:r>
      <w:r>
        <w:rPr>
          <w:rFonts w:ascii="Arial" w:hAnsi="Arial" w:cs="Arial"/>
          <w:i/>
          <w:sz w:val="22"/>
        </w:rPr>
        <w:t xml:space="preserve">Focus on Epilepsy V.  Generalized Epilepsy:  From </w:t>
      </w:r>
    </w:p>
    <w:p w14:paraId="6C4870D5" w14:textId="77777777" w:rsidR="005A29CB" w:rsidRDefault="005A29CB">
      <w:pPr>
        <w:tabs>
          <w:tab w:val="left" w:pos="360"/>
          <w:tab w:val="left" w:pos="2600"/>
          <w:tab w:val="left" w:pos="9360"/>
        </w:tabs>
        <w:rPr>
          <w:rFonts w:ascii="Arial" w:hAnsi="Arial" w:cs="Arial"/>
          <w:sz w:val="22"/>
        </w:rPr>
      </w:pPr>
      <w:r>
        <w:rPr>
          <w:rFonts w:ascii="Arial" w:hAnsi="Arial" w:cs="Arial"/>
          <w:i/>
          <w:sz w:val="22"/>
        </w:rPr>
        <w:tab/>
        <w:t xml:space="preserve">Genes to Clinic.  </w:t>
      </w:r>
      <w:smartTag w:uri="urn:schemas-microsoft-com:office:smarttags" w:element="City">
        <w:smartTag w:uri="urn:schemas-microsoft-com:office:smarttags" w:element="place">
          <w:r>
            <w:rPr>
              <w:rFonts w:ascii="Arial" w:hAnsi="Arial" w:cs="Arial"/>
              <w:i/>
              <w:sz w:val="22"/>
            </w:rPr>
            <w:t>Quebec City</w:t>
          </w:r>
        </w:smartTag>
      </w:smartTag>
      <w:r>
        <w:rPr>
          <w:rFonts w:ascii="Arial" w:hAnsi="Arial" w:cs="Arial"/>
          <w:sz w:val="22"/>
        </w:rPr>
        <w:t>, 1999.</w:t>
      </w:r>
    </w:p>
    <w:p w14:paraId="321D8002" w14:textId="77777777" w:rsidR="005A29CB" w:rsidRDefault="005A29CB">
      <w:pPr>
        <w:tabs>
          <w:tab w:val="left" w:pos="360"/>
          <w:tab w:val="left" w:pos="2600"/>
          <w:tab w:val="left" w:pos="9360"/>
        </w:tabs>
        <w:rPr>
          <w:rFonts w:ascii="Arial" w:hAnsi="Arial" w:cs="Arial"/>
          <w:sz w:val="22"/>
          <w:u w:val="single"/>
        </w:rPr>
      </w:pPr>
    </w:p>
    <w:p w14:paraId="30C4A478" w14:textId="77777777" w:rsidR="005A29CB" w:rsidRDefault="005A29CB">
      <w:pPr>
        <w:tabs>
          <w:tab w:val="left" w:pos="360"/>
          <w:tab w:val="left" w:pos="2600"/>
          <w:tab w:val="left" w:pos="9360"/>
        </w:tabs>
        <w:rPr>
          <w:rFonts w:ascii="Arial" w:hAnsi="Arial" w:cs="Arial"/>
          <w:sz w:val="22"/>
        </w:rPr>
      </w:pPr>
      <w:r>
        <w:rPr>
          <w:rFonts w:ascii="Arial" w:hAnsi="Arial" w:cs="Arial"/>
          <w:sz w:val="22"/>
          <w:u w:val="single"/>
        </w:rPr>
        <w:t>Blumenfeld, H.</w:t>
      </w:r>
      <w:r>
        <w:rPr>
          <w:rFonts w:ascii="Arial" w:hAnsi="Arial" w:cs="Arial"/>
          <w:sz w:val="22"/>
        </w:rPr>
        <w:t>,  and McCormick, D.A.  (1999).  Abnormal cortical burst firing may cause spike-</w:t>
      </w:r>
    </w:p>
    <w:p w14:paraId="02E65DF9" w14:textId="77777777" w:rsidR="005A29CB" w:rsidRDefault="005A29CB">
      <w:pPr>
        <w:tabs>
          <w:tab w:val="left" w:pos="360"/>
          <w:tab w:val="left" w:pos="2600"/>
          <w:tab w:val="left" w:pos="9360"/>
        </w:tabs>
        <w:rPr>
          <w:rFonts w:ascii="Arial" w:hAnsi="Arial" w:cs="Arial"/>
          <w:sz w:val="22"/>
        </w:rPr>
      </w:pPr>
      <w:r>
        <w:rPr>
          <w:rFonts w:ascii="Arial" w:hAnsi="Arial" w:cs="Arial"/>
          <w:sz w:val="22"/>
        </w:rPr>
        <w:tab/>
        <w:t>and-wave seizures through thalamic GABA</w:t>
      </w:r>
      <w:r>
        <w:rPr>
          <w:rFonts w:ascii="Arial" w:hAnsi="Arial" w:cs="Arial"/>
          <w:sz w:val="22"/>
          <w:vertAlign w:val="subscript"/>
        </w:rPr>
        <w:t>B</w:t>
      </w:r>
      <w:r>
        <w:rPr>
          <w:rFonts w:ascii="Arial" w:hAnsi="Arial" w:cs="Arial"/>
          <w:sz w:val="22"/>
        </w:rPr>
        <w:t xml:space="preserve"> receptors.  </w:t>
      </w:r>
      <w:r>
        <w:rPr>
          <w:rFonts w:ascii="Arial" w:hAnsi="Arial" w:cs="Arial"/>
          <w:i/>
          <w:sz w:val="22"/>
        </w:rPr>
        <w:t xml:space="preserve">Soc. </w:t>
      </w:r>
      <w:proofErr w:type="spellStart"/>
      <w:r>
        <w:rPr>
          <w:rFonts w:ascii="Arial" w:hAnsi="Arial" w:cs="Arial"/>
          <w:i/>
          <w:sz w:val="22"/>
        </w:rPr>
        <w:t>Neurosci</w:t>
      </w:r>
      <w:proofErr w:type="spellEnd"/>
      <w:r>
        <w:rPr>
          <w:rFonts w:ascii="Arial" w:hAnsi="Arial" w:cs="Arial"/>
          <w:i/>
          <w:sz w:val="22"/>
        </w:rPr>
        <w:t>. Abs.,</w:t>
      </w:r>
      <w:r>
        <w:rPr>
          <w:rFonts w:ascii="Arial" w:hAnsi="Arial" w:cs="Arial"/>
          <w:sz w:val="22"/>
        </w:rPr>
        <w:t xml:space="preserve"> 25.</w:t>
      </w:r>
    </w:p>
    <w:p w14:paraId="5AAFCCC8" w14:textId="77777777" w:rsidR="005A29CB" w:rsidRDefault="005A29CB">
      <w:pPr>
        <w:tabs>
          <w:tab w:val="left" w:pos="360"/>
          <w:tab w:val="left" w:pos="2600"/>
          <w:tab w:val="left" w:pos="9360"/>
        </w:tabs>
        <w:rPr>
          <w:rFonts w:ascii="Arial" w:hAnsi="Arial" w:cs="Arial"/>
          <w:sz w:val="22"/>
          <w:u w:val="single"/>
        </w:rPr>
      </w:pPr>
    </w:p>
    <w:p w14:paraId="254FFEC2" w14:textId="77777777" w:rsidR="005A29CB" w:rsidRDefault="005A29CB">
      <w:pPr>
        <w:tabs>
          <w:tab w:val="left" w:pos="360"/>
          <w:tab w:val="left" w:pos="2600"/>
          <w:tab w:val="left" w:pos="9360"/>
        </w:tabs>
        <w:rPr>
          <w:rFonts w:ascii="Arial" w:hAnsi="Arial" w:cs="Arial"/>
          <w:sz w:val="22"/>
        </w:rPr>
      </w:pPr>
      <w:r>
        <w:rPr>
          <w:rFonts w:ascii="Arial" w:hAnsi="Arial" w:cs="Arial"/>
          <w:sz w:val="22"/>
          <w:u w:val="single"/>
        </w:rPr>
        <w:t>Blumenfeld, H.</w:t>
      </w:r>
      <w:r>
        <w:rPr>
          <w:rFonts w:ascii="Arial" w:hAnsi="Arial" w:cs="Arial"/>
          <w:sz w:val="22"/>
        </w:rPr>
        <w:t xml:space="preserve">,  and McCormick, D.A.  (1999).  Switch from sleep spindles to spike-and-wave </w:t>
      </w:r>
    </w:p>
    <w:p w14:paraId="08ED2AC0" w14:textId="77777777" w:rsidR="005A29CB" w:rsidRDefault="005A29CB">
      <w:pPr>
        <w:tabs>
          <w:tab w:val="left" w:pos="360"/>
          <w:tab w:val="left" w:pos="2600"/>
          <w:tab w:val="left" w:pos="9360"/>
        </w:tabs>
        <w:rPr>
          <w:rFonts w:ascii="Arial" w:hAnsi="Arial" w:cs="Arial"/>
          <w:b/>
          <w:sz w:val="22"/>
        </w:rPr>
      </w:pPr>
      <w:r>
        <w:rPr>
          <w:rFonts w:ascii="Arial" w:hAnsi="Arial" w:cs="Arial"/>
          <w:sz w:val="22"/>
        </w:rPr>
        <w:tab/>
        <w:t>seizures:  Role of cortical burst firing in activating thalamic GABA</w:t>
      </w:r>
      <w:r>
        <w:rPr>
          <w:rFonts w:ascii="Arial" w:hAnsi="Arial" w:cs="Arial"/>
          <w:sz w:val="22"/>
          <w:vertAlign w:val="subscript"/>
        </w:rPr>
        <w:t>B</w:t>
      </w:r>
      <w:r>
        <w:rPr>
          <w:rFonts w:ascii="Arial" w:hAnsi="Arial" w:cs="Arial"/>
          <w:sz w:val="22"/>
        </w:rPr>
        <w:t xml:space="preserve"> receptors. </w:t>
      </w:r>
      <w:r>
        <w:rPr>
          <w:rFonts w:ascii="Arial" w:hAnsi="Arial" w:cs="Arial"/>
          <w:i/>
          <w:sz w:val="22"/>
        </w:rPr>
        <w:t>Epilepsia</w:t>
      </w:r>
      <w:r>
        <w:rPr>
          <w:rFonts w:ascii="Arial" w:hAnsi="Arial" w:cs="Arial"/>
          <w:sz w:val="22"/>
        </w:rPr>
        <w:t>.</w:t>
      </w:r>
      <w:r>
        <w:rPr>
          <w:rFonts w:ascii="Arial" w:hAnsi="Arial" w:cs="Arial"/>
          <w:b/>
          <w:sz w:val="22"/>
        </w:rPr>
        <w:t xml:space="preserve"> </w:t>
      </w:r>
    </w:p>
    <w:p w14:paraId="0D8DCC2A" w14:textId="77777777" w:rsidR="005A29CB" w:rsidRDefault="005A29CB">
      <w:pPr>
        <w:tabs>
          <w:tab w:val="left" w:pos="540"/>
          <w:tab w:val="left" w:pos="800"/>
          <w:tab w:val="left" w:pos="2520"/>
          <w:tab w:val="left" w:pos="3420"/>
          <w:tab w:val="left" w:pos="3780"/>
          <w:tab w:val="left" w:pos="5040"/>
          <w:tab w:val="left" w:pos="7200"/>
          <w:tab w:val="left" w:pos="8160"/>
          <w:tab w:val="left" w:pos="8860"/>
          <w:tab w:val="left" w:pos="9360"/>
          <w:tab w:val="left" w:pos="10080"/>
          <w:tab w:val="left" w:pos="10800"/>
        </w:tabs>
        <w:rPr>
          <w:rFonts w:ascii="Arial" w:hAnsi="Arial" w:cs="Arial"/>
          <w:sz w:val="22"/>
          <w:u w:val="single"/>
        </w:rPr>
      </w:pPr>
    </w:p>
    <w:p w14:paraId="13DE1484" w14:textId="77777777" w:rsidR="005A29CB" w:rsidRDefault="005A29CB">
      <w:pPr>
        <w:tabs>
          <w:tab w:val="left" w:pos="540"/>
          <w:tab w:val="left" w:pos="800"/>
          <w:tab w:val="left" w:pos="2520"/>
          <w:tab w:val="left" w:pos="3420"/>
          <w:tab w:val="left" w:pos="3780"/>
          <w:tab w:val="left" w:pos="5040"/>
          <w:tab w:val="left" w:pos="7200"/>
          <w:tab w:val="left" w:pos="8160"/>
          <w:tab w:val="left" w:pos="8860"/>
          <w:tab w:val="left" w:pos="9360"/>
          <w:tab w:val="left" w:pos="10080"/>
          <w:tab w:val="left" w:pos="10800"/>
        </w:tabs>
        <w:rPr>
          <w:rFonts w:ascii="Arial" w:hAnsi="Arial" w:cs="Arial"/>
          <w:sz w:val="22"/>
        </w:rPr>
      </w:pPr>
      <w:r>
        <w:rPr>
          <w:rFonts w:ascii="Arial" w:hAnsi="Arial" w:cs="Arial"/>
          <w:sz w:val="22"/>
          <w:u w:val="single"/>
        </w:rPr>
        <w:t>Blumenfeld H.,</w:t>
      </w:r>
      <w:r>
        <w:rPr>
          <w:rFonts w:ascii="Arial" w:hAnsi="Arial" w:cs="Arial"/>
          <w:sz w:val="22"/>
        </w:rPr>
        <w:t xml:space="preserve"> Norden A., Studholme C., Zubal G., Spencer S.  (2000).  Bilateral Thalamic and </w:t>
      </w:r>
    </w:p>
    <w:p w14:paraId="49C5DAB4" w14:textId="77777777" w:rsidR="005A29CB" w:rsidRDefault="005A29CB">
      <w:pPr>
        <w:tabs>
          <w:tab w:val="left" w:pos="360"/>
          <w:tab w:val="left" w:pos="540"/>
          <w:tab w:val="left" w:pos="800"/>
          <w:tab w:val="left" w:pos="2520"/>
          <w:tab w:val="left" w:pos="3420"/>
          <w:tab w:val="left" w:pos="3780"/>
          <w:tab w:val="left" w:pos="5040"/>
          <w:tab w:val="left" w:pos="7200"/>
          <w:tab w:val="left" w:pos="8160"/>
          <w:tab w:val="left" w:pos="8860"/>
          <w:tab w:val="left" w:pos="9360"/>
          <w:tab w:val="left" w:pos="10080"/>
          <w:tab w:val="left" w:pos="10800"/>
        </w:tabs>
        <w:rPr>
          <w:rFonts w:ascii="Arial" w:hAnsi="Arial" w:cs="Arial"/>
          <w:i/>
          <w:sz w:val="22"/>
        </w:rPr>
      </w:pPr>
      <w:r>
        <w:rPr>
          <w:rFonts w:ascii="Arial" w:hAnsi="Arial" w:cs="Arial"/>
          <w:sz w:val="22"/>
        </w:rPr>
        <w:tab/>
        <w:t>Brainstem Involvement in Seizures Revealed by SPECT Ictal-Interictal Difference Imaging.</w:t>
      </w:r>
      <w:r>
        <w:rPr>
          <w:rFonts w:ascii="Arial" w:hAnsi="Arial" w:cs="Arial"/>
          <w:i/>
          <w:sz w:val="22"/>
        </w:rPr>
        <w:t xml:space="preserve">  </w:t>
      </w:r>
    </w:p>
    <w:p w14:paraId="4664018F" w14:textId="77777777" w:rsidR="005A29CB" w:rsidRDefault="005A29CB">
      <w:pPr>
        <w:tabs>
          <w:tab w:val="left" w:pos="360"/>
          <w:tab w:val="left" w:pos="540"/>
          <w:tab w:val="left" w:pos="800"/>
          <w:tab w:val="left" w:pos="2520"/>
          <w:tab w:val="left" w:pos="3420"/>
          <w:tab w:val="left" w:pos="3780"/>
          <w:tab w:val="left" w:pos="5040"/>
          <w:tab w:val="left" w:pos="7200"/>
          <w:tab w:val="left" w:pos="8160"/>
          <w:tab w:val="left" w:pos="8860"/>
          <w:tab w:val="left" w:pos="9360"/>
          <w:tab w:val="left" w:pos="10080"/>
          <w:tab w:val="left" w:pos="10800"/>
        </w:tabs>
        <w:rPr>
          <w:rFonts w:ascii="Arial" w:hAnsi="Arial" w:cs="Arial"/>
          <w:sz w:val="22"/>
        </w:rPr>
      </w:pPr>
      <w:r>
        <w:rPr>
          <w:rFonts w:ascii="Arial" w:hAnsi="Arial" w:cs="Arial"/>
          <w:i/>
          <w:sz w:val="22"/>
        </w:rPr>
        <w:tab/>
        <w:t>Amer. Acad. of Neurol. 52nd Annual Meeting Abs.</w:t>
      </w:r>
      <w:r>
        <w:t xml:space="preserve">  </w:t>
      </w:r>
      <w:r>
        <w:rPr>
          <w:rFonts w:ascii="Arial" w:hAnsi="Arial" w:cs="Arial"/>
          <w:i/>
          <w:sz w:val="22"/>
        </w:rPr>
        <w:t>Neurology,</w:t>
      </w:r>
      <w:r>
        <w:rPr>
          <w:rFonts w:ascii="Arial" w:hAnsi="Arial" w:cs="Arial"/>
          <w:sz w:val="22"/>
        </w:rPr>
        <w:t xml:space="preserve"> 54(7), Suppl. 3: S02.002.</w:t>
      </w:r>
    </w:p>
    <w:p w14:paraId="059CA072" w14:textId="77777777" w:rsidR="005A29CB" w:rsidRDefault="005A29CB">
      <w:pPr>
        <w:tabs>
          <w:tab w:val="left" w:pos="360"/>
          <w:tab w:val="left" w:pos="540"/>
        </w:tabs>
        <w:rPr>
          <w:rFonts w:ascii="Arial" w:hAnsi="Arial" w:cs="Arial"/>
          <w:sz w:val="22"/>
          <w:u w:val="single"/>
        </w:rPr>
      </w:pPr>
    </w:p>
    <w:p w14:paraId="64C3F28E" w14:textId="77777777" w:rsidR="005A29CB" w:rsidRDefault="005A29CB">
      <w:pPr>
        <w:tabs>
          <w:tab w:val="left" w:pos="360"/>
          <w:tab w:val="left" w:pos="540"/>
        </w:tabs>
        <w:rPr>
          <w:rFonts w:ascii="Arial" w:hAnsi="Arial" w:cs="Arial"/>
          <w:sz w:val="22"/>
        </w:rPr>
      </w:pPr>
      <w:r>
        <w:rPr>
          <w:rFonts w:ascii="Arial" w:hAnsi="Arial" w:cs="Arial"/>
          <w:sz w:val="22"/>
          <w:u w:val="single"/>
        </w:rPr>
        <w:t>Blumenfeld H,</w:t>
      </w:r>
      <w:r>
        <w:rPr>
          <w:rFonts w:ascii="Arial" w:hAnsi="Arial" w:cs="Arial"/>
          <w:sz w:val="22"/>
        </w:rPr>
        <w:t xml:space="preserve"> and  McCormick DA (2000).  Thalamic neurons fire in bursts during spindle </w:t>
      </w:r>
    </w:p>
    <w:p w14:paraId="4C3D13D1" w14:textId="77777777" w:rsidR="005A29CB" w:rsidRDefault="005A29CB">
      <w:pPr>
        <w:tabs>
          <w:tab w:val="left" w:pos="360"/>
          <w:tab w:val="left" w:pos="540"/>
        </w:tabs>
        <w:rPr>
          <w:rFonts w:ascii="Arial" w:hAnsi="Arial" w:cs="Arial"/>
          <w:sz w:val="22"/>
        </w:rPr>
      </w:pPr>
      <w:r>
        <w:rPr>
          <w:rFonts w:ascii="Arial" w:hAnsi="Arial" w:cs="Arial"/>
          <w:sz w:val="22"/>
        </w:rPr>
        <w:tab/>
        <w:t xml:space="preserve">waves and spike-wave seizures recorded </w:t>
      </w:r>
      <w:r>
        <w:rPr>
          <w:rFonts w:ascii="Arial" w:hAnsi="Arial" w:cs="Arial"/>
          <w:i/>
          <w:sz w:val="22"/>
        </w:rPr>
        <w:t>in vivo</w:t>
      </w:r>
      <w:r>
        <w:rPr>
          <w:rFonts w:ascii="Arial" w:hAnsi="Arial" w:cs="Arial"/>
          <w:sz w:val="22"/>
        </w:rPr>
        <w:t xml:space="preserve"> from WAG/</w:t>
      </w:r>
      <w:proofErr w:type="spellStart"/>
      <w:r>
        <w:rPr>
          <w:rFonts w:ascii="Arial" w:hAnsi="Arial" w:cs="Arial"/>
          <w:sz w:val="22"/>
        </w:rPr>
        <w:t>Rij</w:t>
      </w:r>
      <w:proofErr w:type="spellEnd"/>
      <w:r>
        <w:rPr>
          <w:rFonts w:ascii="Arial" w:hAnsi="Arial" w:cs="Arial"/>
          <w:sz w:val="22"/>
        </w:rPr>
        <w:t xml:space="preserve"> rats.  </w:t>
      </w:r>
      <w:r>
        <w:rPr>
          <w:rFonts w:ascii="Arial" w:hAnsi="Arial" w:cs="Arial"/>
          <w:i/>
          <w:iCs/>
          <w:sz w:val="22"/>
        </w:rPr>
        <w:t xml:space="preserve">Soc. </w:t>
      </w:r>
      <w:proofErr w:type="spellStart"/>
      <w:r>
        <w:rPr>
          <w:rFonts w:ascii="Arial" w:hAnsi="Arial" w:cs="Arial"/>
          <w:i/>
          <w:iCs/>
          <w:sz w:val="22"/>
        </w:rPr>
        <w:t>Neurosci</w:t>
      </w:r>
      <w:proofErr w:type="spellEnd"/>
      <w:r>
        <w:rPr>
          <w:rFonts w:ascii="Arial" w:hAnsi="Arial" w:cs="Arial"/>
          <w:i/>
          <w:iCs/>
          <w:sz w:val="22"/>
        </w:rPr>
        <w:t>. Abs.,</w:t>
      </w:r>
      <w:r>
        <w:rPr>
          <w:rFonts w:ascii="Arial" w:hAnsi="Arial" w:cs="Arial"/>
          <w:sz w:val="22"/>
        </w:rPr>
        <w:t xml:space="preserve"> </w:t>
      </w:r>
    </w:p>
    <w:p w14:paraId="5E2E17C9" w14:textId="77777777" w:rsidR="005A29CB" w:rsidRDefault="005A29CB">
      <w:pPr>
        <w:tabs>
          <w:tab w:val="left" w:pos="360"/>
          <w:tab w:val="left" w:pos="540"/>
        </w:tabs>
        <w:rPr>
          <w:rFonts w:ascii="Arial" w:hAnsi="Arial" w:cs="Arial"/>
          <w:sz w:val="22"/>
        </w:rPr>
      </w:pPr>
      <w:r>
        <w:rPr>
          <w:rFonts w:ascii="Arial" w:hAnsi="Arial" w:cs="Arial"/>
          <w:sz w:val="22"/>
        </w:rPr>
        <w:tab/>
        <w:t>26: 737 (274.17).</w:t>
      </w:r>
    </w:p>
    <w:p w14:paraId="29535236" w14:textId="77777777" w:rsidR="005A29CB" w:rsidRDefault="005A29CB">
      <w:pPr>
        <w:tabs>
          <w:tab w:val="left" w:pos="360"/>
          <w:tab w:val="left" w:pos="540"/>
        </w:tabs>
        <w:rPr>
          <w:rFonts w:ascii="Arial" w:hAnsi="Arial" w:cs="Arial"/>
          <w:sz w:val="22"/>
        </w:rPr>
      </w:pPr>
    </w:p>
    <w:p w14:paraId="7C85B36F" w14:textId="77777777" w:rsidR="005A29CB" w:rsidRDefault="005A29CB">
      <w:pPr>
        <w:tabs>
          <w:tab w:val="left" w:pos="360"/>
          <w:tab w:val="left" w:pos="540"/>
        </w:tabs>
        <w:rPr>
          <w:rFonts w:ascii="Arial" w:hAnsi="Arial" w:cs="Arial"/>
          <w:sz w:val="22"/>
        </w:rPr>
      </w:pPr>
      <w:r>
        <w:rPr>
          <w:rFonts w:ascii="Arial" w:hAnsi="Arial" w:cs="Arial"/>
          <w:sz w:val="22"/>
        </w:rPr>
        <w:t xml:space="preserve">Bradley C, Paige L, Chang D, Studholme C, </w:t>
      </w:r>
      <w:proofErr w:type="spellStart"/>
      <w:r>
        <w:rPr>
          <w:rFonts w:ascii="Arial" w:hAnsi="Arial" w:cs="Arial"/>
          <w:sz w:val="22"/>
        </w:rPr>
        <w:t>Stokking</w:t>
      </w:r>
      <w:proofErr w:type="spellEnd"/>
      <w:r>
        <w:rPr>
          <w:rFonts w:ascii="Arial" w:hAnsi="Arial" w:cs="Arial"/>
          <w:sz w:val="22"/>
        </w:rPr>
        <w:t xml:space="preserve"> R, Norden A, Zubal IG, Spencer SS, and </w:t>
      </w:r>
    </w:p>
    <w:p w14:paraId="3041B704" w14:textId="77777777" w:rsidR="005A29CB" w:rsidRDefault="005A29CB">
      <w:pPr>
        <w:tabs>
          <w:tab w:val="left" w:pos="360"/>
          <w:tab w:val="left" w:pos="540"/>
        </w:tabs>
        <w:rPr>
          <w:rFonts w:ascii="Arial" w:hAnsi="Arial" w:cs="Arial"/>
          <w:sz w:val="22"/>
        </w:rPr>
      </w:pPr>
      <w:r>
        <w:rPr>
          <w:rFonts w:ascii="Arial" w:hAnsi="Arial" w:cs="Arial"/>
          <w:sz w:val="22"/>
        </w:rPr>
        <w:tab/>
      </w:r>
      <w:r>
        <w:rPr>
          <w:rFonts w:ascii="Arial" w:hAnsi="Arial" w:cs="Arial"/>
          <w:sz w:val="22"/>
          <w:u w:val="single"/>
        </w:rPr>
        <w:t>Blumenfeld H.</w:t>
      </w:r>
      <w:r>
        <w:rPr>
          <w:rFonts w:ascii="Arial" w:hAnsi="Arial" w:cs="Arial"/>
          <w:sz w:val="22"/>
        </w:rPr>
        <w:t xml:space="preserve">  (2000).  Thalamic and </w:t>
      </w:r>
      <w:proofErr w:type="spellStart"/>
      <w:r>
        <w:rPr>
          <w:rFonts w:ascii="Arial" w:hAnsi="Arial" w:cs="Arial"/>
          <w:sz w:val="22"/>
        </w:rPr>
        <w:t>pontomesencephalic</w:t>
      </w:r>
      <w:proofErr w:type="spellEnd"/>
      <w:r>
        <w:rPr>
          <w:rFonts w:ascii="Arial" w:hAnsi="Arial" w:cs="Arial"/>
          <w:sz w:val="22"/>
        </w:rPr>
        <w:t xml:space="preserve"> reticular formation involvement </w:t>
      </w:r>
    </w:p>
    <w:p w14:paraId="6416DA82" w14:textId="77777777" w:rsidR="005A29CB" w:rsidRDefault="005A29CB">
      <w:pPr>
        <w:tabs>
          <w:tab w:val="left" w:pos="360"/>
          <w:tab w:val="left" w:pos="540"/>
        </w:tabs>
        <w:rPr>
          <w:rFonts w:ascii="Arial" w:hAnsi="Arial" w:cs="Arial"/>
          <w:sz w:val="22"/>
        </w:rPr>
      </w:pPr>
      <w:r>
        <w:rPr>
          <w:rFonts w:ascii="Arial" w:hAnsi="Arial" w:cs="Arial"/>
          <w:sz w:val="22"/>
        </w:rPr>
        <w:tab/>
        <w:t xml:space="preserve">in seizures studied by SPECT ictal-interictal difference imaging.  </w:t>
      </w:r>
      <w:r>
        <w:rPr>
          <w:rFonts w:ascii="Arial" w:hAnsi="Arial" w:cs="Arial"/>
          <w:i/>
          <w:iCs/>
          <w:sz w:val="22"/>
        </w:rPr>
        <w:t xml:space="preserve">Soc. </w:t>
      </w:r>
      <w:proofErr w:type="spellStart"/>
      <w:r>
        <w:rPr>
          <w:rFonts w:ascii="Arial" w:hAnsi="Arial" w:cs="Arial"/>
          <w:i/>
          <w:iCs/>
          <w:sz w:val="22"/>
        </w:rPr>
        <w:t>Neurosci</w:t>
      </w:r>
      <w:proofErr w:type="spellEnd"/>
      <w:r>
        <w:rPr>
          <w:rFonts w:ascii="Arial" w:hAnsi="Arial" w:cs="Arial"/>
          <w:i/>
          <w:iCs/>
          <w:sz w:val="22"/>
        </w:rPr>
        <w:t>. Abs.</w:t>
      </w:r>
      <w:r>
        <w:rPr>
          <w:rFonts w:ascii="Arial" w:hAnsi="Arial" w:cs="Arial"/>
          <w:sz w:val="22"/>
        </w:rPr>
        <w:t xml:space="preserve">, 26: </w:t>
      </w:r>
    </w:p>
    <w:p w14:paraId="5BC9A70F" w14:textId="77777777" w:rsidR="005A29CB" w:rsidRDefault="005A29CB">
      <w:pPr>
        <w:tabs>
          <w:tab w:val="left" w:pos="360"/>
          <w:tab w:val="left" w:pos="540"/>
        </w:tabs>
        <w:rPr>
          <w:rFonts w:ascii="Arial" w:hAnsi="Arial" w:cs="Arial"/>
          <w:sz w:val="22"/>
        </w:rPr>
      </w:pPr>
      <w:r>
        <w:rPr>
          <w:rFonts w:ascii="Arial" w:hAnsi="Arial" w:cs="Arial"/>
          <w:sz w:val="22"/>
        </w:rPr>
        <w:lastRenderedPageBreak/>
        <w:tab/>
        <w:t>1010 (376.1).</w:t>
      </w:r>
    </w:p>
    <w:p w14:paraId="621AD1A0" w14:textId="77777777" w:rsidR="005A29CB" w:rsidRDefault="005A29CB">
      <w:pPr>
        <w:tabs>
          <w:tab w:val="left" w:pos="360"/>
          <w:tab w:val="left" w:pos="540"/>
        </w:tabs>
        <w:rPr>
          <w:rFonts w:ascii="Arial" w:hAnsi="Arial" w:cs="Arial"/>
          <w:sz w:val="22"/>
        </w:rPr>
      </w:pPr>
    </w:p>
    <w:p w14:paraId="39E8C589" w14:textId="77777777" w:rsidR="005A29CB" w:rsidRDefault="005A29CB">
      <w:pPr>
        <w:tabs>
          <w:tab w:val="left" w:pos="360"/>
          <w:tab w:val="left" w:pos="540"/>
        </w:tabs>
        <w:rPr>
          <w:rFonts w:ascii="Arial" w:hAnsi="Arial" w:cs="Arial"/>
          <w:sz w:val="22"/>
        </w:rPr>
      </w:pPr>
      <w:r>
        <w:rPr>
          <w:rFonts w:ascii="Arial" w:hAnsi="Arial" w:cs="Arial"/>
          <w:sz w:val="22"/>
        </w:rPr>
        <w:t xml:space="preserve">Chang D, </w:t>
      </w:r>
      <w:proofErr w:type="spellStart"/>
      <w:r>
        <w:rPr>
          <w:rFonts w:ascii="Arial" w:hAnsi="Arial" w:cs="Arial"/>
          <w:sz w:val="22"/>
        </w:rPr>
        <w:t>Stokking</w:t>
      </w:r>
      <w:proofErr w:type="spellEnd"/>
      <w:r>
        <w:rPr>
          <w:rFonts w:ascii="Arial" w:hAnsi="Arial" w:cs="Arial"/>
          <w:sz w:val="22"/>
        </w:rPr>
        <w:t xml:space="preserve"> R, Studholme C, Smith A, Smith J, </w:t>
      </w:r>
      <w:proofErr w:type="spellStart"/>
      <w:r>
        <w:rPr>
          <w:rFonts w:ascii="Arial" w:hAnsi="Arial" w:cs="Arial"/>
          <w:sz w:val="22"/>
        </w:rPr>
        <w:t>Corsi</w:t>
      </w:r>
      <w:proofErr w:type="spellEnd"/>
      <w:r>
        <w:rPr>
          <w:rFonts w:ascii="Arial" w:hAnsi="Arial" w:cs="Arial"/>
          <w:sz w:val="22"/>
        </w:rPr>
        <w:t xml:space="preserve"> M, </w:t>
      </w:r>
      <w:proofErr w:type="spellStart"/>
      <w:r>
        <w:rPr>
          <w:rFonts w:ascii="Arial" w:hAnsi="Arial" w:cs="Arial"/>
          <w:sz w:val="22"/>
        </w:rPr>
        <w:t>Morano</w:t>
      </w:r>
      <w:proofErr w:type="spellEnd"/>
      <w:r>
        <w:rPr>
          <w:rFonts w:ascii="Arial" w:hAnsi="Arial" w:cs="Arial"/>
          <w:sz w:val="22"/>
        </w:rPr>
        <w:t xml:space="preserve"> G, </w:t>
      </w:r>
      <w:proofErr w:type="spellStart"/>
      <w:r>
        <w:rPr>
          <w:rFonts w:ascii="Arial" w:hAnsi="Arial" w:cs="Arial"/>
          <w:sz w:val="22"/>
        </w:rPr>
        <w:t>Ostroff</w:t>
      </w:r>
      <w:proofErr w:type="spellEnd"/>
      <w:r>
        <w:rPr>
          <w:rFonts w:ascii="Arial" w:hAnsi="Arial" w:cs="Arial"/>
          <w:sz w:val="22"/>
        </w:rPr>
        <w:t xml:space="preserve"> R, </w:t>
      </w:r>
      <w:proofErr w:type="spellStart"/>
      <w:r>
        <w:rPr>
          <w:rFonts w:ascii="Arial" w:hAnsi="Arial" w:cs="Arial"/>
          <w:sz w:val="22"/>
        </w:rPr>
        <w:t>Seibyl</w:t>
      </w:r>
      <w:proofErr w:type="spellEnd"/>
      <w:r>
        <w:rPr>
          <w:rFonts w:ascii="Arial" w:hAnsi="Arial" w:cs="Arial"/>
          <w:sz w:val="22"/>
        </w:rPr>
        <w:t xml:space="preserve"> J, </w:t>
      </w:r>
    </w:p>
    <w:p w14:paraId="31EEED84" w14:textId="77777777" w:rsidR="005A29CB" w:rsidRDefault="005A29CB">
      <w:pPr>
        <w:tabs>
          <w:tab w:val="left" w:pos="360"/>
          <w:tab w:val="left" w:pos="540"/>
        </w:tabs>
        <w:ind w:left="360"/>
        <w:rPr>
          <w:rFonts w:ascii="Arial" w:hAnsi="Arial" w:cs="Arial"/>
          <w:sz w:val="22"/>
        </w:rPr>
      </w:pPr>
      <w:r>
        <w:rPr>
          <w:rFonts w:ascii="Arial" w:hAnsi="Arial" w:cs="Arial"/>
          <w:sz w:val="22"/>
        </w:rPr>
        <w:t xml:space="preserve">Zubal IG, Spencer SS, and </w:t>
      </w:r>
      <w:r>
        <w:rPr>
          <w:rFonts w:ascii="Arial" w:hAnsi="Arial" w:cs="Arial"/>
          <w:sz w:val="22"/>
          <w:u w:val="single"/>
        </w:rPr>
        <w:t>Blumenfeld H.</w:t>
      </w:r>
      <w:r>
        <w:rPr>
          <w:rFonts w:ascii="Arial" w:hAnsi="Arial" w:cs="Arial"/>
          <w:sz w:val="22"/>
        </w:rPr>
        <w:t xml:space="preserve">  (2000).  Regional cerebral blood flow measured with SPECT difference imaging during electroconvulsive therapy (ECT)-induced seizures.  </w:t>
      </w:r>
      <w:r>
        <w:rPr>
          <w:rFonts w:ascii="Arial" w:hAnsi="Arial" w:cs="Arial"/>
          <w:i/>
          <w:iCs/>
          <w:sz w:val="22"/>
        </w:rPr>
        <w:t xml:space="preserve">Soc. </w:t>
      </w:r>
      <w:proofErr w:type="spellStart"/>
      <w:r>
        <w:rPr>
          <w:rFonts w:ascii="Arial" w:hAnsi="Arial" w:cs="Arial"/>
          <w:i/>
          <w:iCs/>
          <w:sz w:val="22"/>
        </w:rPr>
        <w:t>Neurosci</w:t>
      </w:r>
      <w:proofErr w:type="spellEnd"/>
      <w:r>
        <w:rPr>
          <w:rFonts w:ascii="Arial" w:hAnsi="Arial" w:cs="Arial"/>
          <w:i/>
          <w:iCs/>
          <w:sz w:val="22"/>
        </w:rPr>
        <w:t>. Abs.</w:t>
      </w:r>
      <w:r>
        <w:rPr>
          <w:rFonts w:ascii="Arial" w:hAnsi="Arial" w:cs="Arial"/>
          <w:sz w:val="22"/>
        </w:rPr>
        <w:t>, 26: 1009 (375.15).</w:t>
      </w:r>
    </w:p>
    <w:p w14:paraId="361AA524" w14:textId="77777777" w:rsidR="005A29CB" w:rsidRDefault="005A29CB">
      <w:pPr>
        <w:tabs>
          <w:tab w:val="left" w:pos="360"/>
          <w:tab w:val="left" w:pos="540"/>
        </w:tabs>
        <w:rPr>
          <w:rFonts w:ascii="Arial" w:hAnsi="Arial" w:cs="Arial"/>
          <w:sz w:val="22"/>
          <w:u w:val="single"/>
        </w:rPr>
      </w:pPr>
    </w:p>
    <w:p w14:paraId="373E14CB" w14:textId="77777777" w:rsidR="005A29CB" w:rsidRDefault="005A29CB">
      <w:pPr>
        <w:tabs>
          <w:tab w:val="left" w:pos="360"/>
          <w:tab w:val="left" w:pos="540"/>
        </w:tabs>
        <w:rPr>
          <w:rFonts w:ascii="Arial" w:hAnsi="Arial" w:cs="Arial"/>
          <w:i/>
          <w:iCs/>
          <w:color w:val="000000"/>
          <w:sz w:val="22"/>
        </w:rPr>
      </w:pPr>
      <w:r>
        <w:rPr>
          <w:rFonts w:ascii="Arial" w:hAnsi="Arial" w:cs="Arial"/>
          <w:sz w:val="22"/>
          <w:u w:val="single"/>
        </w:rPr>
        <w:t>Blumenfeld H,</w:t>
      </w:r>
      <w:r>
        <w:rPr>
          <w:rFonts w:ascii="Arial" w:hAnsi="Arial" w:cs="Arial"/>
          <w:sz w:val="22"/>
        </w:rPr>
        <w:t xml:space="preserve"> and McCormick DA.  (2000)</w:t>
      </w:r>
      <w:r>
        <w:rPr>
          <w:rFonts w:ascii="Arial" w:hAnsi="Arial" w:cs="Arial"/>
          <w:color w:val="000000"/>
          <w:sz w:val="22"/>
        </w:rPr>
        <w:t xml:space="preserve">.  Burst Firing in Thalamic Neurons Recorded </w:t>
      </w:r>
      <w:r>
        <w:rPr>
          <w:rFonts w:ascii="Arial" w:hAnsi="Arial" w:cs="Arial"/>
          <w:i/>
          <w:iCs/>
          <w:color w:val="000000"/>
          <w:sz w:val="22"/>
        </w:rPr>
        <w:t xml:space="preserve">In </w:t>
      </w:r>
    </w:p>
    <w:p w14:paraId="63B08ADB" w14:textId="77777777" w:rsidR="005A29CB" w:rsidRDefault="005A29CB">
      <w:pPr>
        <w:tabs>
          <w:tab w:val="left" w:pos="360"/>
          <w:tab w:val="left" w:pos="540"/>
        </w:tabs>
        <w:rPr>
          <w:rFonts w:ascii="Arial" w:hAnsi="Arial" w:cs="Arial"/>
          <w:color w:val="000000"/>
          <w:sz w:val="22"/>
        </w:rPr>
      </w:pPr>
      <w:r>
        <w:rPr>
          <w:rFonts w:ascii="Arial" w:hAnsi="Arial" w:cs="Arial"/>
          <w:i/>
          <w:iCs/>
          <w:color w:val="000000"/>
          <w:sz w:val="22"/>
        </w:rPr>
        <w:tab/>
        <w:t>Vivo</w:t>
      </w:r>
      <w:r>
        <w:rPr>
          <w:rFonts w:ascii="Arial" w:hAnsi="Arial" w:cs="Arial"/>
          <w:color w:val="000000"/>
          <w:sz w:val="22"/>
        </w:rPr>
        <w:t xml:space="preserve"> from WAG/</w:t>
      </w:r>
      <w:proofErr w:type="spellStart"/>
      <w:r>
        <w:rPr>
          <w:rFonts w:ascii="Arial" w:hAnsi="Arial" w:cs="Arial"/>
          <w:color w:val="000000"/>
          <w:sz w:val="22"/>
        </w:rPr>
        <w:t>Rij</w:t>
      </w:r>
      <w:proofErr w:type="spellEnd"/>
      <w:r>
        <w:rPr>
          <w:rFonts w:ascii="Arial" w:hAnsi="Arial" w:cs="Arial"/>
          <w:color w:val="000000"/>
          <w:sz w:val="22"/>
        </w:rPr>
        <w:t xml:space="preserve"> Rats During Spindle Waves and Spike-Wave Seizures.  </w:t>
      </w:r>
      <w:r>
        <w:rPr>
          <w:rFonts w:ascii="Arial" w:hAnsi="Arial" w:cs="Arial"/>
          <w:i/>
          <w:iCs/>
          <w:color w:val="000000"/>
          <w:sz w:val="22"/>
        </w:rPr>
        <w:t>Epilepsia.</w:t>
      </w:r>
      <w:r>
        <w:rPr>
          <w:rFonts w:ascii="Arial" w:hAnsi="Arial" w:cs="Arial"/>
          <w:color w:val="000000"/>
          <w:sz w:val="22"/>
        </w:rPr>
        <w:t xml:space="preserve"> </w:t>
      </w:r>
    </w:p>
    <w:p w14:paraId="06CBEEF8" w14:textId="77777777" w:rsidR="005A29CB" w:rsidRDefault="005A29CB">
      <w:pPr>
        <w:tabs>
          <w:tab w:val="left" w:pos="360"/>
          <w:tab w:val="left" w:pos="540"/>
        </w:tabs>
        <w:rPr>
          <w:rFonts w:ascii="Arial" w:hAnsi="Arial" w:cs="Arial"/>
          <w:sz w:val="22"/>
        </w:rPr>
      </w:pPr>
      <w:r>
        <w:rPr>
          <w:rFonts w:ascii="Arial" w:hAnsi="Arial" w:cs="Arial"/>
          <w:color w:val="000000"/>
          <w:sz w:val="22"/>
        </w:rPr>
        <w:tab/>
        <w:t>41(Suppl. 7): 28.</w:t>
      </w:r>
    </w:p>
    <w:p w14:paraId="589B59CA" w14:textId="77777777" w:rsidR="005A29CB" w:rsidRDefault="005A29CB">
      <w:pPr>
        <w:widowControl w:val="0"/>
        <w:autoSpaceDE w:val="0"/>
        <w:autoSpaceDN w:val="0"/>
        <w:adjustRightInd w:val="0"/>
        <w:rPr>
          <w:rFonts w:ascii="Arial" w:hAnsi="Arial" w:cs="Arial"/>
          <w:sz w:val="22"/>
        </w:rPr>
      </w:pPr>
    </w:p>
    <w:p w14:paraId="5AD06EFA" w14:textId="77777777" w:rsidR="005A29CB" w:rsidRDefault="005A29CB">
      <w:pPr>
        <w:widowControl w:val="0"/>
        <w:autoSpaceDE w:val="0"/>
        <w:autoSpaceDN w:val="0"/>
        <w:adjustRightInd w:val="0"/>
        <w:rPr>
          <w:rFonts w:ascii="Arial" w:hAnsi="Arial" w:cs="Arial"/>
          <w:sz w:val="22"/>
        </w:rPr>
      </w:pPr>
      <w:r>
        <w:rPr>
          <w:rFonts w:ascii="Arial" w:hAnsi="Arial" w:cs="Arial"/>
          <w:sz w:val="22"/>
        </w:rPr>
        <w:t xml:space="preserve">Paige L, Bradley C, Chang D, Studholme C, </w:t>
      </w:r>
      <w:proofErr w:type="spellStart"/>
      <w:r>
        <w:rPr>
          <w:rFonts w:ascii="Arial" w:hAnsi="Arial" w:cs="Arial"/>
          <w:sz w:val="22"/>
        </w:rPr>
        <w:t>Stokking</w:t>
      </w:r>
      <w:proofErr w:type="spellEnd"/>
      <w:r>
        <w:rPr>
          <w:rFonts w:ascii="Arial" w:hAnsi="Arial" w:cs="Arial"/>
          <w:sz w:val="22"/>
        </w:rPr>
        <w:t xml:space="preserve"> R, Norden A, Zubal IG, Spencer SS, and </w:t>
      </w:r>
    </w:p>
    <w:p w14:paraId="093E496F" w14:textId="77777777" w:rsidR="005A29CB" w:rsidRDefault="005A29CB">
      <w:pPr>
        <w:widowControl w:val="0"/>
        <w:autoSpaceDE w:val="0"/>
        <w:autoSpaceDN w:val="0"/>
        <w:adjustRightInd w:val="0"/>
        <w:ind w:firstLine="360"/>
        <w:rPr>
          <w:rFonts w:ascii="Arial" w:hAnsi="Arial" w:cs="Arial"/>
          <w:color w:val="000000"/>
          <w:sz w:val="22"/>
        </w:rPr>
      </w:pPr>
      <w:r>
        <w:rPr>
          <w:rFonts w:ascii="Arial" w:hAnsi="Arial" w:cs="Arial"/>
          <w:sz w:val="22"/>
          <w:u w:val="single"/>
        </w:rPr>
        <w:t>Blumenfeld H.</w:t>
      </w:r>
      <w:r>
        <w:rPr>
          <w:rFonts w:ascii="Arial" w:hAnsi="Arial" w:cs="Arial"/>
          <w:sz w:val="22"/>
        </w:rPr>
        <w:t xml:space="preserve">  (2000).  </w:t>
      </w:r>
      <w:r>
        <w:rPr>
          <w:rFonts w:ascii="Arial" w:hAnsi="Arial" w:cs="Arial"/>
          <w:color w:val="000000"/>
          <w:sz w:val="22"/>
        </w:rPr>
        <w:t xml:space="preserve">SPECT Ictal-Interictal Difference Imaging Reveals Thalamic and </w:t>
      </w:r>
    </w:p>
    <w:p w14:paraId="3593EE48" w14:textId="77777777" w:rsidR="005A29CB" w:rsidRDefault="005A29CB">
      <w:pPr>
        <w:widowControl w:val="0"/>
        <w:autoSpaceDE w:val="0"/>
        <w:autoSpaceDN w:val="0"/>
        <w:adjustRightInd w:val="0"/>
        <w:ind w:firstLine="360"/>
        <w:rPr>
          <w:rFonts w:ascii="Arial" w:hAnsi="Arial" w:cs="Arial"/>
          <w:sz w:val="22"/>
        </w:rPr>
      </w:pPr>
      <w:r>
        <w:rPr>
          <w:rFonts w:ascii="Arial" w:hAnsi="Arial" w:cs="Arial"/>
          <w:color w:val="000000"/>
          <w:sz w:val="22"/>
        </w:rPr>
        <w:t xml:space="preserve">Brainstem Reticular Formation Involvement in Seizures.  </w:t>
      </w:r>
      <w:r>
        <w:rPr>
          <w:rFonts w:ascii="Arial" w:hAnsi="Arial" w:cs="Arial"/>
          <w:i/>
          <w:iCs/>
          <w:color w:val="000000"/>
          <w:sz w:val="22"/>
        </w:rPr>
        <w:t>Epilepsia.</w:t>
      </w:r>
      <w:r>
        <w:rPr>
          <w:rFonts w:ascii="Arial" w:hAnsi="Arial" w:cs="Arial"/>
          <w:color w:val="000000"/>
          <w:sz w:val="22"/>
        </w:rPr>
        <w:t xml:space="preserve"> 41 (Suppl. 7): 68.</w:t>
      </w:r>
    </w:p>
    <w:p w14:paraId="07291A86" w14:textId="77777777" w:rsidR="005A29CB" w:rsidRDefault="005A29CB">
      <w:pPr>
        <w:rPr>
          <w:rFonts w:ascii="Arial" w:hAnsi="Arial" w:cs="Arial"/>
          <w:sz w:val="22"/>
        </w:rPr>
      </w:pPr>
    </w:p>
    <w:p w14:paraId="4EEB3C67" w14:textId="77777777" w:rsidR="005A29CB" w:rsidRDefault="005A29CB">
      <w:pPr>
        <w:rPr>
          <w:rFonts w:ascii="Arial" w:hAnsi="Arial" w:cs="Arial"/>
          <w:sz w:val="22"/>
        </w:rPr>
      </w:pPr>
      <w:r>
        <w:rPr>
          <w:rFonts w:ascii="Arial" w:hAnsi="Arial" w:cs="Arial"/>
          <w:sz w:val="22"/>
        </w:rPr>
        <w:t xml:space="preserve">Bradley C, Paige L, Chang D, </w:t>
      </w:r>
      <w:proofErr w:type="spellStart"/>
      <w:r>
        <w:rPr>
          <w:rFonts w:ascii="Arial" w:hAnsi="Arial" w:cs="Arial"/>
          <w:sz w:val="22"/>
        </w:rPr>
        <w:t>Stokking</w:t>
      </w:r>
      <w:proofErr w:type="spellEnd"/>
      <w:r>
        <w:rPr>
          <w:rFonts w:ascii="Arial" w:hAnsi="Arial" w:cs="Arial"/>
          <w:sz w:val="22"/>
        </w:rPr>
        <w:t xml:space="preserve"> R, Studholme C, </w:t>
      </w:r>
      <w:proofErr w:type="spellStart"/>
      <w:r>
        <w:rPr>
          <w:rFonts w:ascii="Arial" w:hAnsi="Arial" w:cs="Arial"/>
          <w:sz w:val="22"/>
        </w:rPr>
        <w:t>Tanhehco</w:t>
      </w:r>
      <w:proofErr w:type="spellEnd"/>
      <w:r>
        <w:rPr>
          <w:rFonts w:ascii="Arial" w:hAnsi="Arial" w:cs="Arial"/>
          <w:sz w:val="22"/>
        </w:rPr>
        <w:t xml:space="preserve"> T, </w:t>
      </w:r>
      <w:proofErr w:type="spellStart"/>
      <w:r>
        <w:rPr>
          <w:rFonts w:ascii="Arial" w:hAnsi="Arial" w:cs="Arial"/>
          <w:sz w:val="22"/>
        </w:rPr>
        <w:t>Corsi</w:t>
      </w:r>
      <w:proofErr w:type="spellEnd"/>
      <w:r>
        <w:rPr>
          <w:rFonts w:ascii="Arial" w:hAnsi="Arial" w:cs="Arial"/>
          <w:sz w:val="22"/>
        </w:rPr>
        <w:t xml:space="preserve"> M, </w:t>
      </w:r>
      <w:proofErr w:type="spellStart"/>
      <w:r>
        <w:rPr>
          <w:rFonts w:ascii="Arial" w:hAnsi="Arial" w:cs="Arial"/>
          <w:sz w:val="22"/>
        </w:rPr>
        <w:t>Ostroff</w:t>
      </w:r>
      <w:proofErr w:type="spellEnd"/>
      <w:r>
        <w:rPr>
          <w:rFonts w:ascii="Arial" w:hAnsi="Arial" w:cs="Arial"/>
          <w:sz w:val="22"/>
        </w:rPr>
        <w:t xml:space="preserve"> R, </w:t>
      </w:r>
      <w:proofErr w:type="spellStart"/>
      <w:r>
        <w:rPr>
          <w:rFonts w:ascii="Arial" w:hAnsi="Arial" w:cs="Arial"/>
          <w:sz w:val="22"/>
        </w:rPr>
        <w:t>Seibyl</w:t>
      </w:r>
      <w:proofErr w:type="spellEnd"/>
      <w:r>
        <w:rPr>
          <w:rFonts w:ascii="Arial" w:hAnsi="Arial" w:cs="Arial"/>
          <w:sz w:val="22"/>
        </w:rPr>
        <w:t xml:space="preserve"> </w:t>
      </w:r>
    </w:p>
    <w:p w14:paraId="31791E53" w14:textId="77777777" w:rsidR="005A29CB" w:rsidRDefault="005A29CB">
      <w:pPr>
        <w:ind w:firstLine="360"/>
        <w:rPr>
          <w:rFonts w:ascii="Arial" w:hAnsi="Arial" w:cs="Arial"/>
          <w:color w:val="000000"/>
          <w:sz w:val="22"/>
        </w:rPr>
      </w:pPr>
      <w:r>
        <w:rPr>
          <w:rFonts w:ascii="Arial" w:hAnsi="Arial" w:cs="Arial"/>
          <w:sz w:val="22"/>
        </w:rPr>
        <w:t xml:space="preserve">J, Zubal IG, Spencer SS, and </w:t>
      </w:r>
      <w:r>
        <w:rPr>
          <w:rFonts w:ascii="Arial" w:hAnsi="Arial" w:cs="Arial"/>
          <w:sz w:val="22"/>
          <w:u w:val="single"/>
        </w:rPr>
        <w:t>Blumenfeld H.</w:t>
      </w:r>
      <w:r>
        <w:rPr>
          <w:rFonts w:ascii="Arial" w:hAnsi="Arial" w:cs="Arial"/>
          <w:sz w:val="22"/>
        </w:rPr>
        <w:t xml:space="preserve">  (2000).  </w:t>
      </w:r>
      <w:r>
        <w:rPr>
          <w:rFonts w:ascii="Arial" w:hAnsi="Arial" w:cs="Arial"/>
          <w:color w:val="000000"/>
          <w:sz w:val="22"/>
        </w:rPr>
        <w:t>Electroconvulsive Therapy (ECT)-</w:t>
      </w:r>
    </w:p>
    <w:p w14:paraId="0E8D2701" w14:textId="77777777" w:rsidR="005A29CB" w:rsidRDefault="005A29CB">
      <w:pPr>
        <w:ind w:firstLine="360"/>
        <w:rPr>
          <w:rFonts w:ascii="Arial" w:hAnsi="Arial" w:cs="Arial"/>
          <w:color w:val="000000"/>
          <w:sz w:val="22"/>
        </w:rPr>
      </w:pPr>
      <w:r>
        <w:rPr>
          <w:rFonts w:ascii="Arial" w:hAnsi="Arial" w:cs="Arial"/>
          <w:color w:val="000000"/>
          <w:sz w:val="22"/>
        </w:rPr>
        <w:t xml:space="preserve">Induced Seizures as a Model System for Human Epilepsy Studied by SPECT Difference </w:t>
      </w:r>
    </w:p>
    <w:p w14:paraId="581E0477" w14:textId="77777777" w:rsidR="005A29CB" w:rsidRDefault="005A29CB">
      <w:pPr>
        <w:ind w:firstLine="360"/>
        <w:rPr>
          <w:rFonts w:ascii="Arial" w:hAnsi="Arial" w:cs="Arial"/>
          <w:sz w:val="22"/>
        </w:rPr>
      </w:pPr>
      <w:r>
        <w:rPr>
          <w:rFonts w:ascii="Arial" w:hAnsi="Arial" w:cs="Arial"/>
          <w:color w:val="000000"/>
          <w:sz w:val="22"/>
        </w:rPr>
        <w:t xml:space="preserve">Imaging.  </w:t>
      </w:r>
      <w:r>
        <w:rPr>
          <w:rFonts w:ascii="Arial" w:hAnsi="Arial" w:cs="Arial"/>
          <w:i/>
          <w:iCs/>
          <w:color w:val="000000"/>
          <w:sz w:val="22"/>
        </w:rPr>
        <w:t>Epilepsia.</w:t>
      </w:r>
      <w:r>
        <w:rPr>
          <w:rFonts w:ascii="Arial" w:hAnsi="Arial" w:cs="Arial"/>
          <w:color w:val="000000"/>
          <w:sz w:val="22"/>
        </w:rPr>
        <w:t xml:space="preserve"> 41 (Suppl. 7): 65.</w:t>
      </w:r>
    </w:p>
    <w:p w14:paraId="129E1E6D" w14:textId="77777777" w:rsidR="005A29CB" w:rsidRDefault="005A29CB">
      <w:pPr>
        <w:tabs>
          <w:tab w:val="left" w:pos="360"/>
          <w:tab w:val="left" w:pos="2600"/>
          <w:tab w:val="left" w:pos="9360"/>
        </w:tabs>
        <w:rPr>
          <w:rFonts w:ascii="Arial" w:hAnsi="Arial" w:cs="Arial"/>
          <w:bCs/>
          <w:sz w:val="22"/>
          <w:u w:val="single"/>
        </w:rPr>
      </w:pPr>
    </w:p>
    <w:p w14:paraId="5702033A" w14:textId="77777777" w:rsidR="005A29CB" w:rsidRDefault="005A29CB">
      <w:pPr>
        <w:tabs>
          <w:tab w:val="left" w:pos="360"/>
          <w:tab w:val="left" w:pos="2600"/>
          <w:tab w:val="left" w:pos="9360"/>
        </w:tabs>
        <w:rPr>
          <w:rFonts w:ascii="Arial" w:hAnsi="Arial" w:cs="Arial"/>
          <w:bCs/>
          <w:sz w:val="22"/>
        </w:rPr>
      </w:pPr>
      <w:r>
        <w:rPr>
          <w:rFonts w:ascii="Arial" w:hAnsi="Arial" w:cs="Arial"/>
          <w:bCs/>
          <w:sz w:val="22"/>
          <w:u w:val="single"/>
        </w:rPr>
        <w:t>Blumenfeld H,</w:t>
      </w:r>
      <w:r>
        <w:rPr>
          <w:rFonts w:ascii="Arial" w:hAnsi="Arial" w:cs="Arial"/>
          <w:bCs/>
          <w:sz w:val="22"/>
        </w:rPr>
        <w:t xml:space="preserve"> Gale K, Bertram EH, and Spencer SS.  (2000)  Epilepsy as a disorder of large-</w:t>
      </w:r>
    </w:p>
    <w:p w14:paraId="0342BACA" w14:textId="77777777" w:rsidR="005A29CB" w:rsidRDefault="005A29CB">
      <w:pPr>
        <w:tabs>
          <w:tab w:val="left" w:pos="360"/>
          <w:tab w:val="left" w:pos="2600"/>
          <w:tab w:val="left" w:pos="9360"/>
        </w:tabs>
        <w:rPr>
          <w:rFonts w:ascii="Arial" w:hAnsi="Arial" w:cs="Arial"/>
          <w:color w:val="000000"/>
          <w:sz w:val="22"/>
        </w:rPr>
      </w:pPr>
      <w:r>
        <w:rPr>
          <w:rFonts w:ascii="Arial" w:hAnsi="Arial" w:cs="Arial"/>
          <w:bCs/>
          <w:sz w:val="22"/>
        </w:rPr>
        <w:tab/>
        <w:t>scale neural networks.</w:t>
      </w:r>
      <w:r>
        <w:rPr>
          <w:rFonts w:ascii="Arial" w:hAnsi="Arial" w:cs="Arial"/>
          <w:color w:val="000000"/>
          <w:sz w:val="22"/>
        </w:rPr>
        <w:t xml:space="preserve">  </w:t>
      </w:r>
      <w:r>
        <w:rPr>
          <w:rFonts w:ascii="Arial" w:hAnsi="Arial" w:cs="Arial"/>
          <w:i/>
          <w:iCs/>
          <w:color w:val="000000"/>
          <w:sz w:val="22"/>
        </w:rPr>
        <w:t>Epilepsia.</w:t>
      </w:r>
      <w:r>
        <w:rPr>
          <w:rFonts w:ascii="Arial" w:hAnsi="Arial" w:cs="Arial"/>
          <w:color w:val="000000"/>
          <w:sz w:val="22"/>
        </w:rPr>
        <w:t xml:space="preserve"> 41 (Suppl. 7): 75.</w:t>
      </w:r>
    </w:p>
    <w:p w14:paraId="32048E62" w14:textId="77777777" w:rsidR="005A29CB" w:rsidRDefault="005A29CB">
      <w:pPr>
        <w:tabs>
          <w:tab w:val="left" w:pos="360"/>
          <w:tab w:val="left" w:pos="2600"/>
          <w:tab w:val="left" w:pos="9360"/>
        </w:tabs>
        <w:rPr>
          <w:rFonts w:ascii="Arial" w:hAnsi="Arial" w:cs="Arial"/>
          <w:color w:val="000000"/>
          <w:sz w:val="22"/>
        </w:rPr>
      </w:pPr>
    </w:p>
    <w:p w14:paraId="73D70584" w14:textId="77777777" w:rsidR="005A29CB" w:rsidRDefault="005A29CB">
      <w:pPr>
        <w:tabs>
          <w:tab w:val="left" w:pos="360"/>
          <w:tab w:val="left" w:pos="2600"/>
          <w:tab w:val="left" w:pos="9360"/>
        </w:tabs>
        <w:rPr>
          <w:rFonts w:ascii="Arial" w:hAnsi="Arial" w:cs="Arial"/>
          <w:color w:val="000000"/>
          <w:sz w:val="22"/>
        </w:rPr>
      </w:pPr>
      <w:r>
        <w:rPr>
          <w:rFonts w:ascii="Arial" w:hAnsi="Arial" w:cs="Arial"/>
          <w:color w:val="000000"/>
          <w:sz w:val="22"/>
        </w:rPr>
        <w:t xml:space="preserve">Zubal IG, Chang DJ, Gottschalk C, </w:t>
      </w:r>
      <w:proofErr w:type="spellStart"/>
      <w:r>
        <w:rPr>
          <w:rFonts w:ascii="Arial" w:hAnsi="Arial" w:cs="Arial"/>
          <w:color w:val="000000"/>
          <w:sz w:val="22"/>
        </w:rPr>
        <w:t>Necochea</w:t>
      </w:r>
      <w:proofErr w:type="spellEnd"/>
      <w:r>
        <w:rPr>
          <w:rFonts w:ascii="Arial" w:hAnsi="Arial" w:cs="Arial"/>
          <w:color w:val="000000"/>
          <w:sz w:val="22"/>
        </w:rPr>
        <w:t xml:space="preserve"> A, </w:t>
      </w:r>
      <w:proofErr w:type="spellStart"/>
      <w:r>
        <w:rPr>
          <w:rFonts w:ascii="Arial" w:hAnsi="Arial" w:cs="Arial"/>
          <w:color w:val="000000"/>
          <w:sz w:val="22"/>
        </w:rPr>
        <w:t>Stokking</w:t>
      </w:r>
      <w:proofErr w:type="spellEnd"/>
      <w:r>
        <w:rPr>
          <w:rFonts w:ascii="Arial" w:hAnsi="Arial" w:cs="Arial"/>
          <w:color w:val="000000"/>
          <w:sz w:val="22"/>
        </w:rPr>
        <w:t xml:space="preserve"> R, Studholme C, </w:t>
      </w:r>
      <w:proofErr w:type="spellStart"/>
      <w:r>
        <w:rPr>
          <w:rFonts w:ascii="Arial" w:hAnsi="Arial" w:cs="Arial"/>
          <w:color w:val="000000"/>
          <w:sz w:val="22"/>
        </w:rPr>
        <w:t>Corsi</w:t>
      </w:r>
      <w:proofErr w:type="spellEnd"/>
      <w:r>
        <w:rPr>
          <w:rFonts w:ascii="Arial" w:hAnsi="Arial" w:cs="Arial"/>
          <w:color w:val="000000"/>
          <w:sz w:val="22"/>
        </w:rPr>
        <w:t xml:space="preserve"> M, </w:t>
      </w:r>
      <w:proofErr w:type="spellStart"/>
      <w:r>
        <w:rPr>
          <w:rFonts w:ascii="Arial" w:hAnsi="Arial" w:cs="Arial"/>
          <w:color w:val="000000"/>
          <w:sz w:val="22"/>
        </w:rPr>
        <w:t>Slawski</w:t>
      </w:r>
      <w:proofErr w:type="spellEnd"/>
      <w:r>
        <w:rPr>
          <w:rFonts w:ascii="Arial" w:hAnsi="Arial" w:cs="Arial"/>
          <w:color w:val="000000"/>
          <w:sz w:val="22"/>
        </w:rPr>
        <w:t xml:space="preserve"> J, </w:t>
      </w:r>
    </w:p>
    <w:p w14:paraId="1AFB877A" w14:textId="77777777" w:rsidR="005A29CB" w:rsidRDefault="005A29CB">
      <w:pPr>
        <w:tabs>
          <w:tab w:val="left" w:pos="360"/>
          <w:tab w:val="left" w:pos="2600"/>
          <w:tab w:val="left" w:pos="9360"/>
        </w:tabs>
        <w:rPr>
          <w:rFonts w:ascii="Arial" w:hAnsi="Arial" w:cs="Arial"/>
          <w:color w:val="000000"/>
          <w:sz w:val="22"/>
        </w:rPr>
      </w:pPr>
      <w:r>
        <w:rPr>
          <w:rFonts w:ascii="Arial" w:hAnsi="Arial" w:cs="Arial"/>
          <w:color w:val="000000"/>
          <w:sz w:val="22"/>
        </w:rPr>
        <w:tab/>
        <w:t xml:space="preserve">Spencer SS, </w:t>
      </w:r>
      <w:r>
        <w:rPr>
          <w:rFonts w:ascii="Arial" w:hAnsi="Arial" w:cs="Arial"/>
          <w:color w:val="000000"/>
          <w:sz w:val="22"/>
          <w:u w:val="single"/>
        </w:rPr>
        <w:t>Blumenfeld H</w:t>
      </w:r>
      <w:r>
        <w:rPr>
          <w:rFonts w:ascii="Arial" w:hAnsi="Arial" w:cs="Arial"/>
          <w:color w:val="000000"/>
          <w:sz w:val="22"/>
        </w:rPr>
        <w:t>.  (2001)  Difference Calculation Versus SPM in Analyzing Ictal-</w:t>
      </w:r>
    </w:p>
    <w:p w14:paraId="3E8903CD" w14:textId="77777777" w:rsidR="005A29CB" w:rsidRDefault="005A29CB">
      <w:pPr>
        <w:tabs>
          <w:tab w:val="left" w:pos="360"/>
          <w:tab w:val="left" w:pos="2600"/>
          <w:tab w:val="left" w:pos="9360"/>
        </w:tabs>
        <w:rPr>
          <w:rFonts w:ascii="Arial" w:hAnsi="Arial" w:cs="Arial"/>
          <w:color w:val="000000"/>
          <w:sz w:val="22"/>
        </w:rPr>
      </w:pPr>
      <w:r>
        <w:rPr>
          <w:rFonts w:ascii="Arial" w:hAnsi="Arial" w:cs="Arial"/>
          <w:color w:val="000000"/>
          <w:sz w:val="22"/>
        </w:rPr>
        <w:tab/>
        <w:t xml:space="preserve">Interictal Epilepsy SPECT Scans.  </w:t>
      </w:r>
      <w:r>
        <w:rPr>
          <w:rFonts w:ascii="Arial" w:hAnsi="Arial" w:cs="Arial"/>
          <w:i/>
          <w:iCs/>
          <w:color w:val="000000"/>
          <w:sz w:val="22"/>
        </w:rPr>
        <w:t xml:space="preserve">J </w:t>
      </w:r>
      <w:proofErr w:type="spellStart"/>
      <w:r>
        <w:rPr>
          <w:rFonts w:ascii="Arial" w:hAnsi="Arial" w:cs="Arial"/>
          <w:i/>
          <w:iCs/>
          <w:color w:val="000000"/>
          <w:sz w:val="22"/>
        </w:rPr>
        <w:t>Nucl</w:t>
      </w:r>
      <w:proofErr w:type="spellEnd"/>
      <w:r>
        <w:rPr>
          <w:rFonts w:ascii="Arial" w:hAnsi="Arial" w:cs="Arial"/>
          <w:i/>
          <w:iCs/>
          <w:color w:val="000000"/>
          <w:sz w:val="22"/>
        </w:rPr>
        <w:t xml:space="preserve"> Med, SNM Abs.</w:t>
      </w:r>
    </w:p>
    <w:p w14:paraId="296396F5" w14:textId="77777777" w:rsidR="005A29CB" w:rsidRDefault="005A29CB">
      <w:pPr>
        <w:tabs>
          <w:tab w:val="left" w:pos="360"/>
          <w:tab w:val="left" w:pos="2600"/>
          <w:tab w:val="left" w:pos="9360"/>
        </w:tabs>
        <w:rPr>
          <w:rFonts w:ascii="Arial" w:hAnsi="Arial" w:cs="Arial"/>
          <w:sz w:val="22"/>
        </w:rPr>
      </w:pPr>
    </w:p>
    <w:p w14:paraId="6CA2F36B" w14:textId="77777777" w:rsidR="005A29CB" w:rsidRDefault="005A29CB">
      <w:pPr>
        <w:tabs>
          <w:tab w:val="left" w:pos="360"/>
          <w:tab w:val="left" w:pos="2600"/>
          <w:tab w:val="left" w:pos="9360"/>
        </w:tabs>
        <w:rPr>
          <w:rFonts w:ascii="Arial" w:hAnsi="Arial" w:cs="Arial"/>
          <w:color w:val="000000"/>
          <w:sz w:val="22"/>
        </w:rPr>
      </w:pPr>
      <w:proofErr w:type="spellStart"/>
      <w:r>
        <w:rPr>
          <w:rFonts w:ascii="Arial" w:hAnsi="Arial" w:cs="Arial"/>
          <w:sz w:val="22"/>
        </w:rPr>
        <w:t>Corsi</w:t>
      </w:r>
      <w:proofErr w:type="spellEnd"/>
      <w:r>
        <w:rPr>
          <w:rFonts w:ascii="Arial" w:hAnsi="Arial" w:cs="Arial"/>
          <w:sz w:val="22"/>
        </w:rPr>
        <w:t xml:space="preserve"> M, Zubal IG, </w:t>
      </w:r>
      <w:r>
        <w:rPr>
          <w:rFonts w:ascii="Arial" w:hAnsi="Arial" w:cs="Arial"/>
          <w:color w:val="000000"/>
          <w:sz w:val="22"/>
        </w:rPr>
        <w:t xml:space="preserve">Freeman J, </w:t>
      </w:r>
      <w:proofErr w:type="spellStart"/>
      <w:r>
        <w:rPr>
          <w:rFonts w:ascii="Arial" w:hAnsi="Arial" w:cs="Arial"/>
          <w:color w:val="000000"/>
          <w:sz w:val="22"/>
        </w:rPr>
        <w:t>Uranga</w:t>
      </w:r>
      <w:proofErr w:type="spellEnd"/>
      <w:r>
        <w:rPr>
          <w:rFonts w:ascii="Arial" w:hAnsi="Arial" w:cs="Arial"/>
          <w:color w:val="000000"/>
          <w:sz w:val="22"/>
        </w:rPr>
        <w:t xml:space="preserve"> P, </w:t>
      </w:r>
      <w:proofErr w:type="spellStart"/>
      <w:r>
        <w:rPr>
          <w:rFonts w:ascii="Arial" w:hAnsi="Arial" w:cs="Arial"/>
          <w:color w:val="000000"/>
          <w:sz w:val="22"/>
        </w:rPr>
        <w:t>Tanhehco</w:t>
      </w:r>
      <w:proofErr w:type="spellEnd"/>
      <w:r>
        <w:rPr>
          <w:rFonts w:ascii="Arial" w:hAnsi="Arial" w:cs="Arial"/>
          <w:color w:val="000000"/>
          <w:sz w:val="22"/>
        </w:rPr>
        <w:t xml:space="preserve"> T, </w:t>
      </w:r>
      <w:proofErr w:type="spellStart"/>
      <w:r>
        <w:rPr>
          <w:rFonts w:ascii="Arial" w:hAnsi="Arial" w:cs="Arial"/>
          <w:color w:val="000000"/>
          <w:sz w:val="22"/>
        </w:rPr>
        <w:t>Morano</w:t>
      </w:r>
      <w:proofErr w:type="spellEnd"/>
      <w:r>
        <w:rPr>
          <w:rFonts w:ascii="Arial" w:hAnsi="Arial" w:cs="Arial"/>
          <w:color w:val="000000"/>
          <w:sz w:val="22"/>
        </w:rPr>
        <w:t xml:space="preserve"> G, </w:t>
      </w:r>
      <w:proofErr w:type="spellStart"/>
      <w:r>
        <w:rPr>
          <w:rFonts w:ascii="Arial" w:hAnsi="Arial" w:cs="Arial"/>
          <w:color w:val="000000"/>
          <w:sz w:val="22"/>
        </w:rPr>
        <w:t>Seibyl</w:t>
      </w:r>
      <w:proofErr w:type="spellEnd"/>
      <w:r>
        <w:rPr>
          <w:rFonts w:ascii="Arial" w:hAnsi="Arial" w:cs="Arial"/>
          <w:color w:val="000000"/>
          <w:sz w:val="22"/>
        </w:rPr>
        <w:t xml:space="preserve"> JS, </w:t>
      </w:r>
      <w:r>
        <w:rPr>
          <w:rFonts w:ascii="Arial" w:hAnsi="Arial" w:cs="Arial"/>
          <w:color w:val="000000"/>
          <w:sz w:val="22"/>
          <w:u w:val="single"/>
        </w:rPr>
        <w:t>Blumenfeld H</w:t>
      </w:r>
      <w:r>
        <w:rPr>
          <w:rFonts w:ascii="Arial" w:hAnsi="Arial" w:cs="Arial"/>
          <w:color w:val="000000"/>
          <w:sz w:val="22"/>
        </w:rPr>
        <w:t xml:space="preserve">. </w:t>
      </w:r>
    </w:p>
    <w:p w14:paraId="42613579" w14:textId="77777777" w:rsidR="005A29CB" w:rsidRDefault="005A29CB">
      <w:pPr>
        <w:tabs>
          <w:tab w:val="left" w:pos="360"/>
          <w:tab w:val="left" w:pos="2600"/>
          <w:tab w:val="left" w:pos="9360"/>
        </w:tabs>
        <w:rPr>
          <w:rFonts w:ascii="Arial" w:hAnsi="Arial" w:cs="Arial"/>
          <w:sz w:val="22"/>
        </w:rPr>
      </w:pPr>
      <w:r>
        <w:rPr>
          <w:rFonts w:ascii="Arial" w:hAnsi="Arial" w:cs="Arial"/>
          <w:color w:val="000000"/>
          <w:sz w:val="22"/>
        </w:rPr>
        <w:tab/>
        <w:t xml:space="preserve">(2001).  </w:t>
      </w:r>
      <w:r>
        <w:rPr>
          <w:rFonts w:ascii="Arial" w:hAnsi="Arial" w:cs="Arial"/>
          <w:sz w:val="22"/>
        </w:rPr>
        <w:t xml:space="preserve">Evaluation of Cerebral Blood Flow (CBF) Changes during Electroconvulsive </w:t>
      </w:r>
    </w:p>
    <w:p w14:paraId="264D487D" w14:textId="77777777" w:rsidR="005A29CB" w:rsidRDefault="005A29CB">
      <w:pPr>
        <w:tabs>
          <w:tab w:val="left" w:pos="360"/>
          <w:tab w:val="left" w:pos="2600"/>
          <w:tab w:val="left" w:pos="9360"/>
        </w:tabs>
        <w:rPr>
          <w:rFonts w:ascii="Arial" w:hAnsi="Arial" w:cs="Arial"/>
          <w:i/>
          <w:iCs/>
          <w:color w:val="000000"/>
          <w:sz w:val="22"/>
        </w:rPr>
      </w:pPr>
      <w:r>
        <w:rPr>
          <w:rFonts w:ascii="Arial" w:hAnsi="Arial" w:cs="Arial"/>
          <w:sz w:val="22"/>
        </w:rPr>
        <w:tab/>
        <w:t>Therapy (ECT) - Induced Seizures Using 99mTechnetium-HMPAO Brain SPECT</w:t>
      </w:r>
      <w:r>
        <w:rPr>
          <w:rFonts w:ascii="Arial" w:hAnsi="Arial" w:cs="Arial"/>
          <w:color w:val="000000"/>
          <w:sz w:val="22"/>
        </w:rPr>
        <w:t xml:space="preserve">.  </w:t>
      </w:r>
      <w:r>
        <w:rPr>
          <w:rFonts w:ascii="Arial" w:hAnsi="Arial" w:cs="Arial"/>
          <w:i/>
          <w:iCs/>
          <w:color w:val="000000"/>
          <w:sz w:val="22"/>
        </w:rPr>
        <w:t xml:space="preserve">Society </w:t>
      </w:r>
    </w:p>
    <w:p w14:paraId="7DE29B9A" w14:textId="77777777" w:rsidR="005A29CB" w:rsidRDefault="005A29CB">
      <w:pPr>
        <w:tabs>
          <w:tab w:val="left" w:pos="360"/>
          <w:tab w:val="left" w:pos="2600"/>
          <w:tab w:val="left" w:pos="9360"/>
        </w:tabs>
        <w:rPr>
          <w:rFonts w:ascii="Arial" w:hAnsi="Arial" w:cs="Arial"/>
          <w:sz w:val="22"/>
        </w:rPr>
      </w:pPr>
      <w:r>
        <w:rPr>
          <w:rFonts w:ascii="Arial" w:hAnsi="Arial" w:cs="Arial"/>
          <w:i/>
          <w:iCs/>
          <w:color w:val="000000"/>
          <w:sz w:val="22"/>
        </w:rPr>
        <w:tab/>
        <w:t>of Nuclear Medicine, Abs.</w:t>
      </w:r>
    </w:p>
    <w:p w14:paraId="79786BFC" w14:textId="77777777" w:rsidR="005A29CB" w:rsidRDefault="005A29CB">
      <w:pPr>
        <w:tabs>
          <w:tab w:val="left" w:pos="360"/>
          <w:tab w:val="left" w:pos="540"/>
        </w:tabs>
        <w:rPr>
          <w:rFonts w:ascii="Arial" w:hAnsi="Arial" w:cs="Arial"/>
          <w:sz w:val="22"/>
        </w:rPr>
      </w:pPr>
    </w:p>
    <w:p w14:paraId="1BD3AB4B" w14:textId="77777777" w:rsidR="005A29CB" w:rsidRDefault="005A29CB">
      <w:pPr>
        <w:tabs>
          <w:tab w:val="left" w:pos="360"/>
          <w:tab w:val="left" w:pos="540"/>
        </w:tabs>
        <w:rPr>
          <w:rFonts w:ascii="Arial" w:hAnsi="Arial" w:cs="Arial"/>
          <w:sz w:val="22"/>
        </w:rPr>
      </w:pPr>
      <w:r>
        <w:rPr>
          <w:rFonts w:ascii="Arial" w:hAnsi="Arial" w:cs="Arial"/>
          <w:sz w:val="22"/>
        </w:rPr>
        <w:t xml:space="preserve">Hyder F, Smith A, </w:t>
      </w:r>
      <w:r>
        <w:rPr>
          <w:rFonts w:ascii="Arial" w:hAnsi="Arial" w:cs="Arial"/>
          <w:sz w:val="22"/>
          <w:u w:val="single"/>
        </w:rPr>
        <w:t>Blumenfeld H,</w:t>
      </w:r>
      <w:r>
        <w:rPr>
          <w:rFonts w:ascii="Arial" w:hAnsi="Arial" w:cs="Arial"/>
          <w:sz w:val="22"/>
        </w:rPr>
        <w:t xml:space="preserve"> Behar KL, Rothman DL, Shulman RG.  (2001).  Probing </w:t>
      </w:r>
    </w:p>
    <w:p w14:paraId="225F22C1" w14:textId="77777777" w:rsidR="005A29CB" w:rsidRDefault="005A29CB">
      <w:pPr>
        <w:tabs>
          <w:tab w:val="left" w:pos="360"/>
          <w:tab w:val="left" w:pos="540"/>
        </w:tabs>
        <w:rPr>
          <w:rFonts w:ascii="Arial" w:hAnsi="Arial" w:cs="Arial"/>
          <w:sz w:val="22"/>
        </w:rPr>
      </w:pPr>
      <w:r>
        <w:rPr>
          <w:rFonts w:ascii="Arial" w:hAnsi="Arial" w:cs="Arial"/>
          <w:sz w:val="22"/>
        </w:rPr>
        <w:tab/>
        <w:t xml:space="preserve">neuronal populations by fMRI and electrophysiology in rat brain.  </w:t>
      </w:r>
      <w:r>
        <w:rPr>
          <w:rFonts w:ascii="Arial" w:hAnsi="Arial" w:cs="Arial"/>
          <w:i/>
          <w:iCs/>
          <w:sz w:val="22"/>
        </w:rPr>
        <w:t xml:space="preserve">Soc. </w:t>
      </w:r>
      <w:proofErr w:type="spellStart"/>
      <w:r>
        <w:rPr>
          <w:rFonts w:ascii="Arial" w:hAnsi="Arial" w:cs="Arial"/>
          <w:i/>
          <w:iCs/>
          <w:sz w:val="22"/>
        </w:rPr>
        <w:t>Neurosci</w:t>
      </w:r>
      <w:proofErr w:type="spellEnd"/>
      <w:r>
        <w:rPr>
          <w:rFonts w:ascii="Arial" w:hAnsi="Arial" w:cs="Arial"/>
          <w:i/>
          <w:iCs/>
          <w:sz w:val="22"/>
        </w:rPr>
        <w:t>. Abs.</w:t>
      </w:r>
      <w:r>
        <w:rPr>
          <w:rFonts w:ascii="Arial" w:hAnsi="Arial" w:cs="Arial"/>
          <w:sz w:val="22"/>
        </w:rPr>
        <w:t>, 27.</w:t>
      </w:r>
    </w:p>
    <w:p w14:paraId="36C51D08" w14:textId="77777777" w:rsidR="005A29CB" w:rsidRDefault="005A29CB">
      <w:pPr>
        <w:widowControl w:val="0"/>
        <w:tabs>
          <w:tab w:val="left" w:pos="360"/>
        </w:tabs>
        <w:autoSpaceDE w:val="0"/>
        <w:autoSpaceDN w:val="0"/>
        <w:adjustRightInd w:val="0"/>
        <w:rPr>
          <w:rFonts w:ascii="Arial" w:hAnsi="Arial" w:cs="Arial"/>
          <w:sz w:val="22"/>
          <w:szCs w:val="22"/>
        </w:rPr>
      </w:pPr>
    </w:p>
    <w:p w14:paraId="42F78A5B" w14:textId="77777777" w:rsidR="005A29CB" w:rsidRDefault="005A29CB">
      <w:pPr>
        <w:widowControl w:val="0"/>
        <w:tabs>
          <w:tab w:val="left" w:pos="360"/>
        </w:tabs>
        <w:autoSpaceDE w:val="0"/>
        <w:autoSpaceDN w:val="0"/>
        <w:adjustRightInd w:val="0"/>
        <w:rPr>
          <w:rFonts w:ascii="Arial" w:hAnsi="Arial" w:cs="Arial"/>
          <w:sz w:val="22"/>
          <w:szCs w:val="22"/>
        </w:rPr>
      </w:pPr>
      <w:r>
        <w:rPr>
          <w:rFonts w:ascii="Arial" w:hAnsi="Arial" w:cs="Arial"/>
          <w:sz w:val="22"/>
          <w:szCs w:val="22"/>
        </w:rPr>
        <w:t xml:space="preserve">Chang DJ, Zubal IG, Gottschalk C, Freeman J, </w:t>
      </w:r>
      <w:proofErr w:type="spellStart"/>
      <w:r>
        <w:rPr>
          <w:rFonts w:ascii="Arial" w:hAnsi="Arial" w:cs="Arial"/>
          <w:sz w:val="22"/>
          <w:szCs w:val="22"/>
        </w:rPr>
        <w:t>Necochea</w:t>
      </w:r>
      <w:proofErr w:type="spellEnd"/>
      <w:r>
        <w:rPr>
          <w:rFonts w:ascii="Arial" w:hAnsi="Arial" w:cs="Arial"/>
          <w:sz w:val="22"/>
          <w:szCs w:val="22"/>
        </w:rPr>
        <w:t xml:space="preserve"> A, </w:t>
      </w:r>
      <w:proofErr w:type="spellStart"/>
      <w:r>
        <w:rPr>
          <w:rFonts w:ascii="Arial" w:hAnsi="Arial" w:cs="Arial"/>
          <w:sz w:val="22"/>
          <w:szCs w:val="22"/>
        </w:rPr>
        <w:t>Stokking</w:t>
      </w:r>
      <w:proofErr w:type="spellEnd"/>
      <w:r>
        <w:rPr>
          <w:rFonts w:ascii="Arial" w:hAnsi="Arial" w:cs="Arial"/>
          <w:sz w:val="22"/>
          <w:szCs w:val="22"/>
        </w:rPr>
        <w:t xml:space="preserve"> R, Studholme C, Corsi </w:t>
      </w:r>
    </w:p>
    <w:p w14:paraId="2D83A5B8" w14:textId="77777777" w:rsidR="005A29CB" w:rsidRDefault="005A29CB">
      <w:pPr>
        <w:widowControl w:val="0"/>
        <w:tabs>
          <w:tab w:val="left" w:pos="360"/>
        </w:tabs>
        <w:autoSpaceDE w:val="0"/>
        <w:autoSpaceDN w:val="0"/>
        <w:adjustRightInd w:val="0"/>
        <w:rPr>
          <w:rFonts w:ascii="Arial" w:hAnsi="Arial" w:cs="Arial"/>
          <w:sz w:val="22"/>
          <w:szCs w:val="22"/>
        </w:rPr>
      </w:pPr>
      <w:r>
        <w:rPr>
          <w:rFonts w:ascii="Arial" w:hAnsi="Arial" w:cs="Arial"/>
          <w:sz w:val="22"/>
          <w:szCs w:val="22"/>
        </w:rPr>
        <w:tab/>
        <w:t xml:space="preserve">M, Spencer SS, </w:t>
      </w:r>
      <w:r>
        <w:rPr>
          <w:rFonts w:ascii="Arial" w:hAnsi="Arial" w:cs="Arial"/>
          <w:sz w:val="22"/>
          <w:szCs w:val="22"/>
          <w:u w:val="single"/>
        </w:rPr>
        <w:t>Blumenfeld H.</w:t>
      </w:r>
      <w:r>
        <w:rPr>
          <w:rFonts w:ascii="Arial" w:hAnsi="Arial" w:cs="Arial"/>
          <w:sz w:val="22"/>
          <w:szCs w:val="22"/>
        </w:rPr>
        <w:t xml:space="preserve">  (2001).  Statistical Parametric Mapping:  A New Approach </w:t>
      </w:r>
    </w:p>
    <w:p w14:paraId="2E794376" w14:textId="77777777" w:rsidR="005A29CB" w:rsidRDefault="005A29CB">
      <w:pPr>
        <w:widowControl w:val="0"/>
        <w:tabs>
          <w:tab w:val="left" w:pos="360"/>
        </w:tabs>
        <w:autoSpaceDE w:val="0"/>
        <w:autoSpaceDN w:val="0"/>
        <w:adjustRightInd w:val="0"/>
        <w:rPr>
          <w:rFonts w:ascii="Arial" w:hAnsi="Arial" w:cs="Arial"/>
          <w:sz w:val="22"/>
          <w:szCs w:val="22"/>
        </w:rPr>
      </w:pPr>
      <w:r>
        <w:rPr>
          <w:rFonts w:ascii="Arial" w:hAnsi="Arial" w:cs="Arial"/>
          <w:sz w:val="22"/>
          <w:szCs w:val="22"/>
        </w:rPr>
        <w:tab/>
        <w:t xml:space="preserve">to Analysis of Ictal SPECT Scans in Temporal Lobe Epilepsy Compared to Conventional </w:t>
      </w:r>
    </w:p>
    <w:p w14:paraId="7D1DC182" w14:textId="77777777" w:rsidR="005A29CB" w:rsidRDefault="005A29CB">
      <w:pPr>
        <w:widowControl w:val="0"/>
        <w:tabs>
          <w:tab w:val="left" w:pos="360"/>
        </w:tabs>
        <w:autoSpaceDE w:val="0"/>
        <w:autoSpaceDN w:val="0"/>
        <w:adjustRightInd w:val="0"/>
        <w:rPr>
          <w:rFonts w:ascii="Arial" w:hAnsi="Arial" w:cs="Arial"/>
          <w:sz w:val="22"/>
          <w:szCs w:val="22"/>
        </w:rPr>
      </w:pPr>
      <w:r>
        <w:rPr>
          <w:rFonts w:ascii="Arial" w:hAnsi="Arial" w:cs="Arial"/>
          <w:sz w:val="22"/>
          <w:szCs w:val="22"/>
        </w:rPr>
        <w:tab/>
        <w:t xml:space="preserve">Difference Imaging.  </w:t>
      </w:r>
      <w:r>
        <w:rPr>
          <w:rFonts w:ascii="Arial" w:hAnsi="Arial" w:cs="Arial"/>
          <w:sz w:val="22"/>
        </w:rPr>
        <w:t xml:space="preserve">  </w:t>
      </w:r>
      <w:r>
        <w:rPr>
          <w:rFonts w:ascii="Arial" w:hAnsi="Arial" w:cs="Arial"/>
          <w:i/>
          <w:iCs/>
          <w:sz w:val="22"/>
        </w:rPr>
        <w:t xml:space="preserve">Soc. </w:t>
      </w:r>
      <w:proofErr w:type="spellStart"/>
      <w:r>
        <w:rPr>
          <w:rFonts w:ascii="Arial" w:hAnsi="Arial" w:cs="Arial"/>
          <w:i/>
          <w:iCs/>
          <w:sz w:val="22"/>
        </w:rPr>
        <w:t>Neurosci</w:t>
      </w:r>
      <w:proofErr w:type="spellEnd"/>
      <w:r>
        <w:rPr>
          <w:rFonts w:ascii="Arial" w:hAnsi="Arial" w:cs="Arial"/>
          <w:i/>
          <w:iCs/>
          <w:sz w:val="22"/>
        </w:rPr>
        <w:t>. Abs.</w:t>
      </w:r>
      <w:r>
        <w:rPr>
          <w:rFonts w:ascii="Arial" w:hAnsi="Arial" w:cs="Arial"/>
          <w:sz w:val="22"/>
        </w:rPr>
        <w:t>, 27.</w:t>
      </w:r>
    </w:p>
    <w:p w14:paraId="7995888A" w14:textId="77777777" w:rsidR="005A29CB" w:rsidRDefault="005A29CB">
      <w:pPr>
        <w:widowControl w:val="0"/>
        <w:tabs>
          <w:tab w:val="left" w:pos="360"/>
        </w:tabs>
        <w:autoSpaceDE w:val="0"/>
        <w:autoSpaceDN w:val="0"/>
        <w:adjustRightInd w:val="0"/>
        <w:rPr>
          <w:rFonts w:ascii="Arial" w:hAnsi="Arial" w:cs="Arial"/>
          <w:sz w:val="22"/>
        </w:rPr>
      </w:pPr>
    </w:p>
    <w:p w14:paraId="78A4211F" w14:textId="77777777" w:rsidR="005A29CB" w:rsidRDefault="005A29CB">
      <w:pPr>
        <w:widowControl w:val="0"/>
        <w:tabs>
          <w:tab w:val="left" w:pos="360"/>
        </w:tabs>
        <w:autoSpaceDE w:val="0"/>
        <w:autoSpaceDN w:val="0"/>
        <w:adjustRightInd w:val="0"/>
        <w:rPr>
          <w:rFonts w:ascii="Arial" w:hAnsi="Arial" w:cs="Arial"/>
          <w:sz w:val="22"/>
        </w:rPr>
      </w:pPr>
      <w:proofErr w:type="spellStart"/>
      <w:r>
        <w:rPr>
          <w:rFonts w:ascii="Arial" w:hAnsi="Arial" w:cs="Arial"/>
          <w:sz w:val="22"/>
        </w:rPr>
        <w:t>Zaatreh</w:t>
      </w:r>
      <w:proofErr w:type="spellEnd"/>
      <w:r>
        <w:rPr>
          <w:rFonts w:ascii="Arial" w:hAnsi="Arial" w:cs="Arial"/>
          <w:sz w:val="22"/>
        </w:rPr>
        <w:t xml:space="preserve"> MM, Spencer DD, Thompson JT, </w:t>
      </w:r>
      <w:r>
        <w:rPr>
          <w:rFonts w:ascii="Arial" w:hAnsi="Arial" w:cs="Arial"/>
          <w:sz w:val="22"/>
          <w:u w:val="single"/>
        </w:rPr>
        <w:t>Blumenfeld H</w:t>
      </w:r>
      <w:r>
        <w:rPr>
          <w:rFonts w:ascii="Arial" w:hAnsi="Arial" w:cs="Arial"/>
          <w:sz w:val="22"/>
        </w:rPr>
        <w:t xml:space="preserve">, Novotny EJ, Spencer SS.  (2001).  </w:t>
      </w:r>
    </w:p>
    <w:p w14:paraId="4B97A05E" w14:textId="77777777" w:rsidR="005A29CB" w:rsidRDefault="005A29CB">
      <w:pPr>
        <w:widowControl w:val="0"/>
        <w:tabs>
          <w:tab w:val="left" w:pos="360"/>
        </w:tabs>
        <w:autoSpaceDE w:val="0"/>
        <w:autoSpaceDN w:val="0"/>
        <w:adjustRightInd w:val="0"/>
        <w:rPr>
          <w:rFonts w:ascii="Arial" w:hAnsi="Arial" w:cs="Arial"/>
          <w:sz w:val="22"/>
        </w:rPr>
      </w:pPr>
      <w:r>
        <w:rPr>
          <w:rFonts w:ascii="Arial" w:hAnsi="Arial" w:cs="Arial"/>
          <w:sz w:val="22"/>
        </w:rPr>
        <w:tab/>
        <w:t xml:space="preserve">Frontal lobe tumoral epilepsy:  Characteristics and predictors of surgical outcome.  </w:t>
      </w:r>
    </w:p>
    <w:p w14:paraId="12F0049A" w14:textId="77777777" w:rsidR="005A29CB" w:rsidRDefault="005A29CB">
      <w:pPr>
        <w:widowControl w:val="0"/>
        <w:tabs>
          <w:tab w:val="left" w:pos="360"/>
        </w:tabs>
        <w:autoSpaceDE w:val="0"/>
        <w:autoSpaceDN w:val="0"/>
        <w:adjustRightInd w:val="0"/>
        <w:rPr>
          <w:rFonts w:ascii="Arial" w:hAnsi="Arial" w:cs="Arial"/>
          <w:sz w:val="22"/>
        </w:rPr>
      </w:pPr>
      <w:r>
        <w:rPr>
          <w:rFonts w:ascii="Arial" w:hAnsi="Arial" w:cs="Arial"/>
          <w:sz w:val="22"/>
        </w:rPr>
        <w:tab/>
      </w:r>
      <w:r>
        <w:rPr>
          <w:rFonts w:ascii="Arial" w:hAnsi="Arial" w:cs="Arial"/>
          <w:i/>
          <w:iCs/>
          <w:color w:val="000000"/>
          <w:sz w:val="22"/>
        </w:rPr>
        <w:t>Epilepsia.</w:t>
      </w:r>
    </w:p>
    <w:p w14:paraId="1CED423E" w14:textId="77777777" w:rsidR="005A29CB" w:rsidRDefault="005A29CB">
      <w:pPr>
        <w:tabs>
          <w:tab w:val="left" w:pos="360"/>
          <w:tab w:val="left" w:pos="540"/>
        </w:tabs>
        <w:rPr>
          <w:rFonts w:ascii="Arial" w:hAnsi="Arial" w:cs="Arial"/>
          <w:sz w:val="22"/>
          <w:u w:val="single"/>
        </w:rPr>
      </w:pPr>
    </w:p>
    <w:p w14:paraId="55130423" w14:textId="77777777" w:rsidR="005A29CB" w:rsidRDefault="005A29CB">
      <w:pPr>
        <w:tabs>
          <w:tab w:val="left" w:pos="360"/>
          <w:tab w:val="left" w:pos="540"/>
        </w:tabs>
        <w:rPr>
          <w:rFonts w:ascii="Arial" w:hAnsi="Arial" w:cs="Arial"/>
          <w:color w:val="000000"/>
          <w:sz w:val="22"/>
        </w:rPr>
      </w:pPr>
      <w:r>
        <w:rPr>
          <w:rFonts w:ascii="Arial" w:hAnsi="Arial" w:cs="Arial"/>
          <w:sz w:val="22"/>
          <w:u w:val="single"/>
        </w:rPr>
        <w:t>Blumenfeld H,</w:t>
      </w:r>
      <w:r>
        <w:rPr>
          <w:rFonts w:ascii="Arial" w:hAnsi="Arial" w:cs="Arial"/>
          <w:sz w:val="22"/>
        </w:rPr>
        <w:t xml:space="preserve"> and McCormick DA.  (2001)</w:t>
      </w:r>
      <w:r>
        <w:rPr>
          <w:rFonts w:ascii="Arial" w:hAnsi="Arial" w:cs="Arial"/>
          <w:color w:val="000000"/>
          <w:sz w:val="22"/>
        </w:rPr>
        <w:t xml:space="preserve">.  The role of thalamocortical burst firing in the </w:t>
      </w:r>
    </w:p>
    <w:p w14:paraId="559294B8" w14:textId="77777777" w:rsidR="005A29CB" w:rsidRDefault="005A29CB">
      <w:pPr>
        <w:tabs>
          <w:tab w:val="left" w:pos="360"/>
          <w:tab w:val="left" w:pos="540"/>
        </w:tabs>
        <w:rPr>
          <w:rFonts w:ascii="Arial" w:hAnsi="Arial" w:cs="Arial"/>
          <w:color w:val="000000"/>
          <w:sz w:val="22"/>
        </w:rPr>
      </w:pPr>
      <w:r>
        <w:rPr>
          <w:rFonts w:ascii="Arial" w:hAnsi="Arial" w:cs="Arial"/>
          <w:color w:val="000000"/>
          <w:sz w:val="22"/>
        </w:rPr>
        <w:tab/>
        <w:t xml:space="preserve">transition from normal activity to epileptic seizures.  </w:t>
      </w:r>
      <w:r>
        <w:rPr>
          <w:rFonts w:ascii="Arial" w:hAnsi="Arial" w:cs="Arial"/>
          <w:i/>
          <w:iCs/>
          <w:color w:val="000000"/>
          <w:sz w:val="22"/>
        </w:rPr>
        <w:t>ANA Research Symposium.</w:t>
      </w:r>
    </w:p>
    <w:p w14:paraId="73604729" w14:textId="77777777" w:rsidR="005A29CB" w:rsidRDefault="005A29CB">
      <w:pPr>
        <w:tabs>
          <w:tab w:val="left" w:pos="360"/>
          <w:tab w:val="left" w:pos="540"/>
        </w:tabs>
        <w:rPr>
          <w:rFonts w:ascii="Arial" w:hAnsi="Arial" w:cs="Arial"/>
          <w:sz w:val="22"/>
          <w:szCs w:val="22"/>
        </w:rPr>
      </w:pPr>
    </w:p>
    <w:p w14:paraId="4F96D473" w14:textId="77777777" w:rsidR="005A29CB" w:rsidRDefault="005A29CB">
      <w:pPr>
        <w:tabs>
          <w:tab w:val="left" w:pos="360"/>
          <w:tab w:val="left" w:pos="540"/>
        </w:tabs>
        <w:rPr>
          <w:rFonts w:ascii="Arial" w:hAnsi="Arial" w:cs="Arial"/>
          <w:sz w:val="22"/>
          <w:szCs w:val="22"/>
        </w:rPr>
      </w:pPr>
      <w:proofErr w:type="spellStart"/>
      <w:r>
        <w:rPr>
          <w:rFonts w:ascii="Arial" w:hAnsi="Arial" w:cs="Arial"/>
          <w:sz w:val="22"/>
          <w:szCs w:val="22"/>
        </w:rPr>
        <w:t>Nersesyan</w:t>
      </w:r>
      <w:proofErr w:type="spellEnd"/>
      <w:r>
        <w:rPr>
          <w:rFonts w:ascii="Arial" w:hAnsi="Arial" w:cs="Arial"/>
          <w:sz w:val="22"/>
          <w:szCs w:val="22"/>
        </w:rPr>
        <w:t xml:space="preserve"> H, Hyder F, Rothman</w:t>
      </w:r>
      <w:r>
        <w:rPr>
          <w:rFonts w:ascii="Arial" w:hAnsi="Arial" w:cs="Arial"/>
          <w:sz w:val="22"/>
          <w:szCs w:val="22"/>
          <w:vertAlign w:val="superscript"/>
        </w:rPr>
        <w:t xml:space="preserve"> </w:t>
      </w:r>
      <w:r>
        <w:rPr>
          <w:rFonts w:ascii="Arial" w:hAnsi="Arial" w:cs="Arial"/>
          <w:sz w:val="22"/>
          <w:szCs w:val="22"/>
        </w:rPr>
        <w:t>D, McCormick</w:t>
      </w:r>
      <w:r>
        <w:rPr>
          <w:rFonts w:ascii="Arial" w:hAnsi="Arial" w:cs="Arial"/>
          <w:sz w:val="22"/>
          <w:szCs w:val="22"/>
          <w:vertAlign w:val="superscript"/>
        </w:rPr>
        <w:t xml:space="preserve"> </w:t>
      </w:r>
      <w:r>
        <w:rPr>
          <w:rFonts w:ascii="Arial" w:hAnsi="Arial" w:cs="Arial"/>
          <w:sz w:val="22"/>
          <w:szCs w:val="22"/>
        </w:rPr>
        <w:t xml:space="preserve">D, </w:t>
      </w:r>
      <w:r>
        <w:rPr>
          <w:rFonts w:ascii="Arial" w:hAnsi="Arial" w:cs="Arial"/>
          <w:sz w:val="22"/>
          <w:szCs w:val="22"/>
          <w:u w:val="single"/>
        </w:rPr>
        <w:t>Blumenfeld H.</w:t>
      </w:r>
      <w:r>
        <w:rPr>
          <w:rFonts w:ascii="Arial" w:hAnsi="Arial" w:cs="Arial"/>
          <w:sz w:val="22"/>
          <w:szCs w:val="22"/>
        </w:rPr>
        <w:t xml:space="preserve">  (2002).  Comparison of </w:t>
      </w:r>
    </w:p>
    <w:p w14:paraId="6861109F" w14:textId="77777777" w:rsidR="005A29CB" w:rsidRDefault="005A29CB">
      <w:pPr>
        <w:tabs>
          <w:tab w:val="left" w:pos="360"/>
          <w:tab w:val="left" w:pos="540"/>
        </w:tabs>
        <w:rPr>
          <w:rFonts w:ascii="Arial" w:hAnsi="Arial" w:cs="Arial"/>
          <w:sz w:val="22"/>
          <w:szCs w:val="22"/>
        </w:rPr>
      </w:pPr>
      <w:r>
        <w:rPr>
          <w:rFonts w:ascii="Arial" w:hAnsi="Arial" w:cs="Arial"/>
          <w:sz w:val="22"/>
          <w:szCs w:val="22"/>
        </w:rPr>
        <w:tab/>
        <w:t>BOLD fMRI and Electrophysiology Recordings during Spike-Wave Seizures in WAG/</w:t>
      </w:r>
      <w:proofErr w:type="spellStart"/>
      <w:r>
        <w:rPr>
          <w:rFonts w:ascii="Arial" w:hAnsi="Arial" w:cs="Arial"/>
          <w:sz w:val="22"/>
          <w:szCs w:val="22"/>
        </w:rPr>
        <w:t>Rij</w:t>
      </w:r>
      <w:proofErr w:type="spellEnd"/>
      <w:r>
        <w:rPr>
          <w:rFonts w:ascii="Arial" w:hAnsi="Arial" w:cs="Arial"/>
          <w:sz w:val="22"/>
          <w:szCs w:val="22"/>
        </w:rPr>
        <w:t xml:space="preserve"> </w:t>
      </w:r>
    </w:p>
    <w:p w14:paraId="6EC7A396" w14:textId="77777777" w:rsidR="005A29CB" w:rsidRDefault="005A29CB">
      <w:pPr>
        <w:tabs>
          <w:tab w:val="left" w:pos="360"/>
          <w:tab w:val="left" w:pos="540"/>
        </w:tabs>
        <w:rPr>
          <w:rFonts w:ascii="Arial" w:hAnsi="Arial" w:cs="Arial"/>
          <w:sz w:val="22"/>
          <w:szCs w:val="22"/>
        </w:rPr>
      </w:pPr>
      <w:r>
        <w:rPr>
          <w:rFonts w:ascii="Arial" w:hAnsi="Arial" w:cs="Arial"/>
          <w:sz w:val="22"/>
          <w:szCs w:val="22"/>
        </w:rPr>
        <w:tab/>
        <w:t xml:space="preserve">Rats.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 xml:space="preserve"> </w:t>
      </w:r>
      <w:r>
        <w:rPr>
          <w:rFonts w:ascii="Arial" w:hAnsi="Arial" w:cs="Arial"/>
          <w:sz w:val="22"/>
          <w:szCs w:val="22"/>
        </w:rPr>
        <w:t>Online, 796.1.</w:t>
      </w:r>
    </w:p>
    <w:p w14:paraId="7BDBAD0C" w14:textId="77777777" w:rsidR="005A29CB" w:rsidRDefault="005A29CB">
      <w:pPr>
        <w:tabs>
          <w:tab w:val="left" w:pos="360"/>
        </w:tabs>
        <w:rPr>
          <w:rFonts w:ascii="Arial" w:hAnsi="Arial" w:cs="Arial"/>
          <w:sz w:val="22"/>
          <w:szCs w:val="22"/>
          <w:u w:val="single"/>
        </w:rPr>
      </w:pPr>
    </w:p>
    <w:p w14:paraId="358A936E" w14:textId="77777777" w:rsidR="005A29CB" w:rsidRDefault="005A29CB">
      <w:pPr>
        <w:tabs>
          <w:tab w:val="left" w:pos="360"/>
        </w:tabs>
        <w:rPr>
          <w:rFonts w:ascii="Arial" w:hAnsi="Arial" w:cs="Arial"/>
          <w:sz w:val="22"/>
          <w:szCs w:val="22"/>
        </w:rPr>
      </w:pPr>
      <w:r>
        <w:rPr>
          <w:rFonts w:ascii="Arial" w:hAnsi="Arial" w:cs="Arial"/>
          <w:sz w:val="22"/>
          <w:szCs w:val="22"/>
          <w:u w:val="single"/>
        </w:rPr>
        <w:lastRenderedPageBreak/>
        <w:t>Blumenfeld H</w:t>
      </w:r>
      <w:r>
        <w:rPr>
          <w:rFonts w:ascii="Arial" w:hAnsi="Arial" w:cs="Arial"/>
          <w:sz w:val="22"/>
          <w:szCs w:val="22"/>
        </w:rPr>
        <w:t xml:space="preserve">, </w:t>
      </w:r>
      <w:proofErr w:type="spellStart"/>
      <w:r>
        <w:rPr>
          <w:rFonts w:ascii="Arial" w:hAnsi="Arial" w:cs="Arial"/>
          <w:sz w:val="22"/>
          <w:szCs w:val="22"/>
        </w:rPr>
        <w:t>Vanderhill</w:t>
      </w:r>
      <w:proofErr w:type="spellEnd"/>
      <w:r>
        <w:rPr>
          <w:rFonts w:ascii="Arial" w:hAnsi="Arial" w:cs="Arial"/>
          <w:sz w:val="22"/>
          <w:szCs w:val="22"/>
        </w:rPr>
        <w:t xml:space="preserve"> S, </w:t>
      </w:r>
      <w:proofErr w:type="spellStart"/>
      <w:r>
        <w:rPr>
          <w:rFonts w:ascii="Arial" w:hAnsi="Arial" w:cs="Arial"/>
          <w:sz w:val="22"/>
          <w:szCs w:val="22"/>
        </w:rPr>
        <w:t>Ahoya</w:t>
      </w:r>
      <w:proofErr w:type="spellEnd"/>
      <w:r>
        <w:rPr>
          <w:rFonts w:ascii="Arial" w:hAnsi="Arial" w:cs="Arial"/>
          <w:sz w:val="22"/>
          <w:szCs w:val="22"/>
        </w:rPr>
        <w:t xml:space="preserve"> L, Chung R, </w:t>
      </w:r>
      <w:proofErr w:type="spellStart"/>
      <w:r>
        <w:rPr>
          <w:rFonts w:ascii="Arial" w:hAnsi="Arial" w:cs="Arial"/>
          <w:sz w:val="22"/>
          <w:szCs w:val="22"/>
        </w:rPr>
        <w:t>Adamiak</w:t>
      </w:r>
      <w:proofErr w:type="spellEnd"/>
      <w:r>
        <w:rPr>
          <w:rFonts w:ascii="Arial" w:hAnsi="Arial" w:cs="Arial"/>
          <w:sz w:val="22"/>
          <w:szCs w:val="22"/>
        </w:rPr>
        <w:t xml:space="preserve"> K, Paige L, Corsi M, Novotny EJ, </w:t>
      </w:r>
    </w:p>
    <w:p w14:paraId="2046B65C" w14:textId="77777777" w:rsidR="005A29CB" w:rsidRDefault="005A29CB">
      <w:pPr>
        <w:tabs>
          <w:tab w:val="left" w:pos="360"/>
        </w:tabs>
        <w:rPr>
          <w:rFonts w:ascii="Arial" w:hAnsi="Arial" w:cs="Arial"/>
          <w:bCs/>
          <w:sz w:val="22"/>
          <w:szCs w:val="22"/>
        </w:rPr>
      </w:pPr>
      <w:r>
        <w:rPr>
          <w:rFonts w:ascii="Arial" w:hAnsi="Arial" w:cs="Arial"/>
          <w:sz w:val="22"/>
          <w:szCs w:val="22"/>
        </w:rPr>
        <w:tab/>
        <w:t xml:space="preserve">Zubal IG, Spencer SS.  (2002).  </w:t>
      </w:r>
      <w:r>
        <w:rPr>
          <w:rFonts w:ascii="Arial" w:hAnsi="Arial" w:cs="Arial"/>
          <w:bCs/>
          <w:sz w:val="22"/>
          <w:szCs w:val="22"/>
        </w:rPr>
        <w:t xml:space="preserve">Cortical and Subcortical Networks in Human Temporal </w:t>
      </w:r>
    </w:p>
    <w:p w14:paraId="53CEA144" w14:textId="77777777" w:rsidR="005A29CB" w:rsidRDefault="005A29CB">
      <w:pPr>
        <w:tabs>
          <w:tab w:val="left" w:pos="360"/>
        </w:tabs>
        <w:rPr>
          <w:rFonts w:ascii="Arial" w:hAnsi="Arial" w:cs="Arial"/>
          <w:sz w:val="22"/>
          <w:szCs w:val="22"/>
        </w:rPr>
      </w:pPr>
      <w:r>
        <w:rPr>
          <w:rFonts w:ascii="Arial" w:hAnsi="Arial" w:cs="Arial"/>
          <w:bCs/>
          <w:sz w:val="22"/>
          <w:szCs w:val="22"/>
        </w:rPr>
        <w:tab/>
        <w:t xml:space="preserve">Lobe Seizures.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sz w:val="22"/>
          <w:szCs w:val="22"/>
        </w:rPr>
        <w:t xml:space="preserve">, 796.2.  Online at </w:t>
      </w:r>
      <w:r w:rsidR="00496854">
        <w:rPr>
          <w:rFonts w:ascii="Arial" w:hAnsi="Arial" w:cs="Arial"/>
          <w:sz w:val="22"/>
          <w:szCs w:val="22"/>
        </w:rPr>
        <w:t>http://www.sfn.org/</w:t>
      </w:r>
    </w:p>
    <w:p w14:paraId="390D903C" w14:textId="77777777" w:rsidR="005A29CB" w:rsidRDefault="005A29CB">
      <w:pPr>
        <w:tabs>
          <w:tab w:val="left" w:pos="360"/>
        </w:tabs>
        <w:rPr>
          <w:rFonts w:ascii="Arial" w:hAnsi="Arial" w:cs="Arial"/>
          <w:sz w:val="22"/>
          <w:szCs w:val="22"/>
        </w:rPr>
      </w:pPr>
    </w:p>
    <w:p w14:paraId="5863222A" w14:textId="77777777" w:rsidR="005A29CB" w:rsidRDefault="005A29CB">
      <w:pPr>
        <w:tabs>
          <w:tab w:val="left" w:pos="360"/>
        </w:tabs>
        <w:rPr>
          <w:rFonts w:ascii="Arial" w:hAnsi="Arial" w:cs="Arial"/>
          <w:sz w:val="22"/>
          <w:szCs w:val="22"/>
        </w:rPr>
      </w:pPr>
      <w:proofErr w:type="spellStart"/>
      <w:r>
        <w:rPr>
          <w:rFonts w:ascii="Arial" w:hAnsi="Arial" w:cs="Arial"/>
          <w:sz w:val="22"/>
          <w:szCs w:val="22"/>
        </w:rPr>
        <w:t>Vanderhill</w:t>
      </w:r>
      <w:proofErr w:type="spellEnd"/>
      <w:r>
        <w:rPr>
          <w:rFonts w:ascii="Arial" w:hAnsi="Arial" w:cs="Arial"/>
          <w:sz w:val="22"/>
          <w:szCs w:val="22"/>
        </w:rPr>
        <w:t xml:space="preserve"> S, </w:t>
      </w:r>
      <w:proofErr w:type="spellStart"/>
      <w:r>
        <w:rPr>
          <w:rFonts w:ascii="Arial" w:hAnsi="Arial" w:cs="Arial"/>
          <w:sz w:val="22"/>
          <w:szCs w:val="22"/>
        </w:rPr>
        <w:t>Westerveld</w:t>
      </w:r>
      <w:proofErr w:type="spellEnd"/>
      <w:r>
        <w:rPr>
          <w:rFonts w:ascii="Arial" w:hAnsi="Arial" w:cs="Arial"/>
          <w:sz w:val="22"/>
          <w:szCs w:val="22"/>
        </w:rPr>
        <w:t xml:space="preserve"> M, Ostroff R, Spencer SS, Zubal IG, </w:t>
      </w:r>
      <w:r>
        <w:rPr>
          <w:rFonts w:ascii="Arial" w:hAnsi="Arial" w:cs="Arial"/>
          <w:sz w:val="22"/>
          <w:szCs w:val="22"/>
          <w:u w:val="single"/>
        </w:rPr>
        <w:t>Blumenfeld H.</w:t>
      </w:r>
      <w:r>
        <w:rPr>
          <w:rFonts w:ascii="Arial" w:hAnsi="Arial" w:cs="Arial"/>
          <w:sz w:val="22"/>
          <w:szCs w:val="22"/>
        </w:rPr>
        <w:t xml:space="preserve">  (2002).  Are </w:t>
      </w:r>
    </w:p>
    <w:p w14:paraId="6E229353" w14:textId="77777777" w:rsidR="005A29CB" w:rsidRDefault="005A29CB">
      <w:pPr>
        <w:tabs>
          <w:tab w:val="left" w:pos="360"/>
        </w:tabs>
        <w:rPr>
          <w:rFonts w:ascii="Arial" w:hAnsi="Arial" w:cs="Arial"/>
          <w:sz w:val="22"/>
          <w:szCs w:val="22"/>
        </w:rPr>
      </w:pPr>
      <w:r>
        <w:rPr>
          <w:rFonts w:ascii="Arial" w:hAnsi="Arial" w:cs="Arial"/>
          <w:sz w:val="22"/>
          <w:szCs w:val="22"/>
        </w:rPr>
        <w:tab/>
        <w:t xml:space="preserve">“Generalized” seizures truly generalized?  Selective networks activated in human tonic </w:t>
      </w:r>
    </w:p>
    <w:p w14:paraId="3F7AD0D6" w14:textId="77777777" w:rsidR="005A29CB" w:rsidRDefault="005A29CB">
      <w:pPr>
        <w:tabs>
          <w:tab w:val="left" w:pos="360"/>
        </w:tabs>
        <w:rPr>
          <w:rFonts w:ascii="Arial" w:hAnsi="Arial" w:cs="Arial"/>
          <w:sz w:val="22"/>
          <w:szCs w:val="22"/>
        </w:rPr>
      </w:pPr>
      <w:r>
        <w:rPr>
          <w:rFonts w:ascii="Arial" w:hAnsi="Arial" w:cs="Arial"/>
          <w:sz w:val="22"/>
          <w:szCs w:val="22"/>
        </w:rPr>
        <w:tab/>
      </w:r>
      <w:proofErr w:type="spellStart"/>
      <w:r>
        <w:rPr>
          <w:rFonts w:ascii="Arial" w:hAnsi="Arial" w:cs="Arial"/>
          <w:sz w:val="22"/>
          <w:szCs w:val="22"/>
        </w:rPr>
        <w:t>clonic</w:t>
      </w:r>
      <w:proofErr w:type="spellEnd"/>
      <w:r>
        <w:rPr>
          <w:rFonts w:ascii="Arial" w:hAnsi="Arial" w:cs="Arial"/>
          <w:sz w:val="22"/>
          <w:szCs w:val="22"/>
        </w:rPr>
        <w:t xml:space="preserve"> seizures</w:t>
      </w:r>
      <w:r>
        <w:rPr>
          <w:rFonts w:ascii="Arial" w:hAnsi="Arial" w:cs="Arial"/>
          <w:bCs/>
          <w:sz w:val="22"/>
          <w:szCs w:val="22"/>
        </w:rPr>
        <w:t xml:space="preserve">.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w:t>
      </w:r>
      <w:r>
        <w:rPr>
          <w:rFonts w:ascii="Arial" w:hAnsi="Arial" w:cs="Arial"/>
          <w:sz w:val="22"/>
          <w:szCs w:val="22"/>
        </w:rPr>
        <w:t xml:space="preserve"> 796.3.  Online at </w:t>
      </w:r>
      <w:r w:rsidR="00496854">
        <w:rPr>
          <w:rFonts w:ascii="Arial" w:hAnsi="Arial" w:cs="Arial"/>
          <w:sz w:val="22"/>
          <w:szCs w:val="22"/>
        </w:rPr>
        <w:t>http://www.sfn.org/</w:t>
      </w:r>
    </w:p>
    <w:p w14:paraId="65AA7AFB" w14:textId="77777777" w:rsidR="005A29CB" w:rsidRDefault="005A29CB">
      <w:pPr>
        <w:tabs>
          <w:tab w:val="left" w:pos="360"/>
        </w:tabs>
        <w:rPr>
          <w:rFonts w:ascii="Arial" w:hAnsi="Arial" w:cs="Arial"/>
          <w:sz w:val="22"/>
          <w:szCs w:val="22"/>
        </w:rPr>
      </w:pPr>
    </w:p>
    <w:p w14:paraId="583CD5D6" w14:textId="77777777" w:rsidR="005A29CB" w:rsidRDefault="005A29CB">
      <w:pPr>
        <w:tabs>
          <w:tab w:val="left" w:pos="360"/>
        </w:tabs>
        <w:rPr>
          <w:rFonts w:ascii="Arial" w:hAnsi="Arial" w:cs="Arial"/>
          <w:sz w:val="22"/>
          <w:szCs w:val="22"/>
        </w:rPr>
      </w:pPr>
      <w:r>
        <w:rPr>
          <w:rFonts w:ascii="Arial" w:hAnsi="Arial" w:cs="Arial"/>
          <w:sz w:val="22"/>
          <w:szCs w:val="22"/>
        </w:rPr>
        <w:t xml:space="preserve">Vasquez JG, </w:t>
      </w:r>
      <w:r>
        <w:rPr>
          <w:rFonts w:ascii="Arial" w:hAnsi="Arial" w:cs="Arial"/>
          <w:sz w:val="22"/>
          <w:szCs w:val="22"/>
          <w:u w:val="single"/>
        </w:rPr>
        <w:t>Blumenfeld H.</w:t>
      </w:r>
      <w:r>
        <w:rPr>
          <w:rFonts w:ascii="Arial" w:hAnsi="Arial" w:cs="Arial"/>
          <w:sz w:val="22"/>
          <w:szCs w:val="22"/>
        </w:rPr>
        <w:t xml:space="preserve">  (2002).  Neocortical involvement during limbic seizures in kindled </w:t>
      </w:r>
    </w:p>
    <w:p w14:paraId="30E446BD" w14:textId="77777777" w:rsidR="005A29CB" w:rsidRDefault="005A29CB">
      <w:pPr>
        <w:tabs>
          <w:tab w:val="left" w:pos="360"/>
        </w:tabs>
        <w:rPr>
          <w:rFonts w:ascii="Arial" w:hAnsi="Arial" w:cs="Arial"/>
          <w:sz w:val="22"/>
          <w:szCs w:val="22"/>
        </w:rPr>
      </w:pPr>
      <w:r>
        <w:rPr>
          <w:rFonts w:ascii="Arial" w:hAnsi="Arial" w:cs="Arial"/>
          <w:sz w:val="22"/>
          <w:szCs w:val="22"/>
        </w:rPr>
        <w:tab/>
        <w:t>rats</w:t>
      </w:r>
      <w:r>
        <w:rPr>
          <w:rFonts w:ascii="Arial" w:hAnsi="Arial" w:cs="Arial"/>
          <w:bCs/>
          <w:sz w:val="22"/>
          <w:szCs w:val="22"/>
        </w:rPr>
        <w:t xml:space="preserve">.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sz w:val="22"/>
          <w:szCs w:val="22"/>
        </w:rPr>
        <w:t xml:space="preserve">, 796.4.  Online at </w:t>
      </w:r>
      <w:r w:rsidR="00496854">
        <w:rPr>
          <w:rFonts w:ascii="Arial" w:hAnsi="Arial" w:cs="Arial"/>
          <w:sz w:val="22"/>
          <w:szCs w:val="22"/>
        </w:rPr>
        <w:t>http://www.sfn.org/</w:t>
      </w:r>
    </w:p>
    <w:p w14:paraId="407A8BE3" w14:textId="77777777" w:rsidR="005A29CB" w:rsidRDefault="005A29CB">
      <w:pPr>
        <w:tabs>
          <w:tab w:val="left" w:pos="360"/>
        </w:tabs>
        <w:rPr>
          <w:rFonts w:ascii="Arial" w:hAnsi="Arial" w:cs="Arial"/>
          <w:sz w:val="22"/>
          <w:szCs w:val="22"/>
        </w:rPr>
      </w:pPr>
    </w:p>
    <w:p w14:paraId="38556B64" w14:textId="77777777" w:rsidR="005A29CB" w:rsidRDefault="005A29CB">
      <w:pPr>
        <w:tabs>
          <w:tab w:val="left" w:pos="360"/>
        </w:tabs>
        <w:rPr>
          <w:rFonts w:ascii="Arial" w:hAnsi="Arial" w:cs="Arial"/>
          <w:sz w:val="22"/>
          <w:szCs w:val="22"/>
        </w:rPr>
      </w:pPr>
      <w:proofErr w:type="spellStart"/>
      <w:r>
        <w:rPr>
          <w:rFonts w:ascii="Arial" w:hAnsi="Arial" w:cs="Arial"/>
          <w:sz w:val="22"/>
          <w:szCs w:val="22"/>
        </w:rPr>
        <w:t>Nersesyan</w:t>
      </w:r>
      <w:proofErr w:type="spellEnd"/>
      <w:r>
        <w:rPr>
          <w:rFonts w:ascii="Arial" w:hAnsi="Arial" w:cs="Arial"/>
          <w:sz w:val="22"/>
          <w:szCs w:val="22"/>
        </w:rPr>
        <w:t xml:space="preserve"> H, Hyder F, Rothman</w:t>
      </w:r>
      <w:r>
        <w:rPr>
          <w:rFonts w:ascii="Arial" w:hAnsi="Arial" w:cs="Arial"/>
          <w:sz w:val="22"/>
          <w:szCs w:val="22"/>
          <w:vertAlign w:val="superscript"/>
        </w:rPr>
        <w:t xml:space="preserve"> </w:t>
      </w:r>
      <w:r>
        <w:rPr>
          <w:rFonts w:ascii="Arial" w:hAnsi="Arial" w:cs="Arial"/>
          <w:sz w:val="22"/>
          <w:szCs w:val="22"/>
        </w:rPr>
        <w:t>D, McCormick</w:t>
      </w:r>
      <w:r>
        <w:rPr>
          <w:rFonts w:ascii="Arial" w:hAnsi="Arial" w:cs="Arial"/>
          <w:sz w:val="22"/>
          <w:szCs w:val="22"/>
          <w:vertAlign w:val="superscript"/>
        </w:rPr>
        <w:t xml:space="preserve"> </w:t>
      </w:r>
      <w:r>
        <w:rPr>
          <w:rFonts w:ascii="Arial" w:hAnsi="Arial" w:cs="Arial"/>
          <w:sz w:val="22"/>
          <w:szCs w:val="22"/>
        </w:rPr>
        <w:t xml:space="preserve">D, </w:t>
      </w:r>
      <w:r>
        <w:rPr>
          <w:rFonts w:ascii="Arial" w:hAnsi="Arial" w:cs="Arial"/>
          <w:sz w:val="22"/>
          <w:szCs w:val="22"/>
          <w:u w:val="single"/>
        </w:rPr>
        <w:t>Blumenfeld H.</w:t>
      </w:r>
      <w:r>
        <w:rPr>
          <w:rFonts w:ascii="Arial" w:hAnsi="Arial" w:cs="Arial"/>
          <w:sz w:val="22"/>
          <w:szCs w:val="22"/>
        </w:rPr>
        <w:t xml:space="preserve">  (2002).  BOLD fMRI and </w:t>
      </w:r>
    </w:p>
    <w:p w14:paraId="4005B2B2" w14:textId="77777777" w:rsidR="005A29CB" w:rsidRDefault="005A29CB">
      <w:pPr>
        <w:tabs>
          <w:tab w:val="left" w:pos="360"/>
        </w:tabs>
        <w:rPr>
          <w:rFonts w:ascii="Arial" w:hAnsi="Arial" w:cs="Arial"/>
          <w:color w:val="000000"/>
          <w:sz w:val="22"/>
        </w:rPr>
      </w:pPr>
      <w:r>
        <w:rPr>
          <w:rFonts w:ascii="Arial" w:hAnsi="Arial" w:cs="Arial"/>
          <w:sz w:val="22"/>
          <w:szCs w:val="22"/>
        </w:rPr>
        <w:tab/>
        <w:t>Electrophysiological Recordings of Spike-Wave Seizures in WAG/</w:t>
      </w:r>
      <w:proofErr w:type="spellStart"/>
      <w:r>
        <w:rPr>
          <w:rFonts w:ascii="Arial" w:hAnsi="Arial" w:cs="Arial"/>
          <w:sz w:val="22"/>
          <w:szCs w:val="22"/>
        </w:rPr>
        <w:t>Rij</w:t>
      </w:r>
      <w:proofErr w:type="spellEnd"/>
      <w:r>
        <w:rPr>
          <w:rFonts w:ascii="Arial" w:hAnsi="Arial" w:cs="Arial"/>
          <w:sz w:val="22"/>
          <w:szCs w:val="22"/>
        </w:rPr>
        <w:t xml:space="preserve"> Rats. </w:t>
      </w:r>
      <w:r>
        <w:rPr>
          <w:rFonts w:ascii="Arial" w:hAnsi="Arial" w:cs="Arial"/>
          <w:color w:val="000000"/>
          <w:sz w:val="22"/>
        </w:rPr>
        <w:t xml:space="preserve"> </w:t>
      </w:r>
      <w:r>
        <w:rPr>
          <w:rFonts w:ascii="Arial" w:hAnsi="Arial" w:cs="Arial"/>
          <w:i/>
          <w:iCs/>
          <w:color w:val="000000"/>
          <w:sz w:val="22"/>
        </w:rPr>
        <w:t>Epilepsia.</w:t>
      </w:r>
      <w:r>
        <w:rPr>
          <w:rFonts w:ascii="Arial" w:hAnsi="Arial" w:cs="Arial"/>
          <w:color w:val="000000"/>
          <w:sz w:val="22"/>
        </w:rPr>
        <w:t xml:space="preserve"> 43 </w:t>
      </w:r>
    </w:p>
    <w:p w14:paraId="35A52890" w14:textId="77777777" w:rsidR="005A29CB" w:rsidRDefault="005A29CB">
      <w:pPr>
        <w:tabs>
          <w:tab w:val="left" w:pos="360"/>
        </w:tabs>
        <w:rPr>
          <w:rFonts w:ascii="Arial" w:hAnsi="Arial" w:cs="Arial"/>
          <w:sz w:val="22"/>
          <w:szCs w:val="22"/>
        </w:rPr>
      </w:pPr>
      <w:r>
        <w:rPr>
          <w:rFonts w:ascii="Arial" w:hAnsi="Arial" w:cs="Arial"/>
          <w:color w:val="000000"/>
          <w:sz w:val="22"/>
        </w:rPr>
        <w:tab/>
        <w:t xml:space="preserve">(Suppl. 7): 272. </w:t>
      </w:r>
    </w:p>
    <w:p w14:paraId="1C11E43F" w14:textId="77777777" w:rsidR="005A29CB" w:rsidRDefault="005A29CB">
      <w:pPr>
        <w:tabs>
          <w:tab w:val="left" w:pos="360"/>
        </w:tabs>
        <w:rPr>
          <w:rFonts w:ascii="Arial" w:hAnsi="Arial" w:cs="Arial"/>
          <w:sz w:val="22"/>
          <w:szCs w:val="22"/>
          <w:u w:val="single"/>
        </w:rPr>
      </w:pPr>
    </w:p>
    <w:p w14:paraId="756E06BF" w14:textId="77777777" w:rsidR="005A29CB" w:rsidRDefault="005A29CB">
      <w:pPr>
        <w:tabs>
          <w:tab w:val="left" w:pos="360"/>
        </w:tabs>
        <w:rPr>
          <w:rFonts w:ascii="Arial" w:hAnsi="Arial" w:cs="Arial"/>
          <w:sz w:val="22"/>
          <w:szCs w:val="22"/>
        </w:rPr>
      </w:pPr>
      <w:r>
        <w:rPr>
          <w:rFonts w:ascii="Arial" w:hAnsi="Arial" w:cs="Arial"/>
          <w:sz w:val="22"/>
          <w:szCs w:val="22"/>
          <w:u w:val="single"/>
        </w:rPr>
        <w:t>Blumenfeld H</w:t>
      </w:r>
      <w:r>
        <w:rPr>
          <w:rFonts w:ascii="Arial" w:hAnsi="Arial" w:cs="Arial"/>
          <w:sz w:val="22"/>
          <w:szCs w:val="22"/>
        </w:rPr>
        <w:t xml:space="preserve">, </w:t>
      </w:r>
      <w:proofErr w:type="spellStart"/>
      <w:r>
        <w:rPr>
          <w:rFonts w:ascii="Arial" w:hAnsi="Arial" w:cs="Arial"/>
          <w:sz w:val="22"/>
          <w:szCs w:val="22"/>
        </w:rPr>
        <w:t>Vanderhill</w:t>
      </w:r>
      <w:proofErr w:type="spellEnd"/>
      <w:r>
        <w:rPr>
          <w:rFonts w:ascii="Arial" w:hAnsi="Arial" w:cs="Arial"/>
          <w:sz w:val="22"/>
          <w:szCs w:val="22"/>
        </w:rPr>
        <w:t xml:space="preserve"> S, Paige L, Corsi M, Novotny EJ, Zubal IG, Spencer SS.  (2002).  </w:t>
      </w:r>
    </w:p>
    <w:p w14:paraId="1905C0A1" w14:textId="77777777" w:rsidR="005A29CB" w:rsidRDefault="005A29CB">
      <w:pPr>
        <w:tabs>
          <w:tab w:val="left" w:pos="360"/>
        </w:tabs>
        <w:rPr>
          <w:rFonts w:ascii="Arial" w:hAnsi="Arial" w:cs="Arial"/>
          <w:i/>
          <w:iCs/>
          <w:color w:val="000000"/>
          <w:sz w:val="22"/>
        </w:rPr>
      </w:pPr>
      <w:r>
        <w:rPr>
          <w:rFonts w:ascii="Arial" w:hAnsi="Arial" w:cs="Arial"/>
          <w:sz w:val="22"/>
          <w:szCs w:val="22"/>
        </w:rPr>
        <w:tab/>
      </w:r>
      <w:r>
        <w:rPr>
          <w:rFonts w:ascii="Arial" w:hAnsi="Arial" w:cs="Arial"/>
          <w:bCs/>
          <w:sz w:val="22"/>
          <w:szCs w:val="22"/>
        </w:rPr>
        <w:t xml:space="preserve">Imaging Cortical and Subcortical Networks in Human Temporal Lobe Seizures.  </w:t>
      </w:r>
      <w:r>
        <w:rPr>
          <w:rFonts w:ascii="Arial" w:hAnsi="Arial" w:cs="Arial"/>
          <w:i/>
          <w:iCs/>
          <w:color w:val="000000"/>
          <w:sz w:val="22"/>
        </w:rPr>
        <w:t xml:space="preserve">Epilepsia.  </w:t>
      </w:r>
    </w:p>
    <w:p w14:paraId="0CBBA20E" w14:textId="77777777" w:rsidR="005A29CB" w:rsidRDefault="005A29CB">
      <w:pPr>
        <w:tabs>
          <w:tab w:val="left" w:pos="360"/>
        </w:tabs>
        <w:rPr>
          <w:rFonts w:ascii="Arial" w:hAnsi="Arial" w:cs="Arial"/>
          <w:color w:val="000000"/>
          <w:sz w:val="22"/>
        </w:rPr>
      </w:pPr>
      <w:r>
        <w:rPr>
          <w:rFonts w:ascii="Arial" w:hAnsi="Arial" w:cs="Arial"/>
          <w:i/>
          <w:iCs/>
          <w:color w:val="000000"/>
          <w:sz w:val="22"/>
        </w:rPr>
        <w:tab/>
      </w:r>
      <w:r>
        <w:rPr>
          <w:rFonts w:ascii="Arial" w:hAnsi="Arial" w:cs="Arial"/>
          <w:color w:val="000000"/>
          <w:sz w:val="22"/>
        </w:rPr>
        <w:t xml:space="preserve">43 (Suppl. 7): 310. </w:t>
      </w:r>
    </w:p>
    <w:p w14:paraId="1544A418" w14:textId="77777777" w:rsidR="005A29CB" w:rsidRDefault="005A29CB">
      <w:pPr>
        <w:tabs>
          <w:tab w:val="left" w:pos="360"/>
        </w:tabs>
        <w:rPr>
          <w:rFonts w:ascii="Arial" w:hAnsi="Arial" w:cs="Arial"/>
          <w:sz w:val="22"/>
          <w:szCs w:val="22"/>
        </w:rPr>
      </w:pPr>
    </w:p>
    <w:p w14:paraId="0557D842" w14:textId="77777777" w:rsidR="005A29CB" w:rsidRDefault="005A29CB">
      <w:pPr>
        <w:tabs>
          <w:tab w:val="left" w:pos="360"/>
        </w:tabs>
        <w:rPr>
          <w:rFonts w:ascii="Arial" w:hAnsi="Arial" w:cs="Arial"/>
          <w:sz w:val="22"/>
          <w:szCs w:val="22"/>
        </w:rPr>
      </w:pPr>
      <w:proofErr w:type="spellStart"/>
      <w:r>
        <w:rPr>
          <w:rFonts w:ascii="Arial" w:hAnsi="Arial" w:cs="Arial"/>
          <w:sz w:val="22"/>
          <w:szCs w:val="22"/>
        </w:rPr>
        <w:t>Vanderhill</w:t>
      </w:r>
      <w:proofErr w:type="spellEnd"/>
      <w:r>
        <w:rPr>
          <w:rFonts w:ascii="Arial" w:hAnsi="Arial" w:cs="Arial"/>
          <w:sz w:val="22"/>
          <w:szCs w:val="22"/>
        </w:rPr>
        <w:t xml:space="preserve"> S, </w:t>
      </w:r>
      <w:proofErr w:type="spellStart"/>
      <w:r>
        <w:rPr>
          <w:rFonts w:ascii="Arial" w:hAnsi="Arial" w:cs="Arial"/>
          <w:sz w:val="22"/>
          <w:szCs w:val="22"/>
        </w:rPr>
        <w:t>Westerveld</w:t>
      </w:r>
      <w:proofErr w:type="spellEnd"/>
      <w:r>
        <w:rPr>
          <w:rFonts w:ascii="Arial" w:hAnsi="Arial" w:cs="Arial"/>
          <w:sz w:val="22"/>
          <w:szCs w:val="22"/>
        </w:rPr>
        <w:t xml:space="preserve"> M, Ostroff R, Spencer SS, Zubal IG, </w:t>
      </w:r>
      <w:r>
        <w:rPr>
          <w:rFonts w:ascii="Arial" w:hAnsi="Arial" w:cs="Arial"/>
          <w:sz w:val="22"/>
          <w:szCs w:val="22"/>
          <w:u w:val="single"/>
        </w:rPr>
        <w:t>Blumenfeld H.</w:t>
      </w:r>
      <w:r>
        <w:rPr>
          <w:rFonts w:ascii="Arial" w:hAnsi="Arial" w:cs="Arial"/>
          <w:sz w:val="22"/>
          <w:szCs w:val="22"/>
        </w:rPr>
        <w:t xml:space="preserve">  (2002).  Focal </w:t>
      </w:r>
    </w:p>
    <w:p w14:paraId="160FFD8C" w14:textId="77777777" w:rsidR="005A29CB" w:rsidRDefault="005A29CB">
      <w:pPr>
        <w:tabs>
          <w:tab w:val="left" w:pos="360"/>
        </w:tabs>
        <w:rPr>
          <w:rFonts w:ascii="Arial" w:hAnsi="Arial" w:cs="Arial"/>
          <w:sz w:val="22"/>
          <w:szCs w:val="22"/>
        </w:rPr>
      </w:pPr>
      <w:r>
        <w:rPr>
          <w:rFonts w:ascii="Arial" w:hAnsi="Arial" w:cs="Arial"/>
          <w:sz w:val="22"/>
          <w:szCs w:val="22"/>
        </w:rPr>
        <w:tab/>
        <w:t>Cognitive and Neuroimaging Changes Associated with Propagation of Generalized Tonic-</w:t>
      </w:r>
    </w:p>
    <w:p w14:paraId="7E7EA5B8" w14:textId="77777777" w:rsidR="005A29CB" w:rsidRDefault="005A29CB">
      <w:pPr>
        <w:tabs>
          <w:tab w:val="left" w:pos="360"/>
        </w:tabs>
        <w:rPr>
          <w:rFonts w:ascii="Arial" w:hAnsi="Arial" w:cs="Arial"/>
          <w:color w:val="000000"/>
          <w:sz w:val="22"/>
        </w:rPr>
      </w:pPr>
      <w:r>
        <w:rPr>
          <w:rFonts w:ascii="Arial" w:hAnsi="Arial" w:cs="Arial"/>
          <w:sz w:val="22"/>
          <w:szCs w:val="22"/>
        </w:rPr>
        <w:tab/>
      </w:r>
      <w:proofErr w:type="spellStart"/>
      <w:r>
        <w:rPr>
          <w:rFonts w:ascii="Arial" w:hAnsi="Arial" w:cs="Arial"/>
          <w:sz w:val="22"/>
          <w:szCs w:val="22"/>
        </w:rPr>
        <w:t>Clonic</w:t>
      </w:r>
      <w:proofErr w:type="spellEnd"/>
      <w:r>
        <w:rPr>
          <w:rFonts w:ascii="Arial" w:hAnsi="Arial" w:cs="Arial"/>
          <w:sz w:val="22"/>
          <w:szCs w:val="22"/>
        </w:rPr>
        <w:t xml:space="preserve"> Seizures in Electroconvulsive Therapy</w:t>
      </w:r>
      <w:r>
        <w:rPr>
          <w:rFonts w:ascii="Arial" w:hAnsi="Arial" w:cs="Arial"/>
          <w:bCs/>
          <w:sz w:val="22"/>
          <w:szCs w:val="22"/>
        </w:rPr>
        <w:t xml:space="preserve">.  </w:t>
      </w:r>
      <w:r>
        <w:rPr>
          <w:rFonts w:ascii="Arial" w:hAnsi="Arial" w:cs="Arial"/>
          <w:i/>
          <w:iCs/>
          <w:color w:val="000000"/>
          <w:sz w:val="22"/>
          <w:szCs w:val="22"/>
        </w:rPr>
        <w:t xml:space="preserve">Epilepsia.  </w:t>
      </w:r>
      <w:r>
        <w:rPr>
          <w:rFonts w:ascii="Arial" w:hAnsi="Arial" w:cs="Arial"/>
          <w:color w:val="000000"/>
          <w:sz w:val="22"/>
        </w:rPr>
        <w:t xml:space="preserve">43 (Suppl. 7): 312. </w:t>
      </w:r>
    </w:p>
    <w:p w14:paraId="5BA87715" w14:textId="77777777" w:rsidR="005A29CB" w:rsidRDefault="005A29CB">
      <w:pPr>
        <w:tabs>
          <w:tab w:val="left" w:pos="360"/>
        </w:tabs>
        <w:rPr>
          <w:rFonts w:ascii="Arial" w:hAnsi="Arial" w:cs="Arial"/>
          <w:i/>
          <w:iCs/>
          <w:color w:val="000000"/>
          <w:sz w:val="22"/>
          <w:szCs w:val="22"/>
        </w:rPr>
      </w:pPr>
    </w:p>
    <w:p w14:paraId="68ED488D" w14:textId="77777777" w:rsidR="005A29CB" w:rsidRDefault="005A29CB">
      <w:pPr>
        <w:tabs>
          <w:tab w:val="left" w:pos="360"/>
        </w:tabs>
        <w:rPr>
          <w:rFonts w:ascii="Arial" w:hAnsi="Arial" w:cs="Arial"/>
          <w:sz w:val="22"/>
          <w:szCs w:val="22"/>
        </w:rPr>
      </w:pPr>
      <w:r>
        <w:rPr>
          <w:rFonts w:ascii="Arial" w:hAnsi="Arial" w:cs="Arial"/>
          <w:sz w:val="22"/>
          <w:szCs w:val="22"/>
        </w:rPr>
        <w:t xml:space="preserve">Gale K, </w:t>
      </w:r>
      <w:proofErr w:type="spellStart"/>
      <w:r>
        <w:rPr>
          <w:rFonts w:ascii="Arial" w:hAnsi="Arial" w:cs="Arial"/>
          <w:sz w:val="22"/>
          <w:szCs w:val="22"/>
        </w:rPr>
        <w:t>SpencerSS</w:t>
      </w:r>
      <w:proofErr w:type="spellEnd"/>
      <w:r>
        <w:rPr>
          <w:rFonts w:ascii="Arial" w:hAnsi="Arial" w:cs="Arial"/>
          <w:sz w:val="22"/>
          <w:szCs w:val="22"/>
        </w:rPr>
        <w:t xml:space="preserve">, </w:t>
      </w:r>
      <w:r>
        <w:rPr>
          <w:rFonts w:ascii="Arial" w:hAnsi="Arial" w:cs="Arial"/>
          <w:sz w:val="22"/>
          <w:szCs w:val="22"/>
          <w:u w:val="single"/>
        </w:rPr>
        <w:t>Blumenfeld H,</w:t>
      </w:r>
      <w:r>
        <w:rPr>
          <w:rFonts w:ascii="Arial" w:hAnsi="Arial" w:cs="Arial"/>
          <w:sz w:val="22"/>
          <w:szCs w:val="22"/>
        </w:rPr>
        <w:t xml:space="preserve"> </w:t>
      </w:r>
      <w:proofErr w:type="spellStart"/>
      <w:r>
        <w:rPr>
          <w:rFonts w:ascii="Arial" w:hAnsi="Arial" w:cs="Arial"/>
          <w:sz w:val="22"/>
          <w:szCs w:val="22"/>
        </w:rPr>
        <w:t>Meisler</w:t>
      </w:r>
      <w:proofErr w:type="spellEnd"/>
      <w:r>
        <w:rPr>
          <w:rFonts w:ascii="Arial" w:hAnsi="Arial" w:cs="Arial"/>
          <w:sz w:val="22"/>
          <w:szCs w:val="22"/>
        </w:rPr>
        <w:t xml:space="preserve"> MH, Bertram EH.  (2002).  Epilepsy Triggers, </w:t>
      </w:r>
    </w:p>
    <w:p w14:paraId="720546F3" w14:textId="77777777" w:rsidR="005A29CB" w:rsidRDefault="005A29CB">
      <w:pPr>
        <w:tabs>
          <w:tab w:val="left" w:pos="360"/>
        </w:tabs>
        <w:rPr>
          <w:rFonts w:ascii="Arial" w:hAnsi="Arial" w:cs="Arial"/>
          <w:bCs/>
          <w:sz w:val="22"/>
          <w:szCs w:val="22"/>
        </w:rPr>
      </w:pPr>
      <w:r>
        <w:rPr>
          <w:rFonts w:ascii="Arial" w:hAnsi="Arial" w:cs="Arial"/>
          <w:sz w:val="22"/>
          <w:szCs w:val="22"/>
        </w:rPr>
        <w:tab/>
        <w:t>Targets, and Treatments:  The Transformation from Physiological to Pathological and Back</w:t>
      </w:r>
      <w:r>
        <w:rPr>
          <w:rFonts w:ascii="Arial" w:hAnsi="Arial" w:cs="Arial"/>
          <w:bCs/>
          <w:sz w:val="22"/>
          <w:szCs w:val="22"/>
        </w:rPr>
        <w:t>.</w:t>
      </w:r>
    </w:p>
    <w:p w14:paraId="4F7FD089" w14:textId="77777777" w:rsidR="005A29CB" w:rsidRDefault="005A29CB">
      <w:pPr>
        <w:tabs>
          <w:tab w:val="left" w:pos="360"/>
        </w:tabs>
        <w:rPr>
          <w:rFonts w:ascii="Arial" w:hAnsi="Arial" w:cs="Arial"/>
          <w:sz w:val="22"/>
          <w:szCs w:val="22"/>
        </w:rPr>
      </w:pPr>
      <w:r>
        <w:rPr>
          <w:rFonts w:ascii="Arial" w:hAnsi="Arial" w:cs="Arial"/>
          <w:bCs/>
          <w:sz w:val="22"/>
          <w:szCs w:val="22"/>
        </w:rPr>
        <w:t xml:space="preserve">  </w:t>
      </w:r>
      <w:r>
        <w:rPr>
          <w:rFonts w:ascii="Arial" w:hAnsi="Arial" w:cs="Arial"/>
          <w:bCs/>
          <w:sz w:val="22"/>
          <w:szCs w:val="22"/>
        </w:rPr>
        <w:tab/>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 xml:space="preserve">, </w:t>
      </w:r>
      <w:r>
        <w:rPr>
          <w:rFonts w:ascii="Arial" w:hAnsi="Arial" w:cs="Arial"/>
          <w:sz w:val="22"/>
          <w:szCs w:val="22"/>
        </w:rPr>
        <w:t xml:space="preserve">313.  Online at </w:t>
      </w:r>
      <w:r w:rsidR="00496854">
        <w:rPr>
          <w:rFonts w:ascii="Arial" w:hAnsi="Arial" w:cs="Arial"/>
          <w:sz w:val="22"/>
          <w:szCs w:val="22"/>
        </w:rPr>
        <w:t>http://www.sfn.org/</w:t>
      </w:r>
    </w:p>
    <w:p w14:paraId="75700623" w14:textId="77777777" w:rsidR="005A29CB" w:rsidRDefault="005A29CB">
      <w:pPr>
        <w:tabs>
          <w:tab w:val="left" w:pos="360"/>
        </w:tabs>
        <w:rPr>
          <w:rFonts w:ascii="Arial" w:hAnsi="Arial" w:cs="Arial"/>
          <w:sz w:val="22"/>
          <w:szCs w:val="22"/>
        </w:rPr>
      </w:pPr>
    </w:p>
    <w:p w14:paraId="65A85BE8" w14:textId="77777777" w:rsidR="005A29CB" w:rsidRPr="0049174E" w:rsidRDefault="005A29CB" w:rsidP="0049174E">
      <w:pPr>
        <w:ind w:left="360" w:hanging="450"/>
        <w:rPr>
          <w:rFonts w:ascii="Arial" w:hAnsi="Arial" w:cs="Arial"/>
          <w:i/>
          <w:color w:val="000000"/>
          <w:sz w:val="22"/>
          <w:szCs w:val="22"/>
        </w:rPr>
      </w:pPr>
      <w:r>
        <w:rPr>
          <w:rFonts w:ascii="Arial" w:hAnsi="Arial" w:cs="Arial"/>
          <w:sz w:val="22"/>
          <w:szCs w:val="22"/>
        </w:rPr>
        <w:t xml:space="preserve">Kida I, Smith A, Behar K, </w:t>
      </w:r>
      <w:r>
        <w:rPr>
          <w:rFonts w:ascii="Arial" w:hAnsi="Arial" w:cs="Arial"/>
          <w:sz w:val="22"/>
          <w:szCs w:val="22"/>
          <w:u w:val="single"/>
        </w:rPr>
        <w:t>Blumenfeld H</w:t>
      </w:r>
      <w:r>
        <w:rPr>
          <w:rFonts w:ascii="Arial" w:hAnsi="Arial" w:cs="Arial"/>
          <w:sz w:val="22"/>
          <w:szCs w:val="22"/>
        </w:rPr>
        <w:t xml:space="preserve">, Hyder F.  (2003).  </w:t>
      </w:r>
      <w:r>
        <w:rPr>
          <w:rFonts w:ascii="Arial" w:hAnsi="Arial" w:cs="Arial"/>
          <w:color w:val="000000"/>
          <w:sz w:val="22"/>
          <w:szCs w:val="22"/>
        </w:rPr>
        <w:t xml:space="preserve">Efficacy of lamotrigine investigated with fMRI and electrophysiology: Implications for treatment in epilepsy.  </w:t>
      </w:r>
      <w:r>
        <w:rPr>
          <w:rFonts w:ascii="Arial" w:hAnsi="Arial" w:cs="Arial"/>
          <w:i/>
          <w:color w:val="000000"/>
          <w:sz w:val="22"/>
          <w:szCs w:val="22"/>
        </w:rPr>
        <w:t xml:space="preserve">International Society </w:t>
      </w:r>
      <w:r w:rsidRPr="0049174E">
        <w:rPr>
          <w:rFonts w:ascii="Arial" w:hAnsi="Arial" w:cs="Arial"/>
          <w:i/>
          <w:color w:val="000000"/>
          <w:sz w:val="22"/>
          <w:szCs w:val="22"/>
        </w:rPr>
        <w:t>for Magnetic Resonance in Medicine, Abs.</w:t>
      </w:r>
    </w:p>
    <w:p w14:paraId="06DAC267" w14:textId="77777777" w:rsidR="00B32808" w:rsidRPr="0049174E" w:rsidRDefault="00B32808" w:rsidP="0049174E">
      <w:pPr>
        <w:ind w:left="360" w:hanging="450"/>
        <w:rPr>
          <w:rFonts w:ascii="Arial" w:hAnsi="Arial" w:cs="Arial"/>
          <w:i/>
          <w:color w:val="000000"/>
          <w:sz w:val="22"/>
          <w:szCs w:val="22"/>
        </w:rPr>
      </w:pPr>
    </w:p>
    <w:p w14:paraId="1160AB35" w14:textId="77777777" w:rsidR="00B32808" w:rsidRPr="0049174E" w:rsidRDefault="00B32808" w:rsidP="0049174E">
      <w:pPr>
        <w:ind w:left="360" w:hanging="450"/>
        <w:rPr>
          <w:rFonts w:ascii="Arial" w:hAnsi="Arial" w:cs="Arial"/>
          <w:color w:val="000000"/>
          <w:sz w:val="22"/>
          <w:szCs w:val="22"/>
          <w:lang w:val="en-GB" w:eastAsia="ja-JP"/>
        </w:rPr>
      </w:pPr>
      <w:r w:rsidRPr="0049174E">
        <w:rPr>
          <w:rFonts w:ascii="Arial" w:hAnsi="Arial" w:cs="Arial"/>
          <w:color w:val="000000"/>
          <w:sz w:val="22"/>
          <w:szCs w:val="22"/>
          <w:lang w:eastAsia="ja-JP"/>
        </w:rPr>
        <w:t xml:space="preserve">Kida I, Smith AJ, Behar KL, </w:t>
      </w:r>
      <w:r w:rsidRPr="00682A4D">
        <w:rPr>
          <w:rFonts w:ascii="Arial" w:hAnsi="Arial" w:cs="Arial"/>
          <w:color w:val="000000"/>
          <w:sz w:val="22"/>
          <w:szCs w:val="22"/>
          <w:u w:val="single"/>
          <w:lang w:eastAsia="ja-JP"/>
        </w:rPr>
        <w:t>Blumenfeld H</w:t>
      </w:r>
      <w:r w:rsidRPr="0049174E">
        <w:rPr>
          <w:rFonts w:ascii="Arial" w:hAnsi="Arial" w:cs="Arial"/>
          <w:color w:val="000000"/>
          <w:sz w:val="22"/>
          <w:szCs w:val="22"/>
          <w:lang w:eastAsia="ja-JP"/>
        </w:rPr>
        <w:t xml:space="preserve">, Hyder F (2003) </w:t>
      </w:r>
      <w:r w:rsidRPr="0049174E">
        <w:rPr>
          <w:rFonts w:ascii="Arial" w:hAnsi="Arial" w:cs="Arial"/>
          <w:color w:val="000000"/>
          <w:sz w:val="22"/>
          <w:szCs w:val="22"/>
          <w:lang w:val="en-GB" w:eastAsia="ja-JP"/>
        </w:rPr>
        <w:t>Involvement of voltage-gated Na</w:t>
      </w:r>
      <w:r w:rsidRPr="0049174E">
        <w:rPr>
          <w:rFonts w:ascii="Arial" w:hAnsi="Arial" w:cs="Arial"/>
          <w:color w:val="000000"/>
          <w:sz w:val="22"/>
          <w:szCs w:val="22"/>
          <w:vertAlign w:val="superscript"/>
          <w:lang w:val="en-GB" w:eastAsia="ja-JP"/>
        </w:rPr>
        <w:t>+</w:t>
      </w:r>
      <w:r w:rsidRPr="0049174E">
        <w:rPr>
          <w:rFonts w:ascii="Arial" w:hAnsi="Arial" w:cs="Arial"/>
          <w:color w:val="000000"/>
          <w:sz w:val="22"/>
          <w:szCs w:val="22"/>
          <w:lang w:val="en-GB" w:eastAsia="ja-JP"/>
        </w:rPr>
        <w:t xml:space="preserve"> channels in neurovascular and </w:t>
      </w:r>
      <w:proofErr w:type="spellStart"/>
      <w:r w:rsidRPr="0049174E">
        <w:rPr>
          <w:rFonts w:ascii="Arial" w:hAnsi="Arial" w:cs="Arial"/>
          <w:color w:val="000000"/>
          <w:sz w:val="22"/>
          <w:szCs w:val="22"/>
          <w:lang w:val="en-GB" w:eastAsia="ja-JP"/>
        </w:rPr>
        <w:t>neuroenergetic</w:t>
      </w:r>
      <w:proofErr w:type="spellEnd"/>
      <w:r w:rsidRPr="0049174E">
        <w:rPr>
          <w:rFonts w:ascii="Arial" w:hAnsi="Arial" w:cs="Arial"/>
          <w:color w:val="000000"/>
          <w:sz w:val="22"/>
          <w:szCs w:val="22"/>
          <w:lang w:val="en-GB" w:eastAsia="ja-JP"/>
        </w:rPr>
        <w:t xml:space="preserve"> responses. </w:t>
      </w:r>
      <w:r w:rsidRPr="0049174E">
        <w:rPr>
          <w:rFonts w:ascii="Arial" w:hAnsi="Arial" w:cs="Arial"/>
          <w:i/>
          <w:iCs/>
          <w:color w:val="000000"/>
          <w:sz w:val="22"/>
          <w:szCs w:val="22"/>
          <w:lang w:val="en-GB"/>
        </w:rPr>
        <w:t xml:space="preserve">J </w:t>
      </w:r>
      <w:proofErr w:type="spellStart"/>
      <w:r w:rsidRPr="0049174E">
        <w:rPr>
          <w:rFonts w:ascii="Arial" w:hAnsi="Arial" w:cs="Arial"/>
          <w:i/>
          <w:iCs/>
          <w:color w:val="000000"/>
          <w:sz w:val="22"/>
          <w:szCs w:val="22"/>
          <w:lang w:val="en-GB"/>
        </w:rPr>
        <w:t>Cereb</w:t>
      </w:r>
      <w:proofErr w:type="spellEnd"/>
      <w:r w:rsidRPr="0049174E">
        <w:rPr>
          <w:rFonts w:ascii="Arial" w:hAnsi="Arial" w:cs="Arial"/>
          <w:i/>
          <w:iCs/>
          <w:color w:val="000000"/>
          <w:sz w:val="22"/>
          <w:szCs w:val="22"/>
          <w:lang w:val="en-GB"/>
        </w:rPr>
        <w:t xml:space="preserve"> Blood Flow </w:t>
      </w:r>
      <w:proofErr w:type="spellStart"/>
      <w:r w:rsidRPr="0049174E">
        <w:rPr>
          <w:rFonts w:ascii="Arial" w:hAnsi="Arial" w:cs="Arial"/>
          <w:i/>
          <w:iCs/>
          <w:color w:val="000000"/>
          <w:sz w:val="22"/>
          <w:szCs w:val="22"/>
          <w:lang w:val="en-GB"/>
        </w:rPr>
        <w:t>Metab</w:t>
      </w:r>
      <w:proofErr w:type="spellEnd"/>
      <w:r w:rsidRPr="0049174E">
        <w:rPr>
          <w:rFonts w:ascii="Arial" w:hAnsi="Arial" w:cs="Arial"/>
          <w:color w:val="000000"/>
          <w:sz w:val="22"/>
          <w:szCs w:val="22"/>
          <w:lang w:val="en-GB" w:eastAsia="ja-JP"/>
        </w:rPr>
        <w:t xml:space="preserve"> </w:t>
      </w:r>
      <w:r w:rsidRPr="0049174E">
        <w:rPr>
          <w:rFonts w:ascii="Arial" w:hAnsi="Arial" w:cs="Arial"/>
          <w:color w:val="000000"/>
          <w:sz w:val="22"/>
          <w:szCs w:val="22"/>
          <w:lang w:val="en-GB"/>
        </w:rPr>
        <w:t>2</w:t>
      </w:r>
      <w:r w:rsidRPr="0049174E">
        <w:rPr>
          <w:rFonts w:ascii="Arial" w:hAnsi="Arial" w:cs="Arial"/>
          <w:color w:val="000000"/>
          <w:sz w:val="22"/>
          <w:szCs w:val="22"/>
          <w:lang w:val="en-GB" w:eastAsia="ja-JP"/>
        </w:rPr>
        <w:t>3 Suppl. 1</w:t>
      </w:r>
      <w:r w:rsidRPr="0049174E">
        <w:rPr>
          <w:rFonts w:ascii="Arial" w:hAnsi="Arial" w:cs="Arial"/>
          <w:color w:val="000000"/>
          <w:sz w:val="22"/>
          <w:szCs w:val="22"/>
          <w:lang w:val="en-GB"/>
        </w:rPr>
        <w:t>:</w:t>
      </w:r>
      <w:r w:rsidRPr="0049174E">
        <w:rPr>
          <w:rFonts w:ascii="Arial" w:hAnsi="Arial" w:cs="Arial"/>
          <w:color w:val="000000"/>
          <w:sz w:val="22"/>
          <w:szCs w:val="22"/>
          <w:lang w:val="en-GB" w:eastAsia="ja-JP"/>
        </w:rPr>
        <w:t>138.</w:t>
      </w:r>
    </w:p>
    <w:p w14:paraId="4494D629" w14:textId="77777777" w:rsidR="005A29CB" w:rsidRPr="0049174E" w:rsidRDefault="005A29CB" w:rsidP="0049174E">
      <w:pPr>
        <w:rPr>
          <w:rFonts w:ascii="Arial" w:hAnsi="Arial" w:cs="Arial"/>
          <w:color w:val="000000"/>
          <w:sz w:val="22"/>
          <w:szCs w:val="22"/>
        </w:rPr>
      </w:pPr>
    </w:p>
    <w:p w14:paraId="1CE8CECB" w14:textId="77777777" w:rsidR="005A29CB" w:rsidRDefault="005A29CB" w:rsidP="0049174E">
      <w:pPr>
        <w:ind w:left="360" w:hanging="450"/>
        <w:rPr>
          <w:rFonts w:ascii="Arial" w:hAnsi="Arial" w:cs="Arial"/>
          <w:i/>
          <w:iCs/>
          <w:color w:val="000000"/>
          <w:sz w:val="22"/>
        </w:rPr>
      </w:pPr>
      <w:r w:rsidRPr="0049174E">
        <w:rPr>
          <w:rFonts w:ascii="Arial" w:hAnsi="Arial" w:cs="Arial"/>
          <w:color w:val="000000"/>
          <w:sz w:val="22"/>
          <w:szCs w:val="22"/>
        </w:rPr>
        <w:t xml:space="preserve">Daftary A, </w:t>
      </w:r>
      <w:r w:rsidRPr="0049174E">
        <w:rPr>
          <w:rFonts w:ascii="Arial" w:hAnsi="Arial" w:cs="Arial"/>
          <w:color w:val="000000"/>
          <w:sz w:val="22"/>
          <w:szCs w:val="22"/>
          <w:u w:val="single"/>
        </w:rPr>
        <w:t>Blumenfeld H</w:t>
      </w:r>
      <w:r w:rsidRPr="0049174E">
        <w:rPr>
          <w:rFonts w:ascii="Arial" w:hAnsi="Arial" w:cs="Arial"/>
          <w:color w:val="000000"/>
          <w:sz w:val="22"/>
          <w:szCs w:val="22"/>
        </w:rPr>
        <w:t xml:space="preserve">, McNally K, Agostini J, </w:t>
      </w:r>
      <w:proofErr w:type="spellStart"/>
      <w:r w:rsidRPr="0049174E">
        <w:rPr>
          <w:rFonts w:ascii="Arial" w:hAnsi="Arial" w:cs="Arial"/>
          <w:color w:val="000000"/>
          <w:sz w:val="22"/>
          <w:szCs w:val="22"/>
        </w:rPr>
        <w:t>Seibyl</w:t>
      </w:r>
      <w:proofErr w:type="spellEnd"/>
      <w:r w:rsidRPr="0049174E">
        <w:rPr>
          <w:rFonts w:ascii="Arial" w:hAnsi="Arial" w:cs="Arial"/>
          <w:color w:val="000000"/>
          <w:sz w:val="22"/>
          <w:szCs w:val="22"/>
        </w:rPr>
        <w:t xml:space="preserve"> J, Inouye S.  (2003).  Cerebral perfusion changes in the elderly delirious patients using Tc-99m HMPAO SPECT.  </w:t>
      </w:r>
      <w:r w:rsidRPr="0049174E">
        <w:rPr>
          <w:rFonts w:ascii="Arial" w:hAnsi="Arial" w:cs="Arial"/>
          <w:i/>
          <w:iCs/>
          <w:color w:val="000000"/>
          <w:sz w:val="22"/>
          <w:szCs w:val="22"/>
        </w:rPr>
        <w:t xml:space="preserve">J </w:t>
      </w:r>
      <w:proofErr w:type="spellStart"/>
      <w:r w:rsidRPr="0049174E">
        <w:rPr>
          <w:rFonts w:ascii="Arial" w:hAnsi="Arial" w:cs="Arial"/>
          <w:i/>
          <w:iCs/>
          <w:color w:val="000000"/>
          <w:sz w:val="22"/>
          <w:szCs w:val="22"/>
        </w:rPr>
        <w:t>Nucl</w:t>
      </w:r>
      <w:proofErr w:type="spellEnd"/>
      <w:r w:rsidRPr="0049174E">
        <w:rPr>
          <w:rFonts w:ascii="Arial" w:hAnsi="Arial" w:cs="Arial"/>
          <w:i/>
          <w:iCs/>
          <w:color w:val="000000"/>
          <w:sz w:val="22"/>
          <w:szCs w:val="22"/>
        </w:rPr>
        <w:t xml:space="preserve"> Med, SNM Abs</w:t>
      </w:r>
      <w:r>
        <w:rPr>
          <w:rFonts w:ascii="Arial" w:hAnsi="Arial" w:cs="Arial"/>
          <w:i/>
          <w:iCs/>
          <w:color w:val="000000"/>
          <w:sz w:val="22"/>
        </w:rPr>
        <w:t>.</w:t>
      </w:r>
    </w:p>
    <w:p w14:paraId="2A520ACE" w14:textId="77777777" w:rsidR="005A29CB" w:rsidRDefault="005A29CB">
      <w:pPr>
        <w:ind w:left="360" w:hanging="360"/>
        <w:rPr>
          <w:rFonts w:ascii="Arial" w:hAnsi="Arial" w:cs="Arial"/>
          <w:i/>
          <w:iCs/>
          <w:color w:val="000000"/>
          <w:sz w:val="22"/>
          <w:szCs w:val="22"/>
        </w:rPr>
      </w:pPr>
    </w:p>
    <w:p w14:paraId="28753823" w14:textId="77777777" w:rsidR="005A29CB" w:rsidRDefault="005A29CB">
      <w:pPr>
        <w:rPr>
          <w:rFonts w:ascii="Arial" w:hAnsi="Arial" w:cs="Arial"/>
          <w:sz w:val="22"/>
          <w:szCs w:val="22"/>
        </w:rPr>
      </w:pPr>
      <w:r>
        <w:rPr>
          <w:rFonts w:ascii="Arial" w:hAnsi="Arial" w:cs="Arial"/>
          <w:sz w:val="22"/>
          <w:szCs w:val="22"/>
        </w:rPr>
        <w:t xml:space="preserve">Ostroff RB, McNally KA, Zubal IG, </w:t>
      </w:r>
      <w:r>
        <w:rPr>
          <w:rFonts w:ascii="Arial" w:hAnsi="Arial" w:cs="Arial"/>
          <w:sz w:val="22"/>
          <w:szCs w:val="22"/>
          <w:u w:val="single"/>
        </w:rPr>
        <w:t>Blumenfeld H.</w:t>
      </w:r>
      <w:r>
        <w:rPr>
          <w:rFonts w:ascii="Arial" w:hAnsi="Arial" w:cs="Arial"/>
          <w:sz w:val="22"/>
          <w:szCs w:val="22"/>
        </w:rPr>
        <w:t xml:space="preserve">  (2003).  Ictal imaging in ECT:  Lead </w:t>
      </w:r>
    </w:p>
    <w:p w14:paraId="33F74C24" w14:textId="77777777" w:rsidR="005A29CB" w:rsidRDefault="005A29CB">
      <w:pPr>
        <w:ind w:firstLine="360"/>
        <w:rPr>
          <w:rFonts w:ascii="Arial" w:hAnsi="Arial" w:cs="Arial"/>
          <w:sz w:val="22"/>
          <w:szCs w:val="22"/>
        </w:rPr>
      </w:pPr>
      <w:r>
        <w:rPr>
          <w:rFonts w:ascii="Arial" w:hAnsi="Arial" w:cs="Arial"/>
          <w:sz w:val="22"/>
          <w:szCs w:val="22"/>
        </w:rPr>
        <w:t xml:space="preserve">placement determines focal regions of activation.  </w:t>
      </w:r>
      <w:r>
        <w:rPr>
          <w:rFonts w:ascii="Arial" w:hAnsi="Arial" w:cs="Arial"/>
          <w:i/>
          <w:sz w:val="22"/>
          <w:szCs w:val="22"/>
        </w:rPr>
        <w:t xml:space="preserve">Assoc. Conv. </w:t>
      </w:r>
      <w:proofErr w:type="spellStart"/>
      <w:r>
        <w:rPr>
          <w:rFonts w:ascii="Arial" w:hAnsi="Arial" w:cs="Arial"/>
          <w:i/>
          <w:sz w:val="22"/>
          <w:szCs w:val="22"/>
        </w:rPr>
        <w:t>Ther</w:t>
      </w:r>
      <w:proofErr w:type="spellEnd"/>
      <w:r>
        <w:rPr>
          <w:rFonts w:ascii="Arial" w:hAnsi="Arial" w:cs="Arial"/>
          <w:i/>
          <w:sz w:val="22"/>
          <w:szCs w:val="22"/>
        </w:rPr>
        <w:t>. Abs.</w:t>
      </w:r>
    </w:p>
    <w:p w14:paraId="3130C81D" w14:textId="77777777" w:rsidR="005A29CB" w:rsidRDefault="005A29CB">
      <w:pPr>
        <w:rPr>
          <w:rFonts w:ascii="Arial" w:hAnsi="Arial" w:cs="Arial"/>
          <w:sz w:val="22"/>
          <w:szCs w:val="22"/>
        </w:rPr>
      </w:pPr>
    </w:p>
    <w:p w14:paraId="3779BB81" w14:textId="77777777" w:rsidR="005A29CB" w:rsidRDefault="005A29CB">
      <w:pPr>
        <w:rPr>
          <w:rFonts w:ascii="Arial" w:hAnsi="Arial" w:cs="Arial"/>
          <w:sz w:val="22"/>
          <w:szCs w:val="22"/>
        </w:rPr>
      </w:pPr>
      <w:r>
        <w:rPr>
          <w:rFonts w:ascii="Arial" w:hAnsi="Arial" w:cs="Arial"/>
          <w:sz w:val="22"/>
          <w:szCs w:val="22"/>
        </w:rPr>
        <w:t xml:space="preserve">Klein JP, Khera DS, </w:t>
      </w:r>
      <w:proofErr w:type="spellStart"/>
      <w:r>
        <w:rPr>
          <w:rFonts w:ascii="Arial" w:hAnsi="Arial" w:cs="Arial"/>
          <w:sz w:val="22"/>
          <w:szCs w:val="22"/>
        </w:rPr>
        <w:t>Nersesyan</w:t>
      </w:r>
      <w:proofErr w:type="spellEnd"/>
      <w:r>
        <w:rPr>
          <w:rFonts w:ascii="Arial" w:hAnsi="Arial" w:cs="Arial"/>
          <w:sz w:val="22"/>
          <w:szCs w:val="22"/>
        </w:rPr>
        <w:t xml:space="preserve"> H, Kimchi EY, Waxman SG, </w:t>
      </w:r>
      <w:r>
        <w:rPr>
          <w:rFonts w:ascii="Arial" w:hAnsi="Arial" w:cs="Arial"/>
          <w:sz w:val="22"/>
          <w:szCs w:val="22"/>
          <w:u w:val="single"/>
        </w:rPr>
        <w:t>Blumenfeld H.</w:t>
      </w:r>
      <w:r>
        <w:rPr>
          <w:rFonts w:ascii="Arial" w:hAnsi="Arial" w:cs="Arial"/>
          <w:sz w:val="22"/>
          <w:szCs w:val="22"/>
        </w:rPr>
        <w:t xml:space="preserve">  (2003).  </w:t>
      </w:r>
    </w:p>
    <w:p w14:paraId="541B1BD4" w14:textId="77777777" w:rsidR="005A29CB" w:rsidRDefault="005A29CB">
      <w:pPr>
        <w:ind w:firstLine="360"/>
        <w:rPr>
          <w:rFonts w:ascii="Arial" w:hAnsi="Arial" w:cs="Arial"/>
          <w:sz w:val="22"/>
          <w:szCs w:val="22"/>
        </w:rPr>
      </w:pPr>
      <w:r>
        <w:rPr>
          <w:rFonts w:ascii="Arial" w:hAnsi="Arial" w:cs="Arial"/>
          <w:sz w:val="22"/>
          <w:szCs w:val="22"/>
        </w:rPr>
        <w:t xml:space="preserve">Dysregulation of sodium channel expression in cortical neurons in a rodent model of </w:t>
      </w:r>
    </w:p>
    <w:p w14:paraId="2F07774C" w14:textId="77777777" w:rsidR="005A29CB" w:rsidRDefault="005A29CB">
      <w:pPr>
        <w:ind w:firstLine="360"/>
        <w:rPr>
          <w:rFonts w:ascii="Arial" w:hAnsi="Arial" w:cs="Arial"/>
          <w:sz w:val="22"/>
          <w:szCs w:val="22"/>
        </w:rPr>
      </w:pPr>
      <w:r>
        <w:rPr>
          <w:rFonts w:ascii="Arial" w:hAnsi="Arial" w:cs="Arial"/>
          <w:sz w:val="22"/>
          <w:szCs w:val="22"/>
        </w:rPr>
        <w:t xml:space="preserve">absence epilepsy.  </w:t>
      </w:r>
      <w:r>
        <w:rPr>
          <w:rFonts w:ascii="Arial" w:hAnsi="Arial" w:cs="Arial"/>
          <w:i/>
          <w:iCs/>
          <w:color w:val="000000"/>
          <w:sz w:val="22"/>
        </w:rPr>
        <w:t>Epilepsia.</w:t>
      </w:r>
      <w:r>
        <w:rPr>
          <w:rFonts w:ascii="Arial" w:hAnsi="Arial" w:cs="Arial"/>
          <w:color w:val="000000"/>
          <w:sz w:val="22"/>
        </w:rPr>
        <w:t xml:space="preserve"> </w:t>
      </w:r>
    </w:p>
    <w:p w14:paraId="4C786BEF" w14:textId="77777777" w:rsidR="005A29CB" w:rsidRDefault="005A29CB">
      <w:pPr>
        <w:rPr>
          <w:rFonts w:ascii="Arial" w:hAnsi="Arial" w:cs="Arial"/>
          <w:sz w:val="22"/>
          <w:szCs w:val="22"/>
        </w:rPr>
      </w:pPr>
    </w:p>
    <w:p w14:paraId="42D19B0C" w14:textId="77777777" w:rsidR="005A29CB" w:rsidRDefault="005A29CB">
      <w:pPr>
        <w:tabs>
          <w:tab w:val="left" w:pos="360"/>
        </w:tabs>
        <w:jc w:val="both"/>
        <w:rPr>
          <w:rFonts w:ascii="Arial" w:hAnsi="Arial" w:cs="Arial"/>
          <w:sz w:val="22"/>
          <w:szCs w:val="22"/>
        </w:rPr>
      </w:pPr>
      <w:r>
        <w:rPr>
          <w:rFonts w:ascii="Arial" w:hAnsi="Arial" w:cs="Arial"/>
          <w:sz w:val="22"/>
          <w:szCs w:val="22"/>
          <w:lang w:val="nl-NL"/>
        </w:rPr>
        <w:t xml:space="preserve">Nersesyan H, Herman P, Maandag N, Hyder F, </w:t>
      </w:r>
      <w:r>
        <w:rPr>
          <w:rFonts w:ascii="Arial" w:hAnsi="Arial" w:cs="Arial"/>
          <w:sz w:val="22"/>
          <w:szCs w:val="22"/>
          <w:u w:val="single"/>
          <w:lang w:val="nl-NL"/>
        </w:rPr>
        <w:t>Blumenfeld H.</w:t>
      </w:r>
      <w:r>
        <w:rPr>
          <w:rFonts w:ascii="Arial" w:hAnsi="Arial" w:cs="Arial"/>
          <w:sz w:val="22"/>
          <w:szCs w:val="22"/>
          <w:lang w:val="nl-NL"/>
        </w:rPr>
        <w:t xml:space="preserve">  </w:t>
      </w:r>
      <w:r>
        <w:rPr>
          <w:rFonts w:ascii="Arial" w:hAnsi="Arial" w:cs="Arial"/>
          <w:sz w:val="22"/>
          <w:szCs w:val="22"/>
        </w:rPr>
        <w:t xml:space="preserve">(2003).  Parallel increases in </w:t>
      </w:r>
    </w:p>
    <w:p w14:paraId="7E35F26C" w14:textId="77777777" w:rsidR="005A29CB" w:rsidRDefault="005A29CB">
      <w:pPr>
        <w:tabs>
          <w:tab w:val="left" w:pos="360"/>
        </w:tabs>
        <w:ind w:firstLine="360"/>
        <w:rPr>
          <w:rFonts w:ascii="Arial" w:hAnsi="Arial" w:cs="Arial"/>
          <w:sz w:val="22"/>
          <w:szCs w:val="22"/>
        </w:rPr>
      </w:pPr>
      <w:r>
        <w:rPr>
          <w:rFonts w:ascii="Arial" w:hAnsi="Arial" w:cs="Arial"/>
          <w:sz w:val="22"/>
          <w:szCs w:val="22"/>
        </w:rPr>
        <w:t>neuronal firing and cerebral blood flow during spike-wave seizures, tonic-</w:t>
      </w:r>
      <w:proofErr w:type="spellStart"/>
      <w:r>
        <w:rPr>
          <w:rFonts w:ascii="Arial" w:hAnsi="Arial" w:cs="Arial"/>
          <w:sz w:val="22"/>
          <w:szCs w:val="22"/>
        </w:rPr>
        <w:t>clonic</w:t>
      </w:r>
      <w:proofErr w:type="spellEnd"/>
      <w:r>
        <w:rPr>
          <w:rFonts w:ascii="Arial" w:hAnsi="Arial" w:cs="Arial"/>
          <w:sz w:val="22"/>
          <w:szCs w:val="22"/>
        </w:rPr>
        <w:t xml:space="preserve"> seizures, </w:t>
      </w:r>
    </w:p>
    <w:p w14:paraId="76A21BFB" w14:textId="77777777" w:rsidR="005A29CB" w:rsidRDefault="005A29CB">
      <w:pPr>
        <w:tabs>
          <w:tab w:val="left" w:pos="360"/>
        </w:tabs>
        <w:ind w:firstLine="360"/>
        <w:jc w:val="both"/>
        <w:rPr>
          <w:rFonts w:ascii="Arial" w:hAnsi="Arial" w:cs="Arial"/>
          <w:sz w:val="22"/>
          <w:szCs w:val="22"/>
        </w:rPr>
      </w:pPr>
      <w:r>
        <w:rPr>
          <w:rFonts w:ascii="Arial" w:hAnsi="Arial" w:cs="Arial"/>
          <w:sz w:val="22"/>
          <w:szCs w:val="22"/>
        </w:rPr>
        <w:t xml:space="preserve">and somatosensory processing.  </w:t>
      </w:r>
      <w:r>
        <w:rPr>
          <w:rFonts w:ascii="Arial" w:hAnsi="Arial" w:cs="Arial"/>
          <w:i/>
          <w:sz w:val="22"/>
          <w:szCs w:val="22"/>
        </w:rPr>
        <w:t>Epilepsia.</w:t>
      </w:r>
    </w:p>
    <w:p w14:paraId="44186B0A" w14:textId="77777777" w:rsidR="005A29CB" w:rsidRDefault="005A29CB">
      <w:pPr>
        <w:tabs>
          <w:tab w:val="left" w:pos="360"/>
        </w:tabs>
        <w:jc w:val="both"/>
        <w:rPr>
          <w:rFonts w:ascii="Arial" w:hAnsi="Arial" w:cs="Arial"/>
          <w:sz w:val="22"/>
          <w:szCs w:val="22"/>
        </w:rPr>
      </w:pPr>
    </w:p>
    <w:p w14:paraId="77CF2609" w14:textId="77777777" w:rsidR="005A29CB" w:rsidRDefault="005A29CB">
      <w:pPr>
        <w:tabs>
          <w:tab w:val="left" w:pos="360"/>
        </w:tabs>
        <w:rPr>
          <w:rFonts w:ascii="Arial" w:hAnsi="Arial" w:cs="Arial"/>
          <w:sz w:val="22"/>
          <w:szCs w:val="22"/>
        </w:rPr>
      </w:pPr>
      <w:proofErr w:type="spellStart"/>
      <w:r>
        <w:rPr>
          <w:rFonts w:ascii="Arial" w:hAnsi="Arial" w:cs="Arial"/>
          <w:sz w:val="22"/>
          <w:szCs w:val="22"/>
        </w:rPr>
        <w:t>Nersesyan</w:t>
      </w:r>
      <w:proofErr w:type="spellEnd"/>
      <w:r>
        <w:rPr>
          <w:rFonts w:ascii="Arial" w:hAnsi="Arial" w:cs="Arial"/>
          <w:sz w:val="22"/>
          <w:szCs w:val="22"/>
        </w:rPr>
        <w:t xml:space="preserve"> H, Patel S, Rivera M, Rothman D, Hyder F, </w:t>
      </w:r>
      <w:r>
        <w:rPr>
          <w:rFonts w:ascii="Arial" w:hAnsi="Arial" w:cs="Arial"/>
          <w:sz w:val="22"/>
          <w:szCs w:val="22"/>
          <w:u w:val="single"/>
        </w:rPr>
        <w:t>Blumenfeld H.</w:t>
      </w:r>
      <w:r>
        <w:rPr>
          <w:rFonts w:ascii="Arial" w:hAnsi="Arial" w:cs="Arial"/>
          <w:sz w:val="22"/>
          <w:szCs w:val="22"/>
        </w:rPr>
        <w:t xml:space="preserve">  (2003). Combined BOLD </w:t>
      </w:r>
    </w:p>
    <w:p w14:paraId="60F32B71" w14:textId="77777777" w:rsidR="005A29CB" w:rsidRDefault="005A29CB">
      <w:pPr>
        <w:tabs>
          <w:tab w:val="left" w:pos="360"/>
        </w:tabs>
        <w:ind w:firstLine="360"/>
        <w:rPr>
          <w:rFonts w:ascii="Arial" w:hAnsi="Arial" w:cs="Arial"/>
          <w:sz w:val="22"/>
          <w:szCs w:val="22"/>
        </w:rPr>
      </w:pPr>
      <w:r>
        <w:rPr>
          <w:rFonts w:ascii="Arial" w:hAnsi="Arial" w:cs="Arial"/>
          <w:sz w:val="22"/>
          <w:szCs w:val="22"/>
        </w:rPr>
        <w:lastRenderedPageBreak/>
        <w:t xml:space="preserve">fMRI and EEG recordings during spontaneous spike-wave seizures and bicuculline-induced </w:t>
      </w:r>
    </w:p>
    <w:p w14:paraId="6BD677C6" w14:textId="77777777" w:rsidR="005A29CB" w:rsidRDefault="005A29CB">
      <w:pPr>
        <w:tabs>
          <w:tab w:val="left" w:pos="360"/>
        </w:tabs>
        <w:ind w:firstLine="360"/>
        <w:rPr>
          <w:rFonts w:ascii="Arial" w:hAnsi="Arial" w:cs="Arial"/>
          <w:i/>
          <w:sz w:val="22"/>
          <w:szCs w:val="22"/>
        </w:rPr>
      </w:pPr>
      <w:r>
        <w:rPr>
          <w:rFonts w:ascii="Arial" w:hAnsi="Arial" w:cs="Arial"/>
          <w:sz w:val="22"/>
          <w:szCs w:val="22"/>
        </w:rPr>
        <w:t>generalized tonic-</w:t>
      </w:r>
      <w:proofErr w:type="spellStart"/>
      <w:r>
        <w:rPr>
          <w:rFonts w:ascii="Arial" w:hAnsi="Arial" w:cs="Arial"/>
          <w:sz w:val="22"/>
          <w:szCs w:val="22"/>
        </w:rPr>
        <w:t>clonic</w:t>
      </w:r>
      <w:proofErr w:type="spellEnd"/>
      <w:r>
        <w:rPr>
          <w:rFonts w:ascii="Arial" w:hAnsi="Arial" w:cs="Arial"/>
          <w:sz w:val="22"/>
          <w:szCs w:val="22"/>
        </w:rPr>
        <w:t xml:space="preserve"> seizures in WAG/</w:t>
      </w:r>
      <w:proofErr w:type="spellStart"/>
      <w:r>
        <w:rPr>
          <w:rFonts w:ascii="Arial" w:hAnsi="Arial" w:cs="Arial"/>
          <w:sz w:val="22"/>
          <w:szCs w:val="22"/>
        </w:rPr>
        <w:t>Rij</w:t>
      </w:r>
      <w:proofErr w:type="spellEnd"/>
      <w:r>
        <w:rPr>
          <w:rFonts w:ascii="Arial" w:hAnsi="Arial" w:cs="Arial"/>
          <w:sz w:val="22"/>
          <w:szCs w:val="22"/>
        </w:rPr>
        <w:t xml:space="preserve"> Rats.  </w:t>
      </w:r>
      <w:r>
        <w:rPr>
          <w:rFonts w:ascii="Arial" w:hAnsi="Arial" w:cs="Arial"/>
          <w:i/>
          <w:sz w:val="22"/>
          <w:szCs w:val="22"/>
        </w:rPr>
        <w:t xml:space="preserve">Epilepsia. </w:t>
      </w:r>
    </w:p>
    <w:p w14:paraId="1DBDCC16" w14:textId="77777777" w:rsidR="005A29CB" w:rsidRDefault="005A29CB">
      <w:pPr>
        <w:tabs>
          <w:tab w:val="left" w:pos="360"/>
        </w:tabs>
        <w:rPr>
          <w:rFonts w:ascii="Arial" w:hAnsi="Arial" w:cs="Arial"/>
          <w:i/>
          <w:sz w:val="22"/>
          <w:szCs w:val="22"/>
        </w:rPr>
      </w:pPr>
    </w:p>
    <w:p w14:paraId="154B23DD" w14:textId="77777777" w:rsidR="005A29CB" w:rsidRDefault="005A29CB">
      <w:pPr>
        <w:rPr>
          <w:rFonts w:ascii="Arial" w:hAnsi="Arial" w:cs="Arial"/>
          <w:sz w:val="22"/>
          <w:szCs w:val="22"/>
        </w:rPr>
      </w:pPr>
      <w:r>
        <w:rPr>
          <w:rFonts w:ascii="Arial" w:hAnsi="Arial" w:cs="Arial"/>
          <w:sz w:val="22"/>
          <w:szCs w:val="22"/>
        </w:rPr>
        <w:t xml:space="preserve">McNally KA, </w:t>
      </w:r>
      <w:proofErr w:type="spellStart"/>
      <w:r>
        <w:rPr>
          <w:rFonts w:ascii="Arial" w:hAnsi="Arial" w:cs="Arial"/>
          <w:sz w:val="22"/>
          <w:szCs w:val="22"/>
        </w:rPr>
        <w:t>Vanderhill</w:t>
      </w:r>
      <w:proofErr w:type="spellEnd"/>
      <w:r>
        <w:rPr>
          <w:rFonts w:ascii="Arial" w:hAnsi="Arial" w:cs="Arial"/>
          <w:sz w:val="22"/>
          <w:szCs w:val="22"/>
        </w:rPr>
        <w:t xml:space="preserve"> SD, Paige AL, </w:t>
      </w:r>
      <w:proofErr w:type="spellStart"/>
      <w:r>
        <w:rPr>
          <w:rFonts w:ascii="Arial" w:hAnsi="Arial" w:cs="Arial"/>
          <w:sz w:val="22"/>
          <w:szCs w:val="22"/>
        </w:rPr>
        <w:t>Doernberg</w:t>
      </w:r>
      <w:proofErr w:type="spellEnd"/>
      <w:r>
        <w:rPr>
          <w:rFonts w:ascii="Arial" w:hAnsi="Arial" w:cs="Arial"/>
          <w:sz w:val="22"/>
          <w:szCs w:val="22"/>
        </w:rPr>
        <w:t xml:space="preserve"> S, Chung R, </w:t>
      </w:r>
      <w:proofErr w:type="spellStart"/>
      <w:r>
        <w:rPr>
          <w:rFonts w:ascii="Arial" w:hAnsi="Arial" w:cs="Arial"/>
          <w:sz w:val="22"/>
          <w:szCs w:val="22"/>
        </w:rPr>
        <w:t>Adamiak</w:t>
      </w:r>
      <w:proofErr w:type="spellEnd"/>
      <w:r>
        <w:rPr>
          <w:rFonts w:ascii="Arial" w:hAnsi="Arial" w:cs="Arial"/>
          <w:sz w:val="22"/>
          <w:szCs w:val="22"/>
        </w:rPr>
        <w:t xml:space="preserve"> K, Novotny EJ, Zubal </w:t>
      </w:r>
    </w:p>
    <w:p w14:paraId="7EAB8DC7" w14:textId="77777777" w:rsidR="005A29CB" w:rsidRDefault="005A29CB">
      <w:pPr>
        <w:ind w:firstLine="360"/>
        <w:rPr>
          <w:rFonts w:ascii="Arial" w:hAnsi="Arial" w:cs="Arial"/>
          <w:bCs/>
          <w:sz w:val="22"/>
          <w:szCs w:val="22"/>
        </w:rPr>
      </w:pPr>
      <w:r>
        <w:rPr>
          <w:rFonts w:ascii="Arial" w:hAnsi="Arial" w:cs="Arial"/>
          <w:sz w:val="22"/>
          <w:szCs w:val="22"/>
        </w:rPr>
        <w:t xml:space="preserve">IG, Spencer SS, </w:t>
      </w:r>
      <w:r>
        <w:rPr>
          <w:rFonts w:ascii="Arial" w:hAnsi="Arial" w:cs="Arial"/>
          <w:sz w:val="22"/>
          <w:szCs w:val="22"/>
          <w:u w:val="single"/>
        </w:rPr>
        <w:t>Blumenfeld H.</w:t>
      </w:r>
      <w:r>
        <w:rPr>
          <w:rFonts w:ascii="Arial" w:hAnsi="Arial" w:cs="Arial"/>
          <w:sz w:val="22"/>
          <w:szCs w:val="22"/>
        </w:rPr>
        <w:t xml:space="preserve">  (2003). </w:t>
      </w:r>
      <w:r>
        <w:rPr>
          <w:rFonts w:ascii="Arial" w:hAnsi="Arial" w:cs="Arial"/>
          <w:bCs/>
          <w:sz w:val="22"/>
          <w:szCs w:val="22"/>
        </w:rPr>
        <w:t xml:space="preserve">Excitatory and inhibitory network interactions during </w:t>
      </w:r>
    </w:p>
    <w:p w14:paraId="166B09DA" w14:textId="77777777" w:rsidR="005A29CB" w:rsidRDefault="005A29CB">
      <w:pPr>
        <w:ind w:firstLine="360"/>
        <w:rPr>
          <w:rFonts w:ascii="Arial" w:hAnsi="Arial" w:cs="Arial"/>
          <w:i/>
          <w:sz w:val="22"/>
          <w:szCs w:val="22"/>
        </w:rPr>
      </w:pPr>
      <w:r>
        <w:rPr>
          <w:rFonts w:ascii="Arial" w:hAnsi="Arial" w:cs="Arial"/>
          <w:bCs/>
          <w:sz w:val="22"/>
          <w:szCs w:val="22"/>
        </w:rPr>
        <w:t>loss of consciousness in temporal lobe epilepsy</w:t>
      </w:r>
      <w:r>
        <w:rPr>
          <w:rFonts w:ascii="Arial" w:hAnsi="Arial" w:cs="Arial"/>
          <w:sz w:val="22"/>
          <w:szCs w:val="22"/>
        </w:rPr>
        <w:t xml:space="preserve">.  </w:t>
      </w:r>
      <w:r>
        <w:rPr>
          <w:rFonts w:ascii="Arial" w:hAnsi="Arial" w:cs="Arial"/>
          <w:i/>
          <w:sz w:val="22"/>
          <w:szCs w:val="22"/>
        </w:rPr>
        <w:t>Epilepsia.</w:t>
      </w:r>
      <w:r w:rsidR="005F4F47">
        <w:rPr>
          <w:rFonts w:ascii="Arial" w:hAnsi="Arial" w:cs="Arial"/>
          <w:i/>
          <w:sz w:val="22"/>
          <w:szCs w:val="22"/>
        </w:rPr>
        <w:t xml:space="preserve"> </w:t>
      </w:r>
      <w:r w:rsidR="005F4F47" w:rsidRPr="005F4F47">
        <w:rPr>
          <w:rFonts w:ascii="Arial" w:hAnsi="Arial" w:cs="Arial"/>
          <w:sz w:val="22"/>
          <w:szCs w:val="22"/>
        </w:rPr>
        <w:t>44</w:t>
      </w:r>
    </w:p>
    <w:p w14:paraId="23659BBB" w14:textId="77777777" w:rsidR="005A29CB" w:rsidRDefault="005A29CB">
      <w:pPr>
        <w:rPr>
          <w:rFonts w:ascii="Arial" w:hAnsi="Arial" w:cs="Arial"/>
          <w:i/>
          <w:sz w:val="22"/>
          <w:szCs w:val="22"/>
        </w:rPr>
      </w:pPr>
    </w:p>
    <w:p w14:paraId="0C141CDE" w14:textId="77777777" w:rsidR="005A29CB" w:rsidRDefault="005A29CB">
      <w:pPr>
        <w:rPr>
          <w:rFonts w:ascii="Arial" w:hAnsi="Arial" w:cs="Arial"/>
          <w:sz w:val="22"/>
          <w:szCs w:val="22"/>
        </w:rPr>
      </w:pPr>
      <w:proofErr w:type="spellStart"/>
      <w:r>
        <w:rPr>
          <w:rFonts w:ascii="Arial" w:hAnsi="Arial" w:cs="Arial"/>
          <w:sz w:val="22"/>
          <w:szCs w:val="22"/>
        </w:rPr>
        <w:t>Zaatreh</w:t>
      </w:r>
      <w:proofErr w:type="spellEnd"/>
      <w:r>
        <w:rPr>
          <w:rFonts w:ascii="Arial" w:hAnsi="Arial" w:cs="Arial"/>
          <w:sz w:val="22"/>
          <w:szCs w:val="22"/>
        </w:rPr>
        <w:t xml:space="preserve"> MM, Spencer DD, Wu B, </w:t>
      </w:r>
      <w:r>
        <w:rPr>
          <w:rFonts w:ascii="Arial" w:hAnsi="Arial" w:cs="Arial"/>
          <w:sz w:val="22"/>
          <w:szCs w:val="22"/>
          <w:u w:val="single"/>
        </w:rPr>
        <w:t>Blumenfeld H,</w:t>
      </w:r>
      <w:r>
        <w:rPr>
          <w:rFonts w:ascii="Arial" w:hAnsi="Arial" w:cs="Arial"/>
          <w:sz w:val="22"/>
          <w:szCs w:val="22"/>
        </w:rPr>
        <w:t xml:space="preserve"> Novotny EJ, Spencer SS.  (2003).  Intracranial </w:t>
      </w:r>
    </w:p>
    <w:p w14:paraId="7AA43282" w14:textId="77777777" w:rsidR="005A29CB" w:rsidRDefault="005A29CB">
      <w:pPr>
        <w:ind w:firstLine="360"/>
        <w:rPr>
          <w:rFonts w:ascii="Arial" w:hAnsi="Arial" w:cs="Arial"/>
          <w:sz w:val="22"/>
          <w:szCs w:val="22"/>
        </w:rPr>
      </w:pPr>
      <w:r>
        <w:rPr>
          <w:rFonts w:ascii="Arial" w:hAnsi="Arial" w:cs="Arial"/>
          <w:sz w:val="22"/>
          <w:szCs w:val="22"/>
        </w:rPr>
        <w:t xml:space="preserve">Ictal Diffuse </w:t>
      </w:r>
      <w:proofErr w:type="spellStart"/>
      <w:r>
        <w:rPr>
          <w:rFonts w:ascii="Arial" w:hAnsi="Arial" w:cs="Arial"/>
          <w:sz w:val="22"/>
          <w:szCs w:val="22"/>
        </w:rPr>
        <w:t>Electrodecremental</w:t>
      </w:r>
      <w:proofErr w:type="spellEnd"/>
      <w:r>
        <w:rPr>
          <w:rFonts w:ascii="Arial" w:hAnsi="Arial" w:cs="Arial"/>
          <w:sz w:val="22"/>
          <w:szCs w:val="22"/>
        </w:rPr>
        <w:t xml:space="preserve"> Events in Extratemporal Epilepsy: Frequency and </w:t>
      </w:r>
    </w:p>
    <w:p w14:paraId="08329878" w14:textId="77777777" w:rsidR="005A29CB" w:rsidRDefault="005A29CB">
      <w:pPr>
        <w:ind w:firstLine="360"/>
        <w:rPr>
          <w:rFonts w:ascii="Arial" w:hAnsi="Arial" w:cs="Arial"/>
          <w:i/>
          <w:sz w:val="22"/>
          <w:szCs w:val="22"/>
        </w:rPr>
      </w:pPr>
      <w:r>
        <w:rPr>
          <w:rFonts w:ascii="Arial" w:hAnsi="Arial" w:cs="Arial"/>
          <w:sz w:val="22"/>
          <w:szCs w:val="22"/>
        </w:rPr>
        <w:t xml:space="preserve">Implications.  </w:t>
      </w:r>
      <w:r>
        <w:rPr>
          <w:rFonts w:ascii="Arial" w:hAnsi="Arial" w:cs="Arial"/>
          <w:i/>
          <w:sz w:val="22"/>
          <w:szCs w:val="22"/>
        </w:rPr>
        <w:t>Epilepsia.</w:t>
      </w:r>
    </w:p>
    <w:p w14:paraId="180FF529" w14:textId="77777777" w:rsidR="00EF4179" w:rsidRDefault="00EF4179">
      <w:pPr>
        <w:ind w:firstLine="360"/>
        <w:rPr>
          <w:rFonts w:ascii="Arial" w:hAnsi="Arial" w:cs="Arial"/>
          <w:i/>
          <w:sz w:val="22"/>
          <w:szCs w:val="22"/>
        </w:rPr>
      </w:pPr>
    </w:p>
    <w:p w14:paraId="373CD6E6" w14:textId="77777777" w:rsidR="00BE4828" w:rsidRDefault="00EF4179" w:rsidP="00EF4179">
      <w:pPr>
        <w:rPr>
          <w:rFonts w:ascii="Arial" w:hAnsi="Arial" w:cs="Arial"/>
          <w:sz w:val="22"/>
          <w:szCs w:val="22"/>
        </w:rPr>
      </w:pPr>
      <w:r w:rsidRPr="00EF4179">
        <w:rPr>
          <w:rFonts w:ascii="Arial" w:hAnsi="Arial" w:cs="Arial"/>
          <w:sz w:val="22"/>
          <w:szCs w:val="22"/>
        </w:rPr>
        <w:t>Negishi</w:t>
      </w:r>
      <w:r>
        <w:rPr>
          <w:rFonts w:ascii="Arial" w:hAnsi="Arial" w:cs="Arial"/>
          <w:sz w:val="22"/>
          <w:szCs w:val="22"/>
        </w:rPr>
        <w:t xml:space="preserve"> M, </w:t>
      </w:r>
      <w:r w:rsidRPr="00EF4179">
        <w:rPr>
          <w:rFonts w:ascii="Arial" w:hAnsi="Arial" w:cs="Arial"/>
          <w:sz w:val="22"/>
          <w:szCs w:val="22"/>
          <w:u w:val="single"/>
        </w:rPr>
        <w:t>Blumenfeld H,</w:t>
      </w:r>
      <w:r>
        <w:rPr>
          <w:rFonts w:ascii="Arial" w:hAnsi="Arial" w:cs="Arial"/>
          <w:sz w:val="22"/>
          <w:szCs w:val="22"/>
        </w:rPr>
        <w:t xml:space="preserve"> </w:t>
      </w:r>
      <w:r w:rsidRPr="00EF4179">
        <w:rPr>
          <w:rFonts w:ascii="Arial" w:hAnsi="Arial" w:cs="Arial"/>
          <w:sz w:val="22"/>
          <w:szCs w:val="22"/>
        </w:rPr>
        <w:t>Spencer</w:t>
      </w:r>
      <w:r>
        <w:rPr>
          <w:rFonts w:ascii="Arial" w:hAnsi="Arial" w:cs="Arial"/>
          <w:sz w:val="22"/>
          <w:szCs w:val="22"/>
        </w:rPr>
        <w:t xml:space="preserve"> DD</w:t>
      </w:r>
      <w:r w:rsidRPr="00EF4179">
        <w:rPr>
          <w:rFonts w:ascii="Arial" w:hAnsi="Arial" w:cs="Arial"/>
          <w:sz w:val="22"/>
          <w:szCs w:val="22"/>
        </w:rPr>
        <w:t xml:space="preserve">, Constable </w:t>
      </w:r>
      <w:r>
        <w:rPr>
          <w:rFonts w:ascii="Arial" w:hAnsi="Arial" w:cs="Arial"/>
          <w:sz w:val="22"/>
          <w:szCs w:val="22"/>
        </w:rPr>
        <w:t xml:space="preserve">RT.  (2003).  </w:t>
      </w:r>
      <w:r w:rsidRPr="00EF4179">
        <w:rPr>
          <w:rFonts w:ascii="Arial" w:hAnsi="Arial" w:cs="Arial"/>
          <w:sz w:val="22"/>
          <w:szCs w:val="22"/>
        </w:rPr>
        <w:t>E</w:t>
      </w:r>
      <w:r>
        <w:rPr>
          <w:rFonts w:ascii="Arial" w:hAnsi="Arial" w:cs="Arial"/>
          <w:sz w:val="22"/>
          <w:szCs w:val="22"/>
        </w:rPr>
        <w:t xml:space="preserve">pileptiform localization from </w:t>
      </w:r>
    </w:p>
    <w:p w14:paraId="340D0774" w14:textId="77777777" w:rsidR="00EF4179" w:rsidRPr="00EF4179" w:rsidRDefault="00BE4828" w:rsidP="00BE4828">
      <w:pPr>
        <w:tabs>
          <w:tab w:val="left" w:pos="360"/>
        </w:tabs>
        <w:rPr>
          <w:rFonts w:ascii="Arial" w:hAnsi="Arial" w:cs="Arial"/>
          <w:sz w:val="22"/>
          <w:szCs w:val="22"/>
        </w:rPr>
      </w:pPr>
      <w:r>
        <w:rPr>
          <w:rFonts w:ascii="Arial" w:hAnsi="Arial" w:cs="Arial"/>
          <w:sz w:val="22"/>
          <w:szCs w:val="22"/>
        </w:rPr>
        <w:tab/>
      </w:r>
      <w:r w:rsidR="00EF4179">
        <w:rPr>
          <w:rFonts w:ascii="Arial" w:hAnsi="Arial" w:cs="Arial"/>
          <w:sz w:val="22"/>
          <w:szCs w:val="22"/>
        </w:rPr>
        <w:t>simultaneous EEG-fMRI</w:t>
      </w:r>
      <w:r>
        <w:rPr>
          <w:rFonts w:ascii="Arial" w:hAnsi="Arial" w:cs="Arial"/>
          <w:sz w:val="22"/>
          <w:szCs w:val="22"/>
        </w:rPr>
        <w:t xml:space="preserve"> recordings</w:t>
      </w:r>
      <w:r w:rsidR="00EF4179">
        <w:rPr>
          <w:rFonts w:ascii="Arial" w:hAnsi="Arial" w:cs="Arial"/>
          <w:sz w:val="22"/>
          <w:szCs w:val="22"/>
        </w:rPr>
        <w:t xml:space="preserve">.  </w:t>
      </w:r>
      <w:r w:rsidR="00EF4179">
        <w:rPr>
          <w:rFonts w:ascii="Arial" w:hAnsi="Arial" w:cs="Arial"/>
          <w:i/>
          <w:sz w:val="22"/>
          <w:szCs w:val="22"/>
        </w:rPr>
        <w:t>Epilepsia</w:t>
      </w:r>
      <w:r w:rsidR="00EF4179">
        <w:rPr>
          <w:rFonts w:ascii="Arial" w:hAnsi="Arial" w:cs="Arial"/>
          <w:sz w:val="22"/>
          <w:szCs w:val="22"/>
        </w:rPr>
        <w:t xml:space="preserve"> </w:t>
      </w:r>
    </w:p>
    <w:p w14:paraId="72E3B512" w14:textId="77777777" w:rsidR="005A29CB" w:rsidRDefault="005A29CB">
      <w:pPr>
        <w:tabs>
          <w:tab w:val="left" w:pos="360"/>
          <w:tab w:val="left" w:pos="2600"/>
          <w:tab w:val="left" w:pos="9360"/>
        </w:tabs>
        <w:rPr>
          <w:rFonts w:ascii="Arial" w:hAnsi="Arial" w:cs="Arial"/>
          <w:bCs/>
          <w:sz w:val="22"/>
          <w:szCs w:val="22"/>
        </w:rPr>
      </w:pPr>
    </w:p>
    <w:p w14:paraId="24A65BC4" w14:textId="77777777" w:rsidR="005A29CB" w:rsidRDefault="005A29CB">
      <w:pPr>
        <w:rPr>
          <w:rFonts w:ascii="Arial" w:hAnsi="Arial" w:cs="Arial"/>
          <w:sz w:val="22"/>
          <w:szCs w:val="22"/>
        </w:rPr>
      </w:pPr>
      <w:r>
        <w:rPr>
          <w:rFonts w:ascii="Arial" w:hAnsi="Arial" w:cs="Arial"/>
          <w:sz w:val="22"/>
          <w:szCs w:val="22"/>
        </w:rPr>
        <w:t xml:space="preserve">Klein JP, Khera DS, </w:t>
      </w:r>
      <w:proofErr w:type="spellStart"/>
      <w:r>
        <w:rPr>
          <w:rFonts w:ascii="Arial" w:hAnsi="Arial" w:cs="Arial"/>
          <w:sz w:val="22"/>
          <w:szCs w:val="22"/>
        </w:rPr>
        <w:t>Nersesyan</w:t>
      </w:r>
      <w:proofErr w:type="spellEnd"/>
      <w:r>
        <w:rPr>
          <w:rFonts w:ascii="Arial" w:hAnsi="Arial" w:cs="Arial"/>
          <w:sz w:val="22"/>
          <w:szCs w:val="22"/>
        </w:rPr>
        <w:t xml:space="preserve"> H, Kimchi EY, Waxman SG, </w:t>
      </w:r>
      <w:r>
        <w:rPr>
          <w:rFonts w:ascii="Arial" w:hAnsi="Arial" w:cs="Arial"/>
          <w:sz w:val="22"/>
          <w:szCs w:val="22"/>
          <w:u w:val="single"/>
        </w:rPr>
        <w:t>Blumenfeld H.</w:t>
      </w:r>
      <w:r>
        <w:rPr>
          <w:rFonts w:ascii="Arial" w:hAnsi="Arial" w:cs="Arial"/>
          <w:sz w:val="22"/>
          <w:szCs w:val="22"/>
        </w:rPr>
        <w:t xml:space="preserve">  (2003).  </w:t>
      </w:r>
    </w:p>
    <w:p w14:paraId="1D1B3B28" w14:textId="77777777" w:rsidR="005A29CB" w:rsidRDefault="005A29CB">
      <w:pPr>
        <w:tabs>
          <w:tab w:val="left" w:pos="360"/>
        </w:tabs>
        <w:ind w:left="360"/>
        <w:rPr>
          <w:rFonts w:ascii="Arial" w:hAnsi="Arial" w:cs="Arial"/>
          <w:sz w:val="22"/>
          <w:szCs w:val="22"/>
        </w:rPr>
      </w:pPr>
      <w:r>
        <w:rPr>
          <w:rFonts w:ascii="Arial" w:hAnsi="Arial" w:cs="Arial"/>
          <w:sz w:val="22"/>
          <w:szCs w:val="22"/>
        </w:rPr>
        <w:t>Voltage-gated sodium channels Nav1.1 and Nav1.6 are overexpressed in cortical neurons in the absence epileptic WAG/</w:t>
      </w:r>
      <w:proofErr w:type="spellStart"/>
      <w:r>
        <w:rPr>
          <w:rFonts w:ascii="Arial" w:hAnsi="Arial" w:cs="Arial"/>
          <w:sz w:val="22"/>
          <w:szCs w:val="22"/>
        </w:rPr>
        <w:t>Rij</w:t>
      </w:r>
      <w:proofErr w:type="spellEnd"/>
      <w:r>
        <w:rPr>
          <w:rFonts w:ascii="Arial" w:hAnsi="Arial" w:cs="Arial"/>
          <w:sz w:val="22"/>
          <w:szCs w:val="22"/>
        </w:rPr>
        <w:t xml:space="preserve"> rat.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w:t>
      </w:r>
      <w:r>
        <w:rPr>
          <w:rFonts w:ascii="Arial" w:hAnsi="Arial" w:cs="Arial"/>
          <w:sz w:val="22"/>
          <w:szCs w:val="22"/>
        </w:rPr>
        <w:t xml:space="preserve">     Online at </w:t>
      </w:r>
      <w:hyperlink r:id="rId16" w:history="1">
        <w:r w:rsidR="00496854">
          <w:rPr>
            <w:rStyle w:val="Hyperlink"/>
            <w:rFonts w:ascii="Arial" w:hAnsi="Arial" w:cs="Arial"/>
            <w:sz w:val="22"/>
            <w:szCs w:val="22"/>
          </w:rPr>
          <w:t>http://www.sfn.org/</w:t>
        </w:r>
      </w:hyperlink>
    </w:p>
    <w:p w14:paraId="38B935EA" w14:textId="77777777" w:rsidR="005A29CB" w:rsidRDefault="005A29CB">
      <w:pPr>
        <w:tabs>
          <w:tab w:val="left" w:pos="360"/>
          <w:tab w:val="left" w:pos="8295"/>
        </w:tabs>
        <w:rPr>
          <w:rFonts w:ascii="Arial" w:hAnsi="Arial" w:cs="Arial"/>
          <w:sz w:val="22"/>
          <w:szCs w:val="22"/>
        </w:rPr>
      </w:pPr>
      <w:r>
        <w:rPr>
          <w:rFonts w:ascii="Arial" w:hAnsi="Arial" w:cs="Arial"/>
          <w:sz w:val="22"/>
          <w:szCs w:val="22"/>
        </w:rPr>
        <w:tab/>
      </w:r>
    </w:p>
    <w:p w14:paraId="34561751" w14:textId="77777777" w:rsidR="005A29CB" w:rsidRDefault="005A29CB">
      <w:pPr>
        <w:tabs>
          <w:tab w:val="left" w:pos="360"/>
        </w:tabs>
        <w:rPr>
          <w:rFonts w:ascii="Arial" w:hAnsi="Arial" w:cs="Arial"/>
          <w:sz w:val="22"/>
          <w:szCs w:val="22"/>
        </w:rPr>
      </w:pPr>
      <w:r>
        <w:rPr>
          <w:rFonts w:ascii="Arial" w:hAnsi="Arial" w:cs="Arial"/>
          <w:sz w:val="22"/>
          <w:szCs w:val="22"/>
          <w:lang w:val="nl-NL"/>
        </w:rPr>
        <w:t xml:space="preserve">Nersesyan H, Herman P, Maandag N, Hyder F, </w:t>
      </w:r>
      <w:r>
        <w:rPr>
          <w:rFonts w:ascii="Arial" w:hAnsi="Arial" w:cs="Arial"/>
          <w:sz w:val="22"/>
          <w:szCs w:val="22"/>
          <w:u w:val="single"/>
          <w:lang w:val="nl-NL"/>
        </w:rPr>
        <w:t>Blumenfeld H.</w:t>
      </w:r>
      <w:r>
        <w:rPr>
          <w:rFonts w:ascii="Arial" w:hAnsi="Arial" w:cs="Arial"/>
          <w:sz w:val="22"/>
          <w:szCs w:val="22"/>
          <w:lang w:val="nl-NL"/>
        </w:rPr>
        <w:t xml:space="preserve">  </w:t>
      </w:r>
      <w:r>
        <w:rPr>
          <w:rFonts w:ascii="Arial" w:hAnsi="Arial" w:cs="Arial"/>
          <w:sz w:val="22"/>
          <w:szCs w:val="22"/>
        </w:rPr>
        <w:t xml:space="preserve">(2003).  Changes in neuronal </w:t>
      </w:r>
    </w:p>
    <w:p w14:paraId="65C958F0" w14:textId="77777777" w:rsidR="005A29CB" w:rsidRDefault="005A29CB">
      <w:pPr>
        <w:tabs>
          <w:tab w:val="left" w:pos="360"/>
        </w:tabs>
        <w:rPr>
          <w:rFonts w:ascii="Arial" w:hAnsi="Arial" w:cs="Arial"/>
          <w:sz w:val="22"/>
          <w:szCs w:val="22"/>
        </w:rPr>
      </w:pPr>
      <w:r>
        <w:rPr>
          <w:rFonts w:ascii="Arial" w:hAnsi="Arial" w:cs="Arial"/>
          <w:sz w:val="22"/>
          <w:szCs w:val="22"/>
        </w:rPr>
        <w:tab/>
        <w:t>firing and cerebral blood flow during spike-wave seizures, tonic-</w:t>
      </w:r>
      <w:proofErr w:type="spellStart"/>
      <w:r>
        <w:rPr>
          <w:rFonts w:ascii="Arial" w:hAnsi="Arial" w:cs="Arial"/>
          <w:sz w:val="22"/>
          <w:szCs w:val="22"/>
        </w:rPr>
        <w:t>clonic</w:t>
      </w:r>
      <w:proofErr w:type="spellEnd"/>
      <w:r>
        <w:rPr>
          <w:rFonts w:ascii="Arial" w:hAnsi="Arial" w:cs="Arial"/>
          <w:sz w:val="22"/>
          <w:szCs w:val="22"/>
        </w:rPr>
        <w:t xml:space="preserve"> seizures, and </w:t>
      </w:r>
    </w:p>
    <w:p w14:paraId="7865D935" w14:textId="77777777" w:rsidR="005A29CB" w:rsidRDefault="005A29CB">
      <w:pPr>
        <w:tabs>
          <w:tab w:val="left" w:pos="360"/>
        </w:tabs>
        <w:rPr>
          <w:rFonts w:ascii="Arial" w:hAnsi="Arial" w:cs="Arial"/>
          <w:sz w:val="22"/>
          <w:szCs w:val="22"/>
        </w:rPr>
      </w:pPr>
      <w:r>
        <w:rPr>
          <w:rFonts w:ascii="Arial" w:hAnsi="Arial" w:cs="Arial"/>
          <w:sz w:val="22"/>
          <w:szCs w:val="22"/>
        </w:rPr>
        <w:tab/>
        <w:t xml:space="preserve">somatosensory processing.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w:t>
      </w:r>
      <w:r>
        <w:rPr>
          <w:rFonts w:ascii="Arial" w:hAnsi="Arial" w:cs="Arial"/>
          <w:sz w:val="22"/>
          <w:szCs w:val="22"/>
        </w:rPr>
        <w:t xml:space="preserve">     Online at </w:t>
      </w:r>
      <w:hyperlink r:id="rId17" w:history="1">
        <w:r w:rsidR="00496854">
          <w:rPr>
            <w:rStyle w:val="Hyperlink"/>
            <w:rFonts w:ascii="Arial" w:hAnsi="Arial" w:cs="Arial"/>
            <w:sz w:val="22"/>
            <w:szCs w:val="22"/>
          </w:rPr>
          <w:t>http://www.sfn.org/</w:t>
        </w:r>
      </w:hyperlink>
    </w:p>
    <w:p w14:paraId="764AC747" w14:textId="77777777" w:rsidR="005A29CB" w:rsidRDefault="005A29CB">
      <w:pPr>
        <w:tabs>
          <w:tab w:val="left" w:pos="360"/>
        </w:tabs>
        <w:rPr>
          <w:rFonts w:ascii="Arial" w:hAnsi="Arial" w:cs="Arial"/>
          <w:sz w:val="22"/>
          <w:szCs w:val="22"/>
        </w:rPr>
      </w:pPr>
    </w:p>
    <w:p w14:paraId="2DCBE6E8" w14:textId="77777777" w:rsidR="005A29CB" w:rsidRDefault="005A29CB">
      <w:pPr>
        <w:tabs>
          <w:tab w:val="left" w:pos="360"/>
        </w:tabs>
        <w:rPr>
          <w:rFonts w:ascii="Arial" w:hAnsi="Arial" w:cs="Arial"/>
          <w:sz w:val="22"/>
          <w:szCs w:val="22"/>
        </w:rPr>
      </w:pPr>
      <w:proofErr w:type="spellStart"/>
      <w:r>
        <w:rPr>
          <w:rFonts w:ascii="Arial" w:hAnsi="Arial" w:cs="Arial"/>
          <w:sz w:val="22"/>
          <w:szCs w:val="22"/>
        </w:rPr>
        <w:t>Nersesyan</w:t>
      </w:r>
      <w:proofErr w:type="spellEnd"/>
      <w:r>
        <w:rPr>
          <w:rFonts w:ascii="Arial" w:hAnsi="Arial" w:cs="Arial"/>
          <w:sz w:val="22"/>
          <w:szCs w:val="22"/>
        </w:rPr>
        <w:t xml:space="preserve"> H, Patel S, Rivera M, Rothman D, Hyder F, </w:t>
      </w:r>
      <w:r>
        <w:rPr>
          <w:rFonts w:ascii="Arial" w:hAnsi="Arial" w:cs="Arial"/>
          <w:sz w:val="22"/>
          <w:szCs w:val="22"/>
          <w:u w:val="single"/>
        </w:rPr>
        <w:t>Blumenfeld H.</w:t>
      </w:r>
      <w:r>
        <w:rPr>
          <w:rFonts w:ascii="Arial" w:hAnsi="Arial" w:cs="Arial"/>
          <w:sz w:val="22"/>
          <w:szCs w:val="22"/>
        </w:rPr>
        <w:t xml:space="preserve">  (2003). BOLD fMRI </w:t>
      </w:r>
    </w:p>
    <w:p w14:paraId="02660C5B" w14:textId="77777777" w:rsidR="005A29CB" w:rsidRDefault="005A29CB">
      <w:pPr>
        <w:tabs>
          <w:tab w:val="left" w:pos="360"/>
        </w:tabs>
        <w:rPr>
          <w:rFonts w:ascii="Arial" w:hAnsi="Arial" w:cs="Arial"/>
          <w:sz w:val="22"/>
          <w:szCs w:val="22"/>
        </w:rPr>
      </w:pPr>
      <w:r>
        <w:rPr>
          <w:rFonts w:ascii="Arial" w:hAnsi="Arial" w:cs="Arial"/>
          <w:sz w:val="22"/>
          <w:szCs w:val="22"/>
        </w:rPr>
        <w:tab/>
        <w:t>signal changes do not involve th</w:t>
      </w:r>
      <w:r w:rsidR="00B43549">
        <w:rPr>
          <w:rFonts w:ascii="Arial" w:hAnsi="Arial" w:cs="Arial"/>
          <w:sz w:val="22"/>
          <w:szCs w:val="22"/>
        </w:rPr>
        <w:t>e whole brain uniformly during spike-wave s</w:t>
      </w:r>
      <w:r>
        <w:rPr>
          <w:rFonts w:ascii="Arial" w:hAnsi="Arial" w:cs="Arial"/>
          <w:sz w:val="22"/>
          <w:szCs w:val="22"/>
        </w:rPr>
        <w:t xml:space="preserve">eizures and </w:t>
      </w:r>
    </w:p>
    <w:p w14:paraId="1FF4A9C5" w14:textId="77777777" w:rsidR="005A29CB" w:rsidRDefault="005A29CB">
      <w:pPr>
        <w:tabs>
          <w:tab w:val="left" w:pos="360"/>
        </w:tabs>
        <w:rPr>
          <w:rFonts w:ascii="Arial" w:hAnsi="Arial" w:cs="Arial"/>
          <w:sz w:val="22"/>
          <w:szCs w:val="22"/>
        </w:rPr>
      </w:pPr>
      <w:r>
        <w:rPr>
          <w:rFonts w:ascii="Arial" w:hAnsi="Arial" w:cs="Arial"/>
          <w:sz w:val="22"/>
          <w:szCs w:val="22"/>
        </w:rPr>
        <w:tab/>
        <w:t>bicuculline-induced generalized tonic-</w:t>
      </w:r>
      <w:proofErr w:type="spellStart"/>
      <w:r>
        <w:rPr>
          <w:rFonts w:ascii="Arial" w:hAnsi="Arial" w:cs="Arial"/>
          <w:sz w:val="22"/>
          <w:szCs w:val="22"/>
        </w:rPr>
        <w:t>clonic</w:t>
      </w:r>
      <w:proofErr w:type="spellEnd"/>
      <w:r>
        <w:rPr>
          <w:rFonts w:ascii="Arial" w:hAnsi="Arial" w:cs="Arial"/>
          <w:sz w:val="22"/>
          <w:szCs w:val="22"/>
        </w:rPr>
        <w:t xml:space="preserve"> seizures in WAG/</w:t>
      </w:r>
      <w:proofErr w:type="spellStart"/>
      <w:r>
        <w:rPr>
          <w:rFonts w:ascii="Arial" w:hAnsi="Arial" w:cs="Arial"/>
          <w:sz w:val="22"/>
          <w:szCs w:val="22"/>
        </w:rPr>
        <w:t>Rij</w:t>
      </w:r>
      <w:proofErr w:type="spellEnd"/>
      <w:r>
        <w:rPr>
          <w:rFonts w:ascii="Arial" w:hAnsi="Arial" w:cs="Arial"/>
          <w:sz w:val="22"/>
          <w:szCs w:val="22"/>
        </w:rPr>
        <w:t xml:space="preserve"> Rats.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w:t>
      </w:r>
      <w:r>
        <w:rPr>
          <w:rFonts w:ascii="Arial" w:hAnsi="Arial" w:cs="Arial"/>
          <w:sz w:val="22"/>
          <w:szCs w:val="22"/>
        </w:rPr>
        <w:t xml:space="preserve">     </w:t>
      </w:r>
    </w:p>
    <w:p w14:paraId="0821B294" w14:textId="77777777" w:rsidR="005A29CB" w:rsidRDefault="005A29CB">
      <w:pPr>
        <w:tabs>
          <w:tab w:val="left" w:pos="360"/>
        </w:tabs>
        <w:rPr>
          <w:rFonts w:ascii="Arial" w:hAnsi="Arial" w:cs="Arial"/>
          <w:sz w:val="22"/>
          <w:szCs w:val="22"/>
        </w:rPr>
      </w:pPr>
      <w:r>
        <w:rPr>
          <w:rFonts w:ascii="Arial" w:hAnsi="Arial" w:cs="Arial"/>
          <w:sz w:val="22"/>
          <w:szCs w:val="22"/>
        </w:rPr>
        <w:tab/>
        <w:t xml:space="preserve">Online at </w:t>
      </w:r>
      <w:hyperlink r:id="rId18" w:history="1">
        <w:r w:rsidR="00496854">
          <w:rPr>
            <w:rStyle w:val="Hyperlink"/>
            <w:rFonts w:ascii="Arial" w:hAnsi="Arial" w:cs="Arial"/>
            <w:sz w:val="22"/>
            <w:szCs w:val="22"/>
          </w:rPr>
          <w:t>http://www.sfn.org/</w:t>
        </w:r>
      </w:hyperlink>
    </w:p>
    <w:p w14:paraId="0FCC913D" w14:textId="77777777" w:rsidR="005A29CB" w:rsidRDefault="005A29CB">
      <w:pPr>
        <w:tabs>
          <w:tab w:val="left" w:pos="360"/>
        </w:tabs>
        <w:rPr>
          <w:rFonts w:ascii="Arial" w:hAnsi="Arial" w:cs="Arial"/>
          <w:i/>
          <w:sz w:val="22"/>
          <w:szCs w:val="22"/>
        </w:rPr>
      </w:pPr>
    </w:p>
    <w:p w14:paraId="35EC90DA" w14:textId="77777777" w:rsidR="005A29CB" w:rsidRDefault="005A29CB">
      <w:pPr>
        <w:tabs>
          <w:tab w:val="left" w:pos="360"/>
        </w:tabs>
        <w:rPr>
          <w:rFonts w:ascii="Arial" w:hAnsi="Arial" w:cs="Arial"/>
          <w:sz w:val="22"/>
          <w:szCs w:val="22"/>
        </w:rPr>
      </w:pPr>
      <w:r>
        <w:rPr>
          <w:rFonts w:ascii="Arial" w:hAnsi="Arial" w:cs="Arial"/>
          <w:sz w:val="22"/>
          <w:szCs w:val="22"/>
        </w:rPr>
        <w:t xml:space="preserve">McNally KA, </w:t>
      </w:r>
      <w:proofErr w:type="spellStart"/>
      <w:r>
        <w:rPr>
          <w:rFonts w:ascii="Arial" w:hAnsi="Arial" w:cs="Arial"/>
          <w:sz w:val="22"/>
          <w:szCs w:val="22"/>
        </w:rPr>
        <w:t>Vanderhill</w:t>
      </w:r>
      <w:proofErr w:type="spellEnd"/>
      <w:r>
        <w:rPr>
          <w:rFonts w:ascii="Arial" w:hAnsi="Arial" w:cs="Arial"/>
          <w:sz w:val="22"/>
          <w:szCs w:val="22"/>
        </w:rPr>
        <w:t xml:space="preserve"> SD, Paige AL, </w:t>
      </w:r>
      <w:proofErr w:type="spellStart"/>
      <w:r>
        <w:rPr>
          <w:rFonts w:ascii="Arial" w:hAnsi="Arial" w:cs="Arial"/>
          <w:sz w:val="22"/>
          <w:szCs w:val="22"/>
        </w:rPr>
        <w:t>Doernberg</w:t>
      </w:r>
      <w:proofErr w:type="spellEnd"/>
      <w:r>
        <w:rPr>
          <w:rFonts w:ascii="Arial" w:hAnsi="Arial" w:cs="Arial"/>
          <w:sz w:val="22"/>
          <w:szCs w:val="22"/>
        </w:rPr>
        <w:t xml:space="preserve"> S, Chung R, </w:t>
      </w:r>
      <w:proofErr w:type="spellStart"/>
      <w:r>
        <w:rPr>
          <w:rFonts w:ascii="Arial" w:hAnsi="Arial" w:cs="Arial"/>
          <w:sz w:val="22"/>
          <w:szCs w:val="22"/>
        </w:rPr>
        <w:t>Adamiak</w:t>
      </w:r>
      <w:proofErr w:type="spellEnd"/>
      <w:r>
        <w:rPr>
          <w:rFonts w:ascii="Arial" w:hAnsi="Arial" w:cs="Arial"/>
          <w:sz w:val="22"/>
          <w:szCs w:val="22"/>
        </w:rPr>
        <w:t xml:space="preserve"> K, Novotny EJ, Zubal </w:t>
      </w:r>
    </w:p>
    <w:p w14:paraId="4F7DBDCE" w14:textId="77777777" w:rsidR="005A29CB" w:rsidRDefault="005A29CB">
      <w:pPr>
        <w:tabs>
          <w:tab w:val="left" w:pos="360"/>
        </w:tabs>
        <w:ind w:firstLine="360"/>
        <w:rPr>
          <w:rFonts w:ascii="Arial" w:hAnsi="Arial" w:cs="Arial"/>
          <w:sz w:val="22"/>
          <w:szCs w:val="22"/>
        </w:rPr>
      </w:pPr>
      <w:r>
        <w:rPr>
          <w:rFonts w:ascii="Arial" w:hAnsi="Arial" w:cs="Arial"/>
          <w:sz w:val="22"/>
          <w:szCs w:val="22"/>
        </w:rPr>
        <w:t xml:space="preserve">IG, Spencer SS, </w:t>
      </w:r>
      <w:r>
        <w:rPr>
          <w:rFonts w:ascii="Arial" w:hAnsi="Arial" w:cs="Arial"/>
          <w:sz w:val="22"/>
          <w:szCs w:val="22"/>
          <w:u w:val="single"/>
        </w:rPr>
        <w:t>Blumenfeld H.</w:t>
      </w:r>
      <w:r>
        <w:rPr>
          <w:rFonts w:ascii="Arial" w:hAnsi="Arial" w:cs="Arial"/>
          <w:sz w:val="22"/>
          <w:szCs w:val="22"/>
        </w:rPr>
        <w:t xml:space="preserve">  (2003). Network mechanisms for loss of consciousness in </w:t>
      </w:r>
    </w:p>
    <w:p w14:paraId="25E77409" w14:textId="77777777" w:rsidR="005A29CB" w:rsidRDefault="005A29CB">
      <w:pPr>
        <w:tabs>
          <w:tab w:val="left" w:pos="360"/>
        </w:tabs>
        <w:ind w:firstLine="360"/>
        <w:rPr>
          <w:rFonts w:ascii="Arial" w:hAnsi="Arial" w:cs="Arial"/>
          <w:sz w:val="22"/>
          <w:szCs w:val="22"/>
        </w:rPr>
      </w:pPr>
      <w:r>
        <w:rPr>
          <w:rFonts w:ascii="Arial" w:hAnsi="Arial" w:cs="Arial"/>
          <w:sz w:val="22"/>
          <w:szCs w:val="22"/>
        </w:rPr>
        <w:t xml:space="preserve">temporal lobe epilepsy.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w:t>
      </w:r>
      <w:r>
        <w:rPr>
          <w:rFonts w:ascii="Arial" w:hAnsi="Arial" w:cs="Arial"/>
          <w:sz w:val="22"/>
          <w:szCs w:val="22"/>
        </w:rPr>
        <w:t xml:space="preserve">     Online at </w:t>
      </w:r>
      <w:hyperlink r:id="rId19" w:history="1">
        <w:r w:rsidR="00496854">
          <w:rPr>
            <w:rStyle w:val="Hyperlink"/>
            <w:rFonts w:ascii="Arial" w:hAnsi="Arial" w:cs="Arial"/>
            <w:sz w:val="22"/>
            <w:szCs w:val="22"/>
          </w:rPr>
          <w:t>http://www.sfn.org/</w:t>
        </w:r>
      </w:hyperlink>
    </w:p>
    <w:p w14:paraId="3B5B3BD6" w14:textId="77777777" w:rsidR="005A29CB" w:rsidRDefault="005A29CB">
      <w:pPr>
        <w:tabs>
          <w:tab w:val="left" w:pos="360"/>
        </w:tabs>
        <w:rPr>
          <w:rFonts w:ascii="Arial" w:hAnsi="Arial"/>
          <w:bCs/>
          <w:sz w:val="22"/>
          <w:szCs w:val="22"/>
        </w:rPr>
      </w:pPr>
    </w:p>
    <w:p w14:paraId="36134DEB" w14:textId="77777777" w:rsidR="005A29CB" w:rsidRDefault="005A29CB">
      <w:pPr>
        <w:tabs>
          <w:tab w:val="left" w:pos="360"/>
        </w:tabs>
        <w:rPr>
          <w:rFonts w:ascii="Arial" w:hAnsi="Arial" w:cs="Arial"/>
          <w:sz w:val="22"/>
          <w:szCs w:val="22"/>
        </w:rPr>
      </w:pPr>
      <w:proofErr w:type="spellStart"/>
      <w:r>
        <w:rPr>
          <w:rFonts w:ascii="Arial" w:hAnsi="Arial" w:cs="Arial"/>
          <w:sz w:val="22"/>
          <w:szCs w:val="22"/>
        </w:rPr>
        <w:t>Maandag</w:t>
      </w:r>
      <w:proofErr w:type="spellEnd"/>
      <w:r>
        <w:rPr>
          <w:rFonts w:ascii="Arial" w:hAnsi="Arial" w:cs="Arial"/>
          <w:sz w:val="22"/>
          <w:szCs w:val="22"/>
        </w:rPr>
        <w:t xml:space="preserve"> NJG, Smith AJ, </w:t>
      </w:r>
      <w:proofErr w:type="spellStart"/>
      <w:r>
        <w:rPr>
          <w:rFonts w:ascii="Arial" w:hAnsi="Arial" w:cs="Arial"/>
          <w:sz w:val="22"/>
          <w:szCs w:val="22"/>
        </w:rPr>
        <w:t>Trübel</w:t>
      </w:r>
      <w:proofErr w:type="spellEnd"/>
      <w:r>
        <w:rPr>
          <w:rFonts w:ascii="Arial" w:hAnsi="Arial" w:cs="Arial"/>
          <w:sz w:val="22"/>
          <w:szCs w:val="22"/>
        </w:rPr>
        <w:t xml:space="preserve"> HKF, </w:t>
      </w:r>
      <w:r>
        <w:rPr>
          <w:rFonts w:ascii="Arial" w:hAnsi="Arial" w:cs="Arial"/>
          <w:sz w:val="22"/>
          <w:szCs w:val="22"/>
          <w:u w:val="single"/>
        </w:rPr>
        <w:t>Blumenfeld H,</w:t>
      </w:r>
      <w:r>
        <w:rPr>
          <w:rFonts w:ascii="Arial" w:hAnsi="Arial" w:cs="Arial"/>
          <w:sz w:val="22"/>
          <w:szCs w:val="22"/>
        </w:rPr>
        <w:t xml:space="preserve"> Rothman DL, Shulman RG, Hyder F.  </w:t>
      </w:r>
    </w:p>
    <w:p w14:paraId="1DA10DA9" w14:textId="77777777" w:rsidR="005A29CB" w:rsidRDefault="005A29CB">
      <w:pPr>
        <w:tabs>
          <w:tab w:val="left" w:pos="360"/>
        </w:tabs>
        <w:rPr>
          <w:rFonts w:ascii="Arial" w:hAnsi="Arial" w:cs="Arial"/>
          <w:i/>
          <w:iCs/>
          <w:sz w:val="22"/>
          <w:szCs w:val="22"/>
        </w:rPr>
      </w:pPr>
      <w:r>
        <w:rPr>
          <w:rFonts w:ascii="Arial" w:hAnsi="Arial" w:cs="Arial"/>
          <w:sz w:val="22"/>
          <w:szCs w:val="22"/>
        </w:rPr>
        <w:tab/>
        <w:t xml:space="preserve">(2003). Dissociating localized and delocalized contributions of neural activity.  </w:t>
      </w:r>
      <w:r>
        <w:rPr>
          <w:rFonts w:ascii="Arial" w:hAnsi="Arial" w:cs="Arial"/>
          <w:i/>
          <w:iCs/>
          <w:sz w:val="22"/>
          <w:szCs w:val="22"/>
        </w:rPr>
        <w:t xml:space="preserve">Soc. </w:t>
      </w:r>
    </w:p>
    <w:p w14:paraId="4695C557" w14:textId="77777777" w:rsidR="005A29CB" w:rsidRDefault="005A29CB">
      <w:pPr>
        <w:tabs>
          <w:tab w:val="left" w:pos="360"/>
        </w:tabs>
        <w:rPr>
          <w:rFonts w:ascii="Arial" w:hAnsi="Arial" w:cs="Arial"/>
          <w:sz w:val="22"/>
          <w:szCs w:val="22"/>
        </w:rPr>
      </w:pPr>
      <w:r>
        <w:rPr>
          <w:rFonts w:ascii="Arial" w:hAnsi="Arial" w:cs="Arial"/>
          <w:i/>
          <w:iCs/>
          <w:sz w:val="22"/>
          <w:szCs w:val="22"/>
        </w:rPr>
        <w:tab/>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w:t>
      </w:r>
      <w:r>
        <w:rPr>
          <w:rFonts w:ascii="Arial" w:hAnsi="Arial" w:cs="Arial"/>
          <w:sz w:val="22"/>
          <w:szCs w:val="22"/>
        </w:rPr>
        <w:t xml:space="preserve">     Online at </w:t>
      </w:r>
      <w:hyperlink r:id="rId20" w:history="1">
        <w:r w:rsidR="00496854">
          <w:rPr>
            <w:rStyle w:val="Hyperlink"/>
            <w:rFonts w:ascii="Arial" w:hAnsi="Arial" w:cs="Arial"/>
            <w:sz w:val="22"/>
            <w:szCs w:val="22"/>
          </w:rPr>
          <w:t>http://www.sfn.org/</w:t>
        </w:r>
      </w:hyperlink>
    </w:p>
    <w:p w14:paraId="7AC0763D" w14:textId="77777777" w:rsidR="000739F6" w:rsidRDefault="000739F6">
      <w:pPr>
        <w:tabs>
          <w:tab w:val="left" w:pos="360"/>
        </w:tabs>
        <w:rPr>
          <w:rFonts w:ascii="Arial" w:hAnsi="Arial" w:cs="Arial"/>
          <w:sz w:val="22"/>
          <w:szCs w:val="22"/>
        </w:rPr>
      </w:pPr>
    </w:p>
    <w:p w14:paraId="448507FB" w14:textId="77777777" w:rsidR="000739F6" w:rsidRDefault="000739F6">
      <w:pPr>
        <w:tabs>
          <w:tab w:val="left" w:pos="360"/>
        </w:tabs>
        <w:rPr>
          <w:rFonts w:ascii="Arial" w:hAnsi="Arial" w:cs="Arial"/>
          <w:sz w:val="22"/>
          <w:szCs w:val="22"/>
        </w:rPr>
      </w:pPr>
      <w:r w:rsidRPr="000739F6">
        <w:rPr>
          <w:rFonts w:ascii="Arial" w:hAnsi="Arial" w:cs="Arial"/>
          <w:sz w:val="22"/>
          <w:szCs w:val="22"/>
        </w:rPr>
        <w:t xml:space="preserve">Kida I, Smith AJ, Behar KL, </w:t>
      </w:r>
      <w:r w:rsidRPr="000739F6">
        <w:rPr>
          <w:rFonts w:ascii="Arial" w:hAnsi="Arial" w:cs="Arial"/>
          <w:sz w:val="22"/>
          <w:szCs w:val="22"/>
          <w:u w:val="single"/>
        </w:rPr>
        <w:t>Blumenfeld H</w:t>
      </w:r>
      <w:r w:rsidRPr="000739F6">
        <w:rPr>
          <w:rFonts w:ascii="Arial" w:hAnsi="Arial" w:cs="Arial"/>
          <w:sz w:val="22"/>
          <w:szCs w:val="22"/>
        </w:rPr>
        <w:t>, Hyder F. Lamotrigine suppresses the stimulation-</w:t>
      </w:r>
    </w:p>
    <w:p w14:paraId="3E9011E8" w14:textId="77777777" w:rsidR="000739F6" w:rsidRDefault="000739F6">
      <w:pPr>
        <w:tabs>
          <w:tab w:val="left" w:pos="360"/>
        </w:tabs>
        <w:rPr>
          <w:rFonts w:ascii="Arial" w:hAnsi="Arial" w:cs="Arial"/>
          <w:sz w:val="22"/>
          <w:szCs w:val="22"/>
        </w:rPr>
      </w:pPr>
      <w:r>
        <w:rPr>
          <w:rFonts w:ascii="Arial" w:hAnsi="Arial" w:cs="Arial"/>
          <w:sz w:val="22"/>
          <w:szCs w:val="22"/>
        </w:rPr>
        <w:tab/>
      </w:r>
      <w:r w:rsidRPr="000739F6">
        <w:rPr>
          <w:rFonts w:ascii="Arial" w:hAnsi="Arial" w:cs="Arial"/>
          <w:sz w:val="22"/>
          <w:szCs w:val="22"/>
        </w:rPr>
        <w:t xml:space="preserve">induced neural and metabolic responses in the rat. </w:t>
      </w:r>
      <w:hyperlink r:id="rId21" w:history="1">
        <w:r w:rsidR="00496854">
          <w:rPr>
            <w:rStyle w:val="Hyperlink"/>
            <w:rFonts w:ascii="Arial" w:hAnsi="Arial" w:cs="Arial"/>
            <w:sz w:val="22"/>
            <w:szCs w:val="22"/>
          </w:rPr>
          <w:t>http://www.sfn.org/</w:t>
        </w:r>
      </w:hyperlink>
      <w:r w:rsidRPr="000739F6">
        <w:rPr>
          <w:rFonts w:ascii="Arial" w:hAnsi="Arial" w:cs="Arial"/>
          <w:sz w:val="22"/>
          <w:szCs w:val="22"/>
        </w:rPr>
        <w:t xml:space="preserve"> Program No. 61.15. </w:t>
      </w:r>
    </w:p>
    <w:p w14:paraId="380BD66F" w14:textId="77777777" w:rsidR="000739F6" w:rsidRDefault="000739F6">
      <w:pPr>
        <w:tabs>
          <w:tab w:val="left" w:pos="360"/>
        </w:tabs>
        <w:rPr>
          <w:rFonts w:ascii="Arial" w:hAnsi="Arial" w:cs="Arial"/>
          <w:sz w:val="22"/>
          <w:szCs w:val="22"/>
        </w:rPr>
      </w:pPr>
      <w:r>
        <w:rPr>
          <w:rFonts w:ascii="Arial" w:hAnsi="Arial" w:cs="Arial"/>
          <w:sz w:val="22"/>
          <w:szCs w:val="22"/>
        </w:rPr>
        <w:tab/>
      </w:r>
      <w:r w:rsidRPr="000739F6">
        <w:rPr>
          <w:rFonts w:ascii="Arial" w:hAnsi="Arial" w:cs="Arial"/>
          <w:i/>
          <w:iCs/>
          <w:sz w:val="22"/>
          <w:szCs w:val="22"/>
        </w:rPr>
        <w:t>2003 Abstract Viewer/Itinerary Planner.</w:t>
      </w:r>
      <w:r w:rsidRPr="000739F6">
        <w:rPr>
          <w:rFonts w:ascii="Arial" w:hAnsi="Arial" w:cs="Arial"/>
          <w:sz w:val="22"/>
          <w:szCs w:val="22"/>
        </w:rPr>
        <w:t xml:space="preserve"> </w:t>
      </w:r>
      <w:smartTag w:uri="urn:schemas-microsoft-com:office:smarttags" w:element="place">
        <w:smartTag w:uri="urn:schemas-microsoft-com:office:smarttags" w:element="City">
          <w:r w:rsidRPr="000739F6">
            <w:rPr>
              <w:rFonts w:ascii="Arial" w:hAnsi="Arial" w:cs="Arial"/>
              <w:sz w:val="22"/>
              <w:szCs w:val="22"/>
            </w:rPr>
            <w:t>Washington</w:t>
          </w:r>
        </w:smartTag>
        <w:r w:rsidRPr="000739F6">
          <w:rPr>
            <w:rFonts w:ascii="Arial" w:hAnsi="Arial" w:cs="Arial"/>
            <w:sz w:val="22"/>
            <w:szCs w:val="22"/>
          </w:rPr>
          <w:t xml:space="preserve">, </w:t>
        </w:r>
        <w:smartTag w:uri="urn:schemas-microsoft-com:office:smarttags" w:element="State">
          <w:r w:rsidRPr="000739F6">
            <w:rPr>
              <w:rFonts w:ascii="Arial" w:hAnsi="Arial" w:cs="Arial"/>
              <w:sz w:val="22"/>
              <w:szCs w:val="22"/>
            </w:rPr>
            <w:t>DC</w:t>
          </w:r>
        </w:smartTag>
      </w:smartTag>
      <w:r w:rsidRPr="000739F6">
        <w:rPr>
          <w:rFonts w:ascii="Arial" w:hAnsi="Arial" w:cs="Arial"/>
          <w:sz w:val="22"/>
          <w:szCs w:val="22"/>
        </w:rPr>
        <w:t xml:space="preserve">: Society for Neuroscience, 2003. </w:t>
      </w:r>
    </w:p>
    <w:p w14:paraId="392E4268" w14:textId="77777777" w:rsidR="000739F6" w:rsidRPr="000739F6" w:rsidRDefault="000739F6">
      <w:pPr>
        <w:tabs>
          <w:tab w:val="left" w:pos="360"/>
        </w:tabs>
        <w:rPr>
          <w:rFonts w:ascii="Arial" w:hAnsi="Arial" w:cs="Arial"/>
          <w:sz w:val="22"/>
          <w:szCs w:val="22"/>
        </w:rPr>
      </w:pPr>
      <w:r>
        <w:rPr>
          <w:rFonts w:ascii="Arial" w:hAnsi="Arial" w:cs="Arial"/>
          <w:sz w:val="22"/>
          <w:szCs w:val="22"/>
        </w:rPr>
        <w:tab/>
      </w:r>
      <w:r w:rsidRPr="000739F6">
        <w:rPr>
          <w:rFonts w:ascii="Arial" w:hAnsi="Arial" w:cs="Arial"/>
          <w:sz w:val="22"/>
          <w:szCs w:val="22"/>
        </w:rPr>
        <w:t>Online.</w:t>
      </w:r>
    </w:p>
    <w:p w14:paraId="3EB660B4" w14:textId="77777777" w:rsidR="005A29CB" w:rsidRPr="000739F6" w:rsidRDefault="005A29CB">
      <w:pPr>
        <w:tabs>
          <w:tab w:val="left" w:pos="360"/>
        </w:tabs>
        <w:rPr>
          <w:rFonts w:ascii="Arial" w:hAnsi="Arial" w:cs="Arial"/>
          <w:sz w:val="22"/>
          <w:szCs w:val="22"/>
        </w:rPr>
      </w:pPr>
    </w:p>
    <w:p w14:paraId="75A8B9D2" w14:textId="77777777" w:rsidR="005A29CB" w:rsidRDefault="005A29CB">
      <w:pPr>
        <w:tabs>
          <w:tab w:val="left" w:pos="360"/>
        </w:tabs>
        <w:rPr>
          <w:rFonts w:ascii="Arial" w:hAnsi="Arial"/>
          <w:bCs/>
          <w:sz w:val="22"/>
          <w:szCs w:val="22"/>
        </w:rPr>
      </w:pPr>
      <w:r>
        <w:rPr>
          <w:rFonts w:ascii="Arial" w:hAnsi="Arial"/>
          <w:bCs/>
          <w:sz w:val="22"/>
          <w:szCs w:val="22"/>
        </w:rPr>
        <w:t xml:space="preserve">McNally K, </w:t>
      </w:r>
      <w:r>
        <w:rPr>
          <w:rFonts w:ascii="Arial" w:hAnsi="Arial"/>
          <w:bCs/>
          <w:sz w:val="22"/>
          <w:szCs w:val="22"/>
          <w:u w:val="single"/>
        </w:rPr>
        <w:t>Blumenfeld H</w:t>
      </w:r>
      <w:r>
        <w:rPr>
          <w:rFonts w:ascii="Arial" w:hAnsi="Arial"/>
          <w:bCs/>
          <w:sz w:val="22"/>
          <w:szCs w:val="22"/>
        </w:rPr>
        <w:t xml:space="preserve">, Ostroff R, Westerveld M.  (2003).  Focal cognitive and neuroimaging </w:t>
      </w:r>
    </w:p>
    <w:p w14:paraId="64EDA4B9" w14:textId="77777777" w:rsidR="005A29CB" w:rsidRDefault="005A29CB">
      <w:pPr>
        <w:tabs>
          <w:tab w:val="left" w:pos="360"/>
        </w:tabs>
        <w:rPr>
          <w:rFonts w:ascii="Arial" w:hAnsi="Arial" w:cs="Arial"/>
          <w:bCs/>
          <w:i/>
          <w:sz w:val="22"/>
          <w:szCs w:val="22"/>
        </w:rPr>
      </w:pPr>
      <w:r>
        <w:rPr>
          <w:rFonts w:ascii="Arial" w:hAnsi="Arial" w:cs="Arial"/>
          <w:bCs/>
          <w:sz w:val="22"/>
          <w:szCs w:val="22"/>
        </w:rPr>
        <w:tab/>
        <w:t xml:space="preserve">changes associated with electroconvulsive therapy.  </w:t>
      </w:r>
      <w:r>
        <w:rPr>
          <w:rFonts w:ascii="Arial" w:hAnsi="Arial" w:cs="Arial"/>
          <w:bCs/>
          <w:i/>
          <w:sz w:val="22"/>
          <w:szCs w:val="22"/>
        </w:rPr>
        <w:t xml:space="preserve">Natl. Acad. </w:t>
      </w:r>
      <w:proofErr w:type="spellStart"/>
      <w:r>
        <w:rPr>
          <w:rFonts w:ascii="Arial" w:hAnsi="Arial" w:cs="Arial"/>
          <w:bCs/>
          <w:i/>
          <w:sz w:val="22"/>
          <w:szCs w:val="22"/>
        </w:rPr>
        <w:t>Neuropsych</w:t>
      </w:r>
      <w:proofErr w:type="spellEnd"/>
      <w:r>
        <w:rPr>
          <w:rFonts w:ascii="Arial" w:hAnsi="Arial" w:cs="Arial"/>
          <w:bCs/>
          <w:i/>
          <w:sz w:val="22"/>
          <w:szCs w:val="22"/>
        </w:rPr>
        <w:t>. Abs.</w:t>
      </w:r>
    </w:p>
    <w:p w14:paraId="0BD53BBB" w14:textId="77777777" w:rsidR="003818C0" w:rsidRDefault="003818C0">
      <w:pPr>
        <w:tabs>
          <w:tab w:val="left" w:pos="360"/>
        </w:tabs>
        <w:rPr>
          <w:rFonts w:ascii="Arial" w:hAnsi="Arial" w:cs="Arial"/>
          <w:bCs/>
          <w:i/>
          <w:sz w:val="22"/>
          <w:szCs w:val="22"/>
        </w:rPr>
      </w:pPr>
    </w:p>
    <w:p w14:paraId="0E612557" w14:textId="77777777" w:rsidR="00805C4B" w:rsidRDefault="00805C4B" w:rsidP="00805C4B">
      <w:pPr>
        <w:tabs>
          <w:tab w:val="left" w:pos="360"/>
        </w:tabs>
        <w:rPr>
          <w:rFonts w:ascii="Arial" w:hAnsi="Arial" w:cs="Arial"/>
          <w:sz w:val="22"/>
          <w:szCs w:val="22"/>
        </w:rPr>
      </w:pPr>
      <w:r>
        <w:rPr>
          <w:rFonts w:ascii="Arial" w:hAnsi="Arial" w:cs="Arial"/>
          <w:sz w:val="22"/>
          <w:szCs w:val="22"/>
        </w:rPr>
        <w:t xml:space="preserve">Ismail D, Rivera M, Shah A, Vasquez JG, Agarwal R, </w:t>
      </w:r>
      <w:r>
        <w:rPr>
          <w:rFonts w:ascii="Arial" w:hAnsi="Arial" w:cs="Arial"/>
          <w:sz w:val="22"/>
          <w:szCs w:val="22"/>
          <w:u w:val="single"/>
        </w:rPr>
        <w:t>Blumenfeld H.</w:t>
      </w:r>
      <w:r>
        <w:rPr>
          <w:rFonts w:ascii="Arial" w:hAnsi="Arial" w:cs="Arial"/>
          <w:sz w:val="22"/>
          <w:szCs w:val="22"/>
        </w:rPr>
        <w:t xml:space="preserve">  (2004).  Kindling </w:t>
      </w:r>
    </w:p>
    <w:p w14:paraId="3FE23B1E" w14:textId="77777777" w:rsidR="00805C4B" w:rsidRDefault="00805C4B" w:rsidP="00805C4B">
      <w:pPr>
        <w:tabs>
          <w:tab w:val="left" w:pos="360"/>
        </w:tabs>
        <w:rPr>
          <w:rFonts w:ascii="Arial" w:hAnsi="Arial" w:cs="Arial"/>
          <w:sz w:val="22"/>
          <w:szCs w:val="22"/>
        </w:rPr>
      </w:pPr>
      <w:r>
        <w:rPr>
          <w:rFonts w:ascii="Arial" w:hAnsi="Arial" w:cs="Arial"/>
          <w:sz w:val="22"/>
          <w:szCs w:val="22"/>
        </w:rPr>
        <w:tab/>
        <w:t xml:space="preserve">strengthens amygdala connections with neocortex.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w:t>
      </w:r>
      <w:r>
        <w:rPr>
          <w:rFonts w:ascii="Arial" w:hAnsi="Arial" w:cs="Arial"/>
          <w:sz w:val="22"/>
          <w:szCs w:val="22"/>
        </w:rPr>
        <w:t xml:space="preserve">  Online at </w:t>
      </w:r>
    </w:p>
    <w:p w14:paraId="6502D6CC" w14:textId="77777777" w:rsidR="00805C4B" w:rsidRDefault="00805C4B" w:rsidP="00805C4B">
      <w:pPr>
        <w:tabs>
          <w:tab w:val="left" w:pos="360"/>
        </w:tabs>
        <w:rPr>
          <w:rFonts w:ascii="Arial" w:hAnsi="Arial" w:cs="Arial"/>
          <w:sz w:val="22"/>
          <w:szCs w:val="22"/>
        </w:rPr>
      </w:pPr>
      <w:r>
        <w:rPr>
          <w:rFonts w:ascii="Arial" w:hAnsi="Arial" w:cs="Arial"/>
          <w:sz w:val="22"/>
          <w:szCs w:val="22"/>
        </w:rPr>
        <w:tab/>
      </w:r>
      <w:hyperlink r:id="rId22" w:history="1">
        <w:r w:rsidR="00496854">
          <w:rPr>
            <w:rStyle w:val="Hyperlink"/>
            <w:rFonts w:ascii="Arial" w:hAnsi="Arial" w:cs="Arial"/>
            <w:sz w:val="22"/>
            <w:szCs w:val="22"/>
          </w:rPr>
          <w:t>http://www.sfn.org/</w:t>
        </w:r>
      </w:hyperlink>
    </w:p>
    <w:p w14:paraId="38F73557" w14:textId="77777777" w:rsidR="00D3028D" w:rsidRDefault="00D3028D" w:rsidP="00805C4B">
      <w:pPr>
        <w:tabs>
          <w:tab w:val="left" w:pos="360"/>
        </w:tabs>
        <w:rPr>
          <w:rFonts w:ascii="Arial" w:hAnsi="Arial" w:cs="Arial"/>
          <w:sz w:val="22"/>
          <w:szCs w:val="22"/>
        </w:rPr>
      </w:pPr>
    </w:p>
    <w:p w14:paraId="7EC60D4A" w14:textId="77777777" w:rsidR="00D3028D" w:rsidRDefault="00D3028D" w:rsidP="00D3028D">
      <w:pPr>
        <w:tabs>
          <w:tab w:val="left" w:pos="360"/>
        </w:tabs>
        <w:rPr>
          <w:rFonts w:ascii="Arial" w:hAnsi="Arial" w:cs="Arial"/>
          <w:sz w:val="22"/>
          <w:szCs w:val="22"/>
        </w:rPr>
      </w:pPr>
      <w:r>
        <w:rPr>
          <w:rFonts w:ascii="Arial" w:hAnsi="Arial" w:cs="Arial"/>
          <w:sz w:val="22"/>
          <w:szCs w:val="22"/>
        </w:rPr>
        <w:t xml:space="preserve">Rivera M, McNally KA, Shamy MCF, Spencer DD, Spencer SS, </w:t>
      </w:r>
      <w:r>
        <w:rPr>
          <w:rFonts w:ascii="Arial" w:hAnsi="Arial" w:cs="Arial"/>
          <w:sz w:val="22"/>
          <w:szCs w:val="22"/>
          <w:u w:val="single"/>
        </w:rPr>
        <w:t>Blumenfeld H.</w:t>
      </w:r>
      <w:r>
        <w:rPr>
          <w:rFonts w:ascii="Arial" w:hAnsi="Arial" w:cs="Arial"/>
          <w:sz w:val="22"/>
          <w:szCs w:val="22"/>
        </w:rPr>
        <w:t xml:space="preserve">  (2004).  Sleep-</w:t>
      </w:r>
    </w:p>
    <w:p w14:paraId="0EF8C30D" w14:textId="77777777" w:rsidR="00D3028D" w:rsidRDefault="00D3028D" w:rsidP="00D3028D">
      <w:pPr>
        <w:tabs>
          <w:tab w:val="left" w:pos="360"/>
        </w:tabs>
        <w:rPr>
          <w:rFonts w:ascii="Arial" w:hAnsi="Arial" w:cs="Arial"/>
          <w:sz w:val="22"/>
          <w:szCs w:val="22"/>
        </w:rPr>
      </w:pPr>
      <w:r>
        <w:rPr>
          <w:rFonts w:ascii="Arial" w:hAnsi="Arial" w:cs="Arial"/>
          <w:sz w:val="22"/>
          <w:szCs w:val="22"/>
        </w:rPr>
        <w:tab/>
        <w:t xml:space="preserve">like ictal neocortical slowing (SLINS) in temporal lobe epilepsy.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w:t>
      </w:r>
      <w:r w:rsidR="00E26CA8">
        <w:rPr>
          <w:rFonts w:ascii="Arial" w:hAnsi="Arial" w:cs="Arial"/>
          <w:sz w:val="22"/>
          <w:szCs w:val="22"/>
        </w:rPr>
        <w:t xml:space="preserve"> </w:t>
      </w:r>
      <w:r>
        <w:rPr>
          <w:rFonts w:ascii="Arial" w:hAnsi="Arial" w:cs="Arial"/>
          <w:sz w:val="22"/>
          <w:szCs w:val="22"/>
        </w:rPr>
        <w:t xml:space="preserve">Online </w:t>
      </w:r>
    </w:p>
    <w:p w14:paraId="785F843D" w14:textId="77777777" w:rsidR="00D3028D" w:rsidRDefault="00D3028D" w:rsidP="00D3028D">
      <w:pPr>
        <w:tabs>
          <w:tab w:val="left" w:pos="360"/>
        </w:tabs>
        <w:rPr>
          <w:rFonts w:ascii="Arial" w:hAnsi="Arial" w:cs="Arial"/>
          <w:sz w:val="22"/>
          <w:szCs w:val="22"/>
        </w:rPr>
      </w:pPr>
      <w:r>
        <w:rPr>
          <w:rFonts w:ascii="Arial" w:hAnsi="Arial" w:cs="Arial"/>
          <w:sz w:val="22"/>
          <w:szCs w:val="22"/>
        </w:rPr>
        <w:tab/>
        <w:t xml:space="preserve">at </w:t>
      </w:r>
      <w:hyperlink r:id="rId23" w:history="1">
        <w:r w:rsidR="00496854">
          <w:rPr>
            <w:rStyle w:val="Hyperlink"/>
            <w:rFonts w:ascii="Arial" w:hAnsi="Arial" w:cs="Arial"/>
            <w:sz w:val="22"/>
            <w:szCs w:val="22"/>
          </w:rPr>
          <w:t>http://www.sfn.org/</w:t>
        </w:r>
      </w:hyperlink>
    </w:p>
    <w:p w14:paraId="0361130C" w14:textId="77777777" w:rsidR="00D3028D" w:rsidRDefault="00D3028D" w:rsidP="00805C4B">
      <w:pPr>
        <w:tabs>
          <w:tab w:val="left" w:pos="360"/>
        </w:tabs>
        <w:rPr>
          <w:rFonts w:ascii="Arial" w:hAnsi="Arial" w:cs="Arial"/>
          <w:sz w:val="22"/>
          <w:szCs w:val="22"/>
        </w:rPr>
      </w:pPr>
    </w:p>
    <w:p w14:paraId="3E2462A4" w14:textId="77777777" w:rsidR="00C24C1C" w:rsidRDefault="00C24C1C" w:rsidP="00C24C1C">
      <w:pPr>
        <w:tabs>
          <w:tab w:val="left" w:pos="360"/>
        </w:tabs>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lastRenderedPageBreak/>
            <w:t>Paige</w:t>
          </w:r>
        </w:smartTag>
        <w:r>
          <w:rPr>
            <w:rFonts w:ascii="Arial" w:hAnsi="Arial" w:cs="Arial"/>
            <w:sz w:val="22"/>
            <w:szCs w:val="22"/>
          </w:rPr>
          <w:t xml:space="preserve">, </w:t>
        </w:r>
        <w:smartTag w:uri="urn:schemas-microsoft-com:office:smarttags" w:element="State">
          <w:r>
            <w:rPr>
              <w:rFonts w:ascii="Arial" w:hAnsi="Arial" w:cs="Arial"/>
              <w:sz w:val="22"/>
              <w:szCs w:val="22"/>
            </w:rPr>
            <w:t>AL</w:t>
          </w:r>
        </w:smartTag>
      </w:smartTag>
      <w:r>
        <w:rPr>
          <w:rFonts w:ascii="Arial" w:hAnsi="Arial" w:cs="Arial"/>
          <w:sz w:val="22"/>
          <w:szCs w:val="22"/>
        </w:rPr>
        <w:t xml:space="preserve">, McNally KA, Zubal IG, Novotny EJ, Spencer SS, </w:t>
      </w:r>
      <w:r>
        <w:rPr>
          <w:rFonts w:ascii="Arial" w:hAnsi="Arial" w:cs="Arial"/>
          <w:sz w:val="22"/>
          <w:szCs w:val="22"/>
          <w:u w:val="single"/>
        </w:rPr>
        <w:t>Blumenfeld H.</w:t>
      </w:r>
      <w:r>
        <w:rPr>
          <w:rFonts w:ascii="Arial" w:hAnsi="Arial" w:cs="Arial"/>
          <w:sz w:val="22"/>
          <w:szCs w:val="22"/>
        </w:rPr>
        <w:t xml:space="preserve">  (2004).  Sensitivity </w:t>
      </w:r>
    </w:p>
    <w:p w14:paraId="14E8F8A9" w14:textId="77777777" w:rsidR="00C24C1C" w:rsidRDefault="00C24C1C" w:rsidP="00C24C1C">
      <w:pPr>
        <w:tabs>
          <w:tab w:val="left" w:pos="360"/>
        </w:tabs>
        <w:rPr>
          <w:rFonts w:ascii="Arial" w:hAnsi="Arial" w:cs="Arial"/>
          <w:sz w:val="22"/>
          <w:szCs w:val="22"/>
        </w:rPr>
      </w:pPr>
      <w:r>
        <w:rPr>
          <w:rFonts w:ascii="Arial" w:hAnsi="Arial" w:cs="Arial"/>
          <w:sz w:val="22"/>
          <w:szCs w:val="22"/>
        </w:rPr>
        <w:tab/>
        <w:t xml:space="preserve">of ictal verses post-ictal SPECT injections for localizing focal epilepsy.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w:t>
      </w:r>
      <w:r>
        <w:rPr>
          <w:rFonts w:ascii="Arial" w:hAnsi="Arial" w:cs="Arial"/>
          <w:sz w:val="22"/>
          <w:szCs w:val="22"/>
        </w:rPr>
        <w:t xml:space="preserve"> </w:t>
      </w:r>
    </w:p>
    <w:p w14:paraId="48981F05" w14:textId="77777777" w:rsidR="00C24C1C" w:rsidRDefault="00C24C1C" w:rsidP="00C24C1C">
      <w:pPr>
        <w:tabs>
          <w:tab w:val="left" w:pos="360"/>
        </w:tabs>
        <w:rPr>
          <w:rFonts w:ascii="Arial" w:hAnsi="Arial" w:cs="Arial"/>
          <w:sz w:val="22"/>
          <w:szCs w:val="22"/>
        </w:rPr>
      </w:pPr>
      <w:r>
        <w:rPr>
          <w:rFonts w:ascii="Arial" w:hAnsi="Arial" w:cs="Arial"/>
          <w:sz w:val="22"/>
          <w:szCs w:val="22"/>
        </w:rPr>
        <w:tab/>
        <w:t xml:space="preserve">Online at </w:t>
      </w:r>
      <w:hyperlink r:id="rId24" w:history="1">
        <w:r w:rsidR="00496854">
          <w:rPr>
            <w:rStyle w:val="Hyperlink"/>
            <w:rFonts w:ascii="Arial" w:hAnsi="Arial" w:cs="Arial"/>
            <w:sz w:val="22"/>
            <w:szCs w:val="22"/>
          </w:rPr>
          <w:t>http://www.sfn.org/</w:t>
        </w:r>
      </w:hyperlink>
    </w:p>
    <w:p w14:paraId="0EEAE26E" w14:textId="77777777" w:rsidR="00D33B34" w:rsidRDefault="00D33B34" w:rsidP="00D33B34">
      <w:pPr>
        <w:tabs>
          <w:tab w:val="left" w:pos="360"/>
        </w:tabs>
        <w:rPr>
          <w:rFonts w:ascii="Arial" w:hAnsi="Arial" w:cs="Arial"/>
          <w:sz w:val="22"/>
          <w:szCs w:val="22"/>
        </w:rPr>
      </w:pPr>
    </w:p>
    <w:p w14:paraId="63FD40BE" w14:textId="77777777" w:rsidR="00D33B34" w:rsidRDefault="00D33B34" w:rsidP="00D33B34">
      <w:pPr>
        <w:tabs>
          <w:tab w:val="left" w:pos="360"/>
        </w:tabs>
        <w:rPr>
          <w:rFonts w:ascii="Arial" w:hAnsi="Arial" w:cs="Arial"/>
          <w:sz w:val="22"/>
          <w:szCs w:val="22"/>
        </w:rPr>
      </w:pPr>
      <w:r>
        <w:rPr>
          <w:rFonts w:ascii="Arial" w:hAnsi="Arial" w:cs="Arial"/>
          <w:sz w:val="22"/>
          <w:szCs w:val="22"/>
        </w:rPr>
        <w:t xml:space="preserve">McNally KA, Davis K, </w:t>
      </w:r>
      <w:proofErr w:type="spellStart"/>
      <w:r>
        <w:rPr>
          <w:rFonts w:ascii="Arial" w:hAnsi="Arial" w:cs="Arial"/>
          <w:sz w:val="22"/>
          <w:szCs w:val="22"/>
        </w:rPr>
        <w:t>Doernberg</w:t>
      </w:r>
      <w:proofErr w:type="spellEnd"/>
      <w:r>
        <w:rPr>
          <w:rFonts w:ascii="Arial" w:hAnsi="Arial" w:cs="Arial"/>
          <w:sz w:val="22"/>
          <w:szCs w:val="22"/>
        </w:rPr>
        <w:t xml:space="preserve"> SB, Zubal IG, Spencer SS, </w:t>
      </w:r>
      <w:r>
        <w:rPr>
          <w:rFonts w:ascii="Arial" w:hAnsi="Arial" w:cs="Arial"/>
          <w:sz w:val="22"/>
          <w:szCs w:val="22"/>
          <w:u w:val="single"/>
        </w:rPr>
        <w:t>Blumenfeld H.</w:t>
      </w:r>
      <w:r>
        <w:rPr>
          <w:rFonts w:ascii="Arial" w:hAnsi="Arial" w:cs="Arial"/>
          <w:sz w:val="22"/>
          <w:szCs w:val="22"/>
        </w:rPr>
        <w:t xml:space="preserve">  (2004).  Cerebral </w:t>
      </w:r>
    </w:p>
    <w:p w14:paraId="05A9AE5D" w14:textId="77777777" w:rsidR="00D33B34" w:rsidRDefault="00D33B34" w:rsidP="00D33B34">
      <w:pPr>
        <w:tabs>
          <w:tab w:val="left" w:pos="360"/>
        </w:tabs>
        <w:rPr>
          <w:rFonts w:ascii="Arial" w:hAnsi="Arial" w:cs="Arial"/>
          <w:i/>
          <w:iCs/>
          <w:sz w:val="22"/>
          <w:szCs w:val="22"/>
        </w:rPr>
      </w:pPr>
      <w:r>
        <w:rPr>
          <w:rFonts w:ascii="Arial" w:hAnsi="Arial" w:cs="Arial"/>
          <w:sz w:val="22"/>
          <w:szCs w:val="22"/>
        </w:rPr>
        <w:tab/>
        <w:t>blood flow changes during secondarily generalized tonic-</w:t>
      </w:r>
      <w:proofErr w:type="spellStart"/>
      <w:r>
        <w:rPr>
          <w:rFonts w:ascii="Arial" w:hAnsi="Arial" w:cs="Arial"/>
          <w:sz w:val="22"/>
          <w:szCs w:val="22"/>
        </w:rPr>
        <w:t>clonic</w:t>
      </w:r>
      <w:proofErr w:type="spellEnd"/>
      <w:r>
        <w:rPr>
          <w:rFonts w:ascii="Arial" w:hAnsi="Arial" w:cs="Arial"/>
          <w:sz w:val="22"/>
          <w:szCs w:val="22"/>
        </w:rPr>
        <w:t xml:space="preserve"> seizures.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xml:space="preserve">. </w:t>
      </w:r>
    </w:p>
    <w:p w14:paraId="5992EA7E" w14:textId="77777777" w:rsidR="00D33B34" w:rsidRDefault="00D33B34" w:rsidP="00D33B34">
      <w:pPr>
        <w:tabs>
          <w:tab w:val="left" w:pos="360"/>
        </w:tabs>
        <w:rPr>
          <w:rFonts w:ascii="Arial" w:hAnsi="Arial" w:cs="Arial"/>
          <w:sz w:val="22"/>
          <w:szCs w:val="22"/>
        </w:rPr>
      </w:pPr>
      <w:r>
        <w:rPr>
          <w:rFonts w:ascii="Arial" w:hAnsi="Arial" w:cs="Arial"/>
          <w:i/>
          <w:iCs/>
          <w:sz w:val="22"/>
          <w:szCs w:val="22"/>
        </w:rPr>
        <w:tab/>
        <w:t>Abs.</w:t>
      </w:r>
      <w:r>
        <w:rPr>
          <w:rFonts w:ascii="Arial" w:hAnsi="Arial" w:cs="Arial"/>
          <w:i/>
          <w:sz w:val="22"/>
          <w:szCs w:val="22"/>
        </w:rPr>
        <w:t>,</w:t>
      </w:r>
      <w:r>
        <w:rPr>
          <w:rFonts w:ascii="Arial" w:hAnsi="Arial" w:cs="Arial"/>
          <w:sz w:val="22"/>
          <w:szCs w:val="22"/>
        </w:rPr>
        <w:t xml:space="preserve"> Online at </w:t>
      </w:r>
      <w:hyperlink r:id="rId25" w:history="1">
        <w:r w:rsidR="00496854">
          <w:rPr>
            <w:rStyle w:val="Hyperlink"/>
            <w:rFonts w:ascii="Arial" w:hAnsi="Arial" w:cs="Arial"/>
            <w:sz w:val="22"/>
            <w:szCs w:val="22"/>
          </w:rPr>
          <w:t>http://www.sfn.org/</w:t>
        </w:r>
      </w:hyperlink>
    </w:p>
    <w:p w14:paraId="743AD344" w14:textId="77777777" w:rsidR="00D33B34" w:rsidRDefault="00D33B34" w:rsidP="00D33B34">
      <w:pPr>
        <w:tabs>
          <w:tab w:val="left" w:pos="360"/>
        </w:tabs>
        <w:rPr>
          <w:rFonts w:ascii="Arial" w:hAnsi="Arial" w:cs="Arial"/>
          <w:sz w:val="22"/>
          <w:szCs w:val="22"/>
        </w:rPr>
      </w:pPr>
    </w:p>
    <w:p w14:paraId="0FC7BC56" w14:textId="77777777" w:rsidR="004F29A2" w:rsidRDefault="004F29A2" w:rsidP="004F29A2">
      <w:pPr>
        <w:rPr>
          <w:rFonts w:ascii="Arial" w:hAnsi="Arial" w:cs="Arial"/>
          <w:sz w:val="22"/>
          <w:szCs w:val="22"/>
        </w:rPr>
      </w:pPr>
      <w:r>
        <w:rPr>
          <w:rFonts w:ascii="Arial" w:hAnsi="Arial" w:cs="Arial"/>
          <w:sz w:val="22"/>
          <w:szCs w:val="22"/>
        </w:rPr>
        <w:t xml:space="preserve">Shah A, Rivera M, Ismail D, Vasquez JG, Agarwal R, </w:t>
      </w:r>
      <w:r>
        <w:rPr>
          <w:rFonts w:ascii="Arial" w:hAnsi="Arial" w:cs="Arial"/>
          <w:sz w:val="22"/>
          <w:szCs w:val="22"/>
          <w:u w:val="single"/>
        </w:rPr>
        <w:t>Blumenfeld H.</w:t>
      </w:r>
      <w:r>
        <w:rPr>
          <w:rFonts w:ascii="Arial" w:hAnsi="Arial" w:cs="Arial"/>
          <w:sz w:val="22"/>
          <w:szCs w:val="22"/>
        </w:rPr>
        <w:t xml:space="preserve">  (2004).  Neocortical </w:t>
      </w:r>
    </w:p>
    <w:p w14:paraId="7C90E09E" w14:textId="77777777" w:rsidR="004F29A2" w:rsidRDefault="004F29A2" w:rsidP="004F29A2">
      <w:pPr>
        <w:tabs>
          <w:tab w:val="left" w:pos="360"/>
        </w:tabs>
        <w:rPr>
          <w:rFonts w:ascii="Arial" w:hAnsi="Arial" w:cs="Arial"/>
          <w:i/>
          <w:sz w:val="22"/>
          <w:szCs w:val="22"/>
        </w:rPr>
      </w:pPr>
      <w:r>
        <w:rPr>
          <w:rFonts w:ascii="Arial" w:hAnsi="Arial" w:cs="Arial"/>
          <w:sz w:val="22"/>
          <w:szCs w:val="22"/>
        </w:rPr>
        <w:tab/>
        <w:t xml:space="preserve">spread of limbic kindled seizures.  </w:t>
      </w:r>
      <w:r>
        <w:rPr>
          <w:rFonts w:ascii="Arial" w:hAnsi="Arial" w:cs="Arial"/>
          <w:i/>
          <w:sz w:val="22"/>
          <w:szCs w:val="22"/>
        </w:rPr>
        <w:t>Epilepsia. AES abstracts.</w:t>
      </w:r>
    </w:p>
    <w:p w14:paraId="5D060223" w14:textId="77777777" w:rsidR="004F29A2" w:rsidRDefault="004F29A2" w:rsidP="004F29A2">
      <w:pPr>
        <w:tabs>
          <w:tab w:val="left" w:pos="360"/>
        </w:tabs>
        <w:rPr>
          <w:rFonts w:ascii="Arial" w:hAnsi="Arial" w:cs="Arial"/>
          <w:i/>
          <w:sz w:val="22"/>
          <w:szCs w:val="22"/>
        </w:rPr>
      </w:pPr>
    </w:p>
    <w:p w14:paraId="4A8CD28E" w14:textId="77777777" w:rsidR="004F29A2" w:rsidRDefault="004F29A2" w:rsidP="004F29A2">
      <w:pPr>
        <w:tabs>
          <w:tab w:val="left" w:pos="360"/>
        </w:tabs>
        <w:rPr>
          <w:rFonts w:ascii="Arial" w:hAnsi="Arial" w:cs="Arial"/>
          <w:sz w:val="22"/>
          <w:szCs w:val="22"/>
        </w:rPr>
      </w:pPr>
      <w:r>
        <w:rPr>
          <w:rFonts w:ascii="Arial" w:hAnsi="Arial" w:cs="Arial"/>
          <w:sz w:val="22"/>
          <w:szCs w:val="22"/>
        </w:rPr>
        <w:t xml:space="preserve">Rivera M, McNally KA, Davis K, Spencer DD, Spencer SS, </w:t>
      </w:r>
      <w:r>
        <w:rPr>
          <w:rFonts w:ascii="Arial" w:hAnsi="Arial" w:cs="Arial"/>
          <w:sz w:val="22"/>
          <w:szCs w:val="22"/>
          <w:u w:val="single"/>
        </w:rPr>
        <w:t>Blumenfeld H.</w:t>
      </w:r>
      <w:r>
        <w:rPr>
          <w:rFonts w:ascii="Arial" w:hAnsi="Arial" w:cs="Arial"/>
          <w:sz w:val="22"/>
          <w:szCs w:val="22"/>
        </w:rPr>
        <w:t xml:space="preserve">  (2004).  Impaired </w:t>
      </w:r>
    </w:p>
    <w:p w14:paraId="17766343" w14:textId="77777777" w:rsidR="004F29A2" w:rsidRDefault="004F29A2" w:rsidP="004F29A2">
      <w:pPr>
        <w:tabs>
          <w:tab w:val="left" w:pos="360"/>
        </w:tabs>
        <w:rPr>
          <w:rFonts w:ascii="Arial" w:hAnsi="Arial" w:cs="Arial"/>
          <w:sz w:val="22"/>
          <w:szCs w:val="22"/>
        </w:rPr>
      </w:pPr>
      <w:r>
        <w:rPr>
          <w:rFonts w:ascii="Arial" w:hAnsi="Arial" w:cs="Arial"/>
          <w:sz w:val="22"/>
          <w:szCs w:val="22"/>
        </w:rPr>
        <w:tab/>
        <w:t xml:space="preserve">function of association cortex during temporal lobe seizures.  </w:t>
      </w:r>
      <w:r>
        <w:rPr>
          <w:rFonts w:ascii="Arial" w:hAnsi="Arial" w:cs="Arial"/>
          <w:i/>
          <w:sz w:val="22"/>
          <w:szCs w:val="22"/>
        </w:rPr>
        <w:t>Epilepsia. AES abstracts.</w:t>
      </w:r>
    </w:p>
    <w:p w14:paraId="33CAB45E" w14:textId="77777777" w:rsidR="004F29A2" w:rsidRDefault="004F29A2" w:rsidP="004F29A2">
      <w:pPr>
        <w:tabs>
          <w:tab w:val="left" w:pos="360"/>
        </w:tabs>
        <w:rPr>
          <w:rFonts w:ascii="Arial" w:hAnsi="Arial" w:cs="Arial"/>
          <w:sz w:val="22"/>
          <w:szCs w:val="22"/>
        </w:rPr>
      </w:pPr>
    </w:p>
    <w:p w14:paraId="02764861" w14:textId="77777777" w:rsidR="00E4331C" w:rsidRDefault="00D343C9" w:rsidP="00D343C9">
      <w:pPr>
        <w:tabs>
          <w:tab w:val="left" w:pos="360"/>
        </w:tabs>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Paige</w:t>
          </w:r>
        </w:smartTag>
        <w:r>
          <w:rPr>
            <w:rFonts w:ascii="Arial" w:hAnsi="Arial" w:cs="Arial"/>
            <w:sz w:val="22"/>
            <w:szCs w:val="22"/>
          </w:rPr>
          <w:t xml:space="preserve">, </w:t>
        </w:r>
        <w:smartTag w:uri="urn:schemas-microsoft-com:office:smarttags" w:element="State">
          <w:r>
            <w:rPr>
              <w:rFonts w:ascii="Arial" w:hAnsi="Arial" w:cs="Arial"/>
              <w:sz w:val="22"/>
              <w:szCs w:val="22"/>
            </w:rPr>
            <w:t>AL</w:t>
          </w:r>
        </w:smartTag>
      </w:smartTag>
      <w:r>
        <w:rPr>
          <w:rFonts w:ascii="Arial" w:hAnsi="Arial" w:cs="Arial"/>
          <w:sz w:val="22"/>
          <w:szCs w:val="22"/>
        </w:rPr>
        <w:t xml:space="preserve">, McNally KA, Zubal IG, Novotny EJ, Spencer SS, </w:t>
      </w:r>
      <w:r>
        <w:rPr>
          <w:rFonts w:ascii="Arial" w:hAnsi="Arial" w:cs="Arial"/>
          <w:sz w:val="22"/>
          <w:szCs w:val="22"/>
          <w:u w:val="single"/>
        </w:rPr>
        <w:t>Blumenfeld H.</w:t>
      </w:r>
      <w:r>
        <w:rPr>
          <w:rFonts w:ascii="Arial" w:hAnsi="Arial" w:cs="Arial"/>
          <w:sz w:val="22"/>
          <w:szCs w:val="22"/>
        </w:rPr>
        <w:t xml:space="preserve">  (2004).  </w:t>
      </w:r>
      <w:r w:rsidR="00E4331C">
        <w:rPr>
          <w:rFonts w:ascii="Arial" w:hAnsi="Arial" w:cs="Arial"/>
          <w:sz w:val="22"/>
          <w:szCs w:val="22"/>
        </w:rPr>
        <w:t xml:space="preserve">Importance </w:t>
      </w:r>
    </w:p>
    <w:p w14:paraId="0EC356A1" w14:textId="77777777" w:rsidR="00E4331C" w:rsidRDefault="00E4331C" w:rsidP="00D343C9">
      <w:pPr>
        <w:tabs>
          <w:tab w:val="left" w:pos="360"/>
        </w:tabs>
        <w:rPr>
          <w:rFonts w:ascii="Arial" w:hAnsi="Arial" w:cs="Arial"/>
          <w:i/>
          <w:sz w:val="22"/>
          <w:szCs w:val="22"/>
        </w:rPr>
      </w:pPr>
      <w:r>
        <w:rPr>
          <w:rFonts w:ascii="Arial" w:hAnsi="Arial" w:cs="Arial"/>
          <w:sz w:val="22"/>
          <w:szCs w:val="22"/>
        </w:rPr>
        <w:tab/>
        <w:t xml:space="preserve">of true ictal SPECT in localizing temporal and extra-temporal epilepsy.  </w:t>
      </w:r>
      <w:r>
        <w:rPr>
          <w:rFonts w:ascii="Arial" w:hAnsi="Arial" w:cs="Arial"/>
          <w:i/>
          <w:sz w:val="22"/>
          <w:szCs w:val="22"/>
        </w:rPr>
        <w:t xml:space="preserve">Epilepsia. AES </w:t>
      </w:r>
    </w:p>
    <w:p w14:paraId="76DF2A77" w14:textId="77777777" w:rsidR="00D343C9" w:rsidRDefault="00E4331C" w:rsidP="00D343C9">
      <w:pPr>
        <w:tabs>
          <w:tab w:val="left" w:pos="360"/>
        </w:tabs>
        <w:rPr>
          <w:rFonts w:ascii="Arial" w:hAnsi="Arial" w:cs="Arial"/>
          <w:sz w:val="22"/>
          <w:szCs w:val="22"/>
        </w:rPr>
      </w:pPr>
      <w:r>
        <w:rPr>
          <w:rFonts w:ascii="Arial" w:hAnsi="Arial" w:cs="Arial"/>
          <w:i/>
          <w:sz w:val="22"/>
          <w:szCs w:val="22"/>
        </w:rPr>
        <w:tab/>
        <w:t>abstracts.</w:t>
      </w:r>
    </w:p>
    <w:p w14:paraId="6A6D0F1D" w14:textId="77777777" w:rsidR="00D343C9" w:rsidRDefault="00D343C9" w:rsidP="00D343C9">
      <w:pPr>
        <w:tabs>
          <w:tab w:val="left" w:pos="360"/>
        </w:tabs>
        <w:rPr>
          <w:rFonts w:ascii="Arial" w:hAnsi="Arial" w:cs="Arial"/>
          <w:sz w:val="22"/>
          <w:szCs w:val="22"/>
        </w:rPr>
      </w:pPr>
    </w:p>
    <w:p w14:paraId="74E9BD59" w14:textId="77777777" w:rsidR="00474996" w:rsidRDefault="00474996" w:rsidP="00474996">
      <w:pPr>
        <w:tabs>
          <w:tab w:val="left" w:pos="360"/>
        </w:tabs>
        <w:rPr>
          <w:rFonts w:ascii="Arial" w:hAnsi="Arial" w:cs="Arial"/>
          <w:sz w:val="22"/>
          <w:szCs w:val="22"/>
        </w:rPr>
      </w:pPr>
      <w:r>
        <w:rPr>
          <w:rFonts w:ascii="Arial" w:hAnsi="Arial" w:cs="Arial"/>
          <w:sz w:val="22"/>
          <w:szCs w:val="22"/>
        </w:rPr>
        <w:t xml:space="preserve">McNally KA, Davis K, </w:t>
      </w:r>
      <w:proofErr w:type="spellStart"/>
      <w:r>
        <w:rPr>
          <w:rFonts w:ascii="Arial" w:hAnsi="Arial" w:cs="Arial"/>
          <w:sz w:val="22"/>
          <w:szCs w:val="22"/>
        </w:rPr>
        <w:t>Doernberg</w:t>
      </w:r>
      <w:proofErr w:type="spellEnd"/>
      <w:r>
        <w:rPr>
          <w:rFonts w:ascii="Arial" w:hAnsi="Arial" w:cs="Arial"/>
          <w:sz w:val="22"/>
          <w:szCs w:val="22"/>
        </w:rPr>
        <w:t xml:space="preserve"> SB, Zubal IG, Spencer SS, </w:t>
      </w:r>
      <w:r>
        <w:rPr>
          <w:rFonts w:ascii="Arial" w:hAnsi="Arial" w:cs="Arial"/>
          <w:sz w:val="22"/>
          <w:szCs w:val="22"/>
          <w:u w:val="single"/>
        </w:rPr>
        <w:t>Blumenfeld H.</w:t>
      </w:r>
      <w:r>
        <w:rPr>
          <w:rFonts w:ascii="Arial" w:hAnsi="Arial" w:cs="Arial"/>
          <w:sz w:val="22"/>
          <w:szCs w:val="22"/>
        </w:rPr>
        <w:t xml:space="preserve">  (2004).  Ictal </w:t>
      </w:r>
    </w:p>
    <w:p w14:paraId="4611FC2A" w14:textId="77777777" w:rsidR="00474996" w:rsidRPr="00474996" w:rsidRDefault="00474996" w:rsidP="00474996">
      <w:pPr>
        <w:tabs>
          <w:tab w:val="left" w:pos="360"/>
        </w:tabs>
        <w:rPr>
          <w:rFonts w:ascii="Arial" w:hAnsi="Arial" w:cs="Arial"/>
          <w:i/>
          <w:sz w:val="22"/>
          <w:szCs w:val="22"/>
        </w:rPr>
      </w:pPr>
      <w:r>
        <w:rPr>
          <w:rFonts w:ascii="Arial" w:hAnsi="Arial" w:cs="Arial"/>
          <w:sz w:val="22"/>
          <w:szCs w:val="22"/>
        </w:rPr>
        <w:tab/>
        <w:t>SPECT in secondarily generalized tonic-</w:t>
      </w:r>
      <w:proofErr w:type="spellStart"/>
      <w:r>
        <w:rPr>
          <w:rFonts w:ascii="Arial" w:hAnsi="Arial" w:cs="Arial"/>
          <w:sz w:val="22"/>
          <w:szCs w:val="22"/>
        </w:rPr>
        <w:t>clonic</w:t>
      </w:r>
      <w:proofErr w:type="spellEnd"/>
      <w:r>
        <w:rPr>
          <w:rFonts w:ascii="Arial" w:hAnsi="Arial" w:cs="Arial"/>
          <w:sz w:val="22"/>
          <w:szCs w:val="22"/>
        </w:rPr>
        <w:t xml:space="preserve"> seizures.  </w:t>
      </w:r>
      <w:r>
        <w:rPr>
          <w:rFonts w:ascii="Arial" w:hAnsi="Arial" w:cs="Arial"/>
          <w:i/>
          <w:sz w:val="22"/>
          <w:szCs w:val="22"/>
        </w:rPr>
        <w:t>Epilepsia. AES abstracts.</w:t>
      </w:r>
    </w:p>
    <w:p w14:paraId="3B03A269" w14:textId="77777777" w:rsidR="00474996" w:rsidRDefault="00474996" w:rsidP="00474996">
      <w:pPr>
        <w:tabs>
          <w:tab w:val="left" w:pos="360"/>
        </w:tabs>
        <w:rPr>
          <w:rFonts w:ascii="Arial" w:hAnsi="Arial" w:cs="Arial"/>
          <w:sz w:val="22"/>
          <w:szCs w:val="22"/>
        </w:rPr>
      </w:pPr>
    </w:p>
    <w:p w14:paraId="157A771B" w14:textId="77777777" w:rsidR="00F164B0" w:rsidRDefault="00F164B0" w:rsidP="00F164B0">
      <w:pPr>
        <w:tabs>
          <w:tab w:val="left" w:pos="360"/>
        </w:tabs>
        <w:rPr>
          <w:rFonts w:ascii="Arial" w:hAnsi="Arial" w:cs="Arial"/>
          <w:sz w:val="22"/>
          <w:szCs w:val="22"/>
        </w:rPr>
      </w:pPr>
      <w:r>
        <w:rPr>
          <w:rFonts w:ascii="Arial" w:hAnsi="Arial" w:cs="Arial"/>
          <w:sz w:val="22"/>
          <w:szCs w:val="22"/>
        </w:rPr>
        <w:t xml:space="preserve">Negishi M, </w:t>
      </w:r>
      <w:r w:rsidR="00D206F9">
        <w:rPr>
          <w:rFonts w:ascii="Arial" w:hAnsi="Arial" w:cs="Arial"/>
          <w:sz w:val="22"/>
          <w:szCs w:val="22"/>
          <w:u w:val="single"/>
        </w:rPr>
        <w:t>Blumenfeld H,</w:t>
      </w:r>
      <w:r w:rsidR="00D206F9">
        <w:rPr>
          <w:rFonts w:ascii="Arial" w:hAnsi="Arial" w:cs="Arial"/>
          <w:sz w:val="22"/>
          <w:szCs w:val="22"/>
        </w:rPr>
        <w:t xml:space="preserve"> </w:t>
      </w:r>
      <w:r>
        <w:rPr>
          <w:rFonts w:ascii="Arial" w:hAnsi="Arial" w:cs="Arial"/>
          <w:sz w:val="22"/>
          <w:szCs w:val="22"/>
        </w:rPr>
        <w:t xml:space="preserve">Novotny EJ, Spencer DD, Constable RT.  (2004).  A combined EEG </w:t>
      </w:r>
    </w:p>
    <w:p w14:paraId="1637FBF0" w14:textId="77777777" w:rsidR="00F164B0" w:rsidRDefault="00F164B0" w:rsidP="00F164B0">
      <w:pPr>
        <w:tabs>
          <w:tab w:val="left" w:pos="360"/>
        </w:tabs>
        <w:rPr>
          <w:rFonts w:ascii="Arial" w:hAnsi="Arial" w:cs="Arial"/>
          <w:sz w:val="22"/>
          <w:szCs w:val="22"/>
        </w:rPr>
      </w:pPr>
      <w:r>
        <w:rPr>
          <w:rFonts w:ascii="Arial" w:hAnsi="Arial" w:cs="Arial"/>
          <w:sz w:val="22"/>
          <w:szCs w:val="22"/>
        </w:rPr>
        <w:tab/>
        <w:t xml:space="preserve">(electroencephalography) reference method for simultaneous EEG-fMRI (functional </w:t>
      </w:r>
    </w:p>
    <w:p w14:paraId="7CC8D158" w14:textId="77777777" w:rsidR="00F164B0" w:rsidRPr="00474996" w:rsidRDefault="00F164B0" w:rsidP="00F164B0">
      <w:pPr>
        <w:tabs>
          <w:tab w:val="left" w:pos="360"/>
        </w:tabs>
        <w:rPr>
          <w:rFonts w:ascii="Arial" w:hAnsi="Arial" w:cs="Arial"/>
          <w:i/>
          <w:sz w:val="22"/>
          <w:szCs w:val="22"/>
        </w:rPr>
      </w:pPr>
      <w:r>
        <w:rPr>
          <w:rFonts w:ascii="Arial" w:hAnsi="Arial" w:cs="Arial"/>
          <w:sz w:val="22"/>
          <w:szCs w:val="22"/>
        </w:rPr>
        <w:tab/>
        <w:t>magnetic resonance imaging) recording of epilepsy.</w:t>
      </w:r>
      <w:r w:rsidR="00F32852">
        <w:rPr>
          <w:rFonts w:ascii="Arial" w:hAnsi="Arial" w:cs="Arial"/>
          <w:sz w:val="22"/>
          <w:szCs w:val="22"/>
        </w:rPr>
        <w:t xml:space="preserve">  </w:t>
      </w:r>
      <w:r>
        <w:rPr>
          <w:rFonts w:ascii="Arial" w:hAnsi="Arial" w:cs="Arial"/>
          <w:i/>
          <w:sz w:val="22"/>
          <w:szCs w:val="22"/>
        </w:rPr>
        <w:t>Epilepsia. AES abstracts.</w:t>
      </w:r>
    </w:p>
    <w:p w14:paraId="3F140EC9" w14:textId="77777777" w:rsidR="005D5FF3" w:rsidRDefault="00400349" w:rsidP="00106136">
      <w:pPr>
        <w:tabs>
          <w:tab w:val="left" w:pos="360"/>
        </w:tabs>
        <w:rPr>
          <w:rFonts w:ascii="Arial" w:hAnsi="Arial" w:cs="Arial"/>
          <w:sz w:val="22"/>
          <w:szCs w:val="22"/>
        </w:rPr>
      </w:pPr>
      <w:r>
        <w:br/>
      </w:r>
      <w:r w:rsidRPr="005D5FF3">
        <w:rPr>
          <w:rFonts w:ascii="Arial" w:hAnsi="Arial" w:cs="Arial"/>
          <w:sz w:val="22"/>
          <w:szCs w:val="22"/>
        </w:rPr>
        <w:t xml:space="preserve">McNally KA, Paige </w:t>
      </w:r>
      <w:smartTag w:uri="urn:schemas-microsoft-com:office:smarttags" w:element="State">
        <w:smartTag w:uri="urn:schemas-microsoft-com:office:smarttags" w:element="place">
          <w:r w:rsidRPr="005D5FF3">
            <w:rPr>
              <w:rFonts w:ascii="Arial" w:hAnsi="Arial" w:cs="Arial"/>
              <w:sz w:val="22"/>
              <w:szCs w:val="22"/>
            </w:rPr>
            <w:t>AL</w:t>
          </w:r>
        </w:smartTag>
      </w:smartTag>
      <w:r w:rsidRPr="005D5FF3">
        <w:rPr>
          <w:rFonts w:ascii="Arial" w:hAnsi="Arial" w:cs="Arial"/>
          <w:sz w:val="22"/>
          <w:szCs w:val="22"/>
        </w:rPr>
        <w:t xml:space="preserve">, Varghese G, Zubal IG, Novotny EJ, Spencer SS, Blumenfeld H.  (2005).  </w:t>
      </w:r>
    </w:p>
    <w:p w14:paraId="7F880B8F" w14:textId="77777777" w:rsidR="005D5FF3" w:rsidRDefault="005D5FF3" w:rsidP="00106136">
      <w:pPr>
        <w:tabs>
          <w:tab w:val="left" w:pos="360"/>
        </w:tabs>
        <w:rPr>
          <w:rFonts w:ascii="Arial" w:hAnsi="Arial" w:cs="Arial"/>
          <w:i/>
          <w:sz w:val="22"/>
          <w:szCs w:val="22"/>
        </w:rPr>
      </w:pPr>
      <w:r>
        <w:rPr>
          <w:rFonts w:ascii="Arial" w:hAnsi="Arial" w:cs="Arial"/>
          <w:sz w:val="22"/>
          <w:szCs w:val="22"/>
        </w:rPr>
        <w:tab/>
      </w:r>
      <w:r w:rsidR="00400349" w:rsidRPr="005D5FF3">
        <w:rPr>
          <w:rFonts w:ascii="Arial" w:hAnsi="Arial" w:cs="Arial"/>
          <w:sz w:val="22"/>
          <w:szCs w:val="22"/>
        </w:rPr>
        <w:t xml:space="preserve">Localizing Value of Ictal-interictal SPECT Analyzed by SPM (ISAS).  </w:t>
      </w:r>
      <w:smartTag w:uri="urn:schemas-microsoft-com:office:smarttags" w:element="place">
        <w:smartTag w:uri="urn:schemas-microsoft-com:office:smarttags" w:element="PlaceName">
          <w:r w:rsidR="00400349" w:rsidRPr="005D5FF3">
            <w:rPr>
              <w:rFonts w:ascii="Arial" w:hAnsi="Arial" w:cs="Arial"/>
              <w:i/>
              <w:sz w:val="22"/>
              <w:szCs w:val="22"/>
            </w:rPr>
            <w:t>American</w:t>
          </w:r>
        </w:smartTag>
        <w:r w:rsidR="00400349" w:rsidRPr="005D5FF3">
          <w:rPr>
            <w:rFonts w:ascii="Arial" w:hAnsi="Arial" w:cs="Arial"/>
            <w:i/>
            <w:sz w:val="22"/>
            <w:szCs w:val="22"/>
          </w:rPr>
          <w:t xml:space="preserve"> </w:t>
        </w:r>
        <w:smartTag w:uri="urn:schemas-microsoft-com:office:smarttags" w:element="PlaceType">
          <w:r w:rsidR="00400349" w:rsidRPr="005D5FF3">
            <w:rPr>
              <w:rFonts w:ascii="Arial" w:hAnsi="Arial" w:cs="Arial"/>
              <w:i/>
              <w:sz w:val="22"/>
              <w:szCs w:val="22"/>
            </w:rPr>
            <w:t>Academy</w:t>
          </w:r>
        </w:smartTag>
      </w:smartTag>
      <w:r w:rsidR="00400349" w:rsidRPr="005D5FF3">
        <w:rPr>
          <w:rFonts w:ascii="Arial" w:hAnsi="Arial" w:cs="Arial"/>
          <w:i/>
          <w:sz w:val="22"/>
          <w:szCs w:val="22"/>
        </w:rPr>
        <w:t xml:space="preserve"> of </w:t>
      </w:r>
    </w:p>
    <w:p w14:paraId="21306549" w14:textId="77777777" w:rsidR="00400349" w:rsidRPr="005D5FF3" w:rsidRDefault="005D5FF3" w:rsidP="00106136">
      <w:pPr>
        <w:tabs>
          <w:tab w:val="left" w:pos="360"/>
        </w:tabs>
        <w:rPr>
          <w:rFonts w:ascii="Arial" w:hAnsi="Arial" w:cs="Arial"/>
          <w:i/>
          <w:sz w:val="22"/>
          <w:szCs w:val="22"/>
        </w:rPr>
      </w:pPr>
      <w:r>
        <w:rPr>
          <w:rFonts w:ascii="Arial" w:hAnsi="Arial" w:cs="Arial"/>
          <w:i/>
          <w:sz w:val="22"/>
          <w:szCs w:val="22"/>
        </w:rPr>
        <w:tab/>
      </w:r>
      <w:r w:rsidR="00400349" w:rsidRPr="005D5FF3">
        <w:rPr>
          <w:rFonts w:ascii="Arial" w:hAnsi="Arial" w:cs="Arial"/>
          <w:i/>
          <w:sz w:val="22"/>
          <w:szCs w:val="22"/>
        </w:rPr>
        <w:t xml:space="preserve">Neurology </w:t>
      </w:r>
      <w:r w:rsidRPr="005D5FF3">
        <w:rPr>
          <w:rFonts w:ascii="Arial" w:hAnsi="Arial" w:cs="Arial"/>
          <w:i/>
          <w:sz w:val="22"/>
          <w:szCs w:val="22"/>
        </w:rPr>
        <w:t>Abs.</w:t>
      </w:r>
    </w:p>
    <w:p w14:paraId="58AA7091" w14:textId="77777777" w:rsidR="00400349" w:rsidRDefault="00400349" w:rsidP="00106136">
      <w:pPr>
        <w:tabs>
          <w:tab w:val="left" w:pos="360"/>
        </w:tabs>
      </w:pPr>
    </w:p>
    <w:p w14:paraId="1DAD5CB8" w14:textId="77777777" w:rsidR="00A845C1" w:rsidRDefault="00A845C1" w:rsidP="00A845C1">
      <w:pPr>
        <w:tabs>
          <w:tab w:val="left" w:pos="360"/>
        </w:tabs>
        <w:rPr>
          <w:rFonts w:ascii="Arial" w:hAnsi="Arial" w:cs="Arial"/>
          <w:sz w:val="22"/>
          <w:szCs w:val="22"/>
          <w:lang w:val="nl-NL"/>
        </w:rPr>
      </w:pPr>
      <w:r w:rsidRPr="00A845C1">
        <w:rPr>
          <w:rFonts w:ascii="Arial" w:hAnsi="Arial" w:cs="Arial"/>
          <w:sz w:val="22"/>
          <w:szCs w:val="22"/>
          <w:lang w:val="nl-NL"/>
        </w:rPr>
        <w:t xml:space="preserve">Maandag NJG, Smith AJ, Trubel HKF, </w:t>
      </w:r>
      <w:r w:rsidRPr="00903A7E">
        <w:rPr>
          <w:rFonts w:ascii="Arial" w:hAnsi="Arial" w:cs="Arial"/>
          <w:sz w:val="22"/>
          <w:szCs w:val="22"/>
          <w:u w:val="single"/>
          <w:lang w:val="nl-NL"/>
        </w:rPr>
        <w:t>Blumenfeld H</w:t>
      </w:r>
      <w:r w:rsidRPr="00A845C1">
        <w:rPr>
          <w:rFonts w:ascii="Arial" w:hAnsi="Arial" w:cs="Arial"/>
          <w:sz w:val="22"/>
          <w:szCs w:val="22"/>
          <w:lang w:val="nl-NL"/>
        </w:rPr>
        <w:t xml:space="preserve">, Shulman RG, Hyder F  (2005). </w:t>
      </w:r>
      <w:r>
        <w:rPr>
          <w:rFonts w:ascii="Arial" w:hAnsi="Arial" w:cs="Arial"/>
          <w:sz w:val="22"/>
          <w:szCs w:val="22"/>
          <w:lang w:val="nl-NL"/>
        </w:rPr>
        <w:t xml:space="preserve"> </w:t>
      </w:r>
    </w:p>
    <w:p w14:paraId="1ECAC3DB" w14:textId="77777777" w:rsidR="00A845C1" w:rsidRPr="00A845C1" w:rsidRDefault="00A845C1" w:rsidP="00A845C1">
      <w:pPr>
        <w:tabs>
          <w:tab w:val="left" w:pos="360"/>
        </w:tabs>
        <w:rPr>
          <w:rFonts w:ascii="Arial" w:hAnsi="Arial" w:cs="Arial"/>
          <w:i/>
          <w:sz w:val="22"/>
          <w:szCs w:val="22"/>
        </w:rPr>
      </w:pPr>
      <w:r>
        <w:rPr>
          <w:rFonts w:ascii="Arial" w:hAnsi="Arial" w:cs="Arial"/>
          <w:sz w:val="22"/>
          <w:szCs w:val="22"/>
          <w:lang w:val="nl-NL"/>
        </w:rPr>
        <w:tab/>
      </w:r>
      <w:r w:rsidRPr="00A845C1">
        <w:rPr>
          <w:rFonts w:ascii="Arial" w:hAnsi="Arial" w:cs="Arial"/>
          <w:sz w:val="22"/>
          <w:szCs w:val="22"/>
        </w:rPr>
        <w:t>Neurophysiological basis of localized and delocalized fMRI activity patterns</w:t>
      </w:r>
      <w:r>
        <w:rPr>
          <w:rFonts w:ascii="Arial" w:hAnsi="Arial" w:cs="Arial"/>
          <w:sz w:val="22"/>
          <w:szCs w:val="22"/>
        </w:rPr>
        <w:t xml:space="preserve">.  </w:t>
      </w:r>
      <w:r>
        <w:rPr>
          <w:rFonts w:ascii="Arial" w:hAnsi="Arial" w:cs="Arial"/>
          <w:i/>
          <w:sz w:val="22"/>
          <w:szCs w:val="22"/>
        </w:rPr>
        <w:t>ISMRM.</w:t>
      </w:r>
    </w:p>
    <w:p w14:paraId="63C86732" w14:textId="77777777" w:rsidR="00A845C1" w:rsidRDefault="00A845C1" w:rsidP="00A845C1">
      <w:pPr>
        <w:tabs>
          <w:tab w:val="left" w:pos="360"/>
        </w:tabs>
        <w:rPr>
          <w:rFonts w:ascii="Arial" w:hAnsi="Arial" w:cs="Arial"/>
          <w:sz w:val="22"/>
          <w:szCs w:val="22"/>
          <w:u w:val="single"/>
        </w:rPr>
      </w:pPr>
    </w:p>
    <w:p w14:paraId="1A2BE3AD" w14:textId="77777777" w:rsidR="00106136" w:rsidRDefault="00106136" w:rsidP="00A845C1">
      <w:pPr>
        <w:tabs>
          <w:tab w:val="left" w:pos="360"/>
        </w:tabs>
        <w:rPr>
          <w:rFonts w:ascii="Arial" w:hAnsi="Arial" w:cs="Arial"/>
          <w:sz w:val="22"/>
          <w:szCs w:val="22"/>
        </w:rPr>
      </w:pPr>
      <w:r w:rsidRPr="00A845C1">
        <w:rPr>
          <w:rFonts w:ascii="Arial" w:hAnsi="Arial" w:cs="Arial"/>
          <w:sz w:val="22"/>
          <w:szCs w:val="22"/>
          <w:u w:val="single"/>
          <w:lang w:val="nl-NL"/>
        </w:rPr>
        <w:t>Blumenfeld H</w:t>
      </w:r>
      <w:r w:rsidRPr="00A845C1">
        <w:rPr>
          <w:rFonts w:ascii="Arial" w:hAnsi="Arial" w:cs="Arial"/>
          <w:sz w:val="22"/>
          <w:szCs w:val="22"/>
          <w:lang w:val="nl-NL"/>
        </w:rPr>
        <w:t xml:space="preserve">, Khubchandani M, Schridde U, Nersesyan H, Rothman D, Hyder F.  </w:t>
      </w:r>
      <w:r w:rsidRPr="00106136">
        <w:rPr>
          <w:rFonts w:ascii="Arial" w:hAnsi="Arial" w:cs="Arial"/>
          <w:sz w:val="22"/>
          <w:szCs w:val="22"/>
        </w:rPr>
        <w:t xml:space="preserve">(2005) </w:t>
      </w:r>
    </w:p>
    <w:p w14:paraId="20CA16A7" w14:textId="77777777" w:rsidR="00106136" w:rsidRDefault="00106136" w:rsidP="00106136">
      <w:pPr>
        <w:tabs>
          <w:tab w:val="left" w:pos="360"/>
        </w:tabs>
        <w:rPr>
          <w:rFonts w:ascii="Arial" w:hAnsi="Arial" w:cs="Arial"/>
          <w:sz w:val="22"/>
          <w:szCs w:val="22"/>
        </w:rPr>
      </w:pPr>
      <w:r>
        <w:rPr>
          <w:rFonts w:ascii="Arial" w:hAnsi="Arial" w:cs="Arial"/>
          <w:sz w:val="22"/>
          <w:szCs w:val="22"/>
        </w:rPr>
        <w:tab/>
      </w:r>
      <w:r w:rsidRPr="00106136">
        <w:rPr>
          <w:rFonts w:ascii="Arial" w:hAnsi="Arial" w:cs="Arial"/>
          <w:sz w:val="22"/>
          <w:szCs w:val="22"/>
        </w:rPr>
        <w:t xml:space="preserve">Dynamic multi-modal recordings of neuronal activity, cerebral blood flow, and fMRI during </w:t>
      </w:r>
    </w:p>
    <w:p w14:paraId="03D3BDFE" w14:textId="77777777" w:rsidR="00400349" w:rsidRPr="00400349" w:rsidRDefault="00106136" w:rsidP="00106136">
      <w:pPr>
        <w:tabs>
          <w:tab w:val="left" w:pos="360"/>
        </w:tabs>
        <w:rPr>
          <w:rFonts w:ascii="Arial" w:hAnsi="Arial" w:cs="Arial"/>
          <w:sz w:val="22"/>
          <w:szCs w:val="22"/>
        </w:rPr>
      </w:pPr>
      <w:r>
        <w:rPr>
          <w:rFonts w:ascii="Arial" w:hAnsi="Arial" w:cs="Arial"/>
          <w:sz w:val="22"/>
          <w:szCs w:val="22"/>
        </w:rPr>
        <w:tab/>
      </w:r>
      <w:r w:rsidRPr="00106136">
        <w:rPr>
          <w:rFonts w:ascii="Arial" w:hAnsi="Arial" w:cs="Arial"/>
          <w:sz w:val="22"/>
          <w:szCs w:val="22"/>
        </w:rPr>
        <w:t xml:space="preserve">rodent spike-wave seizures.  </w:t>
      </w:r>
      <w:r w:rsidRPr="00106136">
        <w:rPr>
          <w:rFonts w:ascii="Arial" w:hAnsi="Arial" w:cs="Arial"/>
          <w:i/>
          <w:sz w:val="22"/>
          <w:szCs w:val="22"/>
        </w:rPr>
        <w:t xml:space="preserve">ISMRM, </w:t>
      </w:r>
      <w:r w:rsidRPr="00106136">
        <w:rPr>
          <w:rFonts w:ascii="Arial" w:hAnsi="Arial" w:cs="Arial"/>
          <w:sz w:val="22"/>
          <w:szCs w:val="22"/>
        </w:rPr>
        <w:t>Program No. 308.</w:t>
      </w:r>
    </w:p>
    <w:p w14:paraId="6D2C6B06" w14:textId="77777777" w:rsidR="00F164B0" w:rsidRDefault="00F164B0">
      <w:pPr>
        <w:tabs>
          <w:tab w:val="left" w:pos="360"/>
          <w:tab w:val="left" w:pos="2600"/>
          <w:tab w:val="left" w:pos="9360"/>
        </w:tabs>
        <w:rPr>
          <w:rFonts w:ascii="Arial" w:hAnsi="Arial" w:cs="Arial"/>
          <w:sz w:val="22"/>
          <w:szCs w:val="22"/>
        </w:rPr>
      </w:pPr>
    </w:p>
    <w:p w14:paraId="5C12B665" w14:textId="77777777" w:rsidR="00A02E6D" w:rsidRDefault="00AB7465" w:rsidP="00AB7465">
      <w:pPr>
        <w:tabs>
          <w:tab w:val="left" w:pos="360"/>
        </w:tabs>
        <w:rPr>
          <w:rFonts w:ascii="Arial" w:hAnsi="Arial" w:cs="Arial"/>
          <w:sz w:val="22"/>
          <w:szCs w:val="22"/>
          <w:lang w:val="nl-NL"/>
        </w:rPr>
      </w:pPr>
      <w:r w:rsidRPr="00A845C1">
        <w:rPr>
          <w:rFonts w:ascii="Arial" w:hAnsi="Arial" w:cs="Arial"/>
          <w:sz w:val="22"/>
          <w:szCs w:val="22"/>
          <w:lang w:val="nl-NL"/>
        </w:rPr>
        <w:t xml:space="preserve">Maandag NJG, Smith AJ, </w:t>
      </w:r>
      <w:r w:rsidRPr="00903A7E">
        <w:rPr>
          <w:rFonts w:ascii="Arial" w:hAnsi="Arial" w:cs="Arial"/>
          <w:sz w:val="22"/>
          <w:szCs w:val="22"/>
          <w:u w:val="single"/>
          <w:lang w:val="nl-NL"/>
        </w:rPr>
        <w:t>Blumenfeld H</w:t>
      </w:r>
      <w:r w:rsidRPr="00A845C1">
        <w:rPr>
          <w:rFonts w:ascii="Arial" w:hAnsi="Arial" w:cs="Arial"/>
          <w:sz w:val="22"/>
          <w:szCs w:val="22"/>
          <w:lang w:val="nl-NL"/>
        </w:rPr>
        <w:t xml:space="preserve">, Shulman RG, Hyder F  (2005). </w:t>
      </w:r>
      <w:r>
        <w:rPr>
          <w:rFonts w:ascii="Arial" w:hAnsi="Arial" w:cs="Arial"/>
          <w:sz w:val="22"/>
          <w:szCs w:val="22"/>
          <w:lang w:val="nl-NL"/>
        </w:rPr>
        <w:t xml:space="preserve"> Neural basis of </w:t>
      </w:r>
    </w:p>
    <w:p w14:paraId="54EC2C36" w14:textId="77777777" w:rsidR="00AB7465" w:rsidRPr="00A02E6D" w:rsidRDefault="00A02E6D" w:rsidP="00AB7465">
      <w:pPr>
        <w:tabs>
          <w:tab w:val="left" w:pos="360"/>
        </w:tabs>
        <w:rPr>
          <w:rFonts w:ascii="Arial" w:hAnsi="Arial" w:cs="Arial"/>
          <w:i/>
          <w:sz w:val="22"/>
          <w:szCs w:val="22"/>
        </w:rPr>
      </w:pPr>
      <w:r>
        <w:rPr>
          <w:rFonts w:ascii="Arial" w:hAnsi="Arial" w:cs="Arial"/>
          <w:sz w:val="22"/>
          <w:szCs w:val="22"/>
          <w:lang w:val="nl-NL"/>
        </w:rPr>
        <w:tab/>
      </w:r>
      <w:r w:rsidR="00AB7465" w:rsidRPr="00A02E6D">
        <w:rPr>
          <w:rFonts w:ascii="Arial" w:hAnsi="Arial" w:cs="Arial"/>
          <w:sz w:val="22"/>
          <w:szCs w:val="22"/>
        </w:rPr>
        <w:t xml:space="preserve">localized and delocalized fMRI patterns.  </w:t>
      </w:r>
      <w:r w:rsidR="00AB7465" w:rsidRPr="00A02E6D">
        <w:rPr>
          <w:rFonts w:ascii="Arial" w:hAnsi="Arial" w:cs="Arial"/>
          <w:i/>
          <w:sz w:val="22"/>
          <w:szCs w:val="22"/>
        </w:rPr>
        <w:t>Brain’05.</w:t>
      </w:r>
    </w:p>
    <w:p w14:paraId="03690690" w14:textId="77777777" w:rsidR="00AB7465" w:rsidRDefault="00AB7465" w:rsidP="00AB7465">
      <w:pPr>
        <w:tabs>
          <w:tab w:val="left" w:pos="360"/>
          <w:tab w:val="left" w:pos="2600"/>
          <w:tab w:val="left" w:pos="9360"/>
        </w:tabs>
        <w:rPr>
          <w:b/>
          <w:bCs/>
          <w:noProof/>
          <w:sz w:val="22"/>
          <w:szCs w:val="22"/>
        </w:rPr>
      </w:pPr>
    </w:p>
    <w:p w14:paraId="6F2D67D9" w14:textId="77777777" w:rsidR="00A02E6D" w:rsidRDefault="00A02E6D" w:rsidP="00A02E6D">
      <w:pPr>
        <w:tabs>
          <w:tab w:val="left" w:pos="360"/>
        </w:tabs>
        <w:rPr>
          <w:rFonts w:ascii="Arial" w:hAnsi="Arial" w:cs="Arial"/>
          <w:sz w:val="22"/>
          <w:szCs w:val="22"/>
          <w:lang w:val="nl-NL"/>
        </w:rPr>
      </w:pPr>
      <w:r w:rsidRPr="00A02E6D">
        <w:rPr>
          <w:rFonts w:ascii="Arial" w:hAnsi="Arial" w:cs="Arial"/>
          <w:sz w:val="22"/>
          <w:szCs w:val="22"/>
          <w:u w:val="single"/>
          <w:lang w:val="nl-NL"/>
        </w:rPr>
        <w:t>Blumenfeld H</w:t>
      </w:r>
      <w:r w:rsidRPr="00A02E6D">
        <w:rPr>
          <w:rFonts w:ascii="Arial" w:hAnsi="Arial" w:cs="Arial"/>
          <w:sz w:val="22"/>
          <w:szCs w:val="22"/>
          <w:lang w:val="nl-NL"/>
        </w:rPr>
        <w:t xml:space="preserve">, Nersesyan H, Khubchandani M, Schridde U, Nersesyan H, </w:t>
      </w:r>
      <w:r>
        <w:rPr>
          <w:rFonts w:ascii="Arial" w:hAnsi="Arial" w:cs="Arial"/>
          <w:sz w:val="22"/>
          <w:szCs w:val="22"/>
          <w:lang w:val="nl-NL"/>
        </w:rPr>
        <w:t xml:space="preserve">Berman R, </w:t>
      </w:r>
      <w:r w:rsidRPr="00A02E6D">
        <w:rPr>
          <w:rFonts w:ascii="Arial" w:hAnsi="Arial" w:cs="Arial"/>
          <w:sz w:val="22"/>
          <w:szCs w:val="22"/>
          <w:lang w:val="nl-NL"/>
        </w:rPr>
        <w:t xml:space="preserve">Rothman </w:t>
      </w:r>
    </w:p>
    <w:p w14:paraId="3BF5F01C" w14:textId="77777777" w:rsidR="00A02E6D" w:rsidRDefault="00A02E6D" w:rsidP="00A02E6D">
      <w:pPr>
        <w:tabs>
          <w:tab w:val="left" w:pos="360"/>
        </w:tabs>
        <w:rPr>
          <w:rFonts w:ascii="Arial" w:hAnsi="Arial" w:cs="Arial"/>
          <w:sz w:val="22"/>
          <w:szCs w:val="22"/>
        </w:rPr>
      </w:pPr>
      <w:r>
        <w:rPr>
          <w:rFonts w:ascii="Arial" w:hAnsi="Arial" w:cs="Arial"/>
          <w:sz w:val="22"/>
          <w:szCs w:val="22"/>
          <w:lang w:val="nl-NL"/>
        </w:rPr>
        <w:tab/>
      </w:r>
      <w:r w:rsidRPr="00B85A25">
        <w:rPr>
          <w:rFonts w:ascii="Arial" w:hAnsi="Arial" w:cs="Arial"/>
          <w:sz w:val="22"/>
          <w:szCs w:val="22"/>
        </w:rPr>
        <w:t xml:space="preserve">D, Hyder F.  </w:t>
      </w:r>
      <w:r w:rsidR="00B85A25">
        <w:rPr>
          <w:rFonts w:ascii="Arial" w:hAnsi="Arial" w:cs="Arial"/>
          <w:sz w:val="22"/>
          <w:szCs w:val="22"/>
        </w:rPr>
        <w:t xml:space="preserve">(2005). </w:t>
      </w:r>
      <w:r w:rsidRPr="00A02E6D">
        <w:rPr>
          <w:rFonts w:ascii="Arial" w:hAnsi="Arial" w:cs="Arial"/>
          <w:sz w:val="22"/>
          <w:szCs w:val="22"/>
        </w:rPr>
        <w:t xml:space="preserve">High resolution measurements of neuronal activity, cerebral blood </w:t>
      </w:r>
    </w:p>
    <w:p w14:paraId="65093ACF" w14:textId="77777777" w:rsidR="00A02E6D" w:rsidRDefault="00A02E6D" w:rsidP="00A02E6D">
      <w:pPr>
        <w:tabs>
          <w:tab w:val="left" w:pos="360"/>
        </w:tabs>
        <w:rPr>
          <w:rFonts w:ascii="Arial" w:hAnsi="Arial" w:cs="Arial"/>
          <w:i/>
          <w:sz w:val="22"/>
          <w:szCs w:val="22"/>
        </w:rPr>
      </w:pPr>
      <w:r>
        <w:rPr>
          <w:rFonts w:ascii="Arial" w:hAnsi="Arial" w:cs="Arial"/>
          <w:sz w:val="22"/>
          <w:szCs w:val="22"/>
        </w:rPr>
        <w:tab/>
      </w:r>
      <w:r w:rsidRPr="00A02E6D">
        <w:rPr>
          <w:rFonts w:ascii="Arial" w:hAnsi="Arial" w:cs="Arial"/>
          <w:sz w:val="22"/>
          <w:szCs w:val="22"/>
        </w:rPr>
        <w:t>flow, and fMRI during spike-wave seizures in WAG/</w:t>
      </w:r>
      <w:proofErr w:type="spellStart"/>
      <w:r w:rsidRPr="00A02E6D">
        <w:rPr>
          <w:rFonts w:ascii="Arial" w:hAnsi="Arial" w:cs="Arial"/>
          <w:sz w:val="22"/>
          <w:szCs w:val="22"/>
        </w:rPr>
        <w:t>Rij</w:t>
      </w:r>
      <w:proofErr w:type="spellEnd"/>
      <w:r w:rsidRPr="00A02E6D">
        <w:rPr>
          <w:rFonts w:ascii="Arial" w:hAnsi="Arial" w:cs="Arial"/>
          <w:sz w:val="22"/>
          <w:szCs w:val="22"/>
        </w:rPr>
        <w:t xml:space="preserve"> rats. </w:t>
      </w:r>
      <w:r>
        <w:rPr>
          <w:rFonts w:ascii="Arial" w:hAnsi="Arial" w:cs="Arial"/>
          <w:sz w:val="22"/>
          <w:szCs w:val="22"/>
        </w:rPr>
        <w:t xml:space="preserve"> </w:t>
      </w:r>
      <w:r>
        <w:rPr>
          <w:rFonts w:ascii="Arial" w:hAnsi="Arial" w:cs="Arial"/>
          <w:i/>
          <w:sz w:val="22"/>
          <w:szCs w:val="22"/>
        </w:rPr>
        <w:t>Brain’05.</w:t>
      </w:r>
    </w:p>
    <w:p w14:paraId="2E2212D5" w14:textId="77777777" w:rsidR="00FF3633" w:rsidRPr="00FF3633" w:rsidRDefault="00FF3633" w:rsidP="00A02E6D">
      <w:pPr>
        <w:tabs>
          <w:tab w:val="left" w:pos="360"/>
        </w:tabs>
        <w:rPr>
          <w:rFonts w:ascii="Arial" w:hAnsi="Arial" w:cs="Arial"/>
          <w:i/>
          <w:sz w:val="22"/>
          <w:szCs w:val="22"/>
        </w:rPr>
      </w:pPr>
    </w:p>
    <w:p w14:paraId="6C3943FA" w14:textId="77777777" w:rsidR="00FF3633" w:rsidRDefault="00FF3633" w:rsidP="00FF3633">
      <w:pPr>
        <w:tabs>
          <w:tab w:val="left" w:pos="360"/>
        </w:tabs>
        <w:rPr>
          <w:rFonts w:ascii="Arial" w:hAnsi="Arial" w:cs="Arial"/>
          <w:sz w:val="22"/>
          <w:szCs w:val="22"/>
          <w:lang w:val="nl-NL"/>
        </w:rPr>
      </w:pPr>
      <w:r>
        <w:rPr>
          <w:rFonts w:ascii="Arial" w:hAnsi="Arial" w:cs="Arial"/>
          <w:sz w:val="22"/>
          <w:szCs w:val="22"/>
          <w:lang w:val="nl-NL"/>
        </w:rPr>
        <w:t xml:space="preserve">Klein JP, Schridde U, Nersesyan H, Agarwal RK, Levin AR, Waxman SG, </w:t>
      </w:r>
      <w:r w:rsidRPr="00FF3633">
        <w:rPr>
          <w:rFonts w:ascii="Arial" w:hAnsi="Arial" w:cs="Arial"/>
          <w:sz w:val="22"/>
          <w:szCs w:val="22"/>
          <w:u w:val="single"/>
          <w:lang w:val="nl-NL"/>
        </w:rPr>
        <w:t>Blumenfeld H.</w:t>
      </w:r>
      <w:r>
        <w:rPr>
          <w:rFonts w:ascii="Arial" w:hAnsi="Arial" w:cs="Arial"/>
          <w:sz w:val="22"/>
          <w:szCs w:val="22"/>
          <w:lang w:val="nl-NL"/>
        </w:rPr>
        <w:t xml:space="preserve">  </w:t>
      </w:r>
    </w:p>
    <w:p w14:paraId="6BF1BC6A" w14:textId="77777777" w:rsidR="00AA5D22" w:rsidRDefault="00FF3633" w:rsidP="00AA5D22">
      <w:pPr>
        <w:tabs>
          <w:tab w:val="left" w:pos="360"/>
        </w:tabs>
        <w:rPr>
          <w:rFonts w:ascii="Arial" w:hAnsi="Arial" w:cs="Arial"/>
          <w:sz w:val="22"/>
          <w:szCs w:val="22"/>
        </w:rPr>
      </w:pPr>
      <w:r>
        <w:rPr>
          <w:rFonts w:ascii="Arial" w:hAnsi="Arial" w:cs="Arial"/>
          <w:sz w:val="22"/>
          <w:szCs w:val="22"/>
          <w:lang w:val="nl-NL"/>
        </w:rPr>
        <w:tab/>
      </w:r>
      <w:r w:rsidR="00AA5D22">
        <w:rPr>
          <w:rFonts w:ascii="Arial" w:hAnsi="Arial" w:cs="Arial"/>
          <w:sz w:val="22"/>
          <w:szCs w:val="22"/>
        </w:rPr>
        <w:t>(2005).</w:t>
      </w:r>
      <w:r w:rsidRPr="00FF3633">
        <w:rPr>
          <w:rFonts w:ascii="Arial" w:hAnsi="Arial" w:cs="Arial"/>
          <w:sz w:val="22"/>
          <w:szCs w:val="22"/>
        </w:rPr>
        <w:t xml:space="preserve"> The effect of seizure blockade with ethosuximide on sodium and HCN1</w:t>
      </w:r>
      <w:r w:rsidR="00AA5D22">
        <w:rPr>
          <w:rFonts w:ascii="Arial" w:hAnsi="Arial" w:cs="Arial"/>
          <w:sz w:val="22"/>
          <w:szCs w:val="22"/>
        </w:rPr>
        <w:t xml:space="preserve"> </w:t>
      </w:r>
      <w:r w:rsidRPr="00FF3633">
        <w:rPr>
          <w:rFonts w:ascii="Arial" w:hAnsi="Arial" w:cs="Arial"/>
          <w:sz w:val="22"/>
          <w:szCs w:val="22"/>
        </w:rPr>
        <w:t xml:space="preserve">channel </w:t>
      </w:r>
    </w:p>
    <w:p w14:paraId="33D60C3F" w14:textId="77777777" w:rsidR="00AA5D22" w:rsidRDefault="00AA5D22" w:rsidP="00AA5D22">
      <w:pPr>
        <w:tabs>
          <w:tab w:val="left" w:pos="360"/>
        </w:tabs>
        <w:rPr>
          <w:rFonts w:ascii="Arial" w:hAnsi="Arial" w:cs="Arial"/>
          <w:sz w:val="22"/>
          <w:szCs w:val="22"/>
        </w:rPr>
      </w:pPr>
      <w:r>
        <w:rPr>
          <w:rFonts w:ascii="Arial" w:hAnsi="Arial" w:cs="Arial"/>
          <w:sz w:val="22"/>
          <w:szCs w:val="22"/>
        </w:rPr>
        <w:tab/>
      </w:r>
      <w:r w:rsidR="00FF3633" w:rsidRPr="00FF3633">
        <w:rPr>
          <w:rFonts w:ascii="Arial" w:hAnsi="Arial" w:cs="Arial"/>
          <w:sz w:val="22"/>
          <w:szCs w:val="22"/>
        </w:rPr>
        <w:t>expression in the epileptic WAG/</w:t>
      </w:r>
      <w:proofErr w:type="spellStart"/>
      <w:r w:rsidR="00FF3633" w:rsidRPr="00FF3633">
        <w:rPr>
          <w:rFonts w:ascii="Arial" w:hAnsi="Arial" w:cs="Arial"/>
          <w:sz w:val="22"/>
          <w:szCs w:val="22"/>
        </w:rPr>
        <w:t>Rij</w:t>
      </w:r>
      <w:proofErr w:type="spellEnd"/>
      <w:r w:rsidR="00FF3633" w:rsidRPr="00FF3633">
        <w:rPr>
          <w:rFonts w:ascii="Arial" w:hAnsi="Arial" w:cs="Arial"/>
          <w:sz w:val="22"/>
          <w:szCs w:val="22"/>
        </w:rPr>
        <w:t xml:space="preserve"> rat brain.  </w:t>
      </w:r>
      <w:r w:rsidR="00FF3633">
        <w:rPr>
          <w:rFonts w:ascii="Arial" w:hAnsi="Arial" w:cs="Arial"/>
          <w:i/>
          <w:iCs/>
          <w:sz w:val="22"/>
          <w:szCs w:val="22"/>
        </w:rPr>
        <w:t xml:space="preserve">Soc. </w:t>
      </w:r>
      <w:proofErr w:type="spellStart"/>
      <w:r w:rsidR="00FF3633">
        <w:rPr>
          <w:rFonts w:ascii="Arial" w:hAnsi="Arial" w:cs="Arial"/>
          <w:i/>
          <w:iCs/>
          <w:sz w:val="22"/>
          <w:szCs w:val="22"/>
        </w:rPr>
        <w:t>Neurosci</w:t>
      </w:r>
      <w:proofErr w:type="spellEnd"/>
      <w:r w:rsidR="00FF3633">
        <w:rPr>
          <w:rFonts w:ascii="Arial" w:hAnsi="Arial" w:cs="Arial"/>
          <w:i/>
          <w:iCs/>
          <w:sz w:val="22"/>
          <w:szCs w:val="22"/>
        </w:rPr>
        <w:t>. Abs.</w:t>
      </w:r>
      <w:r w:rsidR="00FF3633">
        <w:rPr>
          <w:rFonts w:ascii="Arial" w:hAnsi="Arial" w:cs="Arial"/>
          <w:i/>
          <w:sz w:val="22"/>
          <w:szCs w:val="22"/>
        </w:rPr>
        <w:t>,</w:t>
      </w:r>
      <w:r w:rsidR="00FF3633">
        <w:rPr>
          <w:rFonts w:ascii="Arial" w:hAnsi="Arial" w:cs="Arial"/>
          <w:sz w:val="22"/>
          <w:szCs w:val="22"/>
        </w:rPr>
        <w:t xml:space="preserve"> Online at</w:t>
      </w:r>
      <w:r>
        <w:rPr>
          <w:rFonts w:ascii="Arial" w:hAnsi="Arial" w:cs="Arial"/>
          <w:sz w:val="22"/>
          <w:szCs w:val="22"/>
        </w:rPr>
        <w:t xml:space="preserve"> </w:t>
      </w:r>
    </w:p>
    <w:p w14:paraId="35A0895B" w14:textId="77777777" w:rsidR="00FF3633" w:rsidRDefault="00AA5D22" w:rsidP="00AA5D22">
      <w:pPr>
        <w:tabs>
          <w:tab w:val="left" w:pos="360"/>
        </w:tabs>
        <w:rPr>
          <w:rFonts w:ascii="Arial" w:hAnsi="Arial" w:cs="Arial"/>
          <w:sz w:val="22"/>
          <w:szCs w:val="22"/>
        </w:rPr>
      </w:pPr>
      <w:r>
        <w:rPr>
          <w:rFonts w:ascii="Arial" w:hAnsi="Arial" w:cs="Arial"/>
          <w:sz w:val="22"/>
          <w:szCs w:val="22"/>
        </w:rPr>
        <w:tab/>
      </w:r>
      <w:hyperlink r:id="rId26" w:history="1">
        <w:r w:rsidR="00496854">
          <w:rPr>
            <w:rStyle w:val="Hyperlink"/>
            <w:rFonts w:ascii="Arial" w:hAnsi="Arial" w:cs="Arial"/>
            <w:sz w:val="22"/>
            <w:szCs w:val="22"/>
          </w:rPr>
          <w:t>http://www.sfn.org/</w:t>
        </w:r>
      </w:hyperlink>
    </w:p>
    <w:p w14:paraId="6AC231F0" w14:textId="77777777" w:rsidR="002D0C6E" w:rsidRDefault="002D0C6E" w:rsidP="00AA5D22">
      <w:pPr>
        <w:tabs>
          <w:tab w:val="left" w:pos="360"/>
        </w:tabs>
        <w:rPr>
          <w:rFonts w:ascii="Arial" w:hAnsi="Arial" w:cs="Arial"/>
          <w:sz w:val="22"/>
          <w:szCs w:val="22"/>
        </w:rPr>
      </w:pPr>
    </w:p>
    <w:p w14:paraId="3702A1C6" w14:textId="77777777" w:rsidR="00165ABF" w:rsidRDefault="00165ABF" w:rsidP="00165ABF">
      <w:pPr>
        <w:tabs>
          <w:tab w:val="left" w:pos="360"/>
        </w:tabs>
        <w:rPr>
          <w:rFonts w:ascii="Arial" w:hAnsi="Arial" w:cs="Arial"/>
          <w:sz w:val="22"/>
          <w:szCs w:val="22"/>
          <w:lang w:val="nl-NL"/>
        </w:rPr>
      </w:pPr>
      <w:r>
        <w:rPr>
          <w:rFonts w:ascii="Arial" w:hAnsi="Arial" w:cs="Arial"/>
          <w:sz w:val="22"/>
          <w:szCs w:val="22"/>
          <w:lang w:val="nl-NL"/>
        </w:rPr>
        <w:t xml:space="preserve">Klein JP, Schridde U, Nersesyan H, Agarwal RK, Levin AR, Waxman SG, </w:t>
      </w:r>
      <w:r w:rsidRPr="00FF3633">
        <w:rPr>
          <w:rFonts w:ascii="Arial" w:hAnsi="Arial" w:cs="Arial"/>
          <w:sz w:val="22"/>
          <w:szCs w:val="22"/>
          <w:u w:val="single"/>
          <w:lang w:val="nl-NL"/>
        </w:rPr>
        <w:t>Blumenfeld H.</w:t>
      </w:r>
      <w:r>
        <w:rPr>
          <w:rFonts w:ascii="Arial" w:hAnsi="Arial" w:cs="Arial"/>
          <w:sz w:val="22"/>
          <w:szCs w:val="22"/>
          <w:lang w:val="nl-NL"/>
        </w:rPr>
        <w:t xml:space="preserve">  </w:t>
      </w:r>
    </w:p>
    <w:p w14:paraId="7B04FDBF" w14:textId="77777777" w:rsidR="00165ABF" w:rsidRDefault="00165ABF" w:rsidP="00165ABF">
      <w:pPr>
        <w:tabs>
          <w:tab w:val="left" w:pos="360"/>
        </w:tabs>
        <w:rPr>
          <w:rFonts w:ascii="Arial" w:hAnsi="Arial" w:cs="Arial"/>
          <w:sz w:val="22"/>
          <w:szCs w:val="22"/>
        </w:rPr>
      </w:pPr>
      <w:r>
        <w:rPr>
          <w:rFonts w:ascii="Arial" w:hAnsi="Arial" w:cs="Arial"/>
          <w:sz w:val="22"/>
          <w:szCs w:val="22"/>
          <w:lang w:val="nl-NL"/>
        </w:rPr>
        <w:tab/>
      </w:r>
      <w:r>
        <w:rPr>
          <w:rFonts w:ascii="Arial" w:hAnsi="Arial" w:cs="Arial"/>
          <w:sz w:val="22"/>
          <w:szCs w:val="22"/>
        </w:rPr>
        <w:t>(2005).</w:t>
      </w:r>
      <w:r w:rsidRPr="00FF3633">
        <w:rPr>
          <w:rFonts w:ascii="Arial" w:hAnsi="Arial" w:cs="Arial"/>
          <w:sz w:val="22"/>
          <w:szCs w:val="22"/>
        </w:rPr>
        <w:t xml:space="preserve"> </w:t>
      </w:r>
      <w:r w:rsidRPr="00165ABF">
        <w:rPr>
          <w:rFonts w:ascii="Arial" w:hAnsi="Arial" w:cs="Arial"/>
          <w:sz w:val="22"/>
          <w:szCs w:val="22"/>
        </w:rPr>
        <w:t xml:space="preserve">Seizure blockade with ethosuximide normalizes Nav1.1, Nav1.6, and HCN1 channel </w:t>
      </w:r>
    </w:p>
    <w:p w14:paraId="098779E8" w14:textId="77777777" w:rsidR="00165ABF" w:rsidRDefault="00165ABF" w:rsidP="00165ABF">
      <w:pPr>
        <w:tabs>
          <w:tab w:val="left" w:pos="360"/>
        </w:tabs>
        <w:rPr>
          <w:rFonts w:ascii="Arial" w:hAnsi="Arial" w:cs="Arial"/>
          <w:sz w:val="22"/>
          <w:szCs w:val="22"/>
        </w:rPr>
      </w:pPr>
      <w:r>
        <w:rPr>
          <w:rFonts w:ascii="Arial" w:hAnsi="Arial" w:cs="Arial"/>
          <w:sz w:val="22"/>
          <w:szCs w:val="22"/>
        </w:rPr>
        <w:tab/>
      </w:r>
      <w:r w:rsidRPr="00165ABF">
        <w:rPr>
          <w:rFonts w:ascii="Arial" w:hAnsi="Arial" w:cs="Arial"/>
          <w:sz w:val="22"/>
          <w:szCs w:val="22"/>
        </w:rPr>
        <w:t>expression in epileptic WAG/</w:t>
      </w:r>
      <w:proofErr w:type="spellStart"/>
      <w:r w:rsidRPr="00165ABF">
        <w:rPr>
          <w:rFonts w:ascii="Arial" w:hAnsi="Arial" w:cs="Arial"/>
          <w:sz w:val="22"/>
          <w:szCs w:val="22"/>
        </w:rPr>
        <w:t>Rij</w:t>
      </w:r>
      <w:proofErr w:type="spellEnd"/>
      <w:r w:rsidRPr="00165ABF">
        <w:rPr>
          <w:rFonts w:ascii="Arial" w:hAnsi="Arial" w:cs="Arial"/>
          <w:sz w:val="22"/>
          <w:szCs w:val="22"/>
        </w:rPr>
        <w:t xml:space="preserve"> rats</w:t>
      </w:r>
      <w:r>
        <w:rPr>
          <w:rFonts w:ascii="Arial" w:hAnsi="Arial" w:cs="Arial"/>
          <w:sz w:val="22"/>
          <w:szCs w:val="22"/>
        </w:rPr>
        <w:t xml:space="preserve">.  </w:t>
      </w:r>
      <w:r>
        <w:rPr>
          <w:rFonts w:ascii="Arial" w:hAnsi="Arial" w:cs="Arial"/>
          <w:i/>
          <w:sz w:val="22"/>
          <w:szCs w:val="22"/>
        </w:rPr>
        <w:t>Epilepsia. AES abstracts.</w:t>
      </w:r>
    </w:p>
    <w:p w14:paraId="2D5C73F4" w14:textId="77777777" w:rsidR="00165ABF" w:rsidRDefault="00165ABF" w:rsidP="00AA5D22">
      <w:pPr>
        <w:tabs>
          <w:tab w:val="left" w:pos="360"/>
        </w:tabs>
        <w:rPr>
          <w:rFonts w:ascii="Arial" w:hAnsi="Arial" w:cs="Arial"/>
          <w:sz w:val="22"/>
          <w:szCs w:val="22"/>
        </w:rPr>
      </w:pPr>
    </w:p>
    <w:p w14:paraId="4ED913BC" w14:textId="77777777" w:rsidR="002D0C6E" w:rsidRDefault="002D0C6E" w:rsidP="002D0C6E">
      <w:pPr>
        <w:tabs>
          <w:tab w:val="left" w:pos="360"/>
        </w:tabs>
        <w:rPr>
          <w:rFonts w:ascii="Arial" w:hAnsi="Arial" w:cs="Arial"/>
          <w:sz w:val="22"/>
          <w:szCs w:val="22"/>
        </w:rPr>
      </w:pPr>
      <w:r w:rsidRPr="002D0C6E">
        <w:rPr>
          <w:rFonts w:ascii="Arial" w:hAnsi="Arial" w:cs="Arial"/>
          <w:sz w:val="22"/>
          <w:szCs w:val="22"/>
          <w:lang w:val="nl-NL"/>
        </w:rPr>
        <w:t>Khubchandani</w:t>
      </w:r>
      <w:r w:rsidRPr="002D0C6E">
        <w:rPr>
          <w:rFonts w:ascii="Arial" w:hAnsi="Arial" w:cs="Arial"/>
          <w:sz w:val="22"/>
          <w:szCs w:val="22"/>
          <w:vertAlign w:val="superscript"/>
          <w:lang w:val="nl-NL"/>
        </w:rPr>
        <w:t xml:space="preserve"> </w:t>
      </w:r>
      <w:r w:rsidRPr="002D0C6E">
        <w:rPr>
          <w:rFonts w:ascii="Arial" w:hAnsi="Arial" w:cs="Arial"/>
          <w:sz w:val="22"/>
          <w:szCs w:val="22"/>
          <w:lang w:val="nl-NL"/>
        </w:rPr>
        <w:t>M, Schridde</w:t>
      </w:r>
      <w:r w:rsidRPr="002D0C6E">
        <w:rPr>
          <w:rFonts w:ascii="Arial" w:hAnsi="Arial" w:cs="Arial"/>
          <w:sz w:val="22"/>
          <w:szCs w:val="22"/>
          <w:vertAlign w:val="superscript"/>
          <w:lang w:val="nl-NL"/>
        </w:rPr>
        <w:t xml:space="preserve"> </w:t>
      </w:r>
      <w:r w:rsidRPr="002D0C6E">
        <w:rPr>
          <w:rFonts w:ascii="Arial" w:hAnsi="Arial" w:cs="Arial"/>
          <w:sz w:val="22"/>
          <w:szCs w:val="22"/>
          <w:lang w:val="nl-NL"/>
        </w:rPr>
        <w:t>U, Hyder</w:t>
      </w:r>
      <w:r w:rsidRPr="002D0C6E">
        <w:rPr>
          <w:rFonts w:ascii="Arial" w:hAnsi="Arial" w:cs="Arial"/>
          <w:sz w:val="22"/>
          <w:szCs w:val="22"/>
          <w:vertAlign w:val="superscript"/>
          <w:lang w:val="nl-NL"/>
        </w:rPr>
        <w:t xml:space="preserve"> </w:t>
      </w:r>
      <w:r w:rsidRPr="002D0C6E">
        <w:rPr>
          <w:rFonts w:ascii="Arial" w:hAnsi="Arial" w:cs="Arial"/>
          <w:sz w:val="22"/>
          <w:szCs w:val="22"/>
          <w:lang w:val="nl-NL"/>
        </w:rPr>
        <w:t xml:space="preserve">F, </w:t>
      </w:r>
      <w:r w:rsidRPr="002D0C6E">
        <w:rPr>
          <w:rFonts w:ascii="Arial" w:hAnsi="Arial" w:cs="Arial"/>
          <w:sz w:val="22"/>
          <w:szCs w:val="22"/>
          <w:u w:val="single"/>
          <w:lang w:val="nl-NL"/>
        </w:rPr>
        <w:t>Blumenfeld H.</w:t>
      </w:r>
      <w:r w:rsidRPr="002D0C6E">
        <w:rPr>
          <w:rFonts w:ascii="Arial" w:hAnsi="Arial" w:cs="Arial"/>
          <w:sz w:val="22"/>
          <w:szCs w:val="22"/>
          <w:lang w:val="nl-NL"/>
        </w:rPr>
        <w:t xml:space="preserve">  </w:t>
      </w:r>
      <w:r>
        <w:rPr>
          <w:rFonts w:ascii="Arial" w:hAnsi="Arial" w:cs="Arial"/>
          <w:sz w:val="22"/>
          <w:szCs w:val="22"/>
          <w:lang w:val="nl-NL"/>
        </w:rPr>
        <w:t xml:space="preserve">(2005).  </w:t>
      </w:r>
      <w:r w:rsidRPr="002D0C6E">
        <w:rPr>
          <w:rFonts w:ascii="Arial" w:hAnsi="Arial" w:cs="Arial"/>
          <w:sz w:val="22"/>
          <w:szCs w:val="22"/>
        </w:rPr>
        <w:t xml:space="preserve">Combined EEG/fMRI reveals </w:t>
      </w:r>
    </w:p>
    <w:p w14:paraId="78D6E0B2" w14:textId="77777777" w:rsidR="002D0C6E" w:rsidRDefault="002D0C6E" w:rsidP="002D0C6E">
      <w:pPr>
        <w:tabs>
          <w:tab w:val="left" w:pos="360"/>
        </w:tabs>
        <w:rPr>
          <w:rFonts w:ascii="Arial" w:hAnsi="Arial" w:cs="Arial"/>
          <w:sz w:val="22"/>
          <w:szCs w:val="22"/>
        </w:rPr>
      </w:pPr>
      <w:r>
        <w:rPr>
          <w:rFonts w:ascii="Arial" w:hAnsi="Arial" w:cs="Arial"/>
          <w:sz w:val="22"/>
          <w:szCs w:val="22"/>
        </w:rPr>
        <w:tab/>
      </w:r>
      <w:r w:rsidRPr="002D0C6E">
        <w:rPr>
          <w:rFonts w:ascii="Arial" w:hAnsi="Arial" w:cs="Arial"/>
          <w:sz w:val="22"/>
          <w:szCs w:val="22"/>
        </w:rPr>
        <w:t>regional BOLD increases and decreases in rodent spike-wave and tonic-</w:t>
      </w:r>
      <w:proofErr w:type="spellStart"/>
      <w:r w:rsidRPr="002D0C6E">
        <w:rPr>
          <w:rFonts w:ascii="Arial" w:hAnsi="Arial" w:cs="Arial"/>
          <w:sz w:val="22"/>
          <w:szCs w:val="22"/>
        </w:rPr>
        <w:t>clonic</w:t>
      </w:r>
      <w:proofErr w:type="spellEnd"/>
      <w:r w:rsidRPr="002D0C6E">
        <w:rPr>
          <w:rFonts w:ascii="Arial" w:hAnsi="Arial" w:cs="Arial"/>
          <w:sz w:val="22"/>
          <w:szCs w:val="22"/>
        </w:rPr>
        <w:t xml:space="preserve"> seizure </w:t>
      </w:r>
    </w:p>
    <w:p w14:paraId="6676FEDA" w14:textId="77777777" w:rsidR="002D0C6E" w:rsidRDefault="002D0C6E" w:rsidP="002D0C6E">
      <w:pPr>
        <w:tabs>
          <w:tab w:val="left" w:pos="360"/>
        </w:tabs>
        <w:rPr>
          <w:rFonts w:ascii="Arial" w:hAnsi="Arial" w:cs="Arial"/>
          <w:sz w:val="22"/>
          <w:szCs w:val="22"/>
        </w:rPr>
      </w:pPr>
      <w:r>
        <w:rPr>
          <w:rFonts w:ascii="Arial" w:hAnsi="Arial" w:cs="Arial"/>
          <w:sz w:val="22"/>
          <w:szCs w:val="22"/>
        </w:rPr>
        <w:tab/>
      </w:r>
      <w:r w:rsidRPr="002D0C6E">
        <w:rPr>
          <w:rFonts w:ascii="Arial" w:hAnsi="Arial" w:cs="Arial"/>
          <w:sz w:val="22"/>
          <w:szCs w:val="22"/>
        </w:rPr>
        <w:t>models</w:t>
      </w:r>
      <w:r>
        <w:rPr>
          <w:rFonts w:ascii="Arial" w:hAnsi="Arial" w:cs="Arial"/>
          <w:sz w:val="22"/>
          <w:szCs w:val="22"/>
        </w:rPr>
        <w:t xml:space="preserve">.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w:t>
      </w:r>
      <w:r>
        <w:rPr>
          <w:rFonts w:ascii="Arial" w:hAnsi="Arial" w:cs="Arial"/>
          <w:sz w:val="22"/>
          <w:szCs w:val="22"/>
        </w:rPr>
        <w:t xml:space="preserve"> Online at </w:t>
      </w:r>
      <w:hyperlink r:id="rId27" w:history="1">
        <w:r w:rsidR="00496854">
          <w:rPr>
            <w:rStyle w:val="Hyperlink"/>
            <w:rFonts w:ascii="Arial" w:hAnsi="Arial" w:cs="Arial"/>
            <w:sz w:val="22"/>
            <w:szCs w:val="22"/>
          </w:rPr>
          <w:t>http://www.sfn.org/</w:t>
        </w:r>
      </w:hyperlink>
    </w:p>
    <w:p w14:paraId="7E1BEA80" w14:textId="77777777" w:rsidR="00BA467A" w:rsidRDefault="00BA467A" w:rsidP="002D0C6E">
      <w:pPr>
        <w:tabs>
          <w:tab w:val="left" w:pos="360"/>
        </w:tabs>
        <w:rPr>
          <w:rFonts w:ascii="Arial" w:hAnsi="Arial" w:cs="Arial"/>
          <w:sz w:val="22"/>
          <w:szCs w:val="22"/>
        </w:rPr>
      </w:pPr>
    </w:p>
    <w:p w14:paraId="100033A1" w14:textId="77777777" w:rsidR="00BA467A" w:rsidRDefault="00BA467A" w:rsidP="002D0C6E">
      <w:pPr>
        <w:tabs>
          <w:tab w:val="left" w:pos="360"/>
        </w:tabs>
        <w:rPr>
          <w:rFonts w:ascii="Arial" w:hAnsi="Arial" w:cs="Arial"/>
          <w:sz w:val="22"/>
          <w:szCs w:val="22"/>
        </w:rPr>
      </w:pPr>
      <w:r w:rsidRPr="002D0C6E">
        <w:rPr>
          <w:rFonts w:ascii="Arial" w:hAnsi="Arial" w:cs="Arial"/>
          <w:sz w:val="22"/>
          <w:szCs w:val="22"/>
          <w:lang w:val="nl-NL"/>
        </w:rPr>
        <w:t>Khubchandani</w:t>
      </w:r>
      <w:r w:rsidRPr="002D0C6E">
        <w:rPr>
          <w:rFonts w:ascii="Arial" w:hAnsi="Arial" w:cs="Arial"/>
          <w:sz w:val="22"/>
          <w:szCs w:val="22"/>
          <w:vertAlign w:val="superscript"/>
          <w:lang w:val="nl-NL"/>
        </w:rPr>
        <w:t xml:space="preserve"> </w:t>
      </w:r>
      <w:r w:rsidRPr="002D0C6E">
        <w:rPr>
          <w:rFonts w:ascii="Arial" w:hAnsi="Arial" w:cs="Arial"/>
          <w:sz w:val="22"/>
          <w:szCs w:val="22"/>
          <w:lang w:val="nl-NL"/>
        </w:rPr>
        <w:t>M, Schridde</w:t>
      </w:r>
      <w:r w:rsidRPr="002D0C6E">
        <w:rPr>
          <w:rFonts w:ascii="Arial" w:hAnsi="Arial" w:cs="Arial"/>
          <w:sz w:val="22"/>
          <w:szCs w:val="22"/>
          <w:vertAlign w:val="superscript"/>
          <w:lang w:val="nl-NL"/>
        </w:rPr>
        <w:t xml:space="preserve"> </w:t>
      </w:r>
      <w:r w:rsidRPr="002D0C6E">
        <w:rPr>
          <w:rFonts w:ascii="Arial" w:hAnsi="Arial" w:cs="Arial"/>
          <w:sz w:val="22"/>
          <w:szCs w:val="22"/>
          <w:lang w:val="nl-NL"/>
        </w:rPr>
        <w:t>U, Hyder</w:t>
      </w:r>
      <w:r w:rsidRPr="002D0C6E">
        <w:rPr>
          <w:rFonts w:ascii="Arial" w:hAnsi="Arial" w:cs="Arial"/>
          <w:sz w:val="22"/>
          <w:szCs w:val="22"/>
          <w:vertAlign w:val="superscript"/>
          <w:lang w:val="nl-NL"/>
        </w:rPr>
        <w:t xml:space="preserve"> </w:t>
      </w:r>
      <w:r w:rsidRPr="002D0C6E">
        <w:rPr>
          <w:rFonts w:ascii="Arial" w:hAnsi="Arial" w:cs="Arial"/>
          <w:sz w:val="22"/>
          <w:szCs w:val="22"/>
          <w:lang w:val="nl-NL"/>
        </w:rPr>
        <w:t xml:space="preserve">F, </w:t>
      </w:r>
      <w:r w:rsidRPr="002D0C6E">
        <w:rPr>
          <w:rFonts w:ascii="Arial" w:hAnsi="Arial" w:cs="Arial"/>
          <w:sz w:val="22"/>
          <w:szCs w:val="22"/>
          <w:u w:val="single"/>
          <w:lang w:val="nl-NL"/>
        </w:rPr>
        <w:t>Blumenfeld H.</w:t>
      </w:r>
      <w:r w:rsidRPr="002D0C6E">
        <w:rPr>
          <w:rFonts w:ascii="Arial" w:hAnsi="Arial" w:cs="Arial"/>
          <w:sz w:val="22"/>
          <w:szCs w:val="22"/>
          <w:lang w:val="nl-NL"/>
        </w:rPr>
        <w:t xml:space="preserve">  </w:t>
      </w:r>
      <w:r w:rsidRPr="00BA467A">
        <w:rPr>
          <w:rFonts w:ascii="Arial" w:hAnsi="Arial" w:cs="Arial"/>
          <w:sz w:val="22"/>
          <w:szCs w:val="22"/>
        </w:rPr>
        <w:t xml:space="preserve">(2005).  Spontaneous absence and </w:t>
      </w:r>
    </w:p>
    <w:p w14:paraId="72C9562A" w14:textId="77777777" w:rsidR="00BA467A" w:rsidRDefault="00BA467A" w:rsidP="002D0C6E">
      <w:pPr>
        <w:tabs>
          <w:tab w:val="left" w:pos="360"/>
        </w:tabs>
        <w:rPr>
          <w:rFonts w:ascii="Arial" w:hAnsi="Arial" w:cs="Arial"/>
          <w:sz w:val="22"/>
          <w:szCs w:val="22"/>
        </w:rPr>
      </w:pPr>
      <w:r>
        <w:rPr>
          <w:rFonts w:ascii="Arial" w:hAnsi="Arial" w:cs="Arial"/>
          <w:sz w:val="22"/>
          <w:szCs w:val="22"/>
        </w:rPr>
        <w:tab/>
      </w:r>
      <w:r w:rsidRPr="00BA467A">
        <w:rPr>
          <w:rFonts w:ascii="Arial" w:hAnsi="Arial" w:cs="Arial"/>
          <w:sz w:val="22"/>
          <w:szCs w:val="22"/>
        </w:rPr>
        <w:t>bicuculline induced generalized tonic-</w:t>
      </w:r>
      <w:proofErr w:type="spellStart"/>
      <w:r w:rsidRPr="00BA467A">
        <w:rPr>
          <w:rFonts w:ascii="Arial" w:hAnsi="Arial" w:cs="Arial"/>
          <w:sz w:val="22"/>
          <w:szCs w:val="22"/>
        </w:rPr>
        <w:t>clonic</w:t>
      </w:r>
      <w:proofErr w:type="spellEnd"/>
      <w:r w:rsidRPr="00BA467A">
        <w:rPr>
          <w:rFonts w:ascii="Arial" w:hAnsi="Arial" w:cs="Arial"/>
          <w:sz w:val="22"/>
          <w:szCs w:val="22"/>
        </w:rPr>
        <w:t xml:space="preserve"> seizures show different patterns of selective </w:t>
      </w:r>
    </w:p>
    <w:p w14:paraId="30FB8FAE" w14:textId="77777777" w:rsidR="00BA467A" w:rsidRDefault="00BA467A" w:rsidP="002D0C6E">
      <w:pPr>
        <w:tabs>
          <w:tab w:val="left" w:pos="360"/>
        </w:tabs>
        <w:rPr>
          <w:rFonts w:ascii="Arial" w:hAnsi="Arial" w:cs="Arial"/>
          <w:sz w:val="22"/>
          <w:szCs w:val="22"/>
        </w:rPr>
      </w:pPr>
      <w:r>
        <w:rPr>
          <w:rFonts w:ascii="Arial" w:hAnsi="Arial" w:cs="Arial"/>
          <w:sz w:val="22"/>
          <w:szCs w:val="22"/>
        </w:rPr>
        <w:tab/>
      </w:r>
      <w:r w:rsidRPr="00BA467A">
        <w:rPr>
          <w:rFonts w:ascii="Arial" w:hAnsi="Arial" w:cs="Arial"/>
          <w:sz w:val="22"/>
          <w:szCs w:val="22"/>
        </w:rPr>
        <w:t>increased/decreased activity in rats revealed by com</w:t>
      </w:r>
      <w:r>
        <w:rPr>
          <w:rFonts w:ascii="Arial" w:hAnsi="Arial" w:cs="Arial"/>
          <w:sz w:val="22"/>
          <w:szCs w:val="22"/>
        </w:rPr>
        <w:t xml:space="preserve">bined EEG/BOLD fMRI recordings.  </w:t>
      </w:r>
    </w:p>
    <w:p w14:paraId="3DC3DAF5" w14:textId="77777777" w:rsidR="00BA467A" w:rsidRDefault="00BA467A" w:rsidP="002D0C6E">
      <w:pPr>
        <w:tabs>
          <w:tab w:val="left" w:pos="360"/>
        </w:tabs>
        <w:rPr>
          <w:rFonts w:ascii="Arial" w:hAnsi="Arial" w:cs="Arial"/>
          <w:sz w:val="22"/>
          <w:szCs w:val="22"/>
        </w:rPr>
      </w:pPr>
      <w:r>
        <w:rPr>
          <w:rFonts w:ascii="Arial" w:hAnsi="Arial" w:cs="Arial"/>
          <w:sz w:val="22"/>
          <w:szCs w:val="22"/>
        </w:rPr>
        <w:tab/>
      </w:r>
      <w:r>
        <w:rPr>
          <w:rFonts w:ascii="Arial" w:hAnsi="Arial" w:cs="Arial"/>
          <w:i/>
          <w:sz w:val="22"/>
          <w:szCs w:val="22"/>
        </w:rPr>
        <w:t>Epilepsia. AES abstracts.</w:t>
      </w:r>
    </w:p>
    <w:p w14:paraId="1DB3AD31" w14:textId="77777777" w:rsidR="00A3043F" w:rsidRDefault="00A3043F" w:rsidP="002D0C6E">
      <w:pPr>
        <w:tabs>
          <w:tab w:val="left" w:pos="360"/>
        </w:tabs>
        <w:rPr>
          <w:rFonts w:ascii="Arial" w:hAnsi="Arial" w:cs="Arial"/>
          <w:sz w:val="22"/>
          <w:szCs w:val="22"/>
        </w:rPr>
      </w:pPr>
    </w:p>
    <w:p w14:paraId="1107EF85" w14:textId="77777777" w:rsidR="00746741" w:rsidRDefault="00A3043F" w:rsidP="00746741">
      <w:pPr>
        <w:tabs>
          <w:tab w:val="left" w:pos="360"/>
        </w:tabs>
        <w:rPr>
          <w:rFonts w:ascii="Arial" w:hAnsi="Arial" w:cs="Arial"/>
          <w:bCs/>
          <w:sz w:val="22"/>
          <w:szCs w:val="22"/>
          <w:vertAlign w:val="superscript"/>
        </w:rPr>
      </w:pPr>
      <w:r w:rsidRPr="00A3043F">
        <w:rPr>
          <w:rFonts w:ascii="Arial" w:hAnsi="Arial" w:cs="Arial"/>
          <w:bCs/>
          <w:sz w:val="22"/>
          <w:szCs w:val="22"/>
        </w:rPr>
        <w:t>Mission</w:t>
      </w:r>
      <w:r>
        <w:rPr>
          <w:rFonts w:ascii="Arial" w:hAnsi="Arial" w:cs="Arial"/>
          <w:bCs/>
          <w:sz w:val="22"/>
          <w:szCs w:val="22"/>
          <w:vertAlign w:val="superscript"/>
        </w:rPr>
        <w:t xml:space="preserve"> </w:t>
      </w:r>
      <w:r>
        <w:rPr>
          <w:rFonts w:ascii="Arial" w:hAnsi="Arial" w:cs="Arial"/>
          <w:bCs/>
          <w:sz w:val="22"/>
          <w:szCs w:val="22"/>
        </w:rPr>
        <w:t xml:space="preserve">JF, </w:t>
      </w:r>
      <w:r w:rsidRPr="00A3043F">
        <w:rPr>
          <w:rFonts w:ascii="Arial" w:hAnsi="Arial" w:cs="Arial"/>
          <w:bCs/>
          <w:sz w:val="22"/>
          <w:szCs w:val="22"/>
        </w:rPr>
        <w:t>Klein</w:t>
      </w:r>
      <w:r>
        <w:rPr>
          <w:rFonts w:ascii="Arial" w:hAnsi="Arial" w:cs="Arial"/>
          <w:bCs/>
          <w:sz w:val="22"/>
          <w:szCs w:val="22"/>
          <w:vertAlign w:val="superscript"/>
        </w:rPr>
        <w:t xml:space="preserve"> </w:t>
      </w:r>
      <w:r>
        <w:rPr>
          <w:rFonts w:ascii="Arial" w:hAnsi="Arial" w:cs="Arial"/>
          <w:bCs/>
          <w:sz w:val="22"/>
          <w:szCs w:val="22"/>
        </w:rPr>
        <w:t xml:space="preserve">JP, </w:t>
      </w:r>
      <w:r w:rsidRPr="00A3043F">
        <w:rPr>
          <w:rFonts w:ascii="Arial" w:hAnsi="Arial" w:cs="Arial"/>
          <w:bCs/>
          <w:sz w:val="22"/>
          <w:szCs w:val="22"/>
        </w:rPr>
        <w:t>Lampert</w:t>
      </w:r>
      <w:r>
        <w:rPr>
          <w:rFonts w:ascii="Arial" w:hAnsi="Arial" w:cs="Arial"/>
          <w:bCs/>
          <w:sz w:val="22"/>
          <w:szCs w:val="22"/>
          <w:vertAlign w:val="superscript"/>
        </w:rPr>
        <w:t xml:space="preserve"> </w:t>
      </w:r>
      <w:r>
        <w:rPr>
          <w:rFonts w:ascii="Arial" w:hAnsi="Arial" w:cs="Arial"/>
          <w:bCs/>
          <w:sz w:val="22"/>
          <w:szCs w:val="22"/>
        </w:rPr>
        <w:t xml:space="preserve">A, </w:t>
      </w:r>
      <w:r w:rsidRPr="00A3043F">
        <w:rPr>
          <w:rFonts w:ascii="Arial" w:hAnsi="Arial" w:cs="Arial"/>
          <w:bCs/>
          <w:sz w:val="22"/>
          <w:szCs w:val="22"/>
        </w:rPr>
        <w:t>Rivera</w:t>
      </w:r>
      <w:r>
        <w:rPr>
          <w:rFonts w:ascii="Arial" w:hAnsi="Arial" w:cs="Arial"/>
          <w:bCs/>
          <w:sz w:val="22"/>
          <w:szCs w:val="22"/>
          <w:vertAlign w:val="superscript"/>
        </w:rPr>
        <w:t xml:space="preserve"> </w:t>
      </w:r>
      <w:r>
        <w:rPr>
          <w:rFonts w:ascii="Arial" w:hAnsi="Arial" w:cs="Arial"/>
          <w:bCs/>
          <w:sz w:val="22"/>
          <w:szCs w:val="22"/>
        </w:rPr>
        <w:t xml:space="preserve">M, </w:t>
      </w:r>
      <w:r w:rsidRPr="00A3043F">
        <w:rPr>
          <w:rFonts w:ascii="Arial" w:hAnsi="Arial" w:cs="Arial"/>
          <w:bCs/>
          <w:sz w:val="22"/>
          <w:szCs w:val="22"/>
        </w:rPr>
        <w:t>Chen</w:t>
      </w:r>
      <w:r>
        <w:rPr>
          <w:rFonts w:ascii="Arial" w:hAnsi="Arial" w:cs="Arial"/>
          <w:bCs/>
          <w:sz w:val="22"/>
          <w:szCs w:val="22"/>
          <w:vertAlign w:val="superscript"/>
        </w:rPr>
        <w:t xml:space="preserve"> </w:t>
      </w:r>
      <w:r>
        <w:rPr>
          <w:rFonts w:ascii="Arial" w:hAnsi="Arial" w:cs="Arial"/>
          <w:bCs/>
          <w:sz w:val="22"/>
          <w:szCs w:val="22"/>
        </w:rPr>
        <w:t xml:space="preserve">M, </w:t>
      </w:r>
      <w:proofErr w:type="spellStart"/>
      <w:r w:rsidRPr="00A3043F">
        <w:rPr>
          <w:rFonts w:ascii="Arial" w:hAnsi="Arial" w:cs="Arial"/>
          <w:bCs/>
          <w:sz w:val="22"/>
          <w:szCs w:val="22"/>
        </w:rPr>
        <w:t>Hains</w:t>
      </w:r>
      <w:proofErr w:type="spellEnd"/>
      <w:r>
        <w:rPr>
          <w:rFonts w:ascii="Arial" w:hAnsi="Arial" w:cs="Arial"/>
          <w:bCs/>
          <w:sz w:val="22"/>
          <w:szCs w:val="22"/>
          <w:vertAlign w:val="superscript"/>
        </w:rPr>
        <w:t xml:space="preserve"> </w:t>
      </w:r>
      <w:r>
        <w:rPr>
          <w:rFonts w:ascii="Arial" w:hAnsi="Arial" w:cs="Arial"/>
          <w:bCs/>
          <w:sz w:val="22"/>
          <w:szCs w:val="22"/>
        </w:rPr>
        <w:t xml:space="preserve">BC, </w:t>
      </w:r>
      <w:r w:rsidRPr="00A3043F">
        <w:rPr>
          <w:rFonts w:ascii="Arial" w:hAnsi="Arial" w:cs="Arial"/>
          <w:bCs/>
          <w:sz w:val="22"/>
          <w:szCs w:val="22"/>
        </w:rPr>
        <w:t>Shah</w:t>
      </w:r>
      <w:r>
        <w:rPr>
          <w:rFonts w:ascii="Arial" w:hAnsi="Arial" w:cs="Arial"/>
          <w:bCs/>
          <w:sz w:val="22"/>
          <w:szCs w:val="22"/>
          <w:vertAlign w:val="superscript"/>
        </w:rPr>
        <w:t xml:space="preserve"> </w:t>
      </w:r>
      <w:r>
        <w:rPr>
          <w:rFonts w:ascii="Arial" w:hAnsi="Arial" w:cs="Arial"/>
          <w:bCs/>
          <w:sz w:val="22"/>
          <w:szCs w:val="22"/>
        </w:rPr>
        <w:t xml:space="preserve">AD, </w:t>
      </w:r>
      <w:r w:rsidRPr="00A3043F">
        <w:rPr>
          <w:rFonts w:ascii="Arial" w:hAnsi="Arial" w:cs="Arial"/>
          <w:bCs/>
          <w:sz w:val="22"/>
          <w:szCs w:val="22"/>
        </w:rPr>
        <w:t>Brennan</w:t>
      </w:r>
      <w:r>
        <w:rPr>
          <w:rFonts w:ascii="Arial" w:hAnsi="Arial" w:cs="Arial"/>
          <w:bCs/>
          <w:sz w:val="22"/>
          <w:szCs w:val="22"/>
          <w:vertAlign w:val="superscript"/>
        </w:rPr>
        <w:t xml:space="preserve"> </w:t>
      </w:r>
      <w:r>
        <w:rPr>
          <w:rFonts w:ascii="Arial" w:hAnsi="Arial" w:cs="Arial"/>
          <w:bCs/>
          <w:sz w:val="22"/>
          <w:szCs w:val="22"/>
        </w:rPr>
        <w:t xml:space="preserve">AR, </w:t>
      </w:r>
      <w:r w:rsidRPr="00A3043F">
        <w:rPr>
          <w:rFonts w:ascii="Arial" w:hAnsi="Arial" w:cs="Arial"/>
          <w:bCs/>
          <w:sz w:val="22"/>
          <w:szCs w:val="22"/>
        </w:rPr>
        <w:t>Varghese</w:t>
      </w:r>
      <w:r>
        <w:rPr>
          <w:rFonts w:ascii="Arial" w:hAnsi="Arial" w:cs="Arial"/>
          <w:bCs/>
          <w:sz w:val="22"/>
          <w:szCs w:val="22"/>
          <w:vertAlign w:val="superscript"/>
        </w:rPr>
        <w:t xml:space="preserve"> </w:t>
      </w:r>
    </w:p>
    <w:p w14:paraId="787C7610" w14:textId="77777777" w:rsidR="00746741" w:rsidRDefault="00746741" w:rsidP="00C23406">
      <w:pPr>
        <w:tabs>
          <w:tab w:val="left" w:pos="360"/>
        </w:tabs>
        <w:rPr>
          <w:rFonts w:ascii="Arial" w:hAnsi="Arial" w:cs="Arial"/>
          <w:bCs/>
          <w:sz w:val="22"/>
          <w:szCs w:val="22"/>
        </w:rPr>
      </w:pPr>
      <w:r>
        <w:rPr>
          <w:rFonts w:ascii="Arial" w:hAnsi="Arial" w:cs="Arial"/>
          <w:bCs/>
          <w:sz w:val="22"/>
          <w:szCs w:val="22"/>
          <w:vertAlign w:val="superscript"/>
        </w:rPr>
        <w:tab/>
      </w:r>
      <w:r w:rsidR="00A3043F">
        <w:rPr>
          <w:rFonts w:ascii="Arial" w:hAnsi="Arial" w:cs="Arial"/>
          <w:bCs/>
          <w:sz w:val="22"/>
          <w:szCs w:val="22"/>
        </w:rPr>
        <w:t xml:space="preserve">G, </w:t>
      </w:r>
      <w:r w:rsidR="00A3043F" w:rsidRPr="00A3043F">
        <w:rPr>
          <w:rFonts w:ascii="Arial" w:hAnsi="Arial" w:cs="Arial"/>
          <w:bCs/>
          <w:sz w:val="22"/>
          <w:szCs w:val="22"/>
        </w:rPr>
        <w:t>Waxman</w:t>
      </w:r>
      <w:r w:rsidR="00A3043F">
        <w:rPr>
          <w:rFonts w:ascii="Arial" w:hAnsi="Arial" w:cs="Arial"/>
          <w:bCs/>
          <w:sz w:val="22"/>
          <w:szCs w:val="22"/>
          <w:vertAlign w:val="superscript"/>
        </w:rPr>
        <w:t xml:space="preserve"> </w:t>
      </w:r>
      <w:r w:rsidR="00A3043F">
        <w:rPr>
          <w:rFonts w:ascii="Arial" w:hAnsi="Arial" w:cs="Arial"/>
          <w:bCs/>
          <w:sz w:val="22"/>
          <w:szCs w:val="22"/>
        </w:rPr>
        <w:t xml:space="preserve">SG, </w:t>
      </w:r>
      <w:r w:rsidR="00A3043F" w:rsidRPr="00D71A66">
        <w:rPr>
          <w:rFonts w:ascii="Arial" w:hAnsi="Arial" w:cs="Arial"/>
          <w:bCs/>
          <w:sz w:val="22"/>
          <w:szCs w:val="22"/>
          <w:u w:val="single"/>
        </w:rPr>
        <w:t>Blumenfeld</w:t>
      </w:r>
      <w:r w:rsidR="00A3043F" w:rsidRPr="00D71A66">
        <w:rPr>
          <w:rFonts w:ascii="Arial" w:hAnsi="Arial" w:cs="Arial"/>
          <w:bCs/>
          <w:sz w:val="22"/>
          <w:szCs w:val="22"/>
          <w:u w:val="single"/>
          <w:vertAlign w:val="superscript"/>
        </w:rPr>
        <w:t xml:space="preserve"> </w:t>
      </w:r>
      <w:r w:rsidR="00A3043F" w:rsidRPr="00D71A66">
        <w:rPr>
          <w:rFonts w:ascii="Arial" w:hAnsi="Arial" w:cs="Arial"/>
          <w:bCs/>
          <w:sz w:val="22"/>
          <w:szCs w:val="22"/>
          <w:u w:val="single"/>
        </w:rPr>
        <w:t>H.</w:t>
      </w:r>
      <w:r w:rsidR="00A3043F">
        <w:rPr>
          <w:rFonts w:ascii="Arial" w:hAnsi="Arial" w:cs="Arial"/>
          <w:bCs/>
          <w:sz w:val="22"/>
          <w:szCs w:val="22"/>
        </w:rPr>
        <w:t xml:space="preserve">  (2005).  </w:t>
      </w:r>
      <w:r w:rsidR="00A3043F" w:rsidRPr="00A3043F">
        <w:rPr>
          <w:rFonts w:ascii="Arial" w:hAnsi="Arial" w:cs="Arial"/>
          <w:bCs/>
          <w:sz w:val="22"/>
          <w:szCs w:val="22"/>
        </w:rPr>
        <w:t xml:space="preserve">Altered sodium channel expression and the mouse </w:t>
      </w:r>
    </w:p>
    <w:p w14:paraId="59CA3F38" w14:textId="77777777" w:rsidR="007D584C" w:rsidRDefault="00746741" w:rsidP="00C23406">
      <w:pPr>
        <w:tabs>
          <w:tab w:val="left" w:pos="360"/>
        </w:tabs>
        <w:rPr>
          <w:rFonts w:ascii="Arial" w:hAnsi="Arial" w:cs="Arial"/>
          <w:sz w:val="22"/>
          <w:szCs w:val="22"/>
        </w:rPr>
      </w:pPr>
      <w:r>
        <w:rPr>
          <w:rFonts w:ascii="Arial" w:hAnsi="Arial" w:cs="Arial"/>
          <w:bCs/>
          <w:sz w:val="22"/>
          <w:szCs w:val="22"/>
        </w:rPr>
        <w:tab/>
      </w:r>
      <w:r w:rsidR="00A3043F" w:rsidRPr="00A3043F">
        <w:rPr>
          <w:rFonts w:ascii="Arial" w:hAnsi="Arial" w:cs="Arial"/>
          <w:bCs/>
          <w:sz w:val="22"/>
          <w:szCs w:val="22"/>
        </w:rPr>
        <w:t xml:space="preserve">kindling model of </w:t>
      </w:r>
      <w:proofErr w:type="spellStart"/>
      <w:r w:rsidR="00A3043F" w:rsidRPr="00A3043F">
        <w:rPr>
          <w:rFonts w:ascii="Arial" w:hAnsi="Arial" w:cs="Arial"/>
          <w:bCs/>
          <w:sz w:val="22"/>
          <w:szCs w:val="22"/>
        </w:rPr>
        <w:t>epileptogenesis</w:t>
      </w:r>
      <w:proofErr w:type="spellEnd"/>
      <w:r w:rsidR="00A3043F" w:rsidRPr="00A3043F">
        <w:rPr>
          <w:rFonts w:ascii="Arial" w:hAnsi="Arial" w:cs="Arial"/>
          <w:bCs/>
          <w:sz w:val="22"/>
          <w:szCs w:val="22"/>
        </w:rPr>
        <w:t>.</w:t>
      </w:r>
      <w:r w:rsidR="00A3043F" w:rsidRPr="00A3043F">
        <w:rPr>
          <w:rFonts w:ascii="Arial" w:hAnsi="Arial" w:cs="Arial"/>
          <w:sz w:val="22"/>
          <w:szCs w:val="22"/>
        </w:rPr>
        <w:t xml:space="preserve"> </w:t>
      </w:r>
      <w:r>
        <w:rPr>
          <w:rFonts w:ascii="Arial" w:hAnsi="Arial" w:cs="Arial"/>
          <w:sz w:val="22"/>
          <w:szCs w:val="22"/>
        </w:rPr>
        <w:t xml:space="preserve">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w:t>
      </w:r>
      <w:r>
        <w:rPr>
          <w:rFonts w:ascii="Arial" w:hAnsi="Arial" w:cs="Arial"/>
          <w:sz w:val="22"/>
          <w:szCs w:val="22"/>
        </w:rPr>
        <w:t xml:space="preserve"> Online at </w:t>
      </w:r>
      <w:hyperlink r:id="rId28" w:history="1">
        <w:r w:rsidR="00496854">
          <w:rPr>
            <w:rStyle w:val="Hyperlink"/>
            <w:rFonts w:ascii="Arial" w:hAnsi="Arial" w:cs="Arial"/>
            <w:sz w:val="22"/>
            <w:szCs w:val="22"/>
          </w:rPr>
          <w:t>http://www.sfn.org/</w:t>
        </w:r>
      </w:hyperlink>
    </w:p>
    <w:p w14:paraId="3EE8277A" w14:textId="77777777" w:rsidR="007D584C" w:rsidRDefault="007D584C" w:rsidP="00C23406">
      <w:pPr>
        <w:tabs>
          <w:tab w:val="left" w:pos="360"/>
        </w:tabs>
        <w:rPr>
          <w:rFonts w:ascii="Arial" w:hAnsi="Arial" w:cs="Arial"/>
          <w:sz w:val="22"/>
          <w:szCs w:val="22"/>
        </w:rPr>
      </w:pPr>
    </w:p>
    <w:p w14:paraId="6B3F4EE1" w14:textId="77777777" w:rsidR="007D584C" w:rsidRDefault="007D584C" w:rsidP="007D584C">
      <w:pPr>
        <w:tabs>
          <w:tab w:val="left" w:pos="360"/>
        </w:tabs>
        <w:rPr>
          <w:rFonts w:ascii="Arial" w:hAnsi="Arial" w:cs="Arial"/>
          <w:bCs/>
          <w:sz w:val="22"/>
          <w:szCs w:val="22"/>
          <w:vertAlign w:val="superscript"/>
        </w:rPr>
      </w:pPr>
      <w:r w:rsidRPr="00A3043F">
        <w:rPr>
          <w:rFonts w:ascii="Arial" w:hAnsi="Arial" w:cs="Arial"/>
          <w:bCs/>
          <w:sz w:val="22"/>
          <w:szCs w:val="22"/>
        </w:rPr>
        <w:t>Lampert</w:t>
      </w:r>
      <w:r>
        <w:rPr>
          <w:rFonts w:ascii="Arial" w:hAnsi="Arial" w:cs="Arial"/>
          <w:bCs/>
          <w:sz w:val="22"/>
          <w:szCs w:val="22"/>
          <w:vertAlign w:val="superscript"/>
        </w:rPr>
        <w:t xml:space="preserve"> </w:t>
      </w:r>
      <w:r>
        <w:rPr>
          <w:rFonts w:ascii="Arial" w:hAnsi="Arial" w:cs="Arial"/>
          <w:bCs/>
          <w:sz w:val="22"/>
          <w:szCs w:val="22"/>
        </w:rPr>
        <w:t xml:space="preserve">A, </w:t>
      </w:r>
      <w:r w:rsidRPr="00A3043F">
        <w:rPr>
          <w:rFonts w:ascii="Arial" w:hAnsi="Arial" w:cs="Arial"/>
          <w:bCs/>
          <w:sz w:val="22"/>
          <w:szCs w:val="22"/>
        </w:rPr>
        <w:t>Klein</w:t>
      </w:r>
      <w:r>
        <w:rPr>
          <w:rFonts w:ascii="Arial" w:hAnsi="Arial" w:cs="Arial"/>
          <w:bCs/>
          <w:sz w:val="22"/>
          <w:szCs w:val="22"/>
          <w:vertAlign w:val="superscript"/>
        </w:rPr>
        <w:t xml:space="preserve"> </w:t>
      </w:r>
      <w:r>
        <w:rPr>
          <w:rFonts w:ascii="Arial" w:hAnsi="Arial" w:cs="Arial"/>
          <w:bCs/>
          <w:sz w:val="22"/>
          <w:szCs w:val="22"/>
        </w:rPr>
        <w:t xml:space="preserve">JP, </w:t>
      </w:r>
      <w:r w:rsidRPr="00A3043F">
        <w:rPr>
          <w:rFonts w:ascii="Arial" w:hAnsi="Arial" w:cs="Arial"/>
          <w:bCs/>
          <w:sz w:val="22"/>
          <w:szCs w:val="22"/>
        </w:rPr>
        <w:t>Mission</w:t>
      </w:r>
      <w:r>
        <w:rPr>
          <w:rFonts w:ascii="Arial" w:hAnsi="Arial" w:cs="Arial"/>
          <w:bCs/>
          <w:sz w:val="22"/>
          <w:szCs w:val="22"/>
          <w:vertAlign w:val="superscript"/>
        </w:rPr>
        <w:t xml:space="preserve"> </w:t>
      </w:r>
      <w:r>
        <w:rPr>
          <w:rFonts w:ascii="Arial" w:hAnsi="Arial" w:cs="Arial"/>
          <w:bCs/>
          <w:sz w:val="22"/>
          <w:szCs w:val="22"/>
        </w:rPr>
        <w:t xml:space="preserve">JF, </w:t>
      </w:r>
      <w:r w:rsidRPr="00A3043F">
        <w:rPr>
          <w:rFonts w:ascii="Arial" w:hAnsi="Arial" w:cs="Arial"/>
          <w:bCs/>
          <w:sz w:val="22"/>
          <w:szCs w:val="22"/>
        </w:rPr>
        <w:t>Rivera</w:t>
      </w:r>
      <w:r>
        <w:rPr>
          <w:rFonts w:ascii="Arial" w:hAnsi="Arial" w:cs="Arial"/>
          <w:bCs/>
          <w:sz w:val="22"/>
          <w:szCs w:val="22"/>
          <w:vertAlign w:val="superscript"/>
        </w:rPr>
        <w:t xml:space="preserve"> </w:t>
      </w:r>
      <w:r>
        <w:rPr>
          <w:rFonts w:ascii="Arial" w:hAnsi="Arial" w:cs="Arial"/>
          <w:bCs/>
          <w:sz w:val="22"/>
          <w:szCs w:val="22"/>
        </w:rPr>
        <w:t xml:space="preserve">M, </w:t>
      </w:r>
      <w:r w:rsidRPr="00A3043F">
        <w:rPr>
          <w:rFonts w:ascii="Arial" w:hAnsi="Arial" w:cs="Arial"/>
          <w:bCs/>
          <w:sz w:val="22"/>
          <w:szCs w:val="22"/>
        </w:rPr>
        <w:t>Chen</w:t>
      </w:r>
      <w:r>
        <w:rPr>
          <w:rFonts w:ascii="Arial" w:hAnsi="Arial" w:cs="Arial"/>
          <w:bCs/>
          <w:sz w:val="22"/>
          <w:szCs w:val="22"/>
          <w:vertAlign w:val="superscript"/>
        </w:rPr>
        <w:t xml:space="preserve"> </w:t>
      </w:r>
      <w:r>
        <w:rPr>
          <w:rFonts w:ascii="Arial" w:hAnsi="Arial" w:cs="Arial"/>
          <w:bCs/>
          <w:sz w:val="22"/>
          <w:szCs w:val="22"/>
        </w:rPr>
        <w:t xml:space="preserve">M, </w:t>
      </w:r>
      <w:proofErr w:type="spellStart"/>
      <w:r w:rsidRPr="00A3043F">
        <w:rPr>
          <w:rFonts w:ascii="Arial" w:hAnsi="Arial" w:cs="Arial"/>
          <w:bCs/>
          <w:sz w:val="22"/>
          <w:szCs w:val="22"/>
        </w:rPr>
        <w:t>Hains</w:t>
      </w:r>
      <w:proofErr w:type="spellEnd"/>
      <w:r>
        <w:rPr>
          <w:rFonts w:ascii="Arial" w:hAnsi="Arial" w:cs="Arial"/>
          <w:bCs/>
          <w:sz w:val="22"/>
          <w:szCs w:val="22"/>
          <w:vertAlign w:val="superscript"/>
        </w:rPr>
        <w:t xml:space="preserve"> </w:t>
      </w:r>
      <w:r>
        <w:rPr>
          <w:rFonts w:ascii="Arial" w:hAnsi="Arial" w:cs="Arial"/>
          <w:bCs/>
          <w:sz w:val="22"/>
          <w:szCs w:val="22"/>
        </w:rPr>
        <w:t xml:space="preserve">BC, </w:t>
      </w:r>
      <w:r w:rsidRPr="00A3043F">
        <w:rPr>
          <w:rFonts w:ascii="Arial" w:hAnsi="Arial" w:cs="Arial"/>
          <w:bCs/>
          <w:sz w:val="22"/>
          <w:szCs w:val="22"/>
        </w:rPr>
        <w:t>Shah</w:t>
      </w:r>
      <w:r>
        <w:rPr>
          <w:rFonts w:ascii="Arial" w:hAnsi="Arial" w:cs="Arial"/>
          <w:bCs/>
          <w:sz w:val="22"/>
          <w:szCs w:val="22"/>
          <w:vertAlign w:val="superscript"/>
        </w:rPr>
        <w:t xml:space="preserve"> </w:t>
      </w:r>
      <w:r>
        <w:rPr>
          <w:rFonts w:ascii="Arial" w:hAnsi="Arial" w:cs="Arial"/>
          <w:bCs/>
          <w:sz w:val="22"/>
          <w:szCs w:val="22"/>
        </w:rPr>
        <w:t xml:space="preserve">AD, </w:t>
      </w:r>
      <w:r w:rsidRPr="00A3043F">
        <w:rPr>
          <w:rFonts w:ascii="Arial" w:hAnsi="Arial" w:cs="Arial"/>
          <w:bCs/>
          <w:sz w:val="22"/>
          <w:szCs w:val="22"/>
        </w:rPr>
        <w:t>Brennan</w:t>
      </w:r>
      <w:r>
        <w:rPr>
          <w:rFonts w:ascii="Arial" w:hAnsi="Arial" w:cs="Arial"/>
          <w:bCs/>
          <w:sz w:val="22"/>
          <w:szCs w:val="22"/>
          <w:vertAlign w:val="superscript"/>
        </w:rPr>
        <w:t xml:space="preserve"> </w:t>
      </w:r>
      <w:r>
        <w:rPr>
          <w:rFonts w:ascii="Arial" w:hAnsi="Arial" w:cs="Arial"/>
          <w:bCs/>
          <w:sz w:val="22"/>
          <w:szCs w:val="22"/>
        </w:rPr>
        <w:t xml:space="preserve">AR, </w:t>
      </w:r>
      <w:r w:rsidRPr="00A3043F">
        <w:rPr>
          <w:rFonts w:ascii="Arial" w:hAnsi="Arial" w:cs="Arial"/>
          <w:bCs/>
          <w:sz w:val="22"/>
          <w:szCs w:val="22"/>
        </w:rPr>
        <w:t>Varghese</w:t>
      </w:r>
      <w:r>
        <w:rPr>
          <w:rFonts w:ascii="Arial" w:hAnsi="Arial" w:cs="Arial"/>
          <w:bCs/>
          <w:sz w:val="22"/>
          <w:szCs w:val="22"/>
          <w:vertAlign w:val="superscript"/>
        </w:rPr>
        <w:t xml:space="preserve"> </w:t>
      </w:r>
    </w:p>
    <w:p w14:paraId="76C20C97" w14:textId="77777777" w:rsidR="009A59BB" w:rsidRDefault="007D584C" w:rsidP="007D584C">
      <w:pPr>
        <w:tabs>
          <w:tab w:val="left" w:pos="360"/>
        </w:tabs>
        <w:rPr>
          <w:rFonts w:ascii="Arial" w:hAnsi="Arial" w:cs="Arial"/>
          <w:sz w:val="22"/>
          <w:szCs w:val="22"/>
        </w:rPr>
      </w:pPr>
      <w:r>
        <w:rPr>
          <w:rFonts w:ascii="Arial" w:hAnsi="Arial" w:cs="Arial"/>
          <w:bCs/>
          <w:sz w:val="22"/>
          <w:szCs w:val="22"/>
          <w:vertAlign w:val="superscript"/>
        </w:rPr>
        <w:tab/>
      </w:r>
      <w:r w:rsidRPr="007D584C">
        <w:rPr>
          <w:rFonts w:ascii="Arial" w:hAnsi="Arial" w:cs="Arial"/>
          <w:bCs/>
          <w:sz w:val="22"/>
          <w:szCs w:val="22"/>
          <w:lang w:val="de-DE"/>
        </w:rPr>
        <w:t>G, Waxman</w:t>
      </w:r>
      <w:r w:rsidRPr="007D584C">
        <w:rPr>
          <w:rFonts w:ascii="Arial" w:hAnsi="Arial" w:cs="Arial"/>
          <w:bCs/>
          <w:sz w:val="22"/>
          <w:szCs w:val="22"/>
          <w:vertAlign w:val="superscript"/>
          <w:lang w:val="de-DE"/>
        </w:rPr>
        <w:t xml:space="preserve"> </w:t>
      </w:r>
      <w:r w:rsidRPr="007D584C">
        <w:rPr>
          <w:rFonts w:ascii="Arial" w:hAnsi="Arial" w:cs="Arial"/>
          <w:bCs/>
          <w:sz w:val="22"/>
          <w:szCs w:val="22"/>
          <w:lang w:val="de-DE"/>
        </w:rPr>
        <w:t xml:space="preserve">SG, </w:t>
      </w:r>
      <w:r w:rsidRPr="007D584C">
        <w:rPr>
          <w:rFonts w:ascii="Arial" w:hAnsi="Arial" w:cs="Arial"/>
          <w:bCs/>
          <w:sz w:val="22"/>
          <w:szCs w:val="22"/>
          <w:u w:val="single"/>
          <w:lang w:val="de-DE"/>
        </w:rPr>
        <w:t>Blumenfeld</w:t>
      </w:r>
      <w:r w:rsidRPr="007D584C">
        <w:rPr>
          <w:rFonts w:ascii="Arial" w:hAnsi="Arial" w:cs="Arial"/>
          <w:bCs/>
          <w:sz w:val="22"/>
          <w:szCs w:val="22"/>
          <w:u w:val="single"/>
          <w:vertAlign w:val="superscript"/>
          <w:lang w:val="de-DE"/>
        </w:rPr>
        <w:t xml:space="preserve"> </w:t>
      </w:r>
      <w:r w:rsidRPr="007D584C">
        <w:rPr>
          <w:rFonts w:ascii="Arial" w:hAnsi="Arial" w:cs="Arial"/>
          <w:bCs/>
          <w:sz w:val="22"/>
          <w:szCs w:val="22"/>
          <w:u w:val="single"/>
          <w:lang w:val="de-DE"/>
        </w:rPr>
        <w:t>H.</w:t>
      </w:r>
      <w:r w:rsidRPr="007D584C">
        <w:rPr>
          <w:rFonts w:ascii="Arial" w:hAnsi="Arial" w:cs="Arial"/>
          <w:bCs/>
          <w:sz w:val="22"/>
          <w:szCs w:val="22"/>
          <w:lang w:val="de-DE"/>
        </w:rPr>
        <w:t xml:space="preserve">  </w:t>
      </w:r>
      <w:r>
        <w:rPr>
          <w:rFonts w:ascii="Arial" w:hAnsi="Arial" w:cs="Arial"/>
          <w:bCs/>
          <w:sz w:val="22"/>
          <w:szCs w:val="22"/>
        </w:rPr>
        <w:t xml:space="preserve">(2005).  </w:t>
      </w:r>
      <w:r w:rsidRPr="007D584C">
        <w:rPr>
          <w:rFonts w:ascii="Arial" w:hAnsi="Arial" w:cs="Arial"/>
          <w:sz w:val="22"/>
          <w:szCs w:val="22"/>
        </w:rPr>
        <w:t>The role of altered sodium channel expressio</w:t>
      </w:r>
      <w:r w:rsidR="009A59BB">
        <w:rPr>
          <w:rFonts w:ascii="Arial" w:hAnsi="Arial" w:cs="Arial"/>
          <w:sz w:val="22"/>
          <w:szCs w:val="22"/>
        </w:rPr>
        <w:t xml:space="preserve">n in </w:t>
      </w:r>
    </w:p>
    <w:p w14:paraId="0D69EAA1" w14:textId="77777777" w:rsidR="007D584C" w:rsidRPr="00003000" w:rsidRDefault="009A59BB" w:rsidP="007D584C">
      <w:pPr>
        <w:tabs>
          <w:tab w:val="left" w:pos="360"/>
        </w:tabs>
        <w:rPr>
          <w:rFonts w:ascii="Arial" w:hAnsi="Arial" w:cs="Arial"/>
          <w:i/>
          <w:sz w:val="22"/>
          <w:szCs w:val="22"/>
        </w:rPr>
      </w:pPr>
      <w:r>
        <w:rPr>
          <w:rFonts w:ascii="Arial" w:hAnsi="Arial" w:cs="Arial"/>
          <w:sz w:val="22"/>
          <w:szCs w:val="22"/>
        </w:rPr>
        <w:tab/>
        <w:t xml:space="preserve">kindling </w:t>
      </w:r>
      <w:proofErr w:type="spellStart"/>
      <w:r>
        <w:rPr>
          <w:rFonts w:ascii="Arial" w:hAnsi="Arial" w:cs="Arial"/>
          <w:sz w:val="22"/>
          <w:szCs w:val="22"/>
        </w:rPr>
        <w:t>epileptogenesis</w:t>
      </w:r>
      <w:proofErr w:type="spellEnd"/>
      <w:r>
        <w:rPr>
          <w:rFonts w:ascii="Arial" w:hAnsi="Arial" w:cs="Arial"/>
          <w:sz w:val="22"/>
          <w:szCs w:val="22"/>
        </w:rPr>
        <w:t xml:space="preserve">.  </w:t>
      </w:r>
      <w:r w:rsidR="00003000">
        <w:rPr>
          <w:rFonts w:ascii="Arial" w:hAnsi="Arial" w:cs="Arial"/>
          <w:i/>
          <w:sz w:val="22"/>
          <w:szCs w:val="22"/>
        </w:rPr>
        <w:t>Epilepsia</w:t>
      </w:r>
      <w:r w:rsidR="0021603C">
        <w:rPr>
          <w:rFonts w:ascii="Arial" w:hAnsi="Arial" w:cs="Arial"/>
          <w:i/>
          <w:sz w:val="22"/>
          <w:szCs w:val="22"/>
        </w:rPr>
        <w:t xml:space="preserve">, </w:t>
      </w:r>
      <w:r w:rsidR="0021603C">
        <w:rPr>
          <w:rFonts w:ascii="Arial" w:hAnsi="Arial" w:cs="Arial"/>
          <w:i/>
          <w:iCs/>
          <w:sz w:val="22"/>
          <w:szCs w:val="22"/>
        </w:rPr>
        <w:t>46(</w:t>
      </w:r>
      <w:r w:rsidR="00003000" w:rsidRPr="00003000">
        <w:rPr>
          <w:rFonts w:ascii="Arial" w:hAnsi="Arial" w:cs="Arial"/>
          <w:i/>
          <w:iCs/>
          <w:sz w:val="22"/>
          <w:szCs w:val="22"/>
        </w:rPr>
        <w:t>Suppl. 8</w:t>
      </w:r>
      <w:r w:rsidR="0021603C">
        <w:rPr>
          <w:rFonts w:ascii="Arial" w:hAnsi="Arial" w:cs="Arial"/>
          <w:i/>
          <w:iCs/>
          <w:sz w:val="22"/>
          <w:szCs w:val="22"/>
        </w:rPr>
        <w:t>): 292 (AES Abstract 3.051).</w:t>
      </w:r>
    </w:p>
    <w:p w14:paraId="335ADA03" w14:textId="77777777" w:rsidR="007D584C" w:rsidRDefault="007D584C" w:rsidP="00C23406">
      <w:pPr>
        <w:tabs>
          <w:tab w:val="left" w:pos="360"/>
        </w:tabs>
        <w:rPr>
          <w:rFonts w:ascii="Arial" w:hAnsi="Arial" w:cs="Arial"/>
          <w:sz w:val="22"/>
          <w:szCs w:val="22"/>
        </w:rPr>
      </w:pPr>
    </w:p>
    <w:p w14:paraId="3F6A6F6B" w14:textId="77777777" w:rsidR="00C23406" w:rsidRDefault="00C23406" w:rsidP="00C23406">
      <w:pPr>
        <w:tabs>
          <w:tab w:val="left" w:pos="360"/>
        </w:tabs>
        <w:rPr>
          <w:rFonts w:ascii="Arial" w:hAnsi="Arial" w:cs="Arial"/>
          <w:sz w:val="22"/>
          <w:szCs w:val="22"/>
        </w:rPr>
      </w:pPr>
      <w:r w:rsidRPr="00C23406">
        <w:rPr>
          <w:rFonts w:ascii="Arial" w:hAnsi="Arial" w:cs="Arial"/>
          <w:sz w:val="22"/>
          <w:szCs w:val="22"/>
        </w:rPr>
        <w:t>Berman</w:t>
      </w:r>
      <w:r>
        <w:rPr>
          <w:rFonts w:ascii="Arial" w:hAnsi="Arial" w:cs="Arial"/>
          <w:sz w:val="22"/>
          <w:szCs w:val="22"/>
          <w:vertAlign w:val="superscript"/>
        </w:rPr>
        <w:t xml:space="preserve"> </w:t>
      </w:r>
      <w:r>
        <w:rPr>
          <w:rFonts w:ascii="Arial" w:hAnsi="Arial" w:cs="Arial"/>
          <w:sz w:val="22"/>
          <w:szCs w:val="22"/>
        </w:rPr>
        <w:t xml:space="preserve">R, </w:t>
      </w:r>
      <w:r w:rsidRPr="00C23406">
        <w:rPr>
          <w:rFonts w:ascii="Arial" w:hAnsi="Arial" w:cs="Arial"/>
          <w:sz w:val="22"/>
          <w:szCs w:val="22"/>
        </w:rPr>
        <w:t>Negishi</w:t>
      </w:r>
      <w:r>
        <w:rPr>
          <w:rFonts w:ascii="Arial" w:hAnsi="Arial" w:cs="Arial"/>
          <w:sz w:val="22"/>
          <w:szCs w:val="22"/>
          <w:vertAlign w:val="superscript"/>
        </w:rPr>
        <w:t xml:space="preserve"> </w:t>
      </w:r>
      <w:r>
        <w:rPr>
          <w:rFonts w:ascii="Arial" w:hAnsi="Arial" w:cs="Arial"/>
          <w:sz w:val="22"/>
          <w:szCs w:val="22"/>
        </w:rPr>
        <w:t xml:space="preserve">M, </w:t>
      </w:r>
      <w:r w:rsidRPr="00C23406">
        <w:rPr>
          <w:rFonts w:ascii="Arial" w:hAnsi="Arial" w:cs="Arial"/>
          <w:sz w:val="22"/>
          <w:szCs w:val="22"/>
        </w:rPr>
        <w:t>Constable</w:t>
      </w:r>
      <w:r>
        <w:rPr>
          <w:rFonts w:ascii="Arial" w:hAnsi="Arial" w:cs="Arial"/>
          <w:sz w:val="22"/>
          <w:szCs w:val="22"/>
          <w:vertAlign w:val="superscript"/>
        </w:rPr>
        <w:t xml:space="preserve"> </w:t>
      </w:r>
      <w:r>
        <w:rPr>
          <w:rFonts w:ascii="Arial" w:hAnsi="Arial" w:cs="Arial"/>
          <w:sz w:val="22"/>
          <w:szCs w:val="22"/>
        </w:rPr>
        <w:t xml:space="preserve">RT, </w:t>
      </w:r>
      <w:r w:rsidRPr="00C23406">
        <w:rPr>
          <w:rFonts w:ascii="Arial" w:hAnsi="Arial" w:cs="Arial"/>
          <w:sz w:val="22"/>
          <w:szCs w:val="22"/>
        </w:rPr>
        <w:t>Novotny</w:t>
      </w:r>
      <w:r>
        <w:rPr>
          <w:rFonts w:ascii="Arial" w:hAnsi="Arial" w:cs="Arial"/>
          <w:sz w:val="22"/>
          <w:szCs w:val="22"/>
          <w:vertAlign w:val="superscript"/>
        </w:rPr>
        <w:t xml:space="preserve"> </w:t>
      </w:r>
      <w:r>
        <w:rPr>
          <w:rFonts w:ascii="Arial" w:hAnsi="Arial" w:cs="Arial"/>
          <w:sz w:val="22"/>
          <w:szCs w:val="22"/>
        </w:rPr>
        <w:t xml:space="preserve">EJ, </w:t>
      </w:r>
      <w:r w:rsidRPr="00C23406">
        <w:rPr>
          <w:rFonts w:ascii="Arial" w:hAnsi="Arial" w:cs="Arial"/>
          <w:sz w:val="22"/>
          <w:szCs w:val="22"/>
        </w:rPr>
        <w:t>Levy</w:t>
      </w:r>
      <w:r>
        <w:rPr>
          <w:rFonts w:ascii="Arial" w:hAnsi="Arial" w:cs="Arial"/>
          <w:sz w:val="22"/>
          <w:szCs w:val="22"/>
          <w:vertAlign w:val="superscript"/>
        </w:rPr>
        <w:t xml:space="preserve"> </w:t>
      </w:r>
      <w:r>
        <w:rPr>
          <w:rFonts w:ascii="Arial" w:hAnsi="Arial" w:cs="Arial"/>
          <w:sz w:val="22"/>
          <w:szCs w:val="22"/>
        </w:rPr>
        <w:t xml:space="preserve">S, </w:t>
      </w:r>
      <w:r w:rsidRPr="00C23406">
        <w:rPr>
          <w:rFonts w:ascii="Arial" w:hAnsi="Arial" w:cs="Arial"/>
          <w:sz w:val="22"/>
          <w:szCs w:val="22"/>
          <w:u w:val="single"/>
        </w:rPr>
        <w:t>Blumenfeld</w:t>
      </w:r>
      <w:r w:rsidRPr="00C23406">
        <w:rPr>
          <w:rFonts w:ascii="Arial" w:hAnsi="Arial" w:cs="Arial"/>
          <w:sz w:val="22"/>
          <w:szCs w:val="22"/>
          <w:u w:val="single"/>
          <w:vertAlign w:val="superscript"/>
        </w:rPr>
        <w:t xml:space="preserve"> </w:t>
      </w:r>
      <w:r w:rsidRPr="00C23406">
        <w:rPr>
          <w:rFonts w:ascii="Arial" w:hAnsi="Arial" w:cs="Arial"/>
          <w:sz w:val="22"/>
          <w:szCs w:val="22"/>
          <w:u w:val="single"/>
        </w:rPr>
        <w:t>H.</w:t>
      </w:r>
      <w:r>
        <w:rPr>
          <w:rFonts w:ascii="Arial" w:hAnsi="Arial" w:cs="Arial"/>
          <w:sz w:val="22"/>
          <w:szCs w:val="22"/>
        </w:rPr>
        <w:t xml:space="preserve">  (2005).  </w:t>
      </w:r>
      <w:r w:rsidRPr="00C23406">
        <w:rPr>
          <w:rFonts w:ascii="Arial" w:hAnsi="Arial" w:cs="Arial"/>
          <w:sz w:val="22"/>
          <w:szCs w:val="22"/>
        </w:rPr>
        <w:t xml:space="preserve">Simultaneous </w:t>
      </w:r>
    </w:p>
    <w:p w14:paraId="71413CE7" w14:textId="77777777" w:rsidR="00C23406" w:rsidRDefault="00C23406" w:rsidP="00C23406">
      <w:pPr>
        <w:tabs>
          <w:tab w:val="left" w:pos="360"/>
        </w:tabs>
        <w:rPr>
          <w:rFonts w:ascii="Arial" w:hAnsi="Arial" w:cs="Arial"/>
          <w:sz w:val="22"/>
          <w:szCs w:val="22"/>
        </w:rPr>
      </w:pPr>
      <w:r>
        <w:rPr>
          <w:rFonts w:ascii="Arial" w:hAnsi="Arial" w:cs="Arial"/>
          <w:sz w:val="22"/>
          <w:szCs w:val="22"/>
        </w:rPr>
        <w:tab/>
      </w:r>
      <w:r w:rsidRPr="00C23406">
        <w:rPr>
          <w:rFonts w:ascii="Arial" w:hAnsi="Arial" w:cs="Arial"/>
          <w:sz w:val="22"/>
          <w:szCs w:val="22"/>
        </w:rPr>
        <w:t>EEG and fMRI recordings of childhood absence seizures</w:t>
      </w:r>
      <w:r>
        <w:rPr>
          <w:rFonts w:ascii="Arial" w:hAnsi="Arial" w:cs="Arial"/>
          <w:sz w:val="22"/>
          <w:szCs w:val="22"/>
        </w:rPr>
        <w:t>.</w:t>
      </w:r>
      <w:r w:rsidRPr="00C23406">
        <w:rPr>
          <w:rFonts w:ascii="Arial" w:hAnsi="Arial" w:cs="Arial"/>
          <w:sz w:val="22"/>
          <w:szCs w:val="22"/>
        </w:rPr>
        <w:t xml:space="preserve"> </w:t>
      </w:r>
      <w:r>
        <w:rPr>
          <w:rFonts w:ascii="Arial" w:hAnsi="Arial" w:cs="Arial"/>
          <w:sz w:val="22"/>
          <w:szCs w:val="22"/>
        </w:rPr>
        <w:t xml:space="preserve">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w:t>
      </w:r>
      <w:r>
        <w:rPr>
          <w:rFonts w:ascii="Arial" w:hAnsi="Arial" w:cs="Arial"/>
          <w:sz w:val="22"/>
          <w:szCs w:val="22"/>
        </w:rPr>
        <w:t xml:space="preserve"> Online at </w:t>
      </w:r>
    </w:p>
    <w:p w14:paraId="6ECA4C5F" w14:textId="77777777" w:rsidR="00D71A66" w:rsidRDefault="00C23406" w:rsidP="008C2FDC">
      <w:pPr>
        <w:tabs>
          <w:tab w:val="left" w:pos="360"/>
        </w:tabs>
        <w:rPr>
          <w:rFonts w:ascii="Arial" w:hAnsi="Arial" w:cs="Arial"/>
          <w:sz w:val="22"/>
          <w:szCs w:val="22"/>
        </w:rPr>
      </w:pPr>
      <w:r>
        <w:rPr>
          <w:rFonts w:ascii="Arial" w:hAnsi="Arial" w:cs="Arial"/>
          <w:sz w:val="22"/>
          <w:szCs w:val="22"/>
        </w:rPr>
        <w:tab/>
      </w:r>
      <w:hyperlink r:id="rId29" w:history="1">
        <w:r w:rsidR="00496854">
          <w:rPr>
            <w:rStyle w:val="Hyperlink"/>
            <w:rFonts w:ascii="Arial" w:hAnsi="Arial" w:cs="Arial"/>
            <w:sz w:val="22"/>
            <w:szCs w:val="22"/>
          </w:rPr>
          <w:t>http://www.sfn.org/</w:t>
        </w:r>
      </w:hyperlink>
    </w:p>
    <w:p w14:paraId="61E0CC6D" w14:textId="77777777" w:rsidR="00F132F2" w:rsidRDefault="00F132F2" w:rsidP="008C2FDC">
      <w:pPr>
        <w:tabs>
          <w:tab w:val="left" w:pos="360"/>
        </w:tabs>
        <w:rPr>
          <w:rFonts w:ascii="Arial" w:hAnsi="Arial" w:cs="Arial"/>
          <w:sz w:val="22"/>
          <w:szCs w:val="22"/>
        </w:rPr>
      </w:pPr>
    </w:p>
    <w:p w14:paraId="080F4B71" w14:textId="77777777" w:rsidR="00F132F2" w:rsidRDefault="00F132F2" w:rsidP="008C2FDC">
      <w:pPr>
        <w:tabs>
          <w:tab w:val="left" w:pos="360"/>
        </w:tabs>
        <w:rPr>
          <w:rFonts w:ascii="Arial" w:hAnsi="Arial" w:cs="Arial"/>
          <w:bCs/>
          <w:sz w:val="22"/>
          <w:szCs w:val="22"/>
        </w:rPr>
      </w:pPr>
      <w:r w:rsidRPr="00C23406">
        <w:rPr>
          <w:rFonts w:ascii="Arial" w:hAnsi="Arial" w:cs="Arial"/>
          <w:sz w:val="22"/>
          <w:szCs w:val="22"/>
        </w:rPr>
        <w:t>Berman</w:t>
      </w:r>
      <w:r>
        <w:rPr>
          <w:rFonts w:ascii="Arial" w:hAnsi="Arial" w:cs="Arial"/>
          <w:sz w:val="22"/>
          <w:szCs w:val="22"/>
          <w:vertAlign w:val="superscript"/>
        </w:rPr>
        <w:t xml:space="preserve"> </w:t>
      </w:r>
      <w:r>
        <w:rPr>
          <w:rFonts w:ascii="Arial" w:hAnsi="Arial" w:cs="Arial"/>
          <w:sz w:val="22"/>
          <w:szCs w:val="22"/>
        </w:rPr>
        <w:t xml:space="preserve">R, </w:t>
      </w:r>
      <w:r w:rsidRPr="00C23406">
        <w:rPr>
          <w:rFonts w:ascii="Arial" w:hAnsi="Arial" w:cs="Arial"/>
          <w:sz w:val="22"/>
          <w:szCs w:val="22"/>
        </w:rPr>
        <w:t>Negishi</w:t>
      </w:r>
      <w:r>
        <w:rPr>
          <w:rFonts w:ascii="Arial" w:hAnsi="Arial" w:cs="Arial"/>
          <w:sz w:val="22"/>
          <w:szCs w:val="22"/>
          <w:vertAlign w:val="superscript"/>
        </w:rPr>
        <w:t xml:space="preserve"> </w:t>
      </w:r>
      <w:r>
        <w:rPr>
          <w:rFonts w:ascii="Arial" w:hAnsi="Arial" w:cs="Arial"/>
          <w:sz w:val="22"/>
          <w:szCs w:val="22"/>
        </w:rPr>
        <w:t xml:space="preserve">M, </w:t>
      </w:r>
      <w:r w:rsidRPr="00C23406">
        <w:rPr>
          <w:rFonts w:ascii="Arial" w:hAnsi="Arial" w:cs="Arial"/>
          <w:sz w:val="22"/>
          <w:szCs w:val="22"/>
        </w:rPr>
        <w:t>Constable</w:t>
      </w:r>
      <w:r>
        <w:rPr>
          <w:rFonts w:ascii="Arial" w:hAnsi="Arial" w:cs="Arial"/>
          <w:sz w:val="22"/>
          <w:szCs w:val="22"/>
          <w:vertAlign w:val="superscript"/>
        </w:rPr>
        <w:t xml:space="preserve"> </w:t>
      </w:r>
      <w:r>
        <w:rPr>
          <w:rFonts w:ascii="Arial" w:hAnsi="Arial" w:cs="Arial"/>
          <w:sz w:val="22"/>
          <w:szCs w:val="22"/>
        </w:rPr>
        <w:t xml:space="preserve">RT, </w:t>
      </w:r>
      <w:r w:rsidRPr="00C23406">
        <w:rPr>
          <w:rFonts w:ascii="Arial" w:hAnsi="Arial" w:cs="Arial"/>
          <w:sz w:val="22"/>
          <w:szCs w:val="22"/>
        </w:rPr>
        <w:t>Novotny</w:t>
      </w:r>
      <w:r>
        <w:rPr>
          <w:rFonts w:ascii="Arial" w:hAnsi="Arial" w:cs="Arial"/>
          <w:sz w:val="22"/>
          <w:szCs w:val="22"/>
          <w:vertAlign w:val="superscript"/>
        </w:rPr>
        <w:t xml:space="preserve"> </w:t>
      </w:r>
      <w:r>
        <w:rPr>
          <w:rFonts w:ascii="Arial" w:hAnsi="Arial" w:cs="Arial"/>
          <w:sz w:val="22"/>
          <w:szCs w:val="22"/>
        </w:rPr>
        <w:t xml:space="preserve">EJ, </w:t>
      </w:r>
      <w:r w:rsidRPr="00C23406">
        <w:rPr>
          <w:rFonts w:ascii="Arial" w:hAnsi="Arial" w:cs="Arial"/>
          <w:sz w:val="22"/>
          <w:szCs w:val="22"/>
        </w:rPr>
        <w:t>Levy</w:t>
      </w:r>
      <w:r>
        <w:rPr>
          <w:rFonts w:ascii="Arial" w:hAnsi="Arial" w:cs="Arial"/>
          <w:sz w:val="22"/>
          <w:szCs w:val="22"/>
          <w:vertAlign w:val="superscript"/>
        </w:rPr>
        <w:t xml:space="preserve"> </w:t>
      </w:r>
      <w:r>
        <w:rPr>
          <w:rFonts w:ascii="Arial" w:hAnsi="Arial" w:cs="Arial"/>
          <w:sz w:val="22"/>
          <w:szCs w:val="22"/>
        </w:rPr>
        <w:t xml:space="preserve">S, </w:t>
      </w:r>
      <w:r w:rsidRPr="00C23406">
        <w:rPr>
          <w:rFonts w:ascii="Arial" w:hAnsi="Arial" w:cs="Arial"/>
          <w:sz w:val="22"/>
          <w:szCs w:val="22"/>
          <w:u w:val="single"/>
        </w:rPr>
        <w:t>Blumenfeld</w:t>
      </w:r>
      <w:r w:rsidRPr="00C23406">
        <w:rPr>
          <w:rFonts w:ascii="Arial" w:hAnsi="Arial" w:cs="Arial"/>
          <w:sz w:val="22"/>
          <w:szCs w:val="22"/>
          <w:u w:val="single"/>
          <w:vertAlign w:val="superscript"/>
        </w:rPr>
        <w:t xml:space="preserve"> </w:t>
      </w:r>
      <w:r w:rsidRPr="00C23406">
        <w:rPr>
          <w:rFonts w:ascii="Arial" w:hAnsi="Arial" w:cs="Arial"/>
          <w:sz w:val="22"/>
          <w:szCs w:val="22"/>
          <w:u w:val="single"/>
        </w:rPr>
        <w:t>H.</w:t>
      </w:r>
      <w:r>
        <w:rPr>
          <w:rFonts w:ascii="Arial" w:hAnsi="Arial" w:cs="Arial"/>
          <w:sz w:val="22"/>
          <w:szCs w:val="22"/>
        </w:rPr>
        <w:t xml:space="preserve">  (2005).  </w:t>
      </w:r>
      <w:r w:rsidRPr="00F132F2">
        <w:rPr>
          <w:rFonts w:ascii="Arial" w:hAnsi="Arial" w:cs="Arial"/>
          <w:bCs/>
          <w:sz w:val="22"/>
          <w:szCs w:val="22"/>
        </w:rPr>
        <w:t xml:space="preserve">Combined </w:t>
      </w:r>
    </w:p>
    <w:p w14:paraId="4DCDD95C" w14:textId="77777777" w:rsidR="00F132F2" w:rsidRPr="00F132F2" w:rsidRDefault="00F132F2" w:rsidP="008C2FDC">
      <w:pPr>
        <w:tabs>
          <w:tab w:val="left" w:pos="360"/>
        </w:tabs>
        <w:rPr>
          <w:rFonts w:ascii="Arial" w:hAnsi="Arial" w:cs="Arial"/>
          <w:sz w:val="22"/>
          <w:szCs w:val="22"/>
        </w:rPr>
      </w:pPr>
      <w:r>
        <w:rPr>
          <w:rFonts w:ascii="Arial" w:hAnsi="Arial" w:cs="Arial"/>
          <w:bCs/>
          <w:sz w:val="22"/>
          <w:szCs w:val="22"/>
        </w:rPr>
        <w:tab/>
      </w:r>
      <w:r w:rsidRPr="00F132F2">
        <w:rPr>
          <w:rFonts w:ascii="Arial" w:hAnsi="Arial" w:cs="Arial"/>
          <w:bCs/>
          <w:sz w:val="22"/>
          <w:szCs w:val="22"/>
        </w:rPr>
        <w:t>EEG and fMRI during typical childhood absence seizures at 3T</w:t>
      </w:r>
      <w:r>
        <w:rPr>
          <w:rFonts w:ascii="Arial" w:hAnsi="Arial" w:cs="Arial"/>
          <w:sz w:val="22"/>
          <w:szCs w:val="22"/>
        </w:rPr>
        <w:t xml:space="preserve">.  </w:t>
      </w:r>
      <w:r>
        <w:rPr>
          <w:rFonts w:ascii="Arial" w:hAnsi="Arial" w:cs="Arial"/>
          <w:i/>
          <w:sz w:val="22"/>
          <w:szCs w:val="22"/>
        </w:rPr>
        <w:t>Epilepsia. AES abstracts.</w:t>
      </w:r>
    </w:p>
    <w:p w14:paraId="6D1877CF" w14:textId="77777777" w:rsidR="008C2FDC" w:rsidRPr="008C2FDC" w:rsidRDefault="008C2FDC" w:rsidP="008C2FDC">
      <w:pPr>
        <w:tabs>
          <w:tab w:val="left" w:pos="360"/>
        </w:tabs>
        <w:rPr>
          <w:rFonts w:ascii="Arial" w:hAnsi="Arial" w:cs="Arial"/>
          <w:sz w:val="22"/>
          <w:szCs w:val="22"/>
        </w:rPr>
      </w:pPr>
    </w:p>
    <w:p w14:paraId="5EB934C9" w14:textId="77777777" w:rsidR="00416DA4" w:rsidRDefault="00416DA4" w:rsidP="00416DA4">
      <w:pPr>
        <w:tabs>
          <w:tab w:val="left" w:pos="360"/>
        </w:tabs>
        <w:rPr>
          <w:rFonts w:ascii="Arial" w:hAnsi="Arial" w:cs="Arial"/>
          <w:sz w:val="22"/>
          <w:szCs w:val="22"/>
        </w:rPr>
      </w:pPr>
      <w:proofErr w:type="spellStart"/>
      <w:r>
        <w:rPr>
          <w:rFonts w:ascii="Arial" w:hAnsi="Arial" w:cs="Arial"/>
          <w:sz w:val="22"/>
          <w:szCs w:val="22"/>
        </w:rPr>
        <w:t>Golomb</w:t>
      </w:r>
      <w:proofErr w:type="spellEnd"/>
      <w:r>
        <w:rPr>
          <w:rFonts w:ascii="Arial" w:hAnsi="Arial" w:cs="Arial"/>
          <w:sz w:val="22"/>
          <w:szCs w:val="22"/>
        </w:rPr>
        <w:t xml:space="preserve"> JD, Shamy M, </w:t>
      </w:r>
      <w:smartTag w:uri="urn:schemas-microsoft-com:office:smarttags" w:element="City">
        <w:r>
          <w:rPr>
            <w:rFonts w:ascii="Arial" w:hAnsi="Arial" w:cs="Arial"/>
            <w:sz w:val="22"/>
            <w:szCs w:val="22"/>
          </w:rPr>
          <w:t>Levin</w:t>
        </w:r>
      </w:smartTag>
      <w:r>
        <w:rPr>
          <w:rFonts w:ascii="Arial" w:hAnsi="Arial" w:cs="Arial"/>
          <w:sz w:val="22"/>
          <w:szCs w:val="22"/>
        </w:rPr>
        <w:t xml:space="preserve"> </w:t>
      </w:r>
      <w:smartTag w:uri="urn:schemas-microsoft-com:office:smarttags" w:element="State">
        <w:r>
          <w:rPr>
            <w:rFonts w:ascii="Arial" w:hAnsi="Arial" w:cs="Arial"/>
            <w:sz w:val="22"/>
            <w:szCs w:val="22"/>
          </w:rPr>
          <w:t>AR</w:t>
        </w:r>
      </w:smartTag>
      <w:r>
        <w:rPr>
          <w:rFonts w:ascii="Arial" w:hAnsi="Arial" w:cs="Arial"/>
          <w:sz w:val="22"/>
          <w:szCs w:val="22"/>
        </w:rPr>
        <w:t xml:space="preserve">, </w:t>
      </w:r>
      <w:smartTag w:uri="urn:schemas-microsoft-com:office:smarttags" w:element="City">
        <w:smartTag w:uri="urn:schemas-microsoft-com:office:smarttags" w:element="place">
          <w:r>
            <w:rPr>
              <w:rFonts w:ascii="Arial" w:hAnsi="Arial" w:cs="Arial"/>
              <w:sz w:val="22"/>
              <w:szCs w:val="22"/>
            </w:rPr>
            <w:t>Davis</w:t>
          </w:r>
        </w:smartTag>
      </w:smartTag>
      <w:r>
        <w:rPr>
          <w:rFonts w:ascii="Arial" w:hAnsi="Arial" w:cs="Arial"/>
          <w:sz w:val="22"/>
          <w:szCs w:val="22"/>
        </w:rPr>
        <w:t xml:space="preserve"> K, McNally KA, Vives K, Spencer DD, Spencer SS, </w:t>
      </w:r>
    </w:p>
    <w:p w14:paraId="022AF524" w14:textId="77777777" w:rsidR="00416DA4" w:rsidRDefault="00416DA4" w:rsidP="00416DA4">
      <w:pPr>
        <w:tabs>
          <w:tab w:val="left" w:pos="360"/>
        </w:tabs>
        <w:rPr>
          <w:rFonts w:ascii="Arial" w:hAnsi="Arial" w:cs="Arial"/>
          <w:sz w:val="22"/>
          <w:szCs w:val="22"/>
        </w:rPr>
      </w:pPr>
      <w:r>
        <w:rPr>
          <w:rFonts w:ascii="Arial" w:hAnsi="Arial" w:cs="Arial"/>
          <w:sz w:val="22"/>
          <w:szCs w:val="22"/>
        </w:rPr>
        <w:tab/>
        <w:t xml:space="preserve">Zaveri H, </w:t>
      </w:r>
      <w:r w:rsidRPr="00416DA4">
        <w:rPr>
          <w:rFonts w:ascii="Arial" w:hAnsi="Arial" w:cs="Arial"/>
          <w:sz w:val="22"/>
          <w:szCs w:val="22"/>
          <w:u w:val="single"/>
        </w:rPr>
        <w:t>Blumenfeld H.</w:t>
      </w:r>
      <w:r>
        <w:rPr>
          <w:rFonts w:ascii="Arial" w:hAnsi="Arial" w:cs="Arial"/>
          <w:sz w:val="22"/>
          <w:szCs w:val="22"/>
        </w:rPr>
        <w:t xml:space="preserve">  (2005).  </w:t>
      </w:r>
      <w:r w:rsidRPr="00416DA4">
        <w:rPr>
          <w:rFonts w:ascii="Arial" w:hAnsi="Arial" w:cs="Arial"/>
          <w:sz w:val="22"/>
          <w:szCs w:val="22"/>
        </w:rPr>
        <w:t>Quantitative analysi</w:t>
      </w:r>
      <w:r>
        <w:rPr>
          <w:rFonts w:ascii="Arial" w:hAnsi="Arial" w:cs="Arial"/>
          <w:sz w:val="22"/>
          <w:szCs w:val="22"/>
        </w:rPr>
        <w:t xml:space="preserve">s of intracranial EEG patterns: </w:t>
      </w:r>
    </w:p>
    <w:p w14:paraId="450B0BB1" w14:textId="77777777" w:rsidR="00416DA4" w:rsidRDefault="00416DA4" w:rsidP="00416DA4">
      <w:pPr>
        <w:tabs>
          <w:tab w:val="left" w:pos="360"/>
        </w:tabs>
        <w:rPr>
          <w:rFonts w:ascii="Arial" w:hAnsi="Arial" w:cs="Arial"/>
          <w:sz w:val="22"/>
          <w:szCs w:val="22"/>
        </w:rPr>
      </w:pPr>
      <w:r>
        <w:rPr>
          <w:rFonts w:ascii="Arial" w:hAnsi="Arial" w:cs="Arial"/>
          <w:sz w:val="22"/>
          <w:szCs w:val="22"/>
        </w:rPr>
        <w:tab/>
      </w:r>
      <w:r w:rsidRPr="00416DA4">
        <w:rPr>
          <w:rFonts w:ascii="Arial" w:hAnsi="Arial" w:cs="Arial"/>
          <w:sz w:val="22"/>
          <w:szCs w:val="22"/>
        </w:rPr>
        <w:t>Evidence for neocortical slowing in temporal lobe seizures</w:t>
      </w:r>
      <w:r>
        <w:rPr>
          <w:rFonts w:ascii="Arial" w:hAnsi="Arial" w:cs="Arial"/>
          <w:sz w:val="22"/>
          <w:szCs w:val="22"/>
        </w:rPr>
        <w:t xml:space="preserve">.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w:t>
      </w:r>
      <w:r>
        <w:rPr>
          <w:rFonts w:ascii="Arial" w:hAnsi="Arial" w:cs="Arial"/>
          <w:sz w:val="22"/>
          <w:szCs w:val="22"/>
        </w:rPr>
        <w:t xml:space="preserve"> Online at </w:t>
      </w:r>
    </w:p>
    <w:p w14:paraId="53CC662F" w14:textId="77777777" w:rsidR="00416DA4" w:rsidRDefault="00416DA4" w:rsidP="00416DA4">
      <w:pPr>
        <w:tabs>
          <w:tab w:val="left" w:pos="360"/>
        </w:tabs>
        <w:rPr>
          <w:rFonts w:ascii="Arial" w:hAnsi="Arial" w:cs="Arial"/>
          <w:sz w:val="22"/>
          <w:szCs w:val="22"/>
        </w:rPr>
      </w:pPr>
      <w:r>
        <w:rPr>
          <w:rFonts w:ascii="Arial" w:hAnsi="Arial" w:cs="Arial"/>
          <w:sz w:val="22"/>
          <w:szCs w:val="22"/>
        </w:rPr>
        <w:tab/>
      </w:r>
      <w:hyperlink r:id="rId30" w:history="1">
        <w:r w:rsidR="00496854">
          <w:rPr>
            <w:rStyle w:val="Hyperlink"/>
            <w:rFonts w:ascii="Arial" w:hAnsi="Arial" w:cs="Arial"/>
            <w:sz w:val="22"/>
            <w:szCs w:val="22"/>
          </w:rPr>
          <w:t>http://www.sfn.org/</w:t>
        </w:r>
      </w:hyperlink>
    </w:p>
    <w:p w14:paraId="63790498" w14:textId="77777777" w:rsidR="008C2FDC" w:rsidRDefault="008C2FDC" w:rsidP="00416DA4">
      <w:pPr>
        <w:tabs>
          <w:tab w:val="left" w:pos="360"/>
        </w:tabs>
        <w:rPr>
          <w:rFonts w:ascii="Arial" w:hAnsi="Arial" w:cs="Arial"/>
          <w:sz w:val="22"/>
          <w:szCs w:val="22"/>
        </w:rPr>
      </w:pPr>
    </w:p>
    <w:p w14:paraId="34B22E29" w14:textId="77777777" w:rsidR="005C2629" w:rsidRDefault="005C2629" w:rsidP="005C2629">
      <w:pPr>
        <w:tabs>
          <w:tab w:val="left" w:pos="360"/>
        </w:tabs>
        <w:rPr>
          <w:rFonts w:ascii="Arial" w:hAnsi="Arial" w:cs="Arial"/>
          <w:sz w:val="22"/>
          <w:szCs w:val="22"/>
        </w:rPr>
      </w:pPr>
      <w:proofErr w:type="spellStart"/>
      <w:r>
        <w:rPr>
          <w:rFonts w:ascii="Arial" w:hAnsi="Arial" w:cs="Arial"/>
          <w:sz w:val="22"/>
          <w:szCs w:val="22"/>
        </w:rPr>
        <w:t>Golomb</w:t>
      </w:r>
      <w:proofErr w:type="spellEnd"/>
      <w:r>
        <w:rPr>
          <w:rFonts w:ascii="Arial" w:hAnsi="Arial" w:cs="Arial"/>
          <w:sz w:val="22"/>
          <w:szCs w:val="22"/>
        </w:rPr>
        <w:t xml:space="preserve"> JD, Shamy M, </w:t>
      </w:r>
      <w:smartTag w:uri="urn:schemas-microsoft-com:office:smarttags" w:element="City">
        <w:r>
          <w:rPr>
            <w:rFonts w:ascii="Arial" w:hAnsi="Arial" w:cs="Arial"/>
            <w:sz w:val="22"/>
            <w:szCs w:val="22"/>
          </w:rPr>
          <w:t>Levin</w:t>
        </w:r>
      </w:smartTag>
      <w:r>
        <w:rPr>
          <w:rFonts w:ascii="Arial" w:hAnsi="Arial" w:cs="Arial"/>
          <w:sz w:val="22"/>
          <w:szCs w:val="22"/>
        </w:rPr>
        <w:t xml:space="preserve"> </w:t>
      </w:r>
      <w:smartTag w:uri="urn:schemas-microsoft-com:office:smarttags" w:element="State">
        <w:r>
          <w:rPr>
            <w:rFonts w:ascii="Arial" w:hAnsi="Arial" w:cs="Arial"/>
            <w:sz w:val="22"/>
            <w:szCs w:val="22"/>
          </w:rPr>
          <w:t>AR</w:t>
        </w:r>
      </w:smartTag>
      <w:r>
        <w:rPr>
          <w:rFonts w:ascii="Arial" w:hAnsi="Arial" w:cs="Arial"/>
          <w:sz w:val="22"/>
          <w:szCs w:val="22"/>
        </w:rPr>
        <w:t xml:space="preserve">, </w:t>
      </w:r>
      <w:smartTag w:uri="urn:schemas-microsoft-com:office:smarttags" w:element="City">
        <w:smartTag w:uri="urn:schemas-microsoft-com:office:smarttags" w:element="place">
          <w:r>
            <w:rPr>
              <w:rFonts w:ascii="Arial" w:hAnsi="Arial" w:cs="Arial"/>
              <w:sz w:val="22"/>
              <w:szCs w:val="22"/>
            </w:rPr>
            <w:t>Davis</w:t>
          </w:r>
        </w:smartTag>
      </w:smartTag>
      <w:r>
        <w:rPr>
          <w:rFonts w:ascii="Arial" w:hAnsi="Arial" w:cs="Arial"/>
          <w:sz w:val="22"/>
          <w:szCs w:val="22"/>
        </w:rPr>
        <w:t xml:space="preserve"> K, McNally KA, Vives K, Spencer DD, Spencer SS, </w:t>
      </w:r>
    </w:p>
    <w:p w14:paraId="32A1A6CC" w14:textId="77777777" w:rsidR="005C2629" w:rsidRDefault="005C2629" w:rsidP="005C2629">
      <w:pPr>
        <w:tabs>
          <w:tab w:val="left" w:pos="360"/>
        </w:tabs>
        <w:rPr>
          <w:rFonts w:ascii="Arial" w:hAnsi="Arial" w:cs="Arial"/>
          <w:sz w:val="22"/>
          <w:szCs w:val="22"/>
        </w:rPr>
      </w:pPr>
      <w:r>
        <w:rPr>
          <w:rFonts w:ascii="Arial" w:hAnsi="Arial" w:cs="Arial"/>
          <w:sz w:val="22"/>
          <w:szCs w:val="22"/>
        </w:rPr>
        <w:tab/>
        <w:t xml:space="preserve">Zaveri H, </w:t>
      </w:r>
      <w:r w:rsidRPr="00416DA4">
        <w:rPr>
          <w:rFonts w:ascii="Arial" w:hAnsi="Arial" w:cs="Arial"/>
          <w:sz w:val="22"/>
          <w:szCs w:val="22"/>
          <w:u w:val="single"/>
        </w:rPr>
        <w:t>Blumenfeld H.</w:t>
      </w:r>
      <w:r>
        <w:rPr>
          <w:rFonts w:ascii="Arial" w:hAnsi="Arial" w:cs="Arial"/>
          <w:sz w:val="22"/>
          <w:szCs w:val="22"/>
        </w:rPr>
        <w:t xml:space="preserve">  (2005).  </w:t>
      </w:r>
      <w:r w:rsidRPr="005C2629">
        <w:rPr>
          <w:rFonts w:ascii="Arial" w:hAnsi="Arial" w:cs="Arial"/>
          <w:sz w:val="22"/>
          <w:szCs w:val="22"/>
        </w:rPr>
        <w:t>N</w:t>
      </w:r>
      <w:r>
        <w:rPr>
          <w:rFonts w:ascii="Arial" w:hAnsi="Arial" w:cs="Arial"/>
          <w:sz w:val="22"/>
          <w:szCs w:val="22"/>
        </w:rPr>
        <w:t xml:space="preserve">eocortical slowing during temporal lobe seizures </w:t>
      </w:r>
    </w:p>
    <w:p w14:paraId="7E88BA05" w14:textId="77777777" w:rsidR="00534E9C" w:rsidRDefault="005C2629" w:rsidP="005C2629">
      <w:pPr>
        <w:tabs>
          <w:tab w:val="left" w:pos="360"/>
        </w:tabs>
        <w:rPr>
          <w:rFonts w:ascii="Arial" w:hAnsi="Arial" w:cs="Arial"/>
          <w:sz w:val="22"/>
          <w:szCs w:val="22"/>
        </w:rPr>
      </w:pPr>
      <w:r>
        <w:rPr>
          <w:rFonts w:ascii="Arial" w:hAnsi="Arial" w:cs="Arial"/>
          <w:sz w:val="22"/>
          <w:szCs w:val="22"/>
        </w:rPr>
        <w:tab/>
        <w:t xml:space="preserve">demonstrated by quantitative analysis of intracranial EEG.  </w:t>
      </w:r>
      <w:r>
        <w:rPr>
          <w:rFonts w:ascii="Arial" w:hAnsi="Arial" w:cs="Arial"/>
          <w:i/>
          <w:sz w:val="22"/>
          <w:szCs w:val="22"/>
        </w:rPr>
        <w:t>Epilepsia. AES abstracts.</w:t>
      </w:r>
    </w:p>
    <w:p w14:paraId="5E5550D1" w14:textId="77777777" w:rsidR="00534E9C" w:rsidRDefault="00534E9C" w:rsidP="00416DA4">
      <w:pPr>
        <w:tabs>
          <w:tab w:val="left" w:pos="360"/>
        </w:tabs>
        <w:rPr>
          <w:rFonts w:ascii="Arial" w:hAnsi="Arial" w:cs="Arial"/>
          <w:sz w:val="22"/>
          <w:szCs w:val="22"/>
        </w:rPr>
      </w:pPr>
    </w:p>
    <w:p w14:paraId="0A0A5DA3" w14:textId="77777777" w:rsidR="00B37520" w:rsidRDefault="00B37520" w:rsidP="00B37520">
      <w:pPr>
        <w:tabs>
          <w:tab w:val="left" w:pos="360"/>
        </w:tabs>
        <w:rPr>
          <w:rFonts w:ascii="Arial" w:hAnsi="Arial" w:cs="Arial"/>
          <w:sz w:val="22"/>
          <w:szCs w:val="22"/>
        </w:rPr>
      </w:pPr>
      <w:r w:rsidRPr="00B37520">
        <w:rPr>
          <w:rFonts w:ascii="Arial" w:hAnsi="Arial" w:cs="Arial"/>
          <w:sz w:val="22"/>
          <w:szCs w:val="22"/>
        </w:rPr>
        <w:t>Varghese</w:t>
      </w:r>
      <w:r>
        <w:rPr>
          <w:rFonts w:ascii="Arial" w:hAnsi="Arial" w:cs="Arial"/>
          <w:sz w:val="22"/>
          <w:szCs w:val="22"/>
          <w:vertAlign w:val="superscript"/>
        </w:rPr>
        <w:t xml:space="preserve"> </w:t>
      </w:r>
      <w:r>
        <w:rPr>
          <w:rFonts w:ascii="Arial" w:hAnsi="Arial" w:cs="Arial"/>
          <w:sz w:val="22"/>
          <w:szCs w:val="22"/>
        </w:rPr>
        <w:t xml:space="preserve">GI, </w:t>
      </w:r>
      <w:r w:rsidRPr="00B37520">
        <w:rPr>
          <w:rFonts w:ascii="Arial" w:hAnsi="Arial" w:cs="Arial"/>
          <w:sz w:val="22"/>
          <w:szCs w:val="22"/>
        </w:rPr>
        <w:t>McNally</w:t>
      </w:r>
      <w:r>
        <w:rPr>
          <w:rFonts w:ascii="Arial" w:hAnsi="Arial" w:cs="Arial"/>
          <w:sz w:val="22"/>
          <w:szCs w:val="22"/>
          <w:vertAlign w:val="superscript"/>
        </w:rPr>
        <w:t xml:space="preserve"> </w:t>
      </w:r>
      <w:r>
        <w:rPr>
          <w:rFonts w:ascii="Arial" w:hAnsi="Arial" w:cs="Arial"/>
          <w:sz w:val="22"/>
          <w:szCs w:val="22"/>
        </w:rPr>
        <w:t xml:space="preserve">KA, </w:t>
      </w:r>
      <w:smartTag w:uri="urn:schemas-microsoft-com:office:smarttags" w:element="City">
        <w:r w:rsidRPr="00B37520">
          <w:rPr>
            <w:rFonts w:ascii="Arial" w:hAnsi="Arial" w:cs="Arial"/>
            <w:sz w:val="22"/>
            <w:szCs w:val="22"/>
          </w:rPr>
          <w:t>Levin</w:t>
        </w:r>
      </w:smartTag>
      <w:r>
        <w:rPr>
          <w:rFonts w:ascii="Arial" w:hAnsi="Arial" w:cs="Arial"/>
          <w:sz w:val="22"/>
          <w:szCs w:val="22"/>
          <w:vertAlign w:val="superscript"/>
        </w:rPr>
        <w:t xml:space="preserve"> </w:t>
      </w:r>
      <w:smartTag w:uri="urn:schemas-microsoft-com:office:smarttags" w:element="State">
        <w:r>
          <w:rPr>
            <w:rFonts w:ascii="Arial" w:hAnsi="Arial" w:cs="Arial"/>
            <w:sz w:val="22"/>
            <w:szCs w:val="22"/>
          </w:rPr>
          <w:t>AR</w:t>
        </w:r>
      </w:smartTag>
      <w:r>
        <w:rPr>
          <w:rFonts w:ascii="Arial" w:hAnsi="Arial" w:cs="Arial"/>
          <w:sz w:val="22"/>
          <w:szCs w:val="22"/>
        </w:rPr>
        <w:t xml:space="preserve">, </w:t>
      </w:r>
      <w:r w:rsidRPr="00B37520">
        <w:rPr>
          <w:rFonts w:ascii="Arial" w:hAnsi="Arial" w:cs="Arial"/>
          <w:sz w:val="22"/>
          <w:szCs w:val="22"/>
        </w:rPr>
        <w:t>Hirsch</w:t>
      </w:r>
      <w:r>
        <w:rPr>
          <w:rFonts w:ascii="Arial" w:hAnsi="Arial" w:cs="Arial"/>
          <w:sz w:val="22"/>
          <w:szCs w:val="22"/>
          <w:vertAlign w:val="superscript"/>
        </w:rPr>
        <w:t xml:space="preserve"> </w:t>
      </w:r>
      <w:r>
        <w:rPr>
          <w:rFonts w:ascii="Arial" w:hAnsi="Arial" w:cs="Arial"/>
          <w:sz w:val="22"/>
          <w:szCs w:val="22"/>
        </w:rPr>
        <w:t xml:space="preserve">LJ, </w:t>
      </w:r>
      <w:proofErr w:type="spellStart"/>
      <w:r w:rsidRPr="00B37520">
        <w:rPr>
          <w:rFonts w:ascii="Arial" w:hAnsi="Arial" w:cs="Arial"/>
          <w:sz w:val="22"/>
          <w:szCs w:val="22"/>
        </w:rPr>
        <w:t>Tikofsky</w:t>
      </w:r>
      <w:proofErr w:type="spellEnd"/>
      <w:r>
        <w:rPr>
          <w:rFonts w:ascii="Arial" w:hAnsi="Arial" w:cs="Arial"/>
          <w:sz w:val="22"/>
          <w:szCs w:val="22"/>
          <w:vertAlign w:val="superscript"/>
        </w:rPr>
        <w:t xml:space="preserve"> </w:t>
      </w:r>
      <w:r>
        <w:rPr>
          <w:rFonts w:ascii="Arial" w:hAnsi="Arial" w:cs="Arial"/>
          <w:sz w:val="22"/>
          <w:szCs w:val="22"/>
        </w:rPr>
        <w:t xml:space="preserve">RS, </w:t>
      </w:r>
      <w:r w:rsidRPr="00B37520">
        <w:rPr>
          <w:rFonts w:ascii="Arial" w:hAnsi="Arial" w:cs="Arial"/>
          <w:sz w:val="22"/>
          <w:szCs w:val="22"/>
        </w:rPr>
        <w:t>Paige</w:t>
      </w:r>
      <w:r>
        <w:rPr>
          <w:rFonts w:ascii="Arial" w:hAnsi="Arial" w:cs="Arial"/>
          <w:sz w:val="22"/>
          <w:szCs w:val="22"/>
          <w:vertAlign w:val="superscript"/>
        </w:rPr>
        <w:t xml:space="preserve"> </w:t>
      </w:r>
      <w:smartTag w:uri="urn:schemas-microsoft-com:office:smarttags" w:element="State">
        <w:smartTag w:uri="urn:schemas-microsoft-com:office:smarttags" w:element="place">
          <w:r>
            <w:rPr>
              <w:rFonts w:ascii="Arial" w:hAnsi="Arial" w:cs="Arial"/>
              <w:sz w:val="22"/>
              <w:szCs w:val="22"/>
            </w:rPr>
            <w:t>AL</w:t>
          </w:r>
        </w:smartTag>
      </w:smartTag>
      <w:r>
        <w:rPr>
          <w:rFonts w:ascii="Arial" w:hAnsi="Arial" w:cs="Arial"/>
          <w:sz w:val="22"/>
          <w:szCs w:val="22"/>
        </w:rPr>
        <w:t xml:space="preserve">, </w:t>
      </w:r>
      <w:r w:rsidRPr="00B37520">
        <w:rPr>
          <w:rFonts w:ascii="Arial" w:hAnsi="Arial" w:cs="Arial"/>
          <w:sz w:val="22"/>
          <w:szCs w:val="22"/>
        </w:rPr>
        <w:t>Zubal</w:t>
      </w:r>
      <w:r>
        <w:rPr>
          <w:rFonts w:ascii="Arial" w:hAnsi="Arial" w:cs="Arial"/>
          <w:sz w:val="22"/>
          <w:szCs w:val="22"/>
          <w:vertAlign w:val="superscript"/>
        </w:rPr>
        <w:t xml:space="preserve"> </w:t>
      </w:r>
      <w:r>
        <w:rPr>
          <w:rFonts w:ascii="Arial" w:hAnsi="Arial" w:cs="Arial"/>
          <w:sz w:val="22"/>
          <w:szCs w:val="22"/>
        </w:rPr>
        <w:t xml:space="preserve">IG, </w:t>
      </w:r>
      <w:r w:rsidRPr="00B37520">
        <w:rPr>
          <w:rFonts w:ascii="Arial" w:hAnsi="Arial" w:cs="Arial"/>
          <w:sz w:val="22"/>
          <w:szCs w:val="22"/>
        </w:rPr>
        <w:t>Spencer</w:t>
      </w:r>
      <w:r>
        <w:rPr>
          <w:rFonts w:ascii="Arial" w:hAnsi="Arial" w:cs="Arial"/>
          <w:sz w:val="22"/>
          <w:szCs w:val="22"/>
          <w:vertAlign w:val="superscript"/>
        </w:rPr>
        <w:t xml:space="preserve"> </w:t>
      </w:r>
      <w:r>
        <w:rPr>
          <w:rFonts w:ascii="Arial" w:hAnsi="Arial" w:cs="Arial"/>
          <w:sz w:val="22"/>
          <w:szCs w:val="22"/>
        </w:rPr>
        <w:t xml:space="preserve">SS, </w:t>
      </w:r>
    </w:p>
    <w:p w14:paraId="4AB6E56B" w14:textId="77777777" w:rsidR="00B37520" w:rsidRDefault="00B37520" w:rsidP="00B37520">
      <w:pPr>
        <w:tabs>
          <w:tab w:val="left" w:pos="360"/>
        </w:tabs>
        <w:rPr>
          <w:rFonts w:ascii="Arial" w:hAnsi="Arial" w:cs="Arial"/>
          <w:sz w:val="22"/>
          <w:szCs w:val="22"/>
        </w:rPr>
      </w:pPr>
      <w:r>
        <w:rPr>
          <w:rFonts w:ascii="Arial" w:hAnsi="Arial" w:cs="Arial"/>
          <w:sz w:val="22"/>
          <w:szCs w:val="22"/>
        </w:rPr>
        <w:tab/>
      </w:r>
      <w:r w:rsidRPr="00B37520">
        <w:rPr>
          <w:rFonts w:ascii="Arial" w:hAnsi="Arial" w:cs="Arial"/>
          <w:sz w:val="22"/>
          <w:szCs w:val="22"/>
          <w:u w:val="single"/>
        </w:rPr>
        <w:t>Blumenfeld</w:t>
      </w:r>
      <w:r w:rsidRPr="00B37520">
        <w:rPr>
          <w:rFonts w:ascii="Arial" w:hAnsi="Arial" w:cs="Arial"/>
          <w:sz w:val="22"/>
          <w:szCs w:val="22"/>
          <w:u w:val="single"/>
          <w:vertAlign w:val="superscript"/>
        </w:rPr>
        <w:t xml:space="preserve"> </w:t>
      </w:r>
      <w:r w:rsidRPr="00B37520">
        <w:rPr>
          <w:rFonts w:ascii="Arial" w:hAnsi="Arial" w:cs="Arial"/>
          <w:sz w:val="22"/>
          <w:szCs w:val="22"/>
          <w:u w:val="single"/>
        </w:rPr>
        <w:t>H.</w:t>
      </w:r>
      <w:r>
        <w:rPr>
          <w:rFonts w:ascii="Arial" w:hAnsi="Arial" w:cs="Arial"/>
          <w:sz w:val="22"/>
          <w:szCs w:val="22"/>
        </w:rPr>
        <w:t xml:space="preserve">  (2005).  </w:t>
      </w:r>
      <w:r w:rsidRPr="00B37520">
        <w:rPr>
          <w:rFonts w:ascii="Arial" w:hAnsi="Arial" w:cs="Arial"/>
          <w:sz w:val="22"/>
          <w:szCs w:val="22"/>
        </w:rPr>
        <w:t>Localizing value of ictal SPECT in secondarily generalized tonic-</w:t>
      </w:r>
    </w:p>
    <w:p w14:paraId="658C2458" w14:textId="77777777" w:rsidR="00B37520" w:rsidRDefault="00B37520" w:rsidP="00B37520">
      <w:pPr>
        <w:tabs>
          <w:tab w:val="left" w:pos="360"/>
        </w:tabs>
        <w:rPr>
          <w:rFonts w:ascii="Arial" w:hAnsi="Arial" w:cs="Arial"/>
          <w:sz w:val="22"/>
          <w:szCs w:val="22"/>
        </w:rPr>
      </w:pPr>
      <w:r>
        <w:rPr>
          <w:rFonts w:ascii="Arial" w:hAnsi="Arial" w:cs="Arial"/>
          <w:sz w:val="22"/>
          <w:szCs w:val="22"/>
        </w:rPr>
        <w:tab/>
      </w:r>
      <w:proofErr w:type="spellStart"/>
      <w:r w:rsidRPr="00B37520">
        <w:rPr>
          <w:rFonts w:ascii="Arial" w:hAnsi="Arial" w:cs="Arial"/>
          <w:sz w:val="22"/>
          <w:szCs w:val="22"/>
        </w:rPr>
        <w:t>clonic</w:t>
      </w:r>
      <w:proofErr w:type="spellEnd"/>
      <w:r w:rsidRPr="00B37520">
        <w:rPr>
          <w:rFonts w:ascii="Arial" w:hAnsi="Arial" w:cs="Arial"/>
          <w:sz w:val="22"/>
          <w:szCs w:val="22"/>
        </w:rPr>
        <w:t xml:space="preserve"> seizures.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w:t>
      </w:r>
      <w:r>
        <w:rPr>
          <w:rFonts w:ascii="Arial" w:hAnsi="Arial" w:cs="Arial"/>
          <w:sz w:val="22"/>
          <w:szCs w:val="22"/>
        </w:rPr>
        <w:t xml:space="preserve"> Online at </w:t>
      </w:r>
      <w:hyperlink r:id="rId31" w:history="1">
        <w:r w:rsidR="00496854">
          <w:rPr>
            <w:rStyle w:val="Hyperlink"/>
            <w:rFonts w:ascii="Arial" w:hAnsi="Arial" w:cs="Arial"/>
            <w:sz w:val="22"/>
            <w:szCs w:val="22"/>
          </w:rPr>
          <w:t>http://www.sfn.org/</w:t>
        </w:r>
      </w:hyperlink>
    </w:p>
    <w:p w14:paraId="4C5B2214" w14:textId="77777777" w:rsidR="00C2516C" w:rsidRDefault="00C2516C" w:rsidP="00B37520">
      <w:pPr>
        <w:tabs>
          <w:tab w:val="left" w:pos="360"/>
        </w:tabs>
        <w:rPr>
          <w:rFonts w:ascii="Arial" w:hAnsi="Arial" w:cs="Arial"/>
          <w:sz w:val="22"/>
          <w:szCs w:val="22"/>
        </w:rPr>
      </w:pPr>
    </w:p>
    <w:p w14:paraId="5F37387F" w14:textId="77777777" w:rsidR="00417E40" w:rsidRDefault="00417E40" w:rsidP="00417E40">
      <w:pPr>
        <w:tabs>
          <w:tab w:val="left" w:pos="360"/>
        </w:tabs>
        <w:rPr>
          <w:rFonts w:ascii="Arial" w:hAnsi="Arial" w:cs="Arial"/>
          <w:sz w:val="22"/>
          <w:szCs w:val="22"/>
        </w:rPr>
      </w:pPr>
      <w:r w:rsidRPr="00B37520">
        <w:rPr>
          <w:rFonts w:ascii="Arial" w:hAnsi="Arial" w:cs="Arial"/>
          <w:sz w:val="22"/>
          <w:szCs w:val="22"/>
        </w:rPr>
        <w:t>Varghese</w:t>
      </w:r>
      <w:r>
        <w:rPr>
          <w:rFonts w:ascii="Arial" w:hAnsi="Arial" w:cs="Arial"/>
          <w:sz w:val="22"/>
          <w:szCs w:val="22"/>
          <w:vertAlign w:val="superscript"/>
        </w:rPr>
        <w:t xml:space="preserve"> </w:t>
      </w:r>
      <w:r>
        <w:rPr>
          <w:rFonts w:ascii="Arial" w:hAnsi="Arial" w:cs="Arial"/>
          <w:sz w:val="22"/>
          <w:szCs w:val="22"/>
        </w:rPr>
        <w:t xml:space="preserve">GI, </w:t>
      </w:r>
      <w:r w:rsidRPr="00B37520">
        <w:rPr>
          <w:rFonts w:ascii="Arial" w:hAnsi="Arial" w:cs="Arial"/>
          <w:sz w:val="22"/>
          <w:szCs w:val="22"/>
        </w:rPr>
        <w:t>McNally</w:t>
      </w:r>
      <w:r>
        <w:rPr>
          <w:rFonts w:ascii="Arial" w:hAnsi="Arial" w:cs="Arial"/>
          <w:sz w:val="22"/>
          <w:szCs w:val="22"/>
          <w:vertAlign w:val="superscript"/>
        </w:rPr>
        <w:t xml:space="preserve"> </w:t>
      </w:r>
      <w:r>
        <w:rPr>
          <w:rFonts w:ascii="Arial" w:hAnsi="Arial" w:cs="Arial"/>
          <w:sz w:val="22"/>
          <w:szCs w:val="22"/>
        </w:rPr>
        <w:t xml:space="preserve">KA, </w:t>
      </w:r>
      <w:smartTag w:uri="urn:schemas-microsoft-com:office:smarttags" w:element="City">
        <w:r w:rsidRPr="00B37520">
          <w:rPr>
            <w:rFonts w:ascii="Arial" w:hAnsi="Arial" w:cs="Arial"/>
            <w:sz w:val="22"/>
            <w:szCs w:val="22"/>
          </w:rPr>
          <w:t>Levin</w:t>
        </w:r>
      </w:smartTag>
      <w:r>
        <w:rPr>
          <w:rFonts w:ascii="Arial" w:hAnsi="Arial" w:cs="Arial"/>
          <w:sz w:val="22"/>
          <w:szCs w:val="22"/>
          <w:vertAlign w:val="superscript"/>
        </w:rPr>
        <w:t xml:space="preserve"> </w:t>
      </w:r>
      <w:smartTag w:uri="urn:schemas-microsoft-com:office:smarttags" w:element="State">
        <w:r>
          <w:rPr>
            <w:rFonts w:ascii="Arial" w:hAnsi="Arial" w:cs="Arial"/>
            <w:sz w:val="22"/>
            <w:szCs w:val="22"/>
          </w:rPr>
          <w:t>AR</w:t>
        </w:r>
      </w:smartTag>
      <w:r>
        <w:rPr>
          <w:rFonts w:ascii="Arial" w:hAnsi="Arial" w:cs="Arial"/>
          <w:sz w:val="22"/>
          <w:szCs w:val="22"/>
        </w:rPr>
        <w:t xml:space="preserve">, </w:t>
      </w:r>
      <w:r w:rsidRPr="00B37520">
        <w:rPr>
          <w:rFonts w:ascii="Arial" w:hAnsi="Arial" w:cs="Arial"/>
          <w:sz w:val="22"/>
          <w:szCs w:val="22"/>
        </w:rPr>
        <w:t>Hirsch</w:t>
      </w:r>
      <w:r>
        <w:rPr>
          <w:rFonts w:ascii="Arial" w:hAnsi="Arial" w:cs="Arial"/>
          <w:sz w:val="22"/>
          <w:szCs w:val="22"/>
          <w:vertAlign w:val="superscript"/>
        </w:rPr>
        <w:t xml:space="preserve"> </w:t>
      </w:r>
      <w:r>
        <w:rPr>
          <w:rFonts w:ascii="Arial" w:hAnsi="Arial" w:cs="Arial"/>
          <w:sz w:val="22"/>
          <w:szCs w:val="22"/>
        </w:rPr>
        <w:t xml:space="preserve">LJ, </w:t>
      </w:r>
      <w:proofErr w:type="spellStart"/>
      <w:r w:rsidRPr="00B37520">
        <w:rPr>
          <w:rFonts w:ascii="Arial" w:hAnsi="Arial" w:cs="Arial"/>
          <w:sz w:val="22"/>
          <w:szCs w:val="22"/>
        </w:rPr>
        <w:t>Tikofsky</w:t>
      </w:r>
      <w:proofErr w:type="spellEnd"/>
      <w:r>
        <w:rPr>
          <w:rFonts w:ascii="Arial" w:hAnsi="Arial" w:cs="Arial"/>
          <w:sz w:val="22"/>
          <w:szCs w:val="22"/>
          <w:vertAlign w:val="superscript"/>
        </w:rPr>
        <w:t xml:space="preserve"> </w:t>
      </w:r>
      <w:r>
        <w:rPr>
          <w:rFonts w:ascii="Arial" w:hAnsi="Arial" w:cs="Arial"/>
          <w:sz w:val="22"/>
          <w:szCs w:val="22"/>
        </w:rPr>
        <w:t xml:space="preserve">RS, </w:t>
      </w:r>
      <w:r w:rsidRPr="00B37520">
        <w:rPr>
          <w:rFonts w:ascii="Arial" w:hAnsi="Arial" w:cs="Arial"/>
          <w:sz w:val="22"/>
          <w:szCs w:val="22"/>
        </w:rPr>
        <w:t>Paige</w:t>
      </w:r>
      <w:r>
        <w:rPr>
          <w:rFonts w:ascii="Arial" w:hAnsi="Arial" w:cs="Arial"/>
          <w:sz w:val="22"/>
          <w:szCs w:val="22"/>
          <w:vertAlign w:val="superscript"/>
        </w:rPr>
        <w:t xml:space="preserve"> </w:t>
      </w:r>
      <w:smartTag w:uri="urn:schemas-microsoft-com:office:smarttags" w:element="State">
        <w:smartTag w:uri="urn:schemas-microsoft-com:office:smarttags" w:element="place">
          <w:r>
            <w:rPr>
              <w:rFonts w:ascii="Arial" w:hAnsi="Arial" w:cs="Arial"/>
              <w:sz w:val="22"/>
              <w:szCs w:val="22"/>
            </w:rPr>
            <w:t>AL</w:t>
          </w:r>
        </w:smartTag>
      </w:smartTag>
      <w:r>
        <w:rPr>
          <w:rFonts w:ascii="Arial" w:hAnsi="Arial" w:cs="Arial"/>
          <w:sz w:val="22"/>
          <w:szCs w:val="22"/>
        </w:rPr>
        <w:t xml:space="preserve">, </w:t>
      </w:r>
      <w:r w:rsidRPr="00B37520">
        <w:rPr>
          <w:rFonts w:ascii="Arial" w:hAnsi="Arial" w:cs="Arial"/>
          <w:sz w:val="22"/>
          <w:szCs w:val="22"/>
        </w:rPr>
        <w:t>Zubal</w:t>
      </w:r>
      <w:r>
        <w:rPr>
          <w:rFonts w:ascii="Arial" w:hAnsi="Arial" w:cs="Arial"/>
          <w:sz w:val="22"/>
          <w:szCs w:val="22"/>
          <w:vertAlign w:val="superscript"/>
        </w:rPr>
        <w:t xml:space="preserve"> </w:t>
      </w:r>
      <w:r>
        <w:rPr>
          <w:rFonts w:ascii="Arial" w:hAnsi="Arial" w:cs="Arial"/>
          <w:sz w:val="22"/>
          <w:szCs w:val="22"/>
        </w:rPr>
        <w:t xml:space="preserve">IG, </w:t>
      </w:r>
      <w:r w:rsidRPr="00B37520">
        <w:rPr>
          <w:rFonts w:ascii="Arial" w:hAnsi="Arial" w:cs="Arial"/>
          <w:sz w:val="22"/>
          <w:szCs w:val="22"/>
        </w:rPr>
        <w:t>Spencer</w:t>
      </w:r>
      <w:r>
        <w:rPr>
          <w:rFonts w:ascii="Arial" w:hAnsi="Arial" w:cs="Arial"/>
          <w:sz w:val="22"/>
          <w:szCs w:val="22"/>
          <w:vertAlign w:val="superscript"/>
        </w:rPr>
        <w:t xml:space="preserve"> </w:t>
      </w:r>
      <w:r>
        <w:rPr>
          <w:rFonts w:ascii="Arial" w:hAnsi="Arial" w:cs="Arial"/>
          <w:sz w:val="22"/>
          <w:szCs w:val="22"/>
        </w:rPr>
        <w:t xml:space="preserve">SS, </w:t>
      </w:r>
    </w:p>
    <w:p w14:paraId="647F5B2B" w14:textId="77777777" w:rsidR="00417E40" w:rsidRDefault="00417E40" w:rsidP="00417E40">
      <w:pPr>
        <w:tabs>
          <w:tab w:val="left" w:pos="360"/>
        </w:tabs>
        <w:rPr>
          <w:rFonts w:ascii="Arial" w:hAnsi="Arial" w:cs="Arial"/>
          <w:sz w:val="22"/>
          <w:szCs w:val="22"/>
        </w:rPr>
      </w:pPr>
      <w:r>
        <w:rPr>
          <w:rFonts w:ascii="Arial" w:hAnsi="Arial" w:cs="Arial"/>
          <w:sz w:val="22"/>
          <w:szCs w:val="22"/>
        </w:rPr>
        <w:tab/>
      </w:r>
      <w:r w:rsidRPr="00B37520">
        <w:rPr>
          <w:rFonts w:ascii="Arial" w:hAnsi="Arial" w:cs="Arial"/>
          <w:sz w:val="22"/>
          <w:szCs w:val="22"/>
          <w:u w:val="single"/>
        </w:rPr>
        <w:t>Blumenfeld</w:t>
      </w:r>
      <w:r w:rsidRPr="00B37520">
        <w:rPr>
          <w:rFonts w:ascii="Arial" w:hAnsi="Arial" w:cs="Arial"/>
          <w:sz w:val="22"/>
          <w:szCs w:val="22"/>
          <w:u w:val="single"/>
          <w:vertAlign w:val="superscript"/>
        </w:rPr>
        <w:t xml:space="preserve"> </w:t>
      </w:r>
      <w:r w:rsidRPr="00B37520">
        <w:rPr>
          <w:rFonts w:ascii="Arial" w:hAnsi="Arial" w:cs="Arial"/>
          <w:sz w:val="22"/>
          <w:szCs w:val="22"/>
          <w:u w:val="single"/>
        </w:rPr>
        <w:t>H.</w:t>
      </w:r>
      <w:r>
        <w:rPr>
          <w:rFonts w:ascii="Arial" w:hAnsi="Arial" w:cs="Arial"/>
          <w:sz w:val="22"/>
          <w:szCs w:val="22"/>
        </w:rPr>
        <w:t xml:space="preserve">  (2005).  </w:t>
      </w:r>
      <w:r w:rsidRPr="00417E40">
        <w:rPr>
          <w:rFonts w:ascii="Arial" w:hAnsi="Arial" w:cs="Arial"/>
          <w:sz w:val="22"/>
          <w:szCs w:val="22"/>
        </w:rPr>
        <w:t xml:space="preserve">Comparisons between ictal and postictal changes in cerebral blood </w:t>
      </w:r>
    </w:p>
    <w:p w14:paraId="04D96434" w14:textId="77777777" w:rsidR="00417E40" w:rsidRDefault="00417E40" w:rsidP="00B37520">
      <w:pPr>
        <w:tabs>
          <w:tab w:val="left" w:pos="360"/>
        </w:tabs>
        <w:rPr>
          <w:rFonts w:ascii="Arial" w:hAnsi="Arial" w:cs="Arial"/>
          <w:i/>
          <w:sz w:val="22"/>
          <w:szCs w:val="22"/>
        </w:rPr>
      </w:pPr>
      <w:r>
        <w:rPr>
          <w:rFonts w:ascii="Arial" w:hAnsi="Arial" w:cs="Arial"/>
          <w:sz w:val="22"/>
          <w:szCs w:val="22"/>
        </w:rPr>
        <w:tab/>
      </w:r>
      <w:r w:rsidRPr="00417E40">
        <w:rPr>
          <w:rFonts w:ascii="Arial" w:hAnsi="Arial" w:cs="Arial"/>
          <w:sz w:val="22"/>
          <w:szCs w:val="22"/>
        </w:rPr>
        <w:t>flow in secondarily generalized tonic-</w:t>
      </w:r>
      <w:proofErr w:type="spellStart"/>
      <w:r w:rsidRPr="00417E40">
        <w:rPr>
          <w:rFonts w:ascii="Arial" w:hAnsi="Arial" w:cs="Arial"/>
          <w:sz w:val="22"/>
          <w:szCs w:val="22"/>
        </w:rPr>
        <w:t>clonic</w:t>
      </w:r>
      <w:proofErr w:type="spellEnd"/>
      <w:r w:rsidRPr="00417E40">
        <w:rPr>
          <w:rFonts w:ascii="Arial" w:hAnsi="Arial" w:cs="Arial"/>
          <w:sz w:val="22"/>
          <w:szCs w:val="22"/>
        </w:rPr>
        <w:t xml:space="preserve"> seizures</w:t>
      </w:r>
      <w:r>
        <w:rPr>
          <w:rFonts w:ascii="Arial" w:hAnsi="Arial" w:cs="Arial"/>
          <w:sz w:val="22"/>
          <w:szCs w:val="22"/>
        </w:rPr>
        <w:t xml:space="preserve">.  </w:t>
      </w:r>
      <w:r>
        <w:rPr>
          <w:rFonts w:ascii="Arial" w:hAnsi="Arial" w:cs="Arial"/>
          <w:i/>
          <w:sz w:val="22"/>
          <w:szCs w:val="22"/>
        </w:rPr>
        <w:t>Epilepsia. AES abstracts.</w:t>
      </w:r>
    </w:p>
    <w:p w14:paraId="22E5E1BB" w14:textId="77777777" w:rsidR="00326108" w:rsidRPr="00326108" w:rsidRDefault="00326108" w:rsidP="00326108">
      <w:pPr>
        <w:tabs>
          <w:tab w:val="left" w:pos="360"/>
        </w:tabs>
        <w:rPr>
          <w:rFonts w:ascii="Arial" w:hAnsi="Arial" w:cs="Arial"/>
          <w:sz w:val="22"/>
          <w:szCs w:val="22"/>
        </w:rPr>
      </w:pPr>
    </w:p>
    <w:p w14:paraId="6811774E" w14:textId="77777777" w:rsidR="00326108" w:rsidRDefault="00326108" w:rsidP="00326108">
      <w:pPr>
        <w:tabs>
          <w:tab w:val="left" w:pos="360"/>
        </w:tabs>
        <w:rPr>
          <w:rFonts w:ascii="Arial" w:hAnsi="Arial" w:cs="Arial"/>
          <w:sz w:val="22"/>
          <w:szCs w:val="22"/>
        </w:rPr>
      </w:pPr>
      <w:r w:rsidRPr="00326108">
        <w:rPr>
          <w:rFonts w:ascii="Arial" w:hAnsi="Arial" w:cs="Arial"/>
          <w:sz w:val="22"/>
          <w:szCs w:val="22"/>
        </w:rPr>
        <w:t>Negishi</w:t>
      </w:r>
      <w:r>
        <w:rPr>
          <w:rFonts w:ascii="Arial" w:hAnsi="Arial" w:cs="Arial"/>
          <w:sz w:val="22"/>
          <w:szCs w:val="22"/>
          <w:vertAlign w:val="superscript"/>
        </w:rPr>
        <w:t xml:space="preserve"> </w:t>
      </w:r>
      <w:r>
        <w:rPr>
          <w:rFonts w:ascii="Arial" w:hAnsi="Arial" w:cs="Arial"/>
          <w:sz w:val="22"/>
          <w:szCs w:val="22"/>
        </w:rPr>
        <w:t xml:space="preserve">M, </w:t>
      </w:r>
      <w:r w:rsidRPr="00326108">
        <w:rPr>
          <w:rFonts w:ascii="Arial" w:hAnsi="Arial" w:cs="Arial"/>
          <w:sz w:val="22"/>
          <w:szCs w:val="22"/>
        </w:rPr>
        <w:t>Novotny</w:t>
      </w:r>
      <w:r>
        <w:rPr>
          <w:rFonts w:ascii="Arial" w:hAnsi="Arial" w:cs="Arial"/>
          <w:sz w:val="22"/>
          <w:szCs w:val="22"/>
          <w:vertAlign w:val="superscript"/>
        </w:rPr>
        <w:t xml:space="preserve"> </w:t>
      </w:r>
      <w:r>
        <w:rPr>
          <w:rFonts w:ascii="Arial" w:hAnsi="Arial" w:cs="Arial"/>
          <w:sz w:val="22"/>
          <w:szCs w:val="22"/>
        </w:rPr>
        <w:t xml:space="preserve">EJ, </w:t>
      </w:r>
      <w:r w:rsidRPr="00326108">
        <w:rPr>
          <w:rFonts w:ascii="Arial" w:hAnsi="Arial" w:cs="Arial"/>
          <w:sz w:val="22"/>
          <w:szCs w:val="22"/>
          <w:u w:val="single"/>
        </w:rPr>
        <w:t>Blumenfeld</w:t>
      </w:r>
      <w:r w:rsidRPr="00326108">
        <w:rPr>
          <w:rFonts w:ascii="Arial" w:hAnsi="Arial" w:cs="Arial"/>
          <w:sz w:val="22"/>
          <w:szCs w:val="22"/>
          <w:u w:val="single"/>
          <w:vertAlign w:val="superscript"/>
        </w:rPr>
        <w:t xml:space="preserve"> </w:t>
      </w:r>
      <w:r w:rsidRPr="00326108">
        <w:rPr>
          <w:rFonts w:ascii="Arial" w:hAnsi="Arial" w:cs="Arial"/>
          <w:sz w:val="22"/>
          <w:szCs w:val="22"/>
          <w:u w:val="single"/>
        </w:rPr>
        <w:t>H,</w:t>
      </w:r>
      <w:r>
        <w:rPr>
          <w:rFonts w:ascii="Arial" w:hAnsi="Arial" w:cs="Arial"/>
          <w:sz w:val="22"/>
          <w:szCs w:val="22"/>
        </w:rPr>
        <w:t xml:space="preserve"> </w:t>
      </w:r>
      <w:r w:rsidRPr="00326108">
        <w:rPr>
          <w:rFonts w:ascii="Arial" w:hAnsi="Arial" w:cs="Arial"/>
          <w:sz w:val="22"/>
          <w:szCs w:val="22"/>
        </w:rPr>
        <w:t>Spencer</w:t>
      </w:r>
      <w:r>
        <w:rPr>
          <w:rFonts w:ascii="Arial" w:hAnsi="Arial" w:cs="Arial"/>
          <w:sz w:val="22"/>
          <w:szCs w:val="22"/>
          <w:vertAlign w:val="superscript"/>
        </w:rPr>
        <w:t xml:space="preserve"> </w:t>
      </w:r>
      <w:r>
        <w:rPr>
          <w:rFonts w:ascii="Arial" w:hAnsi="Arial" w:cs="Arial"/>
          <w:sz w:val="22"/>
          <w:szCs w:val="22"/>
        </w:rPr>
        <w:t xml:space="preserve">SS, </w:t>
      </w:r>
      <w:r w:rsidRPr="00326108">
        <w:rPr>
          <w:rFonts w:ascii="Arial" w:hAnsi="Arial" w:cs="Arial"/>
          <w:sz w:val="22"/>
          <w:szCs w:val="22"/>
        </w:rPr>
        <w:t>Spencer</w:t>
      </w:r>
      <w:r>
        <w:rPr>
          <w:rFonts w:ascii="Arial" w:hAnsi="Arial" w:cs="Arial"/>
          <w:sz w:val="22"/>
          <w:szCs w:val="22"/>
          <w:vertAlign w:val="superscript"/>
        </w:rPr>
        <w:t xml:space="preserve"> </w:t>
      </w:r>
      <w:r>
        <w:rPr>
          <w:rFonts w:ascii="Arial" w:hAnsi="Arial" w:cs="Arial"/>
          <w:sz w:val="22"/>
          <w:szCs w:val="22"/>
        </w:rPr>
        <w:t xml:space="preserve">DD, </w:t>
      </w:r>
      <w:r w:rsidRPr="00326108">
        <w:rPr>
          <w:rFonts w:ascii="Arial" w:hAnsi="Arial" w:cs="Arial"/>
          <w:sz w:val="22"/>
          <w:szCs w:val="22"/>
        </w:rPr>
        <w:t>Constable</w:t>
      </w:r>
      <w:r>
        <w:rPr>
          <w:rFonts w:ascii="Arial" w:hAnsi="Arial" w:cs="Arial"/>
          <w:sz w:val="22"/>
          <w:szCs w:val="22"/>
        </w:rPr>
        <w:t xml:space="preserve"> RT.  (2005).  </w:t>
      </w:r>
    </w:p>
    <w:p w14:paraId="011AEA45" w14:textId="77777777" w:rsidR="00326108" w:rsidRDefault="00326108" w:rsidP="00326108">
      <w:pPr>
        <w:tabs>
          <w:tab w:val="left" w:pos="360"/>
        </w:tabs>
        <w:rPr>
          <w:rFonts w:ascii="Arial" w:hAnsi="Arial" w:cs="Arial"/>
          <w:sz w:val="22"/>
          <w:szCs w:val="22"/>
        </w:rPr>
      </w:pPr>
      <w:r>
        <w:rPr>
          <w:rFonts w:ascii="Arial" w:hAnsi="Arial" w:cs="Arial"/>
          <w:sz w:val="22"/>
          <w:szCs w:val="22"/>
        </w:rPr>
        <w:tab/>
      </w:r>
      <w:r w:rsidRPr="00326108">
        <w:rPr>
          <w:rFonts w:ascii="Arial" w:hAnsi="Arial" w:cs="Arial"/>
          <w:sz w:val="22"/>
          <w:szCs w:val="22"/>
        </w:rPr>
        <w:t xml:space="preserve">Investigation of the radio-frequency (RF) pulse artifact in simultaneous </w:t>
      </w:r>
    </w:p>
    <w:p w14:paraId="009A0102" w14:textId="77777777" w:rsidR="00326108" w:rsidRDefault="00326108" w:rsidP="00326108">
      <w:pPr>
        <w:tabs>
          <w:tab w:val="left" w:pos="360"/>
        </w:tabs>
        <w:rPr>
          <w:rFonts w:ascii="Arial" w:hAnsi="Arial" w:cs="Arial"/>
          <w:sz w:val="22"/>
          <w:szCs w:val="22"/>
        </w:rPr>
      </w:pPr>
      <w:r>
        <w:rPr>
          <w:rFonts w:ascii="Arial" w:hAnsi="Arial" w:cs="Arial"/>
          <w:sz w:val="22"/>
          <w:szCs w:val="22"/>
        </w:rPr>
        <w:tab/>
      </w:r>
      <w:r w:rsidRPr="00326108">
        <w:rPr>
          <w:rFonts w:ascii="Arial" w:hAnsi="Arial" w:cs="Arial"/>
          <w:sz w:val="22"/>
          <w:szCs w:val="22"/>
        </w:rPr>
        <w:t>electroencephalogram-functional magnetic resonance imaging (EEG-fMRI) recording</w:t>
      </w:r>
      <w:r>
        <w:rPr>
          <w:rFonts w:ascii="Arial" w:hAnsi="Arial" w:cs="Arial"/>
          <w:sz w:val="22"/>
          <w:szCs w:val="22"/>
        </w:rPr>
        <w:t xml:space="preserve">.  </w:t>
      </w:r>
    </w:p>
    <w:p w14:paraId="2F255616" w14:textId="77777777" w:rsidR="00326108" w:rsidRPr="00326108" w:rsidRDefault="00326108" w:rsidP="00326108">
      <w:pPr>
        <w:tabs>
          <w:tab w:val="left" w:pos="360"/>
        </w:tabs>
        <w:rPr>
          <w:rFonts w:ascii="Arial" w:hAnsi="Arial" w:cs="Arial"/>
          <w:sz w:val="22"/>
          <w:szCs w:val="22"/>
        </w:rPr>
      </w:pPr>
      <w:r>
        <w:rPr>
          <w:rFonts w:ascii="Arial" w:hAnsi="Arial" w:cs="Arial"/>
          <w:sz w:val="22"/>
          <w:szCs w:val="22"/>
        </w:rPr>
        <w:tab/>
      </w:r>
      <w:r>
        <w:rPr>
          <w:rFonts w:ascii="Arial" w:hAnsi="Arial" w:cs="Arial"/>
          <w:i/>
          <w:sz w:val="22"/>
          <w:szCs w:val="22"/>
        </w:rPr>
        <w:t>Epilepsia. AES abstracts.</w:t>
      </w:r>
    </w:p>
    <w:p w14:paraId="46645D59" w14:textId="77777777" w:rsidR="00417E40" w:rsidRPr="00C2516C" w:rsidRDefault="00417E40" w:rsidP="00B37520">
      <w:pPr>
        <w:tabs>
          <w:tab w:val="left" w:pos="360"/>
        </w:tabs>
        <w:rPr>
          <w:rFonts w:ascii="Arial" w:hAnsi="Arial" w:cs="Arial"/>
          <w:sz w:val="22"/>
          <w:szCs w:val="22"/>
        </w:rPr>
      </w:pPr>
    </w:p>
    <w:p w14:paraId="135DF83D" w14:textId="77777777" w:rsidR="00843EC8" w:rsidRDefault="00C2516C" w:rsidP="00843EC8">
      <w:pPr>
        <w:tabs>
          <w:tab w:val="left" w:pos="360"/>
        </w:tabs>
        <w:rPr>
          <w:rFonts w:ascii="Arial" w:hAnsi="Arial" w:cs="Arial"/>
          <w:sz w:val="22"/>
          <w:szCs w:val="22"/>
        </w:rPr>
      </w:pPr>
      <w:r w:rsidRPr="00C2516C">
        <w:rPr>
          <w:rFonts w:ascii="Arial" w:hAnsi="Arial" w:cs="Arial"/>
          <w:sz w:val="22"/>
          <w:szCs w:val="22"/>
        </w:rPr>
        <w:t>Novotny</w:t>
      </w:r>
      <w:r w:rsidR="00843EC8">
        <w:rPr>
          <w:rFonts w:ascii="Arial" w:hAnsi="Arial" w:cs="Arial"/>
          <w:sz w:val="22"/>
          <w:szCs w:val="22"/>
          <w:vertAlign w:val="superscript"/>
        </w:rPr>
        <w:t xml:space="preserve"> </w:t>
      </w:r>
      <w:r w:rsidR="00843EC8">
        <w:rPr>
          <w:rFonts w:ascii="Arial" w:hAnsi="Arial" w:cs="Arial"/>
          <w:sz w:val="22"/>
          <w:szCs w:val="22"/>
        </w:rPr>
        <w:t xml:space="preserve">EJ, </w:t>
      </w:r>
      <w:r w:rsidRPr="00C2516C">
        <w:rPr>
          <w:rFonts w:ascii="Arial" w:hAnsi="Arial" w:cs="Arial"/>
          <w:sz w:val="22"/>
          <w:szCs w:val="22"/>
        </w:rPr>
        <w:t>Scharff</w:t>
      </w:r>
      <w:r w:rsidR="00843EC8">
        <w:rPr>
          <w:rFonts w:ascii="Arial" w:hAnsi="Arial" w:cs="Arial"/>
          <w:sz w:val="22"/>
          <w:szCs w:val="22"/>
          <w:vertAlign w:val="superscript"/>
        </w:rPr>
        <w:t xml:space="preserve"> </w:t>
      </w:r>
      <w:r w:rsidR="00843EC8">
        <w:rPr>
          <w:rFonts w:ascii="Arial" w:hAnsi="Arial" w:cs="Arial"/>
          <w:sz w:val="22"/>
          <w:szCs w:val="22"/>
        </w:rPr>
        <w:t xml:space="preserve">E, </w:t>
      </w:r>
      <w:r w:rsidRPr="00C2516C">
        <w:rPr>
          <w:rFonts w:ascii="Arial" w:hAnsi="Arial" w:cs="Arial"/>
          <w:sz w:val="22"/>
          <w:szCs w:val="22"/>
        </w:rPr>
        <w:t>Zaveri</w:t>
      </w:r>
      <w:r w:rsidR="00843EC8">
        <w:rPr>
          <w:rFonts w:ascii="Arial" w:hAnsi="Arial" w:cs="Arial"/>
          <w:sz w:val="22"/>
          <w:szCs w:val="22"/>
          <w:vertAlign w:val="superscript"/>
        </w:rPr>
        <w:t xml:space="preserve"> </w:t>
      </w:r>
      <w:r w:rsidR="00843EC8">
        <w:rPr>
          <w:rFonts w:ascii="Arial" w:hAnsi="Arial" w:cs="Arial"/>
          <w:sz w:val="22"/>
          <w:szCs w:val="22"/>
        </w:rPr>
        <w:t>H</w:t>
      </w:r>
      <w:r w:rsidR="00843EC8" w:rsidRPr="000D5CAB">
        <w:rPr>
          <w:rFonts w:ascii="Arial" w:hAnsi="Arial" w:cs="Arial"/>
          <w:sz w:val="22"/>
          <w:szCs w:val="22"/>
        </w:rPr>
        <w:t>,</w:t>
      </w:r>
      <w:r w:rsidRPr="000D5CAB">
        <w:rPr>
          <w:rFonts w:ascii="Arial" w:hAnsi="Arial" w:cs="Arial"/>
          <w:sz w:val="22"/>
          <w:szCs w:val="22"/>
        </w:rPr>
        <w:t xml:space="preserve"> </w:t>
      </w:r>
      <w:r w:rsidRPr="000D5CAB">
        <w:rPr>
          <w:rFonts w:ascii="Arial" w:hAnsi="Arial" w:cs="Arial"/>
          <w:sz w:val="22"/>
          <w:szCs w:val="22"/>
          <w:u w:val="single"/>
        </w:rPr>
        <w:t>Blumenfeld</w:t>
      </w:r>
      <w:r w:rsidR="00843EC8" w:rsidRPr="000D5CAB">
        <w:rPr>
          <w:rFonts w:ascii="Arial" w:hAnsi="Arial" w:cs="Arial"/>
          <w:sz w:val="22"/>
          <w:szCs w:val="22"/>
          <w:u w:val="single"/>
          <w:vertAlign w:val="superscript"/>
        </w:rPr>
        <w:t xml:space="preserve"> </w:t>
      </w:r>
      <w:r w:rsidR="00843EC8" w:rsidRPr="000D5CAB">
        <w:rPr>
          <w:rFonts w:ascii="Arial" w:hAnsi="Arial" w:cs="Arial"/>
          <w:sz w:val="22"/>
          <w:szCs w:val="22"/>
          <w:u w:val="single"/>
        </w:rPr>
        <w:t>H,</w:t>
      </w:r>
      <w:r w:rsidR="00843EC8">
        <w:rPr>
          <w:rFonts w:ascii="Arial" w:hAnsi="Arial" w:cs="Arial"/>
          <w:sz w:val="22"/>
          <w:szCs w:val="22"/>
        </w:rPr>
        <w:t xml:space="preserve"> </w:t>
      </w:r>
      <w:r w:rsidRPr="00C2516C">
        <w:rPr>
          <w:rFonts w:ascii="Arial" w:hAnsi="Arial" w:cs="Arial"/>
          <w:sz w:val="22"/>
          <w:szCs w:val="22"/>
        </w:rPr>
        <w:t>Papademetris</w:t>
      </w:r>
      <w:r w:rsidR="00843EC8">
        <w:rPr>
          <w:rFonts w:ascii="Arial" w:hAnsi="Arial" w:cs="Arial"/>
          <w:sz w:val="22"/>
          <w:szCs w:val="22"/>
          <w:vertAlign w:val="superscript"/>
        </w:rPr>
        <w:t xml:space="preserve"> </w:t>
      </w:r>
      <w:r w:rsidR="00843EC8">
        <w:rPr>
          <w:rFonts w:ascii="Arial" w:hAnsi="Arial" w:cs="Arial"/>
          <w:sz w:val="22"/>
          <w:szCs w:val="22"/>
        </w:rPr>
        <w:t xml:space="preserve">X, </w:t>
      </w:r>
      <w:r w:rsidRPr="00C2516C">
        <w:rPr>
          <w:rFonts w:ascii="Arial" w:hAnsi="Arial" w:cs="Arial"/>
          <w:sz w:val="22"/>
          <w:szCs w:val="22"/>
        </w:rPr>
        <w:t>Spencer</w:t>
      </w:r>
      <w:r w:rsidR="00843EC8">
        <w:rPr>
          <w:rFonts w:ascii="Arial" w:hAnsi="Arial" w:cs="Arial"/>
          <w:sz w:val="22"/>
          <w:szCs w:val="22"/>
          <w:vertAlign w:val="superscript"/>
        </w:rPr>
        <w:t xml:space="preserve"> </w:t>
      </w:r>
      <w:r w:rsidR="00843EC8">
        <w:rPr>
          <w:rFonts w:ascii="Arial" w:hAnsi="Arial" w:cs="Arial"/>
          <w:sz w:val="22"/>
          <w:szCs w:val="22"/>
        </w:rPr>
        <w:t xml:space="preserve">SS, </w:t>
      </w:r>
      <w:r w:rsidRPr="00C2516C">
        <w:rPr>
          <w:rFonts w:ascii="Arial" w:hAnsi="Arial" w:cs="Arial"/>
          <w:sz w:val="22"/>
          <w:szCs w:val="22"/>
        </w:rPr>
        <w:t>Spencer</w:t>
      </w:r>
      <w:r w:rsidR="00843EC8">
        <w:rPr>
          <w:rFonts w:ascii="Arial" w:hAnsi="Arial" w:cs="Arial"/>
          <w:sz w:val="22"/>
          <w:szCs w:val="22"/>
          <w:vertAlign w:val="superscript"/>
        </w:rPr>
        <w:t xml:space="preserve"> </w:t>
      </w:r>
      <w:r w:rsidR="00843EC8">
        <w:rPr>
          <w:rFonts w:ascii="Arial" w:hAnsi="Arial" w:cs="Arial"/>
          <w:sz w:val="22"/>
          <w:szCs w:val="22"/>
        </w:rPr>
        <w:t xml:space="preserve">DD, </w:t>
      </w:r>
    </w:p>
    <w:p w14:paraId="1708F050" w14:textId="77777777" w:rsidR="00843EC8" w:rsidRDefault="00843EC8" w:rsidP="00843EC8">
      <w:pPr>
        <w:tabs>
          <w:tab w:val="left" w:pos="360"/>
        </w:tabs>
        <w:rPr>
          <w:rFonts w:ascii="Arial" w:hAnsi="Arial" w:cs="Arial"/>
          <w:bCs/>
          <w:sz w:val="22"/>
          <w:szCs w:val="22"/>
        </w:rPr>
      </w:pPr>
      <w:r>
        <w:rPr>
          <w:rFonts w:ascii="Arial" w:hAnsi="Arial" w:cs="Arial"/>
          <w:sz w:val="22"/>
          <w:szCs w:val="22"/>
        </w:rPr>
        <w:tab/>
      </w:r>
      <w:r w:rsidR="00C2516C" w:rsidRPr="00C2516C">
        <w:rPr>
          <w:rFonts w:ascii="Arial" w:hAnsi="Arial" w:cs="Arial"/>
          <w:sz w:val="22"/>
          <w:szCs w:val="22"/>
        </w:rPr>
        <w:t>Duckrow</w:t>
      </w:r>
      <w:r>
        <w:rPr>
          <w:rFonts w:ascii="Arial" w:hAnsi="Arial" w:cs="Arial"/>
          <w:sz w:val="22"/>
          <w:szCs w:val="22"/>
          <w:vertAlign w:val="superscript"/>
        </w:rPr>
        <w:t xml:space="preserve">  </w:t>
      </w:r>
      <w:r>
        <w:rPr>
          <w:rFonts w:ascii="Arial" w:hAnsi="Arial" w:cs="Arial"/>
          <w:sz w:val="22"/>
          <w:szCs w:val="22"/>
        </w:rPr>
        <w:t xml:space="preserve">RB, </w:t>
      </w:r>
      <w:r w:rsidR="00C2516C" w:rsidRPr="00C2516C">
        <w:rPr>
          <w:rFonts w:ascii="Arial" w:hAnsi="Arial" w:cs="Arial"/>
          <w:sz w:val="22"/>
          <w:szCs w:val="22"/>
        </w:rPr>
        <w:t>Hetherington</w:t>
      </w:r>
      <w:r>
        <w:rPr>
          <w:rFonts w:ascii="Arial" w:hAnsi="Arial" w:cs="Arial"/>
          <w:sz w:val="22"/>
          <w:szCs w:val="22"/>
          <w:vertAlign w:val="superscript"/>
        </w:rPr>
        <w:t xml:space="preserve"> </w:t>
      </w:r>
      <w:r>
        <w:rPr>
          <w:rFonts w:ascii="Arial" w:hAnsi="Arial" w:cs="Arial"/>
          <w:sz w:val="22"/>
          <w:szCs w:val="22"/>
        </w:rPr>
        <w:t xml:space="preserve">HP, </w:t>
      </w:r>
      <w:r w:rsidR="00C2516C" w:rsidRPr="00C2516C">
        <w:rPr>
          <w:rFonts w:ascii="Arial" w:hAnsi="Arial" w:cs="Arial"/>
          <w:sz w:val="22"/>
          <w:szCs w:val="22"/>
        </w:rPr>
        <w:t>Duncan</w:t>
      </w:r>
      <w:r w:rsidR="00C2516C" w:rsidRPr="00C2516C">
        <w:rPr>
          <w:rFonts w:ascii="Arial" w:hAnsi="Arial" w:cs="Arial"/>
          <w:bCs/>
          <w:sz w:val="22"/>
          <w:szCs w:val="22"/>
        </w:rPr>
        <w:t xml:space="preserve"> </w:t>
      </w:r>
      <w:r>
        <w:rPr>
          <w:rFonts w:ascii="Arial" w:hAnsi="Arial" w:cs="Arial"/>
          <w:bCs/>
          <w:sz w:val="22"/>
          <w:szCs w:val="22"/>
        </w:rPr>
        <w:t xml:space="preserve">J.  (2005).  </w:t>
      </w:r>
      <w:r w:rsidR="00C2516C" w:rsidRPr="00C2516C">
        <w:rPr>
          <w:rFonts w:ascii="Arial" w:hAnsi="Arial" w:cs="Arial"/>
          <w:bCs/>
          <w:sz w:val="22"/>
          <w:szCs w:val="22"/>
        </w:rPr>
        <w:t xml:space="preserve">Correlation of Magnetic Resonance </w:t>
      </w:r>
    </w:p>
    <w:p w14:paraId="4CF7F0B9" w14:textId="77777777" w:rsidR="00843EC8" w:rsidRDefault="00843EC8" w:rsidP="00843EC8">
      <w:pPr>
        <w:tabs>
          <w:tab w:val="left" w:pos="360"/>
        </w:tabs>
        <w:rPr>
          <w:rFonts w:ascii="Arial" w:hAnsi="Arial" w:cs="Arial"/>
          <w:i/>
          <w:iCs/>
          <w:sz w:val="22"/>
          <w:szCs w:val="22"/>
        </w:rPr>
      </w:pPr>
      <w:r>
        <w:rPr>
          <w:rFonts w:ascii="Arial" w:hAnsi="Arial" w:cs="Arial"/>
          <w:bCs/>
          <w:sz w:val="22"/>
          <w:szCs w:val="22"/>
        </w:rPr>
        <w:tab/>
      </w:r>
      <w:r w:rsidR="00C2516C" w:rsidRPr="00C2516C">
        <w:rPr>
          <w:rFonts w:ascii="Arial" w:hAnsi="Arial" w:cs="Arial"/>
          <w:bCs/>
          <w:sz w:val="22"/>
          <w:szCs w:val="22"/>
        </w:rPr>
        <w:t>Spectroscopic Imaging and intracranial EEG recording in lateralization of epilepsy</w:t>
      </w:r>
      <w:r>
        <w:rPr>
          <w:rFonts w:ascii="Arial" w:hAnsi="Arial" w:cs="Arial"/>
          <w:bCs/>
          <w:sz w:val="22"/>
          <w:szCs w:val="22"/>
        </w:rPr>
        <w:t>.</w:t>
      </w:r>
      <w:r w:rsidR="00C2516C" w:rsidRPr="00C2516C">
        <w:rPr>
          <w:rFonts w:ascii="Arial" w:hAnsi="Arial" w:cs="Arial"/>
          <w:sz w:val="22"/>
          <w:szCs w:val="22"/>
        </w:rPr>
        <w:t xml:space="preserve"> </w:t>
      </w:r>
      <w:r>
        <w:rPr>
          <w:rFonts w:ascii="Arial" w:hAnsi="Arial" w:cs="Arial"/>
          <w:sz w:val="22"/>
          <w:szCs w:val="22"/>
        </w:rPr>
        <w:t xml:space="preserve"> </w:t>
      </w:r>
      <w:r>
        <w:rPr>
          <w:rFonts w:ascii="Arial" w:hAnsi="Arial" w:cs="Arial"/>
          <w:i/>
          <w:iCs/>
          <w:sz w:val="22"/>
          <w:szCs w:val="22"/>
        </w:rPr>
        <w:t xml:space="preserve">Soc. </w:t>
      </w:r>
    </w:p>
    <w:p w14:paraId="5EDAC3DE" w14:textId="77777777" w:rsidR="00165ABF" w:rsidRDefault="00843EC8" w:rsidP="00843EC8">
      <w:pPr>
        <w:tabs>
          <w:tab w:val="left" w:pos="360"/>
        </w:tabs>
        <w:rPr>
          <w:rFonts w:ascii="Arial" w:hAnsi="Arial" w:cs="Arial"/>
          <w:sz w:val="22"/>
          <w:szCs w:val="22"/>
        </w:rPr>
      </w:pPr>
      <w:r>
        <w:rPr>
          <w:rFonts w:ascii="Arial" w:hAnsi="Arial" w:cs="Arial"/>
          <w:i/>
          <w:iCs/>
          <w:sz w:val="22"/>
          <w:szCs w:val="22"/>
        </w:rPr>
        <w:tab/>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w:t>
      </w:r>
      <w:r>
        <w:rPr>
          <w:rFonts w:ascii="Arial" w:hAnsi="Arial" w:cs="Arial"/>
          <w:sz w:val="22"/>
          <w:szCs w:val="22"/>
        </w:rPr>
        <w:t xml:space="preserve"> Online at </w:t>
      </w:r>
      <w:hyperlink r:id="rId32" w:history="1">
        <w:r w:rsidR="00496854">
          <w:rPr>
            <w:rStyle w:val="Hyperlink"/>
            <w:rFonts w:ascii="Arial" w:hAnsi="Arial" w:cs="Arial"/>
            <w:sz w:val="22"/>
            <w:szCs w:val="22"/>
          </w:rPr>
          <w:t>http://www.sfn.org/</w:t>
        </w:r>
      </w:hyperlink>
    </w:p>
    <w:p w14:paraId="0999139D" w14:textId="77777777" w:rsidR="00165ABF" w:rsidRDefault="00165ABF" w:rsidP="00843EC8">
      <w:pPr>
        <w:tabs>
          <w:tab w:val="left" w:pos="360"/>
        </w:tabs>
        <w:rPr>
          <w:rFonts w:ascii="Arial" w:hAnsi="Arial" w:cs="Arial"/>
          <w:sz w:val="22"/>
          <w:szCs w:val="22"/>
        </w:rPr>
      </w:pPr>
    </w:p>
    <w:p w14:paraId="50921A18" w14:textId="77777777" w:rsidR="00CF007F" w:rsidRDefault="00CF007F" w:rsidP="00CF007F">
      <w:pPr>
        <w:tabs>
          <w:tab w:val="left" w:pos="360"/>
        </w:tabs>
        <w:rPr>
          <w:rFonts w:ascii="Arial" w:hAnsi="Arial" w:cs="Arial"/>
          <w:sz w:val="22"/>
          <w:szCs w:val="22"/>
        </w:rPr>
      </w:pPr>
      <w:r w:rsidRPr="00C2516C">
        <w:rPr>
          <w:rFonts w:ascii="Arial" w:hAnsi="Arial" w:cs="Arial"/>
          <w:sz w:val="22"/>
          <w:szCs w:val="22"/>
        </w:rPr>
        <w:t>Scharff</w:t>
      </w:r>
      <w:r>
        <w:rPr>
          <w:rFonts w:ascii="Arial" w:hAnsi="Arial" w:cs="Arial"/>
          <w:sz w:val="22"/>
          <w:szCs w:val="22"/>
          <w:vertAlign w:val="superscript"/>
        </w:rPr>
        <w:t xml:space="preserve"> </w:t>
      </w:r>
      <w:r>
        <w:rPr>
          <w:rFonts w:ascii="Arial" w:hAnsi="Arial" w:cs="Arial"/>
          <w:sz w:val="22"/>
          <w:szCs w:val="22"/>
        </w:rPr>
        <w:t xml:space="preserve">E, </w:t>
      </w:r>
      <w:r w:rsidRPr="00C2516C">
        <w:rPr>
          <w:rFonts w:ascii="Arial" w:hAnsi="Arial" w:cs="Arial"/>
          <w:sz w:val="22"/>
          <w:szCs w:val="22"/>
        </w:rPr>
        <w:t>Zaveri</w:t>
      </w:r>
      <w:r>
        <w:rPr>
          <w:rFonts w:ascii="Arial" w:hAnsi="Arial" w:cs="Arial"/>
          <w:sz w:val="22"/>
          <w:szCs w:val="22"/>
          <w:vertAlign w:val="superscript"/>
        </w:rPr>
        <w:t xml:space="preserve"> </w:t>
      </w:r>
      <w:r>
        <w:rPr>
          <w:rFonts w:ascii="Arial" w:hAnsi="Arial" w:cs="Arial"/>
          <w:sz w:val="22"/>
          <w:szCs w:val="22"/>
        </w:rPr>
        <w:t>H</w:t>
      </w:r>
      <w:r w:rsidRPr="000D5CAB">
        <w:rPr>
          <w:rFonts w:ascii="Arial" w:hAnsi="Arial" w:cs="Arial"/>
          <w:sz w:val="22"/>
          <w:szCs w:val="22"/>
        </w:rPr>
        <w:t xml:space="preserve">, </w:t>
      </w:r>
      <w:r w:rsidRPr="00C2516C">
        <w:rPr>
          <w:rFonts w:ascii="Arial" w:hAnsi="Arial" w:cs="Arial"/>
          <w:sz w:val="22"/>
          <w:szCs w:val="22"/>
        </w:rPr>
        <w:t>Papademetris</w:t>
      </w:r>
      <w:r>
        <w:rPr>
          <w:rFonts w:ascii="Arial" w:hAnsi="Arial" w:cs="Arial"/>
          <w:sz w:val="22"/>
          <w:szCs w:val="22"/>
          <w:vertAlign w:val="superscript"/>
        </w:rPr>
        <w:t xml:space="preserve"> </w:t>
      </w:r>
      <w:r>
        <w:rPr>
          <w:rFonts w:ascii="Arial" w:hAnsi="Arial" w:cs="Arial"/>
          <w:sz w:val="22"/>
          <w:szCs w:val="22"/>
        </w:rPr>
        <w:t xml:space="preserve">X, </w:t>
      </w:r>
      <w:r w:rsidRPr="000D5CAB">
        <w:rPr>
          <w:rFonts w:ascii="Arial" w:hAnsi="Arial" w:cs="Arial"/>
          <w:sz w:val="22"/>
          <w:szCs w:val="22"/>
          <w:u w:val="single"/>
        </w:rPr>
        <w:t>Blumenfeld</w:t>
      </w:r>
      <w:r w:rsidRPr="000D5CAB">
        <w:rPr>
          <w:rFonts w:ascii="Arial" w:hAnsi="Arial" w:cs="Arial"/>
          <w:sz w:val="22"/>
          <w:szCs w:val="22"/>
          <w:u w:val="single"/>
          <w:vertAlign w:val="superscript"/>
        </w:rPr>
        <w:t xml:space="preserve"> </w:t>
      </w:r>
      <w:r w:rsidRPr="000D5CAB">
        <w:rPr>
          <w:rFonts w:ascii="Arial" w:hAnsi="Arial" w:cs="Arial"/>
          <w:sz w:val="22"/>
          <w:szCs w:val="22"/>
          <w:u w:val="single"/>
        </w:rPr>
        <w:t>H,</w:t>
      </w:r>
      <w:r>
        <w:rPr>
          <w:rFonts w:ascii="Arial" w:hAnsi="Arial" w:cs="Arial"/>
          <w:sz w:val="22"/>
          <w:szCs w:val="22"/>
        </w:rPr>
        <w:t xml:space="preserve"> </w:t>
      </w:r>
      <w:r w:rsidRPr="00C2516C">
        <w:rPr>
          <w:rFonts w:ascii="Arial" w:hAnsi="Arial" w:cs="Arial"/>
          <w:sz w:val="22"/>
          <w:szCs w:val="22"/>
        </w:rPr>
        <w:t>Duckrow</w:t>
      </w:r>
      <w:r>
        <w:rPr>
          <w:rFonts w:ascii="Arial" w:hAnsi="Arial" w:cs="Arial"/>
          <w:sz w:val="22"/>
          <w:szCs w:val="22"/>
          <w:vertAlign w:val="superscript"/>
        </w:rPr>
        <w:t xml:space="preserve">  </w:t>
      </w:r>
      <w:r>
        <w:rPr>
          <w:rFonts w:ascii="Arial" w:hAnsi="Arial" w:cs="Arial"/>
          <w:sz w:val="22"/>
          <w:szCs w:val="22"/>
        </w:rPr>
        <w:t xml:space="preserve">RB, </w:t>
      </w:r>
      <w:r w:rsidRPr="00C2516C">
        <w:rPr>
          <w:rFonts w:ascii="Arial" w:hAnsi="Arial" w:cs="Arial"/>
          <w:sz w:val="22"/>
          <w:szCs w:val="22"/>
        </w:rPr>
        <w:t>Hetherington</w:t>
      </w:r>
      <w:r>
        <w:rPr>
          <w:rFonts w:ascii="Arial" w:hAnsi="Arial" w:cs="Arial"/>
          <w:sz w:val="22"/>
          <w:szCs w:val="22"/>
          <w:vertAlign w:val="superscript"/>
        </w:rPr>
        <w:t xml:space="preserve"> </w:t>
      </w:r>
      <w:r>
        <w:rPr>
          <w:rFonts w:ascii="Arial" w:hAnsi="Arial" w:cs="Arial"/>
          <w:sz w:val="22"/>
          <w:szCs w:val="22"/>
        </w:rPr>
        <w:t xml:space="preserve">HP, </w:t>
      </w:r>
      <w:r w:rsidRPr="00C2516C">
        <w:rPr>
          <w:rFonts w:ascii="Arial" w:hAnsi="Arial" w:cs="Arial"/>
          <w:sz w:val="22"/>
          <w:szCs w:val="22"/>
        </w:rPr>
        <w:t>Spencer</w:t>
      </w:r>
      <w:r>
        <w:rPr>
          <w:rFonts w:ascii="Arial" w:hAnsi="Arial" w:cs="Arial"/>
          <w:sz w:val="22"/>
          <w:szCs w:val="22"/>
          <w:vertAlign w:val="superscript"/>
        </w:rPr>
        <w:t xml:space="preserve"> </w:t>
      </w:r>
      <w:r>
        <w:rPr>
          <w:rFonts w:ascii="Arial" w:hAnsi="Arial" w:cs="Arial"/>
          <w:sz w:val="22"/>
          <w:szCs w:val="22"/>
        </w:rPr>
        <w:t xml:space="preserve">SS, </w:t>
      </w:r>
    </w:p>
    <w:p w14:paraId="0FFFDD11" w14:textId="77777777" w:rsidR="00CF007F" w:rsidRDefault="00CF007F" w:rsidP="00CF007F">
      <w:pPr>
        <w:tabs>
          <w:tab w:val="left" w:pos="360"/>
        </w:tabs>
        <w:rPr>
          <w:rFonts w:ascii="Arial" w:hAnsi="Arial" w:cs="Arial"/>
          <w:bCs/>
          <w:sz w:val="22"/>
          <w:szCs w:val="22"/>
        </w:rPr>
      </w:pPr>
      <w:r>
        <w:rPr>
          <w:rFonts w:ascii="Arial" w:hAnsi="Arial" w:cs="Arial"/>
          <w:sz w:val="22"/>
          <w:szCs w:val="22"/>
        </w:rPr>
        <w:tab/>
      </w:r>
      <w:r w:rsidRPr="00C2516C">
        <w:rPr>
          <w:rFonts w:ascii="Arial" w:hAnsi="Arial" w:cs="Arial"/>
          <w:sz w:val="22"/>
          <w:szCs w:val="22"/>
        </w:rPr>
        <w:t>Spencer</w:t>
      </w:r>
      <w:r>
        <w:rPr>
          <w:rFonts w:ascii="Arial" w:hAnsi="Arial" w:cs="Arial"/>
          <w:sz w:val="22"/>
          <w:szCs w:val="22"/>
          <w:vertAlign w:val="superscript"/>
        </w:rPr>
        <w:t xml:space="preserve"> </w:t>
      </w:r>
      <w:r>
        <w:rPr>
          <w:rFonts w:ascii="Arial" w:hAnsi="Arial" w:cs="Arial"/>
          <w:sz w:val="22"/>
          <w:szCs w:val="22"/>
        </w:rPr>
        <w:t xml:space="preserve">DD, </w:t>
      </w:r>
      <w:r w:rsidRPr="00C2516C">
        <w:rPr>
          <w:rFonts w:ascii="Arial" w:hAnsi="Arial" w:cs="Arial"/>
          <w:sz w:val="22"/>
          <w:szCs w:val="22"/>
        </w:rPr>
        <w:t>Duncan</w:t>
      </w:r>
      <w:r w:rsidRPr="00C2516C">
        <w:rPr>
          <w:rFonts w:ascii="Arial" w:hAnsi="Arial" w:cs="Arial"/>
          <w:bCs/>
          <w:sz w:val="22"/>
          <w:szCs w:val="22"/>
        </w:rPr>
        <w:t xml:space="preserve"> </w:t>
      </w:r>
      <w:r>
        <w:rPr>
          <w:rFonts w:ascii="Arial" w:hAnsi="Arial" w:cs="Arial"/>
          <w:bCs/>
          <w:sz w:val="22"/>
          <w:szCs w:val="22"/>
        </w:rPr>
        <w:t xml:space="preserve">J, </w:t>
      </w:r>
      <w:r w:rsidRPr="00C2516C">
        <w:rPr>
          <w:rFonts w:ascii="Arial" w:hAnsi="Arial" w:cs="Arial"/>
          <w:sz w:val="22"/>
          <w:szCs w:val="22"/>
        </w:rPr>
        <w:t>Novotny</w:t>
      </w:r>
      <w:r>
        <w:rPr>
          <w:rFonts w:ascii="Arial" w:hAnsi="Arial" w:cs="Arial"/>
          <w:sz w:val="22"/>
          <w:szCs w:val="22"/>
          <w:vertAlign w:val="superscript"/>
        </w:rPr>
        <w:t xml:space="preserve"> </w:t>
      </w:r>
      <w:r>
        <w:rPr>
          <w:rFonts w:ascii="Arial" w:hAnsi="Arial" w:cs="Arial"/>
          <w:sz w:val="22"/>
          <w:szCs w:val="22"/>
        </w:rPr>
        <w:t>EJ</w:t>
      </w:r>
      <w:r>
        <w:rPr>
          <w:rFonts w:ascii="Arial" w:hAnsi="Arial" w:cs="Arial"/>
          <w:bCs/>
          <w:sz w:val="22"/>
          <w:szCs w:val="22"/>
        </w:rPr>
        <w:t xml:space="preserve">.  (2005).  </w:t>
      </w:r>
      <w:r w:rsidRPr="00CF007F">
        <w:rPr>
          <w:rFonts w:ascii="Arial" w:hAnsi="Arial" w:cs="Arial"/>
          <w:bCs/>
          <w:sz w:val="22"/>
          <w:szCs w:val="22"/>
        </w:rPr>
        <w:t>Co</w:t>
      </w:r>
      <w:r>
        <w:rPr>
          <w:rFonts w:ascii="Arial" w:hAnsi="Arial" w:cs="Arial"/>
          <w:bCs/>
          <w:sz w:val="22"/>
          <w:szCs w:val="22"/>
        </w:rPr>
        <w:t xml:space="preserve">rrelation of Magnetic Resonance </w:t>
      </w:r>
    </w:p>
    <w:p w14:paraId="65D0A08D" w14:textId="77777777" w:rsidR="00CF007F" w:rsidRDefault="00CF007F" w:rsidP="00CF007F">
      <w:pPr>
        <w:tabs>
          <w:tab w:val="left" w:pos="360"/>
        </w:tabs>
        <w:rPr>
          <w:rFonts w:ascii="Arial" w:hAnsi="Arial" w:cs="Arial"/>
          <w:i/>
          <w:sz w:val="22"/>
          <w:szCs w:val="22"/>
        </w:rPr>
      </w:pPr>
      <w:r>
        <w:rPr>
          <w:rFonts w:ascii="Arial" w:hAnsi="Arial" w:cs="Arial"/>
          <w:bCs/>
          <w:sz w:val="22"/>
          <w:szCs w:val="22"/>
        </w:rPr>
        <w:tab/>
      </w:r>
      <w:r w:rsidRPr="00CF007F">
        <w:rPr>
          <w:rFonts w:ascii="Arial" w:hAnsi="Arial" w:cs="Arial"/>
          <w:bCs/>
          <w:sz w:val="22"/>
          <w:szCs w:val="22"/>
        </w:rPr>
        <w:t>Spectroscopic Imaging and Intracranial EEG localization of seizures.</w:t>
      </w:r>
      <w:r>
        <w:rPr>
          <w:rFonts w:ascii="Arial" w:hAnsi="Arial" w:cs="Arial"/>
          <w:bCs/>
          <w:sz w:val="22"/>
          <w:szCs w:val="22"/>
        </w:rPr>
        <w:t xml:space="preserve">  </w:t>
      </w:r>
      <w:r>
        <w:rPr>
          <w:rFonts w:ascii="Arial" w:hAnsi="Arial" w:cs="Arial"/>
          <w:i/>
          <w:sz w:val="22"/>
          <w:szCs w:val="22"/>
        </w:rPr>
        <w:t xml:space="preserve">Epilepsia. AES </w:t>
      </w:r>
    </w:p>
    <w:p w14:paraId="0FAC3717" w14:textId="77777777" w:rsidR="00FF3633" w:rsidRDefault="00CF007F" w:rsidP="00C23406">
      <w:pPr>
        <w:tabs>
          <w:tab w:val="left" w:pos="360"/>
        </w:tabs>
        <w:rPr>
          <w:rFonts w:ascii="Arial" w:hAnsi="Arial" w:cs="Arial"/>
          <w:i/>
          <w:sz w:val="22"/>
          <w:szCs w:val="22"/>
        </w:rPr>
      </w:pPr>
      <w:r>
        <w:rPr>
          <w:rFonts w:ascii="Arial" w:hAnsi="Arial" w:cs="Arial"/>
          <w:i/>
          <w:sz w:val="22"/>
          <w:szCs w:val="22"/>
        </w:rPr>
        <w:tab/>
        <w:t>abstracts.</w:t>
      </w:r>
    </w:p>
    <w:p w14:paraId="5CCA161D" w14:textId="77777777" w:rsidR="00044A74" w:rsidRDefault="00044A74" w:rsidP="00C23406">
      <w:pPr>
        <w:tabs>
          <w:tab w:val="left" w:pos="360"/>
        </w:tabs>
        <w:rPr>
          <w:rFonts w:ascii="Arial" w:hAnsi="Arial" w:cs="Arial"/>
          <w:i/>
          <w:sz w:val="22"/>
          <w:szCs w:val="22"/>
        </w:rPr>
      </w:pPr>
    </w:p>
    <w:p w14:paraId="4FBF4F8B" w14:textId="77777777" w:rsidR="00044A74" w:rsidRDefault="00044A74" w:rsidP="00044A74">
      <w:pPr>
        <w:tabs>
          <w:tab w:val="left" w:pos="360"/>
        </w:tabs>
        <w:rPr>
          <w:rFonts w:ascii="Arial" w:hAnsi="Arial" w:cs="Arial"/>
          <w:sz w:val="22"/>
          <w:szCs w:val="22"/>
        </w:rPr>
      </w:pPr>
      <w:r w:rsidRPr="00044A74">
        <w:rPr>
          <w:rFonts w:ascii="Arial" w:hAnsi="Arial" w:cs="Arial"/>
          <w:sz w:val="22"/>
          <w:szCs w:val="22"/>
          <w:lang w:val="de-DE"/>
        </w:rPr>
        <w:t xml:space="preserve">Buch, K, </w:t>
      </w:r>
      <w:r w:rsidRPr="00F366AA">
        <w:rPr>
          <w:rFonts w:ascii="Arial" w:hAnsi="Arial" w:cs="Arial"/>
          <w:sz w:val="22"/>
          <w:szCs w:val="22"/>
          <w:u w:val="single"/>
          <w:lang w:val="de-DE"/>
        </w:rPr>
        <w:t>Blumenfeld H,</w:t>
      </w:r>
      <w:r w:rsidRPr="00044A74">
        <w:rPr>
          <w:rFonts w:ascii="Arial" w:hAnsi="Arial" w:cs="Arial"/>
          <w:sz w:val="22"/>
          <w:szCs w:val="22"/>
          <w:lang w:val="de-DE"/>
        </w:rPr>
        <w:t xml:space="preserve"> Spencer S, Novotny E, Zubal IG. </w:t>
      </w:r>
      <w:r>
        <w:rPr>
          <w:rFonts w:ascii="Arial" w:hAnsi="Arial" w:cs="Arial"/>
          <w:sz w:val="22"/>
          <w:szCs w:val="22"/>
          <w:lang w:val="de-DE"/>
        </w:rPr>
        <w:t xml:space="preserve"> </w:t>
      </w:r>
      <w:r w:rsidRPr="00044A74">
        <w:rPr>
          <w:rFonts w:ascii="Arial" w:hAnsi="Arial" w:cs="Arial"/>
          <w:sz w:val="22"/>
          <w:szCs w:val="22"/>
        </w:rPr>
        <w:t xml:space="preserve">(2005).  Evaluating the Accuracy of </w:t>
      </w:r>
    </w:p>
    <w:p w14:paraId="795B6EBE" w14:textId="77777777" w:rsidR="00044A74" w:rsidRPr="00044A74" w:rsidRDefault="00044A74" w:rsidP="00044A74">
      <w:pPr>
        <w:tabs>
          <w:tab w:val="left" w:pos="360"/>
        </w:tabs>
        <w:rPr>
          <w:rFonts w:ascii="Arial" w:hAnsi="Arial" w:cs="Arial"/>
          <w:sz w:val="22"/>
          <w:szCs w:val="22"/>
        </w:rPr>
      </w:pPr>
      <w:r>
        <w:rPr>
          <w:rFonts w:ascii="Arial" w:hAnsi="Arial" w:cs="Arial"/>
          <w:sz w:val="22"/>
          <w:szCs w:val="22"/>
        </w:rPr>
        <w:tab/>
      </w:r>
      <w:r w:rsidRPr="00044A74">
        <w:rPr>
          <w:rFonts w:ascii="Arial" w:hAnsi="Arial" w:cs="Arial"/>
          <w:sz w:val="22"/>
          <w:szCs w:val="22"/>
        </w:rPr>
        <w:t>SPECT-PET Ratios in Seizure Localization</w:t>
      </w:r>
      <w:r>
        <w:rPr>
          <w:rFonts w:ascii="Arial" w:hAnsi="Arial" w:cs="Arial"/>
          <w:sz w:val="22"/>
          <w:szCs w:val="22"/>
        </w:rPr>
        <w:t xml:space="preserve">.  </w:t>
      </w:r>
      <w:r>
        <w:rPr>
          <w:rFonts w:ascii="Arial" w:hAnsi="Arial" w:cs="Arial"/>
          <w:i/>
          <w:sz w:val="22"/>
          <w:szCs w:val="22"/>
        </w:rPr>
        <w:t xml:space="preserve">Soc </w:t>
      </w:r>
      <w:proofErr w:type="spellStart"/>
      <w:r>
        <w:rPr>
          <w:rFonts w:ascii="Arial" w:hAnsi="Arial" w:cs="Arial"/>
          <w:i/>
          <w:sz w:val="22"/>
          <w:szCs w:val="22"/>
        </w:rPr>
        <w:t>Nuc</w:t>
      </w:r>
      <w:proofErr w:type="spellEnd"/>
      <w:r>
        <w:rPr>
          <w:rFonts w:ascii="Arial" w:hAnsi="Arial" w:cs="Arial"/>
          <w:i/>
          <w:sz w:val="22"/>
          <w:szCs w:val="22"/>
        </w:rPr>
        <w:t xml:space="preserve"> Med Northeast Regional Conf, Abs.</w:t>
      </w:r>
    </w:p>
    <w:p w14:paraId="43B47AC4" w14:textId="77777777" w:rsidR="00AB7465" w:rsidRDefault="00AB7465" w:rsidP="00C23406">
      <w:pPr>
        <w:tabs>
          <w:tab w:val="left" w:pos="360"/>
          <w:tab w:val="left" w:pos="2600"/>
          <w:tab w:val="left" w:pos="9360"/>
        </w:tabs>
        <w:rPr>
          <w:rFonts w:ascii="Arial" w:hAnsi="Arial" w:cs="Arial"/>
          <w:sz w:val="22"/>
          <w:szCs w:val="22"/>
        </w:rPr>
      </w:pPr>
    </w:p>
    <w:p w14:paraId="7DD681E6" w14:textId="77777777" w:rsidR="00C55429" w:rsidRPr="00C8121C" w:rsidRDefault="00C55429" w:rsidP="00C55429">
      <w:pPr>
        <w:pStyle w:val="HTMLPreformatted"/>
        <w:tabs>
          <w:tab w:val="left" w:pos="360"/>
        </w:tabs>
        <w:rPr>
          <w:rFonts w:ascii="Arial" w:hAnsi="Arial" w:cs="Arial"/>
          <w:i/>
          <w:iCs/>
          <w:sz w:val="22"/>
          <w:szCs w:val="22"/>
        </w:rPr>
      </w:pPr>
      <w:proofErr w:type="spellStart"/>
      <w:r w:rsidRPr="00C55429">
        <w:rPr>
          <w:rFonts w:ascii="Arial" w:hAnsi="Arial" w:cs="Arial"/>
          <w:sz w:val="22"/>
          <w:szCs w:val="22"/>
        </w:rPr>
        <w:t>Soufer</w:t>
      </w:r>
      <w:proofErr w:type="spellEnd"/>
      <w:r w:rsidRPr="00C55429">
        <w:rPr>
          <w:rFonts w:ascii="Arial" w:hAnsi="Arial" w:cs="Arial"/>
          <w:sz w:val="22"/>
          <w:szCs w:val="22"/>
        </w:rPr>
        <w:t xml:space="preserve">, R., J.D. </w:t>
      </w:r>
      <w:proofErr w:type="spellStart"/>
      <w:r w:rsidRPr="00C55429">
        <w:rPr>
          <w:rFonts w:ascii="Arial" w:hAnsi="Arial" w:cs="Arial"/>
          <w:sz w:val="22"/>
          <w:szCs w:val="22"/>
        </w:rPr>
        <w:t>Bremner</w:t>
      </w:r>
      <w:proofErr w:type="spellEnd"/>
      <w:r w:rsidRPr="00C55429">
        <w:rPr>
          <w:rFonts w:ascii="Arial" w:hAnsi="Arial" w:cs="Arial"/>
          <w:sz w:val="22"/>
          <w:szCs w:val="22"/>
        </w:rPr>
        <w:t xml:space="preserve">, M.M. Burg, </w:t>
      </w:r>
      <w:r w:rsidRPr="00C8121C">
        <w:rPr>
          <w:rFonts w:ascii="Arial" w:hAnsi="Arial" w:cs="Arial"/>
          <w:sz w:val="22"/>
          <w:szCs w:val="22"/>
        </w:rPr>
        <w:t xml:space="preserve">and </w:t>
      </w:r>
      <w:r w:rsidRPr="00C8121C">
        <w:rPr>
          <w:rFonts w:ascii="Arial" w:hAnsi="Arial" w:cs="Arial"/>
          <w:sz w:val="22"/>
          <w:szCs w:val="22"/>
          <w:u w:val="single"/>
        </w:rPr>
        <w:t>H. Blumenfeld</w:t>
      </w:r>
      <w:r w:rsidRPr="00C8121C">
        <w:rPr>
          <w:rFonts w:ascii="Arial" w:hAnsi="Arial" w:cs="Arial"/>
          <w:sz w:val="22"/>
          <w:szCs w:val="22"/>
        </w:rPr>
        <w:t xml:space="preserve">.  (2005).  </w:t>
      </w:r>
      <w:r w:rsidRPr="00C8121C">
        <w:rPr>
          <w:rFonts w:ascii="Arial" w:hAnsi="Arial" w:cs="Arial"/>
          <w:i/>
          <w:iCs/>
          <w:sz w:val="22"/>
          <w:szCs w:val="22"/>
        </w:rPr>
        <w:t xml:space="preserve">Gender differences among </w:t>
      </w:r>
    </w:p>
    <w:p w14:paraId="29424673" w14:textId="77777777" w:rsidR="00C55429" w:rsidRPr="00C8121C" w:rsidRDefault="00C55429" w:rsidP="00C55429">
      <w:pPr>
        <w:pStyle w:val="HTMLPreformatted"/>
        <w:tabs>
          <w:tab w:val="left" w:pos="360"/>
        </w:tabs>
        <w:rPr>
          <w:rFonts w:ascii="Arial" w:hAnsi="Arial" w:cs="Arial"/>
          <w:i/>
          <w:iCs/>
          <w:sz w:val="22"/>
          <w:szCs w:val="22"/>
        </w:rPr>
      </w:pPr>
      <w:r w:rsidRPr="00C8121C">
        <w:rPr>
          <w:rFonts w:ascii="Arial" w:hAnsi="Arial" w:cs="Arial"/>
          <w:i/>
          <w:iCs/>
          <w:sz w:val="22"/>
          <w:szCs w:val="22"/>
        </w:rPr>
        <w:tab/>
        <w:t xml:space="preserve">normal and coronary disease (CAD) subjects during mental stress (MS): A positron </w:t>
      </w:r>
    </w:p>
    <w:p w14:paraId="6E9560D9" w14:textId="77777777" w:rsidR="00C55429" w:rsidRPr="00C8121C" w:rsidRDefault="00C55429" w:rsidP="00C55429">
      <w:pPr>
        <w:pStyle w:val="HTMLPreformatted"/>
        <w:tabs>
          <w:tab w:val="left" w:pos="360"/>
        </w:tabs>
        <w:rPr>
          <w:rFonts w:ascii="Arial" w:hAnsi="Arial" w:cs="Arial"/>
          <w:i/>
          <w:iCs/>
          <w:sz w:val="22"/>
          <w:szCs w:val="22"/>
        </w:rPr>
      </w:pPr>
      <w:r w:rsidRPr="00C8121C">
        <w:rPr>
          <w:rFonts w:ascii="Arial" w:hAnsi="Arial" w:cs="Arial"/>
          <w:i/>
          <w:iCs/>
          <w:sz w:val="22"/>
          <w:szCs w:val="22"/>
        </w:rPr>
        <w:tab/>
        <w:t xml:space="preserve">emission tomography (PET) study. </w:t>
      </w:r>
      <w:proofErr w:type="spellStart"/>
      <w:r w:rsidRPr="00C8121C">
        <w:rPr>
          <w:rFonts w:ascii="Arial" w:hAnsi="Arial" w:cs="Arial"/>
          <w:sz w:val="22"/>
          <w:szCs w:val="22"/>
        </w:rPr>
        <w:t>Psychosom</w:t>
      </w:r>
      <w:proofErr w:type="spellEnd"/>
      <w:r w:rsidRPr="00C8121C">
        <w:rPr>
          <w:rFonts w:ascii="Arial" w:hAnsi="Arial" w:cs="Arial"/>
          <w:sz w:val="22"/>
          <w:szCs w:val="22"/>
        </w:rPr>
        <w:t xml:space="preserve"> Med, 2005. </w:t>
      </w:r>
      <w:r w:rsidRPr="00C8121C">
        <w:rPr>
          <w:rFonts w:ascii="Arial" w:hAnsi="Arial" w:cs="Arial"/>
          <w:bCs/>
          <w:sz w:val="22"/>
          <w:szCs w:val="22"/>
        </w:rPr>
        <w:t>67</w:t>
      </w:r>
      <w:r w:rsidRPr="00C8121C">
        <w:rPr>
          <w:rFonts w:ascii="Arial" w:hAnsi="Arial" w:cs="Arial"/>
          <w:sz w:val="22"/>
          <w:szCs w:val="22"/>
        </w:rPr>
        <w:t>: p. A8-9.</w:t>
      </w:r>
    </w:p>
    <w:p w14:paraId="73B15213" w14:textId="77777777" w:rsidR="00C55429" w:rsidRPr="00C8121C" w:rsidRDefault="00C55429" w:rsidP="00C55429">
      <w:pPr>
        <w:pStyle w:val="HTMLPreformatted"/>
        <w:tabs>
          <w:tab w:val="left" w:pos="360"/>
        </w:tabs>
        <w:rPr>
          <w:rFonts w:ascii="Arial" w:hAnsi="Arial" w:cs="Arial"/>
          <w:sz w:val="22"/>
          <w:szCs w:val="22"/>
        </w:rPr>
      </w:pPr>
    </w:p>
    <w:p w14:paraId="74A69CCF" w14:textId="77777777" w:rsidR="00C55429" w:rsidRPr="00C8121C" w:rsidRDefault="00C55429" w:rsidP="00C55429">
      <w:pPr>
        <w:pStyle w:val="HTMLPreformatted"/>
        <w:tabs>
          <w:tab w:val="left" w:pos="360"/>
        </w:tabs>
        <w:rPr>
          <w:rFonts w:ascii="Arial" w:hAnsi="Arial" w:cs="Arial"/>
          <w:i/>
          <w:iCs/>
          <w:sz w:val="22"/>
          <w:szCs w:val="22"/>
        </w:rPr>
      </w:pPr>
      <w:r w:rsidRPr="00C8121C">
        <w:rPr>
          <w:rFonts w:ascii="Arial" w:hAnsi="Arial" w:cs="Arial"/>
          <w:sz w:val="22"/>
          <w:szCs w:val="22"/>
        </w:rPr>
        <w:t xml:space="preserve">Burg, M.M., A. Vashist, F. </w:t>
      </w:r>
      <w:proofErr w:type="spellStart"/>
      <w:r w:rsidRPr="00C8121C">
        <w:rPr>
          <w:rFonts w:ascii="Arial" w:hAnsi="Arial" w:cs="Arial"/>
          <w:sz w:val="22"/>
          <w:szCs w:val="22"/>
        </w:rPr>
        <w:t>Jadbabaie</w:t>
      </w:r>
      <w:proofErr w:type="spellEnd"/>
      <w:r w:rsidRPr="00C8121C">
        <w:rPr>
          <w:rFonts w:ascii="Arial" w:hAnsi="Arial" w:cs="Arial"/>
          <w:sz w:val="22"/>
          <w:szCs w:val="22"/>
        </w:rPr>
        <w:t xml:space="preserve">, </w:t>
      </w:r>
      <w:r w:rsidRPr="00C8121C">
        <w:rPr>
          <w:rFonts w:ascii="Arial" w:hAnsi="Arial" w:cs="Arial"/>
          <w:sz w:val="22"/>
          <w:szCs w:val="22"/>
          <w:u w:val="single"/>
        </w:rPr>
        <w:t>H. Blumenfeld</w:t>
      </w:r>
      <w:r w:rsidRPr="00C8121C">
        <w:rPr>
          <w:rFonts w:ascii="Arial" w:hAnsi="Arial" w:cs="Arial"/>
          <w:sz w:val="22"/>
          <w:szCs w:val="22"/>
        </w:rPr>
        <w:t xml:space="preserve">, and </w:t>
      </w:r>
      <w:proofErr w:type="spellStart"/>
      <w:r w:rsidRPr="00C8121C">
        <w:rPr>
          <w:rFonts w:ascii="Arial" w:hAnsi="Arial" w:cs="Arial"/>
          <w:sz w:val="22"/>
          <w:szCs w:val="22"/>
        </w:rPr>
        <w:t>Soufer</w:t>
      </w:r>
      <w:proofErr w:type="spellEnd"/>
      <w:r w:rsidRPr="00C8121C">
        <w:rPr>
          <w:rFonts w:ascii="Arial" w:hAnsi="Arial" w:cs="Arial"/>
          <w:sz w:val="22"/>
          <w:szCs w:val="22"/>
        </w:rPr>
        <w:t xml:space="preserve">. R.  (2005).  </w:t>
      </w:r>
      <w:r w:rsidRPr="00C8121C">
        <w:rPr>
          <w:rFonts w:ascii="Arial" w:hAnsi="Arial" w:cs="Arial"/>
          <w:i/>
          <w:iCs/>
          <w:sz w:val="22"/>
          <w:szCs w:val="22"/>
        </w:rPr>
        <w:t xml:space="preserve">Central nervous </w:t>
      </w:r>
    </w:p>
    <w:p w14:paraId="36DA9F6B" w14:textId="77777777" w:rsidR="00C55429" w:rsidRPr="00C8121C" w:rsidRDefault="00C55429" w:rsidP="00C55429">
      <w:pPr>
        <w:pStyle w:val="HTMLPreformatted"/>
        <w:tabs>
          <w:tab w:val="left" w:pos="360"/>
        </w:tabs>
        <w:rPr>
          <w:rFonts w:ascii="Arial" w:hAnsi="Arial" w:cs="Arial"/>
          <w:i/>
          <w:iCs/>
          <w:sz w:val="22"/>
          <w:szCs w:val="22"/>
        </w:rPr>
      </w:pPr>
      <w:r w:rsidRPr="00C8121C">
        <w:rPr>
          <w:rFonts w:ascii="Arial" w:hAnsi="Arial" w:cs="Arial"/>
          <w:i/>
          <w:iCs/>
          <w:sz w:val="22"/>
          <w:szCs w:val="22"/>
        </w:rPr>
        <w:tab/>
        <w:t xml:space="preserve">system (CNS) activity during mental stress as a function of trait based measures of anger: A </w:t>
      </w:r>
    </w:p>
    <w:p w14:paraId="7C22AD33" w14:textId="77777777" w:rsidR="00C55429" w:rsidRPr="00C8121C" w:rsidRDefault="00C55429" w:rsidP="00C55429">
      <w:pPr>
        <w:pStyle w:val="HTMLPreformatted"/>
        <w:tabs>
          <w:tab w:val="left" w:pos="360"/>
        </w:tabs>
        <w:rPr>
          <w:rFonts w:ascii="Arial" w:hAnsi="Arial" w:cs="Arial"/>
          <w:i/>
          <w:iCs/>
          <w:sz w:val="22"/>
          <w:szCs w:val="22"/>
        </w:rPr>
      </w:pPr>
      <w:r w:rsidRPr="00C8121C">
        <w:rPr>
          <w:rFonts w:ascii="Arial" w:hAnsi="Arial" w:cs="Arial"/>
          <w:i/>
          <w:iCs/>
          <w:sz w:val="22"/>
          <w:szCs w:val="22"/>
        </w:rPr>
        <w:tab/>
        <w:t xml:space="preserve">positron emission tomography (PET) study. </w:t>
      </w:r>
      <w:proofErr w:type="spellStart"/>
      <w:r w:rsidRPr="00C8121C">
        <w:rPr>
          <w:rFonts w:ascii="Arial" w:hAnsi="Arial" w:cs="Arial"/>
          <w:sz w:val="22"/>
          <w:szCs w:val="22"/>
        </w:rPr>
        <w:t>Psychosom</w:t>
      </w:r>
      <w:proofErr w:type="spellEnd"/>
      <w:r w:rsidRPr="00C8121C">
        <w:rPr>
          <w:rFonts w:ascii="Arial" w:hAnsi="Arial" w:cs="Arial"/>
          <w:sz w:val="22"/>
          <w:szCs w:val="22"/>
        </w:rPr>
        <w:t xml:space="preserve"> Med, 2005. </w:t>
      </w:r>
      <w:r w:rsidRPr="00C8121C">
        <w:rPr>
          <w:rFonts w:ascii="Arial" w:hAnsi="Arial" w:cs="Arial"/>
          <w:bCs/>
          <w:sz w:val="22"/>
          <w:szCs w:val="22"/>
        </w:rPr>
        <w:t>67</w:t>
      </w:r>
      <w:r w:rsidRPr="00C8121C">
        <w:rPr>
          <w:rFonts w:ascii="Arial" w:hAnsi="Arial" w:cs="Arial"/>
          <w:sz w:val="22"/>
          <w:szCs w:val="22"/>
        </w:rPr>
        <w:t>: p. A8-9.</w:t>
      </w:r>
    </w:p>
    <w:p w14:paraId="595B7BDB" w14:textId="77777777" w:rsidR="00C55429" w:rsidRPr="00C8121C" w:rsidRDefault="00C55429" w:rsidP="00C55429">
      <w:pPr>
        <w:pStyle w:val="HTMLPreformatted"/>
        <w:tabs>
          <w:tab w:val="left" w:pos="360"/>
        </w:tabs>
        <w:rPr>
          <w:rFonts w:ascii="Arial" w:hAnsi="Arial" w:cs="Arial"/>
          <w:sz w:val="22"/>
          <w:szCs w:val="22"/>
        </w:rPr>
      </w:pPr>
    </w:p>
    <w:p w14:paraId="25AB63FE" w14:textId="77777777" w:rsidR="00C55429" w:rsidRPr="00C8121C" w:rsidRDefault="00C55429" w:rsidP="00C55429">
      <w:pPr>
        <w:pStyle w:val="HTMLPreformatted"/>
        <w:tabs>
          <w:tab w:val="left" w:pos="360"/>
        </w:tabs>
        <w:rPr>
          <w:rFonts w:ascii="Arial" w:hAnsi="Arial" w:cs="Arial"/>
          <w:sz w:val="22"/>
          <w:szCs w:val="22"/>
        </w:rPr>
      </w:pPr>
      <w:r w:rsidRPr="00C8121C">
        <w:rPr>
          <w:rFonts w:ascii="Arial" w:hAnsi="Arial" w:cs="Arial"/>
          <w:sz w:val="22"/>
          <w:szCs w:val="22"/>
        </w:rPr>
        <w:t xml:space="preserve">Vashist, A., M.M. Burg, J.A. </w:t>
      </w:r>
      <w:proofErr w:type="spellStart"/>
      <w:r w:rsidRPr="00C8121C">
        <w:rPr>
          <w:rFonts w:ascii="Arial" w:hAnsi="Arial" w:cs="Arial"/>
          <w:sz w:val="22"/>
          <w:szCs w:val="22"/>
        </w:rPr>
        <w:t>Arrighi</w:t>
      </w:r>
      <w:proofErr w:type="spellEnd"/>
      <w:r w:rsidRPr="00C8121C">
        <w:rPr>
          <w:rFonts w:ascii="Arial" w:hAnsi="Arial" w:cs="Arial"/>
          <w:sz w:val="22"/>
          <w:szCs w:val="22"/>
        </w:rPr>
        <w:t xml:space="preserve">, F. </w:t>
      </w:r>
      <w:proofErr w:type="spellStart"/>
      <w:r w:rsidRPr="00C8121C">
        <w:rPr>
          <w:rFonts w:ascii="Arial" w:hAnsi="Arial" w:cs="Arial"/>
          <w:sz w:val="22"/>
          <w:szCs w:val="22"/>
        </w:rPr>
        <w:t>Jadbabaie</w:t>
      </w:r>
      <w:proofErr w:type="spellEnd"/>
      <w:r w:rsidRPr="00C8121C">
        <w:rPr>
          <w:rFonts w:ascii="Arial" w:hAnsi="Arial" w:cs="Arial"/>
          <w:sz w:val="22"/>
          <w:szCs w:val="22"/>
        </w:rPr>
        <w:t xml:space="preserve">, </w:t>
      </w:r>
      <w:r w:rsidRPr="00C8121C">
        <w:rPr>
          <w:rFonts w:ascii="Arial" w:hAnsi="Arial" w:cs="Arial"/>
          <w:sz w:val="22"/>
          <w:szCs w:val="22"/>
          <w:u w:val="single"/>
        </w:rPr>
        <w:t>H. Blumenfeld</w:t>
      </w:r>
      <w:r w:rsidRPr="00C8121C">
        <w:rPr>
          <w:rFonts w:ascii="Arial" w:hAnsi="Arial" w:cs="Arial"/>
          <w:sz w:val="22"/>
          <w:szCs w:val="22"/>
        </w:rPr>
        <w:t>, R. Lampert, B. Graeber, and</w:t>
      </w:r>
    </w:p>
    <w:p w14:paraId="3B27BC2C" w14:textId="77777777" w:rsidR="00C55429" w:rsidRPr="00C8121C" w:rsidRDefault="00C55429" w:rsidP="00C55429">
      <w:pPr>
        <w:pStyle w:val="HTMLPreformatted"/>
        <w:tabs>
          <w:tab w:val="left" w:pos="360"/>
        </w:tabs>
        <w:rPr>
          <w:rFonts w:ascii="Arial" w:hAnsi="Arial" w:cs="Arial"/>
          <w:sz w:val="22"/>
          <w:szCs w:val="22"/>
        </w:rPr>
      </w:pPr>
      <w:r w:rsidRPr="00C8121C">
        <w:rPr>
          <w:rFonts w:ascii="Arial" w:hAnsi="Arial" w:cs="Arial"/>
          <w:sz w:val="22"/>
          <w:szCs w:val="22"/>
        </w:rPr>
        <w:tab/>
        <w:t xml:space="preserve">R. </w:t>
      </w:r>
      <w:proofErr w:type="spellStart"/>
      <w:r w:rsidRPr="00C8121C">
        <w:rPr>
          <w:rFonts w:ascii="Arial" w:hAnsi="Arial" w:cs="Arial"/>
          <w:sz w:val="22"/>
          <w:szCs w:val="22"/>
        </w:rPr>
        <w:t>Soufer</w:t>
      </w:r>
      <w:proofErr w:type="spellEnd"/>
      <w:r w:rsidRPr="00C8121C">
        <w:rPr>
          <w:rFonts w:ascii="Arial" w:hAnsi="Arial" w:cs="Arial"/>
          <w:sz w:val="22"/>
          <w:szCs w:val="22"/>
        </w:rPr>
        <w:t xml:space="preserve">.  (2005).  Central nervous system correlates of myocardial ischemia: </w:t>
      </w:r>
    </w:p>
    <w:p w14:paraId="7E6AC6F6" w14:textId="77777777" w:rsidR="003678E8" w:rsidRPr="00C8121C" w:rsidRDefault="00C55429" w:rsidP="00C55429">
      <w:pPr>
        <w:pStyle w:val="HTMLPreformatted"/>
        <w:tabs>
          <w:tab w:val="left" w:pos="360"/>
        </w:tabs>
        <w:rPr>
          <w:rFonts w:ascii="Arial" w:hAnsi="Arial" w:cs="Arial"/>
          <w:sz w:val="22"/>
          <w:szCs w:val="22"/>
        </w:rPr>
      </w:pPr>
      <w:r w:rsidRPr="00C8121C">
        <w:rPr>
          <w:rFonts w:ascii="Arial" w:hAnsi="Arial" w:cs="Arial"/>
          <w:sz w:val="22"/>
          <w:szCs w:val="22"/>
        </w:rPr>
        <w:tab/>
        <w:t>Neurocardiac distinctions between mental stress and dobutamine provocation</w:t>
      </w:r>
      <w:r w:rsidRPr="00C8121C">
        <w:rPr>
          <w:rFonts w:ascii="Arial" w:hAnsi="Arial" w:cs="Arial"/>
          <w:i/>
          <w:iCs/>
          <w:sz w:val="22"/>
          <w:szCs w:val="22"/>
        </w:rPr>
        <w:t xml:space="preserve">. </w:t>
      </w:r>
      <w:proofErr w:type="spellStart"/>
      <w:r w:rsidRPr="00C8121C">
        <w:rPr>
          <w:rFonts w:ascii="Arial" w:hAnsi="Arial" w:cs="Arial"/>
          <w:sz w:val="22"/>
          <w:szCs w:val="22"/>
        </w:rPr>
        <w:t>Psychosom</w:t>
      </w:r>
      <w:proofErr w:type="spellEnd"/>
      <w:r w:rsidRPr="00C8121C">
        <w:rPr>
          <w:rFonts w:ascii="Arial" w:hAnsi="Arial" w:cs="Arial"/>
          <w:sz w:val="22"/>
          <w:szCs w:val="22"/>
        </w:rPr>
        <w:t xml:space="preserve"> </w:t>
      </w:r>
    </w:p>
    <w:p w14:paraId="615FC98B" w14:textId="77777777" w:rsidR="00C55429" w:rsidRPr="00C8121C" w:rsidRDefault="003678E8" w:rsidP="00C55429">
      <w:pPr>
        <w:pStyle w:val="HTMLPreformatted"/>
        <w:tabs>
          <w:tab w:val="left" w:pos="360"/>
        </w:tabs>
        <w:rPr>
          <w:rFonts w:ascii="Arial" w:hAnsi="Arial" w:cs="Arial"/>
          <w:sz w:val="22"/>
          <w:szCs w:val="22"/>
        </w:rPr>
      </w:pPr>
      <w:r w:rsidRPr="00C8121C">
        <w:rPr>
          <w:rFonts w:ascii="Arial" w:hAnsi="Arial" w:cs="Arial"/>
          <w:sz w:val="22"/>
          <w:szCs w:val="22"/>
        </w:rPr>
        <w:tab/>
      </w:r>
      <w:r w:rsidR="00C55429" w:rsidRPr="00C8121C">
        <w:rPr>
          <w:rFonts w:ascii="Arial" w:hAnsi="Arial" w:cs="Arial"/>
          <w:sz w:val="22"/>
          <w:szCs w:val="22"/>
        </w:rPr>
        <w:t xml:space="preserve">Med, 2005. </w:t>
      </w:r>
      <w:r w:rsidR="00C55429" w:rsidRPr="00C8121C">
        <w:rPr>
          <w:rFonts w:ascii="Arial" w:hAnsi="Arial" w:cs="Arial"/>
          <w:bCs/>
          <w:sz w:val="22"/>
          <w:szCs w:val="22"/>
        </w:rPr>
        <w:t>67</w:t>
      </w:r>
      <w:r w:rsidR="00C55429" w:rsidRPr="00C8121C">
        <w:rPr>
          <w:rFonts w:ascii="Arial" w:hAnsi="Arial" w:cs="Arial"/>
          <w:sz w:val="22"/>
          <w:szCs w:val="22"/>
        </w:rPr>
        <w:t>: p. A8-9.</w:t>
      </w:r>
    </w:p>
    <w:p w14:paraId="32C3D534" w14:textId="77777777" w:rsidR="003678E8" w:rsidRDefault="003678E8" w:rsidP="008E495B">
      <w:pPr>
        <w:pStyle w:val="HTMLPreformatted"/>
        <w:tabs>
          <w:tab w:val="left" w:pos="360"/>
        </w:tabs>
        <w:rPr>
          <w:rFonts w:ascii="Arial" w:hAnsi="Arial" w:cs="Arial"/>
          <w:sz w:val="22"/>
          <w:szCs w:val="22"/>
        </w:rPr>
      </w:pPr>
    </w:p>
    <w:p w14:paraId="1DD70176" w14:textId="77777777" w:rsidR="008E495B" w:rsidRDefault="008E495B" w:rsidP="008E495B">
      <w:pPr>
        <w:pStyle w:val="HTMLPreformatted"/>
        <w:tabs>
          <w:tab w:val="left" w:pos="360"/>
        </w:tabs>
        <w:rPr>
          <w:rFonts w:ascii="Arial" w:hAnsi="Arial" w:cs="Arial"/>
          <w:sz w:val="22"/>
          <w:szCs w:val="22"/>
        </w:rPr>
      </w:pPr>
      <w:r>
        <w:rPr>
          <w:rFonts w:ascii="Arial" w:hAnsi="Arial" w:cs="Arial"/>
          <w:sz w:val="22"/>
          <w:szCs w:val="22"/>
        </w:rPr>
        <w:t>Scharff E, Papademetris X, Hetherington HP, Pan JW, Zaveri H</w:t>
      </w:r>
      <w:r w:rsidRPr="008E495B">
        <w:rPr>
          <w:rFonts w:ascii="Arial" w:hAnsi="Arial" w:cs="Arial"/>
          <w:sz w:val="22"/>
          <w:szCs w:val="22"/>
        </w:rPr>
        <w:t>,</w:t>
      </w:r>
      <w:r>
        <w:rPr>
          <w:rFonts w:ascii="Arial" w:hAnsi="Arial" w:cs="Arial"/>
          <w:sz w:val="22"/>
          <w:szCs w:val="22"/>
        </w:rPr>
        <w:t xml:space="preserve"> </w:t>
      </w:r>
      <w:r w:rsidRPr="002811CF">
        <w:rPr>
          <w:rFonts w:ascii="Arial" w:hAnsi="Arial" w:cs="Arial"/>
          <w:sz w:val="22"/>
          <w:szCs w:val="22"/>
          <w:u w:val="single"/>
        </w:rPr>
        <w:t>Blumenfeld H</w:t>
      </w:r>
      <w:r>
        <w:rPr>
          <w:rFonts w:ascii="Arial" w:hAnsi="Arial" w:cs="Arial"/>
          <w:sz w:val="22"/>
          <w:szCs w:val="22"/>
        </w:rPr>
        <w:t xml:space="preserve">, Duckrow RB, </w:t>
      </w:r>
    </w:p>
    <w:p w14:paraId="5C5FCFFA" w14:textId="77777777" w:rsidR="008E495B" w:rsidRDefault="008E495B" w:rsidP="008E495B">
      <w:pPr>
        <w:pStyle w:val="HTMLPreformatted"/>
        <w:tabs>
          <w:tab w:val="left" w:pos="360"/>
        </w:tabs>
        <w:rPr>
          <w:rFonts w:ascii="Arial" w:hAnsi="Arial" w:cs="Arial"/>
          <w:sz w:val="22"/>
          <w:szCs w:val="22"/>
        </w:rPr>
      </w:pPr>
      <w:r>
        <w:rPr>
          <w:rFonts w:ascii="Arial" w:hAnsi="Arial" w:cs="Arial"/>
          <w:sz w:val="22"/>
          <w:szCs w:val="22"/>
        </w:rPr>
        <w:tab/>
        <w:t xml:space="preserve">Spencer SS, Spencer DD, Duncan JS, </w:t>
      </w:r>
      <w:r w:rsidRPr="008E495B">
        <w:rPr>
          <w:rFonts w:ascii="Arial" w:hAnsi="Arial" w:cs="Arial"/>
          <w:sz w:val="22"/>
          <w:szCs w:val="22"/>
        </w:rPr>
        <w:t>Novotny</w:t>
      </w:r>
      <w:r w:rsidRPr="00ED1B55">
        <w:rPr>
          <w:rFonts w:ascii="Arial" w:hAnsi="Arial" w:cs="Arial"/>
          <w:sz w:val="22"/>
          <w:szCs w:val="22"/>
        </w:rPr>
        <w:t xml:space="preserve"> </w:t>
      </w:r>
      <w:r>
        <w:rPr>
          <w:rFonts w:ascii="Arial" w:hAnsi="Arial" w:cs="Arial"/>
          <w:sz w:val="22"/>
          <w:szCs w:val="22"/>
        </w:rPr>
        <w:t xml:space="preserve">EJ.  (2006).  Correlation of magnetic </w:t>
      </w:r>
    </w:p>
    <w:p w14:paraId="62BA87EE" w14:textId="77777777" w:rsidR="008E495B" w:rsidRDefault="008E495B" w:rsidP="008E495B">
      <w:pPr>
        <w:pStyle w:val="HTMLPreformatted"/>
        <w:tabs>
          <w:tab w:val="left" w:pos="360"/>
        </w:tabs>
        <w:rPr>
          <w:rFonts w:ascii="Arial" w:hAnsi="Arial" w:cs="Arial"/>
          <w:i/>
          <w:sz w:val="22"/>
          <w:szCs w:val="22"/>
        </w:rPr>
      </w:pPr>
      <w:r>
        <w:rPr>
          <w:rFonts w:ascii="Arial" w:hAnsi="Arial" w:cs="Arial"/>
          <w:sz w:val="22"/>
          <w:szCs w:val="22"/>
        </w:rPr>
        <w:tab/>
        <w:t>resonance spectroscopic imaging and intracranial EEG localization of seizures.</w:t>
      </w:r>
      <w:r w:rsidRPr="008E495B">
        <w:rPr>
          <w:rFonts w:ascii="Arial" w:hAnsi="Arial" w:cs="Arial"/>
          <w:i/>
          <w:sz w:val="22"/>
          <w:szCs w:val="22"/>
        </w:rPr>
        <w:t xml:space="preserve"> Third IEEE </w:t>
      </w:r>
    </w:p>
    <w:p w14:paraId="28FD94B2" w14:textId="77777777" w:rsidR="008E495B" w:rsidRPr="008E495B" w:rsidRDefault="008E495B" w:rsidP="008E495B">
      <w:pPr>
        <w:pStyle w:val="HTMLPreformatted"/>
        <w:tabs>
          <w:tab w:val="left" w:pos="360"/>
        </w:tabs>
        <w:rPr>
          <w:rFonts w:ascii="Arial" w:hAnsi="Arial" w:cs="Arial"/>
          <w:sz w:val="22"/>
          <w:szCs w:val="22"/>
        </w:rPr>
      </w:pPr>
      <w:r>
        <w:rPr>
          <w:rFonts w:ascii="Arial" w:hAnsi="Arial" w:cs="Arial"/>
          <w:i/>
          <w:sz w:val="22"/>
          <w:szCs w:val="22"/>
        </w:rPr>
        <w:tab/>
      </w:r>
      <w:r w:rsidRPr="008E495B">
        <w:rPr>
          <w:rFonts w:ascii="Arial" w:hAnsi="Arial" w:cs="Arial"/>
          <w:i/>
          <w:sz w:val="22"/>
          <w:szCs w:val="22"/>
        </w:rPr>
        <w:t>International Symposium on Biomedical Imaging</w:t>
      </w:r>
      <w:r>
        <w:rPr>
          <w:rFonts w:ascii="Arial" w:hAnsi="Arial" w:cs="Arial"/>
          <w:sz w:val="22"/>
          <w:szCs w:val="22"/>
        </w:rPr>
        <w:t xml:space="preserve"> </w:t>
      </w:r>
      <w:r w:rsidRPr="008E495B">
        <w:rPr>
          <w:rFonts w:ascii="Arial" w:hAnsi="Arial" w:cs="Arial"/>
          <w:sz w:val="22"/>
          <w:szCs w:val="22"/>
        </w:rPr>
        <w:t>(</w:t>
      </w:r>
      <w:hyperlink r:id="rId33" w:history="1">
        <w:r w:rsidRPr="008E495B">
          <w:rPr>
            <w:rStyle w:val="Hyperlink"/>
            <w:rFonts w:ascii="Arial" w:hAnsi="Arial" w:cs="Arial"/>
            <w:sz w:val="22"/>
            <w:szCs w:val="22"/>
          </w:rPr>
          <w:t>http://biomedicalimaging.org/</w:t>
        </w:r>
      </w:hyperlink>
      <w:r w:rsidRPr="008E495B">
        <w:rPr>
          <w:rFonts w:ascii="Arial" w:hAnsi="Arial" w:cs="Arial"/>
          <w:sz w:val="22"/>
          <w:szCs w:val="22"/>
        </w:rPr>
        <w:t>)</w:t>
      </w:r>
    </w:p>
    <w:p w14:paraId="233E4556" w14:textId="77777777" w:rsidR="008E495B" w:rsidRDefault="008E495B" w:rsidP="008E495B">
      <w:pPr>
        <w:pStyle w:val="HTMLPreformatted"/>
        <w:tabs>
          <w:tab w:val="left" w:pos="360"/>
        </w:tabs>
      </w:pPr>
    </w:p>
    <w:p w14:paraId="26F6B176" w14:textId="77777777" w:rsidR="00F36A2E" w:rsidRDefault="002811CF" w:rsidP="002811CF">
      <w:pPr>
        <w:pStyle w:val="HTMLPreformatted"/>
        <w:tabs>
          <w:tab w:val="left" w:pos="360"/>
        </w:tabs>
        <w:rPr>
          <w:rFonts w:ascii="Arial" w:hAnsi="Arial" w:cs="Arial"/>
          <w:sz w:val="22"/>
          <w:szCs w:val="22"/>
        </w:rPr>
      </w:pPr>
      <w:r>
        <w:rPr>
          <w:rFonts w:ascii="Arial" w:hAnsi="Arial" w:cs="Arial"/>
          <w:sz w:val="22"/>
          <w:szCs w:val="22"/>
        </w:rPr>
        <w:t xml:space="preserve">Papademetris X, Vives KP, DiStasio M, Staib LH, Neff M, </w:t>
      </w:r>
      <w:proofErr w:type="spellStart"/>
      <w:r>
        <w:rPr>
          <w:rFonts w:ascii="Arial" w:hAnsi="Arial" w:cs="Arial"/>
          <w:sz w:val="22"/>
          <w:szCs w:val="22"/>
        </w:rPr>
        <w:t>Flossman</w:t>
      </w:r>
      <w:proofErr w:type="spellEnd"/>
      <w:r>
        <w:rPr>
          <w:rFonts w:ascii="Arial" w:hAnsi="Arial" w:cs="Arial"/>
          <w:sz w:val="22"/>
          <w:szCs w:val="22"/>
        </w:rPr>
        <w:t xml:space="preserve"> S, </w:t>
      </w:r>
      <w:proofErr w:type="spellStart"/>
      <w:r>
        <w:rPr>
          <w:rFonts w:ascii="Arial" w:hAnsi="Arial" w:cs="Arial"/>
          <w:sz w:val="22"/>
          <w:szCs w:val="22"/>
        </w:rPr>
        <w:t>Frielinghaus</w:t>
      </w:r>
      <w:proofErr w:type="spellEnd"/>
      <w:r>
        <w:rPr>
          <w:rFonts w:ascii="Arial" w:hAnsi="Arial" w:cs="Arial"/>
          <w:sz w:val="22"/>
          <w:szCs w:val="22"/>
        </w:rPr>
        <w:t xml:space="preserve"> N, Zaveri </w:t>
      </w:r>
    </w:p>
    <w:p w14:paraId="6102BEB4" w14:textId="77777777" w:rsidR="00292179" w:rsidRDefault="00F36A2E" w:rsidP="002811CF">
      <w:pPr>
        <w:pStyle w:val="HTMLPreformatted"/>
        <w:tabs>
          <w:tab w:val="left" w:pos="360"/>
        </w:tabs>
        <w:rPr>
          <w:rFonts w:ascii="Arial" w:hAnsi="Arial" w:cs="Arial"/>
          <w:sz w:val="22"/>
          <w:szCs w:val="22"/>
        </w:rPr>
      </w:pPr>
      <w:r>
        <w:rPr>
          <w:rFonts w:ascii="Arial" w:hAnsi="Arial" w:cs="Arial"/>
          <w:sz w:val="22"/>
          <w:szCs w:val="22"/>
        </w:rPr>
        <w:tab/>
      </w:r>
      <w:r w:rsidR="002811CF">
        <w:rPr>
          <w:rFonts w:ascii="Arial" w:hAnsi="Arial" w:cs="Arial"/>
          <w:sz w:val="22"/>
          <w:szCs w:val="22"/>
        </w:rPr>
        <w:t>H</w:t>
      </w:r>
      <w:r w:rsidR="002811CF" w:rsidRPr="008E495B">
        <w:rPr>
          <w:rFonts w:ascii="Arial" w:hAnsi="Arial" w:cs="Arial"/>
          <w:sz w:val="22"/>
          <w:szCs w:val="22"/>
        </w:rPr>
        <w:t>,</w:t>
      </w:r>
      <w:r w:rsidR="002811CF">
        <w:rPr>
          <w:rFonts w:ascii="Arial" w:hAnsi="Arial" w:cs="Arial"/>
          <w:sz w:val="22"/>
          <w:szCs w:val="22"/>
        </w:rPr>
        <w:t xml:space="preserve"> </w:t>
      </w:r>
      <w:r w:rsidR="002811CF" w:rsidRPr="008E495B">
        <w:rPr>
          <w:rFonts w:ascii="Arial" w:hAnsi="Arial" w:cs="Arial"/>
          <w:sz w:val="22"/>
          <w:szCs w:val="22"/>
        </w:rPr>
        <w:t>Novotny</w:t>
      </w:r>
      <w:r w:rsidR="002811CF" w:rsidRPr="00ED1B55">
        <w:rPr>
          <w:rFonts w:ascii="Arial" w:hAnsi="Arial" w:cs="Arial"/>
          <w:sz w:val="22"/>
          <w:szCs w:val="22"/>
        </w:rPr>
        <w:t xml:space="preserve"> </w:t>
      </w:r>
      <w:r w:rsidR="002811CF">
        <w:rPr>
          <w:rFonts w:ascii="Arial" w:hAnsi="Arial" w:cs="Arial"/>
          <w:sz w:val="22"/>
          <w:szCs w:val="22"/>
        </w:rPr>
        <w:t xml:space="preserve">EJ, </w:t>
      </w:r>
      <w:r w:rsidR="002811CF" w:rsidRPr="002811CF">
        <w:rPr>
          <w:rFonts w:ascii="Arial" w:hAnsi="Arial" w:cs="Arial"/>
          <w:sz w:val="22"/>
          <w:szCs w:val="22"/>
          <w:u w:val="single"/>
        </w:rPr>
        <w:t>Blumenfeld H</w:t>
      </w:r>
      <w:r w:rsidR="002811CF">
        <w:rPr>
          <w:rFonts w:ascii="Arial" w:hAnsi="Arial" w:cs="Arial"/>
          <w:sz w:val="22"/>
          <w:szCs w:val="22"/>
        </w:rPr>
        <w:t xml:space="preserve">, Constable RT, Hetherington HP, Duckrow RB, Spencer SS, </w:t>
      </w:r>
    </w:p>
    <w:p w14:paraId="415ADA21" w14:textId="77777777" w:rsidR="00292179" w:rsidRDefault="00292179" w:rsidP="002811CF">
      <w:pPr>
        <w:pStyle w:val="HTMLPreformatted"/>
        <w:tabs>
          <w:tab w:val="left" w:pos="360"/>
        </w:tabs>
        <w:rPr>
          <w:rFonts w:ascii="Arial" w:hAnsi="Arial" w:cs="Arial"/>
          <w:sz w:val="22"/>
          <w:szCs w:val="22"/>
        </w:rPr>
      </w:pPr>
      <w:r>
        <w:rPr>
          <w:rFonts w:ascii="Arial" w:hAnsi="Arial" w:cs="Arial"/>
          <w:sz w:val="22"/>
          <w:szCs w:val="22"/>
        </w:rPr>
        <w:tab/>
      </w:r>
      <w:r w:rsidR="002811CF">
        <w:rPr>
          <w:rFonts w:ascii="Arial" w:hAnsi="Arial" w:cs="Arial"/>
          <w:sz w:val="22"/>
          <w:szCs w:val="22"/>
        </w:rPr>
        <w:t xml:space="preserve">Spencer DD, Duncan JS.  (2006).  </w:t>
      </w:r>
      <w:r>
        <w:rPr>
          <w:rFonts w:ascii="Arial" w:hAnsi="Arial" w:cs="Arial"/>
          <w:sz w:val="22"/>
          <w:szCs w:val="22"/>
        </w:rPr>
        <w:t xml:space="preserve">Development of a research interface for image guided </w:t>
      </w:r>
    </w:p>
    <w:p w14:paraId="556EFC8D" w14:textId="77777777" w:rsidR="00292179" w:rsidRDefault="00292179" w:rsidP="002811CF">
      <w:pPr>
        <w:pStyle w:val="HTMLPreformatted"/>
        <w:tabs>
          <w:tab w:val="left" w:pos="360"/>
        </w:tabs>
        <w:rPr>
          <w:rFonts w:ascii="Arial" w:hAnsi="Arial" w:cs="Arial"/>
          <w:i/>
          <w:sz w:val="22"/>
          <w:szCs w:val="22"/>
        </w:rPr>
      </w:pPr>
      <w:r>
        <w:rPr>
          <w:rFonts w:ascii="Arial" w:hAnsi="Arial" w:cs="Arial"/>
          <w:sz w:val="22"/>
          <w:szCs w:val="22"/>
        </w:rPr>
        <w:tab/>
        <w:t xml:space="preserve">intervention:  Initial application to epilepsy neurosurgery. </w:t>
      </w:r>
      <w:r w:rsidR="002811CF" w:rsidRPr="008E495B">
        <w:rPr>
          <w:rFonts w:ascii="Arial" w:hAnsi="Arial" w:cs="Arial"/>
          <w:i/>
          <w:sz w:val="22"/>
          <w:szCs w:val="22"/>
        </w:rPr>
        <w:t xml:space="preserve"> Third IEEE International </w:t>
      </w:r>
    </w:p>
    <w:p w14:paraId="1DDBA1E3" w14:textId="77777777" w:rsidR="002811CF" w:rsidRDefault="00292179" w:rsidP="002811CF">
      <w:pPr>
        <w:pStyle w:val="HTMLPreformatted"/>
        <w:tabs>
          <w:tab w:val="left" w:pos="360"/>
        </w:tabs>
        <w:rPr>
          <w:rFonts w:ascii="Arial" w:hAnsi="Arial" w:cs="Arial"/>
          <w:sz w:val="22"/>
          <w:szCs w:val="22"/>
        </w:rPr>
      </w:pPr>
      <w:r>
        <w:rPr>
          <w:rFonts w:ascii="Arial" w:hAnsi="Arial" w:cs="Arial"/>
          <w:i/>
          <w:sz w:val="22"/>
          <w:szCs w:val="22"/>
        </w:rPr>
        <w:tab/>
      </w:r>
      <w:r w:rsidR="002811CF" w:rsidRPr="008E495B">
        <w:rPr>
          <w:rFonts w:ascii="Arial" w:hAnsi="Arial" w:cs="Arial"/>
          <w:i/>
          <w:sz w:val="22"/>
          <w:szCs w:val="22"/>
        </w:rPr>
        <w:t>Symposium on Biomedical Imaging</w:t>
      </w:r>
      <w:r w:rsidR="002811CF">
        <w:rPr>
          <w:rFonts w:ascii="Arial" w:hAnsi="Arial" w:cs="Arial"/>
          <w:sz w:val="22"/>
          <w:szCs w:val="22"/>
        </w:rPr>
        <w:t xml:space="preserve"> </w:t>
      </w:r>
      <w:r w:rsidR="002811CF" w:rsidRPr="008E495B">
        <w:rPr>
          <w:rFonts w:ascii="Arial" w:hAnsi="Arial" w:cs="Arial"/>
          <w:sz w:val="22"/>
          <w:szCs w:val="22"/>
        </w:rPr>
        <w:t>(</w:t>
      </w:r>
      <w:hyperlink r:id="rId34" w:history="1">
        <w:r w:rsidR="002811CF" w:rsidRPr="008E495B">
          <w:rPr>
            <w:rStyle w:val="Hyperlink"/>
            <w:rFonts w:ascii="Arial" w:hAnsi="Arial" w:cs="Arial"/>
            <w:sz w:val="22"/>
            <w:szCs w:val="22"/>
          </w:rPr>
          <w:t>http://biomedicalimaging.org/</w:t>
        </w:r>
      </w:hyperlink>
      <w:r w:rsidR="002811CF" w:rsidRPr="008E495B">
        <w:rPr>
          <w:rFonts w:ascii="Arial" w:hAnsi="Arial" w:cs="Arial"/>
          <w:sz w:val="22"/>
          <w:szCs w:val="22"/>
        </w:rPr>
        <w:t>)</w:t>
      </w:r>
    </w:p>
    <w:p w14:paraId="0DDE5430" w14:textId="77777777" w:rsidR="00F36A2E" w:rsidRDefault="00F36A2E" w:rsidP="002811CF">
      <w:pPr>
        <w:pStyle w:val="HTMLPreformatted"/>
        <w:tabs>
          <w:tab w:val="left" w:pos="360"/>
        </w:tabs>
        <w:rPr>
          <w:rFonts w:ascii="Arial" w:hAnsi="Arial" w:cs="Arial"/>
          <w:sz w:val="22"/>
          <w:szCs w:val="22"/>
        </w:rPr>
      </w:pPr>
    </w:p>
    <w:p w14:paraId="25507D4C" w14:textId="77777777" w:rsidR="00F36A2E" w:rsidRDefault="00F36A2E" w:rsidP="00F36A2E">
      <w:pPr>
        <w:pStyle w:val="HTMLPreformatted"/>
        <w:tabs>
          <w:tab w:val="left" w:pos="360"/>
        </w:tabs>
        <w:rPr>
          <w:rFonts w:ascii="Arial" w:hAnsi="Arial" w:cs="Arial"/>
          <w:sz w:val="22"/>
          <w:szCs w:val="22"/>
        </w:rPr>
      </w:pPr>
      <w:r>
        <w:rPr>
          <w:rFonts w:ascii="Arial" w:hAnsi="Arial" w:cs="Arial"/>
          <w:sz w:val="22"/>
          <w:szCs w:val="22"/>
        </w:rPr>
        <w:t xml:space="preserve">Lampert A, Klein J, Mission J, Rivera M, Chen MC, </w:t>
      </w:r>
      <w:proofErr w:type="spellStart"/>
      <w:r>
        <w:rPr>
          <w:rFonts w:ascii="Arial" w:hAnsi="Arial" w:cs="Arial"/>
          <w:sz w:val="22"/>
          <w:szCs w:val="22"/>
        </w:rPr>
        <w:t>Hains</w:t>
      </w:r>
      <w:proofErr w:type="spellEnd"/>
      <w:r>
        <w:rPr>
          <w:rFonts w:ascii="Arial" w:hAnsi="Arial" w:cs="Arial"/>
          <w:sz w:val="22"/>
          <w:szCs w:val="22"/>
        </w:rPr>
        <w:t xml:space="preserve"> BC, Rush AM, Shah AD,</w:t>
      </w:r>
      <w:r w:rsidRPr="00F36A2E">
        <w:rPr>
          <w:rFonts w:ascii="Arial" w:hAnsi="Arial" w:cs="Arial"/>
          <w:sz w:val="22"/>
          <w:szCs w:val="22"/>
        </w:rPr>
        <w:t xml:space="preserve"> Br</w:t>
      </w:r>
      <w:r>
        <w:rPr>
          <w:rFonts w:ascii="Arial" w:hAnsi="Arial" w:cs="Arial"/>
          <w:sz w:val="22"/>
          <w:szCs w:val="22"/>
        </w:rPr>
        <w:t xml:space="preserve">ennan A, </w:t>
      </w:r>
    </w:p>
    <w:p w14:paraId="1BE38781" w14:textId="77777777" w:rsidR="00F36A2E" w:rsidRDefault="00F36A2E" w:rsidP="00F36A2E">
      <w:pPr>
        <w:pStyle w:val="HTMLPreformatted"/>
        <w:tabs>
          <w:tab w:val="left" w:pos="360"/>
        </w:tabs>
        <w:rPr>
          <w:rFonts w:ascii="Arial" w:hAnsi="Arial" w:cs="Arial"/>
          <w:bCs/>
          <w:sz w:val="22"/>
          <w:szCs w:val="22"/>
        </w:rPr>
      </w:pPr>
      <w:r>
        <w:rPr>
          <w:rFonts w:ascii="Arial" w:hAnsi="Arial" w:cs="Arial"/>
          <w:sz w:val="22"/>
          <w:szCs w:val="22"/>
        </w:rPr>
        <w:tab/>
        <w:t xml:space="preserve">Varghese G, Waxman SG, </w:t>
      </w:r>
      <w:r w:rsidRPr="00F36A2E">
        <w:rPr>
          <w:rFonts w:ascii="Arial" w:hAnsi="Arial" w:cs="Arial"/>
          <w:sz w:val="22"/>
          <w:szCs w:val="22"/>
          <w:u w:val="single"/>
        </w:rPr>
        <w:t>Blumenfeld H</w:t>
      </w:r>
      <w:r>
        <w:rPr>
          <w:rFonts w:ascii="Arial" w:hAnsi="Arial" w:cs="Arial"/>
          <w:sz w:val="22"/>
          <w:szCs w:val="22"/>
        </w:rPr>
        <w:t xml:space="preserve">.  (2006).  </w:t>
      </w:r>
      <w:r w:rsidRPr="00F36A2E">
        <w:rPr>
          <w:rFonts w:ascii="Arial" w:hAnsi="Arial" w:cs="Arial"/>
          <w:bCs/>
          <w:sz w:val="22"/>
          <w:szCs w:val="22"/>
        </w:rPr>
        <w:t xml:space="preserve">Upregulation in hippocampal sodium </w:t>
      </w:r>
    </w:p>
    <w:p w14:paraId="02D230DD" w14:textId="77777777" w:rsidR="00CD6C14" w:rsidRPr="00CD6C14" w:rsidRDefault="00F36A2E" w:rsidP="00CD6C14">
      <w:pPr>
        <w:pStyle w:val="HTMLPreformatted"/>
        <w:tabs>
          <w:tab w:val="left" w:pos="360"/>
        </w:tabs>
        <w:rPr>
          <w:rFonts w:ascii="Arial" w:hAnsi="Arial" w:cs="Arial"/>
          <w:bCs/>
          <w:i/>
          <w:sz w:val="22"/>
          <w:szCs w:val="22"/>
        </w:rPr>
      </w:pPr>
      <w:r>
        <w:rPr>
          <w:rFonts w:ascii="Arial" w:hAnsi="Arial" w:cs="Arial"/>
          <w:bCs/>
          <w:sz w:val="22"/>
          <w:szCs w:val="22"/>
        </w:rPr>
        <w:tab/>
      </w:r>
      <w:r w:rsidRPr="00F36A2E">
        <w:rPr>
          <w:rFonts w:ascii="Arial" w:hAnsi="Arial" w:cs="Arial"/>
          <w:bCs/>
          <w:sz w:val="22"/>
          <w:szCs w:val="22"/>
        </w:rPr>
        <w:t>channel Nav1.6 expression after amygdala kindling in the mouse</w:t>
      </w:r>
      <w:r>
        <w:rPr>
          <w:rFonts w:ascii="Arial" w:hAnsi="Arial" w:cs="Arial"/>
          <w:bCs/>
          <w:sz w:val="22"/>
          <w:szCs w:val="22"/>
        </w:rPr>
        <w:t>.</w:t>
      </w:r>
      <w:r w:rsidR="00CD6C14">
        <w:rPr>
          <w:rFonts w:ascii="Arial" w:hAnsi="Arial" w:cs="Arial"/>
          <w:bCs/>
          <w:sz w:val="22"/>
          <w:szCs w:val="22"/>
        </w:rPr>
        <w:t xml:space="preserve"> </w:t>
      </w:r>
      <w:r w:rsidR="00CD6C14" w:rsidRPr="00CD6C14">
        <w:rPr>
          <w:rFonts w:ascii="Arial" w:hAnsi="Arial" w:cs="Arial"/>
          <w:bCs/>
          <w:i/>
          <w:sz w:val="22"/>
          <w:szCs w:val="22"/>
        </w:rPr>
        <w:t xml:space="preserve">Federation of European </w:t>
      </w:r>
    </w:p>
    <w:p w14:paraId="54A94F52" w14:textId="77777777" w:rsidR="00CD6C14" w:rsidRDefault="00CD6C14" w:rsidP="00CD6C14">
      <w:pPr>
        <w:pStyle w:val="HTMLPreformatted"/>
        <w:tabs>
          <w:tab w:val="left" w:pos="360"/>
        </w:tabs>
        <w:rPr>
          <w:rFonts w:ascii="Arial" w:hAnsi="Arial" w:cs="Arial"/>
          <w:bCs/>
          <w:i/>
          <w:sz w:val="22"/>
          <w:szCs w:val="22"/>
        </w:rPr>
      </w:pPr>
      <w:r w:rsidRPr="00CD6C14">
        <w:rPr>
          <w:rFonts w:ascii="Arial" w:hAnsi="Arial" w:cs="Arial"/>
          <w:bCs/>
          <w:i/>
          <w:sz w:val="22"/>
          <w:szCs w:val="22"/>
        </w:rPr>
        <w:tab/>
        <w:t>Physiological Societ</w:t>
      </w:r>
      <w:r>
        <w:rPr>
          <w:rFonts w:ascii="Arial" w:hAnsi="Arial" w:cs="Arial"/>
          <w:bCs/>
          <w:i/>
          <w:sz w:val="22"/>
          <w:szCs w:val="22"/>
        </w:rPr>
        <w:t xml:space="preserve">y, </w:t>
      </w:r>
      <w:smartTag w:uri="urn:schemas-microsoft-com:office:smarttags" w:element="City">
        <w:smartTag w:uri="urn:schemas-microsoft-com:office:smarttags" w:element="place">
          <w:r>
            <w:rPr>
              <w:rFonts w:ascii="Arial" w:hAnsi="Arial" w:cs="Arial"/>
              <w:bCs/>
              <w:i/>
              <w:sz w:val="22"/>
              <w:szCs w:val="22"/>
            </w:rPr>
            <w:t>Munich</w:t>
          </w:r>
        </w:smartTag>
      </w:smartTag>
      <w:r>
        <w:rPr>
          <w:rFonts w:ascii="Arial" w:hAnsi="Arial" w:cs="Arial"/>
          <w:bCs/>
          <w:i/>
          <w:sz w:val="22"/>
          <w:szCs w:val="22"/>
        </w:rPr>
        <w:t>.</w:t>
      </w:r>
    </w:p>
    <w:p w14:paraId="7E54F01A" w14:textId="77777777" w:rsidR="009C6633" w:rsidRDefault="009C6633" w:rsidP="00CD6C14">
      <w:pPr>
        <w:pStyle w:val="HTMLPreformatted"/>
        <w:tabs>
          <w:tab w:val="left" w:pos="360"/>
        </w:tabs>
        <w:rPr>
          <w:rFonts w:ascii="Arial" w:hAnsi="Arial" w:cs="Arial"/>
          <w:bCs/>
          <w:i/>
          <w:sz w:val="22"/>
          <w:szCs w:val="22"/>
        </w:rPr>
      </w:pPr>
    </w:p>
    <w:p w14:paraId="1B8C1B32" w14:textId="77777777" w:rsidR="009C6633" w:rsidRDefault="004C1D21" w:rsidP="00CD6C14">
      <w:pPr>
        <w:pStyle w:val="HTMLPreformatted"/>
        <w:tabs>
          <w:tab w:val="left" w:pos="360"/>
        </w:tabs>
        <w:rPr>
          <w:rFonts w:ascii="Arial" w:hAnsi="Arial" w:cs="Arial"/>
          <w:bCs/>
          <w:sz w:val="22"/>
          <w:szCs w:val="22"/>
        </w:rPr>
      </w:pPr>
      <w:r w:rsidRPr="00721CF8">
        <w:rPr>
          <w:rFonts w:ascii="Arial" w:hAnsi="Arial" w:cs="Arial"/>
          <w:bCs/>
          <w:sz w:val="22"/>
          <w:szCs w:val="22"/>
          <w:lang w:val="de-DE"/>
        </w:rPr>
        <w:t>Katz A, Zubal IG, Westerveld M</w:t>
      </w:r>
      <w:r w:rsidR="009C6633" w:rsidRPr="00721CF8">
        <w:rPr>
          <w:rFonts w:ascii="Arial" w:hAnsi="Arial" w:cs="Arial"/>
          <w:bCs/>
          <w:sz w:val="22"/>
          <w:szCs w:val="22"/>
          <w:lang w:val="de-DE"/>
        </w:rPr>
        <w:t xml:space="preserve">, </w:t>
      </w:r>
      <w:r w:rsidR="009C6633" w:rsidRPr="00721CF8">
        <w:rPr>
          <w:rFonts w:ascii="Arial" w:hAnsi="Arial" w:cs="Arial"/>
          <w:bCs/>
          <w:sz w:val="22"/>
          <w:szCs w:val="22"/>
          <w:u w:val="single"/>
          <w:lang w:val="de-DE"/>
        </w:rPr>
        <w:t>Blumenfeld H</w:t>
      </w:r>
      <w:r w:rsidRPr="00721CF8">
        <w:rPr>
          <w:rFonts w:ascii="Arial" w:hAnsi="Arial" w:cs="Arial"/>
          <w:bCs/>
          <w:sz w:val="22"/>
          <w:szCs w:val="22"/>
          <w:lang w:val="de-DE"/>
        </w:rPr>
        <w:t>, Seibyl J</w:t>
      </w:r>
      <w:r w:rsidR="009C6633" w:rsidRPr="00721CF8">
        <w:rPr>
          <w:rFonts w:ascii="Arial" w:hAnsi="Arial" w:cs="Arial"/>
          <w:bCs/>
          <w:sz w:val="22"/>
          <w:szCs w:val="22"/>
          <w:lang w:val="de-DE"/>
        </w:rPr>
        <w:t xml:space="preserve">.  </w:t>
      </w:r>
      <w:r w:rsidR="009C6633">
        <w:rPr>
          <w:rFonts w:ascii="Arial" w:hAnsi="Arial" w:cs="Arial"/>
          <w:bCs/>
          <w:sz w:val="22"/>
          <w:szCs w:val="22"/>
        </w:rPr>
        <w:t xml:space="preserve">(2006).  </w:t>
      </w:r>
      <w:r w:rsidR="009C6633" w:rsidRPr="009C6633">
        <w:rPr>
          <w:rFonts w:ascii="Arial" w:hAnsi="Arial" w:cs="Arial"/>
          <w:bCs/>
          <w:sz w:val="22"/>
          <w:szCs w:val="22"/>
        </w:rPr>
        <w:t xml:space="preserve">Neuropsychological Testing </w:t>
      </w:r>
    </w:p>
    <w:p w14:paraId="68FC097B" w14:textId="77777777" w:rsidR="009C6633" w:rsidRDefault="009C6633" w:rsidP="00CD6C14">
      <w:pPr>
        <w:pStyle w:val="HTMLPreformatted"/>
        <w:tabs>
          <w:tab w:val="left" w:pos="360"/>
        </w:tabs>
        <w:rPr>
          <w:rFonts w:ascii="Arial" w:hAnsi="Arial" w:cs="Arial"/>
          <w:bCs/>
          <w:sz w:val="22"/>
          <w:szCs w:val="22"/>
        </w:rPr>
      </w:pPr>
      <w:r>
        <w:rPr>
          <w:rFonts w:ascii="Arial" w:hAnsi="Arial" w:cs="Arial"/>
          <w:bCs/>
          <w:sz w:val="22"/>
          <w:szCs w:val="22"/>
        </w:rPr>
        <w:tab/>
      </w:r>
      <w:r w:rsidRPr="009C6633">
        <w:rPr>
          <w:rFonts w:ascii="Arial" w:hAnsi="Arial" w:cs="Arial"/>
          <w:bCs/>
          <w:sz w:val="22"/>
          <w:szCs w:val="22"/>
        </w:rPr>
        <w:t xml:space="preserve">and SPECT/PET Ratio-Images in Patients with Lyme Encephalopathy - Pre and Post </w:t>
      </w:r>
    </w:p>
    <w:p w14:paraId="280495FE" w14:textId="77777777" w:rsidR="009C6633" w:rsidRPr="009C6633" w:rsidRDefault="009C6633" w:rsidP="00CD6C14">
      <w:pPr>
        <w:pStyle w:val="HTMLPreformatted"/>
        <w:tabs>
          <w:tab w:val="left" w:pos="360"/>
        </w:tabs>
        <w:rPr>
          <w:rFonts w:ascii="Arial" w:hAnsi="Arial" w:cs="Arial"/>
          <w:bCs/>
          <w:sz w:val="22"/>
          <w:szCs w:val="22"/>
        </w:rPr>
      </w:pPr>
      <w:r>
        <w:rPr>
          <w:rFonts w:ascii="Arial" w:hAnsi="Arial" w:cs="Arial"/>
          <w:bCs/>
          <w:sz w:val="22"/>
          <w:szCs w:val="22"/>
        </w:rPr>
        <w:tab/>
      </w:r>
      <w:r w:rsidRPr="009C6633">
        <w:rPr>
          <w:rFonts w:ascii="Arial" w:hAnsi="Arial" w:cs="Arial"/>
          <w:bCs/>
          <w:sz w:val="22"/>
          <w:szCs w:val="22"/>
        </w:rPr>
        <w:t>Antibiotic Treatment Studies</w:t>
      </w:r>
      <w:r>
        <w:rPr>
          <w:rFonts w:ascii="Arial" w:hAnsi="Arial" w:cs="Arial"/>
          <w:bCs/>
          <w:sz w:val="22"/>
          <w:szCs w:val="22"/>
        </w:rPr>
        <w:t xml:space="preserve">.  </w:t>
      </w:r>
      <w:r w:rsidRPr="009C6633">
        <w:rPr>
          <w:rFonts w:ascii="Arial" w:hAnsi="Arial" w:cs="Arial"/>
          <w:bCs/>
          <w:i/>
          <w:sz w:val="22"/>
          <w:szCs w:val="22"/>
        </w:rPr>
        <w:t>American Society of Neuroimaging, </w:t>
      </w:r>
      <w:smartTag w:uri="urn:schemas-microsoft-com:office:smarttags" w:element="place">
        <w:smartTag w:uri="urn:schemas-microsoft-com:office:smarttags" w:element="City">
          <w:r w:rsidRPr="009C6633">
            <w:rPr>
              <w:rFonts w:ascii="Arial" w:hAnsi="Arial" w:cs="Arial"/>
              <w:bCs/>
              <w:i/>
              <w:sz w:val="22"/>
              <w:szCs w:val="22"/>
            </w:rPr>
            <w:t>Miami</w:t>
          </w:r>
        </w:smartTag>
        <w:r w:rsidRPr="009C6633">
          <w:rPr>
            <w:rFonts w:ascii="Arial" w:hAnsi="Arial" w:cs="Arial"/>
            <w:bCs/>
            <w:i/>
            <w:sz w:val="22"/>
            <w:szCs w:val="22"/>
          </w:rPr>
          <w:t xml:space="preserve">, </w:t>
        </w:r>
        <w:smartTag w:uri="urn:schemas-microsoft-com:office:smarttags" w:element="State">
          <w:r w:rsidRPr="009C6633">
            <w:rPr>
              <w:rFonts w:ascii="Arial" w:hAnsi="Arial" w:cs="Arial"/>
              <w:bCs/>
              <w:i/>
              <w:sz w:val="22"/>
              <w:szCs w:val="22"/>
            </w:rPr>
            <w:t>Florida</w:t>
          </w:r>
        </w:smartTag>
      </w:smartTag>
      <w:r w:rsidRPr="009C6633">
        <w:rPr>
          <w:rFonts w:ascii="Arial" w:hAnsi="Arial" w:cs="Arial"/>
          <w:bCs/>
          <w:i/>
          <w:sz w:val="22"/>
          <w:szCs w:val="22"/>
        </w:rPr>
        <w:t>.</w:t>
      </w:r>
    </w:p>
    <w:p w14:paraId="52FAF0BD" w14:textId="77777777" w:rsidR="00F36A2E" w:rsidRDefault="00F36A2E" w:rsidP="00F36A2E">
      <w:pPr>
        <w:pStyle w:val="HTMLPreformatted"/>
        <w:tabs>
          <w:tab w:val="left" w:pos="360"/>
        </w:tabs>
        <w:rPr>
          <w:rFonts w:ascii="Arial" w:hAnsi="Arial" w:cs="Arial"/>
          <w:sz w:val="22"/>
          <w:szCs w:val="22"/>
        </w:rPr>
      </w:pPr>
    </w:p>
    <w:p w14:paraId="7FF256BA" w14:textId="77777777" w:rsidR="00263E65" w:rsidRDefault="00263E65" w:rsidP="00263E65">
      <w:pPr>
        <w:pStyle w:val="HTMLPreformatted"/>
        <w:tabs>
          <w:tab w:val="left" w:pos="360"/>
        </w:tabs>
        <w:rPr>
          <w:rFonts w:ascii="Arial" w:hAnsi="Arial" w:cs="Arial"/>
          <w:sz w:val="22"/>
          <w:szCs w:val="22"/>
        </w:rPr>
      </w:pPr>
      <w:r w:rsidRPr="00263E65">
        <w:rPr>
          <w:rFonts w:ascii="Arial" w:hAnsi="Arial" w:cs="Arial"/>
          <w:sz w:val="22"/>
          <w:szCs w:val="22"/>
          <w:u w:val="single"/>
          <w:lang w:val="nl-NL"/>
        </w:rPr>
        <w:t>Blumenfeld H</w:t>
      </w:r>
      <w:r w:rsidRPr="00263E65">
        <w:rPr>
          <w:rFonts w:ascii="Arial" w:hAnsi="Arial" w:cs="Arial"/>
          <w:sz w:val="22"/>
          <w:szCs w:val="22"/>
          <w:lang w:val="nl-NL"/>
        </w:rPr>
        <w:t>, Lampert A, Klein JP, Schridde U, Waxman SG.</w:t>
      </w:r>
      <w:r>
        <w:rPr>
          <w:rFonts w:ascii="Arial" w:hAnsi="Arial" w:cs="Arial"/>
          <w:sz w:val="22"/>
          <w:szCs w:val="22"/>
          <w:lang w:val="nl-NL"/>
        </w:rPr>
        <w:t xml:space="preserve">  </w:t>
      </w:r>
      <w:r w:rsidRPr="00263E65">
        <w:rPr>
          <w:rFonts w:ascii="Arial" w:hAnsi="Arial" w:cs="Arial"/>
          <w:sz w:val="22"/>
          <w:szCs w:val="22"/>
        </w:rPr>
        <w:t xml:space="preserve">(2006).  Abnormal Expression of </w:t>
      </w:r>
    </w:p>
    <w:p w14:paraId="0EF61622" w14:textId="77777777" w:rsidR="000A4410" w:rsidRDefault="00263E65" w:rsidP="00263E65">
      <w:pPr>
        <w:pStyle w:val="HTMLPreformatted"/>
        <w:tabs>
          <w:tab w:val="left" w:pos="360"/>
        </w:tabs>
        <w:rPr>
          <w:rFonts w:ascii="Arial" w:hAnsi="Arial" w:cs="Arial"/>
          <w:i/>
          <w:sz w:val="22"/>
          <w:szCs w:val="22"/>
        </w:rPr>
      </w:pPr>
      <w:r>
        <w:rPr>
          <w:rFonts w:ascii="Arial" w:hAnsi="Arial" w:cs="Arial"/>
          <w:sz w:val="22"/>
          <w:szCs w:val="22"/>
        </w:rPr>
        <w:tab/>
      </w:r>
      <w:r w:rsidRPr="00263E65">
        <w:rPr>
          <w:rFonts w:ascii="Arial" w:hAnsi="Arial" w:cs="Arial"/>
          <w:sz w:val="22"/>
          <w:szCs w:val="22"/>
        </w:rPr>
        <w:t>Sodium Channels in Partial and Generalized Epilepsy</w:t>
      </w:r>
      <w:r>
        <w:rPr>
          <w:rFonts w:ascii="Arial" w:hAnsi="Arial" w:cs="Arial"/>
          <w:sz w:val="22"/>
          <w:szCs w:val="22"/>
        </w:rPr>
        <w:t xml:space="preserve">.  </w:t>
      </w:r>
      <w:r>
        <w:rPr>
          <w:rFonts w:ascii="Arial" w:hAnsi="Arial" w:cs="Arial"/>
          <w:i/>
          <w:sz w:val="22"/>
          <w:szCs w:val="22"/>
        </w:rPr>
        <w:t xml:space="preserve">Gordon </w:t>
      </w:r>
      <w:r w:rsidR="000A4410">
        <w:rPr>
          <w:rFonts w:ascii="Arial" w:hAnsi="Arial" w:cs="Arial"/>
          <w:i/>
          <w:sz w:val="22"/>
          <w:szCs w:val="22"/>
        </w:rPr>
        <w:t xml:space="preserve">Research Conference, </w:t>
      </w:r>
    </w:p>
    <w:p w14:paraId="11BBD3DF" w14:textId="77777777" w:rsidR="00263E65" w:rsidRDefault="000A4410" w:rsidP="00263E65">
      <w:pPr>
        <w:pStyle w:val="HTMLPreformatted"/>
        <w:tabs>
          <w:tab w:val="left" w:pos="360"/>
        </w:tabs>
        <w:rPr>
          <w:rFonts w:ascii="Arial" w:hAnsi="Arial" w:cs="Arial"/>
          <w:sz w:val="22"/>
          <w:szCs w:val="22"/>
        </w:rPr>
      </w:pPr>
      <w:r>
        <w:rPr>
          <w:rFonts w:ascii="Arial" w:hAnsi="Arial" w:cs="Arial"/>
          <w:i/>
          <w:sz w:val="22"/>
          <w:szCs w:val="22"/>
        </w:rPr>
        <w:tab/>
      </w:r>
      <w:smartTag w:uri="urn:schemas-microsoft-com:office:smarttags" w:element="place">
        <w:smartTag w:uri="urn:schemas-microsoft-com:office:smarttags" w:element="City">
          <w:r>
            <w:rPr>
              <w:rFonts w:ascii="Arial" w:hAnsi="Arial" w:cs="Arial"/>
              <w:i/>
              <w:sz w:val="22"/>
              <w:szCs w:val="22"/>
            </w:rPr>
            <w:t>Waterville</w:t>
          </w:r>
        </w:smartTag>
        <w:r w:rsidR="00263E65">
          <w:rPr>
            <w:rFonts w:ascii="Arial" w:hAnsi="Arial" w:cs="Arial"/>
            <w:i/>
            <w:sz w:val="22"/>
            <w:szCs w:val="22"/>
          </w:rPr>
          <w:t xml:space="preserve">, </w:t>
        </w:r>
        <w:smartTag w:uri="urn:schemas-microsoft-com:office:smarttags" w:element="State">
          <w:r w:rsidR="00263E65">
            <w:rPr>
              <w:rFonts w:ascii="Arial" w:hAnsi="Arial" w:cs="Arial"/>
              <w:i/>
              <w:sz w:val="22"/>
              <w:szCs w:val="22"/>
            </w:rPr>
            <w:t>ME.</w:t>
          </w:r>
        </w:smartTag>
      </w:smartTag>
    </w:p>
    <w:p w14:paraId="6DBBCA5B" w14:textId="77777777" w:rsidR="00721CF8" w:rsidRDefault="00721CF8" w:rsidP="00F36A2E">
      <w:pPr>
        <w:pStyle w:val="HTMLPreformatted"/>
        <w:tabs>
          <w:tab w:val="left" w:pos="360"/>
        </w:tabs>
        <w:rPr>
          <w:rFonts w:ascii="Arial" w:hAnsi="Arial" w:cs="Arial"/>
          <w:sz w:val="22"/>
          <w:szCs w:val="22"/>
        </w:rPr>
      </w:pPr>
    </w:p>
    <w:p w14:paraId="584EF5AD" w14:textId="77777777" w:rsidR="00721CF8" w:rsidRDefault="00721CF8" w:rsidP="00721CF8">
      <w:pPr>
        <w:tabs>
          <w:tab w:val="left" w:pos="360"/>
        </w:tabs>
        <w:rPr>
          <w:rFonts w:ascii="Arial" w:hAnsi="Arial" w:cs="Arial"/>
          <w:sz w:val="22"/>
          <w:szCs w:val="22"/>
        </w:rPr>
      </w:pPr>
      <w:r>
        <w:rPr>
          <w:rFonts w:ascii="Arial" w:hAnsi="Arial" w:cs="Arial"/>
          <w:bCs/>
          <w:sz w:val="22"/>
          <w:szCs w:val="22"/>
        </w:rPr>
        <w:t xml:space="preserve">Berman R, Negishi M, Spann M, </w:t>
      </w:r>
      <w:proofErr w:type="spellStart"/>
      <w:r>
        <w:rPr>
          <w:rFonts w:ascii="Arial" w:hAnsi="Arial" w:cs="Arial"/>
          <w:bCs/>
          <w:sz w:val="22"/>
          <w:szCs w:val="22"/>
        </w:rPr>
        <w:t>Enev</w:t>
      </w:r>
      <w:proofErr w:type="spellEnd"/>
      <w:r>
        <w:rPr>
          <w:rFonts w:ascii="Arial" w:hAnsi="Arial" w:cs="Arial"/>
          <w:bCs/>
          <w:sz w:val="22"/>
          <w:szCs w:val="22"/>
        </w:rPr>
        <w:t xml:space="preserve"> M, Constable RT, Novotny EJ, </w:t>
      </w:r>
      <w:r w:rsidRPr="00B37520">
        <w:rPr>
          <w:rFonts w:ascii="Arial" w:hAnsi="Arial" w:cs="Arial"/>
          <w:sz w:val="22"/>
          <w:szCs w:val="22"/>
          <w:u w:val="single"/>
        </w:rPr>
        <w:t>Blumenfeld</w:t>
      </w:r>
      <w:r w:rsidRPr="00B37520">
        <w:rPr>
          <w:rFonts w:ascii="Arial" w:hAnsi="Arial" w:cs="Arial"/>
          <w:sz w:val="22"/>
          <w:szCs w:val="22"/>
          <w:u w:val="single"/>
          <w:vertAlign w:val="superscript"/>
        </w:rPr>
        <w:t xml:space="preserve"> </w:t>
      </w:r>
      <w:r w:rsidRPr="00B37520">
        <w:rPr>
          <w:rFonts w:ascii="Arial" w:hAnsi="Arial" w:cs="Arial"/>
          <w:sz w:val="22"/>
          <w:szCs w:val="22"/>
          <w:u w:val="single"/>
        </w:rPr>
        <w:t>H.</w:t>
      </w:r>
      <w:r>
        <w:rPr>
          <w:rFonts w:ascii="Arial" w:hAnsi="Arial" w:cs="Arial"/>
          <w:sz w:val="22"/>
          <w:szCs w:val="22"/>
        </w:rPr>
        <w:t xml:space="preserve">  (2006).  </w:t>
      </w:r>
    </w:p>
    <w:p w14:paraId="6833C7FC" w14:textId="77777777" w:rsidR="00B86A41" w:rsidRDefault="00721CF8" w:rsidP="00721CF8">
      <w:pPr>
        <w:tabs>
          <w:tab w:val="left" w:pos="360"/>
        </w:tabs>
        <w:rPr>
          <w:rFonts w:ascii="Arial" w:hAnsi="Arial" w:cs="Arial"/>
          <w:sz w:val="22"/>
          <w:szCs w:val="22"/>
        </w:rPr>
      </w:pPr>
      <w:r>
        <w:rPr>
          <w:rFonts w:ascii="Arial" w:hAnsi="Arial" w:cs="Arial"/>
          <w:sz w:val="22"/>
          <w:szCs w:val="22"/>
        </w:rPr>
        <w:tab/>
      </w:r>
      <w:r w:rsidRPr="00721CF8">
        <w:rPr>
          <w:rFonts w:ascii="Arial" w:hAnsi="Arial" w:cs="Arial"/>
          <w:bCs/>
          <w:sz w:val="22"/>
          <w:szCs w:val="22"/>
        </w:rPr>
        <w:t>Simultaneous EEG, fMRI and Cognitive Testing in Typical Childhood Absence Epilepsy</w:t>
      </w:r>
      <w:r w:rsidRPr="00B37520">
        <w:rPr>
          <w:rFonts w:ascii="Arial" w:hAnsi="Arial" w:cs="Arial"/>
          <w:sz w:val="22"/>
          <w:szCs w:val="22"/>
        </w:rPr>
        <w:t xml:space="preserve">.  </w:t>
      </w:r>
    </w:p>
    <w:p w14:paraId="258BFC18" w14:textId="77777777" w:rsidR="00721CF8" w:rsidRPr="00B86A41" w:rsidRDefault="00B86A41" w:rsidP="00721CF8">
      <w:pPr>
        <w:tabs>
          <w:tab w:val="left" w:pos="360"/>
        </w:tabs>
        <w:rPr>
          <w:rFonts w:ascii="Arial" w:hAnsi="Arial" w:cs="Arial"/>
          <w:i/>
          <w:iCs/>
          <w:sz w:val="22"/>
          <w:szCs w:val="22"/>
        </w:rPr>
      </w:pPr>
      <w:r>
        <w:rPr>
          <w:rFonts w:ascii="Arial" w:hAnsi="Arial" w:cs="Arial"/>
          <w:sz w:val="22"/>
          <w:szCs w:val="22"/>
        </w:rPr>
        <w:tab/>
      </w:r>
      <w:r w:rsidR="00721CF8">
        <w:rPr>
          <w:rFonts w:ascii="Arial" w:hAnsi="Arial" w:cs="Arial"/>
          <w:i/>
          <w:iCs/>
          <w:sz w:val="22"/>
          <w:szCs w:val="22"/>
        </w:rPr>
        <w:t xml:space="preserve">Soc. </w:t>
      </w:r>
      <w:proofErr w:type="spellStart"/>
      <w:r w:rsidR="00721CF8">
        <w:rPr>
          <w:rFonts w:ascii="Arial" w:hAnsi="Arial" w:cs="Arial"/>
          <w:i/>
          <w:iCs/>
          <w:sz w:val="22"/>
          <w:szCs w:val="22"/>
        </w:rPr>
        <w:t>Neurosci</w:t>
      </w:r>
      <w:proofErr w:type="spellEnd"/>
      <w:r w:rsidR="00721CF8">
        <w:rPr>
          <w:rFonts w:ascii="Arial" w:hAnsi="Arial" w:cs="Arial"/>
          <w:i/>
          <w:iCs/>
          <w:sz w:val="22"/>
          <w:szCs w:val="22"/>
        </w:rPr>
        <w:t>. Abs.</w:t>
      </w:r>
      <w:r w:rsidR="00721CF8">
        <w:rPr>
          <w:rFonts w:ascii="Arial" w:hAnsi="Arial" w:cs="Arial"/>
          <w:i/>
          <w:sz w:val="22"/>
          <w:szCs w:val="22"/>
        </w:rPr>
        <w:t>,</w:t>
      </w:r>
      <w:r w:rsidR="00721CF8">
        <w:rPr>
          <w:rFonts w:ascii="Arial" w:hAnsi="Arial" w:cs="Arial"/>
          <w:sz w:val="22"/>
          <w:szCs w:val="22"/>
        </w:rPr>
        <w:t xml:space="preserve"> Online at </w:t>
      </w:r>
      <w:hyperlink r:id="rId35" w:history="1">
        <w:r w:rsidR="00496854">
          <w:rPr>
            <w:rStyle w:val="Hyperlink"/>
            <w:rFonts w:ascii="Arial" w:hAnsi="Arial" w:cs="Arial"/>
            <w:sz w:val="22"/>
            <w:szCs w:val="22"/>
          </w:rPr>
          <w:t>http://www.sfn.org/</w:t>
        </w:r>
      </w:hyperlink>
    </w:p>
    <w:p w14:paraId="0652EDA1" w14:textId="77777777" w:rsidR="00721CF8" w:rsidRDefault="00721CF8" w:rsidP="00721CF8">
      <w:pPr>
        <w:tabs>
          <w:tab w:val="left" w:pos="360"/>
        </w:tabs>
        <w:rPr>
          <w:rFonts w:ascii="Arial" w:hAnsi="Arial" w:cs="Arial"/>
          <w:sz w:val="22"/>
          <w:szCs w:val="22"/>
        </w:rPr>
      </w:pPr>
    </w:p>
    <w:p w14:paraId="3672E2DA" w14:textId="77777777" w:rsidR="00721CF8" w:rsidRDefault="00721CF8" w:rsidP="00721CF8">
      <w:pPr>
        <w:tabs>
          <w:tab w:val="left" w:pos="360"/>
        </w:tabs>
        <w:rPr>
          <w:rFonts w:ascii="Arial" w:hAnsi="Arial" w:cs="Arial"/>
          <w:sz w:val="22"/>
          <w:szCs w:val="22"/>
        </w:rPr>
      </w:pPr>
      <w:r>
        <w:rPr>
          <w:rFonts w:ascii="Arial" w:hAnsi="Arial" w:cs="Arial"/>
          <w:bCs/>
          <w:sz w:val="22"/>
          <w:szCs w:val="22"/>
        </w:rPr>
        <w:t xml:space="preserve">Berman R, Negishi M, Spann M, </w:t>
      </w:r>
      <w:proofErr w:type="spellStart"/>
      <w:r>
        <w:rPr>
          <w:rFonts w:ascii="Arial" w:hAnsi="Arial" w:cs="Arial"/>
          <w:bCs/>
          <w:sz w:val="22"/>
          <w:szCs w:val="22"/>
        </w:rPr>
        <w:t>Enev</w:t>
      </w:r>
      <w:proofErr w:type="spellEnd"/>
      <w:r>
        <w:rPr>
          <w:rFonts w:ascii="Arial" w:hAnsi="Arial" w:cs="Arial"/>
          <w:bCs/>
          <w:sz w:val="22"/>
          <w:szCs w:val="22"/>
        </w:rPr>
        <w:t xml:space="preserve"> M, Constable RT, Novotny EJ, </w:t>
      </w:r>
      <w:r w:rsidRPr="00B37520">
        <w:rPr>
          <w:rFonts w:ascii="Arial" w:hAnsi="Arial" w:cs="Arial"/>
          <w:sz w:val="22"/>
          <w:szCs w:val="22"/>
          <w:u w:val="single"/>
        </w:rPr>
        <w:t>Blumenfeld</w:t>
      </w:r>
      <w:r w:rsidRPr="00B37520">
        <w:rPr>
          <w:rFonts w:ascii="Arial" w:hAnsi="Arial" w:cs="Arial"/>
          <w:sz w:val="22"/>
          <w:szCs w:val="22"/>
          <w:u w:val="single"/>
          <w:vertAlign w:val="superscript"/>
        </w:rPr>
        <w:t xml:space="preserve"> </w:t>
      </w:r>
      <w:r w:rsidRPr="00B37520">
        <w:rPr>
          <w:rFonts w:ascii="Arial" w:hAnsi="Arial" w:cs="Arial"/>
          <w:sz w:val="22"/>
          <w:szCs w:val="22"/>
          <w:u w:val="single"/>
        </w:rPr>
        <w:t>H.</w:t>
      </w:r>
      <w:r>
        <w:rPr>
          <w:rFonts w:ascii="Arial" w:hAnsi="Arial" w:cs="Arial"/>
          <w:sz w:val="22"/>
          <w:szCs w:val="22"/>
        </w:rPr>
        <w:t xml:space="preserve">  (2006).  </w:t>
      </w:r>
    </w:p>
    <w:p w14:paraId="707582DC" w14:textId="77777777" w:rsidR="00721CF8" w:rsidRDefault="00721CF8" w:rsidP="00721CF8">
      <w:pPr>
        <w:tabs>
          <w:tab w:val="left" w:pos="360"/>
        </w:tabs>
        <w:rPr>
          <w:rFonts w:ascii="Arial" w:hAnsi="Arial" w:cs="Arial"/>
          <w:bCs/>
          <w:sz w:val="22"/>
          <w:szCs w:val="22"/>
        </w:rPr>
      </w:pPr>
      <w:r>
        <w:rPr>
          <w:rFonts w:ascii="Arial" w:hAnsi="Arial" w:cs="Arial"/>
          <w:sz w:val="22"/>
          <w:szCs w:val="22"/>
        </w:rPr>
        <w:lastRenderedPageBreak/>
        <w:tab/>
      </w:r>
      <w:r w:rsidRPr="00721CF8">
        <w:rPr>
          <w:rFonts w:ascii="Arial" w:hAnsi="Arial" w:cs="Arial"/>
          <w:bCs/>
          <w:sz w:val="22"/>
          <w:szCs w:val="22"/>
        </w:rPr>
        <w:t xml:space="preserve">Combined EEG, fMRI, and Cognitive Testing during Typical Childhood Absence Seizures at </w:t>
      </w:r>
    </w:p>
    <w:p w14:paraId="672A1E91" w14:textId="77777777" w:rsidR="00721CF8" w:rsidRDefault="00721CF8" w:rsidP="00721CF8">
      <w:pPr>
        <w:tabs>
          <w:tab w:val="left" w:pos="360"/>
        </w:tabs>
        <w:rPr>
          <w:rFonts w:ascii="Arial" w:hAnsi="Arial" w:cs="Arial"/>
          <w:i/>
          <w:sz w:val="22"/>
          <w:szCs w:val="22"/>
        </w:rPr>
      </w:pPr>
      <w:r>
        <w:rPr>
          <w:rFonts w:ascii="Arial" w:hAnsi="Arial" w:cs="Arial"/>
          <w:bCs/>
          <w:sz w:val="22"/>
          <w:szCs w:val="22"/>
        </w:rPr>
        <w:tab/>
      </w:r>
      <w:r w:rsidRPr="00721CF8">
        <w:rPr>
          <w:rFonts w:ascii="Arial" w:hAnsi="Arial" w:cs="Arial"/>
          <w:bCs/>
          <w:sz w:val="22"/>
          <w:szCs w:val="22"/>
        </w:rPr>
        <w:t>3T</w:t>
      </w:r>
      <w:r>
        <w:rPr>
          <w:rFonts w:ascii="Arial" w:hAnsi="Arial" w:cs="Arial"/>
          <w:sz w:val="22"/>
          <w:szCs w:val="22"/>
        </w:rPr>
        <w:t xml:space="preserve">.  </w:t>
      </w:r>
      <w:r>
        <w:rPr>
          <w:rFonts w:ascii="Arial" w:hAnsi="Arial" w:cs="Arial"/>
          <w:i/>
          <w:sz w:val="22"/>
          <w:szCs w:val="22"/>
        </w:rPr>
        <w:t>Epilepsia. AES abstracts.</w:t>
      </w:r>
    </w:p>
    <w:p w14:paraId="55E38933" w14:textId="77777777" w:rsidR="00361A62" w:rsidRDefault="00361A62" w:rsidP="00721CF8">
      <w:pPr>
        <w:tabs>
          <w:tab w:val="left" w:pos="360"/>
        </w:tabs>
        <w:rPr>
          <w:rFonts w:ascii="Arial" w:hAnsi="Arial" w:cs="Arial"/>
          <w:i/>
          <w:sz w:val="22"/>
          <w:szCs w:val="22"/>
        </w:rPr>
      </w:pPr>
    </w:p>
    <w:p w14:paraId="15135248" w14:textId="77777777" w:rsidR="00361A62" w:rsidRPr="00F95C6F" w:rsidRDefault="00361A62" w:rsidP="00361A62">
      <w:pPr>
        <w:tabs>
          <w:tab w:val="left" w:pos="360"/>
        </w:tabs>
        <w:rPr>
          <w:rFonts w:ascii="Arial" w:hAnsi="Arial" w:cs="Arial"/>
          <w:bCs/>
          <w:sz w:val="22"/>
          <w:szCs w:val="22"/>
        </w:rPr>
      </w:pPr>
      <w:r w:rsidRPr="00F95C6F">
        <w:rPr>
          <w:rFonts w:ascii="Arial" w:hAnsi="Arial" w:cs="Arial"/>
          <w:bCs/>
          <w:sz w:val="22"/>
          <w:szCs w:val="22"/>
        </w:rPr>
        <w:t xml:space="preserve">U. Schridde, M. Khubchandani, B.G. </w:t>
      </w:r>
      <w:proofErr w:type="spellStart"/>
      <w:r w:rsidRPr="00F95C6F">
        <w:rPr>
          <w:rFonts w:ascii="Arial" w:hAnsi="Arial" w:cs="Arial"/>
          <w:bCs/>
          <w:sz w:val="22"/>
          <w:szCs w:val="22"/>
        </w:rPr>
        <w:t>Sanganahalli</w:t>
      </w:r>
      <w:proofErr w:type="spellEnd"/>
      <w:r w:rsidRPr="00F95C6F">
        <w:rPr>
          <w:rFonts w:ascii="Arial" w:hAnsi="Arial" w:cs="Arial"/>
          <w:bCs/>
          <w:sz w:val="22"/>
          <w:szCs w:val="22"/>
        </w:rPr>
        <w:t xml:space="preserve">, D. Englot, F. Hyder, </w:t>
      </w:r>
      <w:r w:rsidRPr="00F95C6F">
        <w:rPr>
          <w:rFonts w:ascii="Arial" w:hAnsi="Arial" w:cs="Arial"/>
          <w:bCs/>
          <w:sz w:val="22"/>
          <w:szCs w:val="22"/>
          <w:u w:val="single"/>
        </w:rPr>
        <w:t>H. Blumenfeld</w:t>
      </w:r>
      <w:r w:rsidRPr="00F95C6F">
        <w:rPr>
          <w:rFonts w:ascii="Arial" w:hAnsi="Arial" w:cs="Arial"/>
          <w:sz w:val="22"/>
          <w:szCs w:val="22"/>
          <w:u w:val="single"/>
        </w:rPr>
        <w:t>.</w:t>
      </w:r>
      <w:r w:rsidRPr="00F95C6F">
        <w:rPr>
          <w:rFonts w:ascii="Arial" w:hAnsi="Arial" w:cs="Arial"/>
          <w:sz w:val="22"/>
          <w:szCs w:val="22"/>
        </w:rPr>
        <w:t xml:space="preserve">  (2006).  </w:t>
      </w:r>
    </w:p>
    <w:p w14:paraId="21484516" w14:textId="77777777" w:rsidR="00C86104" w:rsidRPr="00F95C6F" w:rsidRDefault="00361A62" w:rsidP="00361A62">
      <w:pPr>
        <w:tabs>
          <w:tab w:val="left" w:pos="360"/>
        </w:tabs>
        <w:rPr>
          <w:rFonts w:ascii="Arial" w:hAnsi="Arial" w:cs="Arial"/>
          <w:bCs/>
          <w:sz w:val="22"/>
          <w:szCs w:val="22"/>
        </w:rPr>
      </w:pPr>
      <w:r w:rsidRPr="00F95C6F">
        <w:rPr>
          <w:rFonts w:ascii="Arial" w:hAnsi="Arial" w:cs="Arial"/>
          <w:sz w:val="22"/>
          <w:szCs w:val="22"/>
        </w:rPr>
        <w:tab/>
      </w:r>
      <w:r w:rsidRPr="00F95C6F">
        <w:rPr>
          <w:rFonts w:ascii="Arial" w:hAnsi="Arial" w:cs="Arial"/>
          <w:bCs/>
          <w:sz w:val="22"/>
          <w:szCs w:val="22"/>
        </w:rPr>
        <w:t xml:space="preserve">Combined fMRI and neurophysiological recordings reveal a local dissociation between the </w:t>
      </w:r>
    </w:p>
    <w:p w14:paraId="6C8F27EB" w14:textId="77777777" w:rsidR="00C86104" w:rsidRPr="00F95C6F" w:rsidRDefault="00C86104" w:rsidP="00361A62">
      <w:pPr>
        <w:tabs>
          <w:tab w:val="left" w:pos="360"/>
        </w:tabs>
        <w:rPr>
          <w:rFonts w:ascii="Arial" w:hAnsi="Arial" w:cs="Arial"/>
          <w:sz w:val="22"/>
          <w:szCs w:val="22"/>
        </w:rPr>
      </w:pPr>
      <w:r w:rsidRPr="00F95C6F">
        <w:rPr>
          <w:rFonts w:ascii="Arial" w:hAnsi="Arial" w:cs="Arial"/>
          <w:bCs/>
          <w:sz w:val="22"/>
          <w:szCs w:val="22"/>
        </w:rPr>
        <w:tab/>
      </w:r>
      <w:r w:rsidR="00361A62" w:rsidRPr="00F95C6F">
        <w:rPr>
          <w:rFonts w:ascii="Arial" w:hAnsi="Arial" w:cs="Arial"/>
          <w:bCs/>
          <w:sz w:val="22"/>
          <w:szCs w:val="22"/>
        </w:rPr>
        <w:t>BOLD response, cerebral blood flow, and neuronal activity in a tonic-</w:t>
      </w:r>
      <w:proofErr w:type="spellStart"/>
      <w:r w:rsidR="00361A62" w:rsidRPr="00F95C6F">
        <w:rPr>
          <w:rFonts w:ascii="Arial" w:hAnsi="Arial" w:cs="Arial"/>
          <w:bCs/>
          <w:sz w:val="22"/>
          <w:szCs w:val="22"/>
        </w:rPr>
        <w:t>clonic</w:t>
      </w:r>
      <w:proofErr w:type="spellEnd"/>
      <w:r w:rsidR="00361A62" w:rsidRPr="00F95C6F">
        <w:rPr>
          <w:rFonts w:ascii="Arial" w:hAnsi="Arial" w:cs="Arial"/>
          <w:bCs/>
          <w:sz w:val="22"/>
          <w:szCs w:val="22"/>
        </w:rPr>
        <w:t xml:space="preserve"> seizure model</w:t>
      </w:r>
      <w:r w:rsidR="00361A62" w:rsidRPr="00F95C6F">
        <w:rPr>
          <w:rFonts w:ascii="Arial" w:hAnsi="Arial" w:cs="Arial"/>
          <w:sz w:val="22"/>
          <w:szCs w:val="22"/>
        </w:rPr>
        <w:t xml:space="preserve">. </w:t>
      </w:r>
    </w:p>
    <w:p w14:paraId="4AFB54C9" w14:textId="77777777" w:rsidR="00361A62" w:rsidRPr="00F95C6F" w:rsidRDefault="00C86104" w:rsidP="00361A62">
      <w:pPr>
        <w:tabs>
          <w:tab w:val="left" w:pos="360"/>
        </w:tabs>
        <w:rPr>
          <w:rFonts w:ascii="Arial" w:hAnsi="Arial" w:cs="Arial"/>
          <w:i/>
          <w:iCs/>
          <w:sz w:val="22"/>
          <w:szCs w:val="22"/>
        </w:rPr>
      </w:pPr>
      <w:r w:rsidRPr="00F95C6F">
        <w:rPr>
          <w:rFonts w:ascii="Arial" w:hAnsi="Arial" w:cs="Arial"/>
          <w:sz w:val="22"/>
          <w:szCs w:val="22"/>
        </w:rPr>
        <w:tab/>
      </w:r>
      <w:r w:rsidR="00361A62" w:rsidRPr="00F95C6F">
        <w:rPr>
          <w:rFonts w:ascii="Arial" w:hAnsi="Arial" w:cs="Arial"/>
          <w:i/>
          <w:iCs/>
          <w:sz w:val="22"/>
          <w:szCs w:val="22"/>
        </w:rPr>
        <w:t xml:space="preserve">Soc. </w:t>
      </w:r>
      <w:proofErr w:type="spellStart"/>
      <w:r w:rsidR="00361A62" w:rsidRPr="00F95C6F">
        <w:rPr>
          <w:rFonts w:ascii="Arial" w:hAnsi="Arial" w:cs="Arial"/>
          <w:i/>
          <w:iCs/>
          <w:sz w:val="22"/>
          <w:szCs w:val="22"/>
        </w:rPr>
        <w:t>Neurosci</w:t>
      </w:r>
      <w:proofErr w:type="spellEnd"/>
      <w:r w:rsidR="00361A62" w:rsidRPr="00F95C6F">
        <w:rPr>
          <w:rFonts w:ascii="Arial" w:hAnsi="Arial" w:cs="Arial"/>
          <w:i/>
          <w:iCs/>
          <w:sz w:val="22"/>
          <w:szCs w:val="22"/>
        </w:rPr>
        <w:t>. Abs.</w:t>
      </w:r>
      <w:r w:rsidR="00361A62" w:rsidRPr="00F95C6F">
        <w:rPr>
          <w:rFonts w:ascii="Arial" w:hAnsi="Arial" w:cs="Arial"/>
          <w:i/>
          <w:sz w:val="22"/>
          <w:szCs w:val="22"/>
        </w:rPr>
        <w:t>,</w:t>
      </w:r>
      <w:r w:rsidR="00361A62" w:rsidRPr="00F95C6F">
        <w:rPr>
          <w:rFonts w:ascii="Arial" w:hAnsi="Arial" w:cs="Arial"/>
          <w:sz w:val="22"/>
          <w:szCs w:val="22"/>
        </w:rPr>
        <w:t xml:space="preserve"> Online at </w:t>
      </w:r>
      <w:hyperlink r:id="rId36" w:history="1">
        <w:r w:rsidR="00496854">
          <w:rPr>
            <w:rStyle w:val="Hyperlink"/>
            <w:rFonts w:ascii="Arial" w:hAnsi="Arial" w:cs="Arial"/>
            <w:sz w:val="22"/>
            <w:szCs w:val="22"/>
          </w:rPr>
          <w:t>http://www.sfn.org/</w:t>
        </w:r>
      </w:hyperlink>
    </w:p>
    <w:p w14:paraId="26F08AF2" w14:textId="77777777" w:rsidR="00361A62" w:rsidRPr="00F95C6F" w:rsidRDefault="00361A62" w:rsidP="00361A62">
      <w:pPr>
        <w:tabs>
          <w:tab w:val="left" w:pos="360"/>
        </w:tabs>
        <w:rPr>
          <w:rFonts w:ascii="Arial" w:hAnsi="Arial" w:cs="Arial"/>
          <w:sz w:val="22"/>
          <w:szCs w:val="22"/>
        </w:rPr>
      </w:pPr>
    </w:p>
    <w:p w14:paraId="750F3D47" w14:textId="77777777" w:rsidR="00361A62" w:rsidRPr="00F95C6F" w:rsidRDefault="00361A62" w:rsidP="00361A62">
      <w:pPr>
        <w:tabs>
          <w:tab w:val="left" w:pos="360"/>
        </w:tabs>
        <w:rPr>
          <w:rFonts w:ascii="Arial" w:hAnsi="Arial" w:cs="Arial"/>
          <w:sz w:val="22"/>
          <w:szCs w:val="22"/>
        </w:rPr>
      </w:pPr>
      <w:r w:rsidRPr="00F95C6F">
        <w:rPr>
          <w:rFonts w:ascii="Arial" w:hAnsi="Arial" w:cs="Arial"/>
          <w:bCs/>
          <w:sz w:val="22"/>
          <w:szCs w:val="22"/>
        </w:rPr>
        <w:t xml:space="preserve">U. Schridde, M. Khubchandani, B.G. </w:t>
      </w:r>
      <w:proofErr w:type="spellStart"/>
      <w:r w:rsidRPr="00F95C6F">
        <w:rPr>
          <w:rFonts w:ascii="Arial" w:hAnsi="Arial" w:cs="Arial"/>
          <w:bCs/>
          <w:sz w:val="22"/>
          <w:szCs w:val="22"/>
        </w:rPr>
        <w:t>Sanganahalli</w:t>
      </w:r>
      <w:proofErr w:type="spellEnd"/>
      <w:r w:rsidRPr="00F95C6F">
        <w:rPr>
          <w:rFonts w:ascii="Arial" w:hAnsi="Arial" w:cs="Arial"/>
          <w:bCs/>
          <w:sz w:val="22"/>
          <w:szCs w:val="22"/>
        </w:rPr>
        <w:t xml:space="preserve">, D. Englot, F. Hyder, </w:t>
      </w:r>
      <w:r w:rsidRPr="00F95C6F">
        <w:rPr>
          <w:rFonts w:ascii="Arial" w:hAnsi="Arial" w:cs="Arial"/>
          <w:bCs/>
          <w:sz w:val="22"/>
          <w:szCs w:val="22"/>
          <w:u w:val="single"/>
        </w:rPr>
        <w:t>H. Blumenfeld</w:t>
      </w:r>
      <w:r w:rsidRPr="00F95C6F">
        <w:rPr>
          <w:rFonts w:ascii="Arial" w:hAnsi="Arial" w:cs="Arial"/>
          <w:sz w:val="22"/>
          <w:szCs w:val="22"/>
          <w:u w:val="single"/>
        </w:rPr>
        <w:t>.</w:t>
      </w:r>
      <w:r w:rsidRPr="00F95C6F">
        <w:rPr>
          <w:rFonts w:ascii="Arial" w:hAnsi="Arial" w:cs="Arial"/>
          <w:sz w:val="22"/>
          <w:szCs w:val="22"/>
        </w:rPr>
        <w:t xml:space="preserve">  (2006).  </w:t>
      </w:r>
    </w:p>
    <w:p w14:paraId="64AEC50D" w14:textId="77777777" w:rsidR="00C86104" w:rsidRPr="00F95C6F" w:rsidRDefault="00361A62" w:rsidP="00361A62">
      <w:pPr>
        <w:tabs>
          <w:tab w:val="left" w:pos="360"/>
        </w:tabs>
        <w:rPr>
          <w:rFonts w:ascii="Arial" w:hAnsi="Arial" w:cs="Arial"/>
          <w:bCs/>
          <w:sz w:val="22"/>
          <w:szCs w:val="22"/>
        </w:rPr>
      </w:pPr>
      <w:r w:rsidRPr="00F95C6F">
        <w:rPr>
          <w:rFonts w:ascii="Arial" w:hAnsi="Arial" w:cs="Arial"/>
          <w:sz w:val="22"/>
          <w:szCs w:val="22"/>
        </w:rPr>
        <w:tab/>
      </w:r>
      <w:r w:rsidRPr="00F95C6F">
        <w:rPr>
          <w:rFonts w:ascii="Arial" w:hAnsi="Arial" w:cs="Arial"/>
          <w:bCs/>
          <w:sz w:val="22"/>
          <w:szCs w:val="22"/>
        </w:rPr>
        <w:t xml:space="preserve">Hippocampal Neuronal Activity Increases but BOLD fMRI Signal Decreases in a Rodent </w:t>
      </w:r>
    </w:p>
    <w:p w14:paraId="1FCA7218" w14:textId="77777777" w:rsidR="00361A62" w:rsidRPr="00F95C6F" w:rsidRDefault="00C86104" w:rsidP="00361A62">
      <w:pPr>
        <w:tabs>
          <w:tab w:val="left" w:pos="360"/>
        </w:tabs>
        <w:rPr>
          <w:rFonts w:ascii="Arial" w:hAnsi="Arial" w:cs="Arial"/>
          <w:bCs/>
          <w:sz w:val="22"/>
          <w:szCs w:val="22"/>
        </w:rPr>
      </w:pPr>
      <w:r w:rsidRPr="00F95C6F">
        <w:rPr>
          <w:rFonts w:ascii="Arial" w:hAnsi="Arial" w:cs="Arial"/>
          <w:bCs/>
          <w:sz w:val="22"/>
          <w:szCs w:val="22"/>
        </w:rPr>
        <w:tab/>
      </w:r>
      <w:r w:rsidR="00361A62" w:rsidRPr="00F95C6F">
        <w:rPr>
          <w:rFonts w:ascii="Arial" w:hAnsi="Arial" w:cs="Arial"/>
          <w:bCs/>
          <w:sz w:val="22"/>
          <w:szCs w:val="22"/>
        </w:rPr>
        <w:t>Tonic-</w:t>
      </w:r>
      <w:proofErr w:type="spellStart"/>
      <w:r w:rsidR="00361A62" w:rsidRPr="00F95C6F">
        <w:rPr>
          <w:rFonts w:ascii="Arial" w:hAnsi="Arial" w:cs="Arial"/>
          <w:bCs/>
          <w:sz w:val="22"/>
          <w:szCs w:val="22"/>
        </w:rPr>
        <w:t>Clonic</w:t>
      </w:r>
      <w:proofErr w:type="spellEnd"/>
      <w:r w:rsidR="00361A62" w:rsidRPr="00F95C6F">
        <w:rPr>
          <w:rFonts w:ascii="Arial" w:hAnsi="Arial" w:cs="Arial"/>
          <w:bCs/>
          <w:sz w:val="22"/>
          <w:szCs w:val="22"/>
        </w:rPr>
        <w:t xml:space="preserve"> Seizure Model</w:t>
      </w:r>
      <w:r w:rsidR="00361A62" w:rsidRPr="00F95C6F">
        <w:rPr>
          <w:rFonts w:ascii="Arial" w:hAnsi="Arial" w:cs="Arial"/>
          <w:sz w:val="22"/>
          <w:szCs w:val="22"/>
        </w:rPr>
        <w:t xml:space="preserve">.  </w:t>
      </w:r>
      <w:r w:rsidR="00361A62" w:rsidRPr="00F95C6F">
        <w:rPr>
          <w:rFonts w:ascii="Arial" w:hAnsi="Arial" w:cs="Arial"/>
          <w:i/>
          <w:sz w:val="22"/>
          <w:szCs w:val="22"/>
        </w:rPr>
        <w:t>Epilepsia. AES abstracts.</w:t>
      </w:r>
    </w:p>
    <w:p w14:paraId="3487CB8D" w14:textId="77777777" w:rsidR="00361A62" w:rsidRPr="00361A62" w:rsidRDefault="00361A62" w:rsidP="00721CF8">
      <w:pPr>
        <w:tabs>
          <w:tab w:val="left" w:pos="360"/>
        </w:tabs>
        <w:rPr>
          <w:rFonts w:ascii="Arial" w:hAnsi="Arial" w:cs="Arial"/>
          <w:i/>
          <w:sz w:val="22"/>
          <w:szCs w:val="22"/>
          <w:highlight w:val="yellow"/>
        </w:rPr>
      </w:pPr>
    </w:p>
    <w:p w14:paraId="5898A8FA" w14:textId="77777777" w:rsidR="00F95C6F" w:rsidRPr="00F95C6F" w:rsidRDefault="00F95C6F" w:rsidP="00F95C6F">
      <w:pPr>
        <w:tabs>
          <w:tab w:val="left" w:pos="360"/>
        </w:tabs>
        <w:rPr>
          <w:rFonts w:ascii="Arial" w:hAnsi="Arial" w:cs="Arial"/>
          <w:bCs/>
          <w:sz w:val="22"/>
          <w:szCs w:val="22"/>
        </w:rPr>
      </w:pPr>
      <w:r w:rsidRPr="00F95C6F">
        <w:rPr>
          <w:rFonts w:ascii="Arial" w:hAnsi="Arial" w:cs="Arial"/>
          <w:bCs/>
          <w:sz w:val="22"/>
          <w:szCs w:val="22"/>
        </w:rPr>
        <w:t xml:space="preserve">A. </w:t>
      </w:r>
      <w:proofErr w:type="spellStart"/>
      <w:r w:rsidRPr="00F95C6F">
        <w:rPr>
          <w:rFonts w:ascii="Arial" w:hAnsi="Arial" w:cs="Arial"/>
          <w:bCs/>
          <w:sz w:val="22"/>
          <w:szCs w:val="22"/>
        </w:rPr>
        <w:t>Phadke</w:t>
      </w:r>
      <w:proofErr w:type="spellEnd"/>
      <w:r w:rsidRPr="00F95C6F">
        <w:rPr>
          <w:rFonts w:ascii="Arial" w:hAnsi="Arial" w:cs="Arial"/>
          <w:bCs/>
          <w:sz w:val="22"/>
          <w:szCs w:val="22"/>
        </w:rPr>
        <w:t xml:space="preserve">, T. Rice, D.S. Khera, J.P. Klein, J. Mission, H. </w:t>
      </w:r>
      <w:proofErr w:type="spellStart"/>
      <w:r w:rsidRPr="00F95C6F">
        <w:rPr>
          <w:rFonts w:ascii="Arial" w:hAnsi="Arial" w:cs="Arial"/>
          <w:bCs/>
          <w:sz w:val="22"/>
          <w:szCs w:val="22"/>
        </w:rPr>
        <w:t>Nersesyan</w:t>
      </w:r>
      <w:proofErr w:type="spellEnd"/>
      <w:r w:rsidRPr="00F95C6F">
        <w:rPr>
          <w:rFonts w:ascii="Arial" w:hAnsi="Arial" w:cs="Arial"/>
          <w:bCs/>
          <w:sz w:val="22"/>
          <w:szCs w:val="22"/>
        </w:rPr>
        <w:t xml:space="preserve">, R.K. Agarwal, A.R. Levin, </w:t>
      </w:r>
    </w:p>
    <w:p w14:paraId="739766F8" w14:textId="77777777" w:rsidR="00F95C6F" w:rsidRPr="00F95C6F" w:rsidRDefault="00F95C6F" w:rsidP="00F95C6F">
      <w:pPr>
        <w:tabs>
          <w:tab w:val="left" w:pos="360"/>
        </w:tabs>
        <w:rPr>
          <w:rFonts w:ascii="Arial" w:hAnsi="Arial" w:cs="Arial"/>
          <w:bCs/>
          <w:sz w:val="22"/>
          <w:szCs w:val="22"/>
        </w:rPr>
      </w:pPr>
      <w:r w:rsidRPr="00F95C6F">
        <w:rPr>
          <w:rFonts w:ascii="Arial" w:hAnsi="Arial" w:cs="Arial"/>
          <w:bCs/>
          <w:sz w:val="22"/>
          <w:szCs w:val="22"/>
        </w:rPr>
        <w:tab/>
        <w:t xml:space="preserve">D. Englot, U. Schridde, S.G. Waxman, </w:t>
      </w:r>
      <w:r w:rsidRPr="00F95C6F">
        <w:rPr>
          <w:rFonts w:ascii="Arial" w:hAnsi="Arial" w:cs="Arial"/>
          <w:bCs/>
          <w:sz w:val="22"/>
          <w:szCs w:val="22"/>
          <w:u w:val="single"/>
        </w:rPr>
        <w:t>H. Blumenfeld</w:t>
      </w:r>
      <w:r w:rsidRPr="00F95C6F">
        <w:rPr>
          <w:rFonts w:ascii="Arial" w:hAnsi="Arial" w:cs="Arial"/>
          <w:bCs/>
          <w:sz w:val="22"/>
          <w:szCs w:val="22"/>
        </w:rPr>
        <w:t xml:space="preserve">.  </w:t>
      </w:r>
      <w:r w:rsidRPr="00F95C6F">
        <w:rPr>
          <w:rFonts w:ascii="Arial" w:hAnsi="Arial" w:cs="Arial"/>
          <w:sz w:val="22"/>
          <w:szCs w:val="22"/>
        </w:rPr>
        <w:t xml:space="preserve">(2006).  </w:t>
      </w:r>
      <w:r w:rsidRPr="00F95C6F">
        <w:rPr>
          <w:rFonts w:ascii="Arial" w:hAnsi="Arial" w:cs="Arial"/>
          <w:bCs/>
          <w:sz w:val="22"/>
          <w:szCs w:val="22"/>
        </w:rPr>
        <w:t>Blockade of activity-</w:t>
      </w:r>
    </w:p>
    <w:p w14:paraId="1256245E" w14:textId="77777777" w:rsidR="00F95C6F" w:rsidRPr="00F95C6F" w:rsidRDefault="00F95C6F" w:rsidP="00F95C6F">
      <w:pPr>
        <w:tabs>
          <w:tab w:val="left" w:pos="360"/>
        </w:tabs>
        <w:rPr>
          <w:rFonts w:ascii="Arial" w:hAnsi="Arial" w:cs="Arial"/>
          <w:bCs/>
          <w:sz w:val="22"/>
          <w:szCs w:val="22"/>
        </w:rPr>
      </w:pPr>
      <w:r w:rsidRPr="00F95C6F">
        <w:rPr>
          <w:rFonts w:ascii="Arial" w:hAnsi="Arial" w:cs="Arial"/>
          <w:bCs/>
          <w:sz w:val="22"/>
          <w:szCs w:val="22"/>
        </w:rPr>
        <w:tab/>
        <w:t xml:space="preserve">dependent plasticity in sodium and HCN1 channel </w:t>
      </w:r>
      <w:proofErr w:type="spellStart"/>
      <w:r w:rsidRPr="00F95C6F">
        <w:rPr>
          <w:rFonts w:ascii="Arial" w:hAnsi="Arial" w:cs="Arial"/>
          <w:bCs/>
          <w:sz w:val="22"/>
          <w:szCs w:val="22"/>
        </w:rPr>
        <w:t>expressionisassociated</w:t>
      </w:r>
      <w:proofErr w:type="spellEnd"/>
      <w:r w:rsidRPr="00F95C6F">
        <w:rPr>
          <w:rFonts w:ascii="Arial" w:hAnsi="Arial" w:cs="Arial"/>
          <w:bCs/>
          <w:sz w:val="22"/>
          <w:szCs w:val="22"/>
        </w:rPr>
        <w:t xml:space="preserve"> with blockade of </w:t>
      </w:r>
    </w:p>
    <w:p w14:paraId="0DBDEFC3" w14:textId="77777777" w:rsidR="00361A62" w:rsidRPr="00F95C6F" w:rsidRDefault="00F95C6F" w:rsidP="00F95C6F">
      <w:pPr>
        <w:tabs>
          <w:tab w:val="left" w:pos="360"/>
        </w:tabs>
        <w:rPr>
          <w:rFonts w:ascii="Arial" w:hAnsi="Arial" w:cs="Arial"/>
          <w:bCs/>
          <w:sz w:val="22"/>
          <w:szCs w:val="22"/>
        </w:rPr>
      </w:pPr>
      <w:r w:rsidRPr="00F95C6F">
        <w:rPr>
          <w:rFonts w:ascii="Arial" w:hAnsi="Arial" w:cs="Arial"/>
          <w:bCs/>
          <w:sz w:val="22"/>
          <w:szCs w:val="22"/>
        </w:rPr>
        <w:tab/>
        <w:t>epilepsy development</w:t>
      </w:r>
      <w:r w:rsidR="00361A62" w:rsidRPr="00F95C6F">
        <w:rPr>
          <w:rFonts w:ascii="Arial" w:hAnsi="Arial" w:cs="Arial"/>
          <w:sz w:val="22"/>
          <w:szCs w:val="22"/>
        </w:rPr>
        <w:t xml:space="preserve">.  </w:t>
      </w:r>
      <w:r w:rsidR="00361A62" w:rsidRPr="00F95C6F">
        <w:rPr>
          <w:rFonts w:ascii="Arial" w:hAnsi="Arial" w:cs="Arial"/>
          <w:i/>
          <w:iCs/>
          <w:sz w:val="22"/>
          <w:szCs w:val="22"/>
        </w:rPr>
        <w:t xml:space="preserve">Soc. </w:t>
      </w:r>
      <w:proofErr w:type="spellStart"/>
      <w:r w:rsidR="00361A62" w:rsidRPr="00F95C6F">
        <w:rPr>
          <w:rFonts w:ascii="Arial" w:hAnsi="Arial" w:cs="Arial"/>
          <w:i/>
          <w:iCs/>
          <w:sz w:val="22"/>
          <w:szCs w:val="22"/>
        </w:rPr>
        <w:t>Neurosci</w:t>
      </w:r>
      <w:proofErr w:type="spellEnd"/>
      <w:r w:rsidR="00361A62" w:rsidRPr="00F95C6F">
        <w:rPr>
          <w:rFonts w:ascii="Arial" w:hAnsi="Arial" w:cs="Arial"/>
          <w:i/>
          <w:iCs/>
          <w:sz w:val="22"/>
          <w:szCs w:val="22"/>
        </w:rPr>
        <w:t>. Abs.</w:t>
      </w:r>
      <w:r w:rsidR="00361A62" w:rsidRPr="00F95C6F">
        <w:rPr>
          <w:rFonts w:ascii="Arial" w:hAnsi="Arial" w:cs="Arial"/>
          <w:i/>
          <w:sz w:val="22"/>
          <w:szCs w:val="22"/>
        </w:rPr>
        <w:t>,</w:t>
      </w:r>
      <w:r w:rsidR="00361A62" w:rsidRPr="00F95C6F">
        <w:rPr>
          <w:rFonts w:ascii="Arial" w:hAnsi="Arial" w:cs="Arial"/>
          <w:sz w:val="22"/>
          <w:szCs w:val="22"/>
        </w:rPr>
        <w:t xml:space="preserve"> Online at </w:t>
      </w:r>
      <w:hyperlink r:id="rId37" w:history="1">
        <w:r w:rsidR="00496854">
          <w:rPr>
            <w:rStyle w:val="Hyperlink"/>
            <w:rFonts w:ascii="Arial" w:hAnsi="Arial" w:cs="Arial"/>
            <w:sz w:val="22"/>
            <w:szCs w:val="22"/>
          </w:rPr>
          <w:t>http://www.sfn.org/</w:t>
        </w:r>
      </w:hyperlink>
    </w:p>
    <w:p w14:paraId="4AA3B580" w14:textId="77777777" w:rsidR="00361A62" w:rsidRPr="00F95C6F" w:rsidRDefault="00361A62" w:rsidP="00F95C6F">
      <w:pPr>
        <w:tabs>
          <w:tab w:val="left" w:pos="360"/>
        </w:tabs>
        <w:rPr>
          <w:rFonts w:ascii="Arial" w:hAnsi="Arial" w:cs="Arial"/>
          <w:sz w:val="22"/>
          <w:szCs w:val="22"/>
        </w:rPr>
      </w:pPr>
    </w:p>
    <w:p w14:paraId="0576C90B" w14:textId="77777777" w:rsidR="00F95C6F" w:rsidRPr="00F95C6F" w:rsidRDefault="00F95C6F" w:rsidP="00F95C6F">
      <w:pPr>
        <w:tabs>
          <w:tab w:val="left" w:pos="360"/>
        </w:tabs>
        <w:rPr>
          <w:rFonts w:ascii="Arial" w:hAnsi="Arial" w:cs="Arial"/>
          <w:sz w:val="22"/>
          <w:szCs w:val="22"/>
        </w:rPr>
      </w:pPr>
      <w:r w:rsidRPr="00F95C6F">
        <w:rPr>
          <w:rFonts w:ascii="Arial" w:hAnsi="Arial" w:cs="Arial"/>
          <w:sz w:val="22"/>
          <w:szCs w:val="22"/>
        </w:rPr>
        <w:t xml:space="preserve">T. Rice, A. </w:t>
      </w:r>
      <w:proofErr w:type="spellStart"/>
      <w:r w:rsidRPr="00F95C6F">
        <w:rPr>
          <w:rFonts w:ascii="Arial" w:hAnsi="Arial" w:cs="Arial"/>
          <w:sz w:val="22"/>
          <w:szCs w:val="22"/>
        </w:rPr>
        <w:t>Phadke</w:t>
      </w:r>
      <w:proofErr w:type="spellEnd"/>
      <w:r w:rsidRPr="00F95C6F">
        <w:rPr>
          <w:rFonts w:ascii="Arial" w:hAnsi="Arial" w:cs="Arial"/>
          <w:sz w:val="22"/>
          <w:szCs w:val="22"/>
        </w:rPr>
        <w:t xml:space="preserve">, D.S. Khera, J.P. Klein, J. Mission, C. </w:t>
      </w:r>
      <w:proofErr w:type="spellStart"/>
      <w:r w:rsidRPr="00F95C6F">
        <w:rPr>
          <w:rFonts w:ascii="Arial" w:hAnsi="Arial" w:cs="Arial"/>
          <w:sz w:val="22"/>
          <w:szCs w:val="22"/>
        </w:rPr>
        <w:t>Bashyal</w:t>
      </w:r>
      <w:proofErr w:type="spellEnd"/>
      <w:r w:rsidRPr="00F95C6F">
        <w:rPr>
          <w:rFonts w:ascii="Arial" w:hAnsi="Arial" w:cs="Arial"/>
          <w:sz w:val="22"/>
          <w:szCs w:val="22"/>
        </w:rPr>
        <w:t xml:space="preserve">, H. </w:t>
      </w:r>
      <w:proofErr w:type="spellStart"/>
      <w:r w:rsidRPr="00F95C6F">
        <w:rPr>
          <w:rFonts w:ascii="Arial" w:hAnsi="Arial" w:cs="Arial"/>
          <w:sz w:val="22"/>
          <w:szCs w:val="22"/>
        </w:rPr>
        <w:t>Nersesyan</w:t>
      </w:r>
      <w:proofErr w:type="spellEnd"/>
      <w:r w:rsidRPr="00F95C6F">
        <w:rPr>
          <w:rFonts w:ascii="Arial" w:hAnsi="Arial" w:cs="Arial"/>
          <w:sz w:val="22"/>
          <w:szCs w:val="22"/>
        </w:rPr>
        <w:t xml:space="preserve">, R.K. Agarwal, </w:t>
      </w:r>
    </w:p>
    <w:p w14:paraId="390B60CC" w14:textId="77777777" w:rsidR="00F95C6F" w:rsidRPr="00F95C6F" w:rsidRDefault="00F95C6F" w:rsidP="00F95C6F">
      <w:pPr>
        <w:tabs>
          <w:tab w:val="left" w:pos="360"/>
        </w:tabs>
        <w:rPr>
          <w:rFonts w:ascii="Arial" w:hAnsi="Arial" w:cs="Arial"/>
          <w:sz w:val="22"/>
          <w:szCs w:val="22"/>
        </w:rPr>
      </w:pPr>
      <w:r w:rsidRPr="00F95C6F">
        <w:rPr>
          <w:rFonts w:ascii="Arial" w:hAnsi="Arial" w:cs="Arial"/>
          <w:sz w:val="22"/>
          <w:szCs w:val="22"/>
        </w:rPr>
        <w:tab/>
      </w:r>
      <w:r w:rsidRPr="00F95C6F">
        <w:rPr>
          <w:rFonts w:ascii="Arial" w:hAnsi="Arial" w:cs="Arial"/>
          <w:sz w:val="22"/>
          <w:szCs w:val="22"/>
          <w:lang w:val="nl-NL"/>
        </w:rPr>
        <w:t xml:space="preserve">A.R. Levin, D. J. Englot, U. Schridde, S.G. Waxman, </w:t>
      </w:r>
      <w:r w:rsidRPr="00F95C6F">
        <w:rPr>
          <w:rFonts w:ascii="Arial" w:hAnsi="Arial" w:cs="Arial"/>
          <w:sz w:val="22"/>
          <w:szCs w:val="22"/>
          <w:u w:val="single"/>
          <w:lang w:val="nl-NL"/>
        </w:rPr>
        <w:t>H. Blumenfeld</w:t>
      </w:r>
      <w:r w:rsidR="00361A62" w:rsidRPr="00F95C6F">
        <w:rPr>
          <w:rFonts w:ascii="Arial" w:hAnsi="Arial" w:cs="Arial"/>
          <w:sz w:val="22"/>
          <w:szCs w:val="22"/>
          <w:u w:val="single"/>
          <w:lang w:val="nl-NL"/>
        </w:rPr>
        <w:t>.</w:t>
      </w:r>
      <w:r w:rsidR="00361A62" w:rsidRPr="00F95C6F">
        <w:rPr>
          <w:rFonts w:ascii="Arial" w:hAnsi="Arial" w:cs="Arial"/>
          <w:sz w:val="22"/>
          <w:szCs w:val="22"/>
          <w:lang w:val="nl-NL"/>
        </w:rPr>
        <w:t xml:space="preserve">  </w:t>
      </w:r>
      <w:r w:rsidR="00361A62" w:rsidRPr="00F95C6F">
        <w:rPr>
          <w:rFonts w:ascii="Arial" w:hAnsi="Arial" w:cs="Arial"/>
          <w:sz w:val="22"/>
          <w:szCs w:val="22"/>
        </w:rPr>
        <w:t xml:space="preserve">(2006).  </w:t>
      </w:r>
    </w:p>
    <w:p w14:paraId="048D35A0" w14:textId="77777777" w:rsidR="00F95C6F" w:rsidRPr="00F95C6F" w:rsidRDefault="00F95C6F" w:rsidP="00F95C6F">
      <w:pPr>
        <w:tabs>
          <w:tab w:val="left" w:pos="360"/>
        </w:tabs>
        <w:rPr>
          <w:rFonts w:ascii="Arial" w:hAnsi="Arial" w:cs="Arial"/>
          <w:bCs/>
          <w:sz w:val="22"/>
          <w:szCs w:val="22"/>
        </w:rPr>
      </w:pPr>
      <w:r w:rsidRPr="00F95C6F">
        <w:rPr>
          <w:rFonts w:ascii="Arial" w:hAnsi="Arial" w:cs="Arial"/>
          <w:bCs/>
          <w:sz w:val="22"/>
          <w:szCs w:val="22"/>
        </w:rPr>
        <w:tab/>
        <w:t xml:space="preserve">Antiepileptogenic Effects of Early Ethosuximide Administration: Preventing the </w:t>
      </w:r>
    </w:p>
    <w:p w14:paraId="384EE17D" w14:textId="77777777" w:rsidR="00F95C6F" w:rsidRPr="00F95C6F" w:rsidRDefault="00F95C6F" w:rsidP="00F95C6F">
      <w:pPr>
        <w:tabs>
          <w:tab w:val="left" w:pos="360"/>
        </w:tabs>
        <w:rPr>
          <w:rFonts w:ascii="Arial" w:hAnsi="Arial" w:cs="Arial"/>
          <w:sz w:val="22"/>
          <w:szCs w:val="22"/>
        </w:rPr>
      </w:pPr>
      <w:r w:rsidRPr="00F95C6F">
        <w:rPr>
          <w:rFonts w:ascii="Arial" w:hAnsi="Arial" w:cs="Arial"/>
          <w:bCs/>
          <w:sz w:val="22"/>
          <w:szCs w:val="22"/>
        </w:rPr>
        <w:tab/>
        <w:t>Development of Molecular Abnormalities and Spike-Wave Seizures in WAG/</w:t>
      </w:r>
      <w:proofErr w:type="spellStart"/>
      <w:r w:rsidRPr="00F95C6F">
        <w:rPr>
          <w:rFonts w:ascii="Arial" w:hAnsi="Arial" w:cs="Arial"/>
          <w:bCs/>
          <w:sz w:val="22"/>
          <w:szCs w:val="22"/>
        </w:rPr>
        <w:t>Rij</w:t>
      </w:r>
      <w:proofErr w:type="spellEnd"/>
      <w:r w:rsidRPr="00F95C6F">
        <w:rPr>
          <w:rFonts w:ascii="Arial" w:hAnsi="Arial" w:cs="Arial"/>
          <w:bCs/>
          <w:sz w:val="22"/>
          <w:szCs w:val="22"/>
        </w:rPr>
        <w:t xml:space="preserve"> Rats</w:t>
      </w:r>
      <w:r w:rsidR="00361A62" w:rsidRPr="00F95C6F">
        <w:rPr>
          <w:rFonts w:ascii="Arial" w:hAnsi="Arial" w:cs="Arial"/>
          <w:sz w:val="22"/>
          <w:szCs w:val="22"/>
        </w:rPr>
        <w:t xml:space="preserve">.  </w:t>
      </w:r>
    </w:p>
    <w:p w14:paraId="452D5240" w14:textId="77777777" w:rsidR="00361A62" w:rsidRPr="00F95C6F" w:rsidRDefault="00F95C6F" w:rsidP="00F95C6F">
      <w:pPr>
        <w:tabs>
          <w:tab w:val="left" w:pos="360"/>
        </w:tabs>
        <w:rPr>
          <w:rFonts w:ascii="Arial" w:hAnsi="Arial" w:cs="Arial"/>
          <w:bCs/>
          <w:sz w:val="22"/>
          <w:szCs w:val="22"/>
        </w:rPr>
      </w:pPr>
      <w:r w:rsidRPr="00F95C6F">
        <w:rPr>
          <w:rFonts w:ascii="Arial" w:hAnsi="Arial" w:cs="Arial"/>
          <w:sz w:val="22"/>
          <w:szCs w:val="22"/>
        </w:rPr>
        <w:tab/>
      </w:r>
      <w:r w:rsidR="00361A62" w:rsidRPr="00F95C6F">
        <w:rPr>
          <w:rFonts w:ascii="Arial" w:hAnsi="Arial" w:cs="Arial"/>
          <w:i/>
          <w:sz w:val="22"/>
          <w:szCs w:val="22"/>
        </w:rPr>
        <w:t>Epilepsia. AES abstracts.</w:t>
      </w:r>
    </w:p>
    <w:p w14:paraId="76B932EB" w14:textId="77777777" w:rsidR="00361A62" w:rsidRPr="00E143D6" w:rsidRDefault="00361A62" w:rsidP="00F95C6F">
      <w:pPr>
        <w:tabs>
          <w:tab w:val="left" w:pos="360"/>
        </w:tabs>
        <w:rPr>
          <w:rFonts w:ascii="Arial" w:hAnsi="Arial" w:cs="Arial"/>
          <w:i/>
          <w:sz w:val="22"/>
          <w:szCs w:val="22"/>
        </w:rPr>
      </w:pPr>
    </w:p>
    <w:p w14:paraId="39E36120" w14:textId="77777777" w:rsidR="00891DCE" w:rsidRPr="00E143D6" w:rsidRDefault="00891DCE" w:rsidP="00F95C6F">
      <w:pPr>
        <w:tabs>
          <w:tab w:val="left" w:pos="360"/>
        </w:tabs>
        <w:rPr>
          <w:rFonts w:ascii="Arial" w:hAnsi="Arial" w:cs="Arial"/>
          <w:sz w:val="22"/>
          <w:szCs w:val="22"/>
        </w:rPr>
      </w:pPr>
      <w:r w:rsidRPr="00E143D6">
        <w:rPr>
          <w:rFonts w:ascii="Arial" w:hAnsi="Arial" w:cs="Arial"/>
          <w:bCs/>
          <w:sz w:val="22"/>
          <w:szCs w:val="22"/>
        </w:rPr>
        <w:t xml:space="preserve">Miro </w:t>
      </w:r>
      <w:proofErr w:type="spellStart"/>
      <w:r w:rsidRPr="00E143D6">
        <w:rPr>
          <w:rFonts w:ascii="Arial" w:hAnsi="Arial" w:cs="Arial"/>
          <w:bCs/>
          <w:sz w:val="22"/>
          <w:szCs w:val="22"/>
        </w:rPr>
        <w:t>Enev</w:t>
      </w:r>
      <w:proofErr w:type="spellEnd"/>
      <w:r w:rsidRPr="00E143D6">
        <w:rPr>
          <w:rFonts w:ascii="Arial" w:hAnsi="Arial" w:cs="Arial"/>
          <w:bCs/>
          <w:sz w:val="22"/>
          <w:szCs w:val="22"/>
        </w:rPr>
        <w:t xml:space="preserve">, Kelly McNally, George Varghese, </w:t>
      </w:r>
      <w:smartTag w:uri="urn:schemas-microsoft-com:office:smarttags" w:element="place">
        <w:r w:rsidRPr="00E143D6">
          <w:rPr>
            <w:rFonts w:ascii="Arial" w:hAnsi="Arial" w:cs="Arial"/>
            <w:bCs/>
            <w:sz w:val="22"/>
            <w:szCs w:val="22"/>
          </w:rPr>
          <w:t>I.</w:t>
        </w:r>
      </w:smartTag>
      <w:r w:rsidRPr="00E143D6">
        <w:rPr>
          <w:rFonts w:ascii="Arial" w:hAnsi="Arial" w:cs="Arial"/>
          <w:bCs/>
          <w:sz w:val="22"/>
          <w:szCs w:val="22"/>
        </w:rPr>
        <w:t xml:space="preserve"> George Zubal, Robert B </w:t>
      </w:r>
      <w:proofErr w:type="spellStart"/>
      <w:r w:rsidRPr="00E143D6">
        <w:rPr>
          <w:rFonts w:ascii="Arial" w:hAnsi="Arial" w:cs="Arial"/>
          <w:bCs/>
          <w:sz w:val="22"/>
          <w:szCs w:val="22"/>
        </w:rPr>
        <w:t>Ostroff</w:t>
      </w:r>
      <w:proofErr w:type="spellEnd"/>
      <w:r w:rsidRPr="00E143D6">
        <w:rPr>
          <w:rFonts w:ascii="Arial" w:hAnsi="Arial" w:cs="Arial"/>
          <w:bCs/>
          <w:sz w:val="22"/>
          <w:szCs w:val="22"/>
        </w:rPr>
        <w:t>,</w:t>
      </w:r>
      <w:r w:rsidR="00361A62" w:rsidRPr="00E143D6">
        <w:rPr>
          <w:rFonts w:ascii="Arial" w:hAnsi="Arial" w:cs="Arial"/>
          <w:bCs/>
          <w:sz w:val="22"/>
          <w:szCs w:val="22"/>
        </w:rPr>
        <w:t xml:space="preserve"> </w:t>
      </w:r>
      <w:r w:rsidR="00361A62" w:rsidRPr="00E143D6">
        <w:rPr>
          <w:rFonts w:ascii="Arial" w:hAnsi="Arial" w:cs="Arial"/>
          <w:sz w:val="22"/>
          <w:szCs w:val="22"/>
          <w:u w:val="single"/>
        </w:rPr>
        <w:t>Blumenfeld</w:t>
      </w:r>
      <w:r w:rsidRPr="00E143D6">
        <w:rPr>
          <w:rFonts w:ascii="Arial" w:hAnsi="Arial" w:cs="Arial"/>
          <w:sz w:val="22"/>
          <w:szCs w:val="22"/>
          <w:u w:val="single"/>
        </w:rPr>
        <w:t xml:space="preserve"> </w:t>
      </w:r>
      <w:r w:rsidR="00361A62" w:rsidRPr="00E143D6">
        <w:rPr>
          <w:rFonts w:ascii="Arial" w:hAnsi="Arial" w:cs="Arial"/>
          <w:sz w:val="22"/>
          <w:szCs w:val="22"/>
          <w:u w:val="single"/>
        </w:rPr>
        <w:t>H.</w:t>
      </w:r>
      <w:r w:rsidRPr="00E143D6">
        <w:rPr>
          <w:rFonts w:ascii="Arial" w:hAnsi="Arial" w:cs="Arial"/>
          <w:sz w:val="22"/>
          <w:szCs w:val="22"/>
        </w:rPr>
        <w:t xml:space="preserve">  </w:t>
      </w:r>
    </w:p>
    <w:p w14:paraId="6311D6EC" w14:textId="77777777" w:rsidR="00891DCE" w:rsidRPr="00E143D6" w:rsidRDefault="00891DCE" w:rsidP="00F95C6F">
      <w:pPr>
        <w:tabs>
          <w:tab w:val="left" w:pos="360"/>
        </w:tabs>
        <w:rPr>
          <w:rFonts w:ascii="Arial" w:hAnsi="Arial" w:cs="Arial"/>
          <w:sz w:val="22"/>
          <w:szCs w:val="22"/>
        </w:rPr>
      </w:pPr>
      <w:r w:rsidRPr="00E143D6">
        <w:rPr>
          <w:rFonts w:ascii="Arial" w:hAnsi="Arial" w:cs="Arial"/>
          <w:sz w:val="22"/>
          <w:szCs w:val="22"/>
        </w:rPr>
        <w:tab/>
      </w:r>
      <w:r w:rsidR="00361A62" w:rsidRPr="00E143D6">
        <w:rPr>
          <w:rFonts w:ascii="Arial" w:hAnsi="Arial" w:cs="Arial"/>
          <w:sz w:val="22"/>
          <w:szCs w:val="22"/>
        </w:rPr>
        <w:t xml:space="preserve">(2006).  </w:t>
      </w:r>
      <w:r w:rsidRPr="00E143D6">
        <w:rPr>
          <w:rFonts w:ascii="Arial" w:hAnsi="Arial" w:cs="Arial"/>
          <w:bCs/>
          <w:sz w:val="22"/>
          <w:szCs w:val="22"/>
        </w:rPr>
        <w:t xml:space="preserve">Imaging onset and propagation of ECT-induced seizures.  </w:t>
      </w:r>
      <w:r w:rsidR="00361A62" w:rsidRPr="00E143D6">
        <w:rPr>
          <w:rFonts w:ascii="Arial" w:hAnsi="Arial" w:cs="Arial"/>
          <w:i/>
          <w:iCs/>
          <w:sz w:val="22"/>
          <w:szCs w:val="22"/>
        </w:rPr>
        <w:t xml:space="preserve">Soc. </w:t>
      </w:r>
      <w:proofErr w:type="spellStart"/>
      <w:r w:rsidR="00361A62" w:rsidRPr="00E143D6">
        <w:rPr>
          <w:rFonts w:ascii="Arial" w:hAnsi="Arial" w:cs="Arial"/>
          <w:i/>
          <w:iCs/>
          <w:sz w:val="22"/>
          <w:szCs w:val="22"/>
        </w:rPr>
        <w:t>Neurosci</w:t>
      </w:r>
      <w:proofErr w:type="spellEnd"/>
      <w:r w:rsidR="00361A62" w:rsidRPr="00E143D6">
        <w:rPr>
          <w:rFonts w:ascii="Arial" w:hAnsi="Arial" w:cs="Arial"/>
          <w:i/>
          <w:iCs/>
          <w:sz w:val="22"/>
          <w:szCs w:val="22"/>
        </w:rPr>
        <w:t>. Abs.</w:t>
      </w:r>
      <w:r w:rsidR="00361A62" w:rsidRPr="00E143D6">
        <w:rPr>
          <w:rFonts w:ascii="Arial" w:hAnsi="Arial" w:cs="Arial"/>
          <w:i/>
          <w:sz w:val="22"/>
          <w:szCs w:val="22"/>
        </w:rPr>
        <w:t>,</w:t>
      </w:r>
      <w:r w:rsidR="00361A62" w:rsidRPr="00E143D6">
        <w:rPr>
          <w:rFonts w:ascii="Arial" w:hAnsi="Arial" w:cs="Arial"/>
          <w:sz w:val="22"/>
          <w:szCs w:val="22"/>
        </w:rPr>
        <w:t xml:space="preserve"> </w:t>
      </w:r>
    </w:p>
    <w:p w14:paraId="3E6F14D2" w14:textId="77777777" w:rsidR="00361A62" w:rsidRPr="00E143D6" w:rsidRDefault="00891DCE" w:rsidP="00F95C6F">
      <w:pPr>
        <w:tabs>
          <w:tab w:val="left" w:pos="360"/>
        </w:tabs>
        <w:rPr>
          <w:rFonts w:ascii="Arial" w:hAnsi="Arial" w:cs="Arial"/>
          <w:sz w:val="22"/>
          <w:szCs w:val="22"/>
        </w:rPr>
      </w:pPr>
      <w:r w:rsidRPr="00E143D6">
        <w:rPr>
          <w:rFonts w:ascii="Arial" w:hAnsi="Arial" w:cs="Arial"/>
          <w:sz w:val="22"/>
          <w:szCs w:val="22"/>
        </w:rPr>
        <w:tab/>
      </w:r>
      <w:r w:rsidR="00361A62" w:rsidRPr="00E143D6">
        <w:rPr>
          <w:rFonts w:ascii="Arial" w:hAnsi="Arial" w:cs="Arial"/>
          <w:sz w:val="22"/>
          <w:szCs w:val="22"/>
        </w:rPr>
        <w:t xml:space="preserve">Online at </w:t>
      </w:r>
      <w:hyperlink r:id="rId38" w:history="1">
        <w:r w:rsidR="00496854">
          <w:rPr>
            <w:rStyle w:val="Hyperlink"/>
            <w:rFonts w:ascii="Arial" w:hAnsi="Arial" w:cs="Arial"/>
            <w:sz w:val="22"/>
            <w:szCs w:val="22"/>
          </w:rPr>
          <w:t>http://www.sfn.org/</w:t>
        </w:r>
      </w:hyperlink>
    </w:p>
    <w:p w14:paraId="467E8425" w14:textId="77777777" w:rsidR="00361A62" w:rsidRPr="00E143D6" w:rsidRDefault="00361A62" w:rsidP="00361A62">
      <w:pPr>
        <w:tabs>
          <w:tab w:val="left" w:pos="360"/>
        </w:tabs>
        <w:rPr>
          <w:rFonts w:ascii="Arial" w:hAnsi="Arial" w:cs="Arial"/>
          <w:sz w:val="22"/>
          <w:szCs w:val="22"/>
        </w:rPr>
      </w:pPr>
    </w:p>
    <w:p w14:paraId="7EA060B2" w14:textId="77777777" w:rsidR="00891DCE" w:rsidRPr="00E143D6" w:rsidRDefault="00891DCE" w:rsidP="00361A62">
      <w:pPr>
        <w:tabs>
          <w:tab w:val="left" w:pos="360"/>
        </w:tabs>
        <w:rPr>
          <w:rFonts w:ascii="Arial" w:hAnsi="Arial" w:cs="Arial"/>
          <w:sz w:val="22"/>
          <w:szCs w:val="22"/>
        </w:rPr>
      </w:pPr>
      <w:r w:rsidRPr="00E143D6">
        <w:rPr>
          <w:rFonts w:ascii="Arial" w:hAnsi="Arial" w:cs="Arial"/>
          <w:bCs/>
          <w:sz w:val="22"/>
          <w:szCs w:val="22"/>
        </w:rPr>
        <w:t xml:space="preserve">Miro </w:t>
      </w:r>
      <w:proofErr w:type="spellStart"/>
      <w:r w:rsidRPr="00E143D6">
        <w:rPr>
          <w:rFonts w:ascii="Arial" w:hAnsi="Arial" w:cs="Arial"/>
          <w:bCs/>
          <w:sz w:val="22"/>
          <w:szCs w:val="22"/>
        </w:rPr>
        <w:t>Enev</w:t>
      </w:r>
      <w:proofErr w:type="spellEnd"/>
      <w:r w:rsidRPr="00E143D6">
        <w:rPr>
          <w:rFonts w:ascii="Arial" w:hAnsi="Arial" w:cs="Arial"/>
          <w:bCs/>
          <w:sz w:val="22"/>
          <w:szCs w:val="22"/>
        </w:rPr>
        <w:t xml:space="preserve">, Kelly McNally, George Varghese, </w:t>
      </w:r>
      <w:smartTag w:uri="urn:schemas-microsoft-com:office:smarttags" w:element="place">
        <w:r w:rsidRPr="00E143D6">
          <w:rPr>
            <w:rFonts w:ascii="Arial" w:hAnsi="Arial" w:cs="Arial"/>
            <w:bCs/>
            <w:sz w:val="22"/>
            <w:szCs w:val="22"/>
          </w:rPr>
          <w:t>I.</w:t>
        </w:r>
      </w:smartTag>
      <w:r w:rsidRPr="00E143D6">
        <w:rPr>
          <w:rFonts w:ascii="Arial" w:hAnsi="Arial" w:cs="Arial"/>
          <w:bCs/>
          <w:sz w:val="22"/>
          <w:szCs w:val="22"/>
        </w:rPr>
        <w:t xml:space="preserve"> George Zubal, Robert B </w:t>
      </w:r>
      <w:proofErr w:type="spellStart"/>
      <w:r w:rsidRPr="00E143D6">
        <w:rPr>
          <w:rFonts w:ascii="Arial" w:hAnsi="Arial" w:cs="Arial"/>
          <w:bCs/>
          <w:sz w:val="22"/>
          <w:szCs w:val="22"/>
        </w:rPr>
        <w:t>Ostroff</w:t>
      </w:r>
      <w:proofErr w:type="spellEnd"/>
      <w:r w:rsidRPr="00E143D6">
        <w:rPr>
          <w:rFonts w:ascii="Arial" w:hAnsi="Arial" w:cs="Arial"/>
          <w:bCs/>
          <w:sz w:val="22"/>
          <w:szCs w:val="22"/>
        </w:rPr>
        <w:t xml:space="preserve">, </w:t>
      </w:r>
      <w:r w:rsidRPr="00E143D6">
        <w:rPr>
          <w:rFonts w:ascii="Arial" w:hAnsi="Arial" w:cs="Arial"/>
          <w:sz w:val="22"/>
          <w:szCs w:val="22"/>
          <w:u w:val="single"/>
        </w:rPr>
        <w:t>Blumenfeld H.</w:t>
      </w:r>
      <w:r w:rsidRPr="00E143D6">
        <w:rPr>
          <w:rFonts w:ascii="Arial" w:hAnsi="Arial" w:cs="Arial"/>
          <w:sz w:val="22"/>
          <w:szCs w:val="22"/>
        </w:rPr>
        <w:t xml:space="preserve">  </w:t>
      </w:r>
    </w:p>
    <w:p w14:paraId="69AA8406" w14:textId="77777777" w:rsidR="00891DCE" w:rsidRPr="00E143D6" w:rsidRDefault="00891DCE" w:rsidP="00361A62">
      <w:pPr>
        <w:tabs>
          <w:tab w:val="left" w:pos="360"/>
        </w:tabs>
        <w:rPr>
          <w:rFonts w:ascii="Arial" w:hAnsi="Arial" w:cs="Arial"/>
          <w:sz w:val="22"/>
          <w:szCs w:val="22"/>
        </w:rPr>
      </w:pPr>
      <w:r w:rsidRPr="00E143D6">
        <w:rPr>
          <w:rFonts w:ascii="Arial" w:hAnsi="Arial" w:cs="Arial"/>
          <w:sz w:val="22"/>
          <w:szCs w:val="22"/>
        </w:rPr>
        <w:tab/>
      </w:r>
      <w:r w:rsidR="00361A62" w:rsidRPr="00E143D6">
        <w:rPr>
          <w:rFonts w:ascii="Arial" w:hAnsi="Arial" w:cs="Arial"/>
          <w:sz w:val="22"/>
          <w:szCs w:val="22"/>
        </w:rPr>
        <w:t xml:space="preserve">(2006).  </w:t>
      </w:r>
      <w:r w:rsidRPr="00E143D6">
        <w:rPr>
          <w:rFonts w:ascii="Arial" w:hAnsi="Arial" w:cs="Arial"/>
          <w:bCs/>
          <w:sz w:val="22"/>
          <w:szCs w:val="22"/>
        </w:rPr>
        <w:t>Imaging Early and Late CBF Changes during ECT-Induced Tonic-</w:t>
      </w:r>
      <w:proofErr w:type="spellStart"/>
      <w:r w:rsidRPr="00E143D6">
        <w:rPr>
          <w:rFonts w:ascii="Arial" w:hAnsi="Arial" w:cs="Arial"/>
          <w:bCs/>
          <w:sz w:val="22"/>
          <w:szCs w:val="22"/>
        </w:rPr>
        <w:t>Clonic</w:t>
      </w:r>
      <w:proofErr w:type="spellEnd"/>
      <w:r w:rsidRPr="00E143D6">
        <w:rPr>
          <w:rFonts w:ascii="Arial" w:hAnsi="Arial" w:cs="Arial"/>
          <w:bCs/>
          <w:sz w:val="22"/>
          <w:szCs w:val="22"/>
        </w:rPr>
        <w:t xml:space="preserve"> Seizures</w:t>
      </w:r>
      <w:r w:rsidR="00361A62" w:rsidRPr="00E143D6">
        <w:rPr>
          <w:rFonts w:ascii="Arial" w:hAnsi="Arial" w:cs="Arial"/>
          <w:sz w:val="22"/>
          <w:szCs w:val="22"/>
        </w:rPr>
        <w:t xml:space="preserve">.  </w:t>
      </w:r>
    </w:p>
    <w:p w14:paraId="4D97C1A8" w14:textId="77777777" w:rsidR="00361A62" w:rsidRPr="00E143D6" w:rsidRDefault="00891DCE" w:rsidP="00361A62">
      <w:pPr>
        <w:tabs>
          <w:tab w:val="left" w:pos="360"/>
        </w:tabs>
        <w:rPr>
          <w:rFonts w:ascii="Arial" w:hAnsi="Arial" w:cs="Arial"/>
          <w:sz w:val="22"/>
          <w:szCs w:val="22"/>
        </w:rPr>
      </w:pPr>
      <w:r w:rsidRPr="00E143D6">
        <w:rPr>
          <w:rFonts w:ascii="Arial" w:hAnsi="Arial" w:cs="Arial"/>
          <w:sz w:val="22"/>
          <w:szCs w:val="22"/>
        </w:rPr>
        <w:tab/>
      </w:r>
      <w:r w:rsidR="00361A62" w:rsidRPr="00E143D6">
        <w:rPr>
          <w:rFonts w:ascii="Arial" w:hAnsi="Arial" w:cs="Arial"/>
          <w:i/>
          <w:sz w:val="22"/>
          <w:szCs w:val="22"/>
        </w:rPr>
        <w:t>Epilepsia. AES abstracts.</w:t>
      </w:r>
    </w:p>
    <w:p w14:paraId="51ED1DF3" w14:textId="77777777" w:rsidR="00361A62" w:rsidRPr="009460FE" w:rsidRDefault="00361A62" w:rsidP="00361A62">
      <w:pPr>
        <w:tabs>
          <w:tab w:val="left" w:pos="360"/>
        </w:tabs>
        <w:rPr>
          <w:rFonts w:ascii="Arial" w:hAnsi="Arial" w:cs="Arial"/>
          <w:sz w:val="22"/>
          <w:szCs w:val="22"/>
        </w:rPr>
      </w:pPr>
    </w:p>
    <w:p w14:paraId="10A2DDE7" w14:textId="77777777" w:rsidR="00E143D6" w:rsidRPr="009460FE" w:rsidRDefault="00E143D6" w:rsidP="00361A62">
      <w:pPr>
        <w:tabs>
          <w:tab w:val="left" w:pos="360"/>
        </w:tabs>
        <w:rPr>
          <w:rFonts w:ascii="Arial" w:hAnsi="Arial" w:cs="Arial"/>
          <w:bCs/>
          <w:sz w:val="22"/>
          <w:szCs w:val="22"/>
        </w:rPr>
      </w:pPr>
      <w:r w:rsidRPr="009460FE">
        <w:rPr>
          <w:rFonts w:ascii="Arial" w:hAnsi="Arial" w:cs="Arial"/>
          <w:bCs/>
          <w:sz w:val="22"/>
          <w:szCs w:val="22"/>
          <w:lang w:val="nl-NL"/>
        </w:rPr>
        <w:t>Englot DJ, Schridde U</w:t>
      </w:r>
      <w:r w:rsidR="00361A62" w:rsidRPr="009460FE">
        <w:rPr>
          <w:rFonts w:ascii="Arial" w:hAnsi="Arial" w:cs="Arial"/>
          <w:bCs/>
          <w:sz w:val="22"/>
          <w:szCs w:val="22"/>
          <w:lang w:val="nl-NL"/>
        </w:rPr>
        <w:t xml:space="preserve">, </w:t>
      </w:r>
      <w:r w:rsidR="00361A62" w:rsidRPr="009460FE">
        <w:rPr>
          <w:rFonts w:ascii="Arial" w:hAnsi="Arial" w:cs="Arial"/>
          <w:sz w:val="22"/>
          <w:szCs w:val="22"/>
          <w:u w:val="single"/>
          <w:lang w:val="nl-NL"/>
        </w:rPr>
        <w:t>Blumenfeld</w:t>
      </w:r>
      <w:r w:rsidR="00361A62" w:rsidRPr="009460FE">
        <w:rPr>
          <w:rFonts w:ascii="Arial" w:hAnsi="Arial" w:cs="Arial"/>
          <w:sz w:val="22"/>
          <w:szCs w:val="22"/>
          <w:u w:val="single"/>
          <w:vertAlign w:val="superscript"/>
          <w:lang w:val="nl-NL"/>
        </w:rPr>
        <w:t xml:space="preserve"> </w:t>
      </w:r>
      <w:r w:rsidR="00361A62" w:rsidRPr="009460FE">
        <w:rPr>
          <w:rFonts w:ascii="Arial" w:hAnsi="Arial" w:cs="Arial"/>
          <w:sz w:val="22"/>
          <w:szCs w:val="22"/>
          <w:u w:val="single"/>
          <w:lang w:val="nl-NL"/>
        </w:rPr>
        <w:t>H.</w:t>
      </w:r>
      <w:r w:rsidR="00361A62" w:rsidRPr="009460FE">
        <w:rPr>
          <w:rFonts w:ascii="Arial" w:hAnsi="Arial" w:cs="Arial"/>
          <w:sz w:val="22"/>
          <w:szCs w:val="22"/>
          <w:lang w:val="nl-NL"/>
        </w:rPr>
        <w:t xml:space="preserve">  </w:t>
      </w:r>
      <w:r w:rsidR="00361A62" w:rsidRPr="009460FE">
        <w:rPr>
          <w:rFonts w:ascii="Arial" w:hAnsi="Arial" w:cs="Arial"/>
          <w:sz w:val="22"/>
          <w:szCs w:val="22"/>
        </w:rPr>
        <w:t>(2006).</w:t>
      </w:r>
      <w:r w:rsidRPr="009460FE">
        <w:rPr>
          <w:rFonts w:ascii="Arial" w:hAnsi="Arial" w:cs="Arial"/>
          <w:sz w:val="22"/>
          <w:szCs w:val="22"/>
        </w:rPr>
        <w:t xml:space="preserve">  </w:t>
      </w:r>
      <w:r w:rsidRPr="009460FE">
        <w:rPr>
          <w:rFonts w:ascii="Arial" w:hAnsi="Arial" w:cs="Arial"/>
          <w:bCs/>
          <w:sz w:val="22"/>
          <w:szCs w:val="22"/>
        </w:rPr>
        <w:t xml:space="preserve">Ictal Neocortical Slowing in a Rodent Model of </w:t>
      </w:r>
    </w:p>
    <w:p w14:paraId="5327AC9A" w14:textId="77777777" w:rsidR="00361A62" w:rsidRPr="009460FE" w:rsidRDefault="00E143D6" w:rsidP="00361A62">
      <w:pPr>
        <w:tabs>
          <w:tab w:val="left" w:pos="360"/>
        </w:tabs>
        <w:rPr>
          <w:rFonts w:ascii="Arial" w:hAnsi="Arial" w:cs="Arial"/>
          <w:sz w:val="22"/>
          <w:szCs w:val="22"/>
        </w:rPr>
      </w:pPr>
      <w:r w:rsidRPr="009460FE">
        <w:rPr>
          <w:rFonts w:ascii="Arial" w:hAnsi="Arial" w:cs="Arial"/>
          <w:bCs/>
          <w:sz w:val="22"/>
          <w:szCs w:val="22"/>
        </w:rPr>
        <w:tab/>
        <w:t>Limbic Seizures</w:t>
      </w:r>
      <w:r w:rsidR="00361A62" w:rsidRPr="009460FE">
        <w:rPr>
          <w:rFonts w:ascii="Arial" w:hAnsi="Arial" w:cs="Arial"/>
          <w:sz w:val="22"/>
          <w:szCs w:val="22"/>
        </w:rPr>
        <w:t xml:space="preserve">.  </w:t>
      </w:r>
      <w:r w:rsidR="00361A62" w:rsidRPr="009460FE">
        <w:rPr>
          <w:rFonts w:ascii="Arial" w:hAnsi="Arial" w:cs="Arial"/>
          <w:i/>
          <w:sz w:val="22"/>
          <w:szCs w:val="22"/>
        </w:rPr>
        <w:t>Epilepsia. AES abstracts.</w:t>
      </w:r>
    </w:p>
    <w:p w14:paraId="341566F0" w14:textId="77777777" w:rsidR="00361A62" w:rsidRPr="00361A62" w:rsidRDefault="00361A62" w:rsidP="00361A62">
      <w:pPr>
        <w:tabs>
          <w:tab w:val="left" w:pos="360"/>
        </w:tabs>
        <w:rPr>
          <w:rFonts w:ascii="Arial" w:hAnsi="Arial" w:cs="Arial"/>
          <w:sz w:val="22"/>
          <w:szCs w:val="22"/>
          <w:highlight w:val="yellow"/>
        </w:rPr>
      </w:pPr>
    </w:p>
    <w:p w14:paraId="341ADA9B" w14:textId="77777777" w:rsidR="000061D8" w:rsidRDefault="00DA72D2" w:rsidP="00361A62">
      <w:pPr>
        <w:tabs>
          <w:tab w:val="left" w:pos="360"/>
        </w:tabs>
        <w:rPr>
          <w:rFonts w:ascii="Arial" w:hAnsi="Arial" w:cs="Arial"/>
          <w:sz w:val="22"/>
          <w:szCs w:val="22"/>
        </w:rPr>
      </w:pPr>
      <w:r w:rsidRPr="000061D8">
        <w:rPr>
          <w:rFonts w:ascii="Arial" w:hAnsi="Arial" w:cs="Arial"/>
          <w:bCs/>
          <w:sz w:val="22"/>
          <w:szCs w:val="22"/>
        </w:rPr>
        <w:t>Negishi</w:t>
      </w:r>
      <w:r w:rsidR="000061D8" w:rsidRPr="000061D8">
        <w:rPr>
          <w:rFonts w:ascii="Arial" w:hAnsi="Arial" w:cs="Arial"/>
          <w:bCs/>
          <w:sz w:val="22"/>
          <w:szCs w:val="22"/>
        </w:rPr>
        <w:t xml:space="preserve"> M</w:t>
      </w:r>
      <w:r w:rsidRPr="000061D8">
        <w:rPr>
          <w:rFonts w:ascii="Arial" w:hAnsi="Arial" w:cs="Arial"/>
          <w:bCs/>
          <w:sz w:val="22"/>
          <w:szCs w:val="22"/>
        </w:rPr>
        <w:t xml:space="preserve">, </w:t>
      </w:r>
      <w:r w:rsidRPr="000061D8">
        <w:rPr>
          <w:rFonts w:ascii="Arial" w:hAnsi="Arial" w:cs="Arial"/>
          <w:bCs/>
          <w:sz w:val="22"/>
          <w:szCs w:val="22"/>
          <w:u w:val="single"/>
        </w:rPr>
        <w:t>Blumenfeld</w:t>
      </w:r>
      <w:r w:rsidR="000061D8" w:rsidRPr="000061D8">
        <w:rPr>
          <w:rFonts w:ascii="Arial" w:hAnsi="Arial" w:cs="Arial"/>
          <w:bCs/>
          <w:sz w:val="22"/>
          <w:szCs w:val="22"/>
          <w:u w:val="single"/>
        </w:rPr>
        <w:t xml:space="preserve"> H</w:t>
      </w:r>
      <w:r w:rsidR="000061D8" w:rsidRPr="000061D8">
        <w:rPr>
          <w:rFonts w:ascii="Arial" w:hAnsi="Arial" w:cs="Arial"/>
          <w:bCs/>
          <w:sz w:val="22"/>
          <w:szCs w:val="22"/>
        </w:rPr>
        <w:t xml:space="preserve">, </w:t>
      </w:r>
      <w:r w:rsidRPr="000061D8">
        <w:rPr>
          <w:rFonts w:ascii="Arial" w:hAnsi="Arial" w:cs="Arial"/>
          <w:bCs/>
          <w:sz w:val="22"/>
          <w:szCs w:val="22"/>
        </w:rPr>
        <w:t>Novotny</w:t>
      </w:r>
      <w:r w:rsidR="000061D8" w:rsidRPr="000061D8">
        <w:rPr>
          <w:rFonts w:ascii="Arial" w:hAnsi="Arial" w:cs="Arial"/>
          <w:bCs/>
          <w:sz w:val="22"/>
          <w:szCs w:val="22"/>
        </w:rPr>
        <w:t xml:space="preserve"> EJ, </w:t>
      </w:r>
      <w:r w:rsidRPr="000061D8">
        <w:rPr>
          <w:rFonts w:ascii="Arial" w:hAnsi="Arial" w:cs="Arial"/>
          <w:bCs/>
          <w:sz w:val="22"/>
          <w:szCs w:val="22"/>
        </w:rPr>
        <w:t>Fertig</w:t>
      </w:r>
      <w:r w:rsidR="000061D8" w:rsidRPr="000061D8">
        <w:rPr>
          <w:rFonts w:ascii="Arial" w:hAnsi="Arial" w:cs="Arial"/>
          <w:bCs/>
          <w:sz w:val="22"/>
          <w:szCs w:val="22"/>
        </w:rPr>
        <w:t xml:space="preserve"> E, </w:t>
      </w:r>
      <w:r w:rsidRPr="000061D8">
        <w:rPr>
          <w:rFonts w:ascii="Arial" w:hAnsi="Arial" w:cs="Arial"/>
          <w:bCs/>
          <w:sz w:val="22"/>
          <w:szCs w:val="22"/>
        </w:rPr>
        <w:t>Spencer</w:t>
      </w:r>
      <w:r w:rsidR="000061D8" w:rsidRPr="000061D8">
        <w:rPr>
          <w:rFonts w:ascii="Arial" w:hAnsi="Arial" w:cs="Arial"/>
          <w:bCs/>
          <w:sz w:val="22"/>
          <w:szCs w:val="22"/>
        </w:rPr>
        <w:t xml:space="preserve"> DD, </w:t>
      </w:r>
      <w:r w:rsidRPr="00DA72D2">
        <w:rPr>
          <w:rFonts w:ascii="Arial" w:hAnsi="Arial" w:cs="Arial"/>
          <w:bCs/>
          <w:sz w:val="22"/>
          <w:szCs w:val="22"/>
        </w:rPr>
        <w:t>Spencer</w:t>
      </w:r>
      <w:r w:rsidR="000061D8">
        <w:rPr>
          <w:rFonts w:ascii="Arial" w:hAnsi="Arial" w:cs="Arial"/>
          <w:bCs/>
          <w:sz w:val="22"/>
          <w:szCs w:val="22"/>
        </w:rPr>
        <w:t xml:space="preserve"> SS, </w:t>
      </w:r>
      <w:r w:rsidRPr="00DA72D2">
        <w:rPr>
          <w:rFonts w:ascii="Arial" w:hAnsi="Arial" w:cs="Arial"/>
          <w:bCs/>
          <w:sz w:val="22"/>
          <w:szCs w:val="22"/>
        </w:rPr>
        <w:t>Constable</w:t>
      </w:r>
      <w:r w:rsidR="000061D8">
        <w:rPr>
          <w:rFonts w:ascii="Arial" w:hAnsi="Arial" w:cs="Arial"/>
          <w:bCs/>
          <w:sz w:val="22"/>
          <w:szCs w:val="22"/>
        </w:rPr>
        <w:t xml:space="preserve"> RT</w:t>
      </w:r>
      <w:r w:rsidR="000061D8">
        <w:rPr>
          <w:rFonts w:ascii="Arial" w:hAnsi="Arial" w:cs="Arial"/>
          <w:sz w:val="22"/>
          <w:szCs w:val="22"/>
        </w:rPr>
        <w:t xml:space="preserve">.  </w:t>
      </w:r>
    </w:p>
    <w:p w14:paraId="054148D9" w14:textId="77777777" w:rsidR="00361A62" w:rsidRPr="000061D8" w:rsidRDefault="000061D8" w:rsidP="00361A62">
      <w:pPr>
        <w:tabs>
          <w:tab w:val="left" w:pos="360"/>
        </w:tabs>
        <w:rPr>
          <w:rFonts w:ascii="Arial" w:hAnsi="Arial" w:cs="Arial"/>
          <w:bCs/>
          <w:sz w:val="22"/>
          <w:szCs w:val="22"/>
          <w:lang w:val="de-DE"/>
        </w:rPr>
      </w:pPr>
      <w:r>
        <w:rPr>
          <w:rFonts w:ascii="Arial" w:hAnsi="Arial" w:cs="Arial"/>
          <w:sz w:val="22"/>
          <w:szCs w:val="22"/>
        </w:rPr>
        <w:tab/>
      </w:r>
      <w:r w:rsidR="00361A62" w:rsidRPr="00DA72D2">
        <w:rPr>
          <w:rFonts w:ascii="Arial" w:hAnsi="Arial" w:cs="Arial"/>
          <w:sz w:val="22"/>
          <w:szCs w:val="22"/>
        </w:rPr>
        <w:t xml:space="preserve">(2006).  </w:t>
      </w:r>
      <w:r w:rsidR="00DA72D2" w:rsidRPr="00DA72D2">
        <w:rPr>
          <w:rFonts w:ascii="Arial" w:hAnsi="Arial" w:cs="Arial"/>
          <w:bCs/>
          <w:sz w:val="22"/>
          <w:szCs w:val="22"/>
        </w:rPr>
        <w:t>Spectral Analysis of Interictal fMRI Data</w:t>
      </w:r>
      <w:r w:rsidR="00361A62" w:rsidRPr="00DA72D2">
        <w:rPr>
          <w:rFonts w:ascii="Arial" w:hAnsi="Arial" w:cs="Arial"/>
          <w:sz w:val="22"/>
          <w:szCs w:val="22"/>
        </w:rPr>
        <w:t xml:space="preserve">.  </w:t>
      </w:r>
      <w:r w:rsidR="00361A62" w:rsidRPr="00DA72D2">
        <w:rPr>
          <w:rFonts w:ascii="Arial" w:hAnsi="Arial" w:cs="Arial"/>
          <w:i/>
          <w:sz w:val="22"/>
          <w:szCs w:val="22"/>
        </w:rPr>
        <w:t xml:space="preserve">Epilepsia. </w:t>
      </w:r>
      <w:smartTag w:uri="urn:schemas-microsoft-com:office:smarttags" w:element="stockticker">
        <w:r w:rsidR="00361A62" w:rsidRPr="00DA72D2">
          <w:rPr>
            <w:rFonts w:ascii="Arial" w:hAnsi="Arial" w:cs="Arial"/>
            <w:i/>
            <w:sz w:val="22"/>
            <w:szCs w:val="22"/>
          </w:rPr>
          <w:t>AES</w:t>
        </w:r>
      </w:smartTag>
      <w:r w:rsidR="00361A62" w:rsidRPr="00DA72D2">
        <w:rPr>
          <w:rFonts w:ascii="Arial" w:hAnsi="Arial" w:cs="Arial"/>
          <w:i/>
          <w:sz w:val="22"/>
          <w:szCs w:val="22"/>
        </w:rPr>
        <w:t xml:space="preserve"> abstracts.</w:t>
      </w:r>
    </w:p>
    <w:p w14:paraId="34946CD2" w14:textId="77777777" w:rsidR="00361A62" w:rsidRPr="00361A62" w:rsidRDefault="00361A62" w:rsidP="00721CF8">
      <w:pPr>
        <w:tabs>
          <w:tab w:val="left" w:pos="360"/>
        </w:tabs>
        <w:rPr>
          <w:rFonts w:ascii="Arial" w:hAnsi="Arial" w:cs="Arial"/>
          <w:i/>
          <w:sz w:val="22"/>
          <w:szCs w:val="22"/>
          <w:highlight w:val="yellow"/>
        </w:rPr>
      </w:pPr>
    </w:p>
    <w:p w14:paraId="3D1F92C6" w14:textId="77777777" w:rsidR="002B39F9" w:rsidRDefault="002B39F9" w:rsidP="002B39F9">
      <w:pPr>
        <w:tabs>
          <w:tab w:val="left" w:pos="360"/>
        </w:tabs>
        <w:rPr>
          <w:rFonts w:ascii="Arial" w:hAnsi="Arial" w:cs="Arial"/>
          <w:bCs/>
          <w:sz w:val="22"/>
          <w:szCs w:val="22"/>
        </w:rPr>
      </w:pPr>
      <w:r>
        <w:rPr>
          <w:rFonts w:ascii="Arial" w:hAnsi="Arial" w:cs="Arial"/>
          <w:bCs/>
          <w:sz w:val="22"/>
          <w:szCs w:val="22"/>
        </w:rPr>
        <w:t xml:space="preserve">Novotny EJ, Negishi M, Fertig E. </w:t>
      </w:r>
      <w:r>
        <w:rPr>
          <w:rFonts w:ascii="Arial" w:hAnsi="Arial" w:cs="Arial"/>
          <w:bCs/>
          <w:sz w:val="22"/>
          <w:szCs w:val="22"/>
          <w:u w:val="single"/>
        </w:rPr>
        <w:t>Blumenfeld H,</w:t>
      </w:r>
      <w:r>
        <w:rPr>
          <w:rFonts w:ascii="Arial" w:hAnsi="Arial" w:cs="Arial"/>
          <w:bCs/>
          <w:sz w:val="22"/>
          <w:szCs w:val="22"/>
        </w:rPr>
        <w:t xml:space="preserve"> Spencer DD, Constable RT.  (2007).  </w:t>
      </w:r>
      <w:r w:rsidRPr="002B39F9">
        <w:rPr>
          <w:rFonts w:ascii="Arial" w:hAnsi="Arial" w:cs="Arial"/>
          <w:bCs/>
          <w:sz w:val="22"/>
          <w:szCs w:val="22"/>
        </w:rPr>
        <w:t xml:space="preserve">Combined </w:t>
      </w:r>
    </w:p>
    <w:p w14:paraId="7F4E91A3" w14:textId="77777777" w:rsidR="002B39F9" w:rsidRDefault="002B39F9" w:rsidP="002B39F9">
      <w:pPr>
        <w:tabs>
          <w:tab w:val="left" w:pos="360"/>
        </w:tabs>
        <w:rPr>
          <w:rFonts w:ascii="Arial" w:hAnsi="Arial" w:cs="Arial"/>
          <w:bCs/>
          <w:i/>
          <w:sz w:val="22"/>
          <w:szCs w:val="22"/>
        </w:rPr>
      </w:pPr>
      <w:r>
        <w:rPr>
          <w:rFonts w:ascii="Arial" w:hAnsi="Arial" w:cs="Arial"/>
          <w:bCs/>
          <w:sz w:val="22"/>
          <w:szCs w:val="22"/>
        </w:rPr>
        <w:tab/>
      </w:r>
      <w:r w:rsidRPr="002B39F9">
        <w:rPr>
          <w:rFonts w:ascii="Arial" w:hAnsi="Arial" w:cs="Arial"/>
          <w:bCs/>
          <w:sz w:val="22"/>
          <w:szCs w:val="22"/>
        </w:rPr>
        <w:t>EEG and fMRI in Presurgical</w:t>
      </w:r>
      <w:r>
        <w:rPr>
          <w:rFonts w:ascii="Arial" w:hAnsi="Arial" w:cs="Arial"/>
          <w:bCs/>
          <w:sz w:val="22"/>
          <w:szCs w:val="22"/>
        </w:rPr>
        <w:t xml:space="preserve"> </w:t>
      </w:r>
      <w:r w:rsidRPr="002B39F9">
        <w:rPr>
          <w:rFonts w:ascii="Arial" w:hAnsi="Arial" w:cs="Arial"/>
          <w:bCs/>
          <w:sz w:val="22"/>
          <w:szCs w:val="22"/>
        </w:rPr>
        <w:t>Evaluation of Pediatric Epilepsy</w:t>
      </w:r>
      <w:r>
        <w:rPr>
          <w:rFonts w:ascii="Arial" w:hAnsi="Arial" w:cs="Arial"/>
          <w:bCs/>
          <w:sz w:val="22"/>
          <w:szCs w:val="22"/>
        </w:rPr>
        <w:t xml:space="preserve">.  </w:t>
      </w:r>
      <w:r>
        <w:rPr>
          <w:rFonts w:ascii="Arial" w:hAnsi="Arial" w:cs="Arial"/>
          <w:bCs/>
          <w:i/>
          <w:sz w:val="22"/>
          <w:szCs w:val="22"/>
        </w:rPr>
        <w:t>Child Neurology Soc Abs.</w:t>
      </w:r>
    </w:p>
    <w:p w14:paraId="04362702" w14:textId="77777777" w:rsidR="00CC74BF" w:rsidRDefault="00CC74BF" w:rsidP="002B39F9">
      <w:pPr>
        <w:tabs>
          <w:tab w:val="left" w:pos="360"/>
        </w:tabs>
        <w:rPr>
          <w:rFonts w:ascii="Arial" w:hAnsi="Arial" w:cs="Arial"/>
          <w:bCs/>
          <w:i/>
          <w:sz w:val="22"/>
          <w:szCs w:val="22"/>
        </w:rPr>
      </w:pPr>
    </w:p>
    <w:p w14:paraId="2C8336E5" w14:textId="77777777" w:rsidR="00F82C92" w:rsidRDefault="00CC74BF" w:rsidP="00CC74BF">
      <w:pPr>
        <w:tabs>
          <w:tab w:val="left" w:pos="360"/>
        </w:tabs>
        <w:rPr>
          <w:rFonts w:ascii="Arial" w:hAnsi="Arial" w:cs="Arial"/>
          <w:bCs/>
          <w:sz w:val="22"/>
          <w:szCs w:val="22"/>
          <w:lang w:val="en"/>
        </w:rPr>
      </w:pPr>
      <w:r>
        <w:rPr>
          <w:rFonts w:ascii="Arial" w:hAnsi="Arial" w:cs="Arial"/>
          <w:sz w:val="22"/>
          <w:szCs w:val="22"/>
          <w:lang w:val="nl-NL"/>
        </w:rPr>
        <w:t>Mishra AM</w:t>
      </w:r>
      <w:r w:rsidRPr="002D0C6E">
        <w:rPr>
          <w:rFonts w:ascii="Arial" w:hAnsi="Arial" w:cs="Arial"/>
          <w:sz w:val="22"/>
          <w:szCs w:val="22"/>
          <w:lang w:val="nl-NL"/>
        </w:rPr>
        <w:t>, Schridde</w:t>
      </w:r>
      <w:r w:rsidRPr="002D0C6E">
        <w:rPr>
          <w:rFonts w:ascii="Arial" w:hAnsi="Arial" w:cs="Arial"/>
          <w:sz w:val="22"/>
          <w:szCs w:val="22"/>
          <w:vertAlign w:val="superscript"/>
          <w:lang w:val="nl-NL"/>
        </w:rPr>
        <w:t xml:space="preserve"> </w:t>
      </w:r>
      <w:r w:rsidRPr="002D0C6E">
        <w:rPr>
          <w:rFonts w:ascii="Arial" w:hAnsi="Arial" w:cs="Arial"/>
          <w:sz w:val="22"/>
          <w:szCs w:val="22"/>
          <w:lang w:val="nl-NL"/>
        </w:rPr>
        <w:t xml:space="preserve">U, </w:t>
      </w:r>
      <w:r>
        <w:rPr>
          <w:rFonts w:ascii="Arial" w:hAnsi="Arial" w:cs="Arial"/>
          <w:sz w:val="22"/>
          <w:szCs w:val="22"/>
          <w:lang w:val="nl-NL"/>
        </w:rPr>
        <w:t>Motelow J</w:t>
      </w:r>
      <w:r w:rsidR="00B3773E">
        <w:rPr>
          <w:rFonts w:ascii="Arial" w:hAnsi="Arial" w:cs="Arial"/>
          <w:sz w:val="22"/>
          <w:szCs w:val="22"/>
          <w:lang w:val="nl-NL"/>
        </w:rPr>
        <w:t>E</w:t>
      </w:r>
      <w:r>
        <w:rPr>
          <w:rFonts w:ascii="Arial" w:hAnsi="Arial" w:cs="Arial"/>
          <w:sz w:val="22"/>
          <w:szCs w:val="22"/>
          <w:lang w:val="nl-NL"/>
        </w:rPr>
        <w:t xml:space="preserve">, </w:t>
      </w:r>
      <w:r w:rsidRPr="002D0C6E">
        <w:rPr>
          <w:rFonts w:ascii="Arial" w:hAnsi="Arial" w:cs="Arial"/>
          <w:sz w:val="22"/>
          <w:szCs w:val="22"/>
          <w:lang w:val="nl-NL"/>
        </w:rPr>
        <w:t>Hyder</w:t>
      </w:r>
      <w:r w:rsidRPr="002D0C6E">
        <w:rPr>
          <w:rFonts w:ascii="Arial" w:hAnsi="Arial" w:cs="Arial"/>
          <w:sz w:val="22"/>
          <w:szCs w:val="22"/>
          <w:vertAlign w:val="superscript"/>
          <w:lang w:val="nl-NL"/>
        </w:rPr>
        <w:t xml:space="preserve"> </w:t>
      </w:r>
      <w:r w:rsidRPr="002D0C6E">
        <w:rPr>
          <w:rFonts w:ascii="Arial" w:hAnsi="Arial" w:cs="Arial"/>
          <w:sz w:val="22"/>
          <w:szCs w:val="22"/>
          <w:lang w:val="nl-NL"/>
        </w:rPr>
        <w:t xml:space="preserve">F, </w:t>
      </w:r>
      <w:r w:rsidRPr="002D0C6E">
        <w:rPr>
          <w:rFonts w:ascii="Arial" w:hAnsi="Arial" w:cs="Arial"/>
          <w:sz w:val="22"/>
          <w:szCs w:val="22"/>
          <w:u w:val="single"/>
          <w:lang w:val="nl-NL"/>
        </w:rPr>
        <w:t>Blumenfeld H.</w:t>
      </w:r>
      <w:r w:rsidRPr="002D0C6E">
        <w:rPr>
          <w:rFonts w:ascii="Arial" w:hAnsi="Arial" w:cs="Arial"/>
          <w:sz w:val="22"/>
          <w:szCs w:val="22"/>
          <w:lang w:val="nl-NL"/>
        </w:rPr>
        <w:t xml:space="preserve">  </w:t>
      </w:r>
      <w:r>
        <w:rPr>
          <w:rFonts w:ascii="Arial" w:hAnsi="Arial" w:cs="Arial"/>
          <w:sz w:val="22"/>
          <w:szCs w:val="22"/>
          <w:lang w:val="nl-NL"/>
        </w:rPr>
        <w:t>(2007</w:t>
      </w:r>
      <w:r w:rsidRPr="00F82C92">
        <w:rPr>
          <w:rFonts w:ascii="Arial" w:hAnsi="Arial" w:cs="Arial"/>
          <w:sz w:val="22"/>
          <w:szCs w:val="22"/>
          <w:lang w:val="nl-NL"/>
        </w:rPr>
        <w:t xml:space="preserve">).  </w:t>
      </w:r>
      <w:r w:rsidR="00F82C92" w:rsidRPr="00F82C92">
        <w:rPr>
          <w:rFonts w:ascii="Arial" w:hAnsi="Arial" w:cs="Arial"/>
          <w:bCs/>
          <w:sz w:val="22"/>
          <w:szCs w:val="22"/>
          <w:lang w:val="en"/>
        </w:rPr>
        <w:t xml:space="preserve">Physiology and imaging of </w:t>
      </w:r>
    </w:p>
    <w:p w14:paraId="40DDA763" w14:textId="77777777" w:rsidR="00F82C92" w:rsidRDefault="00F82C92" w:rsidP="00CC74BF">
      <w:pPr>
        <w:tabs>
          <w:tab w:val="left" w:pos="360"/>
        </w:tabs>
        <w:rPr>
          <w:rFonts w:ascii="Arial" w:hAnsi="Arial" w:cs="Arial"/>
          <w:i/>
          <w:iCs/>
          <w:sz w:val="22"/>
          <w:szCs w:val="22"/>
        </w:rPr>
      </w:pPr>
      <w:r>
        <w:rPr>
          <w:rFonts w:ascii="Arial" w:hAnsi="Arial" w:cs="Arial"/>
          <w:bCs/>
          <w:sz w:val="22"/>
          <w:szCs w:val="22"/>
          <w:lang w:val="en"/>
        </w:rPr>
        <w:tab/>
      </w:r>
      <w:r w:rsidRPr="00F82C92">
        <w:rPr>
          <w:rFonts w:ascii="Arial" w:hAnsi="Arial" w:cs="Arial"/>
          <w:bCs/>
          <w:sz w:val="22"/>
          <w:szCs w:val="22"/>
          <w:lang w:val="en"/>
        </w:rPr>
        <w:t>increases and decreases in BOLD signals during spike-wave seizures in WAG/</w:t>
      </w:r>
      <w:proofErr w:type="spellStart"/>
      <w:r w:rsidRPr="00F82C92">
        <w:rPr>
          <w:rFonts w:ascii="Arial" w:hAnsi="Arial" w:cs="Arial"/>
          <w:bCs/>
          <w:sz w:val="22"/>
          <w:szCs w:val="22"/>
          <w:lang w:val="en"/>
        </w:rPr>
        <w:t>Rij</w:t>
      </w:r>
      <w:proofErr w:type="spellEnd"/>
      <w:r w:rsidRPr="00F82C92">
        <w:rPr>
          <w:rFonts w:ascii="Arial" w:hAnsi="Arial" w:cs="Arial"/>
          <w:bCs/>
          <w:sz w:val="22"/>
          <w:szCs w:val="22"/>
          <w:lang w:val="en"/>
        </w:rPr>
        <w:t xml:space="preserve"> rats</w:t>
      </w:r>
      <w:r>
        <w:rPr>
          <w:rFonts w:ascii="Arial" w:hAnsi="Arial" w:cs="Arial"/>
          <w:bCs/>
          <w:sz w:val="22"/>
          <w:szCs w:val="22"/>
          <w:lang w:val="en"/>
        </w:rPr>
        <w:t>.</w:t>
      </w:r>
      <w:r w:rsidR="00CC74BF">
        <w:rPr>
          <w:rFonts w:ascii="Arial" w:hAnsi="Arial" w:cs="Arial"/>
          <w:sz w:val="22"/>
          <w:szCs w:val="22"/>
        </w:rPr>
        <w:t xml:space="preserve"> </w:t>
      </w:r>
      <w:r>
        <w:rPr>
          <w:rFonts w:ascii="Arial" w:hAnsi="Arial" w:cs="Arial"/>
          <w:sz w:val="22"/>
          <w:szCs w:val="22"/>
        </w:rPr>
        <w:t xml:space="preserve"> </w:t>
      </w:r>
      <w:r w:rsidR="00CC74BF">
        <w:rPr>
          <w:rFonts w:ascii="Arial" w:hAnsi="Arial" w:cs="Arial"/>
          <w:i/>
          <w:iCs/>
          <w:sz w:val="22"/>
          <w:szCs w:val="22"/>
        </w:rPr>
        <w:t>Soc.</w:t>
      </w:r>
    </w:p>
    <w:p w14:paraId="126B63A6" w14:textId="77777777" w:rsidR="00CC74BF" w:rsidRDefault="00F82C92" w:rsidP="00CC74BF">
      <w:pPr>
        <w:tabs>
          <w:tab w:val="left" w:pos="360"/>
        </w:tabs>
        <w:rPr>
          <w:rFonts w:ascii="Arial" w:hAnsi="Arial" w:cs="Arial"/>
          <w:sz w:val="22"/>
          <w:szCs w:val="22"/>
        </w:rPr>
      </w:pPr>
      <w:r>
        <w:rPr>
          <w:rFonts w:ascii="Arial" w:hAnsi="Arial" w:cs="Arial"/>
          <w:i/>
          <w:iCs/>
          <w:sz w:val="22"/>
          <w:szCs w:val="22"/>
        </w:rPr>
        <w:tab/>
      </w:r>
      <w:r w:rsidR="00CC74BF">
        <w:rPr>
          <w:rFonts w:ascii="Arial" w:hAnsi="Arial" w:cs="Arial"/>
          <w:i/>
          <w:iCs/>
          <w:sz w:val="22"/>
          <w:szCs w:val="22"/>
        </w:rPr>
        <w:t xml:space="preserve"> </w:t>
      </w:r>
      <w:proofErr w:type="spellStart"/>
      <w:r w:rsidR="00CC74BF">
        <w:rPr>
          <w:rFonts w:ascii="Arial" w:hAnsi="Arial" w:cs="Arial"/>
          <w:i/>
          <w:iCs/>
          <w:sz w:val="22"/>
          <w:szCs w:val="22"/>
        </w:rPr>
        <w:t>Neurosci</w:t>
      </w:r>
      <w:proofErr w:type="spellEnd"/>
      <w:r w:rsidR="00CC74BF">
        <w:rPr>
          <w:rFonts w:ascii="Arial" w:hAnsi="Arial" w:cs="Arial"/>
          <w:i/>
          <w:iCs/>
          <w:sz w:val="22"/>
          <w:szCs w:val="22"/>
        </w:rPr>
        <w:t>. Abs.</w:t>
      </w:r>
      <w:r w:rsidR="00CC74BF">
        <w:rPr>
          <w:rFonts w:ascii="Arial" w:hAnsi="Arial" w:cs="Arial"/>
          <w:i/>
          <w:sz w:val="22"/>
          <w:szCs w:val="22"/>
        </w:rPr>
        <w:t>,</w:t>
      </w:r>
      <w:r w:rsidR="00CC74BF">
        <w:rPr>
          <w:rFonts w:ascii="Arial" w:hAnsi="Arial" w:cs="Arial"/>
          <w:sz w:val="22"/>
          <w:szCs w:val="22"/>
        </w:rPr>
        <w:t xml:space="preserve"> Online at </w:t>
      </w:r>
      <w:hyperlink r:id="rId39" w:history="1">
        <w:r w:rsidR="00496854">
          <w:rPr>
            <w:rStyle w:val="Hyperlink"/>
            <w:rFonts w:ascii="Arial" w:hAnsi="Arial" w:cs="Arial"/>
            <w:sz w:val="22"/>
            <w:szCs w:val="22"/>
          </w:rPr>
          <w:t>http://www.sfn.org/</w:t>
        </w:r>
      </w:hyperlink>
    </w:p>
    <w:p w14:paraId="3CDA933F" w14:textId="77777777" w:rsidR="00CC74BF" w:rsidRDefault="00CC74BF" w:rsidP="00CC74BF">
      <w:pPr>
        <w:tabs>
          <w:tab w:val="left" w:pos="360"/>
        </w:tabs>
        <w:rPr>
          <w:rFonts w:ascii="Arial" w:hAnsi="Arial" w:cs="Arial"/>
          <w:sz w:val="22"/>
          <w:szCs w:val="22"/>
        </w:rPr>
      </w:pPr>
    </w:p>
    <w:p w14:paraId="284FBDB7" w14:textId="77777777" w:rsidR="00F82C92" w:rsidRDefault="00B3773E" w:rsidP="00CC74BF">
      <w:pPr>
        <w:tabs>
          <w:tab w:val="left" w:pos="360"/>
        </w:tabs>
        <w:rPr>
          <w:rFonts w:ascii="Arial" w:hAnsi="Arial" w:cs="Arial"/>
          <w:sz w:val="22"/>
          <w:szCs w:val="22"/>
        </w:rPr>
      </w:pPr>
      <w:r>
        <w:rPr>
          <w:rFonts w:ascii="Arial" w:hAnsi="Arial" w:cs="Arial"/>
          <w:sz w:val="22"/>
          <w:szCs w:val="22"/>
          <w:lang w:val="nl-NL"/>
        </w:rPr>
        <w:t>Mishra AM</w:t>
      </w:r>
      <w:r w:rsidRPr="002D0C6E">
        <w:rPr>
          <w:rFonts w:ascii="Arial" w:hAnsi="Arial" w:cs="Arial"/>
          <w:sz w:val="22"/>
          <w:szCs w:val="22"/>
          <w:lang w:val="nl-NL"/>
        </w:rPr>
        <w:t>, Schridde</w:t>
      </w:r>
      <w:r w:rsidRPr="002D0C6E">
        <w:rPr>
          <w:rFonts w:ascii="Arial" w:hAnsi="Arial" w:cs="Arial"/>
          <w:sz w:val="22"/>
          <w:szCs w:val="22"/>
          <w:vertAlign w:val="superscript"/>
          <w:lang w:val="nl-NL"/>
        </w:rPr>
        <w:t xml:space="preserve"> </w:t>
      </w:r>
      <w:r w:rsidRPr="002D0C6E">
        <w:rPr>
          <w:rFonts w:ascii="Arial" w:hAnsi="Arial" w:cs="Arial"/>
          <w:sz w:val="22"/>
          <w:szCs w:val="22"/>
          <w:lang w:val="nl-NL"/>
        </w:rPr>
        <w:t xml:space="preserve">U, </w:t>
      </w:r>
      <w:r>
        <w:rPr>
          <w:rFonts w:ascii="Arial" w:hAnsi="Arial" w:cs="Arial"/>
          <w:sz w:val="22"/>
          <w:szCs w:val="22"/>
          <w:lang w:val="nl-NL"/>
        </w:rPr>
        <w:t xml:space="preserve">Motelow JE, </w:t>
      </w:r>
      <w:r w:rsidRPr="002D0C6E">
        <w:rPr>
          <w:rFonts w:ascii="Arial" w:hAnsi="Arial" w:cs="Arial"/>
          <w:sz w:val="22"/>
          <w:szCs w:val="22"/>
          <w:lang w:val="nl-NL"/>
        </w:rPr>
        <w:t>Hyder</w:t>
      </w:r>
      <w:r w:rsidRPr="002D0C6E">
        <w:rPr>
          <w:rFonts w:ascii="Arial" w:hAnsi="Arial" w:cs="Arial"/>
          <w:sz w:val="22"/>
          <w:szCs w:val="22"/>
          <w:vertAlign w:val="superscript"/>
          <w:lang w:val="nl-NL"/>
        </w:rPr>
        <w:t xml:space="preserve"> </w:t>
      </w:r>
      <w:r w:rsidRPr="002D0C6E">
        <w:rPr>
          <w:rFonts w:ascii="Arial" w:hAnsi="Arial" w:cs="Arial"/>
          <w:sz w:val="22"/>
          <w:szCs w:val="22"/>
          <w:lang w:val="nl-NL"/>
        </w:rPr>
        <w:t xml:space="preserve">F, </w:t>
      </w:r>
      <w:r w:rsidRPr="002D0C6E">
        <w:rPr>
          <w:rFonts w:ascii="Arial" w:hAnsi="Arial" w:cs="Arial"/>
          <w:sz w:val="22"/>
          <w:szCs w:val="22"/>
          <w:u w:val="single"/>
          <w:lang w:val="nl-NL"/>
        </w:rPr>
        <w:t>Blumenfeld H.</w:t>
      </w:r>
      <w:r w:rsidR="00CC74BF" w:rsidRPr="002D0C6E">
        <w:rPr>
          <w:rFonts w:ascii="Arial" w:hAnsi="Arial" w:cs="Arial"/>
          <w:sz w:val="22"/>
          <w:szCs w:val="22"/>
          <w:lang w:val="nl-NL"/>
        </w:rPr>
        <w:t xml:space="preserve">  </w:t>
      </w:r>
      <w:r>
        <w:rPr>
          <w:rFonts w:ascii="Arial" w:hAnsi="Arial" w:cs="Arial"/>
          <w:sz w:val="22"/>
          <w:szCs w:val="22"/>
        </w:rPr>
        <w:t>(2007</w:t>
      </w:r>
      <w:r w:rsidR="00CC74BF" w:rsidRPr="00BA467A">
        <w:rPr>
          <w:rFonts w:ascii="Arial" w:hAnsi="Arial" w:cs="Arial"/>
          <w:sz w:val="22"/>
          <w:szCs w:val="22"/>
        </w:rPr>
        <w:t xml:space="preserve">).  </w:t>
      </w:r>
      <w:r w:rsidRPr="00B3773E">
        <w:rPr>
          <w:rFonts w:ascii="Arial" w:hAnsi="Arial" w:cs="Arial"/>
          <w:sz w:val="22"/>
          <w:szCs w:val="22"/>
        </w:rPr>
        <w:t xml:space="preserve">Electrophysiology and </w:t>
      </w:r>
    </w:p>
    <w:p w14:paraId="162DE98E" w14:textId="77777777" w:rsidR="00F82C92" w:rsidRDefault="00F82C92" w:rsidP="00CC74BF">
      <w:pPr>
        <w:tabs>
          <w:tab w:val="left" w:pos="360"/>
        </w:tabs>
        <w:rPr>
          <w:rFonts w:ascii="Arial" w:hAnsi="Arial" w:cs="Arial"/>
          <w:sz w:val="22"/>
          <w:szCs w:val="22"/>
        </w:rPr>
      </w:pPr>
      <w:r>
        <w:rPr>
          <w:rFonts w:ascii="Arial" w:hAnsi="Arial" w:cs="Arial"/>
          <w:sz w:val="22"/>
          <w:szCs w:val="22"/>
        </w:rPr>
        <w:tab/>
      </w:r>
      <w:r w:rsidR="00B3773E" w:rsidRPr="00B3773E">
        <w:rPr>
          <w:rFonts w:ascii="Arial" w:hAnsi="Arial" w:cs="Arial"/>
          <w:sz w:val="22"/>
          <w:szCs w:val="22"/>
        </w:rPr>
        <w:t xml:space="preserve">functional neuroimaging of increases and decreases in BOLD signals during spike-wave </w:t>
      </w:r>
    </w:p>
    <w:p w14:paraId="7A65986A" w14:textId="77777777" w:rsidR="00CC74BF" w:rsidRDefault="00F82C92" w:rsidP="00CC74BF">
      <w:pPr>
        <w:tabs>
          <w:tab w:val="left" w:pos="360"/>
        </w:tabs>
        <w:rPr>
          <w:rFonts w:ascii="Arial" w:hAnsi="Arial" w:cs="Arial"/>
          <w:sz w:val="22"/>
          <w:szCs w:val="22"/>
        </w:rPr>
      </w:pPr>
      <w:r>
        <w:rPr>
          <w:rFonts w:ascii="Arial" w:hAnsi="Arial" w:cs="Arial"/>
          <w:sz w:val="22"/>
          <w:szCs w:val="22"/>
        </w:rPr>
        <w:tab/>
      </w:r>
      <w:r w:rsidR="00B3773E" w:rsidRPr="00B3773E">
        <w:rPr>
          <w:rFonts w:ascii="Arial" w:hAnsi="Arial" w:cs="Arial"/>
          <w:sz w:val="22"/>
          <w:szCs w:val="22"/>
        </w:rPr>
        <w:t>seizures in WAG/</w:t>
      </w:r>
      <w:proofErr w:type="spellStart"/>
      <w:r w:rsidR="00B3773E" w:rsidRPr="00B3773E">
        <w:rPr>
          <w:rFonts w:ascii="Arial" w:hAnsi="Arial" w:cs="Arial"/>
          <w:sz w:val="22"/>
          <w:szCs w:val="22"/>
        </w:rPr>
        <w:t>Rij</w:t>
      </w:r>
      <w:proofErr w:type="spellEnd"/>
      <w:r w:rsidR="00B3773E" w:rsidRPr="00B3773E">
        <w:rPr>
          <w:rFonts w:ascii="Arial" w:hAnsi="Arial" w:cs="Arial"/>
          <w:sz w:val="22"/>
          <w:szCs w:val="22"/>
        </w:rPr>
        <w:t xml:space="preserve"> rats</w:t>
      </w:r>
      <w:r w:rsidR="00CC74BF">
        <w:rPr>
          <w:rFonts w:ascii="Arial" w:hAnsi="Arial" w:cs="Arial"/>
          <w:sz w:val="22"/>
          <w:szCs w:val="22"/>
        </w:rPr>
        <w:t xml:space="preserve">.  </w:t>
      </w:r>
      <w:r w:rsidR="00CC74BF">
        <w:rPr>
          <w:rFonts w:ascii="Arial" w:hAnsi="Arial" w:cs="Arial"/>
          <w:i/>
          <w:sz w:val="22"/>
          <w:szCs w:val="22"/>
        </w:rPr>
        <w:t>Epilepsia. AES abstracts.</w:t>
      </w:r>
    </w:p>
    <w:p w14:paraId="269524AD" w14:textId="77777777" w:rsidR="00CC74BF" w:rsidRDefault="00CC74BF" w:rsidP="00CC74BF">
      <w:pPr>
        <w:tabs>
          <w:tab w:val="left" w:pos="360"/>
        </w:tabs>
        <w:rPr>
          <w:rFonts w:ascii="Arial" w:hAnsi="Arial" w:cs="Arial"/>
          <w:sz w:val="22"/>
          <w:szCs w:val="22"/>
        </w:rPr>
      </w:pPr>
    </w:p>
    <w:p w14:paraId="42ACD897" w14:textId="77777777" w:rsidR="00213668" w:rsidRDefault="00213668" w:rsidP="00CC74BF">
      <w:pPr>
        <w:tabs>
          <w:tab w:val="left" w:pos="360"/>
        </w:tabs>
        <w:rPr>
          <w:rFonts w:ascii="Arial" w:hAnsi="Arial" w:cs="Arial"/>
          <w:sz w:val="22"/>
          <w:szCs w:val="22"/>
        </w:rPr>
      </w:pPr>
      <w:r>
        <w:rPr>
          <w:rFonts w:ascii="Arial" w:hAnsi="Arial" w:cs="Arial"/>
          <w:sz w:val="22"/>
          <w:szCs w:val="22"/>
          <w:lang w:val="nl-NL"/>
        </w:rPr>
        <w:t>Englot DJ</w:t>
      </w:r>
      <w:r w:rsidR="00CC74BF" w:rsidRPr="002D0C6E">
        <w:rPr>
          <w:rFonts w:ascii="Arial" w:hAnsi="Arial" w:cs="Arial"/>
          <w:sz w:val="22"/>
          <w:szCs w:val="22"/>
          <w:lang w:val="nl-NL"/>
        </w:rPr>
        <w:t xml:space="preserve">, </w:t>
      </w:r>
      <w:r w:rsidR="00CC74BF" w:rsidRPr="002D0C6E">
        <w:rPr>
          <w:rFonts w:ascii="Arial" w:hAnsi="Arial" w:cs="Arial"/>
          <w:sz w:val="22"/>
          <w:szCs w:val="22"/>
          <w:u w:val="single"/>
          <w:lang w:val="nl-NL"/>
        </w:rPr>
        <w:t>Blumenfeld H.</w:t>
      </w:r>
      <w:r w:rsidR="00CC74BF" w:rsidRPr="002D0C6E">
        <w:rPr>
          <w:rFonts w:ascii="Arial" w:hAnsi="Arial" w:cs="Arial"/>
          <w:sz w:val="22"/>
          <w:szCs w:val="22"/>
          <w:lang w:val="nl-NL"/>
        </w:rPr>
        <w:t xml:space="preserve">  </w:t>
      </w:r>
      <w:r w:rsidR="001B2DB8">
        <w:rPr>
          <w:rFonts w:ascii="Arial" w:hAnsi="Arial" w:cs="Arial"/>
          <w:sz w:val="22"/>
          <w:szCs w:val="22"/>
          <w:lang w:val="nl-NL"/>
        </w:rPr>
        <w:t>(2007</w:t>
      </w:r>
      <w:r w:rsidR="00CC74BF">
        <w:rPr>
          <w:rFonts w:ascii="Arial" w:hAnsi="Arial" w:cs="Arial"/>
          <w:sz w:val="22"/>
          <w:szCs w:val="22"/>
          <w:lang w:val="nl-NL"/>
        </w:rPr>
        <w:t xml:space="preserve">).  </w:t>
      </w:r>
      <w:r w:rsidRPr="00213668">
        <w:rPr>
          <w:rFonts w:ascii="Arial" w:hAnsi="Arial" w:cs="Arial"/>
          <w:sz w:val="22"/>
          <w:szCs w:val="22"/>
        </w:rPr>
        <w:t xml:space="preserve">Ictal slowing and decreased cerebral blood flow in the rat </w:t>
      </w:r>
    </w:p>
    <w:p w14:paraId="7BFDE73A" w14:textId="77777777" w:rsidR="00CC74BF" w:rsidRDefault="00213668" w:rsidP="00CC74BF">
      <w:pPr>
        <w:tabs>
          <w:tab w:val="left" w:pos="360"/>
        </w:tabs>
        <w:rPr>
          <w:rFonts w:ascii="Arial" w:hAnsi="Arial" w:cs="Arial"/>
          <w:sz w:val="22"/>
          <w:szCs w:val="22"/>
        </w:rPr>
      </w:pPr>
      <w:r>
        <w:rPr>
          <w:rFonts w:ascii="Arial" w:hAnsi="Arial" w:cs="Arial"/>
          <w:sz w:val="22"/>
          <w:szCs w:val="22"/>
        </w:rPr>
        <w:tab/>
      </w:r>
      <w:r w:rsidRPr="00213668">
        <w:rPr>
          <w:rFonts w:ascii="Arial" w:hAnsi="Arial" w:cs="Arial"/>
          <w:sz w:val="22"/>
          <w:szCs w:val="22"/>
        </w:rPr>
        <w:t>neocortex during limbic seizures</w:t>
      </w:r>
      <w:r w:rsidR="00CC74BF">
        <w:rPr>
          <w:rFonts w:ascii="Arial" w:hAnsi="Arial" w:cs="Arial"/>
          <w:sz w:val="22"/>
          <w:szCs w:val="22"/>
        </w:rPr>
        <w:t xml:space="preserve">. </w:t>
      </w:r>
      <w:r w:rsidR="00CC74BF">
        <w:rPr>
          <w:rFonts w:ascii="Arial" w:hAnsi="Arial" w:cs="Arial"/>
          <w:i/>
          <w:iCs/>
          <w:sz w:val="22"/>
          <w:szCs w:val="22"/>
        </w:rPr>
        <w:t xml:space="preserve">Soc. </w:t>
      </w:r>
      <w:proofErr w:type="spellStart"/>
      <w:r w:rsidR="00CC74BF">
        <w:rPr>
          <w:rFonts w:ascii="Arial" w:hAnsi="Arial" w:cs="Arial"/>
          <w:i/>
          <w:iCs/>
          <w:sz w:val="22"/>
          <w:szCs w:val="22"/>
        </w:rPr>
        <w:t>Neurosci</w:t>
      </w:r>
      <w:proofErr w:type="spellEnd"/>
      <w:r w:rsidR="00CC74BF">
        <w:rPr>
          <w:rFonts w:ascii="Arial" w:hAnsi="Arial" w:cs="Arial"/>
          <w:i/>
          <w:iCs/>
          <w:sz w:val="22"/>
          <w:szCs w:val="22"/>
        </w:rPr>
        <w:t>. Abs.</w:t>
      </w:r>
      <w:r w:rsidR="00CC74BF">
        <w:rPr>
          <w:rFonts w:ascii="Arial" w:hAnsi="Arial" w:cs="Arial"/>
          <w:i/>
          <w:sz w:val="22"/>
          <w:szCs w:val="22"/>
        </w:rPr>
        <w:t>,</w:t>
      </w:r>
      <w:r w:rsidR="00CC74BF">
        <w:rPr>
          <w:rFonts w:ascii="Arial" w:hAnsi="Arial" w:cs="Arial"/>
          <w:sz w:val="22"/>
          <w:szCs w:val="22"/>
        </w:rPr>
        <w:t xml:space="preserve"> Online at </w:t>
      </w:r>
      <w:hyperlink r:id="rId40" w:history="1">
        <w:r w:rsidR="00496854">
          <w:rPr>
            <w:rStyle w:val="Hyperlink"/>
            <w:rFonts w:ascii="Arial" w:hAnsi="Arial" w:cs="Arial"/>
            <w:sz w:val="22"/>
            <w:szCs w:val="22"/>
          </w:rPr>
          <w:t>http://www.sfn.org/</w:t>
        </w:r>
      </w:hyperlink>
    </w:p>
    <w:p w14:paraId="569C9C1F" w14:textId="77777777" w:rsidR="00CC74BF" w:rsidRDefault="00CC74BF" w:rsidP="00CC74BF">
      <w:pPr>
        <w:tabs>
          <w:tab w:val="left" w:pos="360"/>
        </w:tabs>
        <w:rPr>
          <w:rFonts w:ascii="Arial" w:hAnsi="Arial" w:cs="Arial"/>
          <w:sz w:val="22"/>
          <w:szCs w:val="22"/>
        </w:rPr>
      </w:pPr>
    </w:p>
    <w:p w14:paraId="511E3B6F" w14:textId="77777777" w:rsidR="002A0643" w:rsidRDefault="002A0643" w:rsidP="00CC74BF">
      <w:pPr>
        <w:tabs>
          <w:tab w:val="left" w:pos="360"/>
        </w:tabs>
        <w:rPr>
          <w:rFonts w:ascii="Arial" w:hAnsi="Arial" w:cs="Arial"/>
          <w:sz w:val="22"/>
          <w:szCs w:val="22"/>
        </w:rPr>
      </w:pPr>
      <w:r>
        <w:rPr>
          <w:rFonts w:ascii="Arial" w:hAnsi="Arial" w:cs="Arial"/>
          <w:sz w:val="22"/>
          <w:szCs w:val="22"/>
          <w:lang w:val="nl-NL"/>
        </w:rPr>
        <w:lastRenderedPageBreak/>
        <w:t>Englot DJ</w:t>
      </w:r>
      <w:r w:rsidR="00CC74BF" w:rsidRPr="002D0C6E">
        <w:rPr>
          <w:rFonts w:ascii="Arial" w:hAnsi="Arial" w:cs="Arial"/>
          <w:sz w:val="22"/>
          <w:szCs w:val="22"/>
          <w:lang w:val="nl-NL"/>
        </w:rPr>
        <w:t xml:space="preserve">, </w:t>
      </w:r>
      <w:r w:rsidR="00CC74BF" w:rsidRPr="002D0C6E">
        <w:rPr>
          <w:rFonts w:ascii="Arial" w:hAnsi="Arial" w:cs="Arial"/>
          <w:sz w:val="22"/>
          <w:szCs w:val="22"/>
          <w:u w:val="single"/>
          <w:lang w:val="nl-NL"/>
        </w:rPr>
        <w:t>Blumenfeld H.</w:t>
      </w:r>
      <w:r w:rsidR="00CC74BF" w:rsidRPr="002D0C6E">
        <w:rPr>
          <w:rFonts w:ascii="Arial" w:hAnsi="Arial" w:cs="Arial"/>
          <w:sz w:val="22"/>
          <w:szCs w:val="22"/>
          <w:lang w:val="nl-NL"/>
        </w:rPr>
        <w:t xml:space="preserve">  </w:t>
      </w:r>
      <w:r>
        <w:rPr>
          <w:rFonts w:ascii="Arial" w:hAnsi="Arial" w:cs="Arial"/>
          <w:sz w:val="22"/>
          <w:szCs w:val="22"/>
        </w:rPr>
        <w:t>(2007</w:t>
      </w:r>
      <w:r w:rsidR="00CC74BF" w:rsidRPr="00BA467A">
        <w:rPr>
          <w:rFonts w:ascii="Arial" w:hAnsi="Arial" w:cs="Arial"/>
          <w:sz w:val="22"/>
          <w:szCs w:val="22"/>
        </w:rPr>
        <w:t xml:space="preserve">).  </w:t>
      </w:r>
      <w:r w:rsidRPr="002A0643">
        <w:rPr>
          <w:rFonts w:ascii="Arial" w:hAnsi="Arial" w:cs="Arial"/>
          <w:sz w:val="22"/>
          <w:szCs w:val="22"/>
        </w:rPr>
        <w:t xml:space="preserve">Neocortical slowing and thalamic involvement during limbic </w:t>
      </w:r>
    </w:p>
    <w:p w14:paraId="0FDAF9ED" w14:textId="77777777" w:rsidR="00CC74BF" w:rsidRDefault="002A0643" w:rsidP="00CC74BF">
      <w:pPr>
        <w:tabs>
          <w:tab w:val="left" w:pos="360"/>
        </w:tabs>
        <w:rPr>
          <w:rFonts w:ascii="Arial" w:hAnsi="Arial" w:cs="Arial"/>
          <w:sz w:val="22"/>
          <w:szCs w:val="22"/>
        </w:rPr>
      </w:pPr>
      <w:r>
        <w:rPr>
          <w:rFonts w:ascii="Arial" w:hAnsi="Arial" w:cs="Arial"/>
          <w:sz w:val="22"/>
          <w:szCs w:val="22"/>
        </w:rPr>
        <w:tab/>
      </w:r>
      <w:r w:rsidRPr="002A0643">
        <w:rPr>
          <w:rFonts w:ascii="Arial" w:hAnsi="Arial" w:cs="Arial"/>
          <w:sz w:val="22"/>
          <w:szCs w:val="22"/>
        </w:rPr>
        <w:t>seizures in rats</w:t>
      </w:r>
      <w:r>
        <w:rPr>
          <w:rFonts w:ascii="Arial" w:hAnsi="Arial" w:cs="Arial"/>
          <w:sz w:val="22"/>
          <w:szCs w:val="22"/>
        </w:rPr>
        <w:t>.</w:t>
      </w:r>
      <w:r w:rsidR="00CC74BF">
        <w:rPr>
          <w:rFonts w:ascii="Arial" w:hAnsi="Arial" w:cs="Arial"/>
          <w:sz w:val="22"/>
          <w:szCs w:val="22"/>
        </w:rPr>
        <w:t xml:space="preserve">  </w:t>
      </w:r>
      <w:r w:rsidR="00CC74BF">
        <w:rPr>
          <w:rFonts w:ascii="Arial" w:hAnsi="Arial" w:cs="Arial"/>
          <w:i/>
          <w:sz w:val="22"/>
          <w:szCs w:val="22"/>
        </w:rPr>
        <w:t>Epilepsia. AES abstracts.</w:t>
      </w:r>
    </w:p>
    <w:p w14:paraId="5EB2C273" w14:textId="77777777" w:rsidR="00CC74BF" w:rsidRDefault="00CC74BF" w:rsidP="00CC74BF">
      <w:pPr>
        <w:tabs>
          <w:tab w:val="left" w:pos="360"/>
        </w:tabs>
        <w:rPr>
          <w:rFonts w:ascii="Arial" w:hAnsi="Arial" w:cs="Arial"/>
          <w:sz w:val="22"/>
          <w:szCs w:val="22"/>
        </w:rPr>
      </w:pPr>
    </w:p>
    <w:p w14:paraId="0ADAAF51" w14:textId="77777777" w:rsidR="00AC0AD2" w:rsidRDefault="000730C4" w:rsidP="00CC74BF">
      <w:pPr>
        <w:tabs>
          <w:tab w:val="left" w:pos="360"/>
        </w:tabs>
        <w:rPr>
          <w:rFonts w:ascii="Arial" w:hAnsi="Arial" w:cs="Arial"/>
          <w:sz w:val="22"/>
          <w:szCs w:val="22"/>
          <w:lang w:val="nl-NL"/>
        </w:rPr>
      </w:pPr>
      <w:r>
        <w:rPr>
          <w:rFonts w:ascii="Arial" w:hAnsi="Arial" w:cs="Arial"/>
          <w:sz w:val="22"/>
          <w:szCs w:val="22"/>
          <w:lang w:val="nl-NL"/>
        </w:rPr>
        <w:t>Dix-Cooper L, Spann M, Berman R, Westerveld M, Negishi M, Motel</w:t>
      </w:r>
      <w:r w:rsidR="00AC0AD2">
        <w:rPr>
          <w:rFonts w:ascii="Arial" w:hAnsi="Arial" w:cs="Arial"/>
          <w:sz w:val="22"/>
          <w:szCs w:val="22"/>
          <w:lang w:val="nl-NL"/>
        </w:rPr>
        <w:t xml:space="preserve">ow J, Constable RT, </w:t>
      </w:r>
    </w:p>
    <w:p w14:paraId="02845B5F" w14:textId="77777777" w:rsidR="00AC0AD2" w:rsidRDefault="00AC0AD2" w:rsidP="00CC74BF">
      <w:pPr>
        <w:tabs>
          <w:tab w:val="left" w:pos="360"/>
        </w:tabs>
        <w:rPr>
          <w:rFonts w:ascii="Arial" w:hAnsi="Arial" w:cs="Arial"/>
          <w:sz w:val="22"/>
          <w:szCs w:val="22"/>
        </w:rPr>
      </w:pPr>
      <w:r>
        <w:rPr>
          <w:rFonts w:ascii="Arial" w:hAnsi="Arial" w:cs="Arial"/>
          <w:sz w:val="22"/>
          <w:szCs w:val="22"/>
          <w:lang w:val="nl-NL"/>
        </w:rPr>
        <w:tab/>
      </w:r>
      <w:r w:rsidR="000730C4">
        <w:rPr>
          <w:rFonts w:ascii="Arial" w:hAnsi="Arial" w:cs="Arial"/>
          <w:sz w:val="22"/>
          <w:szCs w:val="22"/>
          <w:lang w:val="nl-NL"/>
        </w:rPr>
        <w:t xml:space="preserve">Novotny EJ, </w:t>
      </w:r>
      <w:r w:rsidR="000730C4">
        <w:rPr>
          <w:rFonts w:ascii="Arial" w:hAnsi="Arial" w:cs="Arial"/>
          <w:sz w:val="22"/>
          <w:szCs w:val="22"/>
          <w:u w:val="single"/>
          <w:lang w:val="nl-NL"/>
        </w:rPr>
        <w:t>Blumenfeld H.</w:t>
      </w:r>
      <w:r w:rsidR="000730C4">
        <w:rPr>
          <w:rFonts w:ascii="Arial" w:hAnsi="Arial" w:cs="Arial"/>
          <w:sz w:val="22"/>
          <w:szCs w:val="22"/>
          <w:lang w:val="nl-NL"/>
        </w:rPr>
        <w:t xml:space="preserve">  </w:t>
      </w:r>
      <w:r w:rsidR="000730C4">
        <w:rPr>
          <w:rFonts w:ascii="Arial" w:hAnsi="Arial" w:cs="Arial"/>
          <w:sz w:val="22"/>
          <w:szCs w:val="22"/>
        </w:rPr>
        <w:t>(2007</w:t>
      </w:r>
      <w:r w:rsidR="000730C4" w:rsidRPr="00BA467A">
        <w:rPr>
          <w:rFonts w:ascii="Arial" w:hAnsi="Arial" w:cs="Arial"/>
          <w:sz w:val="22"/>
          <w:szCs w:val="22"/>
        </w:rPr>
        <w:t>).</w:t>
      </w:r>
      <w:r w:rsidR="00CC74BF" w:rsidRPr="00AC0AD2">
        <w:rPr>
          <w:rFonts w:ascii="Arial" w:hAnsi="Arial" w:cs="Arial"/>
          <w:sz w:val="22"/>
          <w:szCs w:val="22"/>
          <w:lang w:val="nl-NL"/>
        </w:rPr>
        <w:t xml:space="preserve">  </w:t>
      </w:r>
      <w:r w:rsidRPr="00AC0AD2">
        <w:rPr>
          <w:rFonts w:ascii="Arial" w:hAnsi="Arial" w:cs="Arial"/>
          <w:bCs/>
          <w:sz w:val="22"/>
          <w:szCs w:val="22"/>
        </w:rPr>
        <w:t>Attention problems in childhood absence epilepsy</w:t>
      </w:r>
      <w:r>
        <w:rPr>
          <w:rFonts w:ascii="Arial" w:hAnsi="Arial" w:cs="Arial"/>
          <w:sz w:val="22"/>
          <w:szCs w:val="22"/>
        </w:rPr>
        <w:t xml:space="preserve">.  </w:t>
      </w:r>
    </w:p>
    <w:p w14:paraId="2AB1EDAE" w14:textId="77777777" w:rsidR="00CC74BF" w:rsidRPr="00AC0AD2" w:rsidRDefault="00AC0AD2" w:rsidP="00CC74BF">
      <w:pPr>
        <w:tabs>
          <w:tab w:val="left" w:pos="360"/>
        </w:tabs>
        <w:rPr>
          <w:rFonts w:ascii="Arial" w:hAnsi="Arial" w:cs="Arial"/>
          <w:sz w:val="22"/>
          <w:szCs w:val="22"/>
          <w:lang w:val="nl-NL"/>
        </w:rPr>
      </w:pPr>
      <w:r>
        <w:rPr>
          <w:rFonts w:ascii="Arial" w:hAnsi="Arial" w:cs="Arial"/>
          <w:sz w:val="22"/>
          <w:szCs w:val="22"/>
        </w:rPr>
        <w:tab/>
      </w:r>
      <w:r w:rsidR="00CC74BF">
        <w:rPr>
          <w:rFonts w:ascii="Arial" w:hAnsi="Arial" w:cs="Arial"/>
          <w:i/>
          <w:iCs/>
          <w:sz w:val="22"/>
          <w:szCs w:val="22"/>
        </w:rPr>
        <w:t xml:space="preserve">Soc. </w:t>
      </w:r>
      <w:proofErr w:type="spellStart"/>
      <w:r w:rsidR="00CC74BF">
        <w:rPr>
          <w:rFonts w:ascii="Arial" w:hAnsi="Arial" w:cs="Arial"/>
          <w:i/>
          <w:iCs/>
          <w:sz w:val="22"/>
          <w:szCs w:val="22"/>
        </w:rPr>
        <w:t>Neurosci</w:t>
      </w:r>
      <w:proofErr w:type="spellEnd"/>
      <w:r w:rsidR="00CC74BF">
        <w:rPr>
          <w:rFonts w:ascii="Arial" w:hAnsi="Arial" w:cs="Arial"/>
          <w:i/>
          <w:iCs/>
          <w:sz w:val="22"/>
          <w:szCs w:val="22"/>
        </w:rPr>
        <w:t>. Abs.</w:t>
      </w:r>
      <w:r w:rsidR="00CC74BF">
        <w:rPr>
          <w:rFonts w:ascii="Arial" w:hAnsi="Arial" w:cs="Arial"/>
          <w:i/>
          <w:sz w:val="22"/>
          <w:szCs w:val="22"/>
        </w:rPr>
        <w:t>,</w:t>
      </w:r>
      <w:r w:rsidR="00CC74BF">
        <w:rPr>
          <w:rFonts w:ascii="Arial" w:hAnsi="Arial" w:cs="Arial"/>
          <w:sz w:val="22"/>
          <w:szCs w:val="22"/>
        </w:rPr>
        <w:t xml:space="preserve"> Online at </w:t>
      </w:r>
      <w:hyperlink r:id="rId41" w:history="1">
        <w:r w:rsidR="00496854">
          <w:rPr>
            <w:rStyle w:val="Hyperlink"/>
            <w:rFonts w:ascii="Arial" w:hAnsi="Arial" w:cs="Arial"/>
            <w:sz w:val="22"/>
            <w:szCs w:val="22"/>
          </w:rPr>
          <w:t>http://www.sfn.org/</w:t>
        </w:r>
      </w:hyperlink>
    </w:p>
    <w:p w14:paraId="06F7FF76" w14:textId="77777777" w:rsidR="00CC74BF" w:rsidRDefault="00CC74BF" w:rsidP="00CC74BF">
      <w:pPr>
        <w:tabs>
          <w:tab w:val="left" w:pos="360"/>
        </w:tabs>
        <w:rPr>
          <w:rFonts w:ascii="Arial" w:hAnsi="Arial" w:cs="Arial"/>
          <w:sz w:val="22"/>
          <w:szCs w:val="22"/>
        </w:rPr>
      </w:pPr>
    </w:p>
    <w:p w14:paraId="731014C6" w14:textId="77777777" w:rsidR="00F14AEE" w:rsidRDefault="00F14AEE" w:rsidP="00CC74BF">
      <w:pPr>
        <w:tabs>
          <w:tab w:val="left" w:pos="360"/>
        </w:tabs>
        <w:rPr>
          <w:rFonts w:ascii="Arial" w:hAnsi="Arial" w:cs="Arial"/>
          <w:sz w:val="22"/>
          <w:szCs w:val="22"/>
          <w:lang w:val="nl-NL"/>
        </w:rPr>
      </w:pPr>
      <w:r>
        <w:rPr>
          <w:rFonts w:ascii="Arial" w:hAnsi="Arial" w:cs="Arial"/>
          <w:sz w:val="22"/>
          <w:szCs w:val="22"/>
          <w:lang w:val="nl-NL"/>
        </w:rPr>
        <w:t xml:space="preserve">Spann M, Dix-Cooper L, Berman R, Westerveld M, Negishi M, Motelow J, Constable RT, </w:t>
      </w:r>
    </w:p>
    <w:p w14:paraId="4AF9F800" w14:textId="77777777" w:rsidR="00F14AEE" w:rsidRDefault="00F14AEE" w:rsidP="00CC74BF">
      <w:pPr>
        <w:tabs>
          <w:tab w:val="left" w:pos="360"/>
        </w:tabs>
        <w:rPr>
          <w:rFonts w:ascii="Arial" w:hAnsi="Arial" w:cs="Arial"/>
          <w:sz w:val="22"/>
          <w:szCs w:val="22"/>
        </w:rPr>
      </w:pPr>
      <w:r>
        <w:rPr>
          <w:rFonts w:ascii="Arial" w:hAnsi="Arial" w:cs="Arial"/>
          <w:sz w:val="22"/>
          <w:szCs w:val="22"/>
          <w:lang w:val="nl-NL"/>
        </w:rPr>
        <w:tab/>
        <w:t xml:space="preserve">Novotny EJ, </w:t>
      </w:r>
      <w:r>
        <w:rPr>
          <w:rFonts w:ascii="Arial" w:hAnsi="Arial" w:cs="Arial"/>
          <w:sz w:val="22"/>
          <w:szCs w:val="22"/>
          <w:u w:val="single"/>
          <w:lang w:val="nl-NL"/>
        </w:rPr>
        <w:t>Blumenfeld H.</w:t>
      </w:r>
      <w:r>
        <w:rPr>
          <w:rFonts w:ascii="Arial" w:hAnsi="Arial" w:cs="Arial"/>
          <w:sz w:val="22"/>
          <w:szCs w:val="22"/>
          <w:lang w:val="nl-NL"/>
        </w:rPr>
        <w:t xml:space="preserve">  </w:t>
      </w:r>
      <w:r>
        <w:rPr>
          <w:rFonts w:ascii="Arial" w:hAnsi="Arial" w:cs="Arial"/>
          <w:sz w:val="22"/>
          <w:szCs w:val="22"/>
        </w:rPr>
        <w:t>(2007</w:t>
      </w:r>
      <w:r w:rsidR="00CC74BF" w:rsidRPr="00BA467A">
        <w:rPr>
          <w:rFonts w:ascii="Arial" w:hAnsi="Arial" w:cs="Arial"/>
          <w:sz w:val="22"/>
          <w:szCs w:val="22"/>
        </w:rPr>
        <w:t xml:space="preserve">).  </w:t>
      </w:r>
      <w:r w:rsidRPr="00F14AEE">
        <w:rPr>
          <w:rFonts w:ascii="Arial" w:hAnsi="Arial" w:cs="Arial"/>
          <w:sz w:val="22"/>
          <w:szCs w:val="22"/>
        </w:rPr>
        <w:t xml:space="preserve">Interictal Disruption of Sustained Attention in Childhood </w:t>
      </w:r>
    </w:p>
    <w:p w14:paraId="72ABEC71" w14:textId="77777777" w:rsidR="00CC74BF" w:rsidRDefault="00F14AEE" w:rsidP="00CC74BF">
      <w:pPr>
        <w:tabs>
          <w:tab w:val="left" w:pos="360"/>
        </w:tabs>
        <w:rPr>
          <w:rFonts w:ascii="Arial" w:hAnsi="Arial" w:cs="Arial"/>
          <w:sz w:val="22"/>
          <w:szCs w:val="22"/>
        </w:rPr>
      </w:pPr>
      <w:r>
        <w:rPr>
          <w:rFonts w:ascii="Arial" w:hAnsi="Arial" w:cs="Arial"/>
          <w:sz w:val="22"/>
          <w:szCs w:val="22"/>
        </w:rPr>
        <w:tab/>
      </w:r>
      <w:r w:rsidRPr="00F14AEE">
        <w:rPr>
          <w:rFonts w:ascii="Arial" w:hAnsi="Arial" w:cs="Arial"/>
          <w:sz w:val="22"/>
          <w:szCs w:val="22"/>
        </w:rPr>
        <w:t>Absence Epilepsy</w:t>
      </w:r>
      <w:r w:rsidRPr="00F14AEE">
        <w:rPr>
          <w:rFonts w:ascii="Arial" w:hAnsi="Arial" w:cs="Arial"/>
          <w:bCs/>
          <w:sz w:val="22"/>
          <w:szCs w:val="22"/>
        </w:rPr>
        <w:t>.</w:t>
      </w:r>
      <w:r w:rsidR="00CC74BF" w:rsidRPr="00F14AEE">
        <w:rPr>
          <w:rFonts w:ascii="Arial" w:hAnsi="Arial" w:cs="Arial"/>
          <w:sz w:val="22"/>
          <w:szCs w:val="22"/>
        </w:rPr>
        <w:t xml:space="preserve">  </w:t>
      </w:r>
      <w:r w:rsidR="00CC74BF">
        <w:rPr>
          <w:rFonts w:ascii="Arial" w:hAnsi="Arial" w:cs="Arial"/>
          <w:i/>
          <w:sz w:val="22"/>
          <w:szCs w:val="22"/>
        </w:rPr>
        <w:t>Epilepsia. AES abstracts.</w:t>
      </w:r>
    </w:p>
    <w:p w14:paraId="489AA017" w14:textId="77777777" w:rsidR="00CC74BF" w:rsidRDefault="00CC74BF" w:rsidP="00CC74BF">
      <w:pPr>
        <w:tabs>
          <w:tab w:val="left" w:pos="360"/>
        </w:tabs>
        <w:rPr>
          <w:rFonts w:ascii="Arial" w:hAnsi="Arial" w:cs="Arial"/>
          <w:sz w:val="22"/>
          <w:szCs w:val="22"/>
        </w:rPr>
      </w:pPr>
    </w:p>
    <w:p w14:paraId="6EFC61B4" w14:textId="77777777" w:rsidR="007826DF" w:rsidRDefault="007826DF" w:rsidP="007826DF">
      <w:pPr>
        <w:tabs>
          <w:tab w:val="left" w:pos="360"/>
        </w:tabs>
        <w:rPr>
          <w:rFonts w:ascii="Arial" w:hAnsi="Arial" w:cs="Arial"/>
          <w:sz w:val="22"/>
          <w:szCs w:val="22"/>
        </w:rPr>
      </w:pPr>
      <w:r>
        <w:rPr>
          <w:rFonts w:ascii="Arial" w:hAnsi="Arial" w:cs="Arial"/>
          <w:sz w:val="22"/>
          <w:szCs w:val="22"/>
        </w:rPr>
        <w:t xml:space="preserve">Negishi M, </w:t>
      </w:r>
      <w:proofErr w:type="spellStart"/>
      <w:r>
        <w:rPr>
          <w:rFonts w:ascii="Arial" w:hAnsi="Arial" w:cs="Arial"/>
          <w:sz w:val="22"/>
          <w:szCs w:val="22"/>
        </w:rPr>
        <w:t>Fertig</w:t>
      </w:r>
      <w:proofErr w:type="spellEnd"/>
      <w:r>
        <w:rPr>
          <w:rFonts w:ascii="Arial" w:hAnsi="Arial" w:cs="Arial"/>
          <w:sz w:val="22"/>
          <w:szCs w:val="22"/>
        </w:rPr>
        <w:t xml:space="preserve"> E, </w:t>
      </w:r>
      <w:proofErr w:type="spellStart"/>
      <w:r w:rsidRPr="007826DF">
        <w:rPr>
          <w:rFonts w:ascii="Arial" w:hAnsi="Arial" w:cs="Arial"/>
          <w:sz w:val="22"/>
          <w:szCs w:val="22"/>
        </w:rPr>
        <w:t>Teisseyre</w:t>
      </w:r>
      <w:proofErr w:type="spellEnd"/>
      <w:r>
        <w:rPr>
          <w:rFonts w:ascii="Arial" w:hAnsi="Arial" w:cs="Arial"/>
          <w:sz w:val="22"/>
          <w:szCs w:val="22"/>
          <w:vertAlign w:val="superscript"/>
        </w:rPr>
        <w:t xml:space="preserve"> </w:t>
      </w:r>
      <w:r>
        <w:rPr>
          <w:rFonts w:ascii="Arial" w:hAnsi="Arial" w:cs="Arial"/>
          <w:sz w:val="22"/>
          <w:szCs w:val="22"/>
        </w:rPr>
        <w:t xml:space="preserve">TZ, </w:t>
      </w:r>
      <w:r w:rsidRPr="007826DF">
        <w:rPr>
          <w:rFonts w:ascii="Arial" w:hAnsi="Arial" w:cs="Arial"/>
          <w:sz w:val="22"/>
          <w:szCs w:val="22"/>
          <w:u w:val="single"/>
        </w:rPr>
        <w:t>Blumenfeld</w:t>
      </w:r>
      <w:r>
        <w:rPr>
          <w:rFonts w:ascii="Arial" w:hAnsi="Arial" w:cs="Arial"/>
          <w:sz w:val="22"/>
          <w:szCs w:val="22"/>
        </w:rPr>
        <w:t xml:space="preserve"> H</w:t>
      </w:r>
      <w:r w:rsidRPr="007826DF">
        <w:rPr>
          <w:rFonts w:ascii="Arial" w:hAnsi="Arial" w:cs="Arial"/>
          <w:sz w:val="22"/>
          <w:szCs w:val="22"/>
        </w:rPr>
        <w:t>, Huh</w:t>
      </w:r>
      <w:r>
        <w:rPr>
          <w:rFonts w:ascii="Arial" w:hAnsi="Arial" w:cs="Arial"/>
          <w:sz w:val="22"/>
          <w:szCs w:val="22"/>
          <w:vertAlign w:val="superscript"/>
        </w:rPr>
        <w:t xml:space="preserve"> </w:t>
      </w:r>
      <w:r>
        <w:rPr>
          <w:rFonts w:ascii="Arial" w:hAnsi="Arial" w:cs="Arial"/>
          <w:sz w:val="22"/>
          <w:szCs w:val="22"/>
        </w:rPr>
        <w:t>L,</w:t>
      </w:r>
      <w:r w:rsidRPr="007826DF">
        <w:rPr>
          <w:rFonts w:ascii="Arial" w:hAnsi="Arial" w:cs="Arial"/>
          <w:sz w:val="22"/>
          <w:szCs w:val="22"/>
        </w:rPr>
        <w:t xml:space="preserve"> Novotny</w:t>
      </w:r>
      <w:r>
        <w:rPr>
          <w:rFonts w:ascii="Arial" w:hAnsi="Arial" w:cs="Arial"/>
          <w:sz w:val="22"/>
          <w:szCs w:val="22"/>
        </w:rPr>
        <w:t xml:space="preserve"> EJ Spencer DD, Spencer S, </w:t>
      </w:r>
    </w:p>
    <w:p w14:paraId="633D1DF1" w14:textId="77777777" w:rsidR="007826DF" w:rsidRDefault="007826DF" w:rsidP="007826DF">
      <w:pPr>
        <w:tabs>
          <w:tab w:val="left" w:pos="360"/>
        </w:tabs>
        <w:rPr>
          <w:rFonts w:ascii="Arial" w:hAnsi="Arial" w:cs="Arial"/>
          <w:sz w:val="22"/>
          <w:szCs w:val="22"/>
        </w:rPr>
      </w:pPr>
      <w:r>
        <w:rPr>
          <w:rFonts w:ascii="Arial" w:hAnsi="Arial" w:cs="Arial"/>
          <w:sz w:val="22"/>
          <w:szCs w:val="22"/>
        </w:rPr>
        <w:tab/>
      </w:r>
      <w:r w:rsidRPr="007826DF">
        <w:rPr>
          <w:rFonts w:ascii="Arial" w:hAnsi="Arial" w:cs="Arial"/>
          <w:sz w:val="22"/>
          <w:szCs w:val="22"/>
        </w:rPr>
        <w:t>Constable</w:t>
      </w:r>
      <w:r w:rsidRPr="007826DF">
        <w:rPr>
          <w:rFonts w:ascii="Arial" w:hAnsi="Arial" w:cs="Arial"/>
          <w:sz w:val="22"/>
          <w:szCs w:val="22"/>
          <w:lang w:val="nl-NL"/>
        </w:rPr>
        <w:t xml:space="preserve"> </w:t>
      </w:r>
      <w:r>
        <w:rPr>
          <w:rFonts w:ascii="Arial" w:hAnsi="Arial" w:cs="Arial"/>
          <w:sz w:val="22"/>
          <w:szCs w:val="22"/>
          <w:lang w:val="nl-NL"/>
        </w:rPr>
        <w:t xml:space="preserve">RT.  </w:t>
      </w:r>
      <w:r>
        <w:rPr>
          <w:rFonts w:ascii="Arial" w:hAnsi="Arial" w:cs="Arial"/>
          <w:sz w:val="22"/>
          <w:szCs w:val="22"/>
        </w:rPr>
        <w:t>(2007</w:t>
      </w:r>
      <w:r w:rsidRPr="00BA467A">
        <w:rPr>
          <w:rFonts w:ascii="Arial" w:hAnsi="Arial" w:cs="Arial"/>
          <w:sz w:val="22"/>
          <w:szCs w:val="22"/>
        </w:rPr>
        <w:t xml:space="preserve">).  </w:t>
      </w:r>
      <w:r w:rsidRPr="007826DF">
        <w:rPr>
          <w:rFonts w:ascii="Arial" w:hAnsi="Arial" w:cs="Arial"/>
          <w:sz w:val="22"/>
          <w:szCs w:val="22"/>
        </w:rPr>
        <w:t xml:space="preserve">Comparison of spike correlated fMRI and difference SPECT </w:t>
      </w:r>
    </w:p>
    <w:p w14:paraId="3AB28197" w14:textId="77777777" w:rsidR="007826DF" w:rsidRDefault="007826DF" w:rsidP="007826DF">
      <w:pPr>
        <w:tabs>
          <w:tab w:val="left" w:pos="360"/>
        </w:tabs>
        <w:rPr>
          <w:rFonts w:ascii="Arial" w:hAnsi="Arial" w:cs="Arial"/>
          <w:sz w:val="22"/>
          <w:szCs w:val="22"/>
        </w:rPr>
      </w:pPr>
      <w:r>
        <w:rPr>
          <w:rFonts w:ascii="Arial" w:hAnsi="Arial" w:cs="Arial"/>
          <w:sz w:val="22"/>
          <w:szCs w:val="22"/>
        </w:rPr>
        <w:tab/>
      </w:r>
      <w:r w:rsidRPr="007826DF">
        <w:rPr>
          <w:rFonts w:ascii="Arial" w:hAnsi="Arial" w:cs="Arial"/>
          <w:sz w:val="22"/>
          <w:szCs w:val="22"/>
        </w:rPr>
        <w:t>analyses of epilepsy</w:t>
      </w:r>
      <w:r w:rsidRPr="00F14AEE">
        <w:rPr>
          <w:rFonts w:ascii="Arial" w:hAnsi="Arial" w:cs="Arial"/>
          <w:bCs/>
          <w:sz w:val="22"/>
          <w:szCs w:val="22"/>
        </w:rPr>
        <w:t>.</w:t>
      </w:r>
      <w:r w:rsidRPr="00F14AEE">
        <w:rPr>
          <w:rFonts w:ascii="Arial" w:hAnsi="Arial" w:cs="Arial"/>
          <w:sz w:val="22"/>
          <w:szCs w:val="22"/>
        </w:rPr>
        <w:t xml:space="preserve">  </w:t>
      </w:r>
      <w:r>
        <w:rPr>
          <w:rFonts w:ascii="Arial" w:hAnsi="Arial" w:cs="Arial"/>
          <w:i/>
          <w:sz w:val="22"/>
          <w:szCs w:val="22"/>
        </w:rPr>
        <w:t>Epilepsia. AES abstracts.</w:t>
      </w:r>
    </w:p>
    <w:p w14:paraId="6D224BEE" w14:textId="77777777" w:rsidR="00CC74BF" w:rsidRDefault="00CC74BF" w:rsidP="002B39F9">
      <w:pPr>
        <w:tabs>
          <w:tab w:val="left" w:pos="360"/>
        </w:tabs>
        <w:rPr>
          <w:rFonts w:ascii="Arial" w:hAnsi="Arial" w:cs="Arial"/>
          <w:bCs/>
          <w:sz w:val="22"/>
          <w:szCs w:val="22"/>
        </w:rPr>
      </w:pPr>
    </w:p>
    <w:p w14:paraId="57C7CDA4" w14:textId="77777777" w:rsidR="00FB642E" w:rsidRDefault="00FB642E" w:rsidP="007826DF">
      <w:pPr>
        <w:tabs>
          <w:tab w:val="left" w:pos="360"/>
        </w:tabs>
        <w:rPr>
          <w:rFonts w:ascii="Arial" w:hAnsi="Arial" w:cs="Arial"/>
          <w:sz w:val="22"/>
          <w:szCs w:val="22"/>
        </w:rPr>
      </w:pPr>
      <w:proofErr w:type="spellStart"/>
      <w:r>
        <w:rPr>
          <w:rFonts w:ascii="Arial" w:hAnsi="Arial" w:cs="Arial"/>
          <w:sz w:val="22"/>
          <w:szCs w:val="22"/>
        </w:rPr>
        <w:t>Rajeevan</w:t>
      </w:r>
      <w:proofErr w:type="spellEnd"/>
      <w:r>
        <w:rPr>
          <w:rFonts w:ascii="Arial" w:hAnsi="Arial" w:cs="Arial"/>
          <w:sz w:val="22"/>
          <w:szCs w:val="22"/>
        </w:rPr>
        <w:t xml:space="preserve"> N, Negishi M, Fertig E, Huh L, Novotny EJ, </w:t>
      </w:r>
      <w:r w:rsidRPr="007826DF">
        <w:rPr>
          <w:rFonts w:ascii="Arial" w:hAnsi="Arial" w:cs="Arial"/>
          <w:sz w:val="22"/>
          <w:szCs w:val="22"/>
          <w:u w:val="single"/>
        </w:rPr>
        <w:t>Blumenfeld</w:t>
      </w:r>
      <w:r>
        <w:rPr>
          <w:rFonts w:ascii="Arial" w:hAnsi="Arial" w:cs="Arial"/>
          <w:sz w:val="22"/>
          <w:szCs w:val="22"/>
        </w:rPr>
        <w:t xml:space="preserve"> H, Spencer DD, Spencer S, </w:t>
      </w:r>
    </w:p>
    <w:p w14:paraId="2728E0E0" w14:textId="77777777" w:rsidR="00FB642E" w:rsidRDefault="00FB642E" w:rsidP="007826DF">
      <w:pPr>
        <w:tabs>
          <w:tab w:val="left" w:pos="360"/>
        </w:tabs>
        <w:rPr>
          <w:rFonts w:ascii="Arial" w:hAnsi="Arial" w:cs="Arial"/>
          <w:sz w:val="22"/>
          <w:szCs w:val="22"/>
        </w:rPr>
      </w:pPr>
      <w:r>
        <w:rPr>
          <w:rFonts w:ascii="Arial" w:hAnsi="Arial" w:cs="Arial"/>
          <w:sz w:val="22"/>
          <w:szCs w:val="22"/>
        </w:rPr>
        <w:tab/>
      </w:r>
      <w:r w:rsidRPr="007826DF">
        <w:rPr>
          <w:rFonts w:ascii="Arial" w:hAnsi="Arial" w:cs="Arial"/>
          <w:sz w:val="22"/>
          <w:szCs w:val="22"/>
        </w:rPr>
        <w:t>Constable</w:t>
      </w:r>
      <w:r w:rsidRPr="007826DF">
        <w:rPr>
          <w:rFonts w:ascii="Arial" w:hAnsi="Arial" w:cs="Arial"/>
          <w:sz w:val="22"/>
          <w:szCs w:val="22"/>
          <w:lang w:val="nl-NL"/>
        </w:rPr>
        <w:t xml:space="preserve"> </w:t>
      </w:r>
      <w:r>
        <w:rPr>
          <w:rFonts w:ascii="Arial" w:hAnsi="Arial" w:cs="Arial"/>
          <w:sz w:val="22"/>
          <w:szCs w:val="22"/>
          <w:lang w:val="nl-NL"/>
        </w:rPr>
        <w:t>RT.</w:t>
      </w:r>
      <w:r w:rsidR="007826DF">
        <w:rPr>
          <w:rFonts w:ascii="Arial" w:hAnsi="Arial" w:cs="Arial"/>
          <w:sz w:val="22"/>
          <w:szCs w:val="22"/>
          <w:lang w:val="nl-NL"/>
        </w:rPr>
        <w:t xml:space="preserve">  </w:t>
      </w:r>
      <w:r w:rsidR="007826DF">
        <w:rPr>
          <w:rFonts w:ascii="Arial" w:hAnsi="Arial" w:cs="Arial"/>
          <w:sz w:val="22"/>
          <w:szCs w:val="22"/>
        </w:rPr>
        <w:t>(2007</w:t>
      </w:r>
      <w:r w:rsidR="007826DF" w:rsidRPr="00BA467A">
        <w:rPr>
          <w:rFonts w:ascii="Arial" w:hAnsi="Arial" w:cs="Arial"/>
          <w:sz w:val="22"/>
          <w:szCs w:val="22"/>
        </w:rPr>
        <w:t xml:space="preserve">).  </w:t>
      </w:r>
      <w:r w:rsidRPr="00FB642E">
        <w:rPr>
          <w:rFonts w:ascii="Arial" w:hAnsi="Arial" w:cs="Arial"/>
          <w:sz w:val="22"/>
          <w:szCs w:val="22"/>
        </w:rPr>
        <w:t xml:space="preserve">Simultaneous fMRI-EEG and Functional Connectivity Analysis in </w:t>
      </w:r>
    </w:p>
    <w:p w14:paraId="6647B21C" w14:textId="77777777" w:rsidR="007826DF" w:rsidRDefault="00FB642E" w:rsidP="007826DF">
      <w:pPr>
        <w:tabs>
          <w:tab w:val="left" w:pos="360"/>
        </w:tabs>
        <w:rPr>
          <w:rFonts w:ascii="Arial" w:hAnsi="Arial" w:cs="Arial"/>
          <w:sz w:val="22"/>
          <w:szCs w:val="22"/>
        </w:rPr>
      </w:pPr>
      <w:r>
        <w:rPr>
          <w:rFonts w:ascii="Arial" w:hAnsi="Arial" w:cs="Arial"/>
          <w:sz w:val="22"/>
          <w:szCs w:val="22"/>
        </w:rPr>
        <w:tab/>
      </w:r>
      <w:r w:rsidRPr="00FB642E">
        <w:rPr>
          <w:rFonts w:ascii="Arial" w:hAnsi="Arial" w:cs="Arial"/>
          <w:sz w:val="22"/>
          <w:szCs w:val="22"/>
        </w:rPr>
        <w:t>Epilepsy Surgical Planning</w:t>
      </w:r>
      <w:r w:rsidR="007826DF" w:rsidRPr="00F14AEE">
        <w:rPr>
          <w:rFonts w:ascii="Arial" w:hAnsi="Arial" w:cs="Arial"/>
          <w:bCs/>
          <w:sz w:val="22"/>
          <w:szCs w:val="22"/>
        </w:rPr>
        <w:t>.</w:t>
      </w:r>
      <w:r w:rsidR="007826DF" w:rsidRPr="00F14AEE">
        <w:rPr>
          <w:rFonts w:ascii="Arial" w:hAnsi="Arial" w:cs="Arial"/>
          <w:sz w:val="22"/>
          <w:szCs w:val="22"/>
        </w:rPr>
        <w:t xml:space="preserve">  </w:t>
      </w:r>
      <w:r w:rsidR="007826DF">
        <w:rPr>
          <w:rFonts w:ascii="Arial" w:hAnsi="Arial" w:cs="Arial"/>
          <w:i/>
          <w:sz w:val="22"/>
          <w:szCs w:val="22"/>
        </w:rPr>
        <w:t>Epilepsia. AES abstracts.</w:t>
      </w:r>
      <w:r w:rsidR="004629B5">
        <w:rPr>
          <w:rFonts w:ascii="Arial" w:hAnsi="Arial" w:cs="Arial"/>
          <w:i/>
          <w:sz w:val="22"/>
          <w:szCs w:val="22"/>
        </w:rPr>
        <w:t xml:space="preserve"> </w:t>
      </w:r>
      <w:hyperlink r:id="rId42" w:history="1">
        <w:r w:rsidR="007656B3" w:rsidRPr="004D4F5B">
          <w:rPr>
            <w:rStyle w:val="Hyperlink"/>
            <w:rFonts w:ascii="Arial" w:hAnsi="Arial" w:cs="Arial"/>
            <w:sz w:val="22"/>
            <w:szCs w:val="22"/>
          </w:rPr>
          <w:t>http://www.aesnet.org/</w:t>
        </w:r>
      </w:hyperlink>
    </w:p>
    <w:p w14:paraId="6788D9F9" w14:textId="77777777" w:rsidR="007826DF" w:rsidRDefault="007826DF" w:rsidP="002B39F9">
      <w:pPr>
        <w:tabs>
          <w:tab w:val="left" w:pos="360"/>
        </w:tabs>
        <w:rPr>
          <w:rFonts w:ascii="Arial" w:hAnsi="Arial" w:cs="Arial"/>
          <w:bCs/>
          <w:sz w:val="22"/>
          <w:szCs w:val="22"/>
        </w:rPr>
      </w:pPr>
    </w:p>
    <w:p w14:paraId="081F24B0" w14:textId="77777777" w:rsidR="00A1733E" w:rsidRDefault="00A1733E" w:rsidP="007826DF">
      <w:pPr>
        <w:tabs>
          <w:tab w:val="left" w:pos="360"/>
        </w:tabs>
        <w:rPr>
          <w:rFonts w:ascii="Arial" w:hAnsi="Arial" w:cs="Arial"/>
          <w:sz w:val="22"/>
          <w:szCs w:val="22"/>
          <w:lang w:val="nl-NL"/>
        </w:rPr>
      </w:pPr>
      <w:r>
        <w:rPr>
          <w:rFonts w:ascii="Arial" w:hAnsi="Arial" w:cs="Arial"/>
          <w:sz w:val="22"/>
          <w:szCs w:val="22"/>
          <w:lang w:val="nl-NL"/>
        </w:rPr>
        <w:t>Con</w:t>
      </w:r>
      <w:r w:rsidR="00E87211">
        <w:rPr>
          <w:rFonts w:ascii="Arial" w:hAnsi="Arial" w:cs="Arial"/>
          <w:sz w:val="22"/>
          <w:szCs w:val="22"/>
          <w:lang w:val="nl-NL"/>
        </w:rPr>
        <w:t>s</w:t>
      </w:r>
      <w:r>
        <w:rPr>
          <w:rFonts w:ascii="Arial" w:hAnsi="Arial" w:cs="Arial"/>
          <w:sz w:val="22"/>
          <w:szCs w:val="22"/>
          <w:lang w:val="nl-NL"/>
        </w:rPr>
        <w:t xml:space="preserve">table R, Rajeevan N, Negishi M, Fertig E, Huh L, Novotny E, </w:t>
      </w:r>
      <w:r>
        <w:rPr>
          <w:rFonts w:ascii="Arial" w:hAnsi="Arial" w:cs="Arial"/>
          <w:sz w:val="22"/>
          <w:szCs w:val="22"/>
          <w:u w:val="single"/>
          <w:lang w:val="nl-NL"/>
        </w:rPr>
        <w:t>Blumenfeld H,</w:t>
      </w:r>
      <w:r>
        <w:rPr>
          <w:rFonts w:ascii="Arial" w:hAnsi="Arial" w:cs="Arial"/>
          <w:sz w:val="22"/>
          <w:szCs w:val="22"/>
          <w:lang w:val="nl-NL"/>
        </w:rPr>
        <w:t xml:space="preserve"> Spencer DD, </w:t>
      </w:r>
    </w:p>
    <w:p w14:paraId="2DCF37C0" w14:textId="77777777" w:rsidR="00A1733E" w:rsidRDefault="00A1733E" w:rsidP="007826DF">
      <w:pPr>
        <w:tabs>
          <w:tab w:val="left" w:pos="360"/>
        </w:tabs>
        <w:rPr>
          <w:rFonts w:ascii="Arial" w:hAnsi="Arial" w:cs="Arial"/>
          <w:sz w:val="22"/>
          <w:szCs w:val="22"/>
        </w:rPr>
      </w:pPr>
      <w:r>
        <w:rPr>
          <w:rFonts w:ascii="Arial" w:hAnsi="Arial" w:cs="Arial"/>
          <w:sz w:val="22"/>
          <w:szCs w:val="22"/>
          <w:lang w:val="nl-NL"/>
        </w:rPr>
        <w:tab/>
        <w:t>Spencer SS.</w:t>
      </w:r>
      <w:r w:rsidR="007826DF">
        <w:rPr>
          <w:rFonts w:ascii="Arial" w:hAnsi="Arial" w:cs="Arial"/>
          <w:sz w:val="22"/>
          <w:szCs w:val="22"/>
          <w:lang w:val="nl-NL"/>
        </w:rPr>
        <w:t xml:space="preserve">  </w:t>
      </w:r>
      <w:r w:rsidR="007826DF">
        <w:rPr>
          <w:rFonts w:ascii="Arial" w:hAnsi="Arial" w:cs="Arial"/>
          <w:sz w:val="22"/>
          <w:szCs w:val="22"/>
        </w:rPr>
        <w:t>(2007</w:t>
      </w:r>
      <w:r>
        <w:rPr>
          <w:rFonts w:ascii="Arial" w:hAnsi="Arial" w:cs="Arial"/>
          <w:sz w:val="22"/>
          <w:szCs w:val="22"/>
        </w:rPr>
        <w:t xml:space="preserve">).  Resting state fMRI for revealing networks and assessing functional </w:t>
      </w:r>
    </w:p>
    <w:p w14:paraId="019A82FE" w14:textId="77777777" w:rsidR="007826DF" w:rsidRPr="00A1733E" w:rsidRDefault="00A1733E" w:rsidP="007826DF">
      <w:pPr>
        <w:tabs>
          <w:tab w:val="left" w:pos="360"/>
        </w:tabs>
        <w:rPr>
          <w:rFonts w:ascii="Arial" w:hAnsi="Arial" w:cs="Arial"/>
          <w:sz w:val="22"/>
          <w:szCs w:val="22"/>
          <w:lang w:val="nl-NL"/>
        </w:rPr>
      </w:pPr>
      <w:r>
        <w:rPr>
          <w:rFonts w:ascii="Arial" w:hAnsi="Arial" w:cs="Arial"/>
          <w:sz w:val="22"/>
          <w:szCs w:val="22"/>
        </w:rPr>
        <w:tab/>
        <w:t>connectivity and hemispheric asymmetry in e</w:t>
      </w:r>
      <w:r w:rsidR="007826DF" w:rsidRPr="00F14AEE">
        <w:rPr>
          <w:rFonts w:ascii="Arial" w:hAnsi="Arial" w:cs="Arial"/>
          <w:sz w:val="22"/>
          <w:szCs w:val="22"/>
        </w:rPr>
        <w:t>pilepsy</w:t>
      </w:r>
      <w:r w:rsidR="007826DF" w:rsidRPr="00F14AEE">
        <w:rPr>
          <w:rFonts w:ascii="Arial" w:hAnsi="Arial" w:cs="Arial"/>
          <w:bCs/>
          <w:sz w:val="22"/>
          <w:szCs w:val="22"/>
        </w:rPr>
        <w:t>.</w:t>
      </w:r>
      <w:r w:rsidR="007826DF" w:rsidRPr="00F14AEE">
        <w:rPr>
          <w:rFonts w:ascii="Arial" w:hAnsi="Arial" w:cs="Arial"/>
          <w:sz w:val="22"/>
          <w:szCs w:val="22"/>
        </w:rPr>
        <w:t xml:space="preserve">  </w:t>
      </w:r>
      <w:r w:rsidR="007826DF">
        <w:rPr>
          <w:rFonts w:ascii="Arial" w:hAnsi="Arial" w:cs="Arial"/>
          <w:i/>
          <w:sz w:val="22"/>
          <w:szCs w:val="22"/>
        </w:rPr>
        <w:t>Epilepsia. AES abstracts.</w:t>
      </w:r>
    </w:p>
    <w:p w14:paraId="1F9FED44" w14:textId="77777777" w:rsidR="007826DF" w:rsidRDefault="007826DF" w:rsidP="002B39F9">
      <w:pPr>
        <w:tabs>
          <w:tab w:val="left" w:pos="360"/>
        </w:tabs>
        <w:rPr>
          <w:rFonts w:ascii="Arial" w:hAnsi="Arial" w:cs="Arial"/>
          <w:bCs/>
          <w:sz w:val="22"/>
          <w:szCs w:val="22"/>
        </w:rPr>
      </w:pPr>
    </w:p>
    <w:p w14:paraId="555E1CE0" w14:textId="77777777" w:rsidR="00461699" w:rsidRDefault="00461699" w:rsidP="00461699">
      <w:pPr>
        <w:tabs>
          <w:tab w:val="left" w:pos="360"/>
          <w:tab w:val="left" w:pos="2600"/>
          <w:tab w:val="left" w:pos="9360"/>
        </w:tabs>
        <w:rPr>
          <w:rFonts w:ascii="Arial" w:hAnsi="Arial" w:cs="Arial"/>
          <w:sz w:val="22"/>
          <w:szCs w:val="22"/>
        </w:rPr>
      </w:pPr>
      <w:proofErr w:type="spellStart"/>
      <w:r w:rsidRPr="00461699">
        <w:rPr>
          <w:rFonts w:ascii="Arial" w:hAnsi="Arial" w:cs="Arial"/>
          <w:sz w:val="22"/>
          <w:szCs w:val="22"/>
        </w:rPr>
        <w:t>Rajeevan</w:t>
      </w:r>
      <w:proofErr w:type="spellEnd"/>
      <w:r w:rsidRPr="00461699">
        <w:rPr>
          <w:rFonts w:ascii="Arial" w:hAnsi="Arial" w:cs="Arial"/>
          <w:sz w:val="22"/>
          <w:szCs w:val="22"/>
        </w:rPr>
        <w:t xml:space="preserve"> N, Negishi M, Fertig E, Huh L, Novotny E, </w:t>
      </w:r>
      <w:r w:rsidRPr="00461699">
        <w:rPr>
          <w:rFonts w:ascii="Arial" w:hAnsi="Arial" w:cs="Arial"/>
          <w:sz w:val="22"/>
          <w:szCs w:val="22"/>
          <w:u w:val="single"/>
        </w:rPr>
        <w:t>Blumenfeld H</w:t>
      </w:r>
      <w:r w:rsidRPr="00461699">
        <w:rPr>
          <w:rFonts w:ascii="Arial" w:hAnsi="Arial" w:cs="Arial"/>
          <w:sz w:val="22"/>
          <w:szCs w:val="22"/>
        </w:rPr>
        <w:t>, Spencer D, Spencer</w:t>
      </w:r>
      <w:r>
        <w:rPr>
          <w:rFonts w:ascii="Arial" w:hAnsi="Arial" w:cs="Arial"/>
          <w:sz w:val="22"/>
          <w:szCs w:val="22"/>
        </w:rPr>
        <w:t xml:space="preserve"> S, and </w:t>
      </w:r>
    </w:p>
    <w:p w14:paraId="1686942F" w14:textId="77777777" w:rsidR="00461699" w:rsidRDefault="00461699" w:rsidP="00461699">
      <w:pPr>
        <w:tabs>
          <w:tab w:val="left" w:pos="360"/>
          <w:tab w:val="left" w:pos="2600"/>
          <w:tab w:val="left" w:pos="9360"/>
        </w:tabs>
        <w:rPr>
          <w:rFonts w:ascii="Arial" w:hAnsi="Arial" w:cs="Arial"/>
          <w:sz w:val="22"/>
          <w:szCs w:val="22"/>
        </w:rPr>
      </w:pPr>
      <w:r>
        <w:rPr>
          <w:rFonts w:ascii="Arial" w:hAnsi="Arial" w:cs="Arial"/>
          <w:sz w:val="22"/>
          <w:szCs w:val="22"/>
        </w:rPr>
        <w:tab/>
      </w:r>
      <w:r w:rsidRPr="00461699">
        <w:rPr>
          <w:rFonts w:ascii="Arial" w:hAnsi="Arial" w:cs="Arial"/>
          <w:sz w:val="22"/>
          <w:szCs w:val="22"/>
        </w:rPr>
        <w:t>Constable</w:t>
      </w:r>
      <w:r>
        <w:rPr>
          <w:rFonts w:ascii="Arial" w:hAnsi="Arial" w:cs="Arial"/>
          <w:sz w:val="22"/>
          <w:szCs w:val="22"/>
        </w:rPr>
        <w:t xml:space="preserve"> R.  (2008).  </w:t>
      </w:r>
      <w:r w:rsidRPr="00461699">
        <w:rPr>
          <w:rFonts w:ascii="Arial" w:hAnsi="Arial" w:cs="Arial"/>
          <w:sz w:val="22"/>
          <w:szCs w:val="22"/>
        </w:rPr>
        <w:t xml:space="preserve">Simultaneous EEG-fMRI and Functional Connectivity in Epilepsy </w:t>
      </w:r>
    </w:p>
    <w:p w14:paraId="43EF7FED" w14:textId="77777777" w:rsidR="00461699" w:rsidRPr="00461699" w:rsidRDefault="00461699" w:rsidP="00461699">
      <w:pPr>
        <w:tabs>
          <w:tab w:val="left" w:pos="360"/>
          <w:tab w:val="left" w:pos="2600"/>
          <w:tab w:val="left" w:pos="9360"/>
        </w:tabs>
        <w:rPr>
          <w:rFonts w:ascii="Arial" w:hAnsi="Arial" w:cs="Arial"/>
          <w:sz w:val="22"/>
          <w:szCs w:val="22"/>
        </w:rPr>
      </w:pPr>
      <w:r>
        <w:rPr>
          <w:rFonts w:ascii="Arial" w:hAnsi="Arial" w:cs="Arial"/>
          <w:sz w:val="22"/>
          <w:szCs w:val="22"/>
        </w:rPr>
        <w:tab/>
      </w:r>
      <w:r w:rsidRPr="00461699">
        <w:rPr>
          <w:rFonts w:ascii="Arial" w:hAnsi="Arial" w:cs="Arial"/>
          <w:sz w:val="22"/>
          <w:szCs w:val="22"/>
        </w:rPr>
        <w:t>Research and Surgical Planning</w:t>
      </w:r>
      <w:r>
        <w:rPr>
          <w:rFonts w:ascii="Arial" w:hAnsi="Arial" w:cs="Arial"/>
          <w:sz w:val="22"/>
          <w:szCs w:val="22"/>
        </w:rPr>
        <w:t xml:space="preserve">.  </w:t>
      </w:r>
      <w:r>
        <w:rPr>
          <w:rFonts w:ascii="Arial" w:hAnsi="Arial" w:cs="Arial"/>
          <w:i/>
          <w:sz w:val="22"/>
          <w:szCs w:val="22"/>
        </w:rPr>
        <w:t>Human Brain Mapping abstracts.</w:t>
      </w:r>
    </w:p>
    <w:p w14:paraId="560B916B" w14:textId="77777777" w:rsidR="00461699" w:rsidRPr="00461699" w:rsidRDefault="00461699" w:rsidP="00461699">
      <w:pPr>
        <w:tabs>
          <w:tab w:val="left" w:pos="360"/>
          <w:tab w:val="left" w:pos="2600"/>
          <w:tab w:val="left" w:pos="9360"/>
        </w:tabs>
        <w:rPr>
          <w:rFonts w:ascii="Arial" w:hAnsi="Arial" w:cs="Arial"/>
          <w:sz w:val="22"/>
          <w:szCs w:val="22"/>
        </w:rPr>
      </w:pPr>
    </w:p>
    <w:p w14:paraId="14D6AC69" w14:textId="77777777" w:rsidR="00B8476E" w:rsidRDefault="006C14F2" w:rsidP="00AB38E9">
      <w:pPr>
        <w:tabs>
          <w:tab w:val="left" w:pos="360"/>
          <w:tab w:val="left" w:pos="2600"/>
          <w:tab w:val="left" w:pos="9360"/>
        </w:tabs>
        <w:rPr>
          <w:rFonts w:ascii="Arial" w:hAnsi="Arial" w:cs="Arial"/>
          <w:bCs/>
          <w:sz w:val="22"/>
          <w:szCs w:val="22"/>
        </w:rPr>
      </w:pPr>
      <w:r w:rsidRPr="00B8476E">
        <w:rPr>
          <w:rFonts w:ascii="Arial" w:hAnsi="Arial" w:cs="Arial"/>
          <w:bCs/>
          <w:sz w:val="22"/>
          <w:szCs w:val="22"/>
        </w:rPr>
        <w:t xml:space="preserve">A. M. Mishra, D. J. </w:t>
      </w:r>
      <w:proofErr w:type="spellStart"/>
      <w:r w:rsidRPr="00B8476E">
        <w:rPr>
          <w:rFonts w:ascii="Arial" w:hAnsi="Arial" w:cs="Arial"/>
          <w:bCs/>
          <w:sz w:val="22"/>
          <w:szCs w:val="22"/>
        </w:rPr>
        <w:t>Ellens</w:t>
      </w:r>
      <w:proofErr w:type="spellEnd"/>
      <w:r w:rsidRPr="00B8476E">
        <w:rPr>
          <w:rFonts w:ascii="Arial" w:hAnsi="Arial" w:cs="Arial"/>
          <w:bCs/>
          <w:sz w:val="22"/>
          <w:szCs w:val="22"/>
        </w:rPr>
        <w:t xml:space="preserve">, U. Schridde, J. E. Motelow, M. J. </w:t>
      </w:r>
      <w:proofErr w:type="spellStart"/>
      <w:r w:rsidRPr="00B8476E">
        <w:rPr>
          <w:rFonts w:ascii="Arial" w:hAnsi="Arial" w:cs="Arial"/>
          <w:bCs/>
          <w:sz w:val="22"/>
          <w:szCs w:val="22"/>
        </w:rPr>
        <w:t>Purcaro</w:t>
      </w:r>
      <w:proofErr w:type="spellEnd"/>
      <w:r w:rsidRPr="00B8476E">
        <w:rPr>
          <w:rFonts w:ascii="Arial" w:hAnsi="Arial" w:cs="Arial"/>
          <w:bCs/>
          <w:sz w:val="22"/>
          <w:szCs w:val="22"/>
        </w:rPr>
        <w:t xml:space="preserve">, F. Hyder, and </w:t>
      </w:r>
      <w:r w:rsidRPr="00B8476E">
        <w:rPr>
          <w:rFonts w:ascii="Arial" w:hAnsi="Arial" w:cs="Arial"/>
          <w:bCs/>
          <w:sz w:val="22"/>
          <w:szCs w:val="22"/>
          <w:u w:val="single"/>
        </w:rPr>
        <w:t xml:space="preserve">H. </w:t>
      </w:r>
    </w:p>
    <w:p w14:paraId="0AA0F943" w14:textId="77777777" w:rsidR="00B8476E" w:rsidRDefault="00B8476E" w:rsidP="00AB38E9">
      <w:pPr>
        <w:tabs>
          <w:tab w:val="left" w:pos="360"/>
          <w:tab w:val="left" w:pos="2600"/>
          <w:tab w:val="left" w:pos="9360"/>
        </w:tabs>
        <w:rPr>
          <w:rFonts w:ascii="Arial" w:hAnsi="Arial" w:cs="Arial"/>
          <w:bCs/>
          <w:sz w:val="22"/>
          <w:szCs w:val="22"/>
        </w:rPr>
      </w:pPr>
      <w:r>
        <w:rPr>
          <w:rFonts w:ascii="Arial" w:hAnsi="Arial" w:cs="Arial"/>
          <w:bCs/>
          <w:sz w:val="22"/>
          <w:szCs w:val="22"/>
        </w:rPr>
        <w:tab/>
      </w:r>
      <w:r w:rsidR="006C14F2" w:rsidRPr="00B8476E">
        <w:rPr>
          <w:rFonts w:ascii="Arial" w:hAnsi="Arial" w:cs="Arial"/>
          <w:bCs/>
          <w:sz w:val="22"/>
          <w:szCs w:val="22"/>
          <w:u w:val="single"/>
        </w:rPr>
        <w:t>Blumenfeld.</w:t>
      </w:r>
      <w:r w:rsidR="006C14F2" w:rsidRPr="00B8476E">
        <w:rPr>
          <w:rFonts w:ascii="Arial" w:hAnsi="Arial" w:cs="Arial"/>
          <w:bCs/>
          <w:sz w:val="22"/>
          <w:szCs w:val="22"/>
        </w:rPr>
        <w:t xml:space="preserve">  (2008).  </w:t>
      </w:r>
      <w:r w:rsidR="00AB38E9" w:rsidRPr="00B8476E">
        <w:rPr>
          <w:rFonts w:ascii="Arial" w:hAnsi="Arial" w:cs="Arial"/>
          <w:bCs/>
          <w:sz w:val="22"/>
          <w:szCs w:val="22"/>
        </w:rPr>
        <w:t xml:space="preserve">Simultaneous fMRI/CBV and EEG during spike-wave seizures in </w:t>
      </w:r>
    </w:p>
    <w:p w14:paraId="5C872CE5" w14:textId="77777777" w:rsidR="00AB38E9" w:rsidRPr="00B8476E" w:rsidRDefault="00B8476E" w:rsidP="00AB38E9">
      <w:pPr>
        <w:tabs>
          <w:tab w:val="left" w:pos="360"/>
          <w:tab w:val="left" w:pos="2600"/>
          <w:tab w:val="left" w:pos="9360"/>
        </w:tabs>
        <w:rPr>
          <w:rFonts w:ascii="Arial" w:hAnsi="Arial" w:cs="Arial"/>
          <w:sz w:val="22"/>
          <w:szCs w:val="22"/>
        </w:rPr>
      </w:pPr>
      <w:r>
        <w:rPr>
          <w:rFonts w:ascii="Arial" w:hAnsi="Arial" w:cs="Arial"/>
          <w:bCs/>
          <w:sz w:val="22"/>
          <w:szCs w:val="22"/>
        </w:rPr>
        <w:tab/>
      </w:r>
      <w:r w:rsidR="00AB38E9" w:rsidRPr="00B8476E">
        <w:rPr>
          <w:rFonts w:ascii="Arial" w:hAnsi="Arial" w:cs="Arial"/>
          <w:bCs/>
          <w:sz w:val="22"/>
          <w:szCs w:val="22"/>
        </w:rPr>
        <w:t>WAG/</w:t>
      </w:r>
      <w:proofErr w:type="spellStart"/>
      <w:r w:rsidR="00AB38E9" w:rsidRPr="00B8476E">
        <w:rPr>
          <w:rFonts w:ascii="Arial" w:hAnsi="Arial" w:cs="Arial"/>
          <w:bCs/>
          <w:sz w:val="22"/>
          <w:szCs w:val="22"/>
        </w:rPr>
        <w:t>Rij</w:t>
      </w:r>
      <w:proofErr w:type="spellEnd"/>
      <w:r w:rsidR="00AB38E9" w:rsidRPr="00B8476E">
        <w:rPr>
          <w:rFonts w:ascii="Arial" w:hAnsi="Arial" w:cs="Arial"/>
          <w:bCs/>
          <w:sz w:val="22"/>
          <w:szCs w:val="22"/>
        </w:rPr>
        <w:t xml:space="preserve"> rats</w:t>
      </w:r>
      <w:r w:rsidRPr="00B8476E">
        <w:rPr>
          <w:rFonts w:ascii="Arial" w:hAnsi="Arial" w:cs="Arial"/>
          <w:bCs/>
          <w:sz w:val="22"/>
          <w:szCs w:val="22"/>
        </w:rPr>
        <w:t xml:space="preserve">.  </w:t>
      </w:r>
      <w:r w:rsidRPr="00B8476E">
        <w:rPr>
          <w:rFonts w:ascii="Arial" w:hAnsi="Arial" w:cs="Arial"/>
          <w:bCs/>
          <w:i/>
          <w:sz w:val="22"/>
          <w:szCs w:val="22"/>
        </w:rPr>
        <w:t>ISMRM.</w:t>
      </w:r>
    </w:p>
    <w:p w14:paraId="48D237D0" w14:textId="77777777" w:rsidR="00ED1B55" w:rsidRPr="00B8476E" w:rsidRDefault="00ED1B55" w:rsidP="008E495B">
      <w:pPr>
        <w:tabs>
          <w:tab w:val="left" w:pos="360"/>
          <w:tab w:val="left" w:pos="2600"/>
          <w:tab w:val="left" w:pos="9360"/>
        </w:tabs>
        <w:rPr>
          <w:rFonts w:ascii="Arial" w:hAnsi="Arial" w:cs="Arial"/>
          <w:sz w:val="22"/>
          <w:szCs w:val="22"/>
        </w:rPr>
      </w:pPr>
    </w:p>
    <w:p w14:paraId="43B4129C" w14:textId="77777777" w:rsidR="00B8476E" w:rsidRDefault="006C14F2" w:rsidP="006C14F2">
      <w:pPr>
        <w:tabs>
          <w:tab w:val="left" w:pos="360"/>
          <w:tab w:val="left" w:pos="2600"/>
          <w:tab w:val="left" w:pos="9360"/>
        </w:tabs>
        <w:rPr>
          <w:rFonts w:ascii="Arial" w:hAnsi="Arial" w:cs="Arial"/>
          <w:bCs/>
          <w:sz w:val="22"/>
          <w:szCs w:val="22"/>
        </w:rPr>
      </w:pPr>
      <w:r w:rsidRPr="00B8476E">
        <w:rPr>
          <w:rFonts w:ascii="Arial" w:hAnsi="Arial" w:cs="Arial"/>
          <w:bCs/>
          <w:sz w:val="22"/>
          <w:szCs w:val="22"/>
        </w:rPr>
        <w:t>D. J. Englot, A. M. Mishra</w:t>
      </w:r>
      <w:r w:rsidR="00AB38E9" w:rsidRPr="00B8476E">
        <w:rPr>
          <w:rFonts w:ascii="Arial" w:hAnsi="Arial" w:cs="Arial"/>
          <w:bCs/>
          <w:sz w:val="22"/>
          <w:szCs w:val="22"/>
        </w:rPr>
        <w:t>, M.</w:t>
      </w:r>
      <w:r w:rsidRPr="00B8476E">
        <w:rPr>
          <w:rFonts w:ascii="Arial" w:hAnsi="Arial" w:cs="Arial"/>
          <w:bCs/>
          <w:sz w:val="22"/>
          <w:szCs w:val="22"/>
        </w:rPr>
        <w:t xml:space="preserve"> </w:t>
      </w:r>
      <w:proofErr w:type="spellStart"/>
      <w:r w:rsidRPr="00B8476E">
        <w:rPr>
          <w:rFonts w:ascii="Arial" w:hAnsi="Arial" w:cs="Arial"/>
          <w:bCs/>
          <w:sz w:val="22"/>
          <w:szCs w:val="22"/>
        </w:rPr>
        <w:t>Purcaro</w:t>
      </w:r>
      <w:proofErr w:type="spellEnd"/>
      <w:r w:rsidRPr="00B8476E">
        <w:rPr>
          <w:rFonts w:ascii="Arial" w:hAnsi="Arial" w:cs="Arial"/>
          <w:bCs/>
          <w:sz w:val="22"/>
          <w:szCs w:val="22"/>
        </w:rPr>
        <w:t>, P. Herman, F. Hyder</w:t>
      </w:r>
      <w:r w:rsidR="00AB38E9" w:rsidRPr="00B8476E">
        <w:rPr>
          <w:rFonts w:ascii="Arial" w:hAnsi="Arial" w:cs="Arial"/>
          <w:bCs/>
          <w:sz w:val="22"/>
          <w:szCs w:val="22"/>
        </w:rPr>
        <w:t xml:space="preserve">, and </w:t>
      </w:r>
      <w:r w:rsidR="00AB38E9" w:rsidRPr="00B8476E">
        <w:rPr>
          <w:rFonts w:ascii="Arial" w:hAnsi="Arial" w:cs="Arial"/>
          <w:bCs/>
          <w:sz w:val="22"/>
          <w:szCs w:val="22"/>
          <w:u w:val="single"/>
        </w:rPr>
        <w:t>H. Blumenfeld</w:t>
      </w:r>
      <w:r w:rsidRPr="00B8476E">
        <w:rPr>
          <w:rFonts w:ascii="Arial" w:hAnsi="Arial" w:cs="Arial"/>
          <w:bCs/>
          <w:sz w:val="22"/>
          <w:szCs w:val="22"/>
          <w:u w:val="single"/>
        </w:rPr>
        <w:t>.</w:t>
      </w:r>
      <w:r w:rsidRPr="00B8476E">
        <w:rPr>
          <w:rFonts w:ascii="Arial" w:hAnsi="Arial" w:cs="Arial"/>
          <w:bCs/>
          <w:sz w:val="22"/>
          <w:szCs w:val="22"/>
        </w:rPr>
        <w:t xml:space="preserve">  (2008).  </w:t>
      </w:r>
    </w:p>
    <w:p w14:paraId="6E3AC1A9" w14:textId="77777777" w:rsidR="00B8476E" w:rsidRDefault="00B8476E" w:rsidP="006C14F2">
      <w:pPr>
        <w:tabs>
          <w:tab w:val="left" w:pos="360"/>
          <w:tab w:val="left" w:pos="2600"/>
          <w:tab w:val="left" w:pos="9360"/>
        </w:tabs>
        <w:rPr>
          <w:rFonts w:ascii="Arial" w:hAnsi="Arial" w:cs="Arial"/>
          <w:bCs/>
          <w:sz w:val="22"/>
          <w:szCs w:val="22"/>
        </w:rPr>
      </w:pPr>
      <w:r>
        <w:rPr>
          <w:rFonts w:ascii="Arial" w:hAnsi="Arial" w:cs="Arial"/>
          <w:bCs/>
          <w:sz w:val="22"/>
          <w:szCs w:val="22"/>
        </w:rPr>
        <w:tab/>
      </w:r>
      <w:r w:rsidR="006C14F2" w:rsidRPr="00B8476E">
        <w:rPr>
          <w:rFonts w:ascii="Arial" w:hAnsi="Arial" w:cs="Arial"/>
          <w:bCs/>
          <w:sz w:val="22"/>
          <w:szCs w:val="22"/>
        </w:rPr>
        <w:t>Simultaneous fMRI and electrophysiology during intracerebral stimulation of partial seizures</w:t>
      </w:r>
      <w:r w:rsidRPr="00B8476E">
        <w:rPr>
          <w:rFonts w:ascii="Arial" w:hAnsi="Arial" w:cs="Arial"/>
          <w:bCs/>
          <w:sz w:val="22"/>
          <w:szCs w:val="22"/>
        </w:rPr>
        <w:t xml:space="preserve">.  </w:t>
      </w:r>
    </w:p>
    <w:p w14:paraId="5F246C2D" w14:textId="77777777" w:rsidR="006C14F2" w:rsidRPr="00B8476E" w:rsidRDefault="00B8476E" w:rsidP="006C14F2">
      <w:pPr>
        <w:tabs>
          <w:tab w:val="left" w:pos="360"/>
          <w:tab w:val="left" w:pos="2600"/>
          <w:tab w:val="left" w:pos="9360"/>
        </w:tabs>
        <w:rPr>
          <w:rFonts w:ascii="Arial" w:hAnsi="Arial" w:cs="Arial"/>
          <w:bCs/>
          <w:sz w:val="22"/>
          <w:szCs w:val="22"/>
        </w:rPr>
      </w:pPr>
      <w:r>
        <w:rPr>
          <w:rFonts w:ascii="Arial" w:hAnsi="Arial" w:cs="Arial"/>
          <w:bCs/>
          <w:sz w:val="22"/>
          <w:szCs w:val="22"/>
        </w:rPr>
        <w:tab/>
      </w:r>
      <w:r w:rsidRPr="00B8476E">
        <w:rPr>
          <w:rFonts w:ascii="Arial" w:hAnsi="Arial" w:cs="Arial"/>
          <w:bCs/>
          <w:i/>
          <w:sz w:val="22"/>
          <w:szCs w:val="22"/>
        </w:rPr>
        <w:t>ISMRM.</w:t>
      </w:r>
    </w:p>
    <w:p w14:paraId="1356D6E3" w14:textId="77777777" w:rsidR="00990837" w:rsidRPr="00B8476E" w:rsidRDefault="00990837" w:rsidP="00990837">
      <w:pPr>
        <w:tabs>
          <w:tab w:val="left" w:pos="360"/>
          <w:tab w:val="left" w:pos="2600"/>
          <w:tab w:val="left" w:pos="9360"/>
        </w:tabs>
        <w:rPr>
          <w:rFonts w:ascii="Arial" w:hAnsi="Arial" w:cs="Arial"/>
          <w:sz w:val="22"/>
          <w:szCs w:val="22"/>
        </w:rPr>
      </w:pPr>
    </w:p>
    <w:p w14:paraId="057E8275" w14:textId="77777777" w:rsidR="00B8476E" w:rsidRDefault="00B8476E" w:rsidP="008E495B">
      <w:pPr>
        <w:tabs>
          <w:tab w:val="left" w:pos="360"/>
          <w:tab w:val="left" w:pos="2600"/>
          <w:tab w:val="left" w:pos="9360"/>
        </w:tabs>
        <w:rPr>
          <w:rFonts w:ascii="Arial" w:hAnsi="Arial" w:cs="Arial"/>
          <w:sz w:val="22"/>
          <w:szCs w:val="22"/>
        </w:rPr>
      </w:pPr>
      <w:r w:rsidRPr="00B8476E">
        <w:rPr>
          <w:rFonts w:ascii="Arial" w:hAnsi="Arial" w:cs="Arial"/>
          <w:sz w:val="22"/>
          <w:szCs w:val="22"/>
        </w:rPr>
        <w:t xml:space="preserve">Halima </w:t>
      </w:r>
      <w:proofErr w:type="spellStart"/>
      <w:r w:rsidRPr="00B8476E">
        <w:rPr>
          <w:rFonts w:ascii="Arial" w:hAnsi="Arial" w:cs="Arial"/>
          <w:sz w:val="22"/>
          <w:szCs w:val="22"/>
        </w:rPr>
        <w:t>Chahboune</w:t>
      </w:r>
      <w:proofErr w:type="spellEnd"/>
      <w:r w:rsidRPr="00B8476E">
        <w:rPr>
          <w:rFonts w:ascii="Arial" w:hAnsi="Arial" w:cs="Arial"/>
          <w:sz w:val="22"/>
          <w:szCs w:val="22"/>
        </w:rPr>
        <w:t xml:space="preserve">, Asht Mangal Mishra, Xenophon Papademetris, Fahmeed Hyder, and Hal </w:t>
      </w:r>
    </w:p>
    <w:p w14:paraId="615F7AA0" w14:textId="77777777" w:rsidR="00B8476E" w:rsidRDefault="00B8476E" w:rsidP="008E495B">
      <w:pPr>
        <w:tabs>
          <w:tab w:val="left" w:pos="360"/>
          <w:tab w:val="left" w:pos="2600"/>
          <w:tab w:val="left" w:pos="9360"/>
        </w:tabs>
        <w:rPr>
          <w:rFonts w:ascii="Arial" w:hAnsi="Arial" w:cs="Arial"/>
          <w:sz w:val="22"/>
          <w:szCs w:val="22"/>
        </w:rPr>
      </w:pPr>
      <w:r>
        <w:rPr>
          <w:rFonts w:ascii="Arial" w:hAnsi="Arial" w:cs="Arial"/>
          <w:sz w:val="22"/>
          <w:szCs w:val="22"/>
        </w:rPr>
        <w:tab/>
      </w:r>
      <w:r w:rsidRPr="00B8476E">
        <w:rPr>
          <w:rFonts w:ascii="Arial" w:hAnsi="Arial" w:cs="Arial"/>
          <w:sz w:val="22"/>
          <w:szCs w:val="22"/>
        </w:rPr>
        <w:t>Blumenfeld.  (2008).  Corpus callosum injury and seizures in WAG/</w:t>
      </w:r>
      <w:proofErr w:type="spellStart"/>
      <w:r w:rsidRPr="00B8476E">
        <w:rPr>
          <w:rFonts w:ascii="Arial" w:hAnsi="Arial" w:cs="Arial"/>
          <w:sz w:val="22"/>
          <w:szCs w:val="22"/>
        </w:rPr>
        <w:t>Rij</w:t>
      </w:r>
      <w:proofErr w:type="spellEnd"/>
      <w:r w:rsidRPr="00B8476E">
        <w:rPr>
          <w:rFonts w:ascii="Arial" w:hAnsi="Arial" w:cs="Arial"/>
          <w:sz w:val="22"/>
          <w:szCs w:val="22"/>
        </w:rPr>
        <w:t xml:space="preserve"> rats: Correlation </w:t>
      </w:r>
    </w:p>
    <w:p w14:paraId="26F027D7" w14:textId="77777777" w:rsidR="00990837" w:rsidRPr="00B8476E" w:rsidRDefault="00B8476E" w:rsidP="008E495B">
      <w:pPr>
        <w:tabs>
          <w:tab w:val="left" w:pos="360"/>
          <w:tab w:val="left" w:pos="2600"/>
          <w:tab w:val="left" w:pos="9360"/>
        </w:tabs>
        <w:rPr>
          <w:rFonts w:ascii="Arial" w:hAnsi="Arial" w:cs="Arial"/>
          <w:sz w:val="22"/>
          <w:szCs w:val="22"/>
        </w:rPr>
      </w:pPr>
      <w:r>
        <w:rPr>
          <w:rFonts w:ascii="Arial" w:hAnsi="Arial" w:cs="Arial"/>
          <w:sz w:val="22"/>
          <w:szCs w:val="22"/>
        </w:rPr>
        <w:tab/>
      </w:r>
      <w:r w:rsidRPr="00B8476E">
        <w:rPr>
          <w:rFonts w:ascii="Arial" w:hAnsi="Arial" w:cs="Arial"/>
          <w:sz w:val="22"/>
          <w:szCs w:val="22"/>
        </w:rPr>
        <w:t>between DTI and disease phenotype</w:t>
      </w:r>
      <w:r w:rsidRPr="00B8476E">
        <w:rPr>
          <w:rFonts w:ascii="Arial" w:hAnsi="Arial" w:cs="Arial"/>
          <w:bCs/>
          <w:sz w:val="22"/>
          <w:szCs w:val="22"/>
        </w:rPr>
        <w:t xml:space="preserve">.  </w:t>
      </w:r>
      <w:r w:rsidRPr="00B8476E">
        <w:rPr>
          <w:rFonts w:ascii="Arial" w:hAnsi="Arial" w:cs="Arial"/>
          <w:bCs/>
          <w:i/>
          <w:sz w:val="22"/>
          <w:szCs w:val="22"/>
        </w:rPr>
        <w:t>ISMRM.</w:t>
      </w:r>
    </w:p>
    <w:p w14:paraId="6635232B" w14:textId="77777777" w:rsidR="00B8476E" w:rsidRPr="00B8476E" w:rsidRDefault="00B8476E" w:rsidP="008E495B">
      <w:pPr>
        <w:tabs>
          <w:tab w:val="left" w:pos="360"/>
          <w:tab w:val="left" w:pos="2600"/>
          <w:tab w:val="left" w:pos="9360"/>
        </w:tabs>
        <w:rPr>
          <w:rFonts w:ascii="Arial" w:hAnsi="Arial" w:cs="Arial"/>
          <w:sz w:val="22"/>
          <w:szCs w:val="22"/>
        </w:rPr>
      </w:pPr>
    </w:p>
    <w:p w14:paraId="1F930E14" w14:textId="77777777" w:rsidR="00B8476E" w:rsidRPr="00B8476E" w:rsidRDefault="00B8476E" w:rsidP="00B8476E">
      <w:pPr>
        <w:tabs>
          <w:tab w:val="left" w:pos="360"/>
          <w:tab w:val="left" w:pos="2600"/>
          <w:tab w:val="left" w:pos="9360"/>
        </w:tabs>
        <w:rPr>
          <w:rFonts w:ascii="Arial" w:hAnsi="Arial" w:cs="Arial"/>
          <w:bCs/>
          <w:sz w:val="22"/>
          <w:szCs w:val="22"/>
          <w:u w:val="single"/>
        </w:rPr>
      </w:pPr>
      <w:r w:rsidRPr="00B8476E">
        <w:rPr>
          <w:rFonts w:ascii="Arial" w:hAnsi="Arial" w:cs="Arial"/>
          <w:bCs/>
          <w:sz w:val="22"/>
          <w:szCs w:val="22"/>
        </w:rPr>
        <w:t>R. Berman, M. Negishi, M. Spann, M. Chung</w:t>
      </w:r>
      <w:r w:rsidR="00990837" w:rsidRPr="00B8476E">
        <w:rPr>
          <w:rFonts w:ascii="Arial" w:hAnsi="Arial" w:cs="Arial"/>
          <w:bCs/>
          <w:sz w:val="22"/>
          <w:szCs w:val="22"/>
        </w:rPr>
        <w:t xml:space="preserve">, M. J. </w:t>
      </w:r>
      <w:proofErr w:type="spellStart"/>
      <w:r w:rsidRPr="00B8476E">
        <w:rPr>
          <w:rFonts w:ascii="Arial" w:hAnsi="Arial" w:cs="Arial"/>
          <w:bCs/>
          <w:sz w:val="22"/>
          <w:szCs w:val="22"/>
        </w:rPr>
        <w:t>Purcaro</w:t>
      </w:r>
      <w:proofErr w:type="spellEnd"/>
      <w:r w:rsidRPr="00B8476E">
        <w:rPr>
          <w:rFonts w:ascii="Arial" w:hAnsi="Arial" w:cs="Arial"/>
          <w:bCs/>
          <w:sz w:val="22"/>
          <w:szCs w:val="22"/>
        </w:rPr>
        <w:t>, E. Novotny, R. Constable</w:t>
      </w:r>
      <w:r w:rsidR="00990837" w:rsidRPr="00B8476E">
        <w:rPr>
          <w:rFonts w:ascii="Arial" w:hAnsi="Arial" w:cs="Arial"/>
          <w:bCs/>
          <w:sz w:val="22"/>
          <w:szCs w:val="22"/>
        </w:rPr>
        <w:t xml:space="preserve">, and </w:t>
      </w:r>
      <w:r w:rsidR="00990837" w:rsidRPr="00B8476E">
        <w:rPr>
          <w:rFonts w:ascii="Arial" w:hAnsi="Arial" w:cs="Arial"/>
          <w:bCs/>
          <w:sz w:val="22"/>
          <w:szCs w:val="22"/>
          <w:u w:val="single"/>
        </w:rPr>
        <w:t xml:space="preserve">H. </w:t>
      </w:r>
    </w:p>
    <w:p w14:paraId="678FC67E" w14:textId="77777777" w:rsidR="00B8476E" w:rsidRDefault="00B8476E" w:rsidP="00B8476E">
      <w:pPr>
        <w:tabs>
          <w:tab w:val="left" w:pos="360"/>
          <w:tab w:val="left" w:pos="2600"/>
          <w:tab w:val="left" w:pos="9360"/>
        </w:tabs>
        <w:rPr>
          <w:rFonts w:ascii="Arial" w:hAnsi="Arial" w:cs="Arial"/>
          <w:bCs/>
          <w:sz w:val="22"/>
          <w:szCs w:val="22"/>
        </w:rPr>
      </w:pPr>
      <w:r>
        <w:rPr>
          <w:rFonts w:ascii="Arial" w:hAnsi="Arial" w:cs="Arial"/>
          <w:bCs/>
          <w:sz w:val="22"/>
          <w:szCs w:val="22"/>
        </w:rPr>
        <w:tab/>
      </w:r>
      <w:r w:rsidR="00990837" w:rsidRPr="00B8476E">
        <w:rPr>
          <w:rFonts w:ascii="Arial" w:hAnsi="Arial" w:cs="Arial"/>
          <w:bCs/>
          <w:sz w:val="22"/>
          <w:szCs w:val="22"/>
          <w:u w:val="single"/>
        </w:rPr>
        <w:t>Blumenfeld</w:t>
      </w:r>
      <w:r w:rsidRPr="00B8476E">
        <w:rPr>
          <w:rFonts w:ascii="Arial" w:hAnsi="Arial" w:cs="Arial"/>
          <w:bCs/>
          <w:sz w:val="22"/>
          <w:szCs w:val="22"/>
          <w:u w:val="single"/>
        </w:rPr>
        <w:t xml:space="preserve">. </w:t>
      </w:r>
      <w:r w:rsidRPr="00B8476E">
        <w:rPr>
          <w:rFonts w:ascii="Arial" w:hAnsi="Arial" w:cs="Arial"/>
          <w:bCs/>
          <w:sz w:val="22"/>
          <w:szCs w:val="22"/>
        </w:rPr>
        <w:t xml:space="preserve"> (2008).  Combined EEG, fMRI, and Cognitive Testing in Childhood Absence </w:t>
      </w:r>
    </w:p>
    <w:p w14:paraId="11BEB694" w14:textId="77777777" w:rsidR="00B8476E" w:rsidRDefault="00B8476E" w:rsidP="00B8476E">
      <w:pPr>
        <w:tabs>
          <w:tab w:val="left" w:pos="360"/>
          <w:tab w:val="left" w:pos="2600"/>
          <w:tab w:val="left" w:pos="9360"/>
        </w:tabs>
        <w:rPr>
          <w:rFonts w:ascii="Arial" w:hAnsi="Arial" w:cs="Arial"/>
          <w:bCs/>
          <w:i/>
          <w:sz w:val="22"/>
          <w:szCs w:val="22"/>
        </w:rPr>
      </w:pPr>
      <w:r>
        <w:rPr>
          <w:rFonts w:ascii="Arial" w:hAnsi="Arial" w:cs="Arial"/>
          <w:bCs/>
          <w:sz w:val="22"/>
          <w:szCs w:val="22"/>
        </w:rPr>
        <w:tab/>
      </w:r>
      <w:r w:rsidRPr="00B8476E">
        <w:rPr>
          <w:rFonts w:ascii="Arial" w:hAnsi="Arial" w:cs="Arial"/>
          <w:bCs/>
          <w:sz w:val="22"/>
          <w:szCs w:val="22"/>
        </w:rPr>
        <w:t xml:space="preserve">Epilepsy.  </w:t>
      </w:r>
      <w:r w:rsidRPr="00B8476E">
        <w:rPr>
          <w:rFonts w:ascii="Arial" w:hAnsi="Arial" w:cs="Arial"/>
          <w:bCs/>
          <w:i/>
          <w:sz w:val="22"/>
          <w:szCs w:val="22"/>
        </w:rPr>
        <w:t>ISMRM.</w:t>
      </w:r>
    </w:p>
    <w:p w14:paraId="5C6F0755" w14:textId="77777777" w:rsidR="0016322B" w:rsidRDefault="0016322B" w:rsidP="00B8476E">
      <w:pPr>
        <w:tabs>
          <w:tab w:val="left" w:pos="360"/>
          <w:tab w:val="left" w:pos="2600"/>
          <w:tab w:val="left" w:pos="9360"/>
        </w:tabs>
        <w:rPr>
          <w:rFonts w:ascii="Arial" w:hAnsi="Arial" w:cs="Arial"/>
          <w:bCs/>
          <w:i/>
          <w:sz w:val="22"/>
          <w:szCs w:val="22"/>
        </w:rPr>
      </w:pPr>
    </w:p>
    <w:p w14:paraId="2A79313B" w14:textId="77777777" w:rsidR="0016322B" w:rsidRDefault="0016322B" w:rsidP="0016322B">
      <w:pPr>
        <w:tabs>
          <w:tab w:val="left" w:pos="360"/>
          <w:tab w:val="left" w:pos="2600"/>
          <w:tab w:val="left" w:pos="9360"/>
        </w:tabs>
        <w:rPr>
          <w:rFonts w:ascii="Arial" w:hAnsi="Arial" w:cs="Arial"/>
          <w:bCs/>
          <w:iCs/>
          <w:sz w:val="22"/>
          <w:szCs w:val="22"/>
        </w:rPr>
      </w:pPr>
      <w:r>
        <w:rPr>
          <w:rFonts w:ascii="Arial" w:hAnsi="Arial" w:cs="Arial"/>
          <w:bCs/>
          <w:iCs/>
          <w:sz w:val="22"/>
          <w:szCs w:val="22"/>
          <w:lang w:val="de-DE"/>
        </w:rPr>
        <w:t>BG Sanganahalli, P</w:t>
      </w:r>
      <w:r w:rsidRPr="0016322B">
        <w:rPr>
          <w:rFonts w:ascii="Arial" w:hAnsi="Arial" w:cs="Arial"/>
          <w:bCs/>
          <w:iCs/>
          <w:sz w:val="22"/>
          <w:szCs w:val="22"/>
          <w:lang w:val="de-DE"/>
        </w:rPr>
        <w:t xml:space="preserve"> Herman, </w:t>
      </w:r>
      <w:r w:rsidRPr="0016322B">
        <w:rPr>
          <w:rFonts w:ascii="Arial" w:hAnsi="Arial" w:cs="Arial"/>
          <w:bCs/>
          <w:iCs/>
          <w:sz w:val="22"/>
          <w:szCs w:val="22"/>
          <w:u w:val="single"/>
          <w:lang w:val="de-DE"/>
        </w:rPr>
        <w:t>H Blumenfeld,</w:t>
      </w:r>
      <w:r w:rsidRPr="0016322B">
        <w:rPr>
          <w:rFonts w:ascii="Arial" w:hAnsi="Arial" w:cs="Arial"/>
          <w:bCs/>
          <w:iCs/>
          <w:sz w:val="22"/>
          <w:szCs w:val="22"/>
          <w:lang w:val="de-DE"/>
        </w:rPr>
        <w:t xml:space="preserve"> </w:t>
      </w:r>
      <w:r>
        <w:rPr>
          <w:rFonts w:ascii="Arial" w:hAnsi="Arial" w:cs="Arial"/>
          <w:bCs/>
          <w:iCs/>
          <w:sz w:val="22"/>
          <w:szCs w:val="22"/>
          <w:lang w:val="de-DE"/>
        </w:rPr>
        <w:t>F</w:t>
      </w:r>
      <w:r w:rsidRPr="0016322B">
        <w:rPr>
          <w:rFonts w:ascii="Arial" w:hAnsi="Arial" w:cs="Arial"/>
          <w:bCs/>
          <w:iCs/>
          <w:sz w:val="22"/>
          <w:szCs w:val="22"/>
          <w:lang w:val="de-DE"/>
        </w:rPr>
        <w:t xml:space="preserve"> Hyder</w:t>
      </w:r>
      <w:r>
        <w:rPr>
          <w:rFonts w:ascii="Arial" w:hAnsi="Arial" w:cs="Arial"/>
          <w:bCs/>
          <w:iCs/>
          <w:sz w:val="22"/>
          <w:szCs w:val="22"/>
          <w:lang w:val="de-DE"/>
        </w:rPr>
        <w:t xml:space="preserve">.  </w:t>
      </w:r>
      <w:r w:rsidRPr="0016322B">
        <w:rPr>
          <w:rFonts w:ascii="Arial" w:hAnsi="Arial" w:cs="Arial"/>
          <w:bCs/>
          <w:iCs/>
          <w:sz w:val="22"/>
          <w:szCs w:val="22"/>
        </w:rPr>
        <w:t xml:space="preserve">(2008).  Energetics of neural signaling </w:t>
      </w:r>
    </w:p>
    <w:p w14:paraId="066266C0" w14:textId="77777777" w:rsidR="0016322B" w:rsidRDefault="0016322B" w:rsidP="00B8476E">
      <w:pPr>
        <w:tabs>
          <w:tab w:val="left" w:pos="360"/>
          <w:tab w:val="left" w:pos="2600"/>
          <w:tab w:val="left" w:pos="9360"/>
        </w:tabs>
        <w:rPr>
          <w:rFonts w:ascii="Arial" w:hAnsi="Arial" w:cs="Arial"/>
          <w:bCs/>
          <w:i/>
          <w:sz w:val="22"/>
          <w:szCs w:val="22"/>
        </w:rPr>
      </w:pPr>
      <w:r>
        <w:rPr>
          <w:rFonts w:ascii="Arial" w:hAnsi="Arial" w:cs="Arial"/>
          <w:bCs/>
          <w:iCs/>
          <w:sz w:val="22"/>
          <w:szCs w:val="22"/>
        </w:rPr>
        <w:tab/>
      </w:r>
      <w:r w:rsidRPr="0016322B">
        <w:rPr>
          <w:rFonts w:ascii="Arial" w:hAnsi="Arial" w:cs="Arial"/>
          <w:bCs/>
          <w:iCs/>
          <w:sz w:val="22"/>
          <w:szCs w:val="22"/>
        </w:rPr>
        <w:t>and fMRI activity</w:t>
      </w:r>
      <w:r>
        <w:rPr>
          <w:rFonts w:ascii="Arial" w:hAnsi="Arial" w:cs="Arial"/>
          <w:bCs/>
          <w:iCs/>
          <w:sz w:val="22"/>
          <w:szCs w:val="22"/>
        </w:rPr>
        <w:t xml:space="preserve">.  </w:t>
      </w:r>
      <w:proofErr w:type="spellStart"/>
      <w:r>
        <w:rPr>
          <w:rFonts w:ascii="Arial" w:hAnsi="Arial" w:cs="Arial"/>
          <w:bCs/>
          <w:i/>
          <w:sz w:val="22"/>
          <w:szCs w:val="22"/>
        </w:rPr>
        <w:t>Intnl</w:t>
      </w:r>
      <w:proofErr w:type="spellEnd"/>
      <w:r>
        <w:rPr>
          <w:rFonts w:ascii="Arial" w:hAnsi="Arial" w:cs="Arial"/>
          <w:bCs/>
          <w:i/>
          <w:sz w:val="22"/>
          <w:szCs w:val="22"/>
        </w:rPr>
        <w:t xml:space="preserve"> Soc </w:t>
      </w:r>
      <w:proofErr w:type="spellStart"/>
      <w:r>
        <w:rPr>
          <w:rFonts w:ascii="Arial" w:hAnsi="Arial" w:cs="Arial"/>
          <w:bCs/>
          <w:i/>
          <w:sz w:val="22"/>
          <w:szCs w:val="22"/>
        </w:rPr>
        <w:t>Neurochem</w:t>
      </w:r>
      <w:proofErr w:type="spellEnd"/>
      <w:r>
        <w:rPr>
          <w:rFonts w:ascii="Arial" w:hAnsi="Arial" w:cs="Arial"/>
          <w:bCs/>
          <w:i/>
          <w:sz w:val="22"/>
          <w:szCs w:val="22"/>
        </w:rPr>
        <w:t xml:space="preserve"> Abstracts</w:t>
      </w:r>
      <w:r w:rsidR="002375AF">
        <w:rPr>
          <w:rFonts w:ascii="Arial" w:hAnsi="Arial" w:cs="Arial"/>
          <w:bCs/>
          <w:i/>
          <w:sz w:val="22"/>
          <w:szCs w:val="22"/>
        </w:rPr>
        <w:t>.</w:t>
      </w:r>
    </w:p>
    <w:p w14:paraId="080C7DB7" w14:textId="77777777" w:rsidR="0032583F" w:rsidRDefault="0032583F" w:rsidP="0032583F">
      <w:pPr>
        <w:tabs>
          <w:tab w:val="left" w:pos="360"/>
          <w:tab w:val="left" w:pos="2600"/>
          <w:tab w:val="left" w:pos="9360"/>
        </w:tabs>
        <w:rPr>
          <w:rFonts w:ascii="Arial" w:hAnsi="Arial" w:cs="Arial"/>
          <w:bCs/>
          <w:iCs/>
          <w:sz w:val="22"/>
          <w:szCs w:val="22"/>
          <w:lang w:val="de-DE"/>
        </w:rPr>
      </w:pPr>
    </w:p>
    <w:p w14:paraId="623F7E2A" w14:textId="77777777" w:rsidR="0032583F" w:rsidRDefault="0032583F" w:rsidP="0032583F">
      <w:pPr>
        <w:tabs>
          <w:tab w:val="left" w:pos="360"/>
          <w:tab w:val="left" w:pos="2600"/>
          <w:tab w:val="left" w:pos="9360"/>
        </w:tabs>
        <w:rPr>
          <w:rFonts w:ascii="Arial" w:hAnsi="Arial" w:cs="Arial"/>
          <w:bCs/>
          <w:iCs/>
          <w:sz w:val="22"/>
          <w:szCs w:val="22"/>
        </w:rPr>
      </w:pPr>
      <w:r>
        <w:rPr>
          <w:rFonts w:ascii="Arial" w:hAnsi="Arial" w:cs="Arial"/>
          <w:bCs/>
          <w:iCs/>
          <w:sz w:val="22"/>
          <w:szCs w:val="22"/>
          <w:lang w:val="de-DE"/>
        </w:rPr>
        <w:t>BG Sanganahalli, P</w:t>
      </w:r>
      <w:r w:rsidRPr="0016322B">
        <w:rPr>
          <w:rFonts w:ascii="Arial" w:hAnsi="Arial" w:cs="Arial"/>
          <w:bCs/>
          <w:iCs/>
          <w:sz w:val="22"/>
          <w:szCs w:val="22"/>
          <w:lang w:val="de-DE"/>
        </w:rPr>
        <w:t xml:space="preserve"> Herman, </w:t>
      </w:r>
      <w:r w:rsidRPr="0016322B">
        <w:rPr>
          <w:rFonts w:ascii="Arial" w:hAnsi="Arial" w:cs="Arial"/>
          <w:bCs/>
          <w:iCs/>
          <w:sz w:val="22"/>
          <w:szCs w:val="22"/>
          <w:u w:val="single"/>
          <w:lang w:val="de-DE"/>
        </w:rPr>
        <w:t>H Blumenfeld,</w:t>
      </w:r>
      <w:r w:rsidRPr="0016322B">
        <w:rPr>
          <w:rFonts w:ascii="Arial" w:hAnsi="Arial" w:cs="Arial"/>
          <w:bCs/>
          <w:iCs/>
          <w:sz w:val="22"/>
          <w:szCs w:val="22"/>
          <w:lang w:val="de-DE"/>
        </w:rPr>
        <w:t xml:space="preserve"> </w:t>
      </w:r>
      <w:r>
        <w:rPr>
          <w:rFonts w:ascii="Arial" w:hAnsi="Arial" w:cs="Arial"/>
          <w:bCs/>
          <w:iCs/>
          <w:sz w:val="22"/>
          <w:szCs w:val="22"/>
          <w:lang w:val="de-DE"/>
        </w:rPr>
        <w:t>F</w:t>
      </w:r>
      <w:r w:rsidRPr="0016322B">
        <w:rPr>
          <w:rFonts w:ascii="Arial" w:hAnsi="Arial" w:cs="Arial"/>
          <w:bCs/>
          <w:iCs/>
          <w:sz w:val="22"/>
          <w:szCs w:val="22"/>
          <w:lang w:val="de-DE"/>
        </w:rPr>
        <w:t xml:space="preserve"> Hyder</w:t>
      </w:r>
      <w:r>
        <w:rPr>
          <w:rFonts w:ascii="Arial" w:hAnsi="Arial" w:cs="Arial"/>
          <w:bCs/>
          <w:iCs/>
          <w:sz w:val="22"/>
          <w:szCs w:val="22"/>
          <w:lang w:val="de-DE"/>
        </w:rPr>
        <w:t xml:space="preserve">.  </w:t>
      </w:r>
      <w:r>
        <w:rPr>
          <w:rFonts w:ascii="Arial" w:hAnsi="Arial" w:cs="Arial"/>
          <w:bCs/>
          <w:iCs/>
          <w:sz w:val="22"/>
          <w:szCs w:val="22"/>
        </w:rPr>
        <w:t>(2008).  Transient e</w:t>
      </w:r>
      <w:r w:rsidRPr="0016322B">
        <w:rPr>
          <w:rFonts w:ascii="Arial" w:hAnsi="Arial" w:cs="Arial"/>
          <w:bCs/>
          <w:iCs/>
          <w:sz w:val="22"/>
          <w:szCs w:val="22"/>
        </w:rPr>
        <w:t xml:space="preserve">nergetics </w:t>
      </w:r>
      <w:r>
        <w:rPr>
          <w:rFonts w:ascii="Arial" w:hAnsi="Arial" w:cs="Arial"/>
          <w:bCs/>
          <w:iCs/>
          <w:sz w:val="22"/>
          <w:szCs w:val="22"/>
        </w:rPr>
        <w:t xml:space="preserve">from high </w:t>
      </w:r>
    </w:p>
    <w:p w14:paraId="38D8034D" w14:textId="77777777" w:rsidR="0032583F" w:rsidRPr="0016322B" w:rsidRDefault="0032583F" w:rsidP="0032583F">
      <w:pPr>
        <w:tabs>
          <w:tab w:val="left" w:pos="360"/>
          <w:tab w:val="left" w:pos="2600"/>
          <w:tab w:val="left" w:pos="9360"/>
        </w:tabs>
        <w:rPr>
          <w:rFonts w:ascii="Arial" w:hAnsi="Arial" w:cs="Arial"/>
          <w:bCs/>
          <w:iCs/>
          <w:sz w:val="22"/>
          <w:szCs w:val="22"/>
        </w:rPr>
      </w:pPr>
      <w:r>
        <w:rPr>
          <w:rFonts w:ascii="Arial" w:hAnsi="Arial" w:cs="Arial"/>
          <w:bCs/>
          <w:iCs/>
          <w:sz w:val="22"/>
          <w:szCs w:val="22"/>
        </w:rPr>
        <w:tab/>
        <w:t xml:space="preserve">field fMRI.  </w:t>
      </w:r>
      <w:r>
        <w:rPr>
          <w:rFonts w:ascii="Arial" w:hAnsi="Arial" w:cs="Arial"/>
          <w:bCs/>
          <w:i/>
          <w:iCs/>
          <w:sz w:val="22"/>
          <w:szCs w:val="22"/>
        </w:rPr>
        <w:t>Gordon Research Conference.</w:t>
      </w:r>
    </w:p>
    <w:p w14:paraId="520365FB" w14:textId="77777777" w:rsidR="0032583F" w:rsidRPr="0016322B" w:rsidRDefault="0032583F" w:rsidP="00B8476E">
      <w:pPr>
        <w:tabs>
          <w:tab w:val="left" w:pos="360"/>
          <w:tab w:val="left" w:pos="2600"/>
          <w:tab w:val="left" w:pos="9360"/>
        </w:tabs>
        <w:rPr>
          <w:rFonts w:ascii="Arial" w:hAnsi="Arial" w:cs="Arial"/>
          <w:bCs/>
          <w:iCs/>
          <w:sz w:val="22"/>
          <w:szCs w:val="22"/>
        </w:rPr>
      </w:pPr>
    </w:p>
    <w:p w14:paraId="676C332F" w14:textId="77777777" w:rsidR="00BC5468" w:rsidRDefault="00EA5C1E" w:rsidP="00BC5468">
      <w:pPr>
        <w:tabs>
          <w:tab w:val="left" w:pos="360"/>
          <w:tab w:val="left" w:pos="2600"/>
          <w:tab w:val="left" w:pos="9360"/>
        </w:tabs>
        <w:rPr>
          <w:rFonts w:ascii="Arial" w:hAnsi="Arial" w:cs="Arial"/>
          <w:bCs/>
          <w:sz w:val="22"/>
          <w:szCs w:val="22"/>
        </w:rPr>
      </w:pPr>
      <w:r>
        <w:rPr>
          <w:rFonts w:ascii="Arial" w:hAnsi="Arial" w:cs="Arial"/>
          <w:bCs/>
          <w:sz w:val="22"/>
          <w:szCs w:val="22"/>
        </w:rPr>
        <w:t>D.</w:t>
      </w:r>
      <w:r w:rsidR="00BC5468" w:rsidRPr="00B8476E">
        <w:rPr>
          <w:rFonts w:ascii="Arial" w:hAnsi="Arial" w:cs="Arial"/>
          <w:bCs/>
          <w:sz w:val="22"/>
          <w:szCs w:val="22"/>
        </w:rPr>
        <w:t>J. Englot, A.M. Mishra</w:t>
      </w:r>
      <w:r w:rsidR="00BC5468">
        <w:rPr>
          <w:rFonts w:ascii="Arial" w:hAnsi="Arial" w:cs="Arial"/>
          <w:bCs/>
          <w:sz w:val="22"/>
          <w:szCs w:val="22"/>
        </w:rPr>
        <w:t>, P.K</w:t>
      </w:r>
      <w:r w:rsidR="00BC5468" w:rsidRPr="00B8476E">
        <w:rPr>
          <w:rFonts w:ascii="Arial" w:hAnsi="Arial" w:cs="Arial"/>
          <w:bCs/>
          <w:sz w:val="22"/>
          <w:szCs w:val="22"/>
        </w:rPr>
        <w:t>.</w:t>
      </w:r>
      <w:r w:rsidR="00BC5468">
        <w:rPr>
          <w:rFonts w:ascii="Arial" w:hAnsi="Arial" w:cs="Arial"/>
          <w:bCs/>
          <w:sz w:val="22"/>
          <w:szCs w:val="22"/>
        </w:rPr>
        <w:t xml:space="preserve"> Mansuripur</w:t>
      </w:r>
      <w:r w:rsidR="00BC5468" w:rsidRPr="00B8476E">
        <w:rPr>
          <w:rFonts w:ascii="Arial" w:hAnsi="Arial" w:cs="Arial"/>
          <w:bCs/>
          <w:sz w:val="22"/>
          <w:szCs w:val="22"/>
        </w:rPr>
        <w:t xml:space="preserve">, P. Herman, F. Hyder, and </w:t>
      </w:r>
      <w:r w:rsidR="00BC5468" w:rsidRPr="00B8476E">
        <w:rPr>
          <w:rFonts w:ascii="Arial" w:hAnsi="Arial" w:cs="Arial"/>
          <w:bCs/>
          <w:sz w:val="22"/>
          <w:szCs w:val="22"/>
          <w:u w:val="single"/>
        </w:rPr>
        <w:t>H. Blumenfeld.</w:t>
      </w:r>
      <w:r w:rsidR="00BC5468" w:rsidRPr="00B8476E">
        <w:rPr>
          <w:rFonts w:ascii="Arial" w:hAnsi="Arial" w:cs="Arial"/>
          <w:bCs/>
          <w:sz w:val="22"/>
          <w:szCs w:val="22"/>
        </w:rPr>
        <w:t xml:space="preserve">  </w:t>
      </w:r>
      <w:r w:rsidR="00BC5468">
        <w:rPr>
          <w:rFonts w:ascii="Arial" w:hAnsi="Arial" w:cs="Arial"/>
          <w:bCs/>
          <w:sz w:val="22"/>
          <w:szCs w:val="22"/>
        </w:rPr>
        <w:t xml:space="preserve">(2008).  </w:t>
      </w:r>
    </w:p>
    <w:p w14:paraId="3CF48C95" w14:textId="77777777" w:rsidR="00BC5468" w:rsidRDefault="00BC5468" w:rsidP="00BC5468">
      <w:pPr>
        <w:tabs>
          <w:tab w:val="left" w:pos="360"/>
          <w:tab w:val="left" w:pos="2600"/>
          <w:tab w:val="left" w:pos="9360"/>
        </w:tabs>
        <w:rPr>
          <w:rFonts w:ascii="Arial" w:hAnsi="Arial" w:cs="Arial"/>
          <w:sz w:val="22"/>
          <w:szCs w:val="22"/>
        </w:rPr>
      </w:pPr>
      <w:r>
        <w:rPr>
          <w:rFonts w:ascii="Arial" w:hAnsi="Arial" w:cs="Arial"/>
          <w:bCs/>
          <w:sz w:val="22"/>
          <w:szCs w:val="22"/>
        </w:rPr>
        <w:tab/>
      </w:r>
      <w:r w:rsidRPr="00170F86">
        <w:rPr>
          <w:rFonts w:ascii="Arial" w:hAnsi="Arial" w:cs="Arial"/>
          <w:sz w:val="22"/>
          <w:szCs w:val="22"/>
        </w:rPr>
        <w:t>Remote neocortical effects of partial temporal lobe seizures in rats</w:t>
      </w:r>
      <w:r>
        <w:rPr>
          <w:rFonts w:ascii="Arial" w:hAnsi="Arial" w:cs="Arial"/>
          <w:sz w:val="22"/>
          <w:szCs w:val="22"/>
        </w:rPr>
        <w:t xml:space="preserve">.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sz w:val="22"/>
          <w:szCs w:val="22"/>
        </w:rPr>
        <w:t xml:space="preserve"> </w:t>
      </w:r>
    </w:p>
    <w:p w14:paraId="0CC2094C" w14:textId="77777777" w:rsidR="00BC5468" w:rsidRPr="00170F86"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lastRenderedPageBreak/>
        <w:tab/>
        <w:t xml:space="preserve">Online at </w:t>
      </w:r>
      <w:hyperlink r:id="rId43" w:history="1">
        <w:r w:rsidR="00496854">
          <w:rPr>
            <w:rStyle w:val="Hyperlink"/>
            <w:rFonts w:ascii="Arial" w:hAnsi="Arial" w:cs="Arial"/>
            <w:sz w:val="22"/>
            <w:szCs w:val="22"/>
          </w:rPr>
          <w:t>http://www.sfn.org/</w:t>
        </w:r>
      </w:hyperlink>
      <w:r w:rsidRPr="00170F86">
        <w:rPr>
          <w:rFonts w:ascii="Arial" w:hAnsi="Arial" w:cs="Arial"/>
          <w:sz w:val="22"/>
          <w:szCs w:val="22"/>
        </w:rPr>
        <w:t xml:space="preserve"> </w:t>
      </w:r>
    </w:p>
    <w:p w14:paraId="0AEB61EF" w14:textId="77777777" w:rsidR="00BC5468" w:rsidRPr="00170F86" w:rsidRDefault="00BC5468" w:rsidP="00BC5468">
      <w:pPr>
        <w:tabs>
          <w:tab w:val="left" w:pos="360"/>
          <w:tab w:val="left" w:pos="2600"/>
          <w:tab w:val="left" w:pos="9360"/>
        </w:tabs>
        <w:rPr>
          <w:rFonts w:ascii="Arial" w:hAnsi="Arial" w:cs="Arial"/>
          <w:sz w:val="22"/>
          <w:szCs w:val="22"/>
        </w:rPr>
      </w:pPr>
    </w:p>
    <w:p w14:paraId="0318BF95" w14:textId="77777777" w:rsidR="00BC5468" w:rsidRDefault="00EA5C1E" w:rsidP="00BC5468">
      <w:pPr>
        <w:tabs>
          <w:tab w:val="left" w:pos="360"/>
          <w:tab w:val="left" w:pos="2600"/>
          <w:tab w:val="left" w:pos="9360"/>
        </w:tabs>
        <w:rPr>
          <w:rFonts w:ascii="Arial" w:hAnsi="Arial" w:cs="Arial"/>
          <w:bCs/>
          <w:sz w:val="22"/>
          <w:szCs w:val="22"/>
        </w:rPr>
      </w:pPr>
      <w:r>
        <w:rPr>
          <w:rFonts w:ascii="Arial" w:hAnsi="Arial" w:cs="Arial"/>
          <w:bCs/>
          <w:sz w:val="22"/>
          <w:szCs w:val="22"/>
        </w:rPr>
        <w:t>D.J. Englot, A.</w:t>
      </w:r>
      <w:r w:rsidR="00BC5468" w:rsidRPr="00B8476E">
        <w:rPr>
          <w:rFonts w:ascii="Arial" w:hAnsi="Arial" w:cs="Arial"/>
          <w:bCs/>
          <w:sz w:val="22"/>
          <w:szCs w:val="22"/>
        </w:rPr>
        <w:t>M. Mishra</w:t>
      </w:r>
      <w:r w:rsidR="00BC5468">
        <w:rPr>
          <w:rFonts w:ascii="Arial" w:hAnsi="Arial" w:cs="Arial"/>
          <w:bCs/>
          <w:sz w:val="22"/>
          <w:szCs w:val="22"/>
        </w:rPr>
        <w:t>, P.K</w:t>
      </w:r>
      <w:r w:rsidR="00BC5468" w:rsidRPr="00B8476E">
        <w:rPr>
          <w:rFonts w:ascii="Arial" w:hAnsi="Arial" w:cs="Arial"/>
          <w:bCs/>
          <w:sz w:val="22"/>
          <w:szCs w:val="22"/>
        </w:rPr>
        <w:t>.</w:t>
      </w:r>
      <w:r w:rsidR="00BC5468">
        <w:rPr>
          <w:rFonts w:ascii="Arial" w:hAnsi="Arial" w:cs="Arial"/>
          <w:bCs/>
          <w:sz w:val="22"/>
          <w:szCs w:val="22"/>
        </w:rPr>
        <w:t xml:space="preserve"> Mansuripur</w:t>
      </w:r>
      <w:r w:rsidR="00BC5468" w:rsidRPr="00B8476E">
        <w:rPr>
          <w:rFonts w:ascii="Arial" w:hAnsi="Arial" w:cs="Arial"/>
          <w:bCs/>
          <w:sz w:val="22"/>
          <w:szCs w:val="22"/>
        </w:rPr>
        <w:t xml:space="preserve">, P. Herman, F. Hyder, and </w:t>
      </w:r>
      <w:r w:rsidR="00BC5468" w:rsidRPr="00B8476E">
        <w:rPr>
          <w:rFonts w:ascii="Arial" w:hAnsi="Arial" w:cs="Arial"/>
          <w:bCs/>
          <w:sz w:val="22"/>
          <w:szCs w:val="22"/>
          <w:u w:val="single"/>
        </w:rPr>
        <w:t>H. Blumenfeld.</w:t>
      </w:r>
      <w:r w:rsidR="00BC5468" w:rsidRPr="00B8476E">
        <w:rPr>
          <w:rFonts w:ascii="Arial" w:hAnsi="Arial" w:cs="Arial"/>
          <w:bCs/>
          <w:sz w:val="22"/>
          <w:szCs w:val="22"/>
        </w:rPr>
        <w:t xml:space="preserve">  </w:t>
      </w:r>
      <w:r w:rsidR="00BC5468">
        <w:rPr>
          <w:rFonts w:ascii="Arial" w:hAnsi="Arial" w:cs="Arial"/>
          <w:bCs/>
          <w:sz w:val="22"/>
          <w:szCs w:val="22"/>
        </w:rPr>
        <w:t xml:space="preserve">(2008).  </w:t>
      </w:r>
    </w:p>
    <w:p w14:paraId="677A5B9E" w14:textId="77777777" w:rsidR="00BC5468" w:rsidRDefault="00BC5468" w:rsidP="00BC5468">
      <w:pPr>
        <w:tabs>
          <w:tab w:val="left" w:pos="360"/>
          <w:tab w:val="left" w:pos="2600"/>
          <w:tab w:val="left" w:pos="9360"/>
        </w:tabs>
        <w:rPr>
          <w:rFonts w:ascii="Arial" w:hAnsi="Arial" w:cs="Arial"/>
          <w:bCs/>
          <w:sz w:val="22"/>
          <w:szCs w:val="22"/>
        </w:rPr>
      </w:pPr>
      <w:r>
        <w:rPr>
          <w:rFonts w:ascii="Arial" w:hAnsi="Arial" w:cs="Arial"/>
          <w:bCs/>
          <w:sz w:val="22"/>
          <w:szCs w:val="22"/>
        </w:rPr>
        <w:tab/>
        <w:t xml:space="preserve">Negative BOLD and decreased metabolism in the rat neocortex during partial limbic seizures.  </w:t>
      </w:r>
    </w:p>
    <w:p w14:paraId="5C19A7D9" w14:textId="77777777" w:rsidR="00BC5468" w:rsidRPr="0088640B" w:rsidRDefault="00BC5468" w:rsidP="00BC5468">
      <w:pPr>
        <w:tabs>
          <w:tab w:val="left" w:pos="360"/>
          <w:tab w:val="left" w:pos="2600"/>
          <w:tab w:val="left" w:pos="9360"/>
        </w:tabs>
        <w:rPr>
          <w:rFonts w:ascii="Arial" w:hAnsi="Arial" w:cs="Arial"/>
          <w:bCs/>
          <w:sz w:val="22"/>
          <w:szCs w:val="22"/>
        </w:rPr>
      </w:pPr>
      <w:r>
        <w:rPr>
          <w:rFonts w:ascii="Arial" w:hAnsi="Arial" w:cs="Arial"/>
          <w:bCs/>
          <w:sz w:val="22"/>
          <w:szCs w:val="22"/>
        </w:rPr>
        <w:tab/>
      </w:r>
      <w:r>
        <w:rPr>
          <w:rFonts w:ascii="Arial" w:hAnsi="Arial" w:cs="Arial"/>
          <w:i/>
          <w:sz w:val="22"/>
          <w:szCs w:val="22"/>
        </w:rPr>
        <w:t xml:space="preserve">Epilepsia. AES abstracts. </w:t>
      </w:r>
      <w:hyperlink r:id="rId44" w:history="1">
        <w:r w:rsidRPr="004D4F5B">
          <w:rPr>
            <w:rStyle w:val="Hyperlink"/>
            <w:rFonts w:ascii="Arial" w:hAnsi="Arial" w:cs="Arial"/>
            <w:sz w:val="22"/>
            <w:szCs w:val="22"/>
          </w:rPr>
          <w:t>http://www.aesnet.org/</w:t>
        </w:r>
      </w:hyperlink>
    </w:p>
    <w:p w14:paraId="5F490C71" w14:textId="77777777" w:rsidR="00BC5468" w:rsidRDefault="00BC5468" w:rsidP="00BC5468">
      <w:pPr>
        <w:tabs>
          <w:tab w:val="left" w:pos="360"/>
          <w:tab w:val="left" w:pos="2600"/>
          <w:tab w:val="left" w:pos="9360"/>
        </w:tabs>
        <w:rPr>
          <w:rFonts w:ascii="Arial" w:hAnsi="Arial" w:cs="Arial"/>
          <w:sz w:val="22"/>
          <w:szCs w:val="22"/>
        </w:rPr>
      </w:pPr>
    </w:p>
    <w:p w14:paraId="106F3860" w14:textId="77777777" w:rsidR="00BC5468" w:rsidRDefault="00BC5468" w:rsidP="00BC5468">
      <w:pPr>
        <w:tabs>
          <w:tab w:val="left" w:pos="360"/>
          <w:tab w:val="left" w:pos="2600"/>
          <w:tab w:val="left" w:pos="9360"/>
        </w:tabs>
        <w:rPr>
          <w:rFonts w:ascii="Arial" w:hAnsi="Arial" w:cs="Arial"/>
          <w:sz w:val="22"/>
          <w:szCs w:val="22"/>
        </w:rPr>
      </w:pPr>
      <w:proofErr w:type="spellStart"/>
      <w:r>
        <w:rPr>
          <w:rFonts w:ascii="Arial" w:hAnsi="Arial" w:cs="Arial"/>
          <w:sz w:val="22"/>
          <w:szCs w:val="22"/>
        </w:rPr>
        <w:t>Ellens</w:t>
      </w:r>
      <w:proofErr w:type="spellEnd"/>
      <w:r>
        <w:rPr>
          <w:rFonts w:ascii="Arial" w:hAnsi="Arial" w:cs="Arial"/>
          <w:sz w:val="22"/>
          <w:szCs w:val="22"/>
        </w:rPr>
        <w:t xml:space="preserve"> DJ, Giblin K, </w:t>
      </w:r>
      <w:proofErr w:type="spellStart"/>
      <w:r>
        <w:rPr>
          <w:rFonts w:ascii="Arial" w:hAnsi="Arial" w:cs="Arial"/>
          <w:sz w:val="22"/>
          <w:szCs w:val="22"/>
        </w:rPr>
        <w:t>Bashyal</w:t>
      </w:r>
      <w:proofErr w:type="spellEnd"/>
      <w:r>
        <w:rPr>
          <w:rFonts w:ascii="Arial" w:hAnsi="Arial" w:cs="Arial"/>
          <w:sz w:val="22"/>
          <w:szCs w:val="22"/>
        </w:rPr>
        <w:t xml:space="preserve"> C, Singleton MJ, Mishra AM, </w:t>
      </w:r>
      <w:r>
        <w:rPr>
          <w:rFonts w:ascii="Arial" w:hAnsi="Arial" w:cs="Arial"/>
          <w:sz w:val="22"/>
          <w:szCs w:val="22"/>
          <w:u w:val="single"/>
        </w:rPr>
        <w:t>Blumenfeld H.</w:t>
      </w:r>
      <w:r>
        <w:rPr>
          <w:rFonts w:ascii="Arial" w:hAnsi="Arial" w:cs="Arial"/>
          <w:sz w:val="22"/>
          <w:szCs w:val="22"/>
        </w:rPr>
        <w:t xml:space="preserve">  (2008).</w:t>
      </w:r>
      <w:r w:rsidRPr="00170F86">
        <w:rPr>
          <w:rFonts w:ascii="Arial" w:hAnsi="Arial" w:cs="Arial"/>
          <w:sz w:val="22"/>
          <w:szCs w:val="22"/>
        </w:rPr>
        <w:t xml:space="preserve"> The C3H/</w:t>
      </w:r>
      <w:proofErr w:type="spellStart"/>
      <w:r w:rsidRPr="00170F86">
        <w:rPr>
          <w:rFonts w:ascii="Arial" w:hAnsi="Arial" w:cs="Arial"/>
          <w:sz w:val="22"/>
          <w:szCs w:val="22"/>
        </w:rPr>
        <w:t>HeJ</w:t>
      </w:r>
      <w:proofErr w:type="spellEnd"/>
      <w:r w:rsidRPr="00170F86">
        <w:rPr>
          <w:rFonts w:ascii="Arial" w:hAnsi="Arial" w:cs="Arial"/>
          <w:sz w:val="22"/>
          <w:szCs w:val="22"/>
        </w:rPr>
        <w:t xml:space="preserve"> </w:t>
      </w:r>
    </w:p>
    <w:p w14:paraId="15D26EE1" w14:textId="77777777" w:rsidR="00BC5468"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ab/>
      </w:r>
      <w:r w:rsidRPr="00170F86">
        <w:rPr>
          <w:rFonts w:ascii="Arial" w:hAnsi="Arial" w:cs="Arial"/>
          <w:sz w:val="22"/>
          <w:szCs w:val="22"/>
        </w:rPr>
        <w:t xml:space="preserve">mouse: a model for investigating effects of chronic seizure suppression on developmental </w:t>
      </w:r>
    </w:p>
    <w:p w14:paraId="44F46376" w14:textId="77777777" w:rsidR="00BC5468"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ab/>
      </w:r>
      <w:proofErr w:type="spellStart"/>
      <w:r w:rsidRPr="00170F86">
        <w:rPr>
          <w:rFonts w:ascii="Arial" w:hAnsi="Arial" w:cs="Arial"/>
          <w:sz w:val="22"/>
          <w:szCs w:val="22"/>
        </w:rPr>
        <w:t>epileptogenesis</w:t>
      </w:r>
      <w:proofErr w:type="spellEnd"/>
      <w:r w:rsidRPr="00170F86">
        <w:rPr>
          <w:rFonts w:ascii="Arial" w:hAnsi="Arial" w:cs="Arial"/>
          <w:sz w:val="22"/>
          <w:szCs w:val="22"/>
        </w:rPr>
        <w:t xml:space="preserve">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w:t>
      </w:r>
      <w:r>
        <w:rPr>
          <w:rFonts w:ascii="Arial" w:hAnsi="Arial" w:cs="Arial"/>
          <w:sz w:val="22"/>
          <w:szCs w:val="22"/>
        </w:rPr>
        <w:t xml:space="preserve"> Online at </w:t>
      </w:r>
      <w:hyperlink r:id="rId45" w:history="1">
        <w:r w:rsidR="00496854">
          <w:rPr>
            <w:rStyle w:val="Hyperlink"/>
            <w:rFonts w:ascii="Arial" w:hAnsi="Arial" w:cs="Arial"/>
            <w:sz w:val="22"/>
            <w:szCs w:val="22"/>
          </w:rPr>
          <w:t>http://www.sfn.org/</w:t>
        </w:r>
      </w:hyperlink>
    </w:p>
    <w:p w14:paraId="6E9888C5" w14:textId="77777777" w:rsidR="00BC5468" w:rsidRPr="00170F86" w:rsidRDefault="00BC5468" w:rsidP="00BC5468">
      <w:pPr>
        <w:tabs>
          <w:tab w:val="left" w:pos="360"/>
          <w:tab w:val="left" w:pos="2600"/>
          <w:tab w:val="left" w:pos="9360"/>
        </w:tabs>
        <w:rPr>
          <w:rFonts w:ascii="Arial" w:hAnsi="Arial" w:cs="Arial"/>
          <w:sz w:val="22"/>
          <w:szCs w:val="22"/>
        </w:rPr>
      </w:pPr>
    </w:p>
    <w:p w14:paraId="6CC3E4C6" w14:textId="77777777" w:rsidR="00BC5468" w:rsidRDefault="00BC5468" w:rsidP="00BC5468">
      <w:pPr>
        <w:tabs>
          <w:tab w:val="left" w:pos="360"/>
          <w:tab w:val="left" w:pos="2600"/>
          <w:tab w:val="left" w:pos="9360"/>
        </w:tabs>
        <w:rPr>
          <w:rFonts w:ascii="Arial" w:hAnsi="Arial" w:cs="Arial"/>
          <w:sz w:val="22"/>
          <w:szCs w:val="22"/>
        </w:rPr>
      </w:pPr>
      <w:proofErr w:type="spellStart"/>
      <w:r>
        <w:rPr>
          <w:rFonts w:ascii="Arial" w:hAnsi="Arial" w:cs="Arial"/>
          <w:sz w:val="22"/>
          <w:szCs w:val="22"/>
        </w:rPr>
        <w:t>Ellens</w:t>
      </w:r>
      <w:proofErr w:type="spellEnd"/>
      <w:r>
        <w:rPr>
          <w:rFonts w:ascii="Arial" w:hAnsi="Arial" w:cs="Arial"/>
          <w:sz w:val="22"/>
          <w:szCs w:val="22"/>
        </w:rPr>
        <w:t xml:space="preserve"> DJ, Giblin K, </w:t>
      </w:r>
      <w:proofErr w:type="spellStart"/>
      <w:r>
        <w:rPr>
          <w:rFonts w:ascii="Arial" w:hAnsi="Arial" w:cs="Arial"/>
          <w:sz w:val="22"/>
          <w:szCs w:val="22"/>
        </w:rPr>
        <w:t>Bashyal</w:t>
      </w:r>
      <w:proofErr w:type="spellEnd"/>
      <w:r>
        <w:rPr>
          <w:rFonts w:ascii="Arial" w:hAnsi="Arial" w:cs="Arial"/>
          <w:sz w:val="22"/>
          <w:szCs w:val="22"/>
        </w:rPr>
        <w:t xml:space="preserve"> C, Singleton MJ, Hong E, Mishra AM, </w:t>
      </w:r>
      <w:r>
        <w:rPr>
          <w:rFonts w:ascii="Arial" w:hAnsi="Arial" w:cs="Arial"/>
          <w:sz w:val="22"/>
          <w:szCs w:val="22"/>
          <w:u w:val="single"/>
        </w:rPr>
        <w:t>Blumenfeld H.</w:t>
      </w:r>
      <w:r>
        <w:rPr>
          <w:rFonts w:ascii="Arial" w:hAnsi="Arial" w:cs="Arial"/>
          <w:sz w:val="22"/>
          <w:szCs w:val="22"/>
        </w:rPr>
        <w:t xml:space="preserve">  (2008).</w:t>
      </w:r>
      <w:r w:rsidRPr="00170F86">
        <w:rPr>
          <w:rFonts w:ascii="Arial" w:hAnsi="Arial" w:cs="Arial"/>
          <w:sz w:val="22"/>
          <w:szCs w:val="22"/>
        </w:rPr>
        <w:t xml:space="preserve"> </w:t>
      </w:r>
    </w:p>
    <w:p w14:paraId="322C7FD5" w14:textId="77777777" w:rsidR="00BC5468"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ab/>
        <w:t xml:space="preserve">Investigation of chronic seizures suppression in developmental </w:t>
      </w:r>
      <w:proofErr w:type="spellStart"/>
      <w:r>
        <w:rPr>
          <w:rFonts w:ascii="Arial" w:hAnsi="Arial" w:cs="Arial"/>
          <w:sz w:val="22"/>
          <w:szCs w:val="22"/>
        </w:rPr>
        <w:t>epileptogenesis</w:t>
      </w:r>
      <w:proofErr w:type="spellEnd"/>
      <w:r>
        <w:rPr>
          <w:rFonts w:ascii="Arial" w:hAnsi="Arial" w:cs="Arial"/>
          <w:sz w:val="22"/>
          <w:szCs w:val="22"/>
        </w:rPr>
        <w:t xml:space="preserve"> in the </w:t>
      </w:r>
    </w:p>
    <w:p w14:paraId="7030EA9D" w14:textId="77777777" w:rsidR="00BC5468"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ab/>
        <w:t>C3H/</w:t>
      </w:r>
      <w:proofErr w:type="spellStart"/>
      <w:r>
        <w:rPr>
          <w:rFonts w:ascii="Arial" w:hAnsi="Arial" w:cs="Arial"/>
          <w:sz w:val="22"/>
          <w:szCs w:val="22"/>
        </w:rPr>
        <w:t>HeJ</w:t>
      </w:r>
      <w:proofErr w:type="spellEnd"/>
      <w:r>
        <w:rPr>
          <w:rFonts w:ascii="Arial" w:hAnsi="Arial" w:cs="Arial"/>
          <w:sz w:val="22"/>
          <w:szCs w:val="22"/>
        </w:rPr>
        <w:t xml:space="preserve"> mouse model.  </w:t>
      </w:r>
      <w:r>
        <w:rPr>
          <w:rFonts w:ascii="Arial" w:hAnsi="Arial" w:cs="Arial"/>
          <w:i/>
          <w:sz w:val="22"/>
          <w:szCs w:val="22"/>
        </w:rPr>
        <w:t xml:space="preserve">Epilepsia. AES abstracts. </w:t>
      </w:r>
      <w:hyperlink r:id="rId46" w:history="1">
        <w:r w:rsidRPr="004D4F5B">
          <w:rPr>
            <w:rStyle w:val="Hyperlink"/>
            <w:rFonts w:ascii="Arial" w:hAnsi="Arial" w:cs="Arial"/>
            <w:sz w:val="22"/>
            <w:szCs w:val="22"/>
          </w:rPr>
          <w:t>http://www.aesnet.org/</w:t>
        </w:r>
      </w:hyperlink>
    </w:p>
    <w:p w14:paraId="1FA579E1" w14:textId="77777777" w:rsidR="00BC5468" w:rsidRDefault="00BC5468" w:rsidP="00BC5468">
      <w:pPr>
        <w:tabs>
          <w:tab w:val="left" w:pos="360"/>
          <w:tab w:val="left" w:pos="2600"/>
          <w:tab w:val="left" w:pos="9360"/>
        </w:tabs>
        <w:rPr>
          <w:rFonts w:ascii="Arial" w:hAnsi="Arial" w:cs="Arial"/>
          <w:sz w:val="22"/>
          <w:szCs w:val="22"/>
        </w:rPr>
      </w:pPr>
    </w:p>
    <w:p w14:paraId="2A41757F" w14:textId="77777777" w:rsidR="00BC5468"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 xml:space="preserve">Morland T, Wilkerson J, </w:t>
      </w:r>
      <w:proofErr w:type="spellStart"/>
      <w:r>
        <w:rPr>
          <w:rFonts w:ascii="Arial" w:hAnsi="Arial" w:cs="Arial"/>
          <w:sz w:val="22"/>
          <w:szCs w:val="22"/>
        </w:rPr>
        <w:t>Schmitts</w:t>
      </w:r>
      <w:proofErr w:type="spellEnd"/>
      <w:r>
        <w:rPr>
          <w:rFonts w:ascii="Arial" w:hAnsi="Arial" w:cs="Arial"/>
          <w:sz w:val="22"/>
          <w:szCs w:val="22"/>
        </w:rPr>
        <w:t xml:space="preserve"> K, Rawson E, Bod J, </w:t>
      </w:r>
      <w:proofErr w:type="spellStart"/>
      <w:r>
        <w:rPr>
          <w:rFonts w:ascii="Arial" w:hAnsi="Arial" w:cs="Arial"/>
          <w:sz w:val="22"/>
          <w:szCs w:val="22"/>
        </w:rPr>
        <w:t>Purcaro</w:t>
      </w:r>
      <w:proofErr w:type="spellEnd"/>
      <w:r>
        <w:rPr>
          <w:rFonts w:ascii="Arial" w:hAnsi="Arial" w:cs="Arial"/>
          <w:sz w:val="22"/>
          <w:szCs w:val="22"/>
        </w:rPr>
        <w:t xml:space="preserve"> M, Chung M, Motelow J, Peng K, </w:t>
      </w:r>
    </w:p>
    <w:p w14:paraId="2C454AED" w14:textId="77777777" w:rsidR="00BC5468"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ab/>
        <w:t xml:space="preserve">Raouf S, DeSalvo M, Oh T, Ransom C, Huh L, </w:t>
      </w:r>
      <w:proofErr w:type="spellStart"/>
      <w:r>
        <w:rPr>
          <w:rFonts w:ascii="Arial" w:hAnsi="Arial" w:cs="Arial"/>
          <w:sz w:val="22"/>
          <w:szCs w:val="22"/>
        </w:rPr>
        <w:t>Elrich</w:t>
      </w:r>
      <w:proofErr w:type="spellEnd"/>
      <w:r>
        <w:rPr>
          <w:rFonts w:ascii="Arial" w:hAnsi="Arial" w:cs="Arial"/>
          <w:sz w:val="22"/>
          <w:szCs w:val="22"/>
        </w:rPr>
        <w:t xml:space="preserve"> S, </w:t>
      </w:r>
      <w:proofErr w:type="spellStart"/>
      <w:r>
        <w:rPr>
          <w:rFonts w:ascii="Arial" w:hAnsi="Arial" w:cs="Arial"/>
          <w:sz w:val="22"/>
          <w:szCs w:val="22"/>
        </w:rPr>
        <w:t>Padin</w:t>
      </w:r>
      <w:proofErr w:type="spellEnd"/>
      <w:r>
        <w:rPr>
          <w:rFonts w:ascii="Arial" w:hAnsi="Arial" w:cs="Arial"/>
          <w:sz w:val="22"/>
          <w:szCs w:val="22"/>
        </w:rPr>
        <w:t xml:space="preserve">-Rosado J, Astur R, Duckrow </w:t>
      </w:r>
    </w:p>
    <w:p w14:paraId="79582C01" w14:textId="77777777" w:rsidR="00BC5468"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ab/>
        <w:t xml:space="preserve">R, Spencer SS, </w:t>
      </w:r>
      <w:r>
        <w:rPr>
          <w:rFonts w:ascii="Arial" w:hAnsi="Arial" w:cs="Arial"/>
          <w:sz w:val="22"/>
          <w:szCs w:val="22"/>
          <w:u w:val="single"/>
        </w:rPr>
        <w:t>Blumenfeld H.</w:t>
      </w:r>
      <w:r>
        <w:rPr>
          <w:rFonts w:ascii="Arial" w:hAnsi="Arial" w:cs="Arial"/>
          <w:sz w:val="22"/>
          <w:szCs w:val="22"/>
        </w:rPr>
        <w:t xml:space="preserve">  (2008). </w:t>
      </w:r>
      <w:r w:rsidRPr="00170F86">
        <w:rPr>
          <w:rFonts w:ascii="Arial" w:hAnsi="Arial" w:cs="Arial"/>
          <w:sz w:val="22"/>
          <w:szCs w:val="22"/>
        </w:rPr>
        <w:t xml:space="preserve"> Why do epileptic seizures cause loss of </w:t>
      </w:r>
    </w:p>
    <w:p w14:paraId="469D0E43" w14:textId="77777777" w:rsidR="00BC5468" w:rsidRDefault="00BC5468" w:rsidP="00BC5468">
      <w:pPr>
        <w:tabs>
          <w:tab w:val="left" w:pos="360"/>
          <w:tab w:val="left" w:pos="2600"/>
          <w:tab w:val="left" w:pos="9360"/>
        </w:tabs>
        <w:rPr>
          <w:rFonts w:ascii="Arial" w:hAnsi="Arial" w:cs="Arial"/>
          <w:i/>
          <w:iCs/>
          <w:sz w:val="22"/>
          <w:szCs w:val="22"/>
        </w:rPr>
      </w:pPr>
      <w:r>
        <w:rPr>
          <w:rFonts w:ascii="Arial" w:hAnsi="Arial" w:cs="Arial"/>
          <w:sz w:val="22"/>
          <w:szCs w:val="22"/>
        </w:rPr>
        <w:tab/>
      </w:r>
      <w:r w:rsidRPr="00170F86">
        <w:rPr>
          <w:rFonts w:ascii="Arial" w:hAnsi="Arial" w:cs="Arial"/>
          <w:sz w:val="22"/>
          <w:szCs w:val="22"/>
        </w:rPr>
        <w:t>consciousness: a prospective study using vir</w:t>
      </w:r>
      <w:r>
        <w:rPr>
          <w:rFonts w:ascii="Arial" w:hAnsi="Arial" w:cs="Arial"/>
          <w:sz w:val="22"/>
          <w:szCs w:val="22"/>
        </w:rPr>
        <w:t xml:space="preserve">tual reality driving simulation.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xml:space="preserve">. </w:t>
      </w:r>
    </w:p>
    <w:p w14:paraId="1238E966" w14:textId="77777777" w:rsidR="00BC5468" w:rsidRPr="00170F86" w:rsidRDefault="00BC5468" w:rsidP="00BC5468">
      <w:pPr>
        <w:tabs>
          <w:tab w:val="left" w:pos="360"/>
          <w:tab w:val="left" w:pos="2600"/>
          <w:tab w:val="left" w:pos="9360"/>
        </w:tabs>
        <w:rPr>
          <w:rFonts w:ascii="Arial" w:hAnsi="Arial" w:cs="Arial"/>
          <w:sz w:val="22"/>
          <w:szCs w:val="22"/>
        </w:rPr>
      </w:pPr>
      <w:r>
        <w:rPr>
          <w:rFonts w:ascii="Arial" w:hAnsi="Arial" w:cs="Arial"/>
          <w:i/>
          <w:iCs/>
          <w:sz w:val="22"/>
          <w:szCs w:val="22"/>
        </w:rPr>
        <w:tab/>
        <w:t>Abs.</w:t>
      </w:r>
      <w:r>
        <w:rPr>
          <w:rFonts w:ascii="Arial" w:hAnsi="Arial" w:cs="Arial"/>
          <w:i/>
          <w:sz w:val="22"/>
          <w:szCs w:val="22"/>
        </w:rPr>
        <w:t>,</w:t>
      </w:r>
      <w:r>
        <w:rPr>
          <w:rFonts w:ascii="Arial" w:hAnsi="Arial" w:cs="Arial"/>
          <w:sz w:val="22"/>
          <w:szCs w:val="22"/>
        </w:rPr>
        <w:t xml:space="preserve"> Online at </w:t>
      </w:r>
      <w:hyperlink r:id="rId47" w:history="1">
        <w:r w:rsidR="00496854">
          <w:rPr>
            <w:rStyle w:val="Hyperlink"/>
            <w:rFonts w:ascii="Arial" w:hAnsi="Arial" w:cs="Arial"/>
            <w:sz w:val="22"/>
            <w:szCs w:val="22"/>
          </w:rPr>
          <w:t>http://www.sfn.org/</w:t>
        </w:r>
      </w:hyperlink>
    </w:p>
    <w:p w14:paraId="2C5EA55A" w14:textId="77777777" w:rsidR="00BC5468" w:rsidRPr="00170F86" w:rsidRDefault="00BC5468" w:rsidP="00BC5468">
      <w:pPr>
        <w:tabs>
          <w:tab w:val="left" w:pos="360"/>
          <w:tab w:val="left" w:pos="2600"/>
          <w:tab w:val="left" w:pos="9360"/>
        </w:tabs>
        <w:rPr>
          <w:rFonts w:ascii="Arial" w:hAnsi="Arial" w:cs="Arial"/>
          <w:sz w:val="22"/>
          <w:szCs w:val="22"/>
        </w:rPr>
      </w:pPr>
    </w:p>
    <w:p w14:paraId="45FA497C" w14:textId="77777777" w:rsidR="00BC5468"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 xml:space="preserve">Wilkerson J, Morland T, </w:t>
      </w:r>
      <w:proofErr w:type="spellStart"/>
      <w:r>
        <w:rPr>
          <w:rFonts w:ascii="Arial" w:hAnsi="Arial" w:cs="Arial"/>
          <w:sz w:val="22"/>
          <w:szCs w:val="22"/>
        </w:rPr>
        <w:t>Schmitts</w:t>
      </w:r>
      <w:proofErr w:type="spellEnd"/>
      <w:r>
        <w:rPr>
          <w:rFonts w:ascii="Arial" w:hAnsi="Arial" w:cs="Arial"/>
          <w:sz w:val="22"/>
          <w:szCs w:val="22"/>
        </w:rPr>
        <w:t xml:space="preserve"> K, Rawson E, Bod J, </w:t>
      </w:r>
      <w:proofErr w:type="spellStart"/>
      <w:r>
        <w:rPr>
          <w:rFonts w:ascii="Arial" w:hAnsi="Arial" w:cs="Arial"/>
          <w:sz w:val="22"/>
          <w:szCs w:val="22"/>
        </w:rPr>
        <w:t>Purcaro</w:t>
      </w:r>
      <w:proofErr w:type="spellEnd"/>
      <w:r>
        <w:rPr>
          <w:rFonts w:ascii="Arial" w:hAnsi="Arial" w:cs="Arial"/>
          <w:sz w:val="22"/>
          <w:szCs w:val="22"/>
        </w:rPr>
        <w:t xml:space="preserve"> M, Chung M, Motelow J, Peng K, </w:t>
      </w:r>
    </w:p>
    <w:p w14:paraId="2DE1E115" w14:textId="77777777" w:rsidR="00BC5468"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ab/>
        <w:t xml:space="preserve">Raouf S, DeSalvo M, Oh T, Ransom C, Huh L, </w:t>
      </w:r>
      <w:proofErr w:type="spellStart"/>
      <w:r>
        <w:rPr>
          <w:rFonts w:ascii="Arial" w:hAnsi="Arial" w:cs="Arial"/>
          <w:sz w:val="22"/>
          <w:szCs w:val="22"/>
        </w:rPr>
        <w:t>Elrich</w:t>
      </w:r>
      <w:proofErr w:type="spellEnd"/>
      <w:r>
        <w:rPr>
          <w:rFonts w:ascii="Arial" w:hAnsi="Arial" w:cs="Arial"/>
          <w:sz w:val="22"/>
          <w:szCs w:val="22"/>
        </w:rPr>
        <w:t xml:space="preserve"> S, </w:t>
      </w:r>
      <w:proofErr w:type="spellStart"/>
      <w:r>
        <w:rPr>
          <w:rFonts w:ascii="Arial" w:hAnsi="Arial" w:cs="Arial"/>
          <w:sz w:val="22"/>
          <w:szCs w:val="22"/>
        </w:rPr>
        <w:t>Padin</w:t>
      </w:r>
      <w:proofErr w:type="spellEnd"/>
      <w:r>
        <w:rPr>
          <w:rFonts w:ascii="Arial" w:hAnsi="Arial" w:cs="Arial"/>
          <w:sz w:val="22"/>
          <w:szCs w:val="22"/>
        </w:rPr>
        <w:t xml:space="preserve">-Rosado J, Astur R, Duckrow </w:t>
      </w:r>
    </w:p>
    <w:p w14:paraId="4D849D99" w14:textId="77777777" w:rsidR="00BC5468"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ab/>
        <w:t xml:space="preserve">R, Spencer SS, </w:t>
      </w:r>
      <w:r>
        <w:rPr>
          <w:rFonts w:ascii="Arial" w:hAnsi="Arial" w:cs="Arial"/>
          <w:sz w:val="22"/>
          <w:szCs w:val="22"/>
          <w:u w:val="single"/>
        </w:rPr>
        <w:t>Blumenfeld H.</w:t>
      </w:r>
      <w:r>
        <w:rPr>
          <w:rFonts w:ascii="Arial" w:hAnsi="Arial" w:cs="Arial"/>
          <w:sz w:val="22"/>
          <w:szCs w:val="22"/>
        </w:rPr>
        <w:t xml:space="preserve">  (2008). </w:t>
      </w:r>
      <w:r w:rsidRPr="00170F86">
        <w:rPr>
          <w:rFonts w:ascii="Arial" w:hAnsi="Arial" w:cs="Arial"/>
          <w:sz w:val="22"/>
          <w:szCs w:val="22"/>
        </w:rPr>
        <w:t xml:space="preserve"> </w:t>
      </w:r>
      <w:r>
        <w:rPr>
          <w:rFonts w:ascii="Arial" w:hAnsi="Arial" w:cs="Arial"/>
          <w:sz w:val="22"/>
          <w:szCs w:val="22"/>
        </w:rPr>
        <w:t xml:space="preserve">Virtual reality driving simulation to assess impaired </w:t>
      </w:r>
    </w:p>
    <w:p w14:paraId="739ECE8C" w14:textId="77777777" w:rsidR="00BC5468"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ab/>
        <w:t xml:space="preserve">consciousness in epilepsy.  </w:t>
      </w:r>
      <w:r>
        <w:rPr>
          <w:rFonts w:ascii="Arial" w:hAnsi="Arial" w:cs="Arial"/>
          <w:i/>
          <w:sz w:val="22"/>
          <w:szCs w:val="22"/>
        </w:rPr>
        <w:t xml:space="preserve">Epilepsia. AES abstracts. </w:t>
      </w:r>
      <w:hyperlink r:id="rId48" w:history="1">
        <w:r w:rsidRPr="004D4F5B">
          <w:rPr>
            <w:rStyle w:val="Hyperlink"/>
            <w:rFonts w:ascii="Arial" w:hAnsi="Arial" w:cs="Arial"/>
            <w:sz w:val="22"/>
            <w:szCs w:val="22"/>
          </w:rPr>
          <w:t>http://www.aesnet.org/</w:t>
        </w:r>
      </w:hyperlink>
    </w:p>
    <w:p w14:paraId="2E66B424" w14:textId="77777777" w:rsidR="00BC5468" w:rsidRDefault="00BC5468" w:rsidP="00BC5468">
      <w:pPr>
        <w:tabs>
          <w:tab w:val="left" w:pos="360"/>
          <w:tab w:val="left" w:pos="2600"/>
          <w:tab w:val="left" w:pos="9360"/>
        </w:tabs>
        <w:rPr>
          <w:rFonts w:ascii="Arial" w:hAnsi="Arial" w:cs="Arial"/>
          <w:sz w:val="22"/>
          <w:szCs w:val="22"/>
        </w:rPr>
      </w:pPr>
    </w:p>
    <w:p w14:paraId="3519967B" w14:textId="77777777" w:rsidR="00BC5468"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 xml:space="preserve">Sanganahalli BG, Herman P, </w:t>
      </w:r>
      <w:r>
        <w:rPr>
          <w:rFonts w:ascii="Arial" w:hAnsi="Arial" w:cs="Arial"/>
          <w:sz w:val="22"/>
          <w:szCs w:val="22"/>
          <w:u w:val="single"/>
        </w:rPr>
        <w:t>Blumenfeld H,</w:t>
      </w:r>
      <w:r>
        <w:rPr>
          <w:rFonts w:ascii="Arial" w:hAnsi="Arial" w:cs="Arial"/>
          <w:sz w:val="22"/>
          <w:szCs w:val="22"/>
        </w:rPr>
        <w:t xml:space="preserve"> Hyder F.  (2008).</w:t>
      </w:r>
      <w:r w:rsidRPr="00170F86">
        <w:rPr>
          <w:rFonts w:ascii="Arial" w:hAnsi="Arial" w:cs="Arial"/>
          <w:sz w:val="22"/>
          <w:szCs w:val="22"/>
        </w:rPr>
        <w:t xml:space="preserve"> </w:t>
      </w:r>
      <w:r>
        <w:rPr>
          <w:rFonts w:ascii="Arial" w:hAnsi="Arial" w:cs="Arial"/>
          <w:sz w:val="22"/>
          <w:szCs w:val="22"/>
        </w:rPr>
        <w:t xml:space="preserve"> </w:t>
      </w:r>
      <w:r w:rsidRPr="00170F86">
        <w:rPr>
          <w:rFonts w:ascii="Arial" w:hAnsi="Arial" w:cs="Arial"/>
          <w:sz w:val="22"/>
          <w:szCs w:val="22"/>
        </w:rPr>
        <w:t>Probing somat</w:t>
      </w:r>
      <w:r>
        <w:rPr>
          <w:rFonts w:ascii="Arial" w:hAnsi="Arial" w:cs="Arial"/>
          <w:sz w:val="22"/>
          <w:szCs w:val="22"/>
        </w:rPr>
        <w:t xml:space="preserve">osensory </w:t>
      </w:r>
    </w:p>
    <w:p w14:paraId="31AEB883" w14:textId="77777777" w:rsidR="00BC5468" w:rsidRPr="00170F86"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ab/>
        <w:t xml:space="preserve">interactions with fMRI.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w:t>
      </w:r>
      <w:r>
        <w:rPr>
          <w:rFonts w:ascii="Arial" w:hAnsi="Arial" w:cs="Arial"/>
          <w:sz w:val="22"/>
          <w:szCs w:val="22"/>
        </w:rPr>
        <w:t xml:space="preserve"> Online at </w:t>
      </w:r>
      <w:hyperlink r:id="rId49" w:history="1">
        <w:r w:rsidR="00496854">
          <w:rPr>
            <w:rStyle w:val="Hyperlink"/>
            <w:rFonts w:ascii="Arial" w:hAnsi="Arial" w:cs="Arial"/>
            <w:sz w:val="22"/>
            <w:szCs w:val="22"/>
          </w:rPr>
          <w:t>http://www.sfn.org/</w:t>
        </w:r>
      </w:hyperlink>
    </w:p>
    <w:p w14:paraId="16E94C8A" w14:textId="77777777" w:rsidR="00BC5468" w:rsidRPr="00170F86" w:rsidRDefault="00BC5468" w:rsidP="00BC5468">
      <w:pPr>
        <w:tabs>
          <w:tab w:val="left" w:pos="360"/>
          <w:tab w:val="left" w:pos="2600"/>
          <w:tab w:val="left" w:pos="9360"/>
        </w:tabs>
        <w:rPr>
          <w:rFonts w:ascii="Arial" w:hAnsi="Arial" w:cs="Arial"/>
          <w:sz w:val="22"/>
          <w:szCs w:val="22"/>
        </w:rPr>
      </w:pPr>
    </w:p>
    <w:p w14:paraId="0F2A0089" w14:textId="77777777" w:rsidR="00BC5468"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 xml:space="preserve">Mishra AM, </w:t>
      </w:r>
      <w:proofErr w:type="spellStart"/>
      <w:r>
        <w:rPr>
          <w:rFonts w:ascii="Arial" w:hAnsi="Arial" w:cs="Arial"/>
          <w:sz w:val="22"/>
          <w:szCs w:val="22"/>
        </w:rPr>
        <w:t>Ellens</w:t>
      </w:r>
      <w:proofErr w:type="spellEnd"/>
      <w:r>
        <w:rPr>
          <w:rFonts w:ascii="Arial" w:hAnsi="Arial" w:cs="Arial"/>
          <w:sz w:val="22"/>
          <w:szCs w:val="22"/>
        </w:rPr>
        <w:t xml:space="preserve"> DJ, </w:t>
      </w:r>
      <w:proofErr w:type="spellStart"/>
      <w:r>
        <w:rPr>
          <w:rFonts w:ascii="Arial" w:hAnsi="Arial" w:cs="Arial"/>
          <w:sz w:val="22"/>
          <w:szCs w:val="22"/>
        </w:rPr>
        <w:t>Schridde</w:t>
      </w:r>
      <w:proofErr w:type="spellEnd"/>
      <w:r>
        <w:rPr>
          <w:rFonts w:ascii="Arial" w:hAnsi="Arial" w:cs="Arial"/>
          <w:sz w:val="22"/>
          <w:szCs w:val="22"/>
        </w:rPr>
        <w:t xml:space="preserve"> U, </w:t>
      </w:r>
      <w:proofErr w:type="spellStart"/>
      <w:r>
        <w:rPr>
          <w:rFonts w:ascii="Arial" w:hAnsi="Arial" w:cs="Arial"/>
          <w:sz w:val="22"/>
          <w:szCs w:val="22"/>
        </w:rPr>
        <w:t>Purcaro</w:t>
      </w:r>
      <w:proofErr w:type="spellEnd"/>
      <w:r>
        <w:rPr>
          <w:rFonts w:ascii="Arial" w:hAnsi="Arial" w:cs="Arial"/>
          <w:sz w:val="22"/>
          <w:szCs w:val="22"/>
        </w:rPr>
        <w:t xml:space="preserve"> MJ, Hyder F, </w:t>
      </w:r>
      <w:r>
        <w:rPr>
          <w:rFonts w:ascii="Arial" w:hAnsi="Arial" w:cs="Arial"/>
          <w:sz w:val="22"/>
          <w:szCs w:val="22"/>
          <w:u w:val="single"/>
        </w:rPr>
        <w:t>Blumenfeld H.</w:t>
      </w:r>
      <w:r>
        <w:rPr>
          <w:rFonts w:ascii="Arial" w:hAnsi="Arial" w:cs="Arial"/>
          <w:sz w:val="22"/>
          <w:szCs w:val="22"/>
        </w:rPr>
        <w:t xml:space="preserve">  (2008).  </w:t>
      </w:r>
      <w:proofErr w:type="spellStart"/>
      <w:r w:rsidRPr="00170F86">
        <w:rPr>
          <w:rFonts w:ascii="Arial" w:hAnsi="Arial" w:cs="Arial"/>
          <w:sz w:val="22"/>
          <w:szCs w:val="22"/>
        </w:rPr>
        <w:t>Spatio</w:t>
      </w:r>
      <w:proofErr w:type="spellEnd"/>
      <w:r w:rsidRPr="00170F86">
        <w:rPr>
          <w:rFonts w:ascii="Arial" w:hAnsi="Arial" w:cs="Arial"/>
          <w:sz w:val="22"/>
          <w:szCs w:val="22"/>
        </w:rPr>
        <w:t>-</w:t>
      </w:r>
    </w:p>
    <w:p w14:paraId="5963364C" w14:textId="77777777" w:rsidR="00BC5468"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ab/>
      </w:r>
      <w:r w:rsidRPr="00170F86">
        <w:rPr>
          <w:rFonts w:ascii="Arial" w:hAnsi="Arial" w:cs="Arial"/>
          <w:sz w:val="22"/>
          <w:szCs w:val="22"/>
        </w:rPr>
        <w:t xml:space="preserve">temporal dynamics of the BOLD fMRI signal changes and physiology during spike-wave </w:t>
      </w:r>
    </w:p>
    <w:p w14:paraId="4E26FA18" w14:textId="77777777" w:rsidR="00BC5468"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ab/>
      </w:r>
      <w:r w:rsidRPr="00170F86">
        <w:rPr>
          <w:rFonts w:ascii="Arial" w:hAnsi="Arial" w:cs="Arial"/>
          <w:sz w:val="22"/>
          <w:szCs w:val="22"/>
        </w:rPr>
        <w:t>seizures in WAG/</w:t>
      </w:r>
      <w:proofErr w:type="spellStart"/>
      <w:r w:rsidRPr="00170F86">
        <w:rPr>
          <w:rFonts w:ascii="Arial" w:hAnsi="Arial" w:cs="Arial"/>
          <w:sz w:val="22"/>
          <w:szCs w:val="22"/>
        </w:rPr>
        <w:t>Rij</w:t>
      </w:r>
      <w:proofErr w:type="spellEnd"/>
      <w:r w:rsidRPr="00170F86">
        <w:rPr>
          <w:rFonts w:ascii="Arial" w:hAnsi="Arial" w:cs="Arial"/>
          <w:sz w:val="22"/>
          <w:szCs w:val="22"/>
        </w:rPr>
        <w:t xml:space="preserve"> rats</w:t>
      </w:r>
      <w:r>
        <w:rPr>
          <w:rFonts w:ascii="Arial" w:hAnsi="Arial" w:cs="Arial"/>
          <w:sz w:val="22"/>
          <w:szCs w:val="22"/>
        </w:rPr>
        <w:t xml:space="preserve">.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w:t>
      </w:r>
      <w:r>
        <w:rPr>
          <w:rFonts w:ascii="Arial" w:hAnsi="Arial" w:cs="Arial"/>
          <w:sz w:val="22"/>
          <w:szCs w:val="22"/>
        </w:rPr>
        <w:t xml:space="preserve"> Online at </w:t>
      </w:r>
      <w:hyperlink r:id="rId50" w:history="1">
        <w:r w:rsidR="00496854">
          <w:rPr>
            <w:rStyle w:val="Hyperlink"/>
            <w:rFonts w:ascii="Arial" w:hAnsi="Arial" w:cs="Arial"/>
            <w:sz w:val="22"/>
            <w:szCs w:val="22"/>
          </w:rPr>
          <w:t>http://www.sfn.org/</w:t>
        </w:r>
      </w:hyperlink>
    </w:p>
    <w:p w14:paraId="4855478E" w14:textId="77777777" w:rsidR="00BC5468" w:rsidRPr="00170F86" w:rsidRDefault="00BC5468" w:rsidP="00BC5468">
      <w:pPr>
        <w:tabs>
          <w:tab w:val="left" w:pos="360"/>
          <w:tab w:val="left" w:pos="2600"/>
          <w:tab w:val="left" w:pos="9360"/>
        </w:tabs>
        <w:rPr>
          <w:rFonts w:ascii="Arial" w:hAnsi="Arial" w:cs="Arial"/>
          <w:sz w:val="22"/>
          <w:szCs w:val="22"/>
        </w:rPr>
      </w:pPr>
    </w:p>
    <w:p w14:paraId="0AA6EE74" w14:textId="77777777" w:rsidR="00BC5468" w:rsidRDefault="00BC5468" w:rsidP="00BC5468">
      <w:pPr>
        <w:tabs>
          <w:tab w:val="left" w:pos="360"/>
        </w:tabs>
        <w:rPr>
          <w:rFonts w:ascii="Arial" w:hAnsi="Arial" w:cs="Arial"/>
          <w:sz w:val="22"/>
          <w:szCs w:val="22"/>
        </w:rPr>
      </w:pPr>
      <w:r>
        <w:rPr>
          <w:rFonts w:ascii="Arial" w:hAnsi="Arial" w:cs="Arial"/>
          <w:sz w:val="22"/>
          <w:szCs w:val="22"/>
        </w:rPr>
        <w:t xml:space="preserve">Mishra AM, </w:t>
      </w:r>
      <w:proofErr w:type="spellStart"/>
      <w:r>
        <w:rPr>
          <w:rFonts w:ascii="Arial" w:hAnsi="Arial" w:cs="Arial"/>
          <w:sz w:val="22"/>
          <w:szCs w:val="22"/>
        </w:rPr>
        <w:t>Ellens</w:t>
      </w:r>
      <w:proofErr w:type="spellEnd"/>
      <w:r>
        <w:rPr>
          <w:rFonts w:ascii="Arial" w:hAnsi="Arial" w:cs="Arial"/>
          <w:sz w:val="22"/>
          <w:szCs w:val="22"/>
        </w:rPr>
        <w:t xml:space="preserve"> DJ, </w:t>
      </w:r>
      <w:proofErr w:type="spellStart"/>
      <w:r>
        <w:rPr>
          <w:rFonts w:ascii="Arial" w:hAnsi="Arial" w:cs="Arial"/>
          <w:sz w:val="22"/>
          <w:szCs w:val="22"/>
        </w:rPr>
        <w:t>Schridde</w:t>
      </w:r>
      <w:proofErr w:type="spellEnd"/>
      <w:r>
        <w:rPr>
          <w:rFonts w:ascii="Arial" w:hAnsi="Arial" w:cs="Arial"/>
          <w:sz w:val="22"/>
          <w:szCs w:val="22"/>
        </w:rPr>
        <w:t xml:space="preserve"> U, </w:t>
      </w:r>
      <w:proofErr w:type="spellStart"/>
      <w:r>
        <w:rPr>
          <w:rFonts w:ascii="Arial" w:hAnsi="Arial" w:cs="Arial"/>
          <w:sz w:val="22"/>
          <w:szCs w:val="22"/>
        </w:rPr>
        <w:t>Purcaro</w:t>
      </w:r>
      <w:proofErr w:type="spellEnd"/>
      <w:r>
        <w:rPr>
          <w:rFonts w:ascii="Arial" w:hAnsi="Arial" w:cs="Arial"/>
          <w:sz w:val="22"/>
          <w:szCs w:val="22"/>
        </w:rPr>
        <w:t xml:space="preserve"> MJ, Hyder F, </w:t>
      </w:r>
      <w:r>
        <w:rPr>
          <w:rFonts w:ascii="Arial" w:hAnsi="Arial" w:cs="Arial"/>
          <w:sz w:val="22"/>
          <w:szCs w:val="22"/>
          <w:u w:val="single"/>
        </w:rPr>
        <w:t>Blumenfeld H.</w:t>
      </w:r>
      <w:r>
        <w:rPr>
          <w:rFonts w:ascii="Arial" w:hAnsi="Arial" w:cs="Arial"/>
          <w:sz w:val="22"/>
          <w:szCs w:val="22"/>
        </w:rPr>
        <w:t xml:space="preserve">  (2008).  </w:t>
      </w:r>
      <w:r w:rsidRPr="00CF058A">
        <w:rPr>
          <w:rFonts w:ascii="Arial" w:hAnsi="Arial" w:cs="Arial"/>
          <w:sz w:val="22"/>
          <w:szCs w:val="22"/>
        </w:rPr>
        <w:t>I</w:t>
      </w:r>
      <w:r>
        <w:rPr>
          <w:rFonts w:ascii="Arial" w:hAnsi="Arial" w:cs="Arial"/>
          <w:sz w:val="22"/>
          <w:szCs w:val="22"/>
        </w:rPr>
        <w:t xml:space="preserve">ncreases and </w:t>
      </w:r>
    </w:p>
    <w:p w14:paraId="41167FC7" w14:textId="77777777" w:rsidR="00BC5468" w:rsidRDefault="00BC5468" w:rsidP="00BC5468">
      <w:pPr>
        <w:tabs>
          <w:tab w:val="left" w:pos="360"/>
        </w:tabs>
        <w:rPr>
          <w:rFonts w:ascii="Arial" w:hAnsi="Arial" w:cs="Arial"/>
          <w:sz w:val="22"/>
          <w:szCs w:val="22"/>
        </w:rPr>
      </w:pPr>
      <w:r>
        <w:rPr>
          <w:rFonts w:ascii="Arial" w:hAnsi="Arial" w:cs="Arial"/>
          <w:sz w:val="22"/>
          <w:szCs w:val="22"/>
        </w:rPr>
        <w:tab/>
        <w:t xml:space="preserve">decreases in fMRI, BOLD, CBV and electrophysiology measurements during spike-wave </w:t>
      </w:r>
    </w:p>
    <w:p w14:paraId="1730D282" w14:textId="77777777" w:rsidR="00BC5468" w:rsidRDefault="00BC5468" w:rsidP="00BC5468">
      <w:pPr>
        <w:tabs>
          <w:tab w:val="left" w:pos="360"/>
        </w:tabs>
        <w:rPr>
          <w:rFonts w:ascii="Arial" w:hAnsi="Arial" w:cs="Arial"/>
          <w:sz w:val="22"/>
          <w:szCs w:val="22"/>
        </w:rPr>
      </w:pPr>
      <w:r>
        <w:rPr>
          <w:rFonts w:ascii="Arial" w:hAnsi="Arial" w:cs="Arial"/>
          <w:sz w:val="22"/>
          <w:szCs w:val="22"/>
        </w:rPr>
        <w:tab/>
        <w:t>seizures in WAG/</w:t>
      </w:r>
      <w:proofErr w:type="spellStart"/>
      <w:r>
        <w:rPr>
          <w:rFonts w:ascii="Arial" w:hAnsi="Arial" w:cs="Arial"/>
          <w:sz w:val="22"/>
          <w:szCs w:val="22"/>
        </w:rPr>
        <w:t>Rij</w:t>
      </w:r>
      <w:proofErr w:type="spellEnd"/>
      <w:r>
        <w:rPr>
          <w:rFonts w:ascii="Arial" w:hAnsi="Arial" w:cs="Arial"/>
          <w:sz w:val="22"/>
          <w:szCs w:val="22"/>
        </w:rPr>
        <w:t xml:space="preserve"> rats.  </w:t>
      </w:r>
      <w:r>
        <w:rPr>
          <w:rFonts w:ascii="Arial" w:hAnsi="Arial" w:cs="Arial"/>
          <w:i/>
          <w:sz w:val="22"/>
          <w:szCs w:val="22"/>
        </w:rPr>
        <w:t xml:space="preserve">Epilepsia. AES abstracts. </w:t>
      </w:r>
      <w:hyperlink r:id="rId51" w:history="1">
        <w:r w:rsidRPr="004D4F5B">
          <w:rPr>
            <w:rStyle w:val="Hyperlink"/>
            <w:rFonts w:ascii="Arial" w:hAnsi="Arial" w:cs="Arial"/>
            <w:sz w:val="22"/>
            <w:szCs w:val="22"/>
          </w:rPr>
          <w:t>http://www.aesnet.org/</w:t>
        </w:r>
      </w:hyperlink>
    </w:p>
    <w:p w14:paraId="47087734" w14:textId="77777777" w:rsidR="00BC5468" w:rsidRDefault="00BC5468" w:rsidP="00BC5468">
      <w:pPr>
        <w:tabs>
          <w:tab w:val="left" w:pos="360"/>
          <w:tab w:val="left" w:pos="2600"/>
          <w:tab w:val="left" w:pos="9360"/>
        </w:tabs>
        <w:rPr>
          <w:rFonts w:ascii="Arial" w:hAnsi="Arial" w:cs="Arial"/>
          <w:sz w:val="22"/>
          <w:szCs w:val="22"/>
        </w:rPr>
      </w:pPr>
    </w:p>
    <w:p w14:paraId="2AD1E5A7" w14:textId="77777777" w:rsidR="00BC5468" w:rsidRDefault="00BC5468" w:rsidP="00BC5468">
      <w:pPr>
        <w:tabs>
          <w:tab w:val="left" w:pos="360"/>
          <w:tab w:val="left" w:pos="2600"/>
          <w:tab w:val="left" w:pos="9360"/>
        </w:tabs>
        <w:rPr>
          <w:rFonts w:ascii="Arial" w:hAnsi="Arial" w:cs="Arial"/>
          <w:sz w:val="22"/>
          <w:szCs w:val="22"/>
        </w:rPr>
      </w:pPr>
      <w:proofErr w:type="spellStart"/>
      <w:r>
        <w:rPr>
          <w:rFonts w:ascii="Arial" w:hAnsi="Arial" w:cs="Arial"/>
          <w:sz w:val="22"/>
          <w:szCs w:val="22"/>
        </w:rPr>
        <w:t>Marfeo</w:t>
      </w:r>
      <w:proofErr w:type="spellEnd"/>
      <w:r>
        <w:rPr>
          <w:rFonts w:ascii="Arial" w:hAnsi="Arial" w:cs="Arial"/>
          <w:sz w:val="22"/>
          <w:szCs w:val="22"/>
        </w:rPr>
        <w:t xml:space="preserve"> A, Yu L, Gordon A, Agarwal R, </w:t>
      </w:r>
      <w:proofErr w:type="spellStart"/>
      <w:r>
        <w:rPr>
          <w:rFonts w:ascii="Arial" w:hAnsi="Arial" w:cs="Arial"/>
          <w:sz w:val="22"/>
          <w:szCs w:val="22"/>
        </w:rPr>
        <w:t>Ellens</w:t>
      </w:r>
      <w:proofErr w:type="spellEnd"/>
      <w:r>
        <w:rPr>
          <w:rFonts w:ascii="Arial" w:hAnsi="Arial" w:cs="Arial"/>
          <w:sz w:val="22"/>
          <w:szCs w:val="22"/>
        </w:rPr>
        <w:t xml:space="preserve"> DJ, </w:t>
      </w:r>
      <w:proofErr w:type="spellStart"/>
      <w:r>
        <w:rPr>
          <w:rFonts w:ascii="Arial" w:hAnsi="Arial" w:cs="Arial"/>
          <w:sz w:val="22"/>
          <w:szCs w:val="22"/>
        </w:rPr>
        <w:t>Golomb</w:t>
      </w:r>
      <w:proofErr w:type="spellEnd"/>
      <w:r>
        <w:rPr>
          <w:rFonts w:ascii="Arial" w:hAnsi="Arial" w:cs="Arial"/>
          <w:sz w:val="22"/>
          <w:szCs w:val="22"/>
        </w:rPr>
        <w:t xml:space="preserve"> JD, Shamy M, Levin AR, Davis K, </w:t>
      </w:r>
    </w:p>
    <w:p w14:paraId="5163F063" w14:textId="77777777" w:rsidR="00BC5468"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ab/>
        <w:t xml:space="preserve">McNally KA, Vives K, Spencer DD, Spencer SS, Schevon C, Zaveri HP, </w:t>
      </w:r>
      <w:r>
        <w:rPr>
          <w:rFonts w:ascii="Arial" w:hAnsi="Arial" w:cs="Arial"/>
          <w:sz w:val="22"/>
          <w:szCs w:val="22"/>
          <w:u w:val="single"/>
        </w:rPr>
        <w:t>Blumenfeld H.</w:t>
      </w:r>
      <w:r>
        <w:rPr>
          <w:rFonts w:ascii="Arial" w:hAnsi="Arial" w:cs="Arial"/>
          <w:sz w:val="22"/>
          <w:szCs w:val="22"/>
        </w:rPr>
        <w:t xml:space="preserve">  </w:t>
      </w:r>
    </w:p>
    <w:p w14:paraId="0209F311" w14:textId="77777777" w:rsidR="00BC5468"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ab/>
        <w:t xml:space="preserve">(2008).  </w:t>
      </w:r>
      <w:r w:rsidRPr="00170F86">
        <w:rPr>
          <w:rFonts w:ascii="Arial" w:hAnsi="Arial" w:cs="Arial"/>
          <w:sz w:val="22"/>
          <w:szCs w:val="22"/>
        </w:rPr>
        <w:t xml:space="preserve">Quantitative analysis of intracranial EEG changes associated with impaired </w:t>
      </w:r>
    </w:p>
    <w:p w14:paraId="52BE7245" w14:textId="77777777" w:rsidR="00BC5468" w:rsidRPr="00170F86"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ab/>
      </w:r>
      <w:r w:rsidRPr="00170F86">
        <w:rPr>
          <w:rFonts w:ascii="Arial" w:hAnsi="Arial" w:cs="Arial"/>
          <w:sz w:val="22"/>
          <w:szCs w:val="22"/>
        </w:rPr>
        <w:t>consciou</w:t>
      </w:r>
      <w:r>
        <w:rPr>
          <w:rFonts w:ascii="Arial" w:hAnsi="Arial" w:cs="Arial"/>
          <w:sz w:val="22"/>
          <w:szCs w:val="22"/>
        </w:rPr>
        <w:t xml:space="preserve">sness in temporal lobe seizures.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w:t>
      </w:r>
      <w:r>
        <w:rPr>
          <w:rFonts w:ascii="Arial" w:hAnsi="Arial" w:cs="Arial"/>
          <w:sz w:val="22"/>
          <w:szCs w:val="22"/>
        </w:rPr>
        <w:t xml:space="preserve"> Online at </w:t>
      </w:r>
      <w:hyperlink r:id="rId52" w:history="1">
        <w:r w:rsidR="00496854">
          <w:rPr>
            <w:rStyle w:val="Hyperlink"/>
            <w:rFonts w:ascii="Arial" w:hAnsi="Arial" w:cs="Arial"/>
            <w:sz w:val="22"/>
            <w:szCs w:val="22"/>
          </w:rPr>
          <w:t>http://www.sfn.org/</w:t>
        </w:r>
      </w:hyperlink>
    </w:p>
    <w:p w14:paraId="6F32A984" w14:textId="77777777" w:rsidR="00BC5468" w:rsidRPr="00170F86" w:rsidRDefault="00BC5468" w:rsidP="00BC5468">
      <w:pPr>
        <w:tabs>
          <w:tab w:val="left" w:pos="360"/>
          <w:tab w:val="left" w:pos="2600"/>
          <w:tab w:val="left" w:pos="9360"/>
        </w:tabs>
        <w:rPr>
          <w:rFonts w:ascii="Arial" w:hAnsi="Arial" w:cs="Arial"/>
          <w:sz w:val="22"/>
          <w:szCs w:val="22"/>
        </w:rPr>
      </w:pPr>
    </w:p>
    <w:p w14:paraId="059E25BE" w14:textId="77777777" w:rsidR="00BC5468" w:rsidRDefault="00BC5468" w:rsidP="00BC5468">
      <w:pPr>
        <w:tabs>
          <w:tab w:val="left" w:pos="360"/>
          <w:tab w:val="left" w:pos="2600"/>
          <w:tab w:val="left" w:pos="9360"/>
        </w:tabs>
        <w:rPr>
          <w:rFonts w:ascii="Arial" w:hAnsi="Arial" w:cs="Arial"/>
          <w:sz w:val="22"/>
          <w:szCs w:val="22"/>
        </w:rPr>
      </w:pPr>
      <w:proofErr w:type="spellStart"/>
      <w:r>
        <w:rPr>
          <w:rFonts w:ascii="Arial" w:hAnsi="Arial" w:cs="Arial"/>
          <w:sz w:val="22"/>
          <w:szCs w:val="22"/>
        </w:rPr>
        <w:t>Marfeo</w:t>
      </w:r>
      <w:proofErr w:type="spellEnd"/>
      <w:r>
        <w:rPr>
          <w:rFonts w:ascii="Arial" w:hAnsi="Arial" w:cs="Arial"/>
          <w:sz w:val="22"/>
          <w:szCs w:val="22"/>
        </w:rPr>
        <w:t xml:space="preserve"> A, Yu L, Gordon A, Agarwal R, </w:t>
      </w:r>
      <w:proofErr w:type="spellStart"/>
      <w:r>
        <w:rPr>
          <w:rFonts w:ascii="Arial" w:hAnsi="Arial" w:cs="Arial"/>
          <w:sz w:val="22"/>
          <w:szCs w:val="22"/>
        </w:rPr>
        <w:t>Ellens</w:t>
      </w:r>
      <w:proofErr w:type="spellEnd"/>
      <w:r>
        <w:rPr>
          <w:rFonts w:ascii="Arial" w:hAnsi="Arial" w:cs="Arial"/>
          <w:sz w:val="22"/>
          <w:szCs w:val="22"/>
        </w:rPr>
        <w:t xml:space="preserve"> DJ, </w:t>
      </w:r>
      <w:proofErr w:type="spellStart"/>
      <w:r>
        <w:rPr>
          <w:rFonts w:ascii="Arial" w:hAnsi="Arial" w:cs="Arial"/>
          <w:sz w:val="22"/>
          <w:szCs w:val="22"/>
        </w:rPr>
        <w:t>Golomb</w:t>
      </w:r>
      <w:proofErr w:type="spellEnd"/>
      <w:r>
        <w:rPr>
          <w:rFonts w:ascii="Arial" w:hAnsi="Arial" w:cs="Arial"/>
          <w:sz w:val="22"/>
          <w:szCs w:val="22"/>
        </w:rPr>
        <w:t xml:space="preserve"> JD, Shamy M, Levin AR, Davis K, </w:t>
      </w:r>
    </w:p>
    <w:p w14:paraId="1F1A9602" w14:textId="77777777" w:rsidR="00BC5468"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ab/>
        <w:t xml:space="preserve">McNally KA, Vives K, Spencer DD, Spencer SS, Schevon C, Zaveri HP, </w:t>
      </w:r>
      <w:r>
        <w:rPr>
          <w:rFonts w:ascii="Arial" w:hAnsi="Arial" w:cs="Arial"/>
          <w:sz w:val="22"/>
          <w:szCs w:val="22"/>
          <w:u w:val="single"/>
        </w:rPr>
        <w:t>Blumenfeld H.</w:t>
      </w:r>
      <w:r>
        <w:rPr>
          <w:rFonts w:ascii="Arial" w:hAnsi="Arial" w:cs="Arial"/>
          <w:sz w:val="22"/>
          <w:szCs w:val="22"/>
        </w:rPr>
        <w:t xml:space="preserve">  </w:t>
      </w:r>
    </w:p>
    <w:p w14:paraId="59F9961A" w14:textId="77777777" w:rsidR="00BC5468"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ab/>
        <w:t xml:space="preserve">(2008).  Intracranial EEG:  Quantitative analysis and behavioral impairment in temporal lobe </w:t>
      </w:r>
    </w:p>
    <w:p w14:paraId="5700594E" w14:textId="77777777" w:rsidR="00BC5468"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ab/>
        <w:t xml:space="preserve">epilepsy.  </w:t>
      </w:r>
      <w:r>
        <w:rPr>
          <w:rFonts w:ascii="Arial" w:hAnsi="Arial" w:cs="Arial"/>
          <w:i/>
          <w:sz w:val="22"/>
          <w:szCs w:val="22"/>
        </w:rPr>
        <w:t xml:space="preserve">Epilepsia. AES abstracts. </w:t>
      </w:r>
      <w:hyperlink r:id="rId53" w:history="1">
        <w:r w:rsidRPr="004D4F5B">
          <w:rPr>
            <w:rStyle w:val="Hyperlink"/>
            <w:rFonts w:ascii="Arial" w:hAnsi="Arial" w:cs="Arial"/>
            <w:sz w:val="22"/>
            <w:szCs w:val="22"/>
          </w:rPr>
          <w:t>http://www.aesnet.org/</w:t>
        </w:r>
      </w:hyperlink>
    </w:p>
    <w:p w14:paraId="436EFAD3" w14:textId="77777777" w:rsidR="00BC5468" w:rsidRDefault="00BC5468" w:rsidP="00BC5468">
      <w:pPr>
        <w:tabs>
          <w:tab w:val="left" w:pos="360"/>
          <w:tab w:val="left" w:pos="2600"/>
          <w:tab w:val="left" w:pos="9360"/>
        </w:tabs>
        <w:rPr>
          <w:rFonts w:ascii="Arial" w:hAnsi="Arial" w:cs="Arial"/>
          <w:sz w:val="22"/>
          <w:szCs w:val="22"/>
        </w:rPr>
      </w:pPr>
    </w:p>
    <w:p w14:paraId="1399434D" w14:textId="77777777" w:rsidR="00BC5468"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 xml:space="preserve">Bai X, Berman R, Negishi M, Novotny EJ, Constable RT, </w:t>
      </w:r>
      <w:r>
        <w:rPr>
          <w:rFonts w:ascii="Arial" w:hAnsi="Arial" w:cs="Arial"/>
          <w:sz w:val="22"/>
          <w:szCs w:val="22"/>
          <w:u w:val="single"/>
        </w:rPr>
        <w:t>Blumenfeld H.</w:t>
      </w:r>
      <w:r w:rsidRPr="00170F86">
        <w:rPr>
          <w:rFonts w:ascii="Arial" w:hAnsi="Arial" w:cs="Arial"/>
          <w:sz w:val="22"/>
          <w:szCs w:val="22"/>
        </w:rPr>
        <w:t xml:space="preserve"> </w:t>
      </w:r>
      <w:r>
        <w:rPr>
          <w:rFonts w:ascii="Arial" w:hAnsi="Arial" w:cs="Arial"/>
          <w:sz w:val="22"/>
          <w:szCs w:val="22"/>
        </w:rPr>
        <w:t xml:space="preserve"> (2008).  </w:t>
      </w:r>
      <w:r w:rsidRPr="00170F86">
        <w:rPr>
          <w:rFonts w:ascii="Arial" w:hAnsi="Arial" w:cs="Arial"/>
          <w:sz w:val="22"/>
          <w:szCs w:val="22"/>
        </w:rPr>
        <w:t xml:space="preserve">Timing and </w:t>
      </w:r>
    </w:p>
    <w:p w14:paraId="79B7A1DB" w14:textId="77777777" w:rsidR="00BC5468" w:rsidRDefault="00BC5468" w:rsidP="00BC5468">
      <w:pPr>
        <w:tabs>
          <w:tab w:val="left" w:pos="360"/>
          <w:tab w:val="left" w:pos="2600"/>
          <w:tab w:val="left" w:pos="9360"/>
        </w:tabs>
        <w:rPr>
          <w:rFonts w:ascii="Arial" w:hAnsi="Arial" w:cs="Arial"/>
          <w:i/>
          <w:iCs/>
          <w:sz w:val="22"/>
          <w:szCs w:val="22"/>
        </w:rPr>
      </w:pPr>
      <w:r>
        <w:rPr>
          <w:rFonts w:ascii="Arial" w:hAnsi="Arial" w:cs="Arial"/>
          <w:sz w:val="22"/>
          <w:szCs w:val="22"/>
        </w:rPr>
        <w:tab/>
      </w:r>
      <w:r w:rsidRPr="00170F86">
        <w:rPr>
          <w:rFonts w:ascii="Arial" w:hAnsi="Arial" w:cs="Arial"/>
          <w:sz w:val="22"/>
          <w:szCs w:val="22"/>
        </w:rPr>
        <w:t>correlation of fMRI network changes in typ</w:t>
      </w:r>
      <w:r>
        <w:rPr>
          <w:rFonts w:ascii="Arial" w:hAnsi="Arial" w:cs="Arial"/>
          <w:sz w:val="22"/>
          <w:szCs w:val="22"/>
        </w:rPr>
        <w:t xml:space="preserve">ical childhood absence seizures.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xml:space="preserve">. </w:t>
      </w:r>
    </w:p>
    <w:p w14:paraId="14C95A4E" w14:textId="77777777" w:rsidR="00BC5468" w:rsidRDefault="00BC5468" w:rsidP="00BC5468">
      <w:pPr>
        <w:tabs>
          <w:tab w:val="left" w:pos="360"/>
          <w:tab w:val="left" w:pos="2600"/>
          <w:tab w:val="left" w:pos="9360"/>
        </w:tabs>
        <w:rPr>
          <w:rFonts w:ascii="Arial" w:hAnsi="Arial" w:cs="Arial"/>
          <w:sz w:val="22"/>
          <w:szCs w:val="22"/>
        </w:rPr>
      </w:pPr>
      <w:r>
        <w:rPr>
          <w:rFonts w:ascii="Arial" w:hAnsi="Arial" w:cs="Arial"/>
          <w:i/>
          <w:iCs/>
          <w:sz w:val="22"/>
          <w:szCs w:val="22"/>
        </w:rPr>
        <w:tab/>
        <w:t>Abs.</w:t>
      </w:r>
      <w:r>
        <w:rPr>
          <w:rFonts w:ascii="Arial" w:hAnsi="Arial" w:cs="Arial"/>
          <w:i/>
          <w:sz w:val="22"/>
          <w:szCs w:val="22"/>
        </w:rPr>
        <w:t>,</w:t>
      </w:r>
      <w:r>
        <w:rPr>
          <w:rFonts w:ascii="Arial" w:hAnsi="Arial" w:cs="Arial"/>
          <w:sz w:val="22"/>
          <w:szCs w:val="22"/>
        </w:rPr>
        <w:t xml:space="preserve"> Online at </w:t>
      </w:r>
      <w:hyperlink r:id="rId54" w:history="1">
        <w:r w:rsidR="00496854">
          <w:rPr>
            <w:rStyle w:val="Hyperlink"/>
            <w:rFonts w:ascii="Arial" w:hAnsi="Arial" w:cs="Arial"/>
            <w:sz w:val="22"/>
            <w:szCs w:val="22"/>
          </w:rPr>
          <w:t>http://www.sfn.org/</w:t>
        </w:r>
      </w:hyperlink>
    </w:p>
    <w:p w14:paraId="0B9A0CAD" w14:textId="77777777" w:rsidR="00BC5468" w:rsidRDefault="00BC5468" w:rsidP="00BC5468">
      <w:pPr>
        <w:tabs>
          <w:tab w:val="left" w:pos="360"/>
          <w:tab w:val="left" w:pos="2600"/>
          <w:tab w:val="left" w:pos="9360"/>
        </w:tabs>
        <w:rPr>
          <w:rFonts w:ascii="Arial" w:hAnsi="Arial" w:cs="Arial"/>
          <w:sz w:val="22"/>
          <w:szCs w:val="22"/>
        </w:rPr>
      </w:pPr>
    </w:p>
    <w:p w14:paraId="2FE4EE03" w14:textId="77777777" w:rsidR="00BC5468" w:rsidRDefault="00BC5468" w:rsidP="00BC5468">
      <w:pPr>
        <w:tabs>
          <w:tab w:val="left" w:pos="360"/>
        </w:tabs>
        <w:rPr>
          <w:rFonts w:ascii="Arial" w:hAnsi="Arial" w:cs="Arial"/>
          <w:sz w:val="22"/>
          <w:szCs w:val="22"/>
        </w:rPr>
      </w:pPr>
      <w:r>
        <w:rPr>
          <w:rFonts w:ascii="Arial" w:hAnsi="Arial" w:cs="Arial"/>
          <w:sz w:val="22"/>
          <w:szCs w:val="22"/>
        </w:rPr>
        <w:t xml:space="preserve">Bai X, Berman R, Negishi M, Novotny EJ, Constable RT, </w:t>
      </w:r>
      <w:r>
        <w:rPr>
          <w:rFonts w:ascii="Arial" w:hAnsi="Arial" w:cs="Arial"/>
          <w:sz w:val="22"/>
          <w:szCs w:val="22"/>
          <w:u w:val="single"/>
        </w:rPr>
        <w:t>Blumenfeld H.</w:t>
      </w:r>
      <w:r w:rsidRPr="00170F86">
        <w:rPr>
          <w:rFonts w:ascii="Arial" w:hAnsi="Arial" w:cs="Arial"/>
          <w:sz w:val="22"/>
          <w:szCs w:val="22"/>
        </w:rPr>
        <w:t xml:space="preserve"> </w:t>
      </w:r>
      <w:r>
        <w:rPr>
          <w:rFonts w:ascii="Arial" w:hAnsi="Arial" w:cs="Arial"/>
          <w:sz w:val="22"/>
          <w:szCs w:val="22"/>
        </w:rPr>
        <w:t xml:space="preserve"> (2008).  fMRI </w:t>
      </w:r>
    </w:p>
    <w:p w14:paraId="7C8BC686" w14:textId="77777777" w:rsidR="00BC5468" w:rsidRDefault="00BC5468" w:rsidP="00BC5468">
      <w:pPr>
        <w:tabs>
          <w:tab w:val="left" w:pos="360"/>
        </w:tabs>
        <w:rPr>
          <w:rFonts w:ascii="Arial" w:hAnsi="Arial" w:cs="Arial"/>
          <w:i/>
          <w:sz w:val="22"/>
          <w:szCs w:val="22"/>
        </w:rPr>
      </w:pPr>
      <w:r>
        <w:rPr>
          <w:rFonts w:ascii="Arial" w:hAnsi="Arial" w:cs="Arial"/>
          <w:sz w:val="22"/>
          <w:szCs w:val="22"/>
        </w:rPr>
        <w:lastRenderedPageBreak/>
        <w:tab/>
      </w:r>
      <w:proofErr w:type="spellStart"/>
      <w:r>
        <w:rPr>
          <w:rFonts w:ascii="Arial" w:hAnsi="Arial" w:cs="Arial"/>
          <w:sz w:val="22"/>
          <w:szCs w:val="22"/>
        </w:rPr>
        <w:t>timecourse</w:t>
      </w:r>
      <w:proofErr w:type="spellEnd"/>
      <w:r>
        <w:rPr>
          <w:rFonts w:ascii="Arial" w:hAnsi="Arial" w:cs="Arial"/>
          <w:sz w:val="22"/>
          <w:szCs w:val="22"/>
        </w:rPr>
        <w:t xml:space="preserve"> and correlation analysis in typical childhood absence seizures.  </w:t>
      </w:r>
      <w:r>
        <w:rPr>
          <w:rFonts w:ascii="Arial" w:hAnsi="Arial" w:cs="Arial"/>
          <w:i/>
          <w:sz w:val="22"/>
          <w:szCs w:val="22"/>
        </w:rPr>
        <w:t xml:space="preserve">Epilepsia. AES </w:t>
      </w:r>
    </w:p>
    <w:p w14:paraId="194BEFEE" w14:textId="77777777" w:rsidR="00BC5468" w:rsidRDefault="00BC5468" w:rsidP="00BC5468">
      <w:pPr>
        <w:tabs>
          <w:tab w:val="left" w:pos="360"/>
        </w:tabs>
        <w:rPr>
          <w:rFonts w:ascii="Arial" w:hAnsi="Arial" w:cs="Arial"/>
          <w:sz w:val="22"/>
          <w:szCs w:val="22"/>
        </w:rPr>
      </w:pPr>
      <w:r>
        <w:rPr>
          <w:rFonts w:ascii="Arial" w:hAnsi="Arial" w:cs="Arial"/>
          <w:i/>
          <w:sz w:val="22"/>
          <w:szCs w:val="22"/>
        </w:rPr>
        <w:tab/>
        <w:t xml:space="preserve">abstracts. </w:t>
      </w:r>
      <w:hyperlink r:id="rId55" w:history="1">
        <w:r w:rsidRPr="004D4F5B">
          <w:rPr>
            <w:rStyle w:val="Hyperlink"/>
            <w:rFonts w:ascii="Arial" w:hAnsi="Arial" w:cs="Arial"/>
            <w:sz w:val="22"/>
            <w:szCs w:val="22"/>
          </w:rPr>
          <w:t>http://www.aesnet.org/</w:t>
        </w:r>
      </w:hyperlink>
    </w:p>
    <w:p w14:paraId="11402AA5" w14:textId="77777777" w:rsidR="00BC5468" w:rsidRDefault="00BC5468" w:rsidP="00BC5468">
      <w:pPr>
        <w:tabs>
          <w:tab w:val="left" w:pos="360"/>
          <w:tab w:val="left" w:pos="2600"/>
          <w:tab w:val="left" w:pos="9360"/>
        </w:tabs>
        <w:rPr>
          <w:rFonts w:ascii="Arial" w:hAnsi="Arial" w:cs="Arial"/>
          <w:sz w:val="22"/>
          <w:szCs w:val="22"/>
        </w:rPr>
      </w:pPr>
    </w:p>
    <w:p w14:paraId="65B0C3B9" w14:textId="77777777" w:rsidR="00BC5468" w:rsidRDefault="00BC5468" w:rsidP="00BC5468">
      <w:pPr>
        <w:tabs>
          <w:tab w:val="left" w:pos="360"/>
          <w:tab w:val="left" w:pos="2600"/>
          <w:tab w:val="left" w:pos="9360"/>
        </w:tabs>
        <w:rPr>
          <w:rFonts w:ascii="Arial" w:hAnsi="Arial" w:cs="Arial"/>
          <w:sz w:val="22"/>
          <w:szCs w:val="22"/>
        </w:rPr>
      </w:pPr>
      <w:proofErr w:type="spellStart"/>
      <w:r>
        <w:rPr>
          <w:rFonts w:ascii="Arial" w:hAnsi="Arial" w:cs="Arial"/>
          <w:sz w:val="22"/>
          <w:szCs w:val="22"/>
        </w:rPr>
        <w:t>Rajeevan</w:t>
      </w:r>
      <w:proofErr w:type="spellEnd"/>
      <w:r>
        <w:rPr>
          <w:rFonts w:ascii="Arial" w:hAnsi="Arial" w:cs="Arial"/>
          <w:sz w:val="22"/>
          <w:szCs w:val="22"/>
        </w:rPr>
        <w:t xml:space="preserve"> N, Negishi M, Novotny E, </w:t>
      </w:r>
      <w:r>
        <w:rPr>
          <w:rFonts w:ascii="Arial" w:hAnsi="Arial" w:cs="Arial"/>
          <w:sz w:val="22"/>
          <w:szCs w:val="22"/>
          <w:u w:val="single"/>
        </w:rPr>
        <w:t>Blumenfeld H,</w:t>
      </w:r>
      <w:r>
        <w:rPr>
          <w:rFonts w:ascii="Arial" w:hAnsi="Arial" w:cs="Arial"/>
          <w:sz w:val="22"/>
          <w:szCs w:val="22"/>
        </w:rPr>
        <w:t xml:space="preserve"> Spencer D, Spencer S, Constable T.  (2008).  </w:t>
      </w:r>
    </w:p>
    <w:p w14:paraId="49516A7F" w14:textId="77777777" w:rsidR="00BC5468"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ab/>
        <w:t xml:space="preserve">Evaluating epileptic networks in surgical planning by simultaneous EEG-fMRI and functional </w:t>
      </w:r>
    </w:p>
    <w:p w14:paraId="536F5F41" w14:textId="77777777" w:rsidR="00BC5468" w:rsidRPr="009C3EA8" w:rsidRDefault="00BC5468" w:rsidP="00BC5468">
      <w:pPr>
        <w:tabs>
          <w:tab w:val="left" w:pos="360"/>
        </w:tabs>
        <w:rPr>
          <w:rFonts w:ascii="Arial" w:hAnsi="Arial" w:cs="Arial"/>
          <w:i/>
          <w:sz w:val="22"/>
          <w:szCs w:val="22"/>
        </w:rPr>
      </w:pPr>
      <w:r>
        <w:rPr>
          <w:rFonts w:ascii="Arial" w:hAnsi="Arial" w:cs="Arial"/>
          <w:sz w:val="22"/>
          <w:szCs w:val="22"/>
        </w:rPr>
        <w:tab/>
        <w:t xml:space="preserve">Connectivity.  </w:t>
      </w:r>
      <w:r>
        <w:rPr>
          <w:rFonts w:ascii="Arial" w:hAnsi="Arial" w:cs="Arial"/>
          <w:i/>
          <w:sz w:val="22"/>
          <w:szCs w:val="22"/>
        </w:rPr>
        <w:t xml:space="preserve">Epilepsia. AES abstracts. </w:t>
      </w:r>
      <w:hyperlink r:id="rId56" w:history="1">
        <w:r w:rsidRPr="004D4F5B">
          <w:rPr>
            <w:rStyle w:val="Hyperlink"/>
            <w:rFonts w:ascii="Arial" w:hAnsi="Arial" w:cs="Arial"/>
            <w:sz w:val="22"/>
            <w:szCs w:val="22"/>
          </w:rPr>
          <w:t>http://www.aesnet.org/</w:t>
        </w:r>
      </w:hyperlink>
    </w:p>
    <w:p w14:paraId="72A627A3" w14:textId="77777777" w:rsidR="00BC5468" w:rsidRDefault="00BC5468" w:rsidP="00BC5468">
      <w:pPr>
        <w:tabs>
          <w:tab w:val="left" w:pos="360"/>
          <w:tab w:val="left" w:pos="2600"/>
          <w:tab w:val="left" w:pos="9360"/>
        </w:tabs>
        <w:rPr>
          <w:rFonts w:ascii="Arial" w:hAnsi="Arial" w:cs="Arial"/>
          <w:sz w:val="22"/>
          <w:szCs w:val="22"/>
        </w:rPr>
      </w:pPr>
    </w:p>
    <w:p w14:paraId="6B4B8F0C" w14:textId="77777777" w:rsidR="00BC5468" w:rsidRDefault="00BC5468" w:rsidP="00BC5468">
      <w:pPr>
        <w:tabs>
          <w:tab w:val="left" w:pos="360"/>
          <w:tab w:val="left" w:pos="2600"/>
          <w:tab w:val="left" w:pos="9360"/>
        </w:tabs>
        <w:rPr>
          <w:rFonts w:ascii="Arial" w:hAnsi="Arial" w:cs="Arial"/>
          <w:sz w:val="22"/>
          <w:szCs w:val="22"/>
        </w:rPr>
      </w:pPr>
      <w:proofErr w:type="spellStart"/>
      <w:r>
        <w:rPr>
          <w:rFonts w:ascii="Arial" w:hAnsi="Arial" w:cs="Arial"/>
          <w:sz w:val="22"/>
          <w:szCs w:val="22"/>
        </w:rPr>
        <w:t>Scheinost</w:t>
      </w:r>
      <w:proofErr w:type="spellEnd"/>
      <w:r>
        <w:rPr>
          <w:rFonts w:ascii="Arial" w:hAnsi="Arial" w:cs="Arial"/>
          <w:sz w:val="22"/>
          <w:szCs w:val="22"/>
        </w:rPr>
        <w:t xml:space="preserve"> D, </w:t>
      </w:r>
      <w:proofErr w:type="spellStart"/>
      <w:r>
        <w:rPr>
          <w:rFonts w:ascii="Arial" w:hAnsi="Arial" w:cs="Arial"/>
          <w:sz w:val="22"/>
          <w:szCs w:val="22"/>
        </w:rPr>
        <w:t>Teisseyre</w:t>
      </w:r>
      <w:proofErr w:type="spellEnd"/>
      <w:r>
        <w:rPr>
          <w:rFonts w:ascii="Arial" w:hAnsi="Arial" w:cs="Arial"/>
          <w:sz w:val="22"/>
          <w:szCs w:val="22"/>
        </w:rPr>
        <w:t xml:space="preserve"> T, </w:t>
      </w:r>
      <w:proofErr w:type="spellStart"/>
      <w:r>
        <w:rPr>
          <w:rFonts w:ascii="Arial" w:hAnsi="Arial" w:cs="Arial"/>
          <w:sz w:val="22"/>
          <w:szCs w:val="22"/>
        </w:rPr>
        <w:t>Distasio</w:t>
      </w:r>
      <w:proofErr w:type="spellEnd"/>
      <w:r>
        <w:rPr>
          <w:rFonts w:ascii="Arial" w:hAnsi="Arial" w:cs="Arial"/>
          <w:sz w:val="22"/>
          <w:szCs w:val="22"/>
        </w:rPr>
        <w:t xml:space="preserve"> M, Vives K, </w:t>
      </w:r>
      <w:r>
        <w:rPr>
          <w:rFonts w:ascii="Arial" w:hAnsi="Arial" w:cs="Arial"/>
          <w:sz w:val="22"/>
          <w:szCs w:val="22"/>
          <w:u w:val="single"/>
        </w:rPr>
        <w:t>Blumenfeld H,</w:t>
      </w:r>
      <w:r>
        <w:rPr>
          <w:rFonts w:ascii="Arial" w:hAnsi="Arial" w:cs="Arial"/>
          <w:sz w:val="22"/>
          <w:szCs w:val="22"/>
        </w:rPr>
        <w:t xml:space="preserve"> Papademetris X.  (2008).  Ictal-</w:t>
      </w:r>
    </w:p>
    <w:p w14:paraId="4CBBC2DC" w14:textId="77777777" w:rsidR="00BC5468"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ab/>
        <w:t xml:space="preserve">interictal SPECT subtraction analysis by </w:t>
      </w:r>
      <w:proofErr w:type="spellStart"/>
      <w:r>
        <w:rPr>
          <w:rFonts w:ascii="Arial" w:hAnsi="Arial" w:cs="Arial"/>
          <w:sz w:val="22"/>
          <w:szCs w:val="22"/>
        </w:rPr>
        <w:t>BioimageSuite</w:t>
      </w:r>
      <w:proofErr w:type="spellEnd"/>
      <w:r>
        <w:rPr>
          <w:rFonts w:ascii="Arial" w:hAnsi="Arial" w:cs="Arial"/>
          <w:sz w:val="22"/>
          <w:szCs w:val="22"/>
        </w:rPr>
        <w:t xml:space="preserve">:  Implementation and validation.  </w:t>
      </w:r>
    </w:p>
    <w:p w14:paraId="5A2F435E" w14:textId="77777777" w:rsidR="00BC5468"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ab/>
      </w:r>
      <w:r>
        <w:rPr>
          <w:rFonts w:ascii="Arial" w:hAnsi="Arial" w:cs="Arial"/>
          <w:i/>
          <w:sz w:val="22"/>
          <w:szCs w:val="22"/>
        </w:rPr>
        <w:t xml:space="preserve">Epilepsia. AES abstracts. </w:t>
      </w:r>
      <w:hyperlink r:id="rId57" w:history="1">
        <w:r w:rsidRPr="004D4F5B">
          <w:rPr>
            <w:rStyle w:val="Hyperlink"/>
            <w:rFonts w:ascii="Arial" w:hAnsi="Arial" w:cs="Arial"/>
            <w:sz w:val="22"/>
            <w:szCs w:val="22"/>
          </w:rPr>
          <w:t>http://www.aesnet.org/</w:t>
        </w:r>
      </w:hyperlink>
    </w:p>
    <w:p w14:paraId="623857FF" w14:textId="77777777" w:rsidR="00BC5468" w:rsidRDefault="00BC5468" w:rsidP="00BC5468">
      <w:pPr>
        <w:tabs>
          <w:tab w:val="left" w:pos="360"/>
          <w:tab w:val="left" w:pos="2600"/>
          <w:tab w:val="left" w:pos="9360"/>
        </w:tabs>
        <w:rPr>
          <w:rFonts w:ascii="Arial" w:hAnsi="Arial" w:cs="Arial"/>
          <w:sz w:val="22"/>
          <w:szCs w:val="22"/>
        </w:rPr>
      </w:pPr>
    </w:p>
    <w:p w14:paraId="2694AC3A" w14:textId="77777777" w:rsidR="00BC5468"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 xml:space="preserve">Santoro B, Lee J, Seal S, Englot D, </w:t>
      </w:r>
      <w:proofErr w:type="spellStart"/>
      <w:r>
        <w:rPr>
          <w:rFonts w:ascii="Arial" w:hAnsi="Arial" w:cs="Arial"/>
          <w:sz w:val="22"/>
          <w:szCs w:val="22"/>
        </w:rPr>
        <w:t>Piskorowski</w:t>
      </w:r>
      <w:proofErr w:type="spellEnd"/>
      <w:r>
        <w:rPr>
          <w:rFonts w:ascii="Arial" w:hAnsi="Arial" w:cs="Arial"/>
          <w:sz w:val="22"/>
          <w:szCs w:val="22"/>
        </w:rPr>
        <w:t xml:space="preserve"> R, </w:t>
      </w:r>
      <w:proofErr w:type="spellStart"/>
      <w:r>
        <w:rPr>
          <w:rFonts w:ascii="Arial" w:hAnsi="Arial" w:cs="Arial"/>
          <w:sz w:val="22"/>
          <w:szCs w:val="22"/>
        </w:rPr>
        <w:t>Siegelbaum</w:t>
      </w:r>
      <w:proofErr w:type="spellEnd"/>
      <w:r>
        <w:rPr>
          <w:rFonts w:ascii="Arial" w:hAnsi="Arial" w:cs="Arial"/>
          <w:sz w:val="22"/>
          <w:szCs w:val="22"/>
        </w:rPr>
        <w:t xml:space="preserve"> S, </w:t>
      </w:r>
      <w:proofErr w:type="spellStart"/>
      <w:r>
        <w:rPr>
          <w:rFonts w:ascii="Arial" w:hAnsi="Arial" w:cs="Arial"/>
          <w:sz w:val="22"/>
          <w:szCs w:val="22"/>
        </w:rPr>
        <w:t>Winawer</w:t>
      </w:r>
      <w:proofErr w:type="spellEnd"/>
      <w:r>
        <w:rPr>
          <w:rFonts w:ascii="Arial" w:hAnsi="Arial" w:cs="Arial"/>
          <w:sz w:val="22"/>
          <w:szCs w:val="22"/>
        </w:rPr>
        <w:t xml:space="preserve"> M, Blumenfeld H.  </w:t>
      </w:r>
    </w:p>
    <w:p w14:paraId="309FF7B3" w14:textId="77777777" w:rsidR="00077207"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ab/>
        <w:t xml:space="preserve">(2008).  Neurological phenotype and increased seizure susceptibility of HCN1 knock-out </w:t>
      </w:r>
    </w:p>
    <w:p w14:paraId="03EE6493" w14:textId="77777777" w:rsidR="00BC5468" w:rsidRDefault="00077207" w:rsidP="00BC5468">
      <w:pPr>
        <w:tabs>
          <w:tab w:val="left" w:pos="360"/>
          <w:tab w:val="left" w:pos="2600"/>
          <w:tab w:val="left" w:pos="9360"/>
        </w:tabs>
        <w:rPr>
          <w:rFonts w:ascii="Arial" w:hAnsi="Arial" w:cs="Arial"/>
          <w:sz w:val="22"/>
          <w:szCs w:val="22"/>
        </w:rPr>
      </w:pPr>
      <w:r>
        <w:rPr>
          <w:rFonts w:ascii="Arial" w:hAnsi="Arial" w:cs="Arial"/>
          <w:sz w:val="22"/>
          <w:szCs w:val="22"/>
        </w:rPr>
        <w:tab/>
      </w:r>
      <w:r w:rsidR="00BC5468">
        <w:rPr>
          <w:rFonts w:ascii="Arial" w:hAnsi="Arial" w:cs="Arial"/>
          <w:sz w:val="22"/>
          <w:szCs w:val="22"/>
        </w:rPr>
        <w:t>mice.</w:t>
      </w:r>
      <w:r w:rsidR="00BC5468" w:rsidRPr="00CF058A">
        <w:rPr>
          <w:rFonts w:ascii="Arial" w:hAnsi="Arial" w:cs="Arial"/>
          <w:sz w:val="22"/>
          <w:szCs w:val="22"/>
        </w:rPr>
        <w:t xml:space="preserve"> </w:t>
      </w:r>
      <w:r w:rsidR="00BC5468">
        <w:rPr>
          <w:rFonts w:ascii="Arial" w:hAnsi="Arial" w:cs="Arial"/>
          <w:i/>
          <w:sz w:val="22"/>
          <w:szCs w:val="22"/>
        </w:rPr>
        <w:t xml:space="preserve">Epilepsia. AES abstracts. </w:t>
      </w:r>
      <w:hyperlink r:id="rId58" w:history="1">
        <w:r w:rsidR="00BC5468" w:rsidRPr="004D4F5B">
          <w:rPr>
            <w:rStyle w:val="Hyperlink"/>
            <w:rFonts w:ascii="Arial" w:hAnsi="Arial" w:cs="Arial"/>
            <w:sz w:val="22"/>
            <w:szCs w:val="22"/>
          </w:rPr>
          <w:t>http://www.aesnet.org/</w:t>
        </w:r>
      </w:hyperlink>
    </w:p>
    <w:p w14:paraId="6B950702" w14:textId="77777777" w:rsidR="00BC5468" w:rsidRDefault="00BC5468" w:rsidP="00BC5468">
      <w:pPr>
        <w:tabs>
          <w:tab w:val="left" w:pos="360"/>
          <w:tab w:val="left" w:pos="2600"/>
          <w:tab w:val="left" w:pos="9360"/>
        </w:tabs>
        <w:rPr>
          <w:rFonts w:ascii="Arial" w:hAnsi="Arial" w:cs="Arial"/>
          <w:sz w:val="22"/>
          <w:szCs w:val="22"/>
        </w:rPr>
      </w:pPr>
    </w:p>
    <w:p w14:paraId="4F3ACCFD" w14:textId="77777777" w:rsidR="00BC5468"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Bai X, Vestal M, Berman R, Negishi M, Novotny EJ, Constable</w:t>
      </w:r>
      <w:r w:rsidRPr="00A212A9">
        <w:rPr>
          <w:rFonts w:ascii="Arial" w:hAnsi="Arial" w:cs="Arial"/>
          <w:sz w:val="22"/>
          <w:szCs w:val="22"/>
        </w:rPr>
        <w:t xml:space="preserve"> RT, </w:t>
      </w:r>
      <w:r w:rsidRPr="00A212A9">
        <w:rPr>
          <w:rFonts w:ascii="Arial" w:hAnsi="Arial" w:cs="Arial"/>
          <w:sz w:val="22"/>
          <w:szCs w:val="22"/>
          <w:u w:val="single"/>
        </w:rPr>
        <w:t>Blumenfeld H.</w:t>
      </w:r>
      <w:r w:rsidR="00600BEC">
        <w:rPr>
          <w:rFonts w:ascii="Arial" w:hAnsi="Arial" w:cs="Arial"/>
          <w:sz w:val="22"/>
          <w:szCs w:val="22"/>
        </w:rPr>
        <w:t xml:space="preserve">  (2009</w:t>
      </w:r>
      <w:r w:rsidRPr="00A212A9">
        <w:rPr>
          <w:rFonts w:ascii="Arial" w:hAnsi="Arial" w:cs="Arial"/>
          <w:sz w:val="22"/>
          <w:szCs w:val="22"/>
        </w:rPr>
        <w:t xml:space="preserve">).  </w:t>
      </w:r>
    </w:p>
    <w:p w14:paraId="1DD6EA17" w14:textId="77777777" w:rsidR="00BC5468" w:rsidRPr="00A212A9" w:rsidRDefault="00BC5468" w:rsidP="00BC5468">
      <w:pPr>
        <w:tabs>
          <w:tab w:val="left" w:pos="360"/>
          <w:tab w:val="left" w:pos="2600"/>
          <w:tab w:val="left" w:pos="9360"/>
        </w:tabs>
        <w:rPr>
          <w:rFonts w:ascii="Arial" w:hAnsi="Arial" w:cs="Arial"/>
          <w:b/>
          <w:i/>
          <w:sz w:val="22"/>
          <w:szCs w:val="22"/>
        </w:rPr>
      </w:pPr>
      <w:r>
        <w:rPr>
          <w:rFonts w:ascii="Arial" w:hAnsi="Arial" w:cs="Arial"/>
          <w:sz w:val="22"/>
          <w:szCs w:val="22"/>
        </w:rPr>
        <w:tab/>
      </w:r>
      <w:r w:rsidRPr="00A212A9">
        <w:rPr>
          <w:rFonts w:ascii="Arial" w:hAnsi="Arial" w:cs="Arial"/>
          <w:sz w:val="22"/>
          <w:szCs w:val="22"/>
        </w:rPr>
        <w:t xml:space="preserve">Analysis of fMRI </w:t>
      </w:r>
      <w:proofErr w:type="spellStart"/>
      <w:r>
        <w:rPr>
          <w:rFonts w:ascii="Arial" w:hAnsi="Arial" w:cs="Arial"/>
          <w:sz w:val="22"/>
          <w:szCs w:val="22"/>
        </w:rPr>
        <w:t>t</w:t>
      </w:r>
      <w:r w:rsidRPr="00A212A9">
        <w:rPr>
          <w:rFonts w:ascii="Arial" w:hAnsi="Arial" w:cs="Arial"/>
          <w:sz w:val="22"/>
          <w:szCs w:val="22"/>
        </w:rPr>
        <w:t>imecourse</w:t>
      </w:r>
      <w:proofErr w:type="spellEnd"/>
      <w:r w:rsidRPr="00A212A9">
        <w:rPr>
          <w:rFonts w:ascii="Arial" w:hAnsi="Arial" w:cs="Arial"/>
          <w:sz w:val="22"/>
          <w:szCs w:val="22"/>
        </w:rPr>
        <w:t xml:space="preserve"> and correlation in typical childhood absence seizures.  </w:t>
      </w:r>
      <w:r w:rsidRPr="00A212A9">
        <w:rPr>
          <w:rFonts w:ascii="Arial" w:hAnsi="Arial" w:cs="Arial"/>
          <w:i/>
          <w:sz w:val="22"/>
          <w:szCs w:val="22"/>
        </w:rPr>
        <w:t>ISMRM.</w:t>
      </w:r>
    </w:p>
    <w:p w14:paraId="58DF4893" w14:textId="77777777" w:rsidR="00BC5468" w:rsidRDefault="00BC5468" w:rsidP="00BC5468">
      <w:pPr>
        <w:tabs>
          <w:tab w:val="left" w:pos="360"/>
          <w:tab w:val="left" w:pos="2600"/>
          <w:tab w:val="left" w:pos="9360"/>
        </w:tabs>
        <w:rPr>
          <w:rFonts w:ascii="Arial" w:hAnsi="Arial" w:cs="Arial"/>
          <w:sz w:val="22"/>
          <w:szCs w:val="22"/>
        </w:rPr>
      </w:pPr>
    </w:p>
    <w:p w14:paraId="08F00F8A" w14:textId="77777777" w:rsidR="00BC5468" w:rsidRDefault="00BC5468" w:rsidP="00BC5468">
      <w:pPr>
        <w:tabs>
          <w:tab w:val="left" w:pos="360"/>
          <w:tab w:val="left" w:pos="2600"/>
          <w:tab w:val="left" w:pos="9360"/>
        </w:tabs>
        <w:rPr>
          <w:rFonts w:ascii="Arial" w:hAnsi="Arial" w:cs="Arial"/>
          <w:sz w:val="22"/>
          <w:szCs w:val="22"/>
        </w:rPr>
      </w:pPr>
      <w:proofErr w:type="spellStart"/>
      <w:r>
        <w:rPr>
          <w:rFonts w:ascii="Arial" w:hAnsi="Arial" w:cs="Arial"/>
          <w:sz w:val="22"/>
          <w:szCs w:val="22"/>
        </w:rPr>
        <w:t>Chahboune</w:t>
      </w:r>
      <w:proofErr w:type="spellEnd"/>
      <w:r>
        <w:rPr>
          <w:rFonts w:ascii="Arial" w:hAnsi="Arial" w:cs="Arial"/>
          <w:sz w:val="22"/>
          <w:szCs w:val="22"/>
        </w:rPr>
        <w:t xml:space="preserve"> H, Mishra AM, DeSalvo M, </w:t>
      </w:r>
      <w:proofErr w:type="spellStart"/>
      <w:r>
        <w:rPr>
          <w:rFonts w:ascii="Arial" w:hAnsi="Arial" w:cs="Arial"/>
          <w:sz w:val="22"/>
          <w:szCs w:val="22"/>
        </w:rPr>
        <w:t>Staib</w:t>
      </w:r>
      <w:proofErr w:type="spellEnd"/>
      <w:r>
        <w:rPr>
          <w:rFonts w:ascii="Arial" w:hAnsi="Arial" w:cs="Arial"/>
          <w:sz w:val="22"/>
          <w:szCs w:val="22"/>
        </w:rPr>
        <w:t xml:space="preserve"> L, </w:t>
      </w:r>
      <w:proofErr w:type="spellStart"/>
      <w:r>
        <w:rPr>
          <w:rFonts w:ascii="Arial" w:hAnsi="Arial" w:cs="Arial"/>
          <w:sz w:val="22"/>
          <w:szCs w:val="22"/>
        </w:rPr>
        <w:t>Lorincz</w:t>
      </w:r>
      <w:proofErr w:type="spellEnd"/>
      <w:r>
        <w:rPr>
          <w:rFonts w:ascii="Arial" w:hAnsi="Arial" w:cs="Arial"/>
          <w:sz w:val="22"/>
          <w:szCs w:val="22"/>
        </w:rPr>
        <w:t xml:space="preserve"> M, </w:t>
      </w:r>
      <w:proofErr w:type="spellStart"/>
      <w:r>
        <w:rPr>
          <w:rFonts w:ascii="Arial" w:hAnsi="Arial" w:cs="Arial"/>
          <w:sz w:val="22"/>
          <w:szCs w:val="22"/>
        </w:rPr>
        <w:t>Crunelli</w:t>
      </w:r>
      <w:proofErr w:type="spellEnd"/>
      <w:r>
        <w:rPr>
          <w:rFonts w:ascii="Arial" w:hAnsi="Arial" w:cs="Arial"/>
          <w:sz w:val="22"/>
          <w:szCs w:val="22"/>
        </w:rPr>
        <w:t xml:space="preserve"> V, Hyder F, </w:t>
      </w:r>
      <w:r w:rsidRPr="00396A88">
        <w:rPr>
          <w:rFonts w:ascii="Arial" w:hAnsi="Arial" w:cs="Arial"/>
          <w:sz w:val="22"/>
          <w:szCs w:val="22"/>
          <w:u w:val="single"/>
        </w:rPr>
        <w:t>Blumenfeld H.</w:t>
      </w:r>
      <w:r>
        <w:rPr>
          <w:rFonts w:ascii="Arial" w:hAnsi="Arial" w:cs="Arial"/>
          <w:sz w:val="22"/>
          <w:szCs w:val="22"/>
        </w:rPr>
        <w:t xml:space="preserve">  </w:t>
      </w:r>
    </w:p>
    <w:p w14:paraId="7C90D654" w14:textId="77777777" w:rsidR="00BC5468"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ab/>
        <w:t xml:space="preserve">(2009).  </w:t>
      </w:r>
      <w:r w:rsidRPr="00396A88">
        <w:rPr>
          <w:rFonts w:ascii="Arial" w:hAnsi="Arial" w:cs="Arial"/>
          <w:sz w:val="22"/>
          <w:szCs w:val="22"/>
        </w:rPr>
        <w:t>DTI abnormalities in anterior corpus callosum of rats with spike-wave epilepsy</w:t>
      </w:r>
      <w:r>
        <w:rPr>
          <w:rFonts w:ascii="Arial" w:hAnsi="Arial" w:cs="Arial"/>
          <w:sz w:val="22"/>
          <w:szCs w:val="22"/>
        </w:rPr>
        <w:t xml:space="preserve">.  </w:t>
      </w:r>
    </w:p>
    <w:p w14:paraId="5B7B535E" w14:textId="77777777" w:rsidR="00BC5468" w:rsidRPr="00396A88" w:rsidRDefault="00BC5468" w:rsidP="00BC5468">
      <w:pPr>
        <w:tabs>
          <w:tab w:val="left" w:pos="360"/>
          <w:tab w:val="left" w:pos="2600"/>
          <w:tab w:val="left" w:pos="9360"/>
        </w:tabs>
        <w:rPr>
          <w:rFonts w:ascii="Arial" w:hAnsi="Arial" w:cs="Arial"/>
          <w:i/>
          <w:sz w:val="22"/>
          <w:szCs w:val="22"/>
        </w:rPr>
      </w:pPr>
      <w:r>
        <w:rPr>
          <w:rFonts w:ascii="Arial" w:hAnsi="Arial" w:cs="Arial"/>
          <w:sz w:val="22"/>
          <w:szCs w:val="22"/>
        </w:rPr>
        <w:tab/>
      </w:r>
      <w:r>
        <w:rPr>
          <w:rFonts w:ascii="Arial" w:hAnsi="Arial" w:cs="Arial"/>
          <w:i/>
          <w:sz w:val="22"/>
          <w:szCs w:val="22"/>
        </w:rPr>
        <w:t>ISMRM.</w:t>
      </w:r>
    </w:p>
    <w:p w14:paraId="253A2AEC" w14:textId="77777777" w:rsidR="00BC5468" w:rsidRDefault="00BC5468" w:rsidP="00BC5468">
      <w:pPr>
        <w:tabs>
          <w:tab w:val="left" w:pos="360"/>
          <w:tab w:val="left" w:pos="2600"/>
          <w:tab w:val="left" w:pos="9360"/>
        </w:tabs>
        <w:rPr>
          <w:rFonts w:ascii="Arial" w:hAnsi="Arial" w:cs="Arial"/>
          <w:sz w:val="22"/>
          <w:szCs w:val="22"/>
        </w:rPr>
      </w:pPr>
    </w:p>
    <w:p w14:paraId="438D572E" w14:textId="77777777" w:rsidR="00BC5468" w:rsidRDefault="00BC5468" w:rsidP="00BC5468">
      <w:pPr>
        <w:tabs>
          <w:tab w:val="left" w:pos="360"/>
          <w:tab w:val="left" w:pos="2600"/>
          <w:tab w:val="left" w:pos="9360"/>
        </w:tabs>
        <w:rPr>
          <w:rFonts w:ascii="Arial" w:hAnsi="Arial" w:cs="Arial"/>
          <w:sz w:val="22"/>
          <w:szCs w:val="22"/>
        </w:rPr>
      </w:pPr>
      <w:proofErr w:type="spellStart"/>
      <w:r>
        <w:rPr>
          <w:rFonts w:ascii="Arial" w:hAnsi="Arial" w:cs="Arial"/>
          <w:sz w:val="22"/>
          <w:szCs w:val="22"/>
        </w:rPr>
        <w:t>Sangahahalli</w:t>
      </w:r>
      <w:proofErr w:type="spellEnd"/>
      <w:r>
        <w:rPr>
          <w:rFonts w:ascii="Arial" w:hAnsi="Arial" w:cs="Arial"/>
          <w:sz w:val="22"/>
          <w:szCs w:val="22"/>
        </w:rPr>
        <w:t xml:space="preserve"> BG, Herman P, </w:t>
      </w:r>
      <w:r>
        <w:rPr>
          <w:rFonts w:ascii="Arial" w:hAnsi="Arial" w:cs="Arial"/>
          <w:sz w:val="22"/>
          <w:szCs w:val="22"/>
          <w:u w:val="single"/>
        </w:rPr>
        <w:t>Blumenfeld H,</w:t>
      </w:r>
      <w:r>
        <w:rPr>
          <w:rFonts w:ascii="Arial" w:hAnsi="Arial" w:cs="Arial"/>
          <w:sz w:val="22"/>
          <w:szCs w:val="22"/>
        </w:rPr>
        <w:t xml:space="preserve"> Hyder F.  (2009). </w:t>
      </w:r>
      <w:r w:rsidRPr="002107CF">
        <w:rPr>
          <w:rFonts w:ascii="Arial" w:hAnsi="Arial" w:cs="Arial"/>
          <w:sz w:val="22"/>
          <w:szCs w:val="22"/>
        </w:rPr>
        <w:t xml:space="preserve"> </w:t>
      </w:r>
      <w:proofErr w:type="spellStart"/>
      <w:r w:rsidRPr="002107CF">
        <w:rPr>
          <w:rFonts w:ascii="Arial" w:hAnsi="Arial" w:cs="Arial"/>
          <w:sz w:val="22"/>
          <w:szCs w:val="22"/>
        </w:rPr>
        <w:t>Comparision</w:t>
      </w:r>
      <w:proofErr w:type="spellEnd"/>
      <w:r w:rsidRPr="002107CF">
        <w:rPr>
          <w:rFonts w:ascii="Arial" w:hAnsi="Arial" w:cs="Arial"/>
          <w:sz w:val="22"/>
          <w:szCs w:val="22"/>
        </w:rPr>
        <w:t xml:space="preserve"> of </w:t>
      </w:r>
      <w:r w:rsidRPr="002107CF">
        <w:rPr>
          <w:rFonts w:ascii="Arial" w:hAnsi="Arial" w:cs="Arial"/>
          <w:sz w:val="22"/>
          <w:szCs w:val="22"/>
        </w:rPr>
        <w:sym w:font="Symbol" w:char="F061"/>
      </w:r>
      <w:r w:rsidRPr="002107CF">
        <w:rPr>
          <w:rFonts w:ascii="Arial" w:hAnsi="Arial" w:cs="Arial"/>
          <w:sz w:val="22"/>
          <w:szCs w:val="22"/>
        </w:rPr>
        <w:t xml:space="preserve">-chloralose and </w:t>
      </w:r>
    </w:p>
    <w:p w14:paraId="20566970" w14:textId="77777777" w:rsidR="00BC5468" w:rsidRPr="008D6410"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ab/>
      </w:r>
      <w:proofErr w:type="spellStart"/>
      <w:r w:rsidRPr="002107CF">
        <w:rPr>
          <w:rFonts w:ascii="Arial" w:hAnsi="Arial" w:cs="Arial"/>
          <w:sz w:val="22"/>
          <w:szCs w:val="22"/>
        </w:rPr>
        <w:t>domitor</w:t>
      </w:r>
      <w:proofErr w:type="spellEnd"/>
      <w:r w:rsidRPr="002107CF">
        <w:rPr>
          <w:rFonts w:ascii="Arial" w:hAnsi="Arial" w:cs="Arial"/>
          <w:sz w:val="22"/>
          <w:szCs w:val="22"/>
        </w:rPr>
        <w:t xml:space="preserve"> anesthesia for fMRI and electrophysiology studies</w:t>
      </w:r>
      <w:r>
        <w:rPr>
          <w:rFonts w:ascii="Arial" w:hAnsi="Arial" w:cs="Arial"/>
          <w:sz w:val="22"/>
          <w:szCs w:val="22"/>
        </w:rPr>
        <w:t xml:space="preserve">.  </w:t>
      </w:r>
      <w:r w:rsidRPr="00B8476E">
        <w:rPr>
          <w:rFonts w:ascii="Arial" w:hAnsi="Arial" w:cs="Arial"/>
          <w:bCs/>
          <w:i/>
          <w:sz w:val="22"/>
          <w:szCs w:val="22"/>
        </w:rPr>
        <w:t>ISMRM.</w:t>
      </w:r>
    </w:p>
    <w:p w14:paraId="2E17AC7B" w14:textId="77777777" w:rsidR="00BC5468" w:rsidRDefault="00BC5468" w:rsidP="00BC5468">
      <w:pPr>
        <w:tabs>
          <w:tab w:val="left" w:pos="360"/>
          <w:tab w:val="left" w:pos="2600"/>
          <w:tab w:val="left" w:pos="9360"/>
        </w:tabs>
        <w:rPr>
          <w:rFonts w:ascii="Arial" w:hAnsi="Arial" w:cs="Arial"/>
          <w:sz w:val="22"/>
          <w:szCs w:val="22"/>
        </w:rPr>
      </w:pPr>
    </w:p>
    <w:p w14:paraId="5D40A666" w14:textId="77777777" w:rsidR="00BC5468" w:rsidRDefault="00BC5468" w:rsidP="00BC5468">
      <w:pPr>
        <w:tabs>
          <w:tab w:val="left" w:pos="360"/>
          <w:tab w:val="left" w:pos="2600"/>
          <w:tab w:val="left" w:pos="9360"/>
        </w:tabs>
        <w:rPr>
          <w:rFonts w:ascii="Arial" w:hAnsi="Arial" w:cs="Arial"/>
          <w:sz w:val="22"/>
          <w:szCs w:val="22"/>
        </w:rPr>
      </w:pPr>
      <w:proofErr w:type="spellStart"/>
      <w:r>
        <w:rPr>
          <w:rFonts w:ascii="Arial" w:hAnsi="Arial" w:cs="Arial"/>
          <w:sz w:val="22"/>
          <w:szCs w:val="22"/>
        </w:rPr>
        <w:t>Sangahahalli</w:t>
      </w:r>
      <w:proofErr w:type="spellEnd"/>
      <w:r>
        <w:rPr>
          <w:rFonts w:ascii="Arial" w:hAnsi="Arial" w:cs="Arial"/>
          <w:sz w:val="22"/>
          <w:szCs w:val="22"/>
        </w:rPr>
        <w:t xml:space="preserve"> BG, Herman P, </w:t>
      </w:r>
      <w:r>
        <w:rPr>
          <w:rFonts w:ascii="Arial" w:hAnsi="Arial" w:cs="Arial"/>
          <w:sz w:val="22"/>
          <w:szCs w:val="22"/>
          <w:u w:val="single"/>
        </w:rPr>
        <w:t>Blumenfeld H,</w:t>
      </w:r>
      <w:r>
        <w:rPr>
          <w:rFonts w:ascii="Arial" w:hAnsi="Arial" w:cs="Arial"/>
          <w:sz w:val="22"/>
          <w:szCs w:val="22"/>
        </w:rPr>
        <w:t xml:space="preserve"> Hyder F.  (2009).  </w:t>
      </w:r>
      <w:r w:rsidRPr="0094603C">
        <w:rPr>
          <w:rFonts w:ascii="Arial" w:hAnsi="Arial" w:cs="Arial"/>
          <w:sz w:val="22"/>
          <w:szCs w:val="22"/>
        </w:rPr>
        <w:t xml:space="preserve">Sensory integration studies in </w:t>
      </w:r>
    </w:p>
    <w:p w14:paraId="143C8E58" w14:textId="77777777" w:rsidR="00BC5468" w:rsidRPr="008D6410"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ab/>
      </w:r>
      <w:r w:rsidRPr="0094603C">
        <w:rPr>
          <w:rFonts w:ascii="Arial" w:hAnsi="Arial" w:cs="Arial"/>
          <w:sz w:val="22"/>
          <w:szCs w:val="22"/>
        </w:rPr>
        <w:t>rodent by fMRI: Intra- and inter-hemispheric effects</w:t>
      </w:r>
      <w:r>
        <w:rPr>
          <w:rFonts w:ascii="Arial" w:hAnsi="Arial" w:cs="Arial"/>
          <w:sz w:val="22"/>
          <w:szCs w:val="22"/>
        </w:rPr>
        <w:t xml:space="preserve">.  </w:t>
      </w:r>
      <w:r w:rsidRPr="00B8476E">
        <w:rPr>
          <w:rFonts w:ascii="Arial" w:hAnsi="Arial" w:cs="Arial"/>
          <w:bCs/>
          <w:i/>
          <w:sz w:val="22"/>
          <w:szCs w:val="22"/>
        </w:rPr>
        <w:t>ISMRM.</w:t>
      </w:r>
    </w:p>
    <w:p w14:paraId="722D8009" w14:textId="77777777" w:rsidR="00BC5468" w:rsidRDefault="00BC5468" w:rsidP="00BC5468">
      <w:pPr>
        <w:tabs>
          <w:tab w:val="left" w:pos="360"/>
          <w:tab w:val="left" w:pos="2600"/>
          <w:tab w:val="left" w:pos="9360"/>
        </w:tabs>
        <w:rPr>
          <w:rFonts w:ascii="Arial" w:hAnsi="Arial" w:cs="Arial"/>
          <w:sz w:val="22"/>
          <w:szCs w:val="22"/>
        </w:rPr>
      </w:pPr>
    </w:p>
    <w:p w14:paraId="5695D0B4" w14:textId="77777777" w:rsidR="00BC5468"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 xml:space="preserve">Herman P, </w:t>
      </w:r>
      <w:proofErr w:type="spellStart"/>
      <w:r>
        <w:rPr>
          <w:rFonts w:ascii="Arial" w:hAnsi="Arial" w:cs="Arial"/>
          <w:sz w:val="22"/>
          <w:szCs w:val="22"/>
        </w:rPr>
        <w:t>Sangahahalli</w:t>
      </w:r>
      <w:proofErr w:type="spellEnd"/>
      <w:r>
        <w:rPr>
          <w:rFonts w:ascii="Arial" w:hAnsi="Arial" w:cs="Arial"/>
          <w:sz w:val="22"/>
          <w:szCs w:val="22"/>
        </w:rPr>
        <w:t xml:space="preserve"> BG, </w:t>
      </w:r>
      <w:r>
        <w:rPr>
          <w:rFonts w:ascii="Arial" w:hAnsi="Arial" w:cs="Arial"/>
          <w:sz w:val="22"/>
          <w:szCs w:val="22"/>
          <w:u w:val="single"/>
        </w:rPr>
        <w:t>Blumenfeld H,</w:t>
      </w:r>
      <w:r>
        <w:rPr>
          <w:rFonts w:ascii="Arial" w:hAnsi="Arial" w:cs="Arial"/>
          <w:sz w:val="22"/>
          <w:szCs w:val="22"/>
        </w:rPr>
        <w:t xml:space="preserve"> Hyder F.  (2009).  </w:t>
      </w:r>
      <w:r w:rsidRPr="00B503A0">
        <w:rPr>
          <w:rFonts w:ascii="Arial" w:hAnsi="Arial" w:cs="Arial"/>
          <w:sz w:val="22"/>
          <w:szCs w:val="22"/>
        </w:rPr>
        <w:t xml:space="preserve">Transcortical BOLD impulse </w:t>
      </w:r>
    </w:p>
    <w:p w14:paraId="4C7477E9" w14:textId="77777777" w:rsidR="00BC5468" w:rsidRPr="008D6410"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ab/>
      </w:r>
      <w:r w:rsidRPr="00B503A0">
        <w:rPr>
          <w:rFonts w:ascii="Arial" w:hAnsi="Arial" w:cs="Arial"/>
          <w:sz w:val="22"/>
          <w:szCs w:val="22"/>
        </w:rPr>
        <w:t>response functions: Implications for layer-specific CMR</w:t>
      </w:r>
      <w:r w:rsidRPr="00B503A0">
        <w:rPr>
          <w:rFonts w:ascii="Arial" w:hAnsi="Arial" w:cs="Arial"/>
          <w:sz w:val="22"/>
          <w:szCs w:val="22"/>
          <w:vertAlign w:val="subscript"/>
        </w:rPr>
        <w:t>O2</w:t>
      </w:r>
      <w:r w:rsidRPr="00B503A0">
        <w:rPr>
          <w:rFonts w:ascii="Arial" w:hAnsi="Arial" w:cs="Arial"/>
          <w:sz w:val="22"/>
          <w:szCs w:val="22"/>
        </w:rPr>
        <w:t xml:space="preserve"> calculation</w:t>
      </w:r>
      <w:r>
        <w:rPr>
          <w:rFonts w:ascii="Arial" w:hAnsi="Arial" w:cs="Arial"/>
          <w:sz w:val="22"/>
          <w:szCs w:val="22"/>
        </w:rPr>
        <w:t xml:space="preserve">.  </w:t>
      </w:r>
      <w:r w:rsidRPr="00B8476E">
        <w:rPr>
          <w:rFonts w:ascii="Arial" w:hAnsi="Arial" w:cs="Arial"/>
          <w:bCs/>
          <w:i/>
          <w:sz w:val="22"/>
          <w:szCs w:val="22"/>
        </w:rPr>
        <w:t>ISMRM.</w:t>
      </w:r>
    </w:p>
    <w:p w14:paraId="2B28FC6A" w14:textId="77777777" w:rsidR="00BC5468" w:rsidRDefault="00BC5468" w:rsidP="00BC5468">
      <w:pPr>
        <w:tabs>
          <w:tab w:val="left" w:pos="360"/>
          <w:tab w:val="left" w:pos="2600"/>
          <w:tab w:val="left" w:pos="9360"/>
        </w:tabs>
        <w:rPr>
          <w:rFonts w:ascii="Arial" w:hAnsi="Arial" w:cs="Arial"/>
          <w:sz w:val="22"/>
          <w:szCs w:val="22"/>
        </w:rPr>
      </w:pPr>
    </w:p>
    <w:p w14:paraId="5E682F05" w14:textId="77777777" w:rsidR="00BC5468"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 xml:space="preserve">Herman P, </w:t>
      </w:r>
      <w:proofErr w:type="spellStart"/>
      <w:r>
        <w:rPr>
          <w:rFonts w:ascii="Arial" w:hAnsi="Arial" w:cs="Arial"/>
          <w:sz w:val="22"/>
          <w:szCs w:val="22"/>
        </w:rPr>
        <w:t>Sangahahalli</w:t>
      </w:r>
      <w:proofErr w:type="spellEnd"/>
      <w:r>
        <w:rPr>
          <w:rFonts w:ascii="Arial" w:hAnsi="Arial" w:cs="Arial"/>
          <w:sz w:val="22"/>
          <w:szCs w:val="22"/>
        </w:rPr>
        <w:t xml:space="preserve"> BG, </w:t>
      </w:r>
      <w:r>
        <w:rPr>
          <w:rFonts w:ascii="Arial" w:hAnsi="Arial" w:cs="Arial"/>
          <w:sz w:val="22"/>
          <w:szCs w:val="22"/>
          <w:u w:val="single"/>
        </w:rPr>
        <w:t>Blumenfeld H,</w:t>
      </w:r>
      <w:r>
        <w:rPr>
          <w:rFonts w:ascii="Arial" w:hAnsi="Arial" w:cs="Arial"/>
          <w:sz w:val="22"/>
          <w:szCs w:val="22"/>
        </w:rPr>
        <w:t xml:space="preserve"> Hyder F.  (2009).  </w:t>
      </w:r>
      <w:r w:rsidRPr="00681B6B">
        <w:rPr>
          <w:rFonts w:ascii="Arial" w:hAnsi="Arial" w:cs="Arial"/>
          <w:sz w:val="22"/>
          <w:szCs w:val="22"/>
        </w:rPr>
        <w:t xml:space="preserve">Stimulation frequency </w:t>
      </w:r>
    </w:p>
    <w:p w14:paraId="5DE0BBB7" w14:textId="77777777" w:rsidR="00BC5468"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ab/>
      </w:r>
      <w:r w:rsidRPr="00681B6B">
        <w:rPr>
          <w:rFonts w:ascii="Arial" w:hAnsi="Arial" w:cs="Arial"/>
          <w:sz w:val="22"/>
          <w:szCs w:val="22"/>
        </w:rPr>
        <w:t>independent brief- and long-lasting BOLD responses: Implication for the dynamic CMR</w:t>
      </w:r>
      <w:r w:rsidRPr="00681B6B">
        <w:rPr>
          <w:rFonts w:ascii="Arial" w:hAnsi="Arial" w:cs="Arial"/>
          <w:sz w:val="22"/>
          <w:szCs w:val="22"/>
          <w:vertAlign w:val="subscript"/>
        </w:rPr>
        <w:t>O2</w:t>
      </w:r>
      <w:r w:rsidRPr="00681B6B">
        <w:rPr>
          <w:rFonts w:ascii="Arial" w:hAnsi="Arial" w:cs="Arial"/>
          <w:sz w:val="22"/>
          <w:szCs w:val="22"/>
        </w:rPr>
        <w:t xml:space="preserve"> </w:t>
      </w:r>
    </w:p>
    <w:p w14:paraId="118E40B6" w14:textId="77777777" w:rsidR="00BC5468" w:rsidRDefault="00BC5468" w:rsidP="00BC5468">
      <w:pPr>
        <w:tabs>
          <w:tab w:val="left" w:pos="360"/>
          <w:tab w:val="left" w:pos="2600"/>
          <w:tab w:val="left" w:pos="9360"/>
        </w:tabs>
        <w:rPr>
          <w:rFonts w:ascii="Arial" w:hAnsi="Arial" w:cs="Arial"/>
          <w:bCs/>
          <w:i/>
          <w:sz w:val="22"/>
          <w:szCs w:val="22"/>
        </w:rPr>
      </w:pPr>
      <w:r>
        <w:rPr>
          <w:rFonts w:ascii="Arial" w:hAnsi="Arial" w:cs="Arial"/>
          <w:sz w:val="22"/>
          <w:szCs w:val="22"/>
        </w:rPr>
        <w:tab/>
      </w:r>
      <w:r w:rsidRPr="00681B6B">
        <w:rPr>
          <w:rFonts w:ascii="Arial" w:hAnsi="Arial" w:cs="Arial"/>
          <w:sz w:val="22"/>
          <w:szCs w:val="22"/>
        </w:rPr>
        <w:t>calculation</w:t>
      </w:r>
      <w:r>
        <w:rPr>
          <w:rFonts w:ascii="Arial" w:hAnsi="Arial" w:cs="Arial"/>
          <w:sz w:val="22"/>
          <w:szCs w:val="22"/>
        </w:rPr>
        <w:t xml:space="preserve">.  </w:t>
      </w:r>
      <w:r w:rsidRPr="00B8476E">
        <w:rPr>
          <w:rFonts w:ascii="Arial" w:hAnsi="Arial" w:cs="Arial"/>
          <w:bCs/>
          <w:i/>
          <w:sz w:val="22"/>
          <w:szCs w:val="22"/>
        </w:rPr>
        <w:t>ISMRM.</w:t>
      </w:r>
    </w:p>
    <w:p w14:paraId="195548CE" w14:textId="77777777" w:rsidR="00C95A1B" w:rsidRDefault="00C95A1B" w:rsidP="00BC5468">
      <w:pPr>
        <w:tabs>
          <w:tab w:val="left" w:pos="360"/>
          <w:tab w:val="left" w:pos="2600"/>
          <w:tab w:val="left" w:pos="9360"/>
        </w:tabs>
        <w:rPr>
          <w:rFonts w:ascii="Arial" w:hAnsi="Arial" w:cs="Arial"/>
          <w:bCs/>
          <w:i/>
          <w:sz w:val="22"/>
          <w:szCs w:val="22"/>
        </w:rPr>
      </w:pPr>
    </w:p>
    <w:p w14:paraId="77D6D3A2" w14:textId="77777777" w:rsidR="00BC5468"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 xml:space="preserve">Herman P, </w:t>
      </w:r>
      <w:proofErr w:type="spellStart"/>
      <w:r>
        <w:rPr>
          <w:rFonts w:ascii="Arial" w:hAnsi="Arial" w:cs="Arial"/>
          <w:sz w:val="22"/>
          <w:szCs w:val="22"/>
        </w:rPr>
        <w:t>Sangahahalli</w:t>
      </w:r>
      <w:proofErr w:type="spellEnd"/>
      <w:r>
        <w:rPr>
          <w:rFonts w:ascii="Arial" w:hAnsi="Arial" w:cs="Arial"/>
          <w:sz w:val="22"/>
          <w:szCs w:val="22"/>
        </w:rPr>
        <w:t xml:space="preserve"> BG, </w:t>
      </w:r>
      <w:r>
        <w:rPr>
          <w:rFonts w:ascii="Arial" w:hAnsi="Arial" w:cs="Arial"/>
          <w:sz w:val="22"/>
          <w:szCs w:val="22"/>
          <w:u w:val="single"/>
        </w:rPr>
        <w:t>Blumenfeld H,</w:t>
      </w:r>
      <w:r>
        <w:rPr>
          <w:rFonts w:ascii="Arial" w:hAnsi="Arial" w:cs="Arial"/>
          <w:sz w:val="22"/>
          <w:szCs w:val="22"/>
        </w:rPr>
        <w:t xml:space="preserve"> Hyder F.  (2009).  </w:t>
      </w:r>
      <w:r w:rsidRPr="008D6410">
        <w:rPr>
          <w:rFonts w:ascii="Arial" w:hAnsi="Arial" w:cs="Arial"/>
          <w:sz w:val="22"/>
          <w:szCs w:val="22"/>
        </w:rPr>
        <w:t xml:space="preserve">BOLD impulse response functions </w:t>
      </w:r>
    </w:p>
    <w:p w14:paraId="0781F507" w14:textId="77777777" w:rsidR="00BC5468" w:rsidRPr="008D6410" w:rsidRDefault="00BC5468" w:rsidP="00BC5468">
      <w:pPr>
        <w:tabs>
          <w:tab w:val="left" w:pos="360"/>
          <w:tab w:val="left" w:pos="2600"/>
          <w:tab w:val="left" w:pos="9360"/>
        </w:tabs>
        <w:rPr>
          <w:rFonts w:ascii="Arial" w:hAnsi="Arial" w:cs="Arial"/>
          <w:sz w:val="22"/>
          <w:szCs w:val="22"/>
        </w:rPr>
      </w:pPr>
      <w:r>
        <w:rPr>
          <w:rFonts w:ascii="Arial" w:hAnsi="Arial" w:cs="Arial"/>
          <w:sz w:val="22"/>
          <w:szCs w:val="22"/>
        </w:rPr>
        <w:tab/>
      </w:r>
      <w:r w:rsidRPr="008D6410">
        <w:rPr>
          <w:rFonts w:ascii="Arial" w:hAnsi="Arial" w:cs="Arial"/>
          <w:sz w:val="22"/>
          <w:szCs w:val="22"/>
        </w:rPr>
        <w:t>in the forelimb and whisker barrel cortex: Implications for CMR</w:t>
      </w:r>
      <w:r w:rsidRPr="008D6410">
        <w:rPr>
          <w:rFonts w:ascii="Arial" w:hAnsi="Arial" w:cs="Arial"/>
          <w:sz w:val="22"/>
          <w:szCs w:val="22"/>
          <w:vertAlign w:val="subscript"/>
        </w:rPr>
        <w:t>O2</w:t>
      </w:r>
      <w:r w:rsidRPr="008D6410">
        <w:rPr>
          <w:rFonts w:ascii="Arial" w:hAnsi="Arial" w:cs="Arial"/>
          <w:sz w:val="22"/>
          <w:szCs w:val="22"/>
        </w:rPr>
        <w:t xml:space="preserve"> calculation</w:t>
      </w:r>
      <w:r>
        <w:rPr>
          <w:rFonts w:ascii="Arial" w:hAnsi="Arial" w:cs="Arial"/>
          <w:sz w:val="22"/>
          <w:szCs w:val="22"/>
        </w:rPr>
        <w:t xml:space="preserve">.  </w:t>
      </w:r>
      <w:r w:rsidRPr="00B8476E">
        <w:rPr>
          <w:rFonts w:ascii="Arial" w:hAnsi="Arial" w:cs="Arial"/>
          <w:bCs/>
          <w:i/>
          <w:sz w:val="22"/>
          <w:szCs w:val="22"/>
        </w:rPr>
        <w:t>ISMRM.</w:t>
      </w:r>
    </w:p>
    <w:p w14:paraId="1FA1B4BC" w14:textId="77777777" w:rsidR="00990837" w:rsidRDefault="00990837" w:rsidP="003B08C7">
      <w:pPr>
        <w:tabs>
          <w:tab w:val="left" w:pos="360"/>
          <w:tab w:val="left" w:pos="2600"/>
          <w:tab w:val="left" w:pos="9360"/>
        </w:tabs>
        <w:rPr>
          <w:rFonts w:ascii="Arial" w:hAnsi="Arial" w:cs="Arial"/>
          <w:sz w:val="22"/>
          <w:szCs w:val="22"/>
        </w:rPr>
      </w:pPr>
    </w:p>
    <w:p w14:paraId="199F43B3" w14:textId="77777777" w:rsidR="007F3371" w:rsidRDefault="007F3371" w:rsidP="007F3371">
      <w:pPr>
        <w:tabs>
          <w:tab w:val="left" w:pos="360"/>
          <w:tab w:val="left" w:pos="2600"/>
          <w:tab w:val="left" w:pos="9360"/>
        </w:tabs>
        <w:rPr>
          <w:rFonts w:ascii="Arial" w:hAnsi="Arial" w:cs="Arial"/>
          <w:sz w:val="22"/>
          <w:szCs w:val="22"/>
        </w:rPr>
      </w:pPr>
      <w:r>
        <w:rPr>
          <w:rFonts w:ascii="Arial" w:hAnsi="Arial" w:cs="Arial"/>
          <w:sz w:val="22"/>
          <w:szCs w:val="22"/>
        </w:rPr>
        <w:t xml:space="preserve">Herman P, </w:t>
      </w:r>
      <w:proofErr w:type="spellStart"/>
      <w:r>
        <w:rPr>
          <w:rFonts w:ascii="Arial" w:hAnsi="Arial" w:cs="Arial"/>
          <w:sz w:val="22"/>
          <w:szCs w:val="22"/>
        </w:rPr>
        <w:t>Sangahahalli</w:t>
      </w:r>
      <w:proofErr w:type="spellEnd"/>
      <w:r>
        <w:rPr>
          <w:rFonts w:ascii="Arial" w:hAnsi="Arial" w:cs="Arial"/>
          <w:sz w:val="22"/>
          <w:szCs w:val="22"/>
        </w:rPr>
        <w:t xml:space="preserve"> BG, </w:t>
      </w:r>
      <w:r>
        <w:rPr>
          <w:rFonts w:ascii="Arial" w:hAnsi="Arial" w:cs="Arial"/>
          <w:sz w:val="22"/>
          <w:szCs w:val="22"/>
          <w:u w:val="single"/>
        </w:rPr>
        <w:t>Blumenfeld H,</w:t>
      </w:r>
      <w:r>
        <w:rPr>
          <w:rFonts w:ascii="Arial" w:hAnsi="Arial" w:cs="Arial"/>
          <w:sz w:val="22"/>
          <w:szCs w:val="22"/>
        </w:rPr>
        <w:t xml:space="preserve"> Hyder F.  (2009).  Layer specific </w:t>
      </w:r>
      <w:r w:rsidRPr="00B503A0">
        <w:rPr>
          <w:rFonts w:ascii="Arial" w:hAnsi="Arial" w:cs="Arial"/>
          <w:sz w:val="22"/>
          <w:szCs w:val="22"/>
        </w:rPr>
        <w:t xml:space="preserve">BOLD impulse </w:t>
      </w:r>
    </w:p>
    <w:p w14:paraId="0DF4F4BC" w14:textId="77777777" w:rsidR="007F3371" w:rsidRDefault="007F3371" w:rsidP="007F3371">
      <w:pPr>
        <w:tabs>
          <w:tab w:val="left" w:pos="360"/>
          <w:tab w:val="left" w:pos="2600"/>
          <w:tab w:val="left" w:pos="9360"/>
        </w:tabs>
        <w:rPr>
          <w:rFonts w:ascii="Arial" w:hAnsi="Arial" w:cs="Arial"/>
          <w:bCs/>
          <w:i/>
          <w:sz w:val="22"/>
          <w:szCs w:val="22"/>
        </w:rPr>
      </w:pPr>
      <w:r>
        <w:rPr>
          <w:rFonts w:ascii="Arial" w:hAnsi="Arial" w:cs="Arial"/>
          <w:sz w:val="22"/>
          <w:szCs w:val="22"/>
        </w:rPr>
        <w:tab/>
      </w:r>
      <w:r w:rsidRPr="00B503A0">
        <w:rPr>
          <w:rFonts w:ascii="Arial" w:hAnsi="Arial" w:cs="Arial"/>
          <w:sz w:val="22"/>
          <w:szCs w:val="22"/>
        </w:rPr>
        <w:t>response functions</w:t>
      </w:r>
      <w:r>
        <w:rPr>
          <w:rFonts w:ascii="Arial" w:hAnsi="Arial" w:cs="Arial"/>
          <w:sz w:val="22"/>
          <w:szCs w:val="22"/>
        </w:rPr>
        <w:t xml:space="preserve"> in rat cortex.  </w:t>
      </w:r>
      <w:r>
        <w:rPr>
          <w:rFonts w:ascii="Arial" w:hAnsi="Arial" w:cs="Arial"/>
          <w:bCs/>
          <w:i/>
          <w:sz w:val="22"/>
          <w:szCs w:val="22"/>
        </w:rPr>
        <w:t>Brain09</w:t>
      </w:r>
    </w:p>
    <w:p w14:paraId="095D8773" w14:textId="77777777" w:rsidR="007F3371" w:rsidRDefault="007F3371" w:rsidP="007F3371">
      <w:pPr>
        <w:tabs>
          <w:tab w:val="left" w:pos="360"/>
          <w:tab w:val="left" w:pos="2600"/>
          <w:tab w:val="left" w:pos="9360"/>
        </w:tabs>
        <w:rPr>
          <w:rFonts w:ascii="Arial" w:hAnsi="Arial" w:cs="Arial"/>
          <w:sz w:val="22"/>
          <w:szCs w:val="22"/>
        </w:rPr>
      </w:pPr>
    </w:p>
    <w:p w14:paraId="6421EE43" w14:textId="77777777" w:rsidR="006D2B3B" w:rsidRDefault="007F3371" w:rsidP="007F3371">
      <w:pPr>
        <w:tabs>
          <w:tab w:val="left" w:pos="360"/>
          <w:tab w:val="left" w:pos="2600"/>
          <w:tab w:val="left" w:pos="9360"/>
        </w:tabs>
        <w:rPr>
          <w:rFonts w:ascii="Arial" w:hAnsi="Arial" w:cs="Arial"/>
          <w:sz w:val="22"/>
          <w:szCs w:val="22"/>
        </w:rPr>
      </w:pPr>
      <w:r>
        <w:rPr>
          <w:rFonts w:ascii="Arial" w:hAnsi="Arial" w:cs="Arial"/>
          <w:sz w:val="22"/>
          <w:szCs w:val="22"/>
        </w:rPr>
        <w:t xml:space="preserve">Herman P, </w:t>
      </w:r>
      <w:proofErr w:type="spellStart"/>
      <w:r>
        <w:rPr>
          <w:rFonts w:ascii="Arial" w:hAnsi="Arial" w:cs="Arial"/>
          <w:sz w:val="22"/>
          <w:szCs w:val="22"/>
        </w:rPr>
        <w:t>Sangahahalli</w:t>
      </w:r>
      <w:proofErr w:type="spellEnd"/>
      <w:r>
        <w:rPr>
          <w:rFonts w:ascii="Arial" w:hAnsi="Arial" w:cs="Arial"/>
          <w:sz w:val="22"/>
          <w:szCs w:val="22"/>
        </w:rPr>
        <w:t xml:space="preserve"> BG, </w:t>
      </w:r>
      <w:r>
        <w:rPr>
          <w:rFonts w:ascii="Arial" w:hAnsi="Arial" w:cs="Arial"/>
          <w:sz w:val="22"/>
          <w:szCs w:val="22"/>
          <w:u w:val="single"/>
        </w:rPr>
        <w:t>Blumenfeld H,</w:t>
      </w:r>
      <w:r>
        <w:rPr>
          <w:rFonts w:ascii="Arial" w:hAnsi="Arial" w:cs="Arial"/>
          <w:sz w:val="22"/>
          <w:szCs w:val="22"/>
        </w:rPr>
        <w:t xml:space="preserve"> Hyder F.  (2009).  </w:t>
      </w:r>
      <w:r w:rsidR="006D2B3B">
        <w:rPr>
          <w:rFonts w:ascii="Arial" w:hAnsi="Arial" w:cs="Arial"/>
          <w:sz w:val="22"/>
          <w:szCs w:val="22"/>
        </w:rPr>
        <w:t xml:space="preserve">BOLD impulse response functions </w:t>
      </w:r>
    </w:p>
    <w:p w14:paraId="04BE75FB" w14:textId="77777777" w:rsidR="007F3371" w:rsidRPr="008D6410" w:rsidRDefault="006D2B3B" w:rsidP="007F3371">
      <w:pPr>
        <w:tabs>
          <w:tab w:val="left" w:pos="360"/>
          <w:tab w:val="left" w:pos="2600"/>
          <w:tab w:val="left" w:pos="9360"/>
        </w:tabs>
        <w:rPr>
          <w:rFonts w:ascii="Arial" w:hAnsi="Arial" w:cs="Arial"/>
          <w:sz w:val="22"/>
          <w:szCs w:val="22"/>
        </w:rPr>
      </w:pPr>
      <w:r>
        <w:rPr>
          <w:rFonts w:ascii="Arial" w:hAnsi="Arial" w:cs="Arial"/>
          <w:sz w:val="22"/>
          <w:szCs w:val="22"/>
        </w:rPr>
        <w:tab/>
        <w:t xml:space="preserve">for event </w:t>
      </w:r>
      <w:r w:rsidR="00EC5F9A">
        <w:rPr>
          <w:rFonts w:ascii="Arial" w:hAnsi="Arial" w:cs="Arial"/>
          <w:sz w:val="22"/>
          <w:szCs w:val="22"/>
        </w:rPr>
        <w:t>related and steady-state paradigms:  Implications for CMRO</w:t>
      </w:r>
      <w:r w:rsidR="00EC5F9A">
        <w:rPr>
          <w:rFonts w:ascii="Arial" w:hAnsi="Arial" w:cs="Arial"/>
          <w:sz w:val="22"/>
          <w:szCs w:val="22"/>
          <w:vertAlign w:val="subscript"/>
        </w:rPr>
        <w:t>2</w:t>
      </w:r>
      <w:r>
        <w:rPr>
          <w:rFonts w:ascii="Arial" w:hAnsi="Arial" w:cs="Arial"/>
          <w:sz w:val="22"/>
          <w:szCs w:val="22"/>
        </w:rPr>
        <w:t xml:space="preserve">.  </w:t>
      </w:r>
      <w:r>
        <w:rPr>
          <w:rFonts w:ascii="Arial" w:hAnsi="Arial" w:cs="Arial"/>
          <w:i/>
          <w:sz w:val="22"/>
          <w:szCs w:val="22"/>
        </w:rPr>
        <w:t>Brain09</w:t>
      </w:r>
      <w:r w:rsidR="007F3371" w:rsidRPr="00B8476E">
        <w:rPr>
          <w:rFonts w:ascii="Arial" w:hAnsi="Arial" w:cs="Arial"/>
          <w:bCs/>
          <w:i/>
          <w:sz w:val="22"/>
          <w:szCs w:val="22"/>
        </w:rPr>
        <w:t>.</w:t>
      </w:r>
    </w:p>
    <w:p w14:paraId="19C0D868" w14:textId="77777777" w:rsidR="007F3371" w:rsidRDefault="007F3371" w:rsidP="007F3371">
      <w:pPr>
        <w:tabs>
          <w:tab w:val="left" w:pos="360"/>
          <w:tab w:val="left" w:pos="2600"/>
          <w:tab w:val="left" w:pos="9360"/>
        </w:tabs>
        <w:rPr>
          <w:rFonts w:ascii="Arial" w:hAnsi="Arial" w:cs="Arial"/>
          <w:sz w:val="22"/>
          <w:szCs w:val="22"/>
        </w:rPr>
      </w:pPr>
    </w:p>
    <w:p w14:paraId="163AC66E" w14:textId="77777777" w:rsidR="007A7C6B" w:rsidRDefault="007A7C6B" w:rsidP="007A7C6B">
      <w:pPr>
        <w:tabs>
          <w:tab w:val="left" w:pos="360"/>
          <w:tab w:val="left" w:pos="2600"/>
          <w:tab w:val="left" w:pos="9360"/>
        </w:tabs>
        <w:rPr>
          <w:rFonts w:ascii="Arial" w:hAnsi="Arial" w:cs="Arial"/>
          <w:sz w:val="22"/>
          <w:szCs w:val="22"/>
        </w:rPr>
      </w:pPr>
      <w:r>
        <w:rPr>
          <w:rFonts w:ascii="Arial" w:hAnsi="Arial" w:cs="Arial"/>
          <w:sz w:val="22"/>
          <w:szCs w:val="22"/>
        </w:rPr>
        <w:t xml:space="preserve">Herman P, </w:t>
      </w:r>
      <w:proofErr w:type="spellStart"/>
      <w:r>
        <w:rPr>
          <w:rFonts w:ascii="Arial" w:hAnsi="Arial" w:cs="Arial"/>
          <w:sz w:val="22"/>
          <w:szCs w:val="22"/>
        </w:rPr>
        <w:t>Sangahahalli</w:t>
      </w:r>
      <w:proofErr w:type="spellEnd"/>
      <w:r>
        <w:rPr>
          <w:rFonts w:ascii="Arial" w:hAnsi="Arial" w:cs="Arial"/>
          <w:sz w:val="22"/>
          <w:szCs w:val="22"/>
        </w:rPr>
        <w:t xml:space="preserve"> BG, </w:t>
      </w:r>
      <w:r>
        <w:rPr>
          <w:rFonts w:ascii="Arial" w:hAnsi="Arial" w:cs="Arial"/>
          <w:sz w:val="22"/>
          <w:szCs w:val="22"/>
          <w:u w:val="single"/>
        </w:rPr>
        <w:t>Blumenfeld H,</w:t>
      </w:r>
      <w:r>
        <w:rPr>
          <w:rFonts w:ascii="Arial" w:hAnsi="Arial" w:cs="Arial"/>
          <w:sz w:val="22"/>
          <w:szCs w:val="22"/>
        </w:rPr>
        <w:t xml:space="preserve"> Hyder F.  (2009).  BOLD impulse response functions </w:t>
      </w:r>
    </w:p>
    <w:p w14:paraId="67DB29B9" w14:textId="77777777" w:rsidR="007A7C6B" w:rsidRPr="008D6410" w:rsidRDefault="007A7C6B" w:rsidP="007A7C6B">
      <w:pPr>
        <w:tabs>
          <w:tab w:val="left" w:pos="360"/>
          <w:tab w:val="left" w:pos="2600"/>
          <w:tab w:val="left" w:pos="9360"/>
        </w:tabs>
        <w:rPr>
          <w:rFonts w:ascii="Arial" w:hAnsi="Arial" w:cs="Arial"/>
          <w:sz w:val="22"/>
          <w:szCs w:val="22"/>
        </w:rPr>
      </w:pPr>
      <w:r>
        <w:rPr>
          <w:rFonts w:ascii="Arial" w:hAnsi="Arial" w:cs="Arial"/>
          <w:sz w:val="22"/>
          <w:szCs w:val="22"/>
        </w:rPr>
        <w:tab/>
        <w:t>for different somatosensory modalities:  Implications for CMRO</w:t>
      </w:r>
      <w:r>
        <w:rPr>
          <w:rFonts w:ascii="Arial" w:hAnsi="Arial" w:cs="Arial"/>
          <w:sz w:val="22"/>
          <w:szCs w:val="22"/>
          <w:vertAlign w:val="subscript"/>
        </w:rPr>
        <w:t>2</w:t>
      </w:r>
      <w:r>
        <w:rPr>
          <w:rFonts w:ascii="Arial" w:hAnsi="Arial" w:cs="Arial"/>
          <w:sz w:val="22"/>
          <w:szCs w:val="22"/>
        </w:rPr>
        <w:t xml:space="preserve">.  </w:t>
      </w:r>
      <w:r>
        <w:rPr>
          <w:rFonts w:ascii="Arial" w:hAnsi="Arial" w:cs="Arial"/>
          <w:i/>
          <w:sz w:val="22"/>
          <w:szCs w:val="22"/>
        </w:rPr>
        <w:t>Brain09</w:t>
      </w:r>
      <w:r w:rsidRPr="00B8476E">
        <w:rPr>
          <w:rFonts w:ascii="Arial" w:hAnsi="Arial" w:cs="Arial"/>
          <w:bCs/>
          <w:i/>
          <w:sz w:val="22"/>
          <w:szCs w:val="22"/>
        </w:rPr>
        <w:t>.</w:t>
      </w:r>
    </w:p>
    <w:p w14:paraId="5DDC8E26" w14:textId="77777777" w:rsidR="007A7C6B" w:rsidRDefault="007A7C6B" w:rsidP="007A7C6B">
      <w:pPr>
        <w:tabs>
          <w:tab w:val="left" w:pos="360"/>
          <w:tab w:val="left" w:pos="2600"/>
          <w:tab w:val="left" w:pos="9360"/>
        </w:tabs>
        <w:rPr>
          <w:rFonts w:ascii="Arial" w:hAnsi="Arial" w:cs="Arial"/>
          <w:sz w:val="22"/>
          <w:szCs w:val="22"/>
        </w:rPr>
      </w:pPr>
    </w:p>
    <w:p w14:paraId="71462FE1" w14:textId="77777777" w:rsidR="007A7C6B" w:rsidRDefault="007F3371" w:rsidP="007A7C6B">
      <w:pPr>
        <w:rPr>
          <w:rFonts w:ascii="Arial" w:hAnsi="Arial" w:cs="Arial"/>
          <w:sz w:val="22"/>
          <w:szCs w:val="22"/>
        </w:rPr>
      </w:pPr>
      <w:r>
        <w:rPr>
          <w:rFonts w:ascii="Arial" w:hAnsi="Arial" w:cs="Arial"/>
          <w:sz w:val="22"/>
          <w:szCs w:val="22"/>
        </w:rPr>
        <w:t xml:space="preserve">Herman P, </w:t>
      </w:r>
      <w:proofErr w:type="spellStart"/>
      <w:r>
        <w:rPr>
          <w:rFonts w:ascii="Arial" w:hAnsi="Arial" w:cs="Arial"/>
          <w:sz w:val="22"/>
          <w:szCs w:val="22"/>
        </w:rPr>
        <w:t>Sangahahalli</w:t>
      </w:r>
      <w:proofErr w:type="spellEnd"/>
      <w:r>
        <w:rPr>
          <w:rFonts w:ascii="Arial" w:hAnsi="Arial" w:cs="Arial"/>
          <w:sz w:val="22"/>
          <w:szCs w:val="22"/>
        </w:rPr>
        <w:t xml:space="preserve"> BG, </w:t>
      </w:r>
      <w:r>
        <w:rPr>
          <w:rFonts w:ascii="Arial" w:hAnsi="Arial" w:cs="Arial"/>
          <w:sz w:val="22"/>
          <w:szCs w:val="22"/>
          <w:u w:val="single"/>
        </w:rPr>
        <w:t>Blumenfeld H,</w:t>
      </w:r>
      <w:r>
        <w:rPr>
          <w:rFonts w:ascii="Arial" w:hAnsi="Arial" w:cs="Arial"/>
          <w:sz w:val="22"/>
          <w:szCs w:val="22"/>
        </w:rPr>
        <w:t xml:space="preserve"> Hyder F.  (2009).  </w:t>
      </w:r>
      <w:r w:rsidR="007A7C6B" w:rsidRPr="007A7C6B">
        <w:rPr>
          <w:rFonts w:ascii="Arial" w:hAnsi="Arial" w:cs="Arial"/>
          <w:sz w:val="22"/>
          <w:szCs w:val="22"/>
        </w:rPr>
        <w:t>M</w:t>
      </w:r>
      <w:r w:rsidR="007A7C6B">
        <w:rPr>
          <w:rFonts w:ascii="Arial" w:hAnsi="Arial" w:cs="Arial"/>
          <w:sz w:val="22"/>
          <w:szCs w:val="22"/>
        </w:rPr>
        <w:t xml:space="preserve">ulti-compartment CBV changes </w:t>
      </w:r>
    </w:p>
    <w:p w14:paraId="2CA7B00B" w14:textId="77777777" w:rsidR="00D6341A" w:rsidRDefault="007A7C6B" w:rsidP="007A7C6B">
      <w:pPr>
        <w:tabs>
          <w:tab w:val="left" w:pos="360"/>
        </w:tabs>
        <w:rPr>
          <w:rFonts w:ascii="Arial" w:hAnsi="Arial" w:cs="Arial"/>
          <w:bCs/>
          <w:i/>
          <w:sz w:val="22"/>
          <w:szCs w:val="22"/>
        </w:rPr>
      </w:pPr>
      <w:r>
        <w:rPr>
          <w:rFonts w:ascii="Arial" w:hAnsi="Arial" w:cs="Arial"/>
          <w:sz w:val="22"/>
          <w:szCs w:val="22"/>
        </w:rPr>
        <w:tab/>
        <w:t>with laser-Doppler and fMRI</w:t>
      </w:r>
      <w:r w:rsidR="007F3371">
        <w:rPr>
          <w:rFonts w:ascii="Arial" w:hAnsi="Arial" w:cs="Arial"/>
          <w:sz w:val="22"/>
          <w:szCs w:val="22"/>
        </w:rPr>
        <w:t xml:space="preserve">.  </w:t>
      </w:r>
      <w:r w:rsidR="00D6341A">
        <w:rPr>
          <w:rFonts w:ascii="Arial" w:hAnsi="Arial" w:cs="Arial"/>
          <w:bCs/>
          <w:i/>
          <w:sz w:val="22"/>
          <w:szCs w:val="22"/>
        </w:rPr>
        <w:t>Brain09.</w:t>
      </w:r>
    </w:p>
    <w:p w14:paraId="38195FA7" w14:textId="77777777" w:rsidR="00D0134B" w:rsidRDefault="00D0134B" w:rsidP="007A7C6B">
      <w:pPr>
        <w:tabs>
          <w:tab w:val="left" w:pos="360"/>
        </w:tabs>
        <w:rPr>
          <w:rFonts w:ascii="Arial" w:hAnsi="Arial" w:cs="Arial"/>
          <w:bCs/>
          <w:i/>
          <w:sz w:val="22"/>
          <w:szCs w:val="22"/>
        </w:rPr>
      </w:pPr>
    </w:p>
    <w:p w14:paraId="40775259" w14:textId="77777777" w:rsidR="00D0134B" w:rsidRDefault="00D0134B" w:rsidP="007A7C6B">
      <w:pPr>
        <w:tabs>
          <w:tab w:val="left" w:pos="360"/>
        </w:tabs>
        <w:rPr>
          <w:rFonts w:ascii="Arial" w:hAnsi="Arial" w:cs="Arial"/>
          <w:sz w:val="22"/>
          <w:szCs w:val="22"/>
        </w:rPr>
      </w:pPr>
      <w:proofErr w:type="spellStart"/>
      <w:r>
        <w:rPr>
          <w:rFonts w:ascii="Arial" w:hAnsi="Arial" w:cs="Arial"/>
          <w:sz w:val="22"/>
          <w:szCs w:val="22"/>
        </w:rPr>
        <w:t>Sangahahalli</w:t>
      </w:r>
      <w:proofErr w:type="spellEnd"/>
      <w:r>
        <w:rPr>
          <w:rFonts w:ascii="Arial" w:hAnsi="Arial" w:cs="Arial"/>
          <w:sz w:val="22"/>
          <w:szCs w:val="22"/>
        </w:rPr>
        <w:t xml:space="preserve"> BG, Herman P, </w:t>
      </w:r>
      <w:r>
        <w:rPr>
          <w:rFonts w:ascii="Arial" w:hAnsi="Arial" w:cs="Arial"/>
          <w:sz w:val="22"/>
          <w:szCs w:val="22"/>
          <w:u w:val="single"/>
        </w:rPr>
        <w:t>Blumenfeld H,</w:t>
      </w:r>
      <w:r>
        <w:rPr>
          <w:rFonts w:ascii="Arial" w:hAnsi="Arial" w:cs="Arial"/>
          <w:sz w:val="22"/>
          <w:szCs w:val="22"/>
        </w:rPr>
        <w:t xml:space="preserve"> Hyder F.  (2009).  Cortical and sub-cortical </w:t>
      </w:r>
    </w:p>
    <w:p w14:paraId="3C9F0184" w14:textId="77777777" w:rsidR="00D0134B" w:rsidRDefault="00D0134B" w:rsidP="007A7C6B">
      <w:pPr>
        <w:tabs>
          <w:tab w:val="left" w:pos="360"/>
        </w:tabs>
        <w:rPr>
          <w:rFonts w:ascii="Arial" w:hAnsi="Arial" w:cs="Arial"/>
          <w:sz w:val="22"/>
          <w:szCs w:val="22"/>
        </w:rPr>
      </w:pPr>
      <w:r>
        <w:rPr>
          <w:rFonts w:ascii="Arial" w:hAnsi="Arial" w:cs="Arial"/>
          <w:sz w:val="22"/>
          <w:szCs w:val="22"/>
        </w:rPr>
        <w:lastRenderedPageBreak/>
        <w:tab/>
        <w:t xml:space="preserve">activations in rat brain by fMRI.  </w:t>
      </w:r>
      <w:r>
        <w:rPr>
          <w:rFonts w:ascii="Arial" w:hAnsi="Arial" w:cs="Arial"/>
          <w:i/>
          <w:sz w:val="22"/>
          <w:szCs w:val="22"/>
        </w:rPr>
        <w:t>Brain09</w:t>
      </w:r>
    </w:p>
    <w:p w14:paraId="3B09EEFC" w14:textId="77777777" w:rsidR="00D0134B" w:rsidRDefault="00D0134B" w:rsidP="007A7C6B">
      <w:pPr>
        <w:tabs>
          <w:tab w:val="left" w:pos="360"/>
        </w:tabs>
        <w:rPr>
          <w:rFonts w:ascii="Arial" w:hAnsi="Arial" w:cs="Arial"/>
          <w:sz w:val="22"/>
          <w:szCs w:val="22"/>
        </w:rPr>
      </w:pPr>
    </w:p>
    <w:p w14:paraId="0721FEB6" w14:textId="77777777" w:rsidR="00D0134B" w:rsidRDefault="00D0134B" w:rsidP="007A7C6B">
      <w:pPr>
        <w:tabs>
          <w:tab w:val="left" w:pos="360"/>
        </w:tabs>
        <w:rPr>
          <w:rFonts w:ascii="Arial" w:hAnsi="Arial" w:cs="Arial"/>
          <w:sz w:val="22"/>
          <w:szCs w:val="22"/>
        </w:rPr>
      </w:pPr>
      <w:proofErr w:type="spellStart"/>
      <w:r>
        <w:rPr>
          <w:rFonts w:ascii="Arial" w:hAnsi="Arial" w:cs="Arial"/>
          <w:sz w:val="22"/>
          <w:szCs w:val="22"/>
        </w:rPr>
        <w:t>Sangahahalli</w:t>
      </w:r>
      <w:proofErr w:type="spellEnd"/>
      <w:r>
        <w:rPr>
          <w:rFonts w:ascii="Arial" w:hAnsi="Arial" w:cs="Arial"/>
          <w:sz w:val="22"/>
          <w:szCs w:val="22"/>
        </w:rPr>
        <w:t xml:space="preserve"> BG, Herman P, </w:t>
      </w:r>
      <w:r>
        <w:rPr>
          <w:rFonts w:ascii="Arial" w:hAnsi="Arial" w:cs="Arial"/>
          <w:sz w:val="22"/>
          <w:szCs w:val="22"/>
          <w:u w:val="single"/>
        </w:rPr>
        <w:t>Blumenfeld H,</w:t>
      </w:r>
      <w:r>
        <w:rPr>
          <w:rFonts w:ascii="Arial" w:hAnsi="Arial" w:cs="Arial"/>
          <w:sz w:val="22"/>
          <w:szCs w:val="22"/>
        </w:rPr>
        <w:t xml:space="preserve"> Hyder F.  (2009).  Dynamic calibrated fMRI for event </w:t>
      </w:r>
    </w:p>
    <w:p w14:paraId="3E353255" w14:textId="77777777" w:rsidR="00D0134B" w:rsidRDefault="00D0134B" w:rsidP="007A7C6B">
      <w:pPr>
        <w:tabs>
          <w:tab w:val="left" w:pos="360"/>
        </w:tabs>
        <w:rPr>
          <w:rFonts w:ascii="Arial" w:hAnsi="Arial" w:cs="Arial"/>
          <w:sz w:val="22"/>
          <w:szCs w:val="22"/>
        </w:rPr>
      </w:pPr>
      <w:r>
        <w:rPr>
          <w:rFonts w:ascii="Arial" w:hAnsi="Arial" w:cs="Arial"/>
          <w:sz w:val="22"/>
          <w:szCs w:val="22"/>
        </w:rPr>
        <w:tab/>
        <w:t xml:space="preserve">related oxidative energetics.  </w:t>
      </w:r>
      <w:r>
        <w:rPr>
          <w:rFonts w:ascii="Arial" w:hAnsi="Arial" w:cs="Arial"/>
          <w:i/>
          <w:sz w:val="22"/>
          <w:szCs w:val="22"/>
        </w:rPr>
        <w:t xml:space="preserve"> Brain09</w:t>
      </w:r>
    </w:p>
    <w:p w14:paraId="19D8B2C9" w14:textId="77777777" w:rsidR="00D0134B" w:rsidRDefault="00D0134B" w:rsidP="007A7C6B">
      <w:pPr>
        <w:tabs>
          <w:tab w:val="left" w:pos="360"/>
        </w:tabs>
        <w:rPr>
          <w:rFonts w:ascii="Arial" w:hAnsi="Arial" w:cs="Arial"/>
          <w:sz w:val="22"/>
          <w:szCs w:val="22"/>
        </w:rPr>
      </w:pPr>
    </w:p>
    <w:p w14:paraId="294F7C92" w14:textId="77777777" w:rsidR="00D0134B" w:rsidRDefault="00D0134B" w:rsidP="00D0134B">
      <w:pPr>
        <w:tabs>
          <w:tab w:val="left" w:pos="360"/>
        </w:tabs>
        <w:rPr>
          <w:rFonts w:ascii="Arial" w:hAnsi="Arial" w:cs="Arial"/>
          <w:sz w:val="22"/>
          <w:szCs w:val="22"/>
        </w:rPr>
      </w:pPr>
      <w:proofErr w:type="spellStart"/>
      <w:r>
        <w:rPr>
          <w:rFonts w:ascii="Arial" w:hAnsi="Arial" w:cs="Arial"/>
          <w:sz w:val="22"/>
          <w:szCs w:val="22"/>
        </w:rPr>
        <w:t>Sangahahalli</w:t>
      </w:r>
      <w:proofErr w:type="spellEnd"/>
      <w:r>
        <w:rPr>
          <w:rFonts w:ascii="Arial" w:hAnsi="Arial" w:cs="Arial"/>
          <w:sz w:val="22"/>
          <w:szCs w:val="22"/>
        </w:rPr>
        <w:t xml:space="preserve"> BG, Herman P, </w:t>
      </w:r>
      <w:r>
        <w:rPr>
          <w:rFonts w:ascii="Arial" w:hAnsi="Arial" w:cs="Arial"/>
          <w:sz w:val="22"/>
          <w:szCs w:val="22"/>
          <w:u w:val="single"/>
        </w:rPr>
        <w:t>Blumenfeld H,</w:t>
      </w:r>
      <w:r>
        <w:rPr>
          <w:rFonts w:ascii="Arial" w:hAnsi="Arial" w:cs="Arial"/>
          <w:sz w:val="22"/>
          <w:szCs w:val="22"/>
        </w:rPr>
        <w:t xml:space="preserve"> Hyder F.  (2009).  fMRI and electrophysiological </w:t>
      </w:r>
    </w:p>
    <w:p w14:paraId="696AC5AD" w14:textId="77777777" w:rsidR="00170F86" w:rsidRDefault="00D0134B" w:rsidP="00D0134B">
      <w:pPr>
        <w:tabs>
          <w:tab w:val="left" w:pos="360"/>
        </w:tabs>
        <w:rPr>
          <w:rFonts w:ascii="Arial" w:hAnsi="Arial" w:cs="Arial"/>
          <w:i/>
          <w:sz w:val="22"/>
          <w:szCs w:val="22"/>
        </w:rPr>
      </w:pPr>
      <w:r>
        <w:rPr>
          <w:rFonts w:ascii="Arial" w:hAnsi="Arial" w:cs="Arial"/>
          <w:sz w:val="22"/>
          <w:szCs w:val="22"/>
        </w:rPr>
        <w:tab/>
        <w:t xml:space="preserve">studies with alpha </w:t>
      </w:r>
      <w:proofErr w:type="spellStart"/>
      <w:r>
        <w:rPr>
          <w:rFonts w:ascii="Arial" w:hAnsi="Arial" w:cs="Arial"/>
          <w:sz w:val="22"/>
          <w:szCs w:val="22"/>
        </w:rPr>
        <w:t>choralose</w:t>
      </w:r>
      <w:proofErr w:type="spellEnd"/>
      <w:r>
        <w:rPr>
          <w:rFonts w:ascii="Arial" w:hAnsi="Arial" w:cs="Arial"/>
          <w:sz w:val="22"/>
          <w:szCs w:val="22"/>
        </w:rPr>
        <w:t xml:space="preserve"> and </w:t>
      </w:r>
      <w:proofErr w:type="spellStart"/>
      <w:r>
        <w:rPr>
          <w:rFonts w:ascii="Arial" w:hAnsi="Arial" w:cs="Arial"/>
          <w:sz w:val="22"/>
          <w:szCs w:val="22"/>
        </w:rPr>
        <w:t>domitor</w:t>
      </w:r>
      <w:proofErr w:type="spellEnd"/>
      <w:r>
        <w:rPr>
          <w:rFonts w:ascii="Arial" w:hAnsi="Arial" w:cs="Arial"/>
          <w:sz w:val="22"/>
          <w:szCs w:val="22"/>
        </w:rPr>
        <w:t xml:space="preserve"> anesthesia.  </w:t>
      </w:r>
      <w:r>
        <w:rPr>
          <w:rFonts w:ascii="Arial" w:hAnsi="Arial" w:cs="Arial"/>
          <w:i/>
          <w:sz w:val="22"/>
          <w:szCs w:val="22"/>
        </w:rPr>
        <w:t>Brain09</w:t>
      </w:r>
    </w:p>
    <w:p w14:paraId="402E797B" w14:textId="77777777" w:rsidR="00055591" w:rsidRDefault="00055591" w:rsidP="00D0134B">
      <w:pPr>
        <w:tabs>
          <w:tab w:val="left" w:pos="360"/>
        </w:tabs>
        <w:rPr>
          <w:rFonts w:ascii="Arial" w:hAnsi="Arial" w:cs="Arial"/>
          <w:i/>
          <w:sz w:val="22"/>
          <w:szCs w:val="22"/>
        </w:rPr>
      </w:pPr>
    </w:p>
    <w:p w14:paraId="51F73248" w14:textId="77777777" w:rsidR="00055591" w:rsidRDefault="00055591" w:rsidP="00D0134B">
      <w:pPr>
        <w:tabs>
          <w:tab w:val="left" w:pos="360"/>
        </w:tabs>
        <w:rPr>
          <w:rFonts w:ascii="Arial" w:hAnsi="Arial" w:cs="Arial"/>
          <w:sz w:val="22"/>
          <w:szCs w:val="22"/>
        </w:rPr>
      </w:pPr>
      <w:r>
        <w:rPr>
          <w:rFonts w:ascii="Arial" w:hAnsi="Arial" w:cs="Arial"/>
          <w:sz w:val="22"/>
          <w:szCs w:val="22"/>
        </w:rPr>
        <w:t xml:space="preserve">Scheinost D, </w:t>
      </w:r>
      <w:r>
        <w:rPr>
          <w:rFonts w:ascii="Arial" w:hAnsi="Arial" w:cs="Arial"/>
          <w:sz w:val="22"/>
          <w:szCs w:val="22"/>
          <w:u w:val="single"/>
        </w:rPr>
        <w:t>Blumenfeld H,</w:t>
      </w:r>
      <w:r>
        <w:rPr>
          <w:rFonts w:ascii="Arial" w:hAnsi="Arial" w:cs="Arial"/>
          <w:sz w:val="22"/>
          <w:szCs w:val="22"/>
        </w:rPr>
        <w:t xml:space="preserve"> Papademetris X.  (2009).  An improved unbiased method for </w:t>
      </w:r>
    </w:p>
    <w:p w14:paraId="1350E2C1" w14:textId="77777777" w:rsidR="003033B2" w:rsidRDefault="00055591" w:rsidP="00D0134B">
      <w:pPr>
        <w:tabs>
          <w:tab w:val="left" w:pos="360"/>
        </w:tabs>
        <w:rPr>
          <w:rFonts w:ascii="Arial" w:hAnsi="Arial" w:cs="Arial"/>
          <w:i/>
          <w:sz w:val="22"/>
          <w:szCs w:val="22"/>
        </w:rPr>
      </w:pPr>
      <w:r>
        <w:rPr>
          <w:rFonts w:ascii="Arial" w:hAnsi="Arial" w:cs="Arial"/>
          <w:sz w:val="22"/>
          <w:szCs w:val="22"/>
        </w:rPr>
        <w:tab/>
      </w:r>
      <w:proofErr w:type="spellStart"/>
      <w:r>
        <w:rPr>
          <w:rFonts w:ascii="Arial" w:hAnsi="Arial" w:cs="Arial"/>
          <w:sz w:val="22"/>
          <w:szCs w:val="22"/>
        </w:rPr>
        <w:t>diffSPECT</w:t>
      </w:r>
      <w:proofErr w:type="spellEnd"/>
      <w:r>
        <w:rPr>
          <w:rFonts w:ascii="Arial" w:hAnsi="Arial" w:cs="Arial"/>
          <w:sz w:val="22"/>
          <w:szCs w:val="22"/>
        </w:rPr>
        <w:t xml:space="preserve"> quantification in epilepsy.  </w:t>
      </w:r>
      <w:r>
        <w:rPr>
          <w:rFonts w:ascii="Arial" w:hAnsi="Arial" w:cs="Arial"/>
          <w:i/>
          <w:sz w:val="22"/>
          <w:szCs w:val="22"/>
        </w:rPr>
        <w:t xml:space="preserve">IEEE </w:t>
      </w:r>
      <w:r w:rsidR="003033B2">
        <w:rPr>
          <w:rFonts w:ascii="Arial" w:hAnsi="Arial" w:cs="Arial"/>
          <w:i/>
          <w:sz w:val="22"/>
          <w:szCs w:val="22"/>
        </w:rPr>
        <w:t xml:space="preserve">International </w:t>
      </w:r>
      <w:r>
        <w:rPr>
          <w:rFonts w:ascii="Arial" w:hAnsi="Arial" w:cs="Arial"/>
          <w:i/>
          <w:sz w:val="22"/>
          <w:szCs w:val="22"/>
        </w:rPr>
        <w:t>Sympos</w:t>
      </w:r>
      <w:r w:rsidR="003033B2">
        <w:rPr>
          <w:rFonts w:ascii="Arial" w:hAnsi="Arial" w:cs="Arial"/>
          <w:i/>
          <w:sz w:val="22"/>
          <w:szCs w:val="22"/>
        </w:rPr>
        <w:t xml:space="preserve">ium on Biomedical Imaging </w:t>
      </w:r>
    </w:p>
    <w:p w14:paraId="2117BD7D" w14:textId="77777777" w:rsidR="00055591" w:rsidRPr="003033B2" w:rsidRDefault="003033B2" w:rsidP="00D0134B">
      <w:pPr>
        <w:tabs>
          <w:tab w:val="left" w:pos="360"/>
        </w:tabs>
        <w:rPr>
          <w:rFonts w:ascii="Arial" w:hAnsi="Arial" w:cs="Arial"/>
          <w:sz w:val="22"/>
          <w:szCs w:val="22"/>
        </w:rPr>
      </w:pPr>
      <w:r>
        <w:rPr>
          <w:rFonts w:ascii="Arial" w:hAnsi="Arial" w:cs="Arial"/>
          <w:i/>
          <w:sz w:val="22"/>
          <w:szCs w:val="22"/>
        </w:rPr>
        <w:tab/>
        <w:t xml:space="preserve">(ISBI). p. </w:t>
      </w:r>
      <w:r w:rsidRPr="003033B2">
        <w:rPr>
          <w:rFonts w:ascii="Arial" w:hAnsi="Arial" w:cs="Arial"/>
          <w:sz w:val="22"/>
          <w:szCs w:val="22"/>
        </w:rPr>
        <w:t>927 - 930</w:t>
      </w:r>
      <w:r>
        <w:rPr>
          <w:rFonts w:ascii="Arial" w:hAnsi="Arial" w:cs="Arial"/>
          <w:sz w:val="22"/>
          <w:szCs w:val="22"/>
        </w:rPr>
        <w:t>.</w:t>
      </w:r>
      <w:r w:rsidRPr="003033B2">
        <w:rPr>
          <w:rFonts w:ascii="Arial" w:hAnsi="Arial" w:cs="Arial"/>
          <w:sz w:val="22"/>
          <w:szCs w:val="22"/>
        </w:rPr>
        <w:t xml:space="preserve"> </w:t>
      </w:r>
      <w:hyperlink r:id="rId59" w:history="1">
        <w:r w:rsidRPr="00EF2E6A">
          <w:rPr>
            <w:rStyle w:val="Hyperlink"/>
            <w:rFonts w:ascii="Arial" w:hAnsi="Arial" w:cs="Arial"/>
            <w:sz w:val="22"/>
            <w:szCs w:val="22"/>
          </w:rPr>
          <w:t>http://ieeexplore.ieee.org/</w:t>
        </w:r>
      </w:hyperlink>
      <w:r>
        <w:rPr>
          <w:rFonts w:ascii="Arial" w:hAnsi="Arial" w:cs="Arial"/>
          <w:sz w:val="22"/>
          <w:szCs w:val="22"/>
        </w:rPr>
        <w:t xml:space="preserve"> </w:t>
      </w:r>
    </w:p>
    <w:p w14:paraId="26CD20CE" w14:textId="77777777" w:rsidR="00E225D4" w:rsidRDefault="00E225D4" w:rsidP="00D0134B">
      <w:pPr>
        <w:tabs>
          <w:tab w:val="left" w:pos="360"/>
        </w:tabs>
        <w:rPr>
          <w:rFonts w:ascii="Arial" w:hAnsi="Arial" w:cs="Arial"/>
          <w:i/>
          <w:sz w:val="22"/>
          <w:szCs w:val="22"/>
        </w:rPr>
      </w:pPr>
    </w:p>
    <w:p w14:paraId="267041C0" w14:textId="77777777" w:rsidR="00E225D4" w:rsidRDefault="00E225D4" w:rsidP="007D4B48">
      <w:pPr>
        <w:tabs>
          <w:tab w:val="left" w:pos="360"/>
        </w:tabs>
        <w:rPr>
          <w:rFonts w:ascii="Arial" w:hAnsi="Arial" w:cs="Arial"/>
          <w:sz w:val="22"/>
          <w:szCs w:val="22"/>
        </w:rPr>
      </w:pPr>
      <w:r>
        <w:rPr>
          <w:rFonts w:ascii="Arial" w:hAnsi="Arial" w:cs="Arial"/>
          <w:sz w:val="22"/>
          <w:szCs w:val="22"/>
        </w:rPr>
        <w:t xml:space="preserve">Herman P, </w:t>
      </w:r>
      <w:proofErr w:type="spellStart"/>
      <w:r>
        <w:rPr>
          <w:rFonts w:ascii="Arial" w:hAnsi="Arial" w:cs="Arial"/>
          <w:sz w:val="22"/>
          <w:szCs w:val="22"/>
        </w:rPr>
        <w:t>Sangahahalli</w:t>
      </w:r>
      <w:proofErr w:type="spellEnd"/>
      <w:r>
        <w:rPr>
          <w:rFonts w:ascii="Arial" w:hAnsi="Arial" w:cs="Arial"/>
          <w:sz w:val="22"/>
          <w:szCs w:val="22"/>
        </w:rPr>
        <w:t xml:space="preserve"> BG, </w:t>
      </w:r>
      <w:r>
        <w:rPr>
          <w:rFonts w:ascii="Arial" w:hAnsi="Arial" w:cs="Arial"/>
          <w:sz w:val="22"/>
          <w:szCs w:val="22"/>
          <w:u w:val="single"/>
        </w:rPr>
        <w:t>Blumenfeld H,</w:t>
      </w:r>
      <w:r>
        <w:rPr>
          <w:rFonts w:ascii="Arial" w:hAnsi="Arial" w:cs="Arial"/>
          <w:sz w:val="22"/>
          <w:szCs w:val="22"/>
        </w:rPr>
        <w:t xml:space="preserve"> Hyder F.  (2009).  </w:t>
      </w:r>
      <w:r w:rsidRPr="00E225D4">
        <w:rPr>
          <w:rFonts w:ascii="Arial" w:hAnsi="Arial" w:cs="Arial"/>
          <w:sz w:val="22"/>
          <w:szCs w:val="22"/>
        </w:rPr>
        <w:t xml:space="preserve">Layer-specific cerebral oxidative </w:t>
      </w:r>
    </w:p>
    <w:p w14:paraId="3B971E18" w14:textId="77777777" w:rsidR="00E225D4" w:rsidRPr="00E225D4" w:rsidRDefault="00E225D4" w:rsidP="007D4B48">
      <w:pPr>
        <w:tabs>
          <w:tab w:val="left" w:pos="360"/>
        </w:tabs>
        <w:rPr>
          <w:rFonts w:ascii="Arial" w:hAnsi="Arial" w:cs="Arial"/>
          <w:sz w:val="22"/>
          <w:szCs w:val="22"/>
        </w:rPr>
      </w:pPr>
      <w:r>
        <w:rPr>
          <w:rFonts w:ascii="Arial" w:hAnsi="Arial" w:cs="Arial"/>
          <w:sz w:val="22"/>
          <w:szCs w:val="22"/>
        </w:rPr>
        <w:tab/>
      </w:r>
      <w:r w:rsidRPr="00E225D4">
        <w:rPr>
          <w:rFonts w:ascii="Arial" w:hAnsi="Arial" w:cs="Arial"/>
          <w:sz w:val="22"/>
          <w:szCs w:val="22"/>
        </w:rPr>
        <w:t>metabolism by fMRI</w:t>
      </w:r>
      <w:r>
        <w:rPr>
          <w:rFonts w:ascii="Arial" w:hAnsi="Arial" w:cs="Arial"/>
          <w:sz w:val="22"/>
          <w:szCs w:val="22"/>
        </w:rPr>
        <w:t xml:space="preserve">.  </w:t>
      </w:r>
      <w:r>
        <w:rPr>
          <w:rFonts w:ascii="Arial" w:hAnsi="Arial" w:cs="Arial"/>
          <w:i/>
          <w:sz w:val="22"/>
          <w:szCs w:val="22"/>
        </w:rPr>
        <w:t>ISOTT.</w:t>
      </w:r>
    </w:p>
    <w:p w14:paraId="2F6A532A" w14:textId="77777777" w:rsidR="00E4340F" w:rsidRDefault="00E4340F" w:rsidP="007D4B48">
      <w:pPr>
        <w:tabs>
          <w:tab w:val="left" w:pos="360"/>
          <w:tab w:val="left" w:pos="2600"/>
          <w:tab w:val="left" w:pos="9360"/>
        </w:tabs>
        <w:rPr>
          <w:rFonts w:ascii="Arial" w:hAnsi="Arial" w:cs="Arial"/>
          <w:b/>
          <w:sz w:val="22"/>
          <w:szCs w:val="22"/>
        </w:rPr>
      </w:pPr>
    </w:p>
    <w:p w14:paraId="1D0540EF" w14:textId="77777777" w:rsidR="00D937CF" w:rsidRDefault="00D937CF" w:rsidP="007D4B48">
      <w:pPr>
        <w:tabs>
          <w:tab w:val="left" w:pos="360"/>
        </w:tabs>
        <w:rPr>
          <w:rFonts w:ascii="Arial" w:hAnsi="Arial" w:cs="Arial"/>
          <w:sz w:val="22"/>
          <w:szCs w:val="22"/>
        </w:rPr>
      </w:pPr>
      <w:r>
        <w:rPr>
          <w:rFonts w:ascii="Arial" w:hAnsi="Arial" w:cs="Arial"/>
          <w:sz w:val="22"/>
          <w:szCs w:val="22"/>
        </w:rPr>
        <w:t xml:space="preserve">Herman P, </w:t>
      </w:r>
      <w:proofErr w:type="spellStart"/>
      <w:r>
        <w:rPr>
          <w:rFonts w:ascii="Arial" w:hAnsi="Arial" w:cs="Arial"/>
          <w:sz w:val="22"/>
          <w:szCs w:val="22"/>
        </w:rPr>
        <w:t>Sangahahalli</w:t>
      </w:r>
      <w:proofErr w:type="spellEnd"/>
      <w:r>
        <w:rPr>
          <w:rFonts w:ascii="Arial" w:hAnsi="Arial" w:cs="Arial"/>
          <w:sz w:val="22"/>
          <w:szCs w:val="22"/>
        </w:rPr>
        <w:t xml:space="preserve"> BG, </w:t>
      </w:r>
      <w:r>
        <w:rPr>
          <w:rFonts w:ascii="Arial" w:hAnsi="Arial" w:cs="Arial"/>
          <w:sz w:val="22"/>
          <w:szCs w:val="22"/>
          <w:u w:val="single"/>
        </w:rPr>
        <w:t>Blumenfeld H,</w:t>
      </w:r>
      <w:r>
        <w:rPr>
          <w:rFonts w:ascii="Arial" w:hAnsi="Arial" w:cs="Arial"/>
          <w:sz w:val="22"/>
          <w:szCs w:val="22"/>
        </w:rPr>
        <w:t xml:space="preserve"> Hyder F.  (2009).  </w:t>
      </w:r>
      <w:r w:rsidRPr="00E225D4">
        <w:rPr>
          <w:rFonts w:ascii="Arial" w:hAnsi="Arial" w:cs="Arial"/>
          <w:sz w:val="22"/>
          <w:szCs w:val="22"/>
        </w:rPr>
        <w:t xml:space="preserve">Layer-specific cerebral oxidative </w:t>
      </w:r>
    </w:p>
    <w:p w14:paraId="6D98E005" w14:textId="77777777" w:rsidR="00D937CF" w:rsidRDefault="00D937CF" w:rsidP="007D4B48">
      <w:pPr>
        <w:tabs>
          <w:tab w:val="left" w:pos="360"/>
        </w:tabs>
        <w:rPr>
          <w:rFonts w:ascii="Arial" w:hAnsi="Arial" w:cs="Arial"/>
          <w:i/>
          <w:sz w:val="22"/>
          <w:szCs w:val="22"/>
        </w:rPr>
      </w:pPr>
      <w:r>
        <w:rPr>
          <w:rFonts w:ascii="Arial" w:hAnsi="Arial" w:cs="Arial"/>
          <w:sz w:val="22"/>
          <w:szCs w:val="22"/>
        </w:rPr>
        <w:tab/>
      </w:r>
      <w:r w:rsidRPr="00E225D4">
        <w:rPr>
          <w:rFonts w:ascii="Arial" w:hAnsi="Arial" w:cs="Arial"/>
          <w:sz w:val="22"/>
          <w:szCs w:val="22"/>
        </w:rPr>
        <w:t xml:space="preserve">metabolism by </w:t>
      </w:r>
      <w:r>
        <w:rPr>
          <w:rFonts w:ascii="Arial" w:hAnsi="Arial" w:cs="Arial"/>
          <w:sz w:val="22"/>
          <w:szCs w:val="22"/>
        </w:rPr>
        <w:t xml:space="preserve">high field </w:t>
      </w:r>
      <w:r w:rsidRPr="00E225D4">
        <w:rPr>
          <w:rFonts w:ascii="Arial" w:hAnsi="Arial" w:cs="Arial"/>
          <w:sz w:val="22"/>
          <w:szCs w:val="22"/>
        </w:rPr>
        <w:t>fMRI</w:t>
      </w:r>
      <w:r>
        <w:rPr>
          <w:rFonts w:ascii="Arial" w:hAnsi="Arial" w:cs="Arial"/>
          <w:sz w:val="22"/>
          <w:szCs w:val="22"/>
        </w:rPr>
        <w:t xml:space="preserve">.  </w:t>
      </w:r>
      <w:r>
        <w:rPr>
          <w:rFonts w:ascii="Arial" w:hAnsi="Arial" w:cs="Arial"/>
          <w:i/>
          <w:sz w:val="22"/>
          <w:szCs w:val="22"/>
        </w:rPr>
        <w:t>ESMRMB.</w:t>
      </w:r>
    </w:p>
    <w:p w14:paraId="1CD71FCC" w14:textId="77777777" w:rsidR="00D22D39" w:rsidRDefault="00D22D39" w:rsidP="007D4B48">
      <w:pPr>
        <w:tabs>
          <w:tab w:val="left" w:pos="360"/>
        </w:tabs>
        <w:rPr>
          <w:rFonts w:ascii="Arial" w:hAnsi="Arial" w:cs="Arial"/>
          <w:i/>
          <w:sz w:val="22"/>
          <w:szCs w:val="22"/>
        </w:rPr>
      </w:pPr>
    </w:p>
    <w:p w14:paraId="03EB91E1" w14:textId="77777777" w:rsidR="007D4B48" w:rsidRDefault="007D4B48" w:rsidP="007D4B48">
      <w:pPr>
        <w:tabs>
          <w:tab w:val="left" w:pos="360"/>
          <w:tab w:val="left" w:pos="2600"/>
          <w:tab w:val="left" w:pos="9360"/>
        </w:tabs>
        <w:rPr>
          <w:rFonts w:ascii="Arial" w:hAnsi="Arial" w:cs="Arial"/>
          <w:bCs/>
          <w:sz w:val="22"/>
          <w:szCs w:val="22"/>
        </w:rPr>
      </w:pPr>
      <w:r>
        <w:rPr>
          <w:rFonts w:ascii="Arial" w:hAnsi="Arial" w:cs="Arial"/>
          <w:bCs/>
          <w:sz w:val="22"/>
          <w:szCs w:val="22"/>
        </w:rPr>
        <w:t xml:space="preserve">Mishra AM, Bai X, </w:t>
      </w:r>
      <w:proofErr w:type="spellStart"/>
      <w:r>
        <w:rPr>
          <w:rFonts w:ascii="Arial" w:hAnsi="Arial" w:cs="Arial"/>
          <w:bCs/>
          <w:sz w:val="22"/>
          <w:szCs w:val="22"/>
        </w:rPr>
        <w:t>Purcaro</w:t>
      </w:r>
      <w:proofErr w:type="spellEnd"/>
      <w:r>
        <w:rPr>
          <w:rFonts w:ascii="Arial" w:hAnsi="Arial" w:cs="Arial"/>
          <w:bCs/>
          <w:sz w:val="22"/>
          <w:szCs w:val="22"/>
        </w:rPr>
        <w:t xml:space="preserve"> MJ, Motelow JE, DeSalvo MN, Hyder F, </w:t>
      </w:r>
      <w:r w:rsidRPr="00C64498">
        <w:rPr>
          <w:rFonts w:ascii="Arial" w:hAnsi="Arial" w:cs="Arial"/>
          <w:bCs/>
          <w:sz w:val="22"/>
          <w:szCs w:val="22"/>
          <w:u w:val="single"/>
        </w:rPr>
        <w:t>Blumenfeld H.</w:t>
      </w:r>
      <w:r>
        <w:rPr>
          <w:rFonts w:ascii="Arial" w:hAnsi="Arial" w:cs="Arial"/>
          <w:bCs/>
          <w:sz w:val="22"/>
          <w:szCs w:val="22"/>
        </w:rPr>
        <w:t xml:space="preserve">  (2009).  </w:t>
      </w:r>
    </w:p>
    <w:p w14:paraId="7F482420" w14:textId="77777777" w:rsidR="007D4B48" w:rsidRDefault="007D4B48" w:rsidP="007D4B48">
      <w:pPr>
        <w:tabs>
          <w:tab w:val="left" w:pos="360"/>
          <w:tab w:val="left" w:pos="2600"/>
          <w:tab w:val="left" w:pos="9360"/>
        </w:tabs>
        <w:rPr>
          <w:rFonts w:ascii="Arial" w:hAnsi="Arial" w:cs="Arial"/>
          <w:i/>
          <w:iCs/>
          <w:sz w:val="22"/>
          <w:szCs w:val="22"/>
        </w:rPr>
      </w:pPr>
      <w:r>
        <w:rPr>
          <w:rFonts w:ascii="Arial" w:hAnsi="Arial" w:cs="Arial"/>
          <w:bCs/>
          <w:sz w:val="22"/>
          <w:szCs w:val="22"/>
        </w:rPr>
        <w:tab/>
      </w:r>
      <w:r w:rsidRPr="007D4B48">
        <w:rPr>
          <w:rFonts w:ascii="Arial" w:hAnsi="Arial" w:cs="Arial"/>
          <w:color w:val="000000"/>
          <w:sz w:val="22"/>
          <w:szCs w:val="22"/>
        </w:rPr>
        <w:t>Resting functional connectivity as a biomarker of spike-wave epilepsy in WAG/</w:t>
      </w:r>
      <w:proofErr w:type="spellStart"/>
      <w:r w:rsidRPr="007D4B48">
        <w:rPr>
          <w:rFonts w:ascii="Arial" w:hAnsi="Arial" w:cs="Arial"/>
          <w:color w:val="000000"/>
          <w:sz w:val="22"/>
          <w:szCs w:val="22"/>
        </w:rPr>
        <w:t>Rij</w:t>
      </w:r>
      <w:proofErr w:type="spellEnd"/>
      <w:r w:rsidRPr="007D4B48">
        <w:rPr>
          <w:rFonts w:ascii="Arial" w:hAnsi="Arial" w:cs="Arial"/>
          <w:color w:val="000000"/>
          <w:sz w:val="22"/>
          <w:szCs w:val="22"/>
        </w:rPr>
        <w:t xml:space="preserve"> rats</w:t>
      </w:r>
      <w:r>
        <w:rPr>
          <w:rFonts w:ascii="Arial" w:hAnsi="Arial" w:cs="Arial"/>
          <w:sz w:val="22"/>
          <w:szCs w:val="22"/>
        </w:rPr>
        <w:t xml:space="preserve">.  </w:t>
      </w:r>
      <w:r>
        <w:rPr>
          <w:rFonts w:ascii="Arial" w:hAnsi="Arial" w:cs="Arial"/>
          <w:i/>
          <w:iCs/>
          <w:sz w:val="22"/>
          <w:szCs w:val="22"/>
        </w:rPr>
        <w:t xml:space="preserve">Soc. </w:t>
      </w:r>
    </w:p>
    <w:p w14:paraId="0D9ED318" w14:textId="77777777" w:rsidR="007D4B48" w:rsidRPr="00170F86" w:rsidRDefault="007D4B48" w:rsidP="007D4B48">
      <w:pPr>
        <w:tabs>
          <w:tab w:val="left" w:pos="360"/>
          <w:tab w:val="left" w:pos="2600"/>
          <w:tab w:val="left" w:pos="9360"/>
        </w:tabs>
        <w:rPr>
          <w:rFonts w:ascii="Arial" w:hAnsi="Arial" w:cs="Arial"/>
          <w:sz w:val="22"/>
          <w:szCs w:val="22"/>
        </w:rPr>
      </w:pPr>
      <w:r>
        <w:rPr>
          <w:rFonts w:ascii="Arial" w:hAnsi="Arial" w:cs="Arial"/>
          <w:i/>
          <w:iCs/>
          <w:sz w:val="22"/>
          <w:szCs w:val="22"/>
        </w:rPr>
        <w:tab/>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w:t>
      </w:r>
      <w:r>
        <w:rPr>
          <w:rFonts w:ascii="Arial" w:hAnsi="Arial" w:cs="Arial"/>
          <w:sz w:val="22"/>
          <w:szCs w:val="22"/>
        </w:rPr>
        <w:t xml:space="preserve"> Online at </w:t>
      </w:r>
      <w:hyperlink r:id="rId60" w:history="1">
        <w:r w:rsidR="00496854">
          <w:rPr>
            <w:rStyle w:val="Hyperlink"/>
            <w:rFonts w:ascii="Arial" w:hAnsi="Arial" w:cs="Arial"/>
            <w:sz w:val="22"/>
            <w:szCs w:val="22"/>
          </w:rPr>
          <w:t>http://www.sfn.org/</w:t>
        </w:r>
      </w:hyperlink>
    </w:p>
    <w:p w14:paraId="2114EFC0" w14:textId="77777777" w:rsidR="007D4B48" w:rsidRPr="007D4B48" w:rsidRDefault="007D4B48" w:rsidP="007D4B48">
      <w:pPr>
        <w:tabs>
          <w:tab w:val="left" w:pos="360"/>
          <w:tab w:val="left" w:pos="7957"/>
        </w:tabs>
        <w:rPr>
          <w:rFonts w:ascii="Arial" w:hAnsi="Arial" w:cs="Arial"/>
          <w:color w:val="000000"/>
          <w:sz w:val="22"/>
          <w:szCs w:val="22"/>
        </w:rPr>
      </w:pPr>
    </w:p>
    <w:p w14:paraId="3B3E5CC9" w14:textId="77777777" w:rsidR="007D4B48" w:rsidRDefault="007D4B48" w:rsidP="007D4B48">
      <w:pPr>
        <w:tabs>
          <w:tab w:val="left" w:pos="360"/>
          <w:tab w:val="left" w:pos="2600"/>
          <w:tab w:val="left" w:pos="9360"/>
        </w:tabs>
        <w:rPr>
          <w:rFonts w:ascii="Arial" w:hAnsi="Arial" w:cs="Arial"/>
          <w:bCs/>
          <w:sz w:val="22"/>
          <w:szCs w:val="22"/>
        </w:rPr>
      </w:pPr>
      <w:r>
        <w:rPr>
          <w:rFonts w:ascii="Arial" w:hAnsi="Arial" w:cs="Arial"/>
          <w:bCs/>
          <w:sz w:val="22"/>
          <w:szCs w:val="22"/>
        </w:rPr>
        <w:t xml:space="preserve">DeSalvo M, Schridde U, Mishra A, Motelow J, </w:t>
      </w:r>
      <w:proofErr w:type="spellStart"/>
      <w:r>
        <w:rPr>
          <w:rFonts w:ascii="Arial" w:hAnsi="Arial" w:cs="Arial"/>
          <w:bCs/>
          <w:sz w:val="22"/>
          <w:szCs w:val="22"/>
        </w:rPr>
        <w:t>Purcaro</w:t>
      </w:r>
      <w:proofErr w:type="spellEnd"/>
      <w:r>
        <w:rPr>
          <w:rFonts w:ascii="Arial" w:hAnsi="Arial" w:cs="Arial"/>
          <w:bCs/>
          <w:sz w:val="22"/>
          <w:szCs w:val="22"/>
        </w:rPr>
        <w:t xml:space="preserve"> M, Hyder F, </w:t>
      </w:r>
      <w:r w:rsidRPr="00C64498">
        <w:rPr>
          <w:rFonts w:ascii="Arial" w:hAnsi="Arial" w:cs="Arial"/>
          <w:bCs/>
          <w:sz w:val="22"/>
          <w:szCs w:val="22"/>
          <w:u w:val="single"/>
        </w:rPr>
        <w:t>Blumenfeld H.</w:t>
      </w:r>
      <w:r>
        <w:rPr>
          <w:rFonts w:ascii="Arial" w:hAnsi="Arial" w:cs="Arial"/>
          <w:bCs/>
          <w:sz w:val="22"/>
          <w:szCs w:val="22"/>
        </w:rPr>
        <w:t xml:space="preserve">  (2009).  </w:t>
      </w:r>
    </w:p>
    <w:p w14:paraId="627A6229" w14:textId="77777777" w:rsidR="007D4B48" w:rsidRDefault="007D4B48" w:rsidP="007D4B48">
      <w:pPr>
        <w:tabs>
          <w:tab w:val="left" w:pos="360"/>
          <w:tab w:val="left" w:pos="2600"/>
          <w:tab w:val="left" w:pos="9360"/>
        </w:tabs>
        <w:rPr>
          <w:rFonts w:ascii="Arial" w:hAnsi="Arial" w:cs="Arial"/>
          <w:color w:val="000000"/>
          <w:sz w:val="22"/>
          <w:szCs w:val="22"/>
        </w:rPr>
      </w:pPr>
      <w:r>
        <w:rPr>
          <w:rFonts w:ascii="Arial" w:hAnsi="Arial" w:cs="Arial"/>
          <w:bCs/>
          <w:sz w:val="22"/>
          <w:szCs w:val="22"/>
        </w:rPr>
        <w:tab/>
      </w:r>
      <w:proofErr w:type="spellStart"/>
      <w:r w:rsidRPr="007D4B48">
        <w:rPr>
          <w:rFonts w:ascii="Arial" w:hAnsi="Arial" w:cs="Arial"/>
          <w:color w:val="000000"/>
          <w:sz w:val="22"/>
          <w:szCs w:val="22"/>
        </w:rPr>
        <w:t>Spatio</w:t>
      </w:r>
      <w:proofErr w:type="spellEnd"/>
      <w:r w:rsidRPr="007D4B48">
        <w:rPr>
          <w:rFonts w:ascii="Arial" w:hAnsi="Arial" w:cs="Arial"/>
          <w:color w:val="000000"/>
          <w:sz w:val="22"/>
          <w:szCs w:val="22"/>
        </w:rPr>
        <w:t xml:space="preserve">-temporal dynamics of BOLD fMRI signal changes in a bicuculline induced generalized </w:t>
      </w:r>
    </w:p>
    <w:p w14:paraId="0C14A241" w14:textId="77777777" w:rsidR="007D4B48" w:rsidRPr="00170F86" w:rsidRDefault="007D4B48" w:rsidP="007D4B48">
      <w:pPr>
        <w:tabs>
          <w:tab w:val="left" w:pos="360"/>
          <w:tab w:val="left" w:pos="2600"/>
          <w:tab w:val="left" w:pos="9360"/>
        </w:tabs>
        <w:rPr>
          <w:rFonts w:ascii="Arial" w:hAnsi="Arial" w:cs="Arial"/>
          <w:sz w:val="22"/>
          <w:szCs w:val="22"/>
        </w:rPr>
      </w:pPr>
      <w:r>
        <w:rPr>
          <w:rFonts w:ascii="Arial" w:hAnsi="Arial" w:cs="Arial"/>
          <w:color w:val="000000"/>
          <w:sz w:val="22"/>
          <w:szCs w:val="22"/>
        </w:rPr>
        <w:tab/>
      </w:r>
      <w:r w:rsidRPr="007D4B48">
        <w:rPr>
          <w:rFonts w:ascii="Arial" w:hAnsi="Arial" w:cs="Arial"/>
          <w:color w:val="000000"/>
          <w:sz w:val="22"/>
          <w:szCs w:val="22"/>
        </w:rPr>
        <w:t>tonic-</w:t>
      </w:r>
      <w:proofErr w:type="spellStart"/>
      <w:r w:rsidRPr="007D4B48">
        <w:rPr>
          <w:rFonts w:ascii="Arial" w:hAnsi="Arial" w:cs="Arial"/>
          <w:color w:val="000000"/>
          <w:sz w:val="22"/>
          <w:szCs w:val="22"/>
        </w:rPr>
        <w:t>clonic</w:t>
      </w:r>
      <w:proofErr w:type="spellEnd"/>
      <w:r w:rsidRPr="007D4B48">
        <w:rPr>
          <w:rFonts w:ascii="Arial" w:hAnsi="Arial" w:cs="Arial"/>
          <w:color w:val="000000"/>
          <w:sz w:val="22"/>
          <w:szCs w:val="22"/>
        </w:rPr>
        <w:t xml:space="preserve"> seizure model</w:t>
      </w:r>
      <w:r>
        <w:rPr>
          <w:rFonts w:ascii="Arial" w:hAnsi="Arial" w:cs="Arial"/>
          <w:sz w:val="22"/>
          <w:szCs w:val="22"/>
        </w:rPr>
        <w:t xml:space="preserve">.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w:t>
      </w:r>
      <w:r>
        <w:rPr>
          <w:rFonts w:ascii="Arial" w:hAnsi="Arial" w:cs="Arial"/>
          <w:sz w:val="22"/>
          <w:szCs w:val="22"/>
        </w:rPr>
        <w:t xml:space="preserve"> Online at </w:t>
      </w:r>
      <w:hyperlink r:id="rId61" w:history="1">
        <w:r w:rsidR="00496854">
          <w:rPr>
            <w:rStyle w:val="Hyperlink"/>
            <w:rFonts w:ascii="Arial" w:hAnsi="Arial" w:cs="Arial"/>
            <w:sz w:val="22"/>
            <w:szCs w:val="22"/>
          </w:rPr>
          <w:t>http://www.sfn.org/</w:t>
        </w:r>
      </w:hyperlink>
    </w:p>
    <w:p w14:paraId="0EA1458C" w14:textId="77777777" w:rsidR="007D4B48" w:rsidRPr="007D4B48" w:rsidRDefault="007D4B48" w:rsidP="007D4B48">
      <w:pPr>
        <w:tabs>
          <w:tab w:val="left" w:pos="360"/>
          <w:tab w:val="left" w:pos="7957"/>
        </w:tabs>
        <w:rPr>
          <w:rFonts w:ascii="Arial" w:hAnsi="Arial" w:cs="Arial"/>
          <w:color w:val="000000"/>
          <w:sz w:val="22"/>
          <w:szCs w:val="22"/>
        </w:rPr>
      </w:pPr>
    </w:p>
    <w:p w14:paraId="5BF5CC99" w14:textId="77777777" w:rsidR="00A840D6" w:rsidRDefault="00A840D6" w:rsidP="00A840D6">
      <w:pPr>
        <w:tabs>
          <w:tab w:val="left" w:pos="360"/>
          <w:tab w:val="left" w:pos="2600"/>
          <w:tab w:val="left" w:pos="9360"/>
        </w:tabs>
        <w:rPr>
          <w:rFonts w:ascii="Arial" w:hAnsi="Arial" w:cs="Arial"/>
          <w:color w:val="000000"/>
          <w:sz w:val="22"/>
          <w:szCs w:val="22"/>
        </w:rPr>
      </w:pPr>
      <w:r>
        <w:rPr>
          <w:rFonts w:ascii="Arial" w:hAnsi="Arial" w:cs="Arial"/>
          <w:bCs/>
          <w:sz w:val="22"/>
          <w:szCs w:val="22"/>
        </w:rPr>
        <w:t xml:space="preserve">Englot DJ, Modi B, Mishra AM, DeSalvo M, Hyder F, </w:t>
      </w:r>
      <w:r w:rsidRPr="00C64498">
        <w:rPr>
          <w:rFonts w:ascii="Arial" w:hAnsi="Arial" w:cs="Arial"/>
          <w:bCs/>
          <w:sz w:val="22"/>
          <w:szCs w:val="22"/>
          <w:u w:val="single"/>
        </w:rPr>
        <w:t>Blumenfeld H.</w:t>
      </w:r>
      <w:r>
        <w:rPr>
          <w:rFonts w:ascii="Arial" w:hAnsi="Arial" w:cs="Arial"/>
          <w:bCs/>
          <w:sz w:val="22"/>
          <w:szCs w:val="22"/>
        </w:rPr>
        <w:t xml:space="preserve">  (2009).  </w:t>
      </w:r>
      <w:r w:rsidR="007D4B48" w:rsidRPr="007D4B48">
        <w:rPr>
          <w:rFonts w:ascii="Arial" w:hAnsi="Arial" w:cs="Arial"/>
          <w:color w:val="000000"/>
          <w:sz w:val="22"/>
          <w:szCs w:val="22"/>
        </w:rPr>
        <w:t xml:space="preserve">Septal activation, </w:t>
      </w:r>
    </w:p>
    <w:p w14:paraId="7FB6E105" w14:textId="77777777" w:rsidR="00A840D6" w:rsidRDefault="00A840D6" w:rsidP="00A840D6">
      <w:pPr>
        <w:tabs>
          <w:tab w:val="left" w:pos="360"/>
          <w:tab w:val="left" w:pos="2600"/>
          <w:tab w:val="left" w:pos="9360"/>
        </w:tabs>
        <w:rPr>
          <w:rFonts w:ascii="Arial" w:hAnsi="Arial" w:cs="Arial"/>
          <w:i/>
          <w:iCs/>
          <w:sz w:val="22"/>
          <w:szCs w:val="22"/>
        </w:rPr>
      </w:pPr>
      <w:r>
        <w:rPr>
          <w:rFonts w:ascii="Arial" w:hAnsi="Arial" w:cs="Arial"/>
          <w:color w:val="000000"/>
          <w:sz w:val="22"/>
          <w:szCs w:val="22"/>
        </w:rPr>
        <w:tab/>
      </w:r>
      <w:r w:rsidR="007D4B48" w:rsidRPr="007D4B48">
        <w:rPr>
          <w:rFonts w:ascii="Arial" w:hAnsi="Arial" w:cs="Arial"/>
          <w:color w:val="000000"/>
          <w:sz w:val="22"/>
          <w:szCs w:val="22"/>
        </w:rPr>
        <w:t>neocortical deactivation, and diminished behavior during limbic seizures in rats</w:t>
      </w:r>
      <w:r>
        <w:rPr>
          <w:rFonts w:ascii="Arial" w:hAnsi="Arial" w:cs="Arial"/>
          <w:sz w:val="22"/>
          <w:szCs w:val="22"/>
        </w:rPr>
        <w:t xml:space="preserve">.  </w:t>
      </w:r>
      <w:r>
        <w:rPr>
          <w:rFonts w:ascii="Arial" w:hAnsi="Arial" w:cs="Arial"/>
          <w:i/>
          <w:iCs/>
          <w:sz w:val="22"/>
          <w:szCs w:val="22"/>
        </w:rPr>
        <w:t xml:space="preserve">Soc. </w:t>
      </w:r>
    </w:p>
    <w:p w14:paraId="25E37C0C" w14:textId="77777777" w:rsidR="00A840D6" w:rsidRPr="00170F86" w:rsidRDefault="00A840D6" w:rsidP="00A840D6">
      <w:pPr>
        <w:tabs>
          <w:tab w:val="left" w:pos="360"/>
          <w:tab w:val="left" w:pos="2600"/>
          <w:tab w:val="left" w:pos="9360"/>
        </w:tabs>
        <w:rPr>
          <w:rFonts w:ascii="Arial" w:hAnsi="Arial" w:cs="Arial"/>
          <w:sz w:val="22"/>
          <w:szCs w:val="22"/>
        </w:rPr>
      </w:pPr>
      <w:r>
        <w:rPr>
          <w:rFonts w:ascii="Arial" w:hAnsi="Arial" w:cs="Arial"/>
          <w:i/>
          <w:iCs/>
          <w:sz w:val="22"/>
          <w:szCs w:val="22"/>
        </w:rPr>
        <w:tab/>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w:t>
      </w:r>
      <w:r>
        <w:rPr>
          <w:rFonts w:ascii="Arial" w:hAnsi="Arial" w:cs="Arial"/>
          <w:sz w:val="22"/>
          <w:szCs w:val="22"/>
        </w:rPr>
        <w:t xml:space="preserve"> Online at </w:t>
      </w:r>
      <w:hyperlink r:id="rId62" w:history="1">
        <w:r w:rsidR="00496854">
          <w:rPr>
            <w:rStyle w:val="Hyperlink"/>
            <w:rFonts w:ascii="Arial" w:hAnsi="Arial" w:cs="Arial"/>
            <w:sz w:val="22"/>
            <w:szCs w:val="22"/>
          </w:rPr>
          <w:t>http://www.sfn.org/</w:t>
        </w:r>
      </w:hyperlink>
    </w:p>
    <w:p w14:paraId="231A9C52" w14:textId="77777777" w:rsidR="007D4B48" w:rsidRPr="007D4B48" w:rsidRDefault="007D4B48" w:rsidP="007D4B48">
      <w:pPr>
        <w:tabs>
          <w:tab w:val="left" w:pos="360"/>
          <w:tab w:val="left" w:pos="7957"/>
        </w:tabs>
        <w:rPr>
          <w:rFonts w:ascii="Arial" w:hAnsi="Arial" w:cs="Arial"/>
          <w:color w:val="000000"/>
          <w:sz w:val="22"/>
          <w:szCs w:val="22"/>
        </w:rPr>
      </w:pPr>
    </w:p>
    <w:p w14:paraId="4EEBC5F6" w14:textId="77777777" w:rsidR="00E36CFE" w:rsidRDefault="00E36CFE" w:rsidP="00E36CFE">
      <w:pPr>
        <w:tabs>
          <w:tab w:val="left" w:pos="360"/>
          <w:tab w:val="left" w:pos="2600"/>
          <w:tab w:val="left" w:pos="9360"/>
        </w:tabs>
        <w:rPr>
          <w:rFonts w:ascii="Arial" w:hAnsi="Arial" w:cs="Arial"/>
          <w:bCs/>
          <w:sz w:val="22"/>
          <w:szCs w:val="22"/>
        </w:rPr>
      </w:pPr>
      <w:r>
        <w:rPr>
          <w:rFonts w:ascii="Arial" w:hAnsi="Arial" w:cs="Arial"/>
          <w:bCs/>
          <w:sz w:val="22"/>
          <w:szCs w:val="22"/>
        </w:rPr>
        <w:t xml:space="preserve">Yang L, Kurashvili P, Peng K, Raouf S, Oh T, </w:t>
      </w:r>
      <w:proofErr w:type="spellStart"/>
      <w:r>
        <w:rPr>
          <w:rFonts w:ascii="Arial" w:hAnsi="Arial" w:cs="Arial"/>
          <w:bCs/>
          <w:sz w:val="22"/>
          <w:szCs w:val="22"/>
        </w:rPr>
        <w:t>Daftari</w:t>
      </w:r>
      <w:proofErr w:type="spellEnd"/>
      <w:r>
        <w:rPr>
          <w:rFonts w:ascii="Arial" w:hAnsi="Arial" w:cs="Arial"/>
          <w:bCs/>
          <w:sz w:val="22"/>
          <w:szCs w:val="22"/>
        </w:rPr>
        <w:t xml:space="preserve"> A, Hamid H, Detyniecki K, Naidu M, </w:t>
      </w:r>
    </w:p>
    <w:p w14:paraId="461655D8" w14:textId="77777777" w:rsidR="00E36CFE" w:rsidRDefault="00E36CFE" w:rsidP="00E36CFE">
      <w:pPr>
        <w:tabs>
          <w:tab w:val="left" w:pos="360"/>
          <w:tab w:val="left" w:pos="2600"/>
          <w:tab w:val="left" w:pos="9360"/>
        </w:tabs>
        <w:rPr>
          <w:rFonts w:ascii="Arial" w:hAnsi="Arial" w:cs="Arial"/>
          <w:color w:val="000000"/>
          <w:sz w:val="22"/>
          <w:szCs w:val="22"/>
        </w:rPr>
      </w:pPr>
      <w:r>
        <w:rPr>
          <w:rFonts w:ascii="Arial" w:hAnsi="Arial" w:cs="Arial"/>
          <w:bCs/>
          <w:sz w:val="22"/>
          <w:szCs w:val="22"/>
        </w:rPr>
        <w:tab/>
        <w:t xml:space="preserve">Ransom C, DeSalvo M, Giacino J, </w:t>
      </w:r>
      <w:r w:rsidRPr="00C64498">
        <w:rPr>
          <w:rFonts w:ascii="Arial" w:hAnsi="Arial" w:cs="Arial"/>
          <w:bCs/>
          <w:sz w:val="22"/>
          <w:szCs w:val="22"/>
          <w:u w:val="single"/>
        </w:rPr>
        <w:t>Blumenfeld H.</w:t>
      </w:r>
      <w:r>
        <w:rPr>
          <w:rFonts w:ascii="Arial" w:hAnsi="Arial" w:cs="Arial"/>
          <w:bCs/>
          <w:sz w:val="22"/>
          <w:szCs w:val="22"/>
        </w:rPr>
        <w:t xml:space="preserve">  (2009).  </w:t>
      </w:r>
      <w:r w:rsidR="007D4B48" w:rsidRPr="007D4B48">
        <w:rPr>
          <w:rFonts w:ascii="Arial" w:hAnsi="Arial" w:cs="Arial"/>
          <w:color w:val="000000"/>
          <w:sz w:val="22"/>
          <w:szCs w:val="22"/>
        </w:rPr>
        <w:t xml:space="preserve">Responsiveness in epilepsy scale </w:t>
      </w:r>
    </w:p>
    <w:p w14:paraId="61E81363" w14:textId="77777777" w:rsidR="00E36CFE" w:rsidRDefault="00E36CFE" w:rsidP="00E36CFE">
      <w:pPr>
        <w:tabs>
          <w:tab w:val="left" w:pos="360"/>
          <w:tab w:val="left" w:pos="2600"/>
          <w:tab w:val="left" w:pos="9360"/>
        </w:tabs>
        <w:rPr>
          <w:rFonts w:ascii="Arial" w:hAnsi="Arial" w:cs="Arial"/>
          <w:sz w:val="22"/>
          <w:szCs w:val="22"/>
        </w:rPr>
      </w:pPr>
      <w:r>
        <w:rPr>
          <w:rFonts w:ascii="Arial" w:hAnsi="Arial" w:cs="Arial"/>
          <w:color w:val="000000"/>
          <w:sz w:val="22"/>
          <w:szCs w:val="22"/>
        </w:rPr>
        <w:tab/>
      </w:r>
      <w:r w:rsidR="007D4B48" w:rsidRPr="007D4B48">
        <w:rPr>
          <w:rFonts w:ascii="Arial" w:hAnsi="Arial" w:cs="Arial"/>
          <w:color w:val="000000"/>
          <w:sz w:val="22"/>
          <w:szCs w:val="22"/>
        </w:rPr>
        <w:t>(RES): A new prospective behavioral measure of impaired consciousness during seizures</w:t>
      </w:r>
      <w:r>
        <w:rPr>
          <w:rFonts w:ascii="Arial" w:hAnsi="Arial" w:cs="Arial"/>
          <w:sz w:val="22"/>
          <w:szCs w:val="22"/>
        </w:rPr>
        <w:t xml:space="preserve">.  </w:t>
      </w:r>
    </w:p>
    <w:p w14:paraId="1F3CA797" w14:textId="77777777" w:rsidR="00E36CFE" w:rsidRPr="00170F86" w:rsidRDefault="00E36CFE" w:rsidP="00E36CFE">
      <w:pPr>
        <w:tabs>
          <w:tab w:val="left" w:pos="360"/>
          <w:tab w:val="left" w:pos="2600"/>
          <w:tab w:val="left" w:pos="9360"/>
        </w:tabs>
        <w:rPr>
          <w:rFonts w:ascii="Arial" w:hAnsi="Arial" w:cs="Arial"/>
          <w:sz w:val="22"/>
          <w:szCs w:val="22"/>
        </w:rPr>
      </w:pPr>
      <w:r>
        <w:rPr>
          <w:rFonts w:ascii="Arial" w:hAnsi="Arial" w:cs="Arial"/>
          <w:sz w:val="22"/>
          <w:szCs w:val="22"/>
        </w:rPr>
        <w:tab/>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w:t>
      </w:r>
      <w:r>
        <w:rPr>
          <w:rFonts w:ascii="Arial" w:hAnsi="Arial" w:cs="Arial"/>
          <w:sz w:val="22"/>
          <w:szCs w:val="22"/>
        </w:rPr>
        <w:t xml:space="preserve"> Online at </w:t>
      </w:r>
      <w:hyperlink r:id="rId63" w:history="1">
        <w:r w:rsidR="00496854">
          <w:rPr>
            <w:rStyle w:val="Hyperlink"/>
            <w:rFonts w:ascii="Arial" w:hAnsi="Arial" w:cs="Arial"/>
            <w:sz w:val="22"/>
            <w:szCs w:val="22"/>
          </w:rPr>
          <w:t>http://www.sfn.org/</w:t>
        </w:r>
      </w:hyperlink>
    </w:p>
    <w:p w14:paraId="74F61189" w14:textId="77777777" w:rsidR="007D4B48" w:rsidRPr="007D4B48" w:rsidRDefault="007D4B48" w:rsidP="007D4B48">
      <w:pPr>
        <w:tabs>
          <w:tab w:val="left" w:pos="360"/>
          <w:tab w:val="left" w:pos="7957"/>
        </w:tabs>
        <w:rPr>
          <w:rFonts w:ascii="Arial" w:hAnsi="Arial" w:cs="Arial"/>
          <w:color w:val="000000"/>
          <w:sz w:val="22"/>
          <w:szCs w:val="22"/>
        </w:rPr>
      </w:pPr>
    </w:p>
    <w:p w14:paraId="1F0BB220" w14:textId="77777777" w:rsidR="00E36CFE" w:rsidRDefault="00E36CFE" w:rsidP="00E36CFE">
      <w:pPr>
        <w:tabs>
          <w:tab w:val="left" w:pos="360"/>
          <w:tab w:val="left" w:pos="2600"/>
          <w:tab w:val="left" w:pos="9360"/>
        </w:tabs>
        <w:rPr>
          <w:rFonts w:ascii="Arial" w:hAnsi="Arial" w:cs="Arial"/>
          <w:bCs/>
          <w:sz w:val="22"/>
          <w:szCs w:val="22"/>
        </w:rPr>
      </w:pPr>
      <w:r>
        <w:rPr>
          <w:rFonts w:ascii="Arial" w:hAnsi="Arial" w:cs="Arial"/>
          <w:bCs/>
          <w:sz w:val="22"/>
          <w:szCs w:val="22"/>
        </w:rPr>
        <w:t xml:space="preserve">Bai X, Vestal M, Guo J, Berman R, Negishi M, Novotny E, Constable T, </w:t>
      </w:r>
      <w:r w:rsidRPr="00C64498">
        <w:rPr>
          <w:rFonts w:ascii="Arial" w:hAnsi="Arial" w:cs="Arial"/>
          <w:bCs/>
          <w:sz w:val="22"/>
          <w:szCs w:val="22"/>
          <w:u w:val="single"/>
        </w:rPr>
        <w:t>Blumenfeld H.</w:t>
      </w:r>
      <w:r>
        <w:rPr>
          <w:rFonts w:ascii="Arial" w:hAnsi="Arial" w:cs="Arial"/>
          <w:bCs/>
          <w:sz w:val="22"/>
          <w:szCs w:val="22"/>
        </w:rPr>
        <w:t xml:space="preserve">  (2009).  </w:t>
      </w:r>
    </w:p>
    <w:p w14:paraId="1EBD4B1F" w14:textId="77777777" w:rsidR="00515F37" w:rsidRDefault="00E36CFE" w:rsidP="00E36CFE">
      <w:pPr>
        <w:tabs>
          <w:tab w:val="left" w:pos="360"/>
          <w:tab w:val="left" w:pos="2600"/>
          <w:tab w:val="left" w:pos="9360"/>
        </w:tabs>
        <w:rPr>
          <w:rFonts w:ascii="Arial" w:hAnsi="Arial" w:cs="Arial"/>
          <w:sz w:val="22"/>
          <w:szCs w:val="22"/>
        </w:rPr>
      </w:pPr>
      <w:r>
        <w:rPr>
          <w:rFonts w:ascii="Arial" w:hAnsi="Arial" w:cs="Arial"/>
          <w:bCs/>
          <w:sz w:val="22"/>
          <w:szCs w:val="22"/>
        </w:rPr>
        <w:tab/>
      </w:r>
      <w:r w:rsidR="007D4B48" w:rsidRPr="007D4B48">
        <w:rPr>
          <w:rFonts w:ascii="Arial" w:hAnsi="Arial" w:cs="Arial"/>
          <w:sz w:val="22"/>
          <w:szCs w:val="22"/>
        </w:rPr>
        <w:t>Resting functional connectivity of brain regions affect</w:t>
      </w:r>
      <w:r w:rsidR="00515F37">
        <w:rPr>
          <w:rFonts w:ascii="Arial" w:hAnsi="Arial" w:cs="Arial"/>
          <w:sz w:val="22"/>
          <w:szCs w:val="22"/>
        </w:rPr>
        <w:t xml:space="preserve">ed by typical childhood absence  </w:t>
      </w:r>
    </w:p>
    <w:p w14:paraId="5EF7A167" w14:textId="77777777" w:rsidR="00E36CFE" w:rsidRPr="00170F86" w:rsidRDefault="00515F37" w:rsidP="00E36CFE">
      <w:pPr>
        <w:tabs>
          <w:tab w:val="left" w:pos="360"/>
          <w:tab w:val="left" w:pos="2600"/>
          <w:tab w:val="left" w:pos="9360"/>
        </w:tabs>
        <w:rPr>
          <w:rFonts w:ascii="Arial" w:hAnsi="Arial" w:cs="Arial"/>
          <w:sz w:val="22"/>
          <w:szCs w:val="22"/>
        </w:rPr>
      </w:pPr>
      <w:r>
        <w:rPr>
          <w:rFonts w:ascii="Arial" w:hAnsi="Arial" w:cs="Arial"/>
          <w:sz w:val="22"/>
          <w:szCs w:val="22"/>
        </w:rPr>
        <w:tab/>
      </w:r>
      <w:r w:rsidR="007D4B48" w:rsidRPr="007D4B48">
        <w:rPr>
          <w:rFonts w:ascii="Arial" w:hAnsi="Arial" w:cs="Arial"/>
          <w:sz w:val="22"/>
          <w:szCs w:val="22"/>
        </w:rPr>
        <w:t>epilepsy</w:t>
      </w:r>
      <w:r w:rsidR="00E36CFE">
        <w:rPr>
          <w:rFonts w:ascii="Arial" w:hAnsi="Arial" w:cs="Arial"/>
          <w:sz w:val="22"/>
          <w:szCs w:val="22"/>
        </w:rPr>
        <w:t xml:space="preserve">. </w:t>
      </w:r>
      <w:r w:rsidR="00E36CFE">
        <w:rPr>
          <w:rFonts w:ascii="Arial" w:hAnsi="Arial" w:cs="Arial"/>
          <w:i/>
          <w:iCs/>
          <w:sz w:val="22"/>
          <w:szCs w:val="22"/>
        </w:rPr>
        <w:t xml:space="preserve">Soc. </w:t>
      </w:r>
      <w:proofErr w:type="spellStart"/>
      <w:r w:rsidR="00E36CFE">
        <w:rPr>
          <w:rFonts w:ascii="Arial" w:hAnsi="Arial" w:cs="Arial"/>
          <w:i/>
          <w:iCs/>
          <w:sz w:val="22"/>
          <w:szCs w:val="22"/>
        </w:rPr>
        <w:t>Neurosci</w:t>
      </w:r>
      <w:proofErr w:type="spellEnd"/>
      <w:r w:rsidR="00E36CFE">
        <w:rPr>
          <w:rFonts w:ascii="Arial" w:hAnsi="Arial" w:cs="Arial"/>
          <w:i/>
          <w:iCs/>
          <w:sz w:val="22"/>
          <w:szCs w:val="22"/>
        </w:rPr>
        <w:t>. Abs.</w:t>
      </w:r>
      <w:r w:rsidR="00E36CFE">
        <w:rPr>
          <w:rFonts w:ascii="Arial" w:hAnsi="Arial" w:cs="Arial"/>
          <w:i/>
          <w:sz w:val="22"/>
          <w:szCs w:val="22"/>
        </w:rPr>
        <w:t>,</w:t>
      </w:r>
      <w:r w:rsidR="00E36CFE">
        <w:rPr>
          <w:rFonts w:ascii="Arial" w:hAnsi="Arial" w:cs="Arial"/>
          <w:sz w:val="22"/>
          <w:szCs w:val="22"/>
        </w:rPr>
        <w:t xml:space="preserve"> Online at </w:t>
      </w:r>
      <w:hyperlink r:id="rId64" w:history="1">
        <w:r w:rsidR="00496854">
          <w:rPr>
            <w:rStyle w:val="Hyperlink"/>
            <w:rFonts w:ascii="Arial" w:hAnsi="Arial" w:cs="Arial"/>
            <w:sz w:val="22"/>
            <w:szCs w:val="22"/>
          </w:rPr>
          <w:t>http://www.sfn.org/</w:t>
        </w:r>
      </w:hyperlink>
    </w:p>
    <w:p w14:paraId="5CF7CEA6" w14:textId="77777777" w:rsidR="007D4B48" w:rsidRPr="007D4B48" w:rsidRDefault="007D4B48" w:rsidP="007D4B48">
      <w:pPr>
        <w:tabs>
          <w:tab w:val="left" w:pos="360"/>
          <w:tab w:val="left" w:pos="7957"/>
        </w:tabs>
        <w:rPr>
          <w:rFonts w:ascii="Arial" w:hAnsi="Arial" w:cs="Arial"/>
          <w:sz w:val="22"/>
          <w:szCs w:val="22"/>
        </w:rPr>
      </w:pPr>
    </w:p>
    <w:p w14:paraId="29BF952A" w14:textId="77777777" w:rsidR="00E36CFE" w:rsidRDefault="00E36CFE" w:rsidP="00E36CFE">
      <w:pPr>
        <w:tabs>
          <w:tab w:val="left" w:pos="360"/>
          <w:tab w:val="left" w:pos="2600"/>
          <w:tab w:val="left" w:pos="9360"/>
        </w:tabs>
        <w:rPr>
          <w:rFonts w:ascii="Arial" w:hAnsi="Arial" w:cs="Arial"/>
          <w:bCs/>
          <w:sz w:val="22"/>
          <w:szCs w:val="22"/>
        </w:rPr>
      </w:pPr>
      <w:r>
        <w:rPr>
          <w:rFonts w:ascii="Arial" w:hAnsi="Arial" w:cs="Arial"/>
          <w:bCs/>
          <w:sz w:val="22"/>
          <w:szCs w:val="22"/>
        </w:rPr>
        <w:t xml:space="preserve">Vestal M, Bai X, Negishi, M, Berman R, Vega C, Spann M, DeSalvo M, McAuliffe C, Novotny EJ, </w:t>
      </w:r>
    </w:p>
    <w:p w14:paraId="35CA4473" w14:textId="77777777" w:rsidR="00E36CFE" w:rsidRDefault="00E36CFE" w:rsidP="00E36CFE">
      <w:pPr>
        <w:tabs>
          <w:tab w:val="left" w:pos="360"/>
          <w:tab w:val="left" w:pos="2600"/>
          <w:tab w:val="left" w:pos="9360"/>
        </w:tabs>
        <w:rPr>
          <w:rFonts w:ascii="Arial" w:hAnsi="Arial" w:cs="Arial"/>
          <w:color w:val="000000"/>
          <w:sz w:val="22"/>
          <w:szCs w:val="22"/>
        </w:rPr>
      </w:pPr>
      <w:r>
        <w:rPr>
          <w:rFonts w:ascii="Arial" w:hAnsi="Arial" w:cs="Arial"/>
          <w:bCs/>
          <w:sz w:val="22"/>
          <w:szCs w:val="22"/>
        </w:rPr>
        <w:tab/>
        <w:t xml:space="preserve">Constable RT, </w:t>
      </w:r>
      <w:r w:rsidRPr="00C64498">
        <w:rPr>
          <w:rFonts w:ascii="Arial" w:hAnsi="Arial" w:cs="Arial"/>
          <w:bCs/>
          <w:sz w:val="22"/>
          <w:szCs w:val="22"/>
          <w:u w:val="single"/>
        </w:rPr>
        <w:t>Blumenfeld H.</w:t>
      </w:r>
      <w:r>
        <w:rPr>
          <w:rFonts w:ascii="Arial" w:hAnsi="Arial" w:cs="Arial"/>
          <w:bCs/>
          <w:sz w:val="22"/>
          <w:szCs w:val="22"/>
        </w:rPr>
        <w:t xml:space="preserve">  (2009).  </w:t>
      </w:r>
      <w:r w:rsidR="007D4B48" w:rsidRPr="007D4B48">
        <w:rPr>
          <w:rFonts w:ascii="Arial" w:hAnsi="Arial" w:cs="Arial"/>
          <w:color w:val="000000"/>
          <w:sz w:val="22"/>
          <w:szCs w:val="22"/>
        </w:rPr>
        <w:t xml:space="preserve">Functional neuroimaging of </w:t>
      </w:r>
      <w:proofErr w:type="spellStart"/>
      <w:r w:rsidR="007D4B48" w:rsidRPr="007D4B48">
        <w:rPr>
          <w:rFonts w:ascii="Arial" w:hAnsi="Arial" w:cs="Arial"/>
          <w:color w:val="000000"/>
          <w:sz w:val="22"/>
          <w:szCs w:val="22"/>
        </w:rPr>
        <w:t>interical</w:t>
      </w:r>
      <w:proofErr w:type="spellEnd"/>
      <w:r w:rsidR="007D4B48" w:rsidRPr="007D4B48">
        <w:rPr>
          <w:rFonts w:ascii="Arial" w:hAnsi="Arial" w:cs="Arial"/>
          <w:color w:val="000000"/>
          <w:sz w:val="22"/>
          <w:szCs w:val="22"/>
        </w:rPr>
        <w:t xml:space="preserve"> attention in </w:t>
      </w:r>
    </w:p>
    <w:p w14:paraId="2BB0C19A" w14:textId="77777777" w:rsidR="00E36CFE" w:rsidRDefault="00E36CFE" w:rsidP="00E36CFE">
      <w:pPr>
        <w:tabs>
          <w:tab w:val="left" w:pos="360"/>
          <w:tab w:val="left" w:pos="2600"/>
          <w:tab w:val="left" w:pos="9360"/>
        </w:tabs>
        <w:rPr>
          <w:rFonts w:ascii="Arial" w:hAnsi="Arial" w:cs="Arial"/>
          <w:sz w:val="22"/>
          <w:szCs w:val="22"/>
        </w:rPr>
      </w:pPr>
      <w:r>
        <w:rPr>
          <w:rFonts w:ascii="Arial" w:hAnsi="Arial" w:cs="Arial"/>
          <w:color w:val="000000"/>
          <w:sz w:val="22"/>
          <w:szCs w:val="22"/>
        </w:rPr>
        <w:tab/>
      </w:r>
      <w:r w:rsidR="007D4B48" w:rsidRPr="007D4B48">
        <w:rPr>
          <w:rFonts w:ascii="Arial" w:hAnsi="Arial" w:cs="Arial"/>
          <w:color w:val="000000"/>
          <w:sz w:val="22"/>
          <w:szCs w:val="22"/>
        </w:rPr>
        <w:t>childhood absence epilepsy</w:t>
      </w:r>
      <w:r>
        <w:rPr>
          <w:rFonts w:ascii="Arial" w:hAnsi="Arial" w:cs="Arial"/>
          <w:sz w:val="22"/>
          <w:szCs w:val="22"/>
        </w:rPr>
        <w:t xml:space="preserve">.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w:t>
      </w:r>
      <w:r>
        <w:rPr>
          <w:rFonts w:ascii="Arial" w:hAnsi="Arial" w:cs="Arial"/>
          <w:sz w:val="22"/>
          <w:szCs w:val="22"/>
        </w:rPr>
        <w:t xml:space="preserve"> Online at </w:t>
      </w:r>
      <w:hyperlink r:id="rId65" w:history="1">
        <w:r w:rsidR="00496854">
          <w:rPr>
            <w:rStyle w:val="Hyperlink"/>
            <w:rFonts w:ascii="Arial" w:hAnsi="Arial" w:cs="Arial"/>
            <w:sz w:val="22"/>
            <w:szCs w:val="22"/>
          </w:rPr>
          <w:t>http://www.sfn.org/</w:t>
        </w:r>
      </w:hyperlink>
    </w:p>
    <w:p w14:paraId="36FFF1E9" w14:textId="77777777" w:rsidR="004E6A44" w:rsidRDefault="004E6A44" w:rsidP="00E36CFE">
      <w:pPr>
        <w:tabs>
          <w:tab w:val="left" w:pos="360"/>
          <w:tab w:val="left" w:pos="2600"/>
          <w:tab w:val="left" w:pos="9360"/>
        </w:tabs>
        <w:rPr>
          <w:rFonts w:ascii="Arial" w:hAnsi="Arial" w:cs="Arial"/>
          <w:sz w:val="22"/>
          <w:szCs w:val="22"/>
        </w:rPr>
      </w:pPr>
    </w:p>
    <w:p w14:paraId="13F03DA1" w14:textId="77777777" w:rsidR="009E1A65" w:rsidRDefault="001245EB" w:rsidP="001245EB">
      <w:pPr>
        <w:tabs>
          <w:tab w:val="left" w:pos="360"/>
          <w:tab w:val="left" w:pos="2600"/>
          <w:tab w:val="left" w:pos="9360"/>
        </w:tabs>
        <w:rPr>
          <w:rFonts w:ascii="Arial" w:hAnsi="Arial" w:cs="Arial"/>
          <w:sz w:val="22"/>
          <w:szCs w:val="22"/>
        </w:rPr>
      </w:pPr>
      <w:r>
        <w:rPr>
          <w:rFonts w:ascii="Arial" w:hAnsi="Arial" w:cs="Arial"/>
          <w:sz w:val="22"/>
          <w:szCs w:val="22"/>
        </w:rPr>
        <w:t xml:space="preserve">Vestal M, Bai X, Negishi M, Berman R, Vega C, Spann M, DeSalvo M, McAuliffe C, Novotny E, </w:t>
      </w:r>
    </w:p>
    <w:p w14:paraId="027915FF" w14:textId="77777777" w:rsidR="009E1A65" w:rsidRDefault="009E1A65" w:rsidP="001245EB">
      <w:pPr>
        <w:tabs>
          <w:tab w:val="left" w:pos="360"/>
          <w:tab w:val="left" w:pos="2600"/>
          <w:tab w:val="left" w:pos="9360"/>
        </w:tabs>
        <w:rPr>
          <w:rFonts w:ascii="Arial" w:hAnsi="Arial" w:cs="Arial"/>
          <w:sz w:val="22"/>
          <w:szCs w:val="22"/>
        </w:rPr>
      </w:pPr>
      <w:r>
        <w:rPr>
          <w:rFonts w:ascii="Arial" w:hAnsi="Arial" w:cs="Arial"/>
          <w:sz w:val="22"/>
          <w:szCs w:val="22"/>
        </w:rPr>
        <w:tab/>
      </w:r>
      <w:r w:rsidR="001245EB">
        <w:rPr>
          <w:rFonts w:ascii="Arial" w:hAnsi="Arial" w:cs="Arial"/>
          <w:sz w:val="22"/>
          <w:szCs w:val="22"/>
        </w:rPr>
        <w:t xml:space="preserve">Constable R, </w:t>
      </w:r>
      <w:r w:rsidR="001245EB" w:rsidRPr="009E1A65">
        <w:rPr>
          <w:rFonts w:ascii="Arial" w:hAnsi="Arial" w:cs="Arial"/>
          <w:sz w:val="22"/>
          <w:szCs w:val="22"/>
          <w:u w:val="single"/>
        </w:rPr>
        <w:t>Blumenfeld H.</w:t>
      </w:r>
      <w:r w:rsidR="001245EB">
        <w:rPr>
          <w:rFonts w:ascii="Arial" w:hAnsi="Arial" w:cs="Arial"/>
          <w:sz w:val="22"/>
          <w:szCs w:val="22"/>
        </w:rPr>
        <w:t xml:space="preserve">  (2009).  Childhood absence epilepsy:  Functional neuroimaging </w:t>
      </w:r>
    </w:p>
    <w:p w14:paraId="7A4D7634" w14:textId="77777777" w:rsidR="001245EB" w:rsidRDefault="009E1A65" w:rsidP="001245EB">
      <w:pPr>
        <w:tabs>
          <w:tab w:val="left" w:pos="360"/>
          <w:tab w:val="left" w:pos="2600"/>
          <w:tab w:val="left" w:pos="9360"/>
        </w:tabs>
        <w:rPr>
          <w:rFonts w:ascii="Arial" w:hAnsi="Arial" w:cs="Arial"/>
          <w:sz w:val="22"/>
          <w:szCs w:val="22"/>
        </w:rPr>
      </w:pPr>
      <w:r>
        <w:rPr>
          <w:rFonts w:ascii="Arial" w:hAnsi="Arial" w:cs="Arial"/>
          <w:sz w:val="22"/>
          <w:szCs w:val="22"/>
        </w:rPr>
        <w:tab/>
      </w:r>
      <w:r w:rsidR="001245EB">
        <w:rPr>
          <w:rFonts w:ascii="Arial" w:hAnsi="Arial" w:cs="Arial"/>
          <w:sz w:val="22"/>
          <w:szCs w:val="22"/>
        </w:rPr>
        <w:t>of interictal attention</w:t>
      </w:r>
      <w:r>
        <w:rPr>
          <w:rFonts w:ascii="Arial" w:hAnsi="Arial" w:cs="Arial"/>
          <w:sz w:val="22"/>
          <w:szCs w:val="22"/>
        </w:rPr>
        <w:t xml:space="preserve">.  </w:t>
      </w:r>
      <w:r>
        <w:rPr>
          <w:rFonts w:ascii="Arial" w:hAnsi="Arial" w:cs="Arial"/>
          <w:i/>
          <w:sz w:val="22"/>
          <w:szCs w:val="22"/>
        </w:rPr>
        <w:t xml:space="preserve">Epilepsia. AES abstracts. </w:t>
      </w:r>
      <w:hyperlink r:id="rId66" w:history="1">
        <w:r w:rsidRPr="004D4F5B">
          <w:rPr>
            <w:rStyle w:val="Hyperlink"/>
            <w:rFonts w:ascii="Arial" w:hAnsi="Arial" w:cs="Arial"/>
            <w:sz w:val="22"/>
            <w:szCs w:val="22"/>
          </w:rPr>
          <w:t>http://www.aesnet.org/</w:t>
        </w:r>
      </w:hyperlink>
    </w:p>
    <w:p w14:paraId="08BCAD4C" w14:textId="77777777" w:rsidR="001245EB" w:rsidRPr="001245EB" w:rsidRDefault="001245EB" w:rsidP="001245EB">
      <w:pPr>
        <w:tabs>
          <w:tab w:val="left" w:pos="360"/>
          <w:tab w:val="left" w:pos="2600"/>
          <w:tab w:val="left" w:pos="9360"/>
        </w:tabs>
        <w:rPr>
          <w:rFonts w:ascii="Arial" w:hAnsi="Arial" w:cs="Arial"/>
          <w:sz w:val="22"/>
          <w:szCs w:val="22"/>
        </w:rPr>
      </w:pPr>
    </w:p>
    <w:p w14:paraId="4950DF27" w14:textId="77777777" w:rsidR="009E1A65" w:rsidRDefault="003F7729" w:rsidP="001245EB">
      <w:pPr>
        <w:tabs>
          <w:tab w:val="left" w:pos="360"/>
          <w:tab w:val="left" w:pos="2600"/>
          <w:tab w:val="left" w:pos="9360"/>
        </w:tabs>
        <w:rPr>
          <w:rFonts w:ascii="Arial" w:hAnsi="Arial" w:cs="Arial"/>
          <w:sz w:val="22"/>
          <w:szCs w:val="22"/>
        </w:rPr>
      </w:pPr>
      <w:r>
        <w:rPr>
          <w:rFonts w:ascii="Arial" w:hAnsi="Arial" w:cs="Arial"/>
          <w:sz w:val="22"/>
          <w:szCs w:val="22"/>
        </w:rPr>
        <w:t xml:space="preserve">Bai X, Vestal M, Guo J, Berman R, Negishi M, Novotny E, Constable T, </w:t>
      </w:r>
      <w:r w:rsidRPr="009E1A65">
        <w:rPr>
          <w:rFonts w:ascii="Arial" w:hAnsi="Arial" w:cs="Arial"/>
          <w:sz w:val="22"/>
          <w:szCs w:val="22"/>
          <w:u w:val="single"/>
        </w:rPr>
        <w:t>Blumenfeld H.</w:t>
      </w:r>
      <w:r>
        <w:rPr>
          <w:rFonts w:ascii="Arial" w:hAnsi="Arial" w:cs="Arial"/>
          <w:sz w:val="22"/>
          <w:szCs w:val="22"/>
        </w:rPr>
        <w:t xml:space="preserve">  (2009).  </w:t>
      </w:r>
    </w:p>
    <w:p w14:paraId="3E8DAAE4" w14:textId="77777777" w:rsidR="009E1A65" w:rsidRDefault="009E1A65" w:rsidP="001245EB">
      <w:pPr>
        <w:tabs>
          <w:tab w:val="left" w:pos="360"/>
          <w:tab w:val="left" w:pos="2600"/>
          <w:tab w:val="left" w:pos="9360"/>
        </w:tabs>
        <w:rPr>
          <w:rFonts w:ascii="Arial" w:hAnsi="Arial" w:cs="Arial"/>
          <w:i/>
          <w:sz w:val="22"/>
          <w:szCs w:val="22"/>
        </w:rPr>
      </w:pPr>
      <w:r>
        <w:rPr>
          <w:rFonts w:ascii="Arial" w:hAnsi="Arial" w:cs="Arial"/>
          <w:sz w:val="22"/>
          <w:szCs w:val="22"/>
        </w:rPr>
        <w:tab/>
      </w:r>
      <w:r w:rsidR="003F7729">
        <w:rPr>
          <w:rFonts w:ascii="Arial" w:hAnsi="Arial" w:cs="Arial"/>
          <w:sz w:val="22"/>
          <w:szCs w:val="22"/>
        </w:rPr>
        <w:t>Resting functional connectivity in patients with typical childhood absence seizures</w:t>
      </w:r>
      <w:r>
        <w:rPr>
          <w:rFonts w:ascii="Arial" w:hAnsi="Arial" w:cs="Arial"/>
          <w:sz w:val="22"/>
          <w:szCs w:val="22"/>
        </w:rPr>
        <w:t xml:space="preserve">.  </w:t>
      </w:r>
      <w:r>
        <w:rPr>
          <w:rFonts w:ascii="Arial" w:hAnsi="Arial" w:cs="Arial"/>
          <w:i/>
          <w:sz w:val="22"/>
          <w:szCs w:val="22"/>
        </w:rPr>
        <w:t xml:space="preserve">Epilepsia. </w:t>
      </w:r>
    </w:p>
    <w:p w14:paraId="5BE1D0DB" w14:textId="77777777" w:rsidR="001245EB" w:rsidRDefault="009E1A65" w:rsidP="001245EB">
      <w:pPr>
        <w:tabs>
          <w:tab w:val="left" w:pos="360"/>
          <w:tab w:val="left" w:pos="2600"/>
          <w:tab w:val="left" w:pos="9360"/>
        </w:tabs>
        <w:rPr>
          <w:rFonts w:ascii="Arial" w:hAnsi="Arial" w:cs="Arial"/>
          <w:sz w:val="22"/>
          <w:szCs w:val="22"/>
        </w:rPr>
      </w:pPr>
      <w:r>
        <w:rPr>
          <w:rFonts w:ascii="Arial" w:hAnsi="Arial" w:cs="Arial"/>
          <w:i/>
          <w:sz w:val="22"/>
          <w:szCs w:val="22"/>
        </w:rPr>
        <w:tab/>
        <w:t xml:space="preserve">AES abstracts. </w:t>
      </w:r>
      <w:hyperlink r:id="rId67" w:history="1">
        <w:r w:rsidRPr="004D4F5B">
          <w:rPr>
            <w:rStyle w:val="Hyperlink"/>
            <w:rFonts w:ascii="Arial" w:hAnsi="Arial" w:cs="Arial"/>
            <w:sz w:val="22"/>
            <w:szCs w:val="22"/>
          </w:rPr>
          <w:t>http://www.aesnet.org/</w:t>
        </w:r>
      </w:hyperlink>
    </w:p>
    <w:p w14:paraId="01164E35" w14:textId="77777777" w:rsidR="003F7729" w:rsidRPr="001245EB" w:rsidRDefault="003F7729" w:rsidP="001245EB">
      <w:pPr>
        <w:tabs>
          <w:tab w:val="left" w:pos="360"/>
          <w:tab w:val="left" w:pos="2600"/>
          <w:tab w:val="left" w:pos="9360"/>
        </w:tabs>
        <w:rPr>
          <w:rFonts w:ascii="Arial" w:hAnsi="Arial" w:cs="Arial"/>
          <w:sz w:val="22"/>
          <w:szCs w:val="22"/>
        </w:rPr>
      </w:pPr>
    </w:p>
    <w:p w14:paraId="4FC30944" w14:textId="77777777" w:rsidR="009E1A65" w:rsidRDefault="003F7729" w:rsidP="003F7729">
      <w:pPr>
        <w:tabs>
          <w:tab w:val="left" w:pos="360"/>
          <w:tab w:val="left" w:pos="2600"/>
          <w:tab w:val="left" w:pos="9360"/>
        </w:tabs>
        <w:rPr>
          <w:rFonts w:ascii="Arial" w:hAnsi="Arial" w:cs="Arial"/>
          <w:bCs/>
          <w:sz w:val="22"/>
          <w:szCs w:val="22"/>
        </w:rPr>
      </w:pPr>
      <w:r>
        <w:rPr>
          <w:rFonts w:ascii="Arial" w:hAnsi="Arial" w:cs="Arial"/>
          <w:bCs/>
          <w:sz w:val="22"/>
          <w:szCs w:val="22"/>
        </w:rPr>
        <w:lastRenderedPageBreak/>
        <w:t>Yan</w:t>
      </w:r>
      <w:r w:rsidR="00624732">
        <w:rPr>
          <w:rFonts w:ascii="Arial" w:hAnsi="Arial" w:cs="Arial"/>
          <w:bCs/>
          <w:sz w:val="22"/>
          <w:szCs w:val="22"/>
        </w:rPr>
        <w:t>g L, Kurashvili P, Sreenivasan A</w:t>
      </w:r>
      <w:r>
        <w:rPr>
          <w:rFonts w:ascii="Arial" w:hAnsi="Arial" w:cs="Arial"/>
          <w:bCs/>
          <w:sz w:val="22"/>
          <w:szCs w:val="22"/>
        </w:rPr>
        <w:t xml:space="preserve">, </w:t>
      </w:r>
      <w:proofErr w:type="spellStart"/>
      <w:r>
        <w:rPr>
          <w:rFonts w:ascii="Arial" w:hAnsi="Arial" w:cs="Arial"/>
          <w:bCs/>
          <w:sz w:val="22"/>
          <w:szCs w:val="22"/>
        </w:rPr>
        <w:t>Manza</w:t>
      </w:r>
      <w:proofErr w:type="spellEnd"/>
      <w:r>
        <w:rPr>
          <w:rFonts w:ascii="Arial" w:hAnsi="Arial" w:cs="Arial"/>
          <w:bCs/>
          <w:sz w:val="22"/>
          <w:szCs w:val="22"/>
        </w:rPr>
        <w:t xml:space="preserve"> J, Hamid H, Detyniecki K, Naidu M, Ransom C, </w:t>
      </w:r>
    </w:p>
    <w:p w14:paraId="08475085" w14:textId="77777777" w:rsidR="009E1A65" w:rsidRDefault="009E1A65" w:rsidP="003F7729">
      <w:pPr>
        <w:tabs>
          <w:tab w:val="left" w:pos="360"/>
          <w:tab w:val="left" w:pos="2600"/>
          <w:tab w:val="left" w:pos="9360"/>
        </w:tabs>
        <w:rPr>
          <w:rFonts w:ascii="Arial" w:hAnsi="Arial" w:cs="Arial"/>
          <w:bCs/>
          <w:sz w:val="22"/>
          <w:szCs w:val="22"/>
        </w:rPr>
      </w:pPr>
      <w:r>
        <w:rPr>
          <w:rFonts w:ascii="Arial" w:hAnsi="Arial" w:cs="Arial"/>
          <w:bCs/>
          <w:sz w:val="22"/>
          <w:szCs w:val="22"/>
        </w:rPr>
        <w:tab/>
      </w:r>
      <w:r w:rsidR="003F7729">
        <w:rPr>
          <w:rFonts w:ascii="Arial" w:hAnsi="Arial" w:cs="Arial"/>
          <w:bCs/>
          <w:sz w:val="22"/>
          <w:szCs w:val="22"/>
        </w:rPr>
        <w:t xml:space="preserve">DeSalvo M, Giacino J, </w:t>
      </w:r>
      <w:r w:rsidR="003F7729" w:rsidRPr="00C64498">
        <w:rPr>
          <w:rFonts w:ascii="Arial" w:hAnsi="Arial" w:cs="Arial"/>
          <w:bCs/>
          <w:sz w:val="22"/>
          <w:szCs w:val="22"/>
          <w:u w:val="single"/>
        </w:rPr>
        <w:t>Blumenfeld H.</w:t>
      </w:r>
      <w:r w:rsidR="003F7729">
        <w:rPr>
          <w:rFonts w:ascii="Arial" w:hAnsi="Arial" w:cs="Arial"/>
          <w:bCs/>
          <w:sz w:val="22"/>
          <w:szCs w:val="22"/>
        </w:rPr>
        <w:t xml:space="preserve">  (2009).  Responsiveness in epilepsy scale (RES): A </w:t>
      </w:r>
    </w:p>
    <w:p w14:paraId="32E8C2F4" w14:textId="77777777" w:rsidR="009E1A65" w:rsidRDefault="009E1A65" w:rsidP="003F7729">
      <w:pPr>
        <w:tabs>
          <w:tab w:val="left" w:pos="360"/>
          <w:tab w:val="left" w:pos="2600"/>
          <w:tab w:val="left" w:pos="9360"/>
        </w:tabs>
        <w:rPr>
          <w:rFonts w:ascii="Arial" w:hAnsi="Arial" w:cs="Arial"/>
          <w:i/>
          <w:sz w:val="22"/>
          <w:szCs w:val="22"/>
        </w:rPr>
      </w:pPr>
      <w:r>
        <w:rPr>
          <w:rFonts w:ascii="Arial" w:hAnsi="Arial" w:cs="Arial"/>
          <w:bCs/>
          <w:sz w:val="22"/>
          <w:szCs w:val="22"/>
        </w:rPr>
        <w:tab/>
      </w:r>
      <w:r w:rsidR="003F7729">
        <w:rPr>
          <w:rFonts w:ascii="Arial" w:hAnsi="Arial" w:cs="Arial"/>
          <w:bCs/>
          <w:sz w:val="22"/>
          <w:szCs w:val="22"/>
        </w:rPr>
        <w:t>new tool for measuring impaired consciousness during seizures</w:t>
      </w:r>
      <w:r>
        <w:rPr>
          <w:rFonts w:ascii="Arial" w:hAnsi="Arial" w:cs="Arial"/>
          <w:sz w:val="22"/>
          <w:szCs w:val="22"/>
        </w:rPr>
        <w:t xml:space="preserve">.  </w:t>
      </w:r>
      <w:r>
        <w:rPr>
          <w:rFonts w:ascii="Arial" w:hAnsi="Arial" w:cs="Arial"/>
          <w:i/>
          <w:sz w:val="22"/>
          <w:szCs w:val="22"/>
        </w:rPr>
        <w:t xml:space="preserve">Epilepsia. AES abstracts. </w:t>
      </w:r>
    </w:p>
    <w:p w14:paraId="268BCCCE" w14:textId="77777777" w:rsidR="001245EB" w:rsidRDefault="009E1A65" w:rsidP="003F7729">
      <w:pPr>
        <w:tabs>
          <w:tab w:val="left" w:pos="360"/>
          <w:tab w:val="left" w:pos="2600"/>
          <w:tab w:val="left" w:pos="9360"/>
        </w:tabs>
        <w:rPr>
          <w:rFonts w:ascii="Arial" w:hAnsi="Arial" w:cs="Arial"/>
          <w:sz w:val="22"/>
          <w:szCs w:val="22"/>
        </w:rPr>
      </w:pPr>
      <w:r>
        <w:rPr>
          <w:rFonts w:ascii="Arial" w:hAnsi="Arial" w:cs="Arial"/>
          <w:i/>
          <w:sz w:val="22"/>
          <w:szCs w:val="22"/>
        </w:rPr>
        <w:tab/>
      </w:r>
      <w:hyperlink r:id="rId68" w:history="1">
        <w:r w:rsidRPr="004D4F5B">
          <w:rPr>
            <w:rStyle w:val="Hyperlink"/>
            <w:rFonts w:ascii="Arial" w:hAnsi="Arial" w:cs="Arial"/>
            <w:sz w:val="22"/>
            <w:szCs w:val="22"/>
          </w:rPr>
          <w:t>http://www.aesnet.org/</w:t>
        </w:r>
      </w:hyperlink>
    </w:p>
    <w:p w14:paraId="5C3CBD39" w14:textId="77777777" w:rsidR="003F7729" w:rsidRPr="001245EB" w:rsidRDefault="003F7729" w:rsidP="003F7729">
      <w:pPr>
        <w:tabs>
          <w:tab w:val="left" w:pos="360"/>
          <w:tab w:val="left" w:pos="2600"/>
          <w:tab w:val="left" w:pos="9360"/>
        </w:tabs>
        <w:rPr>
          <w:rFonts w:ascii="Arial" w:hAnsi="Arial" w:cs="Arial"/>
          <w:sz w:val="22"/>
          <w:szCs w:val="22"/>
        </w:rPr>
      </w:pPr>
    </w:p>
    <w:p w14:paraId="21340B00" w14:textId="77777777" w:rsidR="009E1A65" w:rsidRDefault="003E7F60" w:rsidP="001245EB">
      <w:pPr>
        <w:tabs>
          <w:tab w:val="left" w:pos="360"/>
          <w:tab w:val="left" w:pos="2600"/>
          <w:tab w:val="left" w:pos="9360"/>
        </w:tabs>
        <w:rPr>
          <w:rFonts w:ascii="Arial" w:hAnsi="Arial" w:cs="Arial"/>
          <w:sz w:val="22"/>
          <w:szCs w:val="22"/>
        </w:rPr>
      </w:pPr>
      <w:r>
        <w:rPr>
          <w:rFonts w:ascii="Arial" w:hAnsi="Arial" w:cs="Arial"/>
          <w:sz w:val="22"/>
          <w:szCs w:val="22"/>
        </w:rPr>
        <w:t xml:space="preserve">Vega C, Commissariat P, Chung M, Vestal M, DeSalvo M, </w:t>
      </w:r>
      <w:r w:rsidRPr="009E1A65">
        <w:rPr>
          <w:rFonts w:ascii="Arial" w:hAnsi="Arial" w:cs="Arial"/>
          <w:sz w:val="22"/>
          <w:szCs w:val="22"/>
          <w:u w:val="single"/>
        </w:rPr>
        <w:t>Blumenfeld H</w:t>
      </w:r>
      <w:r>
        <w:rPr>
          <w:rFonts w:ascii="Arial" w:hAnsi="Arial" w:cs="Arial"/>
          <w:sz w:val="22"/>
          <w:szCs w:val="22"/>
        </w:rPr>
        <w:t xml:space="preserve">, Spann M.  (2009).  </w:t>
      </w:r>
    </w:p>
    <w:p w14:paraId="6496C9ED" w14:textId="77777777" w:rsidR="009E1A65" w:rsidRDefault="009E1A65" w:rsidP="001245EB">
      <w:pPr>
        <w:tabs>
          <w:tab w:val="left" w:pos="360"/>
          <w:tab w:val="left" w:pos="2600"/>
          <w:tab w:val="left" w:pos="9360"/>
        </w:tabs>
        <w:rPr>
          <w:rFonts w:ascii="Arial" w:hAnsi="Arial" w:cs="Arial"/>
          <w:i/>
          <w:sz w:val="22"/>
          <w:szCs w:val="22"/>
        </w:rPr>
      </w:pPr>
      <w:r>
        <w:rPr>
          <w:rFonts w:ascii="Arial" w:hAnsi="Arial" w:cs="Arial"/>
          <w:sz w:val="22"/>
          <w:szCs w:val="22"/>
        </w:rPr>
        <w:tab/>
      </w:r>
      <w:r w:rsidR="003E7F60">
        <w:rPr>
          <w:rFonts w:ascii="Arial" w:hAnsi="Arial" w:cs="Arial"/>
          <w:sz w:val="22"/>
          <w:szCs w:val="22"/>
        </w:rPr>
        <w:t>ADHD Symptoms in childhood absence epilepsy</w:t>
      </w:r>
      <w:r>
        <w:rPr>
          <w:rFonts w:ascii="Arial" w:hAnsi="Arial" w:cs="Arial"/>
          <w:sz w:val="22"/>
          <w:szCs w:val="22"/>
        </w:rPr>
        <w:t xml:space="preserve">.  </w:t>
      </w:r>
      <w:r>
        <w:rPr>
          <w:rFonts w:ascii="Arial" w:hAnsi="Arial" w:cs="Arial"/>
          <w:i/>
          <w:sz w:val="22"/>
          <w:szCs w:val="22"/>
        </w:rPr>
        <w:t xml:space="preserve">Epilepsia. AES abstracts. </w:t>
      </w:r>
    </w:p>
    <w:p w14:paraId="07CD7B84" w14:textId="77777777" w:rsidR="003E7F60" w:rsidRDefault="009E1A65" w:rsidP="001245EB">
      <w:pPr>
        <w:tabs>
          <w:tab w:val="left" w:pos="360"/>
          <w:tab w:val="left" w:pos="2600"/>
          <w:tab w:val="left" w:pos="9360"/>
        </w:tabs>
        <w:rPr>
          <w:rFonts w:ascii="Arial" w:hAnsi="Arial" w:cs="Arial"/>
          <w:sz w:val="22"/>
          <w:szCs w:val="22"/>
        </w:rPr>
      </w:pPr>
      <w:r>
        <w:rPr>
          <w:rFonts w:ascii="Arial" w:hAnsi="Arial" w:cs="Arial"/>
          <w:i/>
          <w:sz w:val="22"/>
          <w:szCs w:val="22"/>
        </w:rPr>
        <w:tab/>
      </w:r>
      <w:hyperlink r:id="rId69" w:history="1">
        <w:r w:rsidRPr="004D4F5B">
          <w:rPr>
            <w:rStyle w:val="Hyperlink"/>
            <w:rFonts w:ascii="Arial" w:hAnsi="Arial" w:cs="Arial"/>
            <w:sz w:val="22"/>
            <w:szCs w:val="22"/>
          </w:rPr>
          <w:t>http://www.aesnet.org/</w:t>
        </w:r>
      </w:hyperlink>
    </w:p>
    <w:p w14:paraId="71083870" w14:textId="77777777" w:rsidR="003E7F60" w:rsidRDefault="003E7F60" w:rsidP="001245EB">
      <w:pPr>
        <w:tabs>
          <w:tab w:val="left" w:pos="360"/>
          <w:tab w:val="left" w:pos="2600"/>
          <w:tab w:val="left" w:pos="9360"/>
        </w:tabs>
        <w:rPr>
          <w:rFonts w:ascii="Arial" w:hAnsi="Arial" w:cs="Arial"/>
          <w:sz w:val="22"/>
          <w:szCs w:val="22"/>
        </w:rPr>
      </w:pPr>
    </w:p>
    <w:p w14:paraId="636A1772" w14:textId="77777777" w:rsidR="009E1A65" w:rsidRDefault="00690986" w:rsidP="001245EB">
      <w:pPr>
        <w:tabs>
          <w:tab w:val="left" w:pos="360"/>
          <w:tab w:val="left" w:pos="2600"/>
          <w:tab w:val="left" w:pos="9360"/>
        </w:tabs>
        <w:rPr>
          <w:rFonts w:ascii="Arial" w:hAnsi="Arial" w:cs="Arial"/>
          <w:bCs/>
          <w:sz w:val="22"/>
          <w:szCs w:val="22"/>
        </w:rPr>
      </w:pPr>
      <w:r>
        <w:rPr>
          <w:rFonts w:ascii="Arial" w:hAnsi="Arial" w:cs="Arial"/>
          <w:bCs/>
          <w:sz w:val="22"/>
          <w:szCs w:val="22"/>
        </w:rPr>
        <w:t xml:space="preserve">Mishra A, Bai X, </w:t>
      </w:r>
      <w:proofErr w:type="spellStart"/>
      <w:r>
        <w:rPr>
          <w:rFonts w:ascii="Arial" w:hAnsi="Arial" w:cs="Arial"/>
          <w:bCs/>
          <w:sz w:val="22"/>
          <w:szCs w:val="22"/>
        </w:rPr>
        <w:t>Purcaro</w:t>
      </w:r>
      <w:proofErr w:type="spellEnd"/>
      <w:r>
        <w:rPr>
          <w:rFonts w:ascii="Arial" w:hAnsi="Arial" w:cs="Arial"/>
          <w:bCs/>
          <w:sz w:val="22"/>
          <w:szCs w:val="22"/>
        </w:rPr>
        <w:t xml:space="preserve"> M, Motelow J, DeSalvo M, Hyder F, </w:t>
      </w:r>
      <w:r w:rsidRPr="00C64498">
        <w:rPr>
          <w:rFonts w:ascii="Arial" w:hAnsi="Arial" w:cs="Arial"/>
          <w:bCs/>
          <w:sz w:val="22"/>
          <w:szCs w:val="22"/>
          <w:u w:val="single"/>
        </w:rPr>
        <w:t>Blumenfeld H.</w:t>
      </w:r>
      <w:r>
        <w:rPr>
          <w:rFonts w:ascii="Arial" w:hAnsi="Arial" w:cs="Arial"/>
          <w:bCs/>
          <w:sz w:val="22"/>
          <w:szCs w:val="22"/>
        </w:rPr>
        <w:t xml:space="preserve">  (2009).  Interictal </w:t>
      </w:r>
    </w:p>
    <w:p w14:paraId="78126CDE" w14:textId="77777777" w:rsidR="009E1A65" w:rsidRDefault="009E1A65" w:rsidP="001245EB">
      <w:pPr>
        <w:tabs>
          <w:tab w:val="left" w:pos="360"/>
          <w:tab w:val="left" w:pos="2600"/>
          <w:tab w:val="left" w:pos="9360"/>
        </w:tabs>
        <w:rPr>
          <w:rFonts w:ascii="Arial" w:hAnsi="Arial" w:cs="Arial"/>
          <w:i/>
          <w:sz w:val="22"/>
          <w:szCs w:val="22"/>
        </w:rPr>
      </w:pPr>
      <w:r>
        <w:rPr>
          <w:rFonts w:ascii="Arial" w:hAnsi="Arial" w:cs="Arial"/>
          <w:bCs/>
          <w:sz w:val="22"/>
          <w:szCs w:val="22"/>
        </w:rPr>
        <w:tab/>
      </w:r>
      <w:r w:rsidR="00690986">
        <w:rPr>
          <w:rFonts w:ascii="Arial" w:hAnsi="Arial" w:cs="Arial"/>
          <w:bCs/>
          <w:sz w:val="22"/>
          <w:szCs w:val="22"/>
        </w:rPr>
        <w:t>resting functional connectivity in WAG/</w:t>
      </w:r>
      <w:proofErr w:type="spellStart"/>
      <w:r w:rsidR="00690986">
        <w:rPr>
          <w:rFonts w:ascii="Arial" w:hAnsi="Arial" w:cs="Arial"/>
          <w:bCs/>
          <w:sz w:val="22"/>
          <w:szCs w:val="22"/>
        </w:rPr>
        <w:t>Rij</w:t>
      </w:r>
      <w:proofErr w:type="spellEnd"/>
      <w:r w:rsidR="00690986">
        <w:rPr>
          <w:rFonts w:ascii="Arial" w:hAnsi="Arial" w:cs="Arial"/>
          <w:bCs/>
          <w:sz w:val="22"/>
          <w:szCs w:val="22"/>
        </w:rPr>
        <w:t xml:space="preserve"> rats:  a possible biomarker of epilepsy</w:t>
      </w:r>
      <w:r>
        <w:rPr>
          <w:rFonts w:ascii="Arial" w:hAnsi="Arial" w:cs="Arial"/>
          <w:sz w:val="22"/>
          <w:szCs w:val="22"/>
        </w:rPr>
        <w:t xml:space="preserve">.  </w:t>
      </w:r>
      <w:r>
        <w:rPr>
          <w:rFonts w:ascii="Arial" w:hAnsi="Arial" w:cs="Arial"/>
          <w:i/>
          <w:sz w:val="22"/>
          <w:szCs w:val="22"/>
        </w:rPr>
        <w:t xml:space="preserve">Epilepsia. </w:t>
      </w:r>
    </w:p>
    <w:p w14:paraId="75E77589" w14:textId="77777777" w:rsidR="001245EB" w:rsidRDefault="009E1A65" w:rsidP="001245EB">
      <w:pPr>
        <w:tabs>
          <w:tab w:val="left" w:pos="360"/>
          <w:tab w:val="left" w:pos="2600"/>
          <w:tab w:val="left" w:pos="9360"/>
        </w:tabs>
        <w:rPr>
          <w:rFonts w:ascii="Arial" w:hAnsi="Arial" w:cs="Arial"/>
          <w:sz w:val="22"/>
          <w:szCs w:val="22"/>
        </w:rPr>
      </w:pPr>
      <w:r>
        <w:rPr>
          <w:rFonts w:ascii="Arial" w:hAnsi="Arial" w:cs="Arial"/>
          <w:i/>
          <w:sz w:val="22"/>
          <w:szCs w:val="22"/>
        </w:rPr>
        <w:tab/>
        <w:t xml:space="preserve">AES abstracts. </w:t>
      </w:r>
      <w:hyperlink r:id="rId70" w:history="1">
        <w:r w:rsidRPr="004D4F5B">
          <w:rPr>
            <w:rStyle w:val="Hyperlink"/>
            <w:rFonts w:ascii="Arial" w:hAnsi="Arial" w:cs="Arial"/>
            <w:sz w:val="22"/>
            <w:szCs w:val="22"/>
          </w:rPr>
          <w:t>http://www.aesnet.org/</w:t>
        </w:r>
      </w:hyperlink>
    </w:p>
    <w:p w14:paraId="4B94F065" w14:textId="77777777" w:rsidR="00690986" w:rsidRPr="001245EB" w:rsidRDefault="00690986" w:rsidP="001245EB">
      <w:pPr>
        <w:tabs>
          <w:tab w:val="left" w:pos="360"/>
          <w:tab w:val="left" w:pos="2600"/>
          <w:tab w:val="left" w:pos="9360"/>
        </w:tabs>
        <w:rPr>
          <w:rFonts w:ascii="Arial" w:hAnsi="Arial" w:cs="Arial"/>
          <w:sz w:val="22"/>
          <w:szCs w:val="22"/>
        </w:rPr>
      </w:pPr>
    </w:p>
    <w:p w14:paraId="2BD734A0" w14:textId="77777777" w:rsidR="009E1A65" w:rsidRDefault="00896D63" w:rsidP="001245EB">
      <w:pPr>
        <w:tabs>
          <w:tab w:val="left" w:pos="360"/>
          <w:tab w:val="left" w:pos="2600"/>
          <w:tab w:val="left" w:pos="9360"/>
        </w:tabs>
        <w:rPr>
          <w:rFonts w:ascii="Arial" w:hAnsi="Arial" w:cs="Arial"/>
          <w:bCs/>
          <w:sz w:val="22"/>
          <w:szCs w:val="22"/>
        </w:rPr>
      </w:pPr>
      <w:r>
        <w:rPr>
          <w:rFonts w:ascii="Arial" w:hAnsi="Arial" w:cs="Arial"/>
          <w:bCs/>
          <w:sz w:val="22"/>
          <w:szCs w:val="22"/>
        </w:rPr>
        <w:t xml:space="preserve">Englot D, Modi B, Mishra A, DeSalvo M, Hyder F, </w:t>
      </w:r>
      <w:r w:rsidRPr="00C64498">
        <w:rPr>
          <w:rFonts w:ascii="Arial" w:hAnsi="Arial" w:cs="Arial"/>
          <w:bCs/>
          <w:sz w:val="22"/>
          <w:szCs w:val="22"/>
          <w:u w:val="single"/>
        </w:rPr>
        <w:t>Blumenfeld H.</w:t>
      </w:r>
      <w:r>
        <w:rPr>
          <w:rFonts w:ascii="Arial" w:hAnsi="Arial" w:cs="Arial"/>
          <w:bCs/>
          <w:sz w:val="22"/>
          <w:szCs w:val="22"/>
        </w:rPr>
        <w:t xml:space="preserve">  (2009).  Involvement of the </w:t>
      </w:r>
    </w:p>
    <w:p w14:paraId="7A0AA11C" w14:textId="77777777" w:rsidR="009E1A65" w:rsidRDefault="009E1A65" w:rsidP="001245EB">
      <w:pPr>
        <w:tabs>
          <w:tab w:val="left" w:pos="360"/>
          <w:tab w:val="left" w:pos="2600"/>
          <w:tab w:val="left" w:pos="9360"/>
        </w:tabs>
        <w:rPr>
          <w:rFonts w:ascii="Arial" w:hAnsi="Arial" w:cs="Arial"/>
          <w:i/>
          <w:sz w:val="22"/>
          <w:szCs w:val="22"/>
        </w:rPr>
      </w:pPr>
      <w:r>
        <w:rPr>
          <w:rFonts w:ascii="Arial" w:hAnsi="Arial" w:cs="Arial"/>
          <w:bCs/>
          <w:sz w:val="22"/>
          <w:szCs w:val="22"/>
        </w:rPr>
        <w:tab/>
      </w:r>
      <w:r w:rsidR="00896D63">
        <w:rPr>
          <w:rFonts w:ascii="Arial" w:hAnsi="Arial" w:cs="Arial"/>
          <w:bCs/>
          <w:sz w:val="22"/>
          <w:szCs w:val="22"/>
        </w:rPr>
        <w:t>lateral septum in cortical deactivation</w:t>
      </w:r>
      <w:r>
        <w:rPr>
          <w:rFonts w:ascii="Arial" w:hAnsi="Arial" w:cs="Arial"/>
          <w:bCs/>
          <w:sz w:val="22"/>
          <w:szCs w:val="22"/>
        </w:rPr>
        <w:t xml:space="preserve"> during limbic seizures in rats</w:t>
      </w:r>
      <w:r>
        <w:rPr>
          <w:rFonts w:ascii="Arial" w:hAnsi="Arial" w:cs="Arial"/>
          <w:sz w:val="22"/>
          <w:szCs w:val="22"/>
        </w:rPr>
        <w:t xml:space="preserve">.  </w:t>
      </w:r>
      <w:r>
        <w:rPr>
          <w:rFonts w:ascii="Arial" w:hAnsi="Arial" w:cs="Arial"/>
          <w:i/>
          <w:sz w:val="22"/>
          <w:szCs w:val="22"/>
        </w:rPr>
        <w:t xml:space="preserve">Epilepsia. AES </w:t>
      </w:r>
    </w:p>
    <w:p w14:paraId="04D397DA" w14:textId="77777777" w:rsidR="00896D63" w:rsidRDefault="009E1A65" w:rsidP="001245EB">
      <w:pPr>
        <w:tabs>
          <w:tab w:val="left" w:pos="360"/>
          <w:tab w:val="left" w:pos="2600"/>
          <w:tab w:val="left" w:pos="9360"/>
        </w:tabs>
        <w:rPr>
          <w:rFonts w:ascii="Arial" w:hAnsi="Arial" w:cs="Arial"/>
          <w:bCs/>
          <w:sz w:val="22"/>
          <w:szCs w:val="22"/>
        </w:rPr>
      </w:pPr>
      <w:r>
        <w:rPr>
          <w:rFonts w:ascii="Arial" w:hAnsi="Arial" w:cs="Arial"/>
          <w:i/>
          <w:sz w:val="22"/>
          <w:szCs w:val="22"/>
        </w:rPr>
        <w:tab/>
        <w:t xml:space="preserve">abstracts. </w:t>
      </w:r>
      <w:hyperlink r:id="rId71" w:history="1">
        <w:r w:rsidRPr="004D4F5B">
          <w:rPr>
            <w:rStyle w:val="Hyperlink"/>
            <w:rFonts w:ascii="Arial" w:hAnsi="Arial" w:cs="Arial"/>
            <w:sz w:val="22"/>
            <w:szCs w:val="22"/>
          </w:rPr>
          <w:t>http://www.aesnet.org/</w:t>
        </w:r>
      </w:hyperlink>
    </w:p>
    <w:p w14:paraId="4475303B" w14:textId="77777777" w:rsidR="00896D63" w:rsidRDefault="00896D63" w:rsidP="001245EB">
      <w:pPr>
        <w:tabs>
          <w:tab w:val="left" w:pos="360"/>
          <w:tab w:val="left" w:pos="2600"/>
          <w:tab w:val="left" w:pos="9360"/>
        </w:tabs>
        <w:rPr>
          <w:rFonts w:ascii="Arial" w:hAnsi="Arial" w:cs="Arial"/>
          <w:bCs/>
          <w:sz w:val="22"/>
          <w:szCs w:val="22"/>
        </w:rPr>
      </w:pPr>
    </w:p>
    <w:p w14:paraId="5EC81D73" w14:textId="77777777" w:rsidR="009E1A65" w:rsidRDefault="0090294A" w:rsidP="001245EB">
      <w:pPr>
        <w:tabs>
          <w:tab w:val="left" w:pos="360"/>
          <w:tab w:val="left" w:pos="2600"/>
          <w:tab w:val="left" w:pos="9360"/>
        </w:tabs>
        <w:rPr>
          <w:rFonts w:ascii="Arial" w:hAnsi="Arial" w:cs="Arial"/>
          <w:bCs/>
          <w:sz w:val="22"/>
          <w:szCs w:val="22"/>
        </w:rPr>
      </w:pPr>
      <w:r>
        <w:rPr>
          <w:rFonts w:ascii="Arial" w:hAnsi="Arial" w:cs="Arial"/>
          <w:bCs/>
          <w:sz w:val="22"/>
          <w:szCs w:val="22"/>
        </w:rPr>
        <w:t xml:space="preserve">DeSalvo M, Schridde U, Mishra A, Motelow J, </w:t>
      </w:r>
      <w:proofErr w:type="spellStart"/>
      <w:r>
        <w:rPr>
          <w:rFonts w:ascii="Arial" w:hAnsi="Arial" w:cs="Arial"/>
          <w:bCs/>
          <w:sz w:val="22"/>
          <w:szCs w:val="22"/>
        </w:rPr>
        <w:t>Purcaro</w:t>
      </w:r>
      <w:proofErr w:type="spellEnd"/>
      <w:r>
        <w:rPr>
          <w:rFonts w:ascii="Arial" w:hAnsi="Arial" w:cs="Arial"/>
          <w:bCs/>
          <w:sz w:val="22"/>
          <w:szCs w:val="22"/>
        </w:rPr>
        <w:t xml:space="preserve"> M, Hyder F, </w:t>
      </w:r>
      <w:r w:rsidRPr="00C64498">
        <w:rPr>
          <w:rFonts w:ascii="Arial" w:hAnsi="Arial" w:cs="Arial"/>
          <w:bCs/>
          <w:sz w:val="22"/>
          <w:szCs w:val="22"/>
          <w:u w:val="single"/>
        </w:rPr>
        <w:t>Blumenfeld H.</w:t>
      </w:r>
      <w:r w:rsidR="009E1A65">
        <w:rPr>
          <w:rFonts w:ascii="Arial" w:hAnsi="Arial" w:cs="Arial"/>
          <w:bCs/>
          <w:sz w:val="22"/>
          <w:szCs w:val="22"/>
        </w:rPr>
        <w:t xml:space="preserve">  (2009).  </w:t>
      </w:r>
    </w:p>
    <w:p w14:paraId="3E1EB2B3" w14:textId="77777777" w:rsidR="009E1A65" w:rsidRDefault="009E1A65" w:rsidP="001245EB">
      <w:pPr>
        <w:tabs>
          <w:tab w:val="left" w:pos="360"/>
          <w:tab w:val="left" w:pos="2600"/>
          <w:tab w:val="left" w:pos="9360"/>
        </w:tabs>
        <w:rPr>
          <w:rFonts w:ascii="Arial" w:hAnsi="Arial" w:cs="Arial"/>
          <w:bCs/>
          <w:sz w:val="22"/>
          <w:szCs w:val="22"/>
        </w:rPr>
      </w:pPr>
      <w:r>
        <w:rPr>
          <w:rFonts w:ascii="Arial" w:hAnsi="Arial" w:cs="Arial"/>
          <w:bCs/>
          <w:sz w:val="22"/>
          <w:szCs w:val="22"/>
        </w:rPr>
        <w:tab/>
      </w:r>
      <w:r w:rsidR="0090294A">
        <w:rPr>
          <w:rFonts w:ascii="Arial" w:hAnsi="Arial" w:cs="Arial"/>
          <w:bCs/>
          <w:sz w:val="22"/>
          <w:szCs w:val="22"/>
        </w:rPr>
        <w:t>Timing and localization of BOLD fMRI signal changes in a bicuculline induced tonic-</w:t>
      </w:r>
      <w:proofErr w:type="spellStart"/>
      <w:r w:rsidR="0090294A">
        <w:rPr>
          <w:rFonts w:ascii="Arial" w:hAnsi="Arial" w:cs="Arial"/>
          <w:bCs/>
          <w:sz w:val="22"/>
          <w:szCs w:val="22"/>
        </w:rPr>
        <w:t>clonic</w:t>
      </w:r>
      <w:proofErr w:type="spellEnd"/>
      <w:r w:rsidR="0090294A">
        <w:rPr>
          <w:rFonts w:ascii="Arial" w:hAnsi="Arial" w:cs="Arial"/>
          <w:bCs/>
          <w:sz w:val="22"/>
          <w:szCs w:val="22"/>
        </w:rPr>
        <w:t xml:space="preserve"> </w:t>
      </w:r>
    </w:p>
    <w:p w14:paraId="3ABA4269" w14:textId="77777777" w:rsidR="004E6A44" w:rsidRDefault="009E1A65" w:rsidP="001245EB">
      <w:pPr>
        <w:tabs>
          <w:tab w:val="left" w:pos="360"/>
          <w:tab w:val="left" w:pos="2600"/>
          <w:tab w:val="left" w:pos="9360"/>
        </w:tabs>
        <w:rPr>
          <w:rFonts w:ascii="Arial" w:hAnsi="Arial" w:cs="Arial"/>
          <w:bCs/>
          <w:sz w:val="22"/>
          <w:szCs w:val="22"/>
        </w:rPr>
      </w:pPr>
      <w:r>
        <w:rPr>
          <w:rFonts w:ascii="Arial" w:hAnsi="Arial" w:cs="Arial"/>
          <w:bCs/>
          <w:sz w:val="22"/>
          <w:szCs w:val="22"/>
        </w:rPr>
        <w:tab/>
        <w:t>seizure model</w:t>
      </w:r>
      <w:r>
        <w:rPr>
          <w:rFonts w:ascii="Arial" w:hAnsi="Arial" w:cs="Arial"/>
          <w:sz w:val="22"/>
          <w:szCs w:val="22"/>
        </w:rPr>
        <w:t xml:space="preserve">.  </w:t>
      </w:r>
      <w:r>
        <w:rPr>
          <w:rFonts w:ascii="Arial" w:hAnsi="Arial" w:cs="Arial"/>
          <w:i/>
          <w:sz w:val="22"/>
          <w:szCs w:val="22"/>
        </w:rPr>
        <w:t xml:space="preserve">Epilepsia. AES abstracts. </w:t>
      </w:r>
      <w:hyperlink r:id="rId72" w:history="1">
        <w:r w:rsidRPr="004D4F5B">
          <w:rPr>
            <w:rStyle w:val="Hyperlink"/>
            <w:rFonts w:ascii="Arial" w:hAnsi="Arial" w:cs="Arial"/>
            <w:sz w:val="22"/>
            <w:szCs w:val="22"/>
          </w:rPr>
          <w:t>http://www.aesnet.org/</w:t>
        </w:r>
      </w:hyperlink>
      <w:r w:rsidR="0090294A">
        <w:rPr>
          <w:rFonts w:ascii="Arial" w:hAnsi="Arial" w:cs="Arial"/>
          <w:bCs/>
          <w:sz w:val="22"/>
          <w:szCs w:val="22"/>
        </w:rPr>
        <w:t xml:space="preserve"> </w:t>
      </w:r>
    </w:p>
    <w:p w14:paraId="169297A1" w14:textId="77777777" w:rsidR="009C7013" w:rsidRPr="009C7013" w:rsidRDefault="009C7013" w:rsidP="001245EB">
      <w:pPr>
        <w:tabs>
          <w:tab w:val="left" w:pos="360"/>
          <w:tab w:val="left" w:pos="2600"/>
          <w:tab w:val="left" w:pos="9360"/>
        </w:tabs>
        <w:rPr>
          <w:rFonts w:ascii="Arial" w:hAnsi="Arial" w:cs="Arial"/>
          <w:bCs/>
          <w:sz w:val="22"/>
          <w:szCs w:val="22"/>
        </w:rPr>
      </w:pPr>
    </w:p>
    <w:p w14:paraId="10CFBB08" w14:textId="77777777" w:rsidR="006A1342" w:rsidRDefault="009C7013" w:rsidP="009C7013">
      <w:pPr>
        <w:tabs>
          <w:tab w:val="left" w:pos="360"/>
          <w:tab w:val="left" w:pos="2600"/>
          <w:tab w:val="left" w:pos="9360"/>
        </w:tabs>
        <w:rPr>
          <w:rFonts w:ascii="Arial" w:hAnsi="Arial" w:cs="Arial"/>
          <w:bCs/>
          <w:sz w:val="22"/>
          <w:szCs w:val="22"/>
        </w:rPr>
      </w:pPr>
      <w:proofErr w:type="spellStart"/>
      <w:r>
        <w:rPr>
          <w:rFonts w:ascii="Arial" w:hAnsi="Arial" w:cs="Arial"/>
          <w:sz w:val="22"/>
          <w:szCs w:val="22"/>
        </w:rPr>
        <w:t>Sangahahalli</w:t>
      </w:r>
      <w:proofErr w:type="spellEnd"/>
      <w:r>
        <w:rPr>
          <w:rFonts w:ascii="Arial" w:hAnsi="Arial" w:cs="Arial"/>
          <w:sz w:val="22"/>
          <w:szCs w:val="22"/>
        </w:rPr>
        <w:t xml:space="preserve"> BG, Herman P, Bailey CJ, Rothman DL, </w:t>
      </w:r>
      <w:r>
        <w:rPr>
          <w:rFonts w:ascii="Arial" w:hAnsi="Arial" w:cs="Arial"/>
          <w:sz w:val="22"/>
          <w:szCs w:val="22"/>
          <w:u w:val="single"/>
        </w:rPr>
        <w:t>Blumenfeld H,</w:t>
      </w:r>
      <w:r>
        <w:rPr>
          <w:rFonts w:ascii="Arial" w:hAnsi="Arial" w:cs="Arial"/>
          <w:sz w:val="22"/>
          <w:szCs w:val="22"/>
        </w:rPr>
        <w:t xml:space="preserve"> Hyder F.  (2010).  </w:t>
      </w:r>
      <w:r w:rsidRPr="009C7013">
        <w:rPr>
          <w:rFonts w:ascii="Arial" w:hAnsi="Arial" w:cs="Arial"/>
          <w:bCs/>
          <w:sz w:val="22"/>
          <w:szCs w:val="22"/>
        </w:rPr>
        <w:t xml:space="preserve">Cortical </w:t>
      </w:r>
    </w:p>
    <w:p w14:paraId="0C46D696" w14:textId="77777777" w:rsidR="009C7013" w:rsidRPr="009C7013" w:rsidRDefault="006A1342" w:rsidP="009C7013">
      <w:pPr>
        <w:tabs>
          <w:tab w:val="left" w:pos="360"/>
          <w:tab w:val="left" w:pos="2600"/>
          <w:tab w:val="left" w:pos="9360"/>
        </w:tabs>
        <w:rPr>
          <w:rFonts w:ascii="Arial" w:hAnsi="Arial" w:cs="Arial"/>
          <w:bCs/>
          <w:i/>
          <w:sz w:val="22"/>
          <w:szCs w:val="22"/>
        </w:rPr>
      </w:pPr>
      <w:r>
        <w:rPr>
          <w:rFonts w:ascii="Arial" w:hAnsi="Arial" w:cs="Arial"/>
          <w:bCs/>
          <w:sz w:val="22"/>
          <w:szCs w:val="22"/>
        </w:rPr>
        <w:tab/>
      </w:r>
      <w:r w:rsidR="009C7013" w:rsidRPr="009C7013">
        <w:rPr>
          <w:rFonts w:ascii="Arial" w:hAnsi="Arial" w:cs="Arial"/>
          <w:bCs/>
          <w:sz w:val="22"/>
          <w:szCs w:val="22"/>
        </w:rPr>
        <w:t>and subcortical activations by high field fMRI for different sensory stimuli</w:t>
      </w:r>
      <w:r w:rsidR="009C7013">
        <w:rPr>
          <w:rFonts w:ascii="Arial" w:hAnsi="Arial" w:cs="Arial"/>
          <w:bCs/>
          <w:sz w:val="22"/>
          <w:szCs w:val="22"/>
        </w:rPr>
        <w:t xml:space="preserve">.  </w:t>
      </w:r>
      <w:r w:rsidR="009C7013">
        <w:rPr>
          <w:rFonts w:ascii="Arial" w:hAnsi="Arial" w:cs="Arial"/>
          <w:bCs/>
          <w:i/>
          <w:sz w:val="22"/>
          <w:szCs w:val="22"/>
        </w:rPr>
        <w:t>ISMRM</w:t>
      </w:r>
    </w:p>
    <w:p w14:paraId="14A2E035" w14:textId="77777777" w:rsidR="009C7013" w:rsidRPr="009C7013" w:rsidRDefault="009C7013" w:rsidP="009C7013">
      <w:pPr>
        <w:tabs>
          <w:tab w:val="left" w:pos="360"/>
          <w:tab w:val="left" w:pos="2600"/>
          <w:tab w:val="left" w:pos="9360"/>
        </w:tabs>
        <w:rPr>
          <w:rFonts w:ascii="Arial" w:hAnsi="Arial" w:cs="Arial"/>
          <w:bCs/>
          <w:sz w:val="22"/>
          <w:szCs w:val="22"/>
        </w:rPr>
      </w:pPr>
    </w:p>
    <w:p w14:paraId="47800F12" w14:textId="77777777" w:rsidR="006A1342" w:rsidRDefault="009C7013" w:rsidP="009C7013">
      <w:pPr>
        <w:tabs>
          <w:tab w:val="left" w:pos="360"/>
          <w:tab w:val="left" w:pos="2600"/>
          <w:tab w:val="left" w:pos="9360"/>
        </w:tabs>
        <w:rPr>
          <w:rFonts w:ascii="Arial" w:hAnsi="Arial" w:cs="Arial"/>
          <w:bCs/>
          <w:sz w:val="22"/>
          <w:szCs w:val="22"/>
        </w:rPr>
      </w:pPr>
      <w:proofErr w:type="spellStart"/>
      <w:r>
        <w:rPr>
          <w:rFonts w:ascii="Arial" w:hAnsi="Arial" w:cs="Arial"/>
          <w:sz w:val="22"/>
          <w:szCs w:val="22"/>
        </w:rPr>
        <w:t>Sangahahalli</w:t>
      </w:r>
      <w:proofErr w:type="spellEnd"/>
      <w:r>
        <w:rPr>
          <w:rFonts w:ascii="Arial" w:hAnsi="Arial" w:cs="Arial"/>
          <w:sz w:val="22"/>
          <w:szCs w:val="22"/>
        </w:rPr>
        <w:t xml:space="preserve"> BG, Herman P, </w:t>
      </w:r>
      <w:r>
        <w:rPr>
          <w:rFonts w:ascii="Arial" w:hAnsi="Arial" w:cs="Arial"/>
          <w:sz w:val="22"/>
          <w:szCs w:val="22"/>
          <w:u w:val="single"/>
        </w:rPr>
        <w:t>Blumenfeld H,</w:t>
      </w:r>
      <w:r>
        <w:rPr>
          <w:rFonts w:ascii="Arial" w:hAnsi="Arial" w:cs="Arial"/>
          <w:sz w:val="22"/>
          <w:szCs w:val="22"/>
        </w:rPr>
        <w:t xml:space="preserve"> Hyder F.  (2010).  </w:t>
      </w:r>
      <w:r w:rsidRPr="009C7013">
        <w:rPr>
          <w:rFonts w:ascii="Arial" w:hAnsi="Arial" w:cs="Arial"/>
          <w:bCs/>
          <w:sz w:val="22"/>
          <w:szCs w:val="22"/>
        </w:rPr>
        <w:t xml:space="preserve">BOLD impulse response functions </w:t>
      </w:r>
    </w:p>
    <w:p w14:paraId="16CEF9C3" w14:textId="77777777" w:rsidR="009C7013" w:rsidRPr="009C7013" w:rsidRDefault="006A1342" w:rsidP="009C7013">
      <w:pPr>
        <w:tabs>
          <w:tab w:val="left" w:pos="360"/>
          <w:tab w:val="left" w:pos="2600"/>
          <w:tab w:val="left" w:pos="9360"/>
        </w:tabs>
        <w:rPr>
          <w:rFonts w:ascii="Arial" w:hAnsi="Arial" w:cs="Arial"/>
          <w:bCs/>
          <w:i/>
          <w:sz w:val="22"/>
          <w:szCs w:val="22"/>
        </w:rPr>
      </w:pPr>
      <w:r>
        <w:rPr>
          <w:rFonts w:ascii="Arial" w:hAnsi="Arial" w:cs="Arial"/>
          <w:bCs/>
          <w:sz w:val="22"/>
          <w:szCs w:val="22"/>
        </w:rPr>
        <w:tab/>
      </w:r>
      <w:r w:rsidR="009C7013" w:rsidRPr="009C7013">
        <w:rPr>
          <w:rFonts w:ascii="Arial" w:hAnsi="Arial" w:cs="Arial"/>
          <w:bCs/>
          <w:sz w:val="22"/>
          <w:szCs w:val="22"/>
        </w:rPr>
        <w:t>and baselin</w:t>
      </w:r>
      <w:r w:rsidR="009C7013">
        <w:rPr>
          <w:rFonts w:ascii="Arial" w:hAnsi="Arial" w:cs="Arial"/>
          <w:bCs/>
          <w:sz w:val="22"/>
          <w:szCs w:val="22"/>
        </w:rPr>
        <w:t xml:space="preserve">e-dependent response adaptation.  </w:t>
      </w:r>
      <w:r w:rsidR="009C7013">
        <w:rPr>
          <w:rFonts w:ascii="Arial" w:hAnsi="Arial" w:cs="Arial"/>
          <w:bCs/>
          <w:i/>
          <w:sz w:val="22"/>
          <w:szCs w:val="22"/>
        </w:rPr>
        <w:t>ISMRM</w:t>
      </w:r>
    </w:p>
    <w:p w14:paraId="1D50679D" w14:textId="77777777" w:rsidR="009C7013" w:rsidRPr="009C7013" w:rsidRDefault="009C7013" w:rsidP="009C7013">
      <w:pPr>
        <w:tabs>
          <w:tab w:val="left" w:pos="360"/>
          <w:tab w:val="left" w:pos="2600"/>
          <w:tab w:val="left" w:pos="9360"/>
        </w:tabs>
        <w:rPr>
          <w:rFonts w:ascii="Arial" w:hAnsi="Arial" w:cs="Arial"/>
          <w:bCs/>
          <w:sz w:val="22"/>
          <w:szCs w:val="22"/>
        </w:rPr>
      </w:pPr>
    </w:p>
    <w:p w14:paraId="30A3A73C" w14:textId="77777777" w:rsidR="00430E95" w:rsidRDefault="00430E95" w:rsidP="00430E95">
      <w:pPr>
        <w:tabs>
          <w:tab w:val="left" w:pos="360"/>
          <w:tab w:val="left" w:pos="2600"/>
          <w:tab w:val="left" w:pos="9360"/>
        </w:tabs>
        <w:rPr>
          <w:rFonts w:ascii="Arial" w:hAnsi="Arial" w:cs="Arial"/>
          <w:sz w:val="22"/>
          <w:szCs w:val="22"/>
        </w:rPr>
      </w:pPr>
      <w:proofErr w:type="spellStart"/>
      <w:r>
        <w:rPr>
          <w:rFonts w:ascii="Arial" w:hAnsi="Arial" w:cs="Arial"/>
          <w:sz w:val="22"/>
          <w:szCs w:val="22"/>
        </w:rPr>
        <w:t>Dezsi</w:t>
      </w:r>
      <w:proofErr w:type="spellEnd"/>
      <w:r>
        <w:rPr>
          <w:rFonts w:ascii="Arial" w:hAnsi="Arial" w:cs="Arial"/>
          <w:sz w:val="22"/>
          <w:szCs w:val="22"/>
        </w:rPr>
        <w:t xml:space="preserve"> G, </w:t>
      </w:r>
      <w:r w:rsidRPr="00BB3A96">
        <w:rPr>
          <w:rFonts w:ascii="Arial" w:hAnsi="Arial" w:cs="Arial"/>
          <w:sz w:val="22"/>
          <w:szCs w:val="22"/>
          <w:u w:val="single"/>
        </w:rPr>
        <w:t>Blumenfeld H,</w:t>
      </w:r>
      <w:r>
        <w:rPr>
          <w:rFonts w:ascii="Arial" w:hAnsi="Arial" w:cs="Arial"/>
          <w:sz w:val="22"/>
          <w:szCs w:val="22"/>
        </w:rPr>
        <w:t xml:space="preserve"> </w:t>
      </w:r>
      <w:proofErr w:type="spellStart"/>
      <w:r>
        <w:rPr>
          <w:rFonts w:ascii="Arial" w:hAnsi="Arial" w:cs="Arial"/>
          <w:sz w:val="22"/>
          <w:szCs w:val="22"/>
        </w:rPr>
        <w:t>Salzberg</w:t>
      </w:r>
      <w:proofErr w:type="spellEnd"/>
      <w:r>
        <w:rPr>
          <w:rFonts w:ascii="Arial" w:hAnsi="Arial" w:cs="Arial"/>
          <w:sz w:val="22"/>
          <w:szCs w:val="22"/>
        </w:rPr>
        <w:t xml:space="preserve"> MR, O’Brien TJ, Jones NC.  (2010).  Ethosuximide treatment  </w:t>
      </w:r>
      <w:r>
        <w:rPr>
          <w:rFonts w:ascii="Arial" w:hAnsi="Arial" w:cs="Arial"/>
          <w:sz w:val="22"/>
          <w:szCs w:val="22"/>
        </w:rPr>
        <w:tab/>
        <w:t xml:space="preserve">inhibits </w:t>
      </w:r>
      <w:proofErr w:type="spellStart"/>
      <w:r>
        <w:rPr>
          <w:rFonts w:ascii="Arial" w:hAnsi="Arial" w:cs="Arial"/>
          <w:sz w:val="22"/>
          <w:szCs w:val="22"/>
        </w:rPr>
        <w:t>epileptogenesis</w:t>
      </w:r>
      <w:proofErr w:type="spellEnd"/>
      <w:r>
        <w:rPr>
          <w:rFonts w:ascii="Arial" w:hAnsi="Arial" w:cs="Arial"/>
          <w:sz w:val="22"/>
          <w:szCs w:val="22"/>
        </w:rPr>
        <w:t xml:space="preserve"> and alleviates behavioral comorbidities in the GAERS model of  </w:t>
      </w:r>
      <w:r>
        <w:rPr>
          <w:rFonts w:ascii="Arial" w:hAnsi="Arial" w:cs="Arial"/>
          <w:sz w:val="22"/>
          <w:szCs w:val="22"/>
        </w:rPr>
        <w:tab/>
        <w:t xml:space="preserve">absence epilepsy.  </w:t>
      </w:r>
      <w:r>
        <w:rPr>
          <w:rFonts w:ascii="Arial" w:hAnsi="Arial" w:cs="Arial"/>
          <w:i/>
          <w:sz w:val="22"/>
          <w:szCs w:val="22"/>
        </w:rPr>
        <w:t xml:space="preserve">AOEC, </w:t>
      </w:r>
      <w:r>
        <w:rPr>
          <w:rFonts w:ascii="Arial" w:hAnsi="Arial" w:cs="Arial"/>
          <w:sz w:val="22"/>
          <w:szCs w:val="22"/>
        </w:rPr>
        <w:t xml:space="preserve">Online at </w:t>
      </w:r>
      <w:hyperlink r:id="rId73" w:history="1">
        <w:r w:rsidRPr="004A19B5">
          <w:rPr>
            <w:rStyle w:val="Hyperlink"/>
            <w:rFonts w:ascii="Arial" w:hAnsi="Arial" w:cs="Arial"/>
            <w:sz w:val="22"/>
            <w:szCs w:val="22"/>
          </w:rPr>
          <w:t>http://www.epilepsymelbourne2010.org/</w:t>
        </w:r>
      </w:hyperlink>
    </w:p>
    <w:p w14:paraId="1153814A" w14:textId="77777777" w:rsidR="00430E95" w:rsidRPr="00F16519" w:rsidRDefault="00430E95" w:rsidP="00430E95">
      <w:pPr>
        <w:tabs>
          <w:tab w:val="left" w:pos="360"/>
          <w:tab w:val="left" w:pos="2600"/>
          <w:tab w:val="left" w:pos="9360"/>
        </w:tabs>
        <w:rPr>
          <w:rFonts w:ascii="Arial" w:hAnsi="Arial" w:cs="Arial"/>
          <w:sz w:val="22"/>
          <w:szCs w:val="22"/>
        </w:rPr>
      </w:pPr>
      <w:r>
        <w:rPr>
          <w:rFonts w:ascii="Arial" w:hAnsi="Arial" w:cs="Arial"/>
          <w:sz w:val="22"/>
          <w:szCs w:val="22"/>
        </w:rPr>
        <w:t xml:space="preserve"> </w:t>
      </w:r>
    </w:p>
    <w:p w14:paraId="4B93BB37" w14:textId="77777777" w:rsidR="00D1379F" w:rsidRDefault="00D1379F" w:rsidP="00B91C8F">
      <w:pPr>
        <w:tabs>
          <w:tab w:val="left" w:pos="360"/>
          <w:tab w:val="left" w:pos="2600"/>
          <w:tab w:val="left" w:pos="9360"/>
        </w:tabs>
        <w:rPr>
          <w:rFonts w:ascii="Arial" w:hAnsi="Arial" w:cs="Arial"/>
          <w:sz w:val="22"/>
          <w:szCs w:val="22"/>
        </w:rPr>
      </w:pPr>
      <w:r w:rsidRPr="00B91C8F">
        <w:rPr>
          <w:rFonts w:ascii="Arial" w:hAnsi="Arial" w:cs="Arial"/>
          <w:sz w:val="22"/>
          <w:szCs w:val="22"/>
        </w:rPr>
        <w:t>D. Englot,</w:t>
      </w:r>
      <w:r>
        <w:rPr>
          <w:rFonts w:ascii="Arial" w:hAnsi="Arial" w:cs="Arial"/>
          <w:sz w:val="22"/>
          <w:szCs w:val="22"/>
        </w:rPr>
        <w:t xml:space="preserve"> </w:t>
      </w:r>
      <w:r w:rsidRPr="00B91C8F">
        <w:rPr>
          <w:rFonts w:ascii="Arial" w:hAnsi="Arial" w:cs="Arial"/>
          <w:sz w:val="22"/>
          <w:szCs w:val="22"/>
        </w:rPr>
        <w:t>L. Yang, H. Hamid, N. Danielson,</w:t>
      </w:r>
      <w:r>
        <w:rPr>
          <w:rFonts w:ascii="Arial" w:hAnsi="Arial" w:cs="Arial"/>
          <w:sz w:val="22"/>
          <w:szCs w:val="22"/>
        </w:rPr>
        <w:t xml:space="preserve"> </w:t>
      </w:r>
      <w:r w:rsidRPr="00B91C8F">
        <w:rPr>
          <w:rFonts w:ascii="Arial" w:hAnsi="Arial" w:cs="Arial"/>
          <w:sz w:val="22"/>
          <w:szCs w:val="22"/>
        </w:rPr>
        <w:t xml:space="preserve">X. Bai, A. </w:t>
      </w:r>
      <w:proofErr w:type="spellStart"/>
      <w:r w:rsidRPr="00B91C8F">
        <w:rPr>
          <w:rFonts w:ascii="Arial" w:hAnsi="Arial" w:cs="Arial"/>
          <w:sz w:val="22"/>
          <w:szCs w:val="22"/>
        </w:rPr>
        <w:t>Marfeo</w:t>
      </w:r>
      <w:proofErr w:type="spellEnd"/>
      <w:r w:rsidRPr="00B91C8F">
        <w:rPr>
          <w:rFonts w:ascii="Arial" w:hAnsi="Arial" w:cs="Arial"/>
          <w:sz w:val="22"/>
          <w:szCs w:val="22"/>
        </w:rPr>
        <w:t>, L. Yu, A. Gordon,</w:t>
      </w:r>
      <w:r>
        <w:rPr>
          <w:rFonts w:ascii="Arial" w:hAnsi="Arial" w:cs="Arial"/>
          <w:sz w:val="22"/>
          <w:szCs w:val="22"/>
        </w:rPr>
        <w:t xml:space="preserve"> </w:t>
      </w:r>
      <w:r w:rsidRPr="00B91C8F">
        <w:rPr>
          <w:rFonts w:ascii="Arial" w:hAnsi="Arial" w:cs="Arial"/>
          <w:sz w:val="22"/>
          <w:szCs w:val="22"/>
        </w:rPr>
        <w:t xml:space="preserve">M. </w:t>
      </w:r>
      <w:proofErr w:type="spellStart"/>
      <w:r w:rsidRPr="00B91C8F">
        <w:rPr>
          <w:rFonts w:ascii="Arial" w:hAnsi="Arial" w:cs="Arial"/>
          <w:sz w:val="22"/>
          <w:szCs w:val="22"/>
        </w:rPr>
        <w:t>Purcaro</w:t>
      </w:r>
      <w:proofErr w:type="spellEnd"/>
      <w:r w:rsidRPr="00B91C8F">
        <w:rPr>
          <w:rFonts w:ascii="Arial" w:hAnsi="Arial" w:cs="Arial"/>
          <w:sz w:val="22"/>
          <w:szCs w:val="22"/>
        </w:rPr>
        <w:t xml:space="preserve">, J. </w:t>
      </w:r>
    </w:p>
    <w:p w14:paraId="7D8203D2" w14:textId="77777777" w:rsidR="00B91C8F" w:rsidRDefault="00D1379F" w:rsidP="00D1379F">
      <w:pPr>
        <w:tabs>
          <w:tab w:val="left" w:pos="360"/>
          <w:tab w:val="left" w:pos="2600"/>
          <w:tab w:val="left" w:pos="9360"/>
        </w:tabs>
        <w:ind w:left="360"/>
        <w:rPr>
          <w:rFonts w:ascii="Arial" w:hAnsi="Arial" w:cs="Arial"/>
          <w:sz w:val="22"/>
          <w:szCs w:val="22"/>
        </w:rPr>
      </w:pPr>
      <w:r w:rsidRPr="00B91C8F">
        <w:rPr>
          <w:rFonts w:ascii="Arial" w:hAnsi="Arial" w:cs="Arial"/>
          <w:sz w:val="22"/>
          <w:szCs w:val="22"/>
        </w:rPr>
        <w:t>Motelow, R. Agarwal,</w:t>
      </w:r>
      <w:r>
        <w:rPr>
          <w:rFonts w:ascii="Arial" w:hAnsi="Arial" w:cs="Arial"/>
          <w:sz w:val="22"/>
          <w:szCs w:val="22"/>
        </w:rPr>
        <w:t xml:space="preserve"> </w:t>
      </w:r>
      <w:r w:rsidRPr="00B91C8F">
        <w:rPr>
          <w:rFonts w:ascii="Arial" w:hAnsi="Arial" w:cs="Arial"/>
          <w:sz w:val="22"/>
          <w:szCs w:val="22"/>
        </w:rPr>
        <w:t xml:space="preserve">D. </w:t>
      </w:r>
      <w:proofErr w:type="spellStart"/>
      <w:r w:rsidRPr="00B91C8F">
        <w:rPr>
          <w:rFonts w:ascii="Arial" w:hAnsi="Arial" w:cs="Arial"/>
          <w:sz w:val="22"/>
          <w:szCs w:val="22"/>
        </w:rPr>
        <w:t>Ellens</w:t>
      </w:r>
      <w:proofErr w:type="spellEnd"/>
      <w:r w:rsidRPr="00B91C8F">
        <w:rPr>
          <w:rFonts w:ascii="Arial" w:hAnsi="Arial" w:cs="Arial"/>
          <w:sz w:val="22"/>
          <w:szCs w:val="22"/>
        </w:rPr>
        <w:t xml:space="preserve">, J. </w:t>
      </w:r>
      <w:proofErr w:type="spellStart"/>
      <w:r w:rsidRPr="00B91C8F">
        <w:rPr>
          <w:rFonts w:ascii="Arial" w:hAnsi="Arial" w:cs="Arial"/>
          <w:sz w:val="22"/>
          <w:szCs w:val="22"/>
        </w:rPr>
        <w:t>Golomb</w:t>
      </w:r>
      <w:proofErr w:type="spellEnd"/>
      <w:r w:rsidRPr="00B91C8F">
        <w:rPr>
          <w:rFonts w:ascii="Arial" w:hAnsi="Arial" w:cs="Arial"/>
          <w:sz w:val="22"/>
          <w:szCs w:val="22"/>
        </w:rPr>
        <w:t>, M. Shamy,</w:t>
      </w:r>
      <w:r>
        <w:rPr>
          <w:rFonts w:ascii="Arial" w:hAnsi="Arial" w:cs="Arial"/>
          <w:sz w:val="22"/>
          <w:szCs w:val="22"/>
        </w:rPr>
        <w:t xml:space="preserve"> </w:t>
      </w:r>
      <w:r w:rsidRPr="00B91C8F">
        <w:rPr>
          <w:rFonts w:ascii="Arial" w:hAnsi="Arial" w:cs="Arial"/>
          <w:sz w:val="22"/>
          <w:szCs w:val="22"/>
        </w:rPr>
        <w:t>H. Zhang, C. Carlson, W. Doyle,</w:t>
      </w:r>
      <w:r>
        <w:rPr>
          <w:rFonts w:ascii="Arial" w:hAnsi="Arial" w:cs="Arial"/>
          <w:sz w:val="22"/>
          <w:szCs w:val="22"/>
        </w:rPr>
        <w:t xml:space="preserve"> </w:t>
      </w:r>
      <w:r w:rsidRPr="00B91C8F">
        <w:rPr>
          <w:rFonts w:ascii="Arial" w:hAnsi="Arial" w:cs="Arial"/>
          <w:sz w:val="22"/>
          <w:szCs w:val="22"/>
        </w:rPr>
        <w:t>O. Devinsky, K. Vives, D. Spencer,</w:t>
      </w:r>
      <w:r>
        <w:rPr>
          <w:rFonts w:ascii="Arial" w:hAnsi="Arial" w:cs="Arial"/>
          <w:sz w:val="22"/>
          <w:szCs w:val="22"/>
        </w:rPr>
        <w:t xml:space="preserve"> </w:t>
      </w:r>
      <w:r w:rsidRPr="00B91C8F">
        <w:rPr>
          <w:rFonts w:ascii="Arial" w:hAnsi="Arial" w:cs="Arial"/>
          <w:sz w:val="22"/>
          <w:szCs w:val="22"/>
        </w:rPr>
        <w:t>S. Spencer, C. Schevon, H. Zaveri,</w:t>
      </w:r>
      <w:r>
        <w:rPr>
          <w:rFonts w:ascii="Arial" w:hAnsi="Arial" w:cs="Arial"/>
          <w:sz w:val="22"/>
          <w:szCs w:val="22"/>
        </w:rPr>
        <w:t xml:space="preserve"> </w:t>
      </w:r>
      <w:r w:rsidRPr="00D1379F">
        <w:rPr>
          <w:rFonts w:ascii="Arial" w:hAnsi="Arial" w:cs="Arial"/>
          <w:sz w:val="22"/>
          <w:szCs w:val="22"/>
          <w:u w:val="single"/>
        </w:rPr>
        <w:t>H. Blumenfeld.</w:t>
      </w:r>
      <w:r>
        <w:rPr>
          <w:rFonts w:ascii="Arial" w:hAnsi="Arial" w:cs="Arial"/>
          <w:sz w:val="22"/>
          <w:szCs w:val="22"/>
        </w:rPr>
        <w:t xml:space="preserve">  (2010).  </w:t>
      </w:r>
      <w:r w:rsidR="00B91C8F" w:rsidRPr="00B91C8F">
        <w:rPr>
          <w:rFonts w:ascii="Arial" w:hAnsi="Arial" w:cs="Arial"/>
          <w:sz w:val="22"/>
          <w:szCs w:val="22"/>
        </w:rPr>
        <w:t>Ictal Neocortical Slow Activity</w:t>
      </w:r>
      <w:r w:rsidR="008B53C3">
        <w:rPr>
          <w:rFonts w:ascii="Arial" w:hAnsi="Arial" w:cs="Arial"/>
          <w:sz w:val="22"/>
          <w:szCs w:val="22"/>
        </w:rPr>
        <w:t xml:space="preserve"> </w:t>
      </w:r>
      <w:r w:rsidR="00B91C8F" w:rsidRPr="00B91C8F">
        <w:rPr>
          <w:rFonts w:ascii="Arial" w:hAnsi="Arial" w:cs="Arial"/>
          <w:sz w:val="22"/>
          <w:szCs w:val="22"/>
        </w:rPr>
        <w:t>And Impaired Consciousness In</w:t>
      </w:r>
      <w:r w:rsidR="008B53C3">
        <w:rPr>
          <w:rFonts w:ascii="Arial" w:hAnsi="Arial" w:cs="Arial"/>
          <w:sz w:val="22"/>
          <w:szCs w:val="22"/>
        </w:rPr>
        <w:t xml:space="preserve"> </w:t>
      </w:r>
      <w:r w:rsidR="00B91C8F" w:rsidRPr="00B91C8F">
        <w:rPr>
          <w:rFonts w:ascii="Arial" w:hAnsi="Arial" w:cs="Arial"/>
          <w:sz w:val="22"/>
          <w:szCs w:val="22"/>
        </w:rPr>
        <w:t>Temporal Lobe Epilepsy</w:t>
      </w:r>
      <w:r>
        <w:rPr>
          <w:rFonts w:ascii="Arial" w:hAnsi="Arial" w:cs="Arial"/>
          <w:sz w:val="22"/>
          <w:szCs w:val="22"/>
        </w:rPr>
        <w:t>.</w:t>
      </w:r>
      <w:r w:rsidR="008B53C3">
        <w:rPr>
          <w:rFonts w:ascii="Arial" w:hAnsi="Arial" w:cs="Arial"/>
          <w:sz w:val="22"/>
          <w:szCs w:val="22"/>
        </w:rPr>
        <w:t xml:space="preserve"> </w:t>
      </w:r>
      <w:r w:rsidR="008B53C3">
        <w:rPr>
          <w:rFonts w:ascii="Arial" w:hAnsi="Arial" w:cs="Arial"/>
          <w:i/>
          <w:sz w:val="22"/>
          <w:szCs w:val="22"/>
        </w:rPr>
        <w:t xml:space="preserve">Epilepsia. AES abstracts. </w:t>
      </w:r>
      <w:hyperlink r:id="rId74" w:history="1">
        <w:r w:rsidR="008B53C3" w:rsidRPr="004D4F5B">
          <w:rPr>
            <w:rStyle w:val="Hyperlink"/>
            <w:rFonts w:ascii="Arial" w:hAnsi="Arial" w:cs="Arial"/>
            <w:sz w:val="22"/>
            <w:szCs w:val="22"/>
          </w:rPr>
          <w:t>http://www.aesnet.org/</w:t>
        </w:r>
      </w:hyperlink>
    </w:p>
    <w:p w14:paraId="7FD97D21" w14:textId="77777777" w:rsidR="009C5F9E" w:rsidRDefault="009C5F9E" w:rsidP="009C5F9E">
      <w:pPr>
        <w:tabs>
          <w:tab w:val="left" w:pos="360"/>
          <w:tab w:val="left" w:pos="2600"/>
          <w:tab w:val="left" w:pos="9360"/>
        </w:tabs>
        <w:rPr>
          <w:rFonts w:ascii="Arial" w:hAnsi="Arial" w:cs="Arial"/>
          <w:sz w:val="22"/>
          <w:szCs w:val="22"/>
        </w:rPr>
      </w:pPr>
    </w:p>
    <w:p w14:paraId="55A26647" w14:textId="77777777" w:rsidR="009C5F9E" w:rsidRDefault="009C5F9E" w:rsidP="009C5F9E">
      <w:pPr>
        <w:tabs>
          <w:tab w:val="left" w:pos="360"/>
          <w:tab w:val="left" w:pos="2600"/>
          <w:tab w:val="left" w:pos="9360"/>
        </w:tabs>
        <w:rPr>
          <w:rFonts w:ascii="Arial" w:hAnsi="Arial" w:cs="Arial"/>
          <w:sz w:val="22"/>
          <w:szCs w:val="22"/>
        </w:rPr>
      </w:pPr>
      <w:r w:rsidRPr="00B91C8F">
        <w:rPr>
          <w:rFonts w:ascii="Arial" w:hAnsi="Arial" w:cs="Arial"/>
          <w:sz w:val="22"/>
          <w:szCs w:val="22"/>
        </w:rPr>
        <w:t>D. Englot,</w:t>
      </w:r>
      <w:r>
        <w:rPr>
          <w:rFonts w:ascii="Arial" w:hAnsi="Arial" w:cs="Arial"/>
          <w:sz w:val="22"/>
          <w:szCs w:val="22"/>
        </w:rPr>
        <w:t xml:space="preserve"> </w:t>
      </w:r>
      <w:r w:rsidRPr="00B91C8F">
        <w:rPr>
          <w:rFonts w:ascii="Arial" w:hAnsi="Arial" w:cs="Arial"/>
          <w:sz w:val="22"/>
          <w:szCs w:val="22"/>
        </w:rPr>
        <w:t>L. Yang, H. Hamid, N. Danielson,</w:t>
      </w:r>
      <w:r>
        <w:rPr>
          <w:rFonts w:ascii="Arial" w:hAnsi="Arial" w:cs="Arial"/>
          <w:sz w:val="22"/>
          <w:szCs w:val="22"/>
        </w:rPr>
        <w:t xml:space="preserve"> </w:t>
      </w:r>
      <w:r w:rsidRPr="00B91C8F">
        <w:rPr>
          <w:rFonts w:ascii="Arial" w:hAnsi="Arial" w:cs="Arial"/>
          <w:sz w:val="22"/>
          <w:szCs w:val="22"/>
        </w:rPr>
        <w:t xml:space="preserve">X. Bai, A. </w:t>
      </w:r>
      <w:proofErr w:type="spellStart"/>
      <w:r w:rsidRPr="00B91C8F">
        <w:rPr>
          <w:rFonts w:ascii="Arial" w:hAnsi="Arial" w:cs="Arial"/>
          <w:sz w:val="22"/>
          <w:szCs w:val="22"/>
        </w:rPr>
        <w:t>Marfeo</w:t>
      </w:r>
      <w:proofErr w:type="spellEnd"/>
      <w:r w:rsidRPr="00B91C8F">
        <w:rPr>
          <w:rFonts w:ascii="Arial" w:hAnsi="Arial" w:cs="Arial"/>
          <w:sz w:val="22"/>
          <w:szCs w:val="22"/>
        </w:rPr>
        <w:t>, L. Yu, A. Gordon,</w:t>
      </w:r>
      <w:r>
        <w:rPr>
          <w:rFonts w:ascii="Arial" w:hAnsi="Arial" w:cs="Arial"/>
          <w:sz w:val="22"/>
          <w:szCs w:val="22"/>
        </w:rPr>
        <w:t xml:space="preserve"> </w:t>
      </w:r>
      <w:r w:rsidRPr="00B91C8F">
        <w:rPr>
          <w:rFonts w:ascii="Arial" w:hAnsi="Arial" w:cs="Arial"/>
          <w:sz w:val="22"/>
          <w:szCs w:val="22"/>
        </w:rPr>
        <w:t xml:space="preserve">M. </w:t>
      </w:r>
      <w:proofErr w:type="spellStart"/>
      <w:r w:rsidRPr="00B91C8F">
        <w:rPr>
          <w:rFonts w:ascii="Arial" w:hAnsi="Arial" w:cs="Arial"/>
          <w:sz w:val="22"/>
          <w:szCs w:val="22"/>
        </w:rPr>
        <w:t>Purcaro</w:t>
      </w:r>
      <w:proofErr w:type="spellEnd"/>
      <w:r w:rsidRPr="00B91C8F">
        <w:rPr>
          <w:rFonts w:ascii="Arial" w:hAnsi="Arial" w:cs="Arial"/>
          <w:sz w:val="22"/>
          <w:szCs w:val="22"/>
        </w:rPr>
        <w:t xml:space="preserve">, J. </w:t>
      </w:r>
    </w:p>
    <w:p w14:paraId="523AA568" w14:textId="77777777" w:rsidR="009C5F9E" w:rsidRPr="00D1379F" w:rsidRDefault="009C5F9E" w:rsidP="009C5F9E">
      <w:pPr>
        <w:tabs>
          <w:tab w:val="left" w:pos="360"/>
          <w:tab w:val="left" w:pos="2600"/>
          <w:tab w:val="left" w:pos="9360"/>
        </w:tabs>
        <w:ind w:left="360"/>
        <w:rPr>
          <w:rFonts w:ascii="Arial" w:hAnsi="Arial" w:cs="Arial"/>
          <w:i/>
          <w:sz w:val="22"/>
          <w:szCs w:val="22"/>
        </w:rPr>
      </w:pPr>
      <w:r w:rsidRPr="00B91C8F">
        <w:rPr>
          <w:rFonts w:ascii="Arial" w:hAnsi="Arial" w:cs="Arial"/>
          <w:sz w:val="22"/>
          <w:szCs w:val="22"/>
        </w:rPr>
        <w:t>Motelow, R. Agarwal,</w:t>
      </w:r>
      <w:r>
        <w:rPr>
          <w:rFonts w:ascii="Arial" w:hAnsi="Arial" w:cs="Arial"/>
          <w:sz w:val="22"/>
          <w:szCs w:val="22"/>
        </w:rPr>
        <w:t xml:space="preserve"> </w:t>
      </w:r>
      <w:r w:rsidRPr="00B91C8F">
        <w:rPr>
          <w:rFonts w:ascii="Arial" w:hAnsi="Arial" w:cs="Arial"/>
          <w:sz w:val="22"/>
          <w:szCs w:val="22"/>
        </w:rPr>
        <w:t xml:space="preserve">D. </w:t>
      </w:r>
      <w:proofErr w:type="spellStart"/>
      <w:r w:rsidRPr="00B91C8F">
        <w:rPr>
          <w:rFonts w:ascii="Arial" w:hAnsi="Arial" w:cs="Arial"/>
          <w:sz w:val="22"/>
          <w:szCs w:val="22"/>
        </w:rPr>
        <w:t>Ellens</w:t>
      </w:r>
      <w:proofErr w:type="spellEnd"/>
      <w:r w:rsidRPr="00B91C8F">
        <w:rPr>
          <w:rFonts w:ascii="Arial" w:hAnsi="Arial" w:cs="Arial"/>
          <w:sz w:val="22"/>
          <w:szCs w:val="22"/>
        </w:rPr>
        <w:t xml:space="preserve">, J. </w:t>
      </w:r>
      <w:proofErr w:type="spellStart"/>
      <w:r w:rsidRPr="00B91C8F">
        <w:rPr>
          <w:rFonts w:ascii="Arial" w:hAnsi="Arial" w:cs="Arial"/>
          <w:sz w:val="22"/>
          <w:szCs w:val="22"/>
        </w:rPr>
        <w:t>Golomb</w:t>
      </w:r>
      <w:proofErr w:type="spellEnd"/>
      <w:r w:rsidRPr="00B91C8F">
        <w:rPr>
          <w:rFonts w:ascii="Arial" w:hAnsi="Arial" w:cs="Arial"/>
          <w:sz w:val="22"/>
          <w:szCs w:val="22"/>
        </w:rPr>
        <w:t>, M. Shamy,</w:t>
      </w:r>
      <w:r>
        <w:rPr>
          <w:rFonts w:ascii="Arial" w:hAnsi="Arial" w:cs="Arial"/>
          <w:sz w:val="22"/>
          <w:szCs w:val="22"/>
        </w:rPr>
        <w:t xml:space="preserve"> </w:t>
      </w:r>
      <w:r w:rsidRPr="00B91C8F">
        <w:rPr>
          <w:rFonts w:ascii="Arial" w:hAnsi="Arial" w:cs="Arial"/>
          <w:sz w:val="22"/>
          <w:szCs w:val="22"/>
        </w:rPr>
        <w:t>K. Vives, D. Spencer,</w:t>
      </w:r>
      <w:r>
        <w:rPr>
          <w:rFonts w:ascii="Arial" w:hAnsi="Arial" w:cs="Arial"/>
          <w:sz w:val="22"/>
          <w:szCs w:val="22"/>
        </w:rPr>
        <w:t xml:space="preserve"> </w:t>
      </w:r>
      <w:r w:rsidRPr="00B91C8F">
        <w:rPr>
          <w:rFonts w:ascii="Arial" w:hAnsi="Arial" w:cs="Arial"/>
          <w:sz w:val="22"/>
          <w:szCs w:val="22"/>
        </w:rPr>
        <w:t>S. Spencer, C. Schevon, H. Zaveri,</w:t>
      </w:r>
      <w:r>
        <w:rPr>
          <w:rFonts w:ascii="Arial" w:hAnsi="Arial" w:cs="Arial"/>
          <w:sz w:val="22"/>
          <w:szCs w:val="22"/>
        </w:rPr>
        <w:t xml:space="preserve"> </w:t>
      </w:r>
      <w:r w:rsidRPr="00D1379F">
        <w:rPr>
          <w:rFonts w:ascii="Arial" w:hAnsi="Arial" w:cs="Arial"/>
          <w:sz w:val="22"/>
          <w:szCs w:val="22"/>
          <w:u w:val="single"/>
        </w:rPr>
        <w:t>H. Blumenfeld.</w:t>
      </w:r>
      <w:r>
        <w:rPr>
          <w:rFonts w:ascii="Arial" w:hAnsi="Arial" w:cs="Arial"/>
          <w:sz w:val="22"/>
          <w:szCs w:val="22"/>
        </w:rPr>
        <w:t xml:space="preserve">  (2010).  Ictal Neocortical Slow rhythms </w:t>
      </w:r>
      <w:r w:rsidRPr="00B91C8F">
        <w:rPr>
          <w:rFonts w:ascii="Arial" w:hAnsi="Arial" w:cs="Arial"/>
          <w:sz w:val="22"/>
          <w:szCs w:val="22"/>
        </w:rPr>
        <w:t xml:space="preserve">And </w:t>
      </w:r>
      <w:r>
        <w:rPr>
          <w:rFonts w:ascii="Arial" w:hAnsi="Arial" w:cs="Arial"/>
          <w:sz w:val="22"/>
          <w:szCs w:val="22"/>
        </w:rPr>
        <w:t>Loss of</w:t>
      </w:r>
      <w:r w:rsidRPr="00B91C8F">
        <w:rPr>
          <w:rFonts w:ascii="Arial" w:hAnsi="Arial" w:cs="Arial"/>
          <w:sz w:val="22"/>
          <w:szCs w:val="22"/>
        </w:rPr>
        <w:t xml:space="preserve"> Consciousness In</w:t>
      </w:r>
      <w:r>
        <w:rPr>
          <w:rFonts w:ascii="Arial" w:hAnsi="Arial" w:cs="Arial"/>
          <w:sz w:val="22"/>
          <w:szCs w:val="22"/>
        </w:rPr>
        <w:t xml:space="preserve"> </w:t>
      </w:r>
      <w:r w:rsidRPr="00B91C8F">
        <w:rPr>
          <w:rFonts w:ascii="Arial" w:hAnsi="Arial" w:cs="Arial"/>
          <w:sz w:val="22"/>
          <w:szCs w:val="22"/>
        </w:rPr>
        <w:t>Temporal Lobe Epilepsy</w:t>
      </w:r>
      <w:r>
        <w:rPr>
          <w:rFonts w:ascii="Arial" w:hAnsi="Arial" w:cs="Arial"/>
          <w:sz w:val="22"/>
          <w:szCs w:val="22"/>
        </w:rPr>
        <w:t xml:space="preserve"> Patients. </w:t>
      </w:r>
      <w:r w:rsidR="00EE79E7">
        <w:rPr>
          <w:rFonts w:ascii="Arial" w:hAnsi="Arial" w:cs="Arial"/>
          <w:i/>
          <w:iCs/>
          <w:sz w:val="22"/>
          <w:szCs w:val="22"/>
        </w:rPr>
        <w:t xml:space="preserve">Soc. </w:t>
      </w:r>
      <w:proofErr w:type="spellStart"/>
      <w:r w:rsidR="00EE79E7">
        <w:rPr>
          <w:rFonts w:ascii="Arial" w:hAnsi="Arial" w:cs="Arial"/>
          <w:i/>
          <w:iCs/>
          <w:sz w:val="22"/>
          <w:szCs w:val="22"/>
        </w:rPr>
        <w:t>Neurosci</w:t>
      </w:r>
      <w:proofErr w:type="spellEnd"/>
      <w:r w:rsidR="00EE79E7">
        <w:rPr>
          <w:rFonts w:ascii="Arial" w:hAnsi="Arial" w:cs="Arial"/>
          <w:i/>
          <w:iCs/>
          <w:sz w:val="22"/>
          <w:szCs w:val="22"/>
        </w:rPr>
        <w:t>. Abs.</w:t>
      </w:r>
      <w:r w:rsidR="00EE79E7">
        <w:rPr>
          <w:rFonts w:ascii="Arial" w:hAnsi="Arial" w:cs="Arial"/>
          <w:i/>
          <w:sz w:val="22"/>
          <w:szCs w:val="22"/>
        </w:rPr>
        <w:t>,</w:t>
      </w:r>
      <w:r w:rsidR="00EE79E7">
        <w:rPr>
          <w:rFonts w:ascii="Arial" w:hAnsi="Arial" w:cs="Arial"/>
          <w:sz w:val="22"/>
          <w:szCs w:val="22"/>
        </w:rPr>
        <w:t xml:space="preserve"> Online at </w:t>
      </w:r>
      <w:hyperlink r:id="rId75" w:history="1">
        <w:r w:rsidR="00496854">
          <w:rPr>
            <w:rStyle w:val="Hyperlink"/>
            <w:rFonts w:ascii="Arial" w:hAnsi="Arial" w:cs="Arial"/>
            <w:sz w:val="22"/>
            <w:szCs w:val="22"/>
          </w:rPr>
          <w:t>http://www.sfn.org/</w:t>
        </w:r>
      </w:hyperlink>
    </w:p>
    <w:p w14:paraId="2EE86B09" w14:textId="77777777" w:rsidR="009C5F9E" w:rsidRPr="00D1379F" w:rsidRDefault="009C5F9E" w:rsidP="009C5F9E">
      <w:pPr>
        <w:tabs>
          <w:tab w:val="left" w:pos="360"/>
          <w:tab w:val="left" w:pos="2600"/>
          <w:tab w:val="left" w:pos="9360"/>
        </w:tabs>
        <w:rPr>
          <w:rFonts w:ascii="Arial" w:hAnsi="Arial" w:cs="Arial"/>
          <w:i/>
          <w:sz w:val="22"/>
          <w:szCs w:val="22"/>
        </w:rPr>
      </w:pPr>
    </w:p>
    <w:p w14:paraId="255F1376" w14:textId="77777777" w:rsidR="00D1379F" w:rsidRDefault="00D1379F" w:rsidP="00B91C8F">
      <w:pPr>
        <w:tabs>
          <w:tab w:val="left" w:pos="360"/>
          <w:tab w:val="left" w:pos="2600"/>
          <w:tab w:val="left" w:pos="9360"/>
        </w:tabs>
        <w:rPr>
          <w:rFonts w:ascii="Arial" w:hAnsi="Arial" w:cs="Arial"/>
          <w:sz w:val="22"/>
          <w:szCs w:val="22"/>
        </w:rPr>
      </w:pPr>
      <w:r w:rsidRPr="00B91C8F">
        <w:rPr>
          <w:rFonts w:ascii="Arial" w:hAnsi="Arial" w:cs="Arial"/>
          <w:sz w:val="22"/>
          <w:szCs w:val="22"/>
        </w:rPr>
        <w:t xml:space="preserve">G. </w:t>
      </w:r>
      <w:proofErr w:type="spellStart"/>
      <w:r w:rsidRPr="00B91C8F">
        <w:rPr>
          <w:rFonts w:ascii="Arial" w:hAnsi="Arial" w:cs="Arial"/>
          <w:sz w:val="22"/>
          <w:szCs w:val="22"/>
        </w:rPr>
        <w:t>Dezsi</w:t>
      </w:r>
      <w:proofErr w:type="spellEnd"/>
      <w:r w:rsidRPr="00B91C8F">
        <w:rPr>
          <w:rFonts w:ascii="Arial" w:hAnsi="Arial" w:cs="Arial"/>
          <w:sz w:val="22"/>
          <w:szCs w:val="22"/>
        </w:rPr>
        <w:t xml:space="preserve">, </w:t>
      </w:r>
      <w:r w:rsidRPr="00D1379F">
        <w:rPr>
          <w:rFonts w:ascii="Arial" w:hAnsi="Arial" w:cs="Arial"/>
          <w:sz w:val="22"/>
          <w:szCs w:val="22"/>
          <w:u w:val="single"/>
        </w:rPr>
        <w:t>H. Blumenfeld,</w:t>
      </w:r>
      <w:r w:rsidRPr="00B91C8F">
        <w:rPr>
          <w:rFonts w:ascii="Arial" w:hAnsi="Arial" w:cs="Arial"/>
          <w:sz w:val="22"/>
          <w:szCs w:val="22"/>
        </w:rPr>
        <w:t xml:space="preserve"> M. </w:t>
      </w:r>
      <w:proofErr w:type="spellStart"/>
      <w:r w:rsidRPr="00B91C8F">
        <w:rPr>
          <w:rFonts w:ascii="Arial" w:hAnsi="Arial" w:cs="Arial"/>
          <w:sz w:val="22"/>
          <w:szCs w:val="22"/>
        </w:rPr>
        <w:t>Salzberg</w:t>
      </w:r>
      <w:proofErr w:type="spellEnd"/>
      <w:r w:rsidRPr="00B91C8F">
        <w:rPr>
          <w:rFonts w:ascii="Arial" w:hAnsi="Arial" w:cs="Arial"/>
          <w:sz w:val="22"/>
          <w:szCs w:val="22"/>
        </w:rPr>
        <w:t>,</w:t>
      </w:r>
      <w:r>
        <w:rPr>
          <w:rFonts w:ascii="Arial" w:hAnsi="Arial" w:cs="Arial"/>
          <w:sz w:val="22"/>
          <w:szCs w:val="22"/>
        </w:rPr>
        <w:t xml:space="preserve"> </w:t>
      </w:r>
      <w:r w:rsidRPr="00B91C8F">
        <w:rPr>
          <w:rFonts w:ascii="Arial" w:hAnsi="Arial" w:cs="Arial"/>
          <w:sz w:val="22"/>
          <w:szCs w:val="22"/>
        </w:rPr>
        <w:t>T. O’Brien, N. Jones</w:t>
      </w:r>
      <w:r>
        <w:rPr>
          <w:rFonts w:ascii="Arial" w:hAnsi="Arial" w:cs="Arial"/>
          <w:sz w:val="22"/>
          <w:szCs w:val="22"/>
        </w:rPr>
        <w:t xml:space="preserve">.  (2010).  </w:t>
      </w:r>
      <w:r w:rsidR="00B91C8F" w:rsidRPr="00B91C8F">
        <w:rPr>
          <w:rFonts w:ascii="Arial" w:hAnsi="Arial" w:cs="Arial"/>
          <w:sz w:val="22"/>
          <w:szCs w:val="22"/>
        </w:rPr>
        <w:t xml:space="preserve">Ethosuximide Treatment </w:t>
      </w:r>
    </w:p>
    <w:p w14:paraId="4B7A4B84" w14:textId="77777777" w:rsidR="00D1379F" w:rsidRDefault="00D1379F" w:rsidP="00D1379F">
      <w:pPr>
        <w:tabs>
          <w:tab w:val="left" w:pos="360"/>
          <w:tab w:val="left" w:pos="2600"/>
          <w:tab w:val="left" w:pos="9360"/>
        </w:tabs>
        <w:rPr>
          <w:rFonts w:ascii="Arial" w:hAnsi="Arial" w:cs="Arial"/>
          <w:sz w:val="22"/>
          <w:szCs w:val="22"/>
        </w:rPr>
      </w:pPr>
      <w:r>
        <w:rPr>
          <w:rFonts w:ascii="Arial" w:hAnsi="Arial" w:cs="Arial"/>
          <w:sz w:val="22"/>
          <w:szCs w:val="22"/>
        </w:rPr>
        <w:tab/>
      </w:r>
      <w:r w:rsidR="00B91C8F" w:rsidRPr="00B91C8F">
        <w:rPr>
          <w:rFonts w:ascii="Arial" w:hAnsi="Arial" w:cs="Arial"/>
          <w:sz w:val="22"/>
          <w:szCs w:val="22"/>
        </w:rPr>
        <w:t>Inhibits</w:t>
      </w:r>
      <w:r w:rsidR="008B53C3">
        <w:rPr>
          <w:rFonts w:ascii="Arial" w:hAnsi="Arial" w:cs="Arial"/>
          <w:sz w:val="22"/>
          <w:szCs w:val="22"/>
        </w:rPr>
        <w:t xml:space="preserve"> </w:t>
      </w:r>
      <w:proofErr w:type="spellStart"/>
      <w:r w:rsidR="00B91C8F" w:rsidRPr="00B91C8F">
        <w:rPr>
          <w:rFonts w:ascii="Arial" w:hAnsi="Arial" w:cs="Arial"/>
          <w:sz w:val="22"/>
          <w:szCs w:val="22"/>
        </w:rPr>
        <w:t>Epileptogenesis</w:t>
      </w:r>
      <w:proofErr w:type="spellEnd"/>
      <w:r w:rsidR="00B91C8F" w:rsidRPr="00B91C8F">
        <w:rPr>
          <w:rFonts w:ascii="Arial" w:hAnsi="Arial" w:cs="Arial"/>
          <w:sz w:val="22"/>
          <w:szCs w:val="22"/>
        </w:rPr>
        <w:t xml:space="preserve"> And Alleviates</w:t>
      </w:r>
      <w:r w:rsidR="008B53C3">
        <w:rPr>
          <w:rFonts w:ascii="Arial" w:hAnsi="Arial" w:cs="Arial"/>
          <w:sz w:val="22"/>
          <w:szCs w:val="22"/>
        </w:rPr>
        <w:t xml:space="preserve"> </w:t>
      </w:r>
      <w:proofErr w:type="spellStart"/>
      <w:r w:rsidR="00B91C8F" w:rsidRPr="00B91C8F">
        <w:rPr>
          <w:rFonts w:ascii="Arial" w:hAnsi="Arial" w:cs="Arial"/>
          <w:sz w:val="22"/>
          <w:szCs w:val="22"/>
        </w:rPr>
        <w:t>Behavioural</w:t>
      </w:r>
      <w:proofErr w:type="spellEnd"/>
      <w:r w:rsidR="00B91C8F" w:rsidRPr="00B91C8F">
        <w:rPr>
          <w:rFonts w:ascii="Arial" w:hAnsi="Arial" w:cs="Arial"/>
          <w:sz w:val="22"/>
          <w:szCs w:val="22"/>
        </w:rPr>
        <w:t xml:space="preserve"> Co Morbidities In The</w:t>
      </w:r>
      <w:r w:rsidR="008B53C3">
        <w:rPr>
          <w:rFonts w:ascii="Arial" w:hAnsi="Arial" w:cs="Arial"/>
          <w:sz w:val="22"/>
          <w:szCs w:val="22"/>
        </w:rPr>
        <w:t xml:space="preserve"> </w:t>
      </w:r>
      <w:r w:rsidR="00B91C8F" w:rsidRPr="00B91C8F">
        <w:rPr>
          <w:rFonts w:ascii="Arial" w:hAnsi="Arial" w:cs="Arial"/>
          <w:sz w:val="22"/>
          <w:szCs w:val="22"/>
        </w:rPr>
        <w:t xml:space="preserve">GAERS Model Of </w:t>
      </w:r>
    </w:p>
    <w:p w14:paraId="2DAFE2E4" w14:textId="77777777" w:rsidR="00B91C8F" w:rsidRDefault="00D1379F" w:rsidP="00D1379F">
      <w:pPr>
        <w:tabs>
          <w:tab w:val="left" w:pos="360"/>
          <w:tab w:val="left" w:pos="2600"/>
          <w:tab w:val="left" w:pos="9360"/>
        </w:tabs>
        <w:rPr>
          <w:rFonts w:ascii="Arial" w:hAnsi="Arial" w:cs="Arial"/>
          <w:sz w:val="22"/>
          <w:szCs w:val="22"/>
        </w:rPr>
      </w:pPr>
      <w:r>
        <w:rPr>
          <w:rFonts w:ascii="Arial" w:hAnsi="Arial" w:cs="Arial"/>
          <w:sz w:val="22"/>
          <w:szCs w:val="22"/>
        </w:rPr>
        <w:tab/>
      </w:r>
      <w:r w:rsidR="00B91C8F" w:rsidRPr="00B91C8F">
        <w:rPr>
          <w:rFonts w:ascii="Arial" w:hAnsi="Arial" w:cs="Arial"/>
          <w:sz w:val="22"/>
          <w:szCs w:val="22"/>
        </w:rPr>
        <w:t>Absence Epilepsy</w:t>
      </w:r>
      <w:r>
        <w:rPr>
          <w:rFonts w:ascii="Arial" w:hAnsi="Arial" w:cs="Arial"/>
          <w:sz w:val="22"/>
          <w:szCs w:val="22"/>
        </w:rPr>
        <w:t xml:space="preserve">.  </w:t>
      </w:r>
      <w:r w:rsidR="008B53C3">
        <w:rPr>
          <w:rFonts w:ascii="Arial" w:hAnsi="Arial" w:cs="Arial"/>
          <w:i/>
          <w:sz w:val="22"/>
          <w:szCs w:val="22"/>
        </w:rPr>
        <w:t xml:space="preserve">Epilepsia. AES abstracts. </w:t>
      </w:r>
      <w:hyperlink r:id="rId76" w:history="1">
        <w:r w:rsidR="008B53C3" w:rsidRPr="004D4F5B">
          <w:rPr>
            <w:rStyle w:val="Hyperlink"/>
            <w:rFonts w:ascii="Arial" w:hAnsi="Arial" w:cs="Arial"/>
            <w:sz w:val="22"/>
            <w:szCs w:val="22"/>
          </w:rPr>
          <w:t>http://www.aesnet.org/</w:t>
        </w:r>
      </w:hyperlink>
    </w:p>
    <w:p w14:paraId="4FA019CC" w14:textId="77777777" w:rsidR="00B91C8F" w:rsidRDefault="00B91C8F" w:rsidP="00B91C8F">
      <w:pPr>
        <w:tabs>
          <w:tab w:val="left" w:pos="360"/>
          <w:tab w:val="left" w:pos="2600"/>
          <w:tab w:val="left" w:pos="9360"/>
        </w:tabs>
        <w:rPr>
          <w:rFonts w:ascii="Arial" w:hAnsi="Arial" w:cs="Arial"/>
          <w:sz w:val="22"/>
          <w:szCs w:val="22"/>
        </w:rPr>
      </w:pPr>
    </w:p>
    <w:p w14:paraId="4C0A8033" w14:textId="77777777" w:rsidR="00D1379F" w:rsidRDefault="00D1379F" w:rsidP="00B91C8F">
      <w:pPr>
        <w:tabs>
          <w:tab w:val="left" w:pos="360"/>
          <w:tab w:val="left" w:pos="2600"/>
          <w:tab w:val="left" w:pos="9360"/>
        </w:tabs>
        <w:rPr>
          <w:rFonts w:ascii="Arial" w:hAnsi="Arial" w:cs="Arial"/>
          <w:sz w:val="22"/>
          <w:szCs w:val="22"/>
        </w:rPr>
      </w:pPr>
      <w:r w:rsidRPr="00B91C8F">
        <w:rPr>
          <w:rFonts w:ascii="Arial" w:hAnsi="Arial" w:cs="Arial"/>
          <w:sz w:val="22"/>
          <w:szCs w:val="22"/>
        </w:rPr>
        <w:t>C Vega, J. Guo, B. Killory,</w:t>
      </w:r>
      <w:r>
        <w:rPr>
          <w:rFonts w:ascii="Arial" w:hAnsi="Arial" w:cs="Arial"/>
          <w:sz w:val="22"/>
          <w:szCs w:val="22"/>
        </w:rPr>
        <w:t xml:space="preserve"> </w:t>
      </w:r>
      <w:r w:rsidRPr="00B91C8F">
        <w:rPr>
          <w:rFonts w:ascii="Arial" w:hAnsi="Arial" w:cs="Arial"/>
          <w:sz w:val="22"/>
          <w:szCs w:val="22"/>
        </w:rPr>
        <w:t>M. Vestal, R. Berman, M. Chung,</w:t>
      </w:r>
      <w:r>
        <w:rPr>
          <w:rFonts w:ascii="Arial" w:hAnsi="Arial" w:cs="Arial"/>
          <w:sz w:val="22"/>
          <w:szCs w:val="22"/>
        </w:rPr>
        <w:t xml:space="preserve"> </w:t>
      </w:r>
      <w:r w:rsidRPr="00B91C8F">
        <w:rPr>
          <w:rFonts w:ascii="Arial" w:hAnsi="Arial" w:cs="Arial"/>
          <w:sz w:val="22"/>
          <w:szCs w:val="22"/>
        </w:rPr>
        <w:t xml:space="preserve">M. Spann, </w:t>
      </w:r>
      <w:r w:rsidRPr="00D1379F">
        <w:rPr>
          <w:rFonts w:ascii="Arial" w:hAnsi="Arial" w:cs="Arial"/>
          <w:sz w:val="22"/>
          <w:szCs w:val="22"/>
          <w:u w:val="single"/>
        </w:rPr>
        <w:t>H. Blumenfeld.</w:t>
      </w:r>
      <w:r>
        <w:rPr>
          <w:rFonts w:ascii="Arial" w:hAnsi="Arial" w:cs="Arial"/>
          <w:sz w:val="22"/>
          <w:szCs w:val="22"/>
        </w:rPr>
        <w:t xml:space="preserve">  (2010).  </w:t>
      </w:r>
    </w:p>
    <w:p w14:paraId="49E4FD3E" w14:textId="77777777" w:rsidR="00D1379F" w:rsidRDefault="00D1379F" w:rsidP="00B91C8F">
      <w:pPr>
        <w:tabs>
          <w:tab w:val="left" w:pos="360"/>
          <w:tab w:val="left" w:pos="2600"/>
          <w:tab w:val="left" w:pos="9360"/>
        </w:tabs>
        <w:rPr>
          <w:rFonts w:ascii="Arial" w:hAnsi="Arial" w:cs="Arial"/>
          <w:i/>
          <w:sz w:val="22"/>
          <w:szCs w:val="22"/>
        </w:rPr>
      </w:pPr>
      <w:r>
        <w:rPr>
          <w:rFonts w:ascii="Arial" w:hAnsi="Arial" w:cs="Arial"/>
          <w:sz w:val="22"/>
          <w:szCs w:val="22"/>
        </w:rPr>
        <w:tab/>
      </w:r>
      <w:r w:rsidR="00B91C8F" w:rsidRPr="00B91C8F">
        <w:rPr>
          <w:rFonts w:ascii="Arial" w:hAnsi="Arial" w:cs="Arial"/>
          <w:sz w:val="22"/>
          <w:szCs w:val="22"/>
        </w:rPr>
        <w:t>Anxiety And Depression</w:t>
      </w:r>
      <w:r w:rsidR="008B53C3">
        <w:rPr>
          <w:rFonts w:ascii="Arial" w:hAnsi="Arial" w:cs="Arial"/>
          <w:sz w:val="22"/>
          <w:szCs w:val="22"/>
        </w:rPr>
        <w:t xml:space="preserve"> </w:t>
      </w:r>
      <w:r w:rsidR="00B91C8F" w:rsidRPr="00B91C8F">
        <w:rPr>
          <w:rFonts w:ascii="Arial" w:hAnsi="Arial" w:cs="Arial"/>
          <w:sz w:val="22"/>
          <w:szCs w:val="22"/>
        </w:rPr>
        <w:t>Symptoms In Childhood Absence</w:t>
      </w:r>
      <w:r w:rsidR="008B53C3">
        <w:rPr>
          <w:rFonts w:ascii="Arial" w:hAnsi="Arial" w:cs="Arial"/>
          <w:sz w:val="22"/>
          <w:szCs w:val="22"/>
        </w:rPr>
        <w:t xml:space="preserve"> </w:t>
      </w:r>
      <w:r>
        <w:rPr>
          <w:rFonts w:ascii="Arial" w:hAnsi="Arial" w:cs="Arial"/>
          <w:sz w:val="22"/>
          <w:szCs w:val="22"/>
        </w:rPr>
        <w:t>Epilepsy.</w:t>
      </w:r>
      <w:r w:rsidR="008B53C3">
        <w:rPr>
          <w:rFonts w:ascii="Arial" w:hAnsi="Arial" w:cs="Arial"/>
          <w:sz w:val="22"/>
          <w:szCs w:val="22"/>
        </w:rPr>
        <w:t xml:space="preserve"> </w:t>
      </w:r>
      <w:r w:rsidR="008B53C3">
        <w:rPr>
          <w:rFonts w:ascii="Arial" w:hAnsi="Arial" w:cs="Arial"/>
          <w:i/>
          <w:sz w:val="22"/>
          <w:szCs w:val="22"/>
        </w:rPr>
        <w:t xml:space="preserve">Epilepsia. AES </w:t>
      </w:r>
    </w:p>
    <w:p w14:paraId="70D40FC2" w14:textId="77777777" w:rsidR="00B91C8F" w:rsidRDefault="00D1379F" w:rsidP="00B91C8F">
      <w:pPr>
        <w:tabs>
          <w:tab w:val="left" w:pos="360"/>
          <w:tab w:val="left" w:pos="2600"/>
          <w:tab w:val="left" w:pos="9360"/>
        </w:tabs>
        <w:rPr>
          <w:rFonts w:ascii="Arial" w:hAnsi="Arial" w:cs="Arial"/>
          <w:sz w:val="22"/>
          <w:szCs w:val="22"/>
        </w:rPr>
      </w:pPr>
      <w:r>
        <w:rPr>
          <w:rFonts w:ascii="Arial" w:hAnsi="Arial" w:cs="Arial"/>
          <w:i/>
          <w:sz w:val="22"/>
          <w:szCs w:val="22"/>
        </w:rPr>
        <w:tab/>
      </w:r>
      <w:r w:rsidR="008B53C3">
        <w:rPr>
          <w:rFonts w:ascii="Arial" w:hAnsi="Arial" w:cs="Arial"/>
          <w:i/>
          <w:sz w:val="22"/>
          <w:szCs w:val="22"/>
        </w:rPr>
        <w:t xml:space="preserve">abstracts. </w:t>
      </w:r>
      <w:hyperlink r:id="rId77" w:history="1">
        <w:r w:rsidR="008B53C3" w:rsidRPr="004D4F5B">
          <w:rPr>
            <w:rStyle w:val="Hyperlink"/>
            <w:rFonts w:ascii="Arial" w:hAnsi="Arial" w:cs="Arial"/>
            <w:sz w:val="22"/>
            <w:szCs w:val="22"/>
          </w:rPr>
          <w:t>http://www.aesnet.org/</w:t>
        </w:r>
      </w:hyperlink>
    </w:p>
    <w:p w14:paraId="126D7652" w14:textId="77777777" w:rsidR="00B91C8F" w:rsidRDefault="00B91C8F" w:rsidP="00B91C8F">
      <w:pPr>
        <w:tabs>
          <w:tab w:val="left" w:pos="360"/>
          <w:tab w:val="left" w:pos="2600"/>
          <w:tab w:val="left" w:pos="9360"/>
        </w:tabs>
        <w:rPr>
          <w:rFonts w:ascii="Arial" w:hAnsi="Arial" w:cs="Arial"/>
          <w:sz w:val="22"/>
          <w:szCs w:val="22"/>
        </w:rPr>
      </w:pPr>
    </w:p>
    <w:p w14:paraId="0C60F08C" w14:textId="77777777" w:rsidR="005A5E3F" w:rsidRDefault="00D1379F" w:rsidP="00643771">
      <w:pPr>
        <w:tabs>
          <w:tab w:val="left" w:pos="360"/>
          <w:tab w:val="left" w:pos="2600"/>
          <w:tab w:val="left" w:pos="9360"/>
        </w:tabs>
        <w:rPr>
          <w:rFonts w:ascii="Arial" w:hAnsi="Arial" w:cs="Arial"/>
          <w:sz w:val="22"/>
          <w:szCs w:val="22"/>
        </w:rPr>
      </w:pPr>
      <w:r w:rsidRPr="00643771">
        <w:rPr>
          <w:rFonts w:ascii="Arial" w:hAnsi="Arial" w:cs="Arial"/>
          <w:sz w:val="22"/>
          <w:szCs w:val="22"/>
        </w:rPr>
        <w:lastRenderedPageBreak/>
        <w:t>K. Detyniecki, L. Yang, S. Enamandram,</w:t>
      </w:r>
      <w:r>
        <w:rPr>
          <w:rFonts w:ascii="Arial" w:hAnsi="Arial" w:cs="Arial"/>
          <w:sz w:val="22"/>
          <w:szCs w:val="22"/>
        </w:rPr>
        <w:t xml:space="preserve"> </w:t>
      </w:r>
      <w:r w:rsidRPr="00643771">
        <w:rPr>
          <w:rFonts w:ascii="Arial" w:hAnsi="Arial" w:cs="Arial"/>
          <w:sz w:val="22"/>
          <w:szCs w:val="22"/>
        </w:rPr>
        <w:t>H. Lee, P. Farooque, H. Hamid, C. Vega,</w:t>
      </w:r>
      <w:r>
        <w:rPr>
          <w:rFonts w:ascii="Arial" w:hAnsi="Arial" w:cs="Arial"/>
          <w:sz w:val="22"/>
          <w:szCs w:val="22"/>
        </w:rPr>
        <w:t xml:space="preserve"> </w:t>
      </w:r>
      <w:r w:rsidRPr="00643771">
        <w:rPr>
          <w:rFonts w:ascii="Arial" w:hAnsi="Arial" w:cs="Arial"/>
          <w:sz w:val="22"/>
          <w:szCs w:val="22"/>
        </w:rPr>
        <w:t xml:space="preserve">R. Duckrow, </w:t>
      </w:r>
    </w:p>
    <w:p w14:paraId="7DF8ECA5" w14:textId="77777777" w:rsidR="005A5E3F" w:rsidRDefault="005A5E3F" w:rsidP="00643771">
      <w:pPr>
        <w:tabs>
          <w:tab w:val="left" w:pos="360"/>
          <w:tab w:val="left" w:pos="2600"/>
          <w:tab w:val="left" w:pos="9360"/>
        </w:tabs>
        <w:rPr>
          <w:rFonts w:ascii="Arial" w:hAnsi="Arial" w:cs="Arial"/>
          <w:sz w:val="22"/>
          <w:szCs w:val="22"/>
        </w:rPr>
      </w:pPr>
      <w:r>
        <w:rPr>
          <w:rFonts w:ascii="Arial" w:hAnsi="Arial" w:cs="Arial"/>
          <w:sz w:val="22"/>
          <w:szCs w:val="22"/>
        </w:rPr>
        <w:tab/>
      </w:r>
      <w:r w:rsidR="00D1379F" w:rsidRPr="005A5E3F">
        <w:rPr>
          <w:rFonts w:ascii="Arial" w:hAnsi="Arial" w:cs="Arial"/>
          <w:sz w:val="22"/>
          <w:szCs w:val="22"/>
          <w:u w:val="single"/>
        </w:rPr>
        <w:t>H. Blumenfeld.</w:t>
      </w:r>
      <w:r w:rsidR="00D1379F">
        <w:rPr>
          <w:rFonts w:ascii="Arial" w:hAnsi="Arial" w:cs="Arial"/>
          <w:sz w:val="22"/>
          <w:szCs w:val="22"/>
        </w:rPr>
        <w:t xml:space="preserve">  (2010).  </w:t>
      </w:r>
      <w:r w:rsidR="00643771" w:rsidRPr="00643771">
        <w:rPr>
          <w:rFonts w:ascii="Arial" w:hAnsi="Arial" w:cs="Arial"/>
          <w:sz w:val="22"/>
          <w:szCs w:val="22"/>
        </w:rPr>
        <w:t>Seizure Recognition During</w:t>
      </w:r>
      <w:r w:rsidR="008B53C3">
        <w:rPr>
          <w:rFonts w:ascii="Arial" w:hAnsi="Arial" w:cs="Arial"/>
          <w:sz w:val="22"/>
          <w:szCs w:val="22"/>
        </w:rPr>
        <w:t xml:space="preserve"> </w:t>
      </w:r>
      <w:r w:rsidR="00643771" w:rsidRPr="00643771">
        <w:rPr>
          <w:rFonts w:ascii="Arial" w:hAnsi="Arial" w:cs="Arial"/>
          <w:sz w:val="22"/>
          <w:szCs w:val="22"/>
        </w:rPr>
        <w:t>Inpatient Video/EEG Monitoring</w:t>
      </w:r>
      <w:r w:rsidR="00D1379F">
        <w:rPr>
          <w:rFonts w:ascii="Arial" w:hAnsi="Arial" w:cs="Arial"/>
          <w:sz w:val="22"/>
          <w:szCs w:val="22"/>
        </w:rPr>
        <w:t xml:space="preserve">.  </w:t>
      </w:r>
    </w:p>
    <w:p w14:paraId="519B6236" w14:textId="77777777" w:rsidR="00B91C8F" w:rsidRDefault="005A5E3F" w:rsidP="00643771">
      <w:pPr>
        <w:tabs>
          <w:tab w:val="left" w:pos="360"/>
          <w:tab w:val="left" w:pos="2600"/>
          <w:tab w:val="left" w:pos="9360"/>
        </w:tabs>
        <w:rPr>
          <w:rFonts w:ascii="Arial" w:hAnsi="Arial" w:cs="Arial"/>
          <w:sz w:val="22"/>
          <w:szCs w:val="22"/>
        </w:rPr>
      </w:pPr>
      <w:r>
        <w:rPr>
          <w:rFonts w:ascii="Arial" w:hAnsi="Arial" w:cs="Arial"/>
          <w:sz w:val="22"/>
          <w:szCs w:val="22"/>
        </w:rPr>
        <w:tab/>
      </w:r>
      <w:r w:rsidR="008B53C3">
        <w:rPr>
          <w:rFonts w:ascii="Arial" w:hAnsi="Arial" w:cs="Arial"/>
          <w:i/>
          <w:sz w:val="22"/>
          <w:szCs w:val="22"/>
        </w:rPr>
        <w:t xml:space="preserve">Epilepsia. AES abstracts. </w:t>
      </w:r>
      <w:hyperlink r:id="rId78" w:history="1">
        <w:r w:rsidR="008B53C3" w:rsidRPr="004D4F5B">
          <w:rPr>
            <w:rStyle w:val="Hyperlink"/>
            <w:rFonts w:ascii="Arial" w:hAnsi="Arial" w:cs="Arial"/>
            <w:sz w:val="22"/>
            <w:szCs w:val="22"/>
          </w:rPr>
          <w:t>http://www.aesnet.org/</w:t>
        </w:r>
      </w:hyperlink>
    </w:p>
    <w:p w14:paraId="51139D97" w14:textId="77777777" w:rsidR="00643771" w:rsidRDefault="00643771" w:rsidP="00643771">
      <w:pPr>
        <w:tabs>
          <w:tab w:val="left" w:pos="360"/>
          <w:tab w:val="left" w:pos="2600"/>
          <w:tab w:val="left" w:pos="9360"/>
        </w:tabs>
        <w:rPr>
          <w:rFonts w:ascii="Arial" w:hAnsi="Arial" w:cs="Arial"/>
          <w:sz w:val="22"/>
          <w:szCs w:val="22"/>
        </w:rPr>
      </w:pPr>
    </w:p>
    <w:p w14:paraId="789179E0" w14:textId="77777777" w:rsidR="005A5E3F" w:rsidRDefault="00D1379F" w:rsidP="00602ECE">
      <w:pPr>
        <w:tabs>
          <w:tab w:val="left" w:pos="360"/>
          <w:tab w:val="left" w:pos="2600"/>
          <w:tab w:val="left" w:pos="9360"/>
        </w:tabs>
        <w:rPr>
          <w:rFonts w:ascii="Arial" w:hAnsi="Arial" w:cs="Arial"/>
          <w:bCs/>
          <w:sz w:val="22"/>
          <w:szCs w:val="22"/>
        </w:rPr>
      </w:pPr>
      <w:r w:rsidRPr="00602ECE">
        <w:rPr>
          <w:rFonts w:ascii="Arial" w:hAnsi="Arial" w:cs="Arial"/>
          <w:sz w:val="22"/>
          <w:szCs w:val="22"/>
        </w:rPr>
        <w:t>Bruce P. Hermann, Ph.D., Rochelle Caplan, M.D.,</w:t>
      </w:r>
      <w:r>
        <w:rPr>
          <w:rFonts w:ascii="Arial" w:hAnsi="Arial" w:cs="Arial"/>
          <w:sz w:val="22"/>
          <w:szCs w:val="22"/>
        </w:rPr>
        <w:t xml:space="preserve"> </w:t>
      </w:r>
      <w:r w:rsidRPr="005A5E3F">
        <w:rPr>
          <w:rFonts w:ascii="Arial" w:hAnsi="Arial" w:cs="Arial"/>
          <w:sz w:val="22"/>
          <w:szCs w:val="22"/>
          <w:u w:val="single"/>
        </w:rPr>
        <w:t>Hal Blumenfeld, M.D., Ph.D</w:t>
      </w:r>
      <w:r>
        <w:rPr>
          <w:rFonts w:ascii="Arial" w:hAnsi="Arial" w:cs="Arial"/>
          <w:sz w:val="22"/>
          <w:szCs w:val="22"/>
        </w:rPr>
        <w:t xml:space="preserve">.  (2010).  </w:t>
      </w:r>
      <w:r w:rsidR="00602ECE" w:rsidRPr="00D1379F">
        <w:rPr>
          <w:rFonts w:ascii="Arial" w:hAnsi="Arial" w:cs="Arial"/>
          <w:bCs/>
          <w:sz w:val="22"/>
          <w:szCs w:val="22"/>
        </w:rPr>
        <w:t xml:space="preserve">Insights </w:t>
      </w:r>
    </w:p>
    <w:p w14:paraId="7FFD8646" w14:textId="77777777" w:rsidR="005A5E3F" w:rsidRDefault="005A5E3F" w:rsidP="00602ECE">
      <w:pPr>
        <w:tabs>
          <w:tab w:val="left" w:pos="360"/>
          <w:tab w:val="left" w:pos="2600"/>
          <w:tab w:val="left" w:pos="9360"/>
        </w:tabs>
        <w:rPr>
          <w:rFonts w:ascii="Arial" w:hAnsi="Arial" w:cs="Arial"/>
          <w:i/>
          <w:sz w:val="22"/>
          <w:szCs w:val="22"/>
        </w:rPr>
      </w:pPr>
      <w:r>
        <w:rPr>
          <w:rFonts w:ascii="Arial" w:hAnsi="Arial" w:cs="Arial"/>
          <w:bCs/>
          <w:sz w:val="22"/>
          <w:szCs w:val="22"/>
        </w:rPr>
        <w:tab/>
      </w:r>
      <w:r w:rsidR="00602ECE" w:rsidRPr="00D1379F">
        <w:rPr>
          <w:rFonts w:ascii="Arial" w:hAnsi="Arial" w:cs="Arial"/>
          <w:bCs/>
          <w:sz w:val="22"/>
          <w:szCs w:val="22"/>
        </w:rPr>
        <w:t>from Neuroimaging on Brain Development in Children</w:t>
      </w:r>
      <w:r w:rsidR="008B53C3" w:rsidRPr="00D1379F">
        <w:rPr>
          <w:rFonts w:ascii="Arial" w:hAnsi="Arial" w:cs="Arial"/>
          <w:bCs/>
          <w:sz w:val="22"/>
          <w:szCs w:val="22"/>
        </w:rPr>
        <w:t xml:space="preserve"> </w:t>
      </w:r>
      <w:r w:rsidR="00602ECE" w:rsidRPr="00D1379F">
        <w:rPr>
          <w:rFonts w:ascii="Arial" w:hAnsi="Arial" w:cs="Arial"/>
          <w:bCs/>
          <w:sz w:val="22"/>
          <w:szCs w:val="22"/>
        </w:rPr>
        <w:t>with “Epilepsy Only</w:t>
      </w:r>
      <w:r w:rsidR="00D1379F" w:rsidRPr="00D1379F">
        <w:rPr>
          <w:rFonts w:ascii="Arial" w:hAnsi="Arial" w:cs="Arial"/>
          <w:bCs/>
          <w:sz w:val="22"/>
          <w:szCs w:val="22"/>
        </w:rPr>
        <w:t>.</w:t>
      </w:r>
      <w:r w:rsidR="00602ECE" w:rsidRPr="00D1379F">
        <w:rPr>
          <w:rFonts w:ascii="Arial" w:hAnsi="Arial" w:cs="Arial"/>
          <w:bCs/>
          <w:sz w:val="22"/>
          <w:szCs w:val="22"/>
        </w:rPr>
        <w:t>”</w:t>
      </w:r>
      <w:r w:rsidR="00D1379F">
        <w:rPr>
          <w:rFonts w:ascii="Arial" w:hAnsi="Arial" w:cs="Arial"/>
          <w:b/>
          <w:bCs/>
          <w:sz w:val="22"/>
          <w:szCs w:val="22"/>
        </w:rPr>
        <w:t xml:space="preserve">  </w:t>
      </w:r>
      <w:r w:rsidR="008B53C3">
        <w:rPr>
          <w:rFonts w:ascii="Arial" w:hAnsi="Arial" w:cs="Arial"/>
          <w:i/>
          <w:sz w:val="22"/>
          <w:szCs w:val="22"/>
        </w:rPr>
        <w:t xml:space="preserve">Epilepsia. AES </w:t>
      </w:r>
    </w:p>
    <w:p w14:paraId="3C152E08" w14:textId="77777777" w:rsidR="00643771" w:rsidRDefault="005A5E3F" w:rsidP="00602ECE">
      <w:pPr>
        <w:tabs>
          <w:tab w:val="left" w:pos="360"/>
          <w:tab w:val="left" w:pos="2600"/>
          <w:tab w:val="left" w:pos="9360"/>
        </w:tabs>
        <w:rPr>
          <w:rFonts w:ascii="Arial" w:hAnsi="Arial" w:cs="Arial"/>
          <w:sz w:val="22"/>
          <w:szCs w:val="22"/>
        </w:rPr>
      </w:pPr>
      <w:r>
        <w:rPr>
          <w:rFonts w:ascii="Arial" w:hAnsi="Arial" w:cs="Arial"/>
          <w:i/>
          <w:sz w:val="22"/>
          <w:szCs w:val="22"/>
        </w:rPr>
        <w:tab/>
      </w:r>
      <w:r w:rsidR="008B53C3">
        <w:rPr>
          <w:rFonts w:ascii="Arial" w:hAnsi="Arial" w:cs="Arial"/>
          <w:i/>
          <w:sz w:val="22"/>
          <w:szCs w:val="22"/>
        </w:rPr>
        <w:t xml:space="preserve">abstracts. </w:t>
      </w:r>
      <w:hyperlink r:id="rId79" w:history="1">
        <w:r w:rsidR="008B53C3" w:rsidRPr="004D4F5B">
          <w:rPr>
            <w:rStyle w:val="Hyperlink"/>
            <w:rFonts w:ascii="Arial" w:hAnsi="Arial" w:cs="Arial"/>
            <w:sz w:val="22"/>
            <w:szCs w:val="22"/>
          </w:rPr>
          <w:t>http://www.aesnet.org/</w:t>
        </w:r>
      </w:hyperlink>
    </w:p>
    <w:p w14:paraId="1393B377" w14:textId="77777777" w:rsidR="00602ECE" w:rsidRDefault="00602ECE" w:rsidP="00602ECE">
      <w:pPr>
        <w:tabs>
          <w:tab w:val="left" w:pos="360"/>
          <w:tab w:val="left" w:pos="2600"/>
          <w:tab w:val="left" w:pos="9360"/>
        </w:tabs>
        <w:rPr>
          <w:rFonts w:ascii="Arial" w:hAnsi="Arial" w:cs="Arial"/>
          <w:sz w:val="22"/>
          <w:szCs w:val="22"/>
        </w:rPr>
      </w:pPr>
    </w:p>
    <w:p w14:paraId="24588571" w14:textId="77777777" w:rsidR="005A5E3F" w:rsidRDefault="00D1379F" w:rsidP="00602ECE">
      <w:pPr>
        <w:tabs>
          <w:tab w:val="left" w:pos="360"/>
          <w:tab w:val="left" w:pos="2600"/>
          <w:tab w:val="left" w:pos="9360"/>
        </w:tabs>
        <w:rPr>
          <w:rFonts w:ascii="Arial" w:hAnsi="Arial" w:cs="Arial"/>
          <w:iCs/>
          <w:sz w:val="22"/>
          <w:szCs w:val="22"/>
        </w:rPr>
      </w:pPr>
      <w:r w:rsidRPr="00602ECE">
        <w:rPr>
          <w:rFonts w:ascii="Arial" w:hAnsi="Arial" w:cs="Arial"/>
          <w:iCs/>
          <w:sz w:val="22"/>
          <w:szCs w:val="22"/>
        </w:rPr>
        <w:t>X. Bai, B. Killory, J. Guo, M. Vestal, R. Berman, M. Negishi,</w:t>
      </w:r>
      <w:r>
        <w:rPr>
          <w:rFonts w:ascii="Arial" w:hAnsi="Arial" w:cs="Arial"/>
          <w:iCs/>
          <w:sz w:val="22"/>
          <w:szCs w:val="22"/>
        </w:rPr>
        <w:t xml:space="preserve"> </w:t>
      </w:r>
      <w:r w:rsidRPr="00602ECE">
        <w:rPr>
          <w:rFonts w:ascii="Arial" w:hAnsi="Arial" w:cs="Arial"/>
          <w:iCs/>
          <w:sz w:val="22"/>
          <w:szCs w:val="22"/>
        </w:rPr>
        <w:t xml:space="preserve">E. Novotny, R. Constable, </w:t>
      </w:r>
      <w:r w:rsidRPr="005A5E3F">
        <w:rPr>
          <w:rFonts w:ascii="Arial" w:hAnsi="Arial" w:cs="Arial"/>
          <w:iCs/>
          <w:sz w:val="22"/>
          <w:szCs w:val="22"/>
          <w:u w:val="single"/>
        </w:rPr>
        <w:t>H.</w:t>
      </w:r>
      <w:r w:rsidRPr="00602ECE">
        <w:rPr>
          <w:rFonts w:ascii="Arial" w:hAnsi="Arial" w:cs="Arial"/>
          <w:iCs/>
          <w:sz w:val="22"/>
          <w:szCs w:val="22"/>
        </w:rPr>
        <w:t xml:space="preserve"> </w:t>
      </w:r>
    </w:p>
    <w:p w14:paraId="73041624" w14:textId="77777777" w:rsidR="005A5E3F" w:rsidRDefault="005A5E3F" w:rsidP="00602ECE">
      <w:pPr>
        <w:tabs>
          <w:tab w:val="left" w:pos="360"/>
          <w:tab w:val="left" w:pos="2600"/>
          <w:tab w:val="left" w:pos="9360"/>
        </w:tabs>
        <w:rPr>
          <w:rFonts w:ascii="Arial" w:hAnsi="Arial" w:cs="Arial"/>
          <w:sz w:val="22"/>
          <w:szCs w:val="22"/>
        </w:rPr>
      </w:pPr>
      <w:r>
        <w:rPr>
          <w:rFonts w:ascii="Arial" w:hAnsi="Arial" w:cs="Arial"/>
          <w:iCs/>
          <w:sz w:val="22"/>
          <w:szCs w:val="22"/>
        </w:rPr>
        <w:tab/>
      </w:r>
      <w:r w:rsidR="00D1379F" w:rsidRPr="005A5E3F">
        <w:rPr>
          <w:rFonts w:ascii="Arial" w:hAnsi="Arial" w:cs="Arial"/>
          <w:iCs/>
          <w:sz w:val="22"/>
          <w:szCs w:val="22"/>
          <w:u w:val="single"/>
        </w:rPr>
        <w:t>Blumenfeld</w:t>
      </w:r>
      <w:r w:rsidR="00D1379F" w:rsidRPr="005A5E3F">
        <w:rPr>
          <w:rFonts w:ascii="Arial" w:hAnsi="Arial" w:cs="Arial"/>
          <w:sz w:val="22"/>
          <w:szCs w:val="22"/>
          <w:u w:val="single"/>
        </w:rPr>
        <w:t>.</w:t>
      </w:r>
      <w:r w:rsidR="00D1379F">
        <w:rPr>
          <w:rFonts w:ascii="Arial" w:hAnsi="Arial" w:cs="Arial"/>
          <w:sz w:val="22"/>
          <w:szCs w:val="22"/>
        </w:rPr>
        <w:t xml:space="preserve">  (2010).  </w:t>
      </w:r>
      <w:r w:rsidR="00602ECE" w:rsidRPr="00602ECE">
        <w:rPr>
          <w:rFonts w:ascii="Arial" w:hAnsi="Arial" w:cs="Arial"/>
          <w:sz w:val="22"/>
          <w:szCs w:val="22"/>
        </w:rPr>
        <w:t>Cluster Analysis Applied to fMRI Data in Typical Childhood Absence</w:t>
      </w:r>
      <w:r w:rsidR="008B53C3">
        <w:rPr>
          <w:rFonts w:ascii="Arial" w:hAnsi="Arial" w:cs="Arial"/>
          <w:sz w:val="22"/>
          <w:szCs w:val="22"/>
        </w:rPr>
        <w:t xml:space="preserve"> </w:t>
      </w:r>
    </w:p>
    <w:p w14:paraId="7ED257F6" w14:textId="77777777" w:rsidR="00602ECE" w:rsidRDefault="005A5E3F" w:rsidP="00602ECE">
      <w:pPr>
        <w:tabs>
          <w:tab w:val="left" w:pos="360"/>
          <w:tab w:val="left" w:pos="2600"/>
          <w:tab w:val="left" w:pos="9360"/>
        </w:tabs>
        <w:rPr>
          <w:rFonts w:ascii="Arial" w:hAnsi="Arial" w:cs="Arial"/>
          <w:sz w:val="22"/>
          <w:szCs w:val="22"/>
        </w:rPr>
      </w:pPr>
      <w:r>
        <w:rPr>
          <w:rFonts w:ascii="Arial" w:hAnsi="Arial" w:cs="Arial"/>
          <w:sz w:val="22"/>
          <w:szCs w:val="22"/>
        </w:rPr>
        <w:tab/>
      </w:r>
      <w:r w:rsidR="00602ECE" w:rsidRPr="00602ECE">
        <w:rPr>
          <w:rFonts w:ascii="Arial" w:hAnsi="Arial" w:cs="Arial"/>
          <w:sz w:val="22"/>
          <w:szCs w:val="22"/>
        </w:rPr>
        <w:t>Seizures</w:t>
      </w:r>
      <w:r w:rsidR="00D1379F">
        <w:rPr>
          <w:rFonts w:ascii="Arial" w:hAnsi="Arial" w:cs="Arial"/>
          <w:sz w:val="22"/>
          <w:szCs w:val="22"/>
        </w:rPr>
        <w:t xml:space="preserve">.  </w:t>
      </w:r>
      <w:r w:rsidR="008B53C3">
        <w:rPr>
          <w:rFonts w:ascii="Arial" w:hAnsi="Arial" w:cs="Arial"/>
          <w:i/>
          <w:sz w:val="22"/>
          <w:szCs w:val="22"/>
        </w:rPr>
        <w:t xml:space="preserve">Epilepsia. AES abstracts. </w:t>
      </w:r>
      <w:hyperlink r:id="rId80" w:history="1">
        <w:r w:rsidR="008B53C3" w:rsidRPr="004D4F5B">
          <w:rPr>
            <w:rStyle w:val="Hyperlink"/>
            <w:rFonts w:ascii="Arial" w:hAnsi="Arial" w:cs="Arial"/>
            <w:sz w:val="22"/>
            <w:szCs w:val="22"/>
          </w:rPr>
          <w:t>http://www.aesnet.org/</w:t>
        </w:r>
      </w:hyperlink>
    </w:p>
    <w:p w14:paraId="6685865B" w14:textId="77777777" w:rsidR="00AE0332" w:rsidRDefault="00AE0332" w:rsidP="00602ECE">
      <w:pPr>
        <w:tabs>
          <w:tab w:val="left" w:pos="360"/>
          <w:tab w:val="left" w:pos="2600"/>
          <w:tab w:val="left" w:pos="9360"/>
        </w:tabs>
        <w:rPr>
          <w:rFonts w:ascii="Arial" w:hAnsi="Arial" w:cs="Arial"/>
          <w:sz w:val="22"/>
          <w:szCs w:val="22"/>
        </w:rPr>
      </w:pPr>
    </w:p>
    <w:p w14:paraId="2B8032FE" w14:textId="77777777" w:rsidR="00CC3710" w:rsidRDefault="00CC3710" w:rsidP="00CC3710">
      <w:pPr>
        <w:tabs>
          <w:tab w:val="left" w:pos="360"/>
          <w:tab w:val="left" w:pos="2600"/>
          <w:tab w:val="left" w:pos="9360"/>
        </w:tabs>
        <w:rPr>
          <w:rFonts w:ascii="Arial" w:hAnsi="Arial" w:cs="Arial"/>
          <w:iCs/>
          <w:sz w:val="22"/>
          <w:szCs w:val="22"/>
        </w:rPr>
      </w:pPr>
      <w:r w:rsidRPr="00602ECE">
        <w:rPr>
          <w:rFonts w:ascii="Arial" w:hAnsi="Arial" w:cs="Arial"/>
          <w:iCs/>
          <w:sz w:val="22"/>
          <w:szCs w:val="22"/>
        </w:rPr>
        <w:t>X. Bai, B. Killory, J. Guo, M. Vestal, R. Berman, M. Negishi,</w:t>
      </w:r>
      <w:r>
        <w:rPr>
          <w:rFonts w:ascii="Arial" w:hAnsi="Arial" w:cs="Arial"/>
          <w:iCs/>
          <w:sz w:val="22"/>
          <w:szCs w:val="22"/>
        </w:rPr>
        <w:t xml:space="preserve"> </w:t>
      </w:r>
      <w:r w:rsidRPr="00602ECE">
        <w:rPr>
          <w:rFonts w:ascii="Arial" w:hAnsi="Arial" w:cs="Arial"/>
          <w:iCs/>
          <w:sz w:val="22"/>
          <w:szCs w:val="22"/>
        </w:rPr>
        <w:t xml:space="preserve">E. Novotny, R. Constable, </w:t>
      </w:r>
      <w:r w:rsidRPr="005A5E3F">
        <w:rPr>
          <w:rFonts w:ascii="Arial" w:hAnsi="Arial" w:cs="Arial"/>
          <w:iCs/>
          <w:sz w:val="22"/>
          <w:szCs w:val="22"/>
          <w:u w:val="single"/>
        </w:rPr>
        <w:t>H.</w:t>
      </w:r>
      <w:r w:rsidRPr="00602ECE">
        <w:rPr>
          <w:rFonts w:ascii="Arial" w:hAnsi="Arial" w:cs="Arial"/>
          <w:iCs/>
          <w:sz w:val="22"/>
          <w:szCs w:val="22"/>
        </w:rPr>
        <w:t xml:space="preserve"> </w:t>
      </w:r>
    </w:p>
    <w:p w14:paraId="7030FD42" w14:textId="77777777" w:rsidR="00CC3710" w:rsidRDefault="00CC3710" w:rsidP="00CC3710">
      <w:pPr>
        <w:tabs>
          <w:tab w:val="left" w:pos="360"/>
          <w:tab w:val="left" w:pos="2600"/>
          <w:tab w:val="left" w:pos="9360"/>
        </w:tabs>
        <w:rPr>
          <w:rFonts w:ascii="Arial" w:hAnsi="Arial" w:cs="Arial"/>
          <w:sz w:val="22"/>
          <w:szCs w:val="22"/>
        </w:rPr>
      </w:pPr>
      <w:r>
        <w:rPr>
          <w:rFonts w:ascii="Arial" w:hAnsi="Arial" w:cs="Arial"/>
          <w:iCs/>
          <w:sz w:val="22"/>
          <w:szCs w:val="22"/>
        </w:rPr>
        <w:tab/>
      </w:r>
      <w:r w:rsidRPr="005A5E3F">
        <w:rPr>
          <w:rFonts w:ascii="Arial" w:hAnsi="Arial" w:cs="Arial"/>
          <w:iCs/>
          <w:sz w:val="22"/>
          <w:szCs w:val="22"/>
          <w:u w:val="single"/>
        </w:rPr>
        <w:t>Blumenfeld</w:t>
      </w:r>
      <w:r w:rsidRPr="005A5E3F">
        <w:rPr>
          <w:rFonts w:ascii="Arial" w:hAnsi="Arial" w:cs="Arial"/>
          <w:sz w:val="22"/>
          <w:szCs w:val="22"/>
          <w:u w:val="single"/>
        </w:rPr>
        <w:t>.</w:t>
      </w:r>
      <w:r>
        <w:rPr>
          <w:rFonts w:ascii="Arial" w:hAnsi="Arial" w:cs="Arial"/>
          <w:sz w:val="22"/>
          <w:szCs w:val="22"/>
        </w:rPr>
        <w:t xml:space="preserve">  (2010).  Cluster Analysis of</w:t>
      </w:r>
      <w:r w:rsidRPr="00602ECE">
        <w:rPr>
          <w:rFonts w:ascii="Arial" w:hAnsi="Arial" w:cs="Arial"/>
          <w:sz w:val="22"/>
          <w:szCs w:val="22"/>
        </w:rPr>
        <w:t xml:space="preserve"> fMRI Data in Typical Childhood Absence</w:t>
      </w:r>
      <w:r>
        <w:rPr>
          <w:rFonts w:ascii="Arial" w:hAnsi="Arial" w:cs="Arial"/>
          <w:sz w:val="22"/>
          <w:szCs w:val="22"/>
        </w:rPr>
        <w:t xml:space="preserve"> </w:t>
      </w:r>
    </w:p>
    <w:p w14:paraId="2270B5A7" w14:textId="77777777" w:rsidR="00CC3710" w:rsidRDefault="00CC3710" w:rsidP="00CC3710">
      <w:pPr>
        <w:tabs>
          <w:tab w:val="left" w:pos="360"/>
          <w:tab w:val="left" w:pos="2600"/>
          <w:tab w:val="left" w:pos="9360"/>
        </w:tabs>
        <w:rPr>
          <w:rFonts w:ascii="Arial" w:hAnsi="Arial" w:cs="Arial"/>
          <w:sz w:val="22"/>
          <w:szCs w:val="22"/>
        </w:rPr>
      </w:pPr>
      <w:r>
        <w:rPr>
          <w:rFonts w:ascii="Arial" w:hAnsi="Arial" w:cs="Arial"/>
          <w:sz w:val="22"/>
          <w:szCs w:val="22"/>
        </w:rPr>
        <w:tab/>
      </w:r>
      <w:r w:rsidRPr="00602ECE">
        <w:rPr>
          <w:rFonts w:ascii="Arial" w:hAnsi="Arial" w:cs="Arial"/>
          <w:sz w:val="22"/>
          <w:szCs w:val="22"/>
        </w:rPr>
        <w:t>Seizures</w:t>
      </w:r>
      <w:r>
        <w:rPr>
          <w:rFonts w:ascii="Arial" w:hAnsi="Arial" w:cs="Arial"/>
          <w:sz w:val="22"/>
          <w:szCs w:val="22"/>
        </w:rPr>
        <w:t xml:space="preserve">.  </w:t>
      </w:r>
      <w:r w:rsidR="00EE79E7">
        <w:rPr>
          <w:rFonts w:ascii="Arial" w:hAnsi="Arial" w:cs="Arial"/>
          <w:i/>
          <w:iCs/>
          <w:sz w:val="22"/>
          <w:szCs w:val="22"/>
        </w:rPr>
        <w:t xml:space="preserve">Soc. </w:t>
      </w:r>
      <w:proofErr w:type="spellStart"/>
      <w:r w:rsidR="00EE79E7">
        <w:rPr>
          <w:rFonts w:ascii="Arial" w:hAnsi="Arial" w:cs="Arial"/>
          <w:i/>
          <w:iCs/>
          <w:sz w:val="22"/>
          <w:szCs w:val="22"/>
        </w:rPr>
        <w:t>Neurosci</w:t>
      </w:r>
      <w:proofErr w:type="spellEnd"/>
      <w:r w:rsidR="00EE79E7">
        <w:rPr>
          <w:rFonts w:ascii="Arial" w:hAnsi="Arial" w:cs="Arial"/>
          <w:i/>
          <w:iCs/>
          <w:sz w:val="22"/>
          <w:szCs w:val="22"/>
        </w:rPr>
        <w:t>. Abs.</w:t>
      </w:r>
      <w:r w:rsidR="00EE79E7">
        <w:rPr>
          <w:rFonts w:ascii="Arial" w:hAnsi="Arial" w:cs="Arial"/>
          <w:i/>
          <w:sz w:val="22"/>
          <w:szCs w:val="22"/>
        </w:rPr>
        <w:t>,</w:t>
      </w:r>
      <w:r w:rsidR="00EE79E7">
        <w:rPr>
          <w:rFonts w:ascii="Arial" w:hAnsi="Arial" w:cs="Arial"/>
          <w:sz w:val="22"/>
          <w:szCs w:val="22"/>
        </w:rPr>
        <w:t xml:space="preserve"> Online at </w:t>
      </w:r>
      <w:hyperlink r:id="rId81" w:history="1">
        <w:r w:rsidR="00496854">
          <w:rPr>
            <w:rStyle w:val="Hyperlink"/>
            <w:rFonts w:ascii="Arial" w:hAnsi="Arial" w:cs="Arial"/>
            <w:sz w:val="22"/>
            <w:szCs w:val="22"/>
          </w:rPr>
          <w:t>http://www.sfn.org/</w:t>
        </w:r>
      </w:hyperlink>
      <w:r>
        <w:rPr>
          <w:rFonts w:ascii="Arial" w:hAnsi="Arial" w:cs="Arial"/>
          <w:sz w:val="22"/>
          <w:szCs w:val="22"/>
        </w:rPr>
        <w:t xml:space="preserve"> </w:t>
      </w:r>
    </w:p>
    <w:p w14:paraId="58F59811" w14:textId="77777777" w:rsidR="00602ECE" w:rsidRDefault="00602ECE" w:rsidP="00602ECE">
      <w:pPr>
        <w:tabs>
          <w:tab w:val="left" w:pos="360"/>
          <w:tab w:val="left" w:pos="2600"/>
          <w:tab w:val="left" w:pos="9360"/>
        </w:tabs>
        <w:rPr>
          <w:rFonts w:ascii="Arial" w:hAnsi="Arial" w:cs="Arial"/>
          <w:iCs/>
          <w:sz w:val="22"/>
          <w:szCs w:val="22"/>
        </w:rPr>
      </w:pPr>
    </w:p>
    <w:p w14:paraId="60D79A31" w14:textId="77777777" w:rsidR="005A5E3F" w:rsidRDefault="00D1379F" w:rsidP="00320A78">
      <w:pPr>
        <w:tabs>
          <w:tab w:val="left" w:pos="360"/>
          <w:tab w:val="left" w:pos="2600"/>
          <w:tab w:val="left" w:pos="9360"/>
        </w:tabs>
        <w:rPr>
          <w:rFonts w:ascii="Arial" w:hAnsi="Arial" w:cs="Arial"/>
          <w:sz w:val="22"/>
          <w:szCs w:val="22"/>
        </w:rPr>
      </w:pPr>
      <w:r w:rsidRPr="00320A78">
        <w:rPr>
          <w:rFonts w:ascii="Arial" w:hAnsi="Arial" w:cs="Arial"/>
          <w:sz w:val="22"/>
          <w:szCs w:val="22"/>
        </w:rPr>
        <w:t xml:space="preserve">A. Mishra, D. </w:t>
      </w:r>
      <w:proofErr w:type="spellStart"/>
      <w:r w:rsidRPr="00320A78">
        <w:rPr>
          <w:rFonts w:ascii="Arial" w:hAnsi="Arial" w:cs="Arial"/>
          <w:sz w:val="22"/>
          <w:szCs w:val="22"/>
        </w:rPr>
        <w:t>Coman</w:t>
      </w:r>
      <w:proofErr w:type="spellEnd"/>
      <w:r w:rsidRPr="00320A78">
        <w:rPr>
          <w:rFonts w:ascii="Arial" w:hAnsi="Arial" w:cs="Arial"/>
          <w:sz w:val="22"/>
          <w:szCs w:val="22"/>
        </w:rPr>
        <w:t>,</w:t>
      </w:r>
      <w:r>
        <w:rPr>
          <w:rFonts w:ascii="Arial" w:hAnsi="Arial" w:cs="Arial"/>
          <w:sz w:val="22"/>
          <w:szCs w:val="22"/>
        </w:rPr>
        <w:t xml:space="preserve"> </w:t>
      </w:r>
      <w:r w:rsidRPr="00320A78">
        <w:rPr>
          <w:rFonts w:ascii="Arial" w:hAnsi="Arial" w:cs="Arial"/>
          <w:sz w:val="22"/>
          <w:szCs w:val="22"/>
        </w:rPr>
        <w:t xml:space="preserve">N. Danielson, C. </w:t>
      </w:r>
      <w:proofErr w:type="spellStart"/>
      <w:r w:rsidRPr="00320A78">
        <w:rPr>
          <w:rFonts w:ascii="Arial" w:hAnsi="Arial" w:cs="Arial"/>
          <w:sz w:val="22"/>
          <w:szCs w:val="22"/>
        </w:rPr>
        <w:t>Bhasyal</w:t>
      </w:r>
      <w:proofErr w:type="spellEnd"/>
      <w:r w:rsidRPr="00320A78">
        <w:rPr>
          <w:rFonts w:ascii="Arial" w:hAnsi="Arial" w:cs="Arial"/>
          <w:sz w:val="22"/>
          <w:szCs w:val="22"/>
        </w:rPr>
        <w:t>,</w:t>
      </w:r>
      <w:r>
        <w:rPr>
          <w:rFonts w:ascii="Arial" w:hAnsi="Arial" w:cs="Arial"/>
          <w:sz w:val="22"/>
          <w:szCs w:val="22"/>
        </w:rPr>
        <w:t xml:space="preserve"> </w:t>
      </w:r>
      <w:r w:rsidRPr="00320A78">
        <w:rPr>
          <w:rFonts w:ascii="Arial" w:hAnsi="Arial" w:cs="Arial"/>
          <w:sz w:val="22"/>
          <w:szCs w:val="22"/>
        </w:rPr>
        <w:t xml:space="preserve">M. </w:t>
      </w:r>
      <w:proofErr w:type="spellStart"/>
      <w:r w:rsidRPr="00320A78">
        <w:rPr>
          <w:rFonts w:ascii="Arial" w:hAnsi="Arial" w:cs="Arial"/>
          <w:sz w:val="22"/>
          <w:szCs w:val="22"/>
        </w:rPr>
        <w:t>Coquillette</w:t>
      </w:r>
      <w:proofErr w:type="spellEnd"/>
      <w:r w:rsidRPr="00320A78">
        <w:rPr>
          <w:rFonts w:ascii="Arial" w:hAnsi="Arial" w:cs="Arial"/>
          <w:sz w:val="22"/>
          <w:szCs w:val="22"/>
        </w:rPr>
        <w:t>, M. Negishi, M. Vestal,</w:t>
      </w:r>
      <w:r>
        <w:rPr>
          <w:rFonts w:ascii="Arial" w:hAnsi="Arial" w:cs="Arial"/>
          <w:sz w:val="22"/>
          <w:szCs w:val="22"/>
        </w:rPr>
        <w:t xml:space="preserve"> </w:t>
      </w:r>
      <w:r w:rsidRPr="00320A78">
        <w:rPr>
          <w:rFonts w:ascii="Arial" w:hAnsi="Arial" w:cs="Arial"/>
          <w:sz w:val="22"/>
          <w:szCs w:val="22"/>
        </w:rPr>
        <w:t xml:space="preserve">B. Killory, </w:t>
      </w:r>
    </w:p>
    <w:p w14:paraId="4A4337B8" w14:textId="77777777" w:rsidR="005A5E3F" w:rsidRDefault="005A5E3F" w:rsidP="00320A78">
      <w:pPr>
        <w:tabs>
          <w:tab w:val="left" w:pos="360"/>
          <w:tab w:val="left" w:pos="2600"/>
          <w:tab w:val="left" w:pos="9360"/>
        </w:tabs>
        <w:rPr>
          <w:rFonts w:ascii="Arial" w:hAnsi="Arial" w:cs="Arial"/>
          <w:sz w:val="22"/>
          <w:szCs w:val="22"/>
        </w:rPr>
      </w:pPr>
      <w:r>
        <w:rPr>
          <w:rFonts w:ascii="Arial" w:hAnsi="Arial" w:cs="Arial"/>
          <w:sz w:val="22"/>
          <w:szCs w:val="22"/>
        </w:rPr>
        <w:tab/>
      </w:r>
      <w:r w:rsidR="00D1379F" w:rsidRPr="00320A78">
        <w:rPr>
          <w:rFonts w:ascii="Arial" w:hAnsi="Arial" w:cs="Arial"/>
          <w:sz w:val="22"/>
          <w:szCs w:val="22"/>
        </w:rPr>
        <w:t xml:space="preserve">T. van Rijn, P. </w:t>
      </w:r>
      <w:proofErr w:type="spellStart"/>
      <w:r w:rsidR="00D1379F" w:rsidRPr="00320A78">
        <w:rPr>
          <w:rFonts w:ascii="Arial" w:hAnsi="Arial" w:cs="Arial"/>
          <w:sz w:val="22"/>
          <w:szCs w:val="22"/>
        </w:rPr>
        <w:t>Edelbroek</w:t>
      </w:r>
      <w:proofErr w:type="spellEnd"/>
      <w:r w:rsidR="00D1379F" w:rsidRPr="00320A78">
        <w:rPr>
          <w:rFonts w:ascii="Arial" w:hAnsi="Arial" w:cs="Arial"/>
          <w:sz w:val="22"/>
          <w:szCs w:val="22"/>
        </w:rPr>
        <w:t>,</w:t>
      </w:r>
      <w:r w:rsidR="00D1379F">
        <w:rPr>
          <w:rFonts w:ascii="Arial" w:hAnsi="Arial" w:cs="Arial"/>
          <w:sz w:val="22"/>
          <w:szCs w:val="22"/>
        </w:rPr>
        <w:t xml:space="preserve"> </w:t>
      </w:r>
      <w:r w:rsidR="00D1379F" w:rsidRPr="00320A78">
        <w:rPr>
          <w:rFonts w:ascii="Arial" w:hAnsi="Arial" w:cs="Arial"/>
          <w:sz w:val="22"/>
          <w:szCs w:val="22"/>
        </w:rPr>
        <w:t>R. Constable, F. Hyder,</w:t>
      </w:r>
      <w:r w:rsidR="00D1379F">
        <w:rPr>
          <w:rFonts w:ascii="Arial" w:hAnsi="Arial" w:cs="Arial"/>
          <w:sz w:val="22"/>
          <w:szCs w:val="22"/>
        </w:rPr>
        <w:t xml:space="preserve"> </w:t>
      </w:r>
      <w:r w:rsidR="00D1379F" w:rsidRPr="00320A78">
        <w:rPr>
          <w:rFonts w:ascii="Arial" w:hAnsi="Arial" w:cs="Arial"/>
          <w:sz w:val="22"/>
          <w:szCs w:val="22"/>
        </w:rPr>
        <w:t xml:space="preserve">G. van </w:t>
      </w:r>
      <w:proofErr w:type="spellStart"/>
      <w:r w:rsidR="00D1379F" w:rsidRPr="00320A78">
        <w:rPr>
          <w:rFonts w:ascii="Arial" w:hAnsi="Arial" w:cs="Arial"/>
          <w:sz w:val="22"/>
          <w:szCs w:val="22"/>
        </w:rPr>
        <w:t>Luijtelaar</w:t>
      </w:r>
      <w:proofErr w:type="spellEnd"/>
      <w:r w:rsidR="00D1379F" w:rsidRPr="00320A78">
        <w:rPr>
          <w:rFonts w:ascii="Arial" w:hAnsi="Arial" w:cs="Arial"/>
          <w:sz w:val="22"/>
          <w:szCs w:val="22"/>
        </w:rPr>
        <w:t xml:space="preserve">, </w:t>
      </w:r>
      <w:r w:rsidR="00D1379F" w:rsidRPr="005A5E3F">
        <w:rPr>
          <w:rFonts w:ascii="Arial" w:hAnsi="Arial" w:cs="Arial"/>
          <w:sz w:val="22"/>
          <w:szCs w:val="22"/>
          <w:u w:val="single"/>
        </w:rPr>
        <w:t>H. Blumenfeld.</w:t>
      </w:r>
      <w:r w:rsidR="00D1379F">
        <w:rPr>
          <w:rFonts w:ascii="Arial" w:hAnsi="Arial" w:cs="Arial"/>
          <w:sz w:val="22"/>
          <w:szCs w:val="22"/>
        </w:rPr>
        <w:t xml:space="preserve">  (2010).  </w:t>
      </w:r>
    </w:p>
    <w:p w14:paraId="0FBD7998" w14:textId="77777777" w:rsidR="00602ECE" w:rsidRDefault="005A5E3F" w:rsidP="00320A78">
      <w:pPr>
        <w:tabs>
          <w:tab w:val="left" w:pos="360"/>
          <w:tab w:val="left" w:pos="2600"/>
          <w:tab w:val="left" w:pos="9360"/>
        </w:tabs>
        <w:rPr>
          <w:rFonts w:ascii="Arial" w:hAnsi="Arial" w:cs="Arial"/>
          <w:sz w:val="22"/>
          <w:szCs w:val="22"/>
        </w:rPr>
      </w:pPr>
      <w:r>
        <w:rPr>
          <w:rFonts w:ascii="Arial" w:hAnsi="Arial" w:cs="Arial"/>
          <w:sz w:val="22"/>
          <w:szCs w:val="22"/>
        </w:rPr>
        <w:tab/>
      </w:r>
      <w:r w:rsidR="00320A78" w:rsidRPr="00320A78">
        <w:rPr>
          <w:rFonts w:ascii="Arial" w:hAnsi="Arial" w:cs="Arial"/>
          <w:sz w:val="22"/>
          <w:szCs w:val="22"/>
        </w:rPr>
        <w:t>Diffusion Tensor MRI In Absence</w:t>
      </w:r>
      <w:r w:rsidR="008B53C3">
        <w:rPr>
          <w:rFonts w:ascii="Arial" w:hAnsi="Arial" w:cs="Arial"/>
          <w:sz w:val="22"/>
          <w:szCs w:val="22"/>
        </w:rPr>
        <w:t xml:space="preserve"> </w:t>
      </w:r>
      <w:r w:rsidR="00320A78" w:rsidRPr="00320A78">
        <w:rPr>
          <w:rFonts w:ascii="Arial" w:hAnsi="Arial" w:cs="Arial"/>
          <w:sz w:val="22"/>
          <w:szCs w:val="22"/>
        </w:rPr>
        <w:t>Epilepsy</w:t>
      </w:r>
      <w:r w:rsidR="00D1379F">
        <w:rPr>
          <w:rFonts w:ascii="Arial" w:hAnsi="Arial" w:cs="Arial"/>
          <w:sz w:val="22"/>
          <w:szCs w:val="22"/>
        </w:rPr>
        <w:t>.</w:t>
      </w:r>
      <w:r w:rsidR="008B53C3">
        <w:rPr>
          <w:rFonts w:ascii="Arial" w:hAnsi="Arial" w:cs="Arial"/>
          <w:sz w:val="22"/>
          <w:szCs w:val="22"/>
        </w:rPr>
        <w:t xml:space="preserve"> </w:t>
      </w:r>
      <w:r w:rsidR="008B53C3">
        <w:rPr>
          <w:rFonts w:ascii="Arial" w:hAnsi="Arial" w:cs="Arial"/>
          <w:i/>
          <w:sz w:val="22"/>
          <w:szCs w:val="22"/>
        </w:rPr>
        <w:t xml:space="preserve">Epilepsia. AES abstracts. </w:t>
      </w:r>
      <w:hyperlink r:id="rId82" w:history="1">
        <w:r w:rsidR="008B53C3" w:rsidRPr="004D4F5B">
          <w:rPr>
            <w:rStyle w:val="Hyperlink"/>
            <w:rFonts w:ascii="Arial" w:hAnsi="Arial" w:cs="Arial"/>
            <w:sz w:val="22"/>
            <w:szCs w:val="22"/>
          </w:rPr>
          <w:t>http://www.aesnet.org/</w:t>
        </w:r>
      </w:hyperlink>
    </w:p>
    <w:p w14:paraId="72EE7756" w14:textId="77777777" w:rsidR="00320A78" w:rsidRDefault="00320A78" w:rsidP="00320A78">
      <w:pPr>
        <w:tabs>
          <w:tab w:val="left" w:pos="360"/>
          <w:tab w:val="left" w:pos="2600"/>
          <w:tab w:val="left" w:pos="9360"/>
        </w:tabs>
        <w:rPr>
          <w:rFonts w:ascii="Arial" w:hAnsi="Arial" w:cs="Arial"/>
          <w:sz w:val="22"/>
          <w:szCs w:val="22"/>
        </w:rPr>
      </w:pPr>
    </w:p>
    <w:p w14:paraId="41650425" w14:textId="77777777" w:rsidR="004A15AB" w:rsidRDefault="004A15AB" w:rsidP="004A15AB">
      <w:pPr>
        <w:tabs>
          <w:tab w:val="left" w:pos="360"/>
          <w:tab w:val="left" w:pos="2600"/>
          <w:tab w:val="left" w:pos="9360"/>
        </w:tabs>
        <w:rPr>
          <w:rFonts w:ascii="Arial" w:hAnsi="Arial" w:cs="Arial"/>
          <w:sz w:val="22"/>
          <w:szCs w:val="22"/>
        </w:rPr>
      </w:pPr>
      <w:r w:rsidRPr="00320A78">
        <w:rPr>
          <w:rFonts w:ascii="Arial" w:hAnsi="Arial" w:cs="Arial"/>
          <w:sz w:val="22"/>
          <w:szCs w:val="22"/>
        </w:rPr>
        <w:t xml:space="preserve">A. Mishra, D. </w:t>
      </w:r>
      <w:proofErr w:type="spellStart"/>
      <w:r w:rsidRPr="00320A78">
        <w:rPr>
          <w:rFonts w:ascii="Arial" w:hAnsi="Arial" w:cs="Arial"/>
          <w:sz w:val="22"/>
          <w:szCs w:val="22"/>
        </w:rPr>
        <w:t>Coman</w:t>
      </w:r>
      <w:proofErr w:type="spellEnd"/>
      <w:r w:rsidRPr="00320A78">
        <w:rPr>
          <w:rFonts w:ascii="Arial" w:hAnsi="Arial" w:cs="Arial"/>
          <w:sz w:val="22"/>
          <w:szCs w:val="22"/>
        </w:rPr>
        <w:t>,</w:t>
      </w:r>
      <w:r>
        <w:rPr>
          <w:rFonts w:ascii="Arial" w:hAnsi="Arial" w:cs="Arial"/>
          <w:sz w:val="22"/>
          <w:szCs w:val="22"/>
        </w:rPr>
        <w:t xml:space="preserve"> </w:t>
      </w:r>
      <w:r w:rsidRPr="00320A78">
        <w:rPr>
          <w:rFonts w:ascii="Arial" w:hAnsi="Arial" w:cs="Arial"/>
          <w:sz w:val="22"/>
          <w:szCs w:val="22"/>
        </w:rPr>
        <w:t xml:space="preserve">N. Danielson, C. </w:t>
      </w:r>
      <w:proofErr w:type="spellStart"/>
      <w:r w:rsidRPr="00320A78">
        <w:rPr>
          <w:rFonts w:ascii="Arial" w:hAnsi="Arial" w:cs="Arial"/>
          <w:sz w:val="22"/>
          <w:szCs w:val="22"/>
        </w:rPr>
        <w:t>Bhasyal</w:t>
      </w:r>
      <w:proofErr w:type="spellEnd"/>
      <w:r w:rsidRPr="00320A78">
        <w:rPr>
          <w:rFonts w:ascii="Arial" w:hAnsi="Arial" w:cs="Arial"/>
          <w:sz w:val="22"/>
          <w:szCs w:val="22"/>
        </w:rPr>
        <w:t>,</w:t>
      </w:r>
      <w:r>
        <w:rPr>
          <w:rFonts w:ascii="Arial" w:hAnsi="Arial" w:cs="Arial"/>
          <w:sz w:val="22"/>
          <w:szCs w:val="22"/>
        </w:rPr>
        <w:t xml:space="preserve"> </w:t>
      </w:r>
      <w:r w:rsidRPr="00320A78">
        <w:rPr>
          <w:rFonts w:ascii="Arial" w:hAnsi="Arial" w:cs="Arial"/>
          <w:sz w:val="22"/>
          <w:szCs w:val="22"/>
        </w:rPr>
        <w:t xml:space="preserve">M. </w:t>
      </w:r>
      <w:proofErr w:type="spellStart"/>
      <w:r w:rsidRPr="00320A78">
        <w:rPr>
          <w:rFonts w:ascii="Arial" w:hAnsi="Arial" w:cs="Arial"/>
          <w:sz w:val="22"/>
          <w:szCs w:val="22"/>
        </w:rPr>
        <w:t>Coquillette</w:t>
      </w:r>
      <w:proofErr w:type="spellEnd"/>
      <w:r w:rsidRPr="00320A78">
        <w:rPr>
          <w:rFonts w:ascii="Arial" w:hAnsi="Arial" w:cs="Arial"/>
          <w:sz w:val="22"/>
          <w:szCs w:val="22"/>
        </w:rPr>
        <w:t>, M. Negishi, M. Vestal,</w:t>
      </w:r>
      <w:r>
        <w:rPr>
          <w:rFonts w:ascii="Arial" w:hAnsi="Arial" w:cs="Arial"/>
          <w:sz w:val="22"/>
          <w:szCs w:val="22"/>
        </w:rPr>
        <w:t xml:space="preserve"> </w:t>
      </w:r>
      <w:r w:rsidRPr="00320A78">
        <w:rPr>
          <w:rFonts w:ascii="Arial" w:hAnsi="Arial" w:cs="Arial"/>
          <w:sz w:val="22"/>
          <w:szCs w:val="22"/>
        </w:rPr>
        <w:t xml:space="preserve">B. Killory, </w:t>
      </w:r>
    </w:p>
    <w:p w14:paraId="5B5CDA7A" w14:textId="77777777" w:rsidR="004A15AB" w:rsidRDefault="004A15AB" w:rsidP="004A15AB">
      <w:pPr>
        <w:tabs>
          <w:tab w:val="left" w:pos="360"/>
          <w:tab w:val="left" w:pos="2600"/>
          <w:tab w:val="left" w:pos="9360"/>
        </w:tabs>
        <w:rPr>
          <w:rFonts w:ascii="Arial" w:hAnsi="Arial" w:cs="Arial"/>
          <w:sz w:val="22"/>
          <w:szCs w:val="22"/>
        </w:rPr>
      </w:pPr>
      <w:r>
        <w:rPr>
          <w:rFonts w:ascii="Arial" w:hAnsi="Arial" w:cs="Arial"/>
          <w:sz w:val="22"/>
          <w:szCs w:val="22"/>
        </w:rPr>
        <w:tab/>
      </w:r>
      <w:r w:rsidRPr="00320A78">
        <w:rPr>
          <w:rFonts w:ascii="Arial" w:hAnsi="Arial" w:cs="Arial"/>
          <w:sz w:val="22"/>
          <w:szCs w:val="22"/>
        </w:rPr>
        <w:t xml:space="preserve">T. van Rijn, P. </w:t>
      </w:r>
      <w:proofErr w:type="spellStart"/>
      <w:r w:rsidRPr="00320A78">
        <w:rPr>
          <w:rFonts w:ascii="Arial" w:hAnsi="Arial" w:cs="Arial"/>
          <w:sz w:val="22"/>
          <w:szCs w:val="22"/>
        </w:rPr>
        <w:t>Edelbroek</w:t>
      </w:r>
      <w:proofErr w:type="spellEnd"/>
      <w:r w:rsidRPr="00320A78">
        <w:rPr>
          <w:rFonts w:ascii="Arial" w:hAnsi="Arial" w:cs="Arial"/>
          <w:sz w:val="22"/>
          <w:szCs w:val="22"/>
        </w:rPr>
        <w:t>,</w:t>
      </w:r>
      <w:r>
        <w:rPr>
          <w:rFonts w:ascii="Arial" w:hAnsi="Arial" w:cs="Arial"/>
          <w:sz w:val="22"/>
          <w:szCs w:val="22"/>
        </w:rPr>
        <w:t xml:space="preserve"> </w:t>
      </w:r>
      <w:r w:rsidRPr="00320A78">
        <w:rPr>
          <w:rFonts w:ascii="Arial" w:hAnsi="Arial" w:cs="Arial"/>
          <w:sz w:val="22"/>
          <w:szCs w:val="22"/>
        </w:rPr>
        <w:t>R. Constable, F. Hyder,</w:t>
      </w:r>
      <w:r>
        <w:rPr>
          <w:rFonts w:ascii="Arial" w:hAnsi="Arial" w:cs="Arial"/>
          <w:sz w:val="22"/>
          <w:szCs w:val="22"/>
        </w:rPr>
        <w:t xml:space="preserve"> </w:t>
      </w:r>
      <w:r w:rsidRPr="00320A78">
        <w:rPr>
          <w:rFonts w:ascii="Arial" w:hAnsi="Arial" w:cs="Arial"/>
          <w:sz w:val="22"/>
          <w:szCs w:val="22"/>
        </w:rPr>
        <w:t xml:space="preserve">G. van </w:t>
      </w:r>
      <w:proofErr w:type="spellStart"/>
      <w:r w:rsidRPr="00320A78">
        <w:rPr>
          <w:rFonts w:ascii="Arial" w:hAnsi="Arial" w:cs="Arial"/>
          <w:sz w:val="22"/>
          <w:szCs w:val="22"/>
        </w:rPr>
        <w:t>Luijtelaar</w:t>
      </w:r>
      <w:proofErr w:type="spellEnd"/>
      <w:r w:rsidRPr="00320A78">
        <w:rPr>
          <w:rFonts w:ascii="Arial" w:hAnsi="Arial" w:cs="Arial"/>
          <w:sz w:val="22"/>
          <w:szCs w:val="22"/>
        </w:rPr>
        <w:t xml:space="preserve">, </w:t>
      </w:r>
      <w:r w:rsidRPr="005A5E3F">
        <w:rPr>
          <w:rFonts w:ascii="Arial" w:hAnsi="Arial" w:cs="Arial"/>
          <w:sz w:val="22"/>
          <w:szCs w:val="22"/>
          <w:u w:val="single"/>
        </w:rPr>
        <w:t>H. Blumenfeld.</w:t>
      </w:r>
      <w:r>
        <w:rPr>
          <w:rFonts w:ascii="Arial" w:hAnsi="Arial" w:cs="Arial"/>
          <w:sz w:val="22"/>
          <w:szCs w:val="22"/>
        </w:rPr>
        <w:t xml:space="preserve">  (2010).  </w:t>
      </w:r>
    </w:p>
    <w:p w14:paraId="14366EC3" w14:textId="77777777" w:rsidR="00FB08DE" w:rsidRDefault="004A15AB" w:rsidP="004A15AB">
      <w:pPr>
        <w:tabs>
          <w:tab w:val="left" w:pos="360"/>
          <w:tab w:val="left" w:pos="2600"/>
          <w:tab w:val="left" w:pos="9360"/>
        </w:tabs>
        <w:rPr>
          <w:rFonts w:ascii="Arial" w:hAnsi="Arial" w:cs="Arial"/>
          <w:sz w:val="22"/>
          <w:szCs w:val="22"/>
        </w:rPr>
      </w:pPr>
      <w:r>
        <w:rPr>
          <w:rFonts w:ascii="Arial" w:hAnsi="Arial" w:cs="Arial"/>
          <w:sz w:val="22"/>
          <w:szCs w:val="22"/>
        </w:rPr>
        <w:tab/>
        <w:t>Diffusion Tensor Imaging</w:t>
      </w:r>
      <w:r w:rsidRPr="00320A78">
        <w:rPr>
          <w:rFonts w:ascii="Arial" w:hAnsi="Arial" w:cs="Arial"/>
          <w:sz w:val="22"/>
          <w:szCs w:val="22"/>
        </w:rPr>
        <w:t xml:space="preserve"> In Absence</w:t>
      </w:r>
      <w:r>
        <w:rPr>
          <w:rFonts w:ascii="Arial" w:hAnsi="Arial" w:cs="Arial"/>
          <w:sz w:val="22"/>
          <w:szCs w:val="22"/>
        </w:rPr>
        <w:t xml:space="preserve"> </w:t>
      </w:r>
      <w:r w:rsidRPr="00320A78">
        <w:rPr>
          <w:rFonts w:ascii="Arial" w:hAnsi="Arial" w:cs="Arial"/>
          <w:sz w:val="22"/>
          <w:szCs w:val="22"/>
        </w:rPr>
        <w:t>Epilepsy</w:t>
      </w:r>
      <w:r>
        <w:rPr>
          <w:rFonts w:ascii="Arial" w:hAnsi="Arial" w:cs="Arial"/>
          <w:sz w:val="22"/>
          <w:szCs w:val="22"/>
        </w:rPr>
        <w:t xml:space="preserve">. </w:t>
      </w:r>
      <w:r w:rsidR="00FB08DE">
        <w:rPr>
          <w:rFonts w:ascii="Arial" w:hAnsi="Arial" w:cs="Arial"/>
          <w:i/>
          <w:iCs/>
          <w:sz w:val="22"/>
          <w:szCs w:val="22"/>
        </w:rPr>
        <w:t xml:space="preserve">Soc. </w:t>
      </w:r>
      <w:proofErr w:type="spellStart"/>
      <w:r w:rsidR="00FB08DE">
        <w:rPr>
          <w:rFonts w:ascii="Arial" w:hAnsi="Arial" w:cs="Arial"/>
          <w:i/>
          <w:iCs/>
          <w:sz w:val="22"/>
          <w:szCs w:val="22"/>
        </w:rPr>
        <w:t>Neurosci</w:t>
      </w:r>
      <w:proofErr w:type="spellEnd"/>
      <w:r w:rsidR="00FB08DE">
        <w:rPr>
          <w:rFonts w:ascii="Arial" w:hAnsi="Arial" w:cs="Arial"/>
          <w:i/>
          <w:iCs/>
          <w:sz w:val="22"/>
          <w:szCs w:val="22"/>
        </w:rPr>
        <w:t>. Abs.</w:t>
      </w:r>
      <w:r w:rsidR="00FB08DE">
        <w:rPr>
          <w:rFonts w:ascii="Arial" w:hAnsi="Arial" w:cs="Arial"/>
          <w:i/>
          <w:sz w:val="22"/>
          <w:szCs w:val="22"/>
        </w:rPr>
        <w:t>,</w:t>
      </w:r>
      <w:r w:rsidR="00FB08DE">
        <w:rPr>
          <w:rFonts w:ascii="Arial" w:hAnsi="Arial" w:cs="Arial"/>
          <w:sz w:val="22"/>
          <w:szCs w:val="22"/>
        </w:rPr>
        <w:t xml:space="preserve"> Online at </w:t>
      </w:r>
    </w:p>
    <w:p w14:paraId="0743ECA9" w14:textId="77777777" w:rsidR="004A15AB" w:rsidRDefault="00FB08DE" w:rsidP="004A15AB">
      <w:pPr>
        <w:tabs>
          <w:tab w:val="left" w:pos="360"/>
          <w:tab w:val="left" w:pos="2600"/>
          <w:tab w:val="left" w:pos="9360"/>
        </w:tabs>
        <w:rPr>
          <w:rFonts w:ascii="Arial" w:hAnsi="Arial" w:cs="Arial"/>
          <w:i/>
          <w:sz w:val="22"/>
          <w:szCs w:val="22"/>
        </w:rPr>
      </w:pPr>
      <w:r>
        <w:rPr>
          <w:rFonts w:ascii="Arial" w:hAnsi="Arial" w:cs="Arial"/>
          <w:sz w:val="22"/>
          <w:szCs w:val="22"/>
        </w:rPr>
        <w:tab/>
      </w:r>
      <w:hyperlink r:id="rId83" w:history="1">
        <w:r w:rsidR="00496854">
          <w:rPr>
            <w:rStyle w:val="Hyperlink"/>
            <w:rFonts w:ascii="Arial" w:hAnsi="Arial" w:cs="Arial"/>
            <w:sz w:val="22"/>
            <w:szCs w:val="22"/>
          </w:rPr>
          <w:t>http://www.sfn.org/</w:t>
        </w:r>
      </w:hyperlink>
    </w:p>
    <w:p w14:paraId="53DABD40" w14:textId="77777777" w:rsidR="004A15AB" w:rsidRDefault="004A15AB" w:rsidP="004A15AB">
      <w:pPr>
        <w:tabs>
          <w:tab w:val="left" w:pos="360"/>
          <w:tab w:val="left" w:pos="2600"/>
          <w:tab w:val="left" w:pos="9360"/>
        </w:tabs>
        <w:rPr>
          <w:rFonts w:ascii="Arial" w:hAnsi="Arial" w:cs="Arial"/>
          <w:sz w:val="22"/>
          <w:szCs w:val="22"/>
        </w:rPr>
      </w:pPr>
    </w:p>
    <w:p w14:paraId="099B2063" w14:textId="77777777" w:rsidR="005A5E3F" w:rsidRDefault="00D1379F" w:rsidP="00320A78">
      <w:pPr>
        <w:tabs>
          <w:tab w:val="left" w:pos="360"/>
          <w:tab w:val="left" w:pos="2600"/>
          <w:tab w:val="left" w:pos="9360"/>
        </w:tabs>
        <w:rPr>
          <w:rFonts w:ascii="Arial" w:hAnsi="Arial" w:cs="Arial"/>
          <w:sz w:val="22"/>
          <w:szCs w:val="22"/>
        </w:rPr>
      </w:pPr>
      <w:r w:rsidRPr="00320A78">
        <w:rPr>
          <w:rFonts w:ascii="Arial" w:hAnsi="Arial" w:cs="Arial"/>
          <w:sz w:val="22"/>
          <w:szCs w:val="22"/>
        </w:rPr>
        <w:t>N. Danielson, J. Guo, B. Killory, X. Bai,</w:t>
      </w:r>
      <w:r>
        <w:rPr>
          <w:rFonts w:ascii="Arial" w:hAnsi="Arial" w:cs="Arial"/>
          <w:sz w:val="22"/>
          <w:szCs w:val="22"/>
        </w:rPr>
        <w:t xml:space="preserve"> </w:t>
      </w:r>
      <w:r w:rsidRPr="00320A78">
        <w:rPr>
          <w:rFonts w:ascii="Arial" w:hAnsi="Arial" w:cs="Arial"/>
          <w:sz w:val="22"/>
          <w:szCs w:val="22"/>
        </w:rPr>
        <w:t>M. Negishi, M. Vestal, R. Berman,</w:t>
      </w:r>
      <w:r>
        <w:rPr>
          <w:rFonts w:ascii="Arial" w:hAnsi="Arial" w:cs="Arial"/>
          <w:sz w:val="22"/>
          <w:szCs w:val="22"/>
        </w:rPr>
        <w:t xml:space="preserve"> </w:t>
      </w:r>
      <w:r w:rsidRPr="00320A78">
        <w:rPr>
          <w:rFonts w:ascii="Arial" w:hAnsi="Arial" w:cs="Arial"/>
          <w:sz w:val="22"/>
          <w:szCs w:val="22"/>
        </w:rPr>
        <w:t xml:space="preserve">C. Vega, M. Spann, E. </w:t>
      </w:r>
    </w:p>
    <w:p w14:paraId="1F362B2B" w14:textId="77777777" w:rsidR="005A5E3F" w:rsidRDefault="005A5E3F" w:rsidP="00320A78">
      <w:pPr>
        <w:tabs>
          <w:tab w:val="left" w:pos="360"/>
          <w:tab w:val="left" w:pos="2600"/>
          <w:tab w:val="left" w:pos="9360"/>
        </w:tabs>
        <w:rPr>
          <w:rFonts w:ascii="Arial" w:hAnsi="Arial" w:cs="Arial"/>
          <w:sz w:val="22"/>
          <w:szCs w:val="22"/>
        </w:rPr>
      </w:pPr>
      <w:r>
        <w:rPr>
          <w:rFonts w:ascii="Arial" w:hAnsi="Arial" w:cs="Arial"/>
          <w:sz w:val="22"/>
          <w:szCs w:val="22"/>
        </w:rPr>
        <w:tab/>
      </w:r>
      <w:r w:rsidR="00D1379F" w:rsidRPr="00320A78">
        <w:rPr>
          <w:rFonts w:ascii="Arial" w:hAnsi="Arial" w:cs="Arial"/>
          <w:sz w:val="22"/>
          <w:szCs w:val="22"/>
        </w:rPr>
        <w:t>Novotny,</w:t>
      </w:r>
      <w:r w:rsidR="00D1379F">
        <w:rPr>
          <w:rFonts w:ascii="Arial" w:hAnsi="Arial" w:cs="Arial"/>
          <w:sz w:val="22"/>
          <w:szCs w:val="22"/>
        </w:rPr>
        <w:t xml:space="preserve"> </w:t>
      </w:r>
      <w:r w:rsidR="00D1379F" w:rsidRPr="00320A78">
        <w:rPr>
          <w:rFonts w:ascii="Arial" w:hAnsi="Arial" w:cs="Arial"/>
          <w:sz w:val="22"/>
          <w:szCs w:val="22"/>
        </w:rPr>
        <w:t xml:space="preserve">R. Constable, </w:t>
      </w:r>
      <w:r w:rsidR="00D1379F" w:rsidRPr="005A5E3F">
        <w:rPr>
          <w:rFonts w:ascii="Arial" w:hAnsi="Arial" w:cs="Arial"/>
          <w:sz w:val="22"/>
          <w:szCs w:val="22"/>
          <w:u w:val="single"/>
        </w:rPr>
        <w:t>H. Blumenfeld</w:t>
      </w:r>
      <w:r w:rsidR="00D1379F">
        <w:rPr>
          <w:rFonts w:ascii="Arial" w:hAnsi="Arial" w:cs="Arial"/>
          <w:sz w:val="22"/>
          <w:szCs w:val="22"/>
        </w:rPr>
        <w:t xml:space="preserve">.  (2010).  </w:t>
      </w:r>
      <w:r w:rsidR="00320A78" w:rsidRPr="00320A78">
        <w:rPr>
          <w:rFonts w:ascii="Arial" w:hAnsi="Arial" w:cs="Arial"/>
          <w:sz w:val="22"/>
          <w:szCs w:val="22"/>
        </w:rPr>
        <w:t>Ictal BOLD Changes And</w:t>
      </w:r>
      <w:r w:rsidR="008B53C3">
        <w:rPr>
          <w:rFonts w:ascii="Arial" w:hAnsi="Arial" w:cs="Arial"/>
          <w:sz w:val="22"/>
          <w:szCs w:val="22"/>
        </w:rPr>
        <w:t xml:space="preserve"> </w:t>
      </w:r>
      <w:r w:rsidR="00320A78" w:rsidRPr="00320A78">
        <w:rPr>
          <w:rFonts w:ascii="Arial" w:hAnsi="Arial" w:cs="Arial"/>
          <w:sz w:val="22"/>
          <w:szCs w:val="22"/>
        </w:rPr>
        <w:t xml:space="preserve">Behavioral </w:t>
      </w:r>
    </w:p>
    <w:p w14:paraId="7C22C2BF" w14:textId="77777777" w:rsidR="005A5E3F" w:rsidRDefault="005A5E3F" w:rsidP="00320A78">
      <w:pPr>
        <w:tabs>
          <w:tab w:val="left" w:pos="360"/>
          <w:tab w:val="left" w:pos="2600"/>
          <w:tab w:val="left" w:pos="9360"/>
        </w:tabs>
        <w:rPr>
          <w:rFonts w:ascii="Arial" w:hAnsi="Arial" w:cs="Arial"/>
          <w:i/>
          <w:sz w:val="22"/>
          <w:szCs w:val="22"/>
        </w:rPr>
      </w:pPr>
      <w:r>
        <w:rPr>
          <w:rFonts w:ascii="Arial" w:hAnsi="Arial" w:cs="Arial"/>
          <w:sz w:val="22"/>
          <w:szCs w:val="22"/>
        </w:rPr>
        <w:tab/>
      </w:r>
      <w:r w:rsidR="00320A78" w:rsidRPr="00320A78">
        <w:rPr>
          <w:rFonts w:ascii="Arial" w:hAnsi="Arial" w:cs="Arial"/>
          <w:sz w:val="22"/>
          <w:szCs w:val="22"/>
        </w:rPr>
        <w:t>Performance Variability In</w:t>
      </w:r>
      <w:r w:rsidR="008B53C3">
        <w:rPr>
          <w:rFonts w:ascii="Arial" w:hAnsi="Arial" w:cs="Arial"/>
          <w:sz w:val="22"/>
          <w:szCs w:val="22"/>
        </w:rPr>
        <w:t xml:space="preserve"> </w:t>
      </w:r>
      <w:r w:rsidR="00320A78" w:rsidRPr="00320A78">
        <w:rPr>
          <w:rFonts w:ascii="Arial" w:hAnsi="Arial" w:cs="Arial"/>
          <w:sz w:val="22"/>
          <w:szCs w:val="22"/>
        </w:rPr>
        <w:t>Childhood Absence Epilepsy</w:t>
      </w:r>
      <w:r w:rsidR="00D1379F">
        <w:rPr>
          <w:rFonts w:ascii="Arial" w:hAnsi="Arial" w:cs="Arial"/>
          <w:sz w:val="22"/>
          <w:szCs w:val="22"/>
        </w:rPr>
        <w:t xml:space="preserve">.  </w:t>
      </w:r>
      <w:r w:rsidR="008B53C3">
        <w:rPr>
          <w:rFonts w:ascii="Arial" w:hAnsi="Arial" w:cs="Arial"/>
          <w:i/>
          <w:sz w:val="22"/>
          <w:szCs w:val="22"/>
        </w:rPr>
        <w:t xml:space="preserve">Epilepsia. AES abstracts. </w:t>
      </w:r>
    </w:p>
    <w:p w14:paraId="5C960715" w14:textId="77777777" w:rsidR="00320A78" w:rsidRDefault="005A5E3F" w:rsidP="00320A78">
      <w:pPr>
        <w:tabs>
          <w:tab w:val="left" w:pos="360"/>
          <w:tab w:val="left" w:pos="2600"/>
          <w:tab w:val="left" w:pos="9360"/>
        </w:tabs>
        <w:rPr>
          <w:rFonts w:ascii="Arial" w:hAnsi="Arial" w:cs="Arial"/>
          <w:sz w:val="22"/>
          <w:szCs w:val="22"/>
        </w:rPr>
      </w:pPr>
      <w:r>
        <w:rPr>
          <w:rFonts w:ascii="Arial" w:hAnsi="Arial" w:cs="Arial"/>
          <w:i/>
          <w:sz w:val="22"/>
          <w:szCs w:val="22"/>
        </w:rPr>
        <w:tab/>
      </w:r>
      <w:hyperlink r:id="rId84" w:history="1">
        <w:r w:rsidR="008B53C3" w:rsidRPr="004D4F5B">
          <w:rPr>
            <w:rStyle w:val="Hyperlink"/>
            <w:rFonts w:ascii="Arial" w:hAnsi="Arial" w:cs="Arial"/>
            <w:sz w:val="22"/>
            <w:szCs w:val="22"/>
          </w:rPr>
          <w:t>http://www.aesnet.org/</w:t>
        </w:r>
      </w:hyperlink>
    </w:p>
    <w:p w14:paraId="029A877A" w14:textId="77777777" w:rsidR="00053A41" w:rsidRDefault="00053A41" w:rsidP="00320A78">
      <w:pPr>
        <w:tabs>
          <w:tab w:val="left" w:pos="360"/>
          <w:tab w:val="left" w:pos="2600"/>
          <w:tab w:val="left" w:pos="9360"/>
        </w:tabs>
        <w:rPr>
          <w:rFonts w:ascii="Arial" w:hAnsi="Arial" w:cs="Arial"/>
          <w:sz w:val="22"/>
          <w:szCs w:val="22"/>
        </w:rPr>
      </w:pPr>
    </w:p>
    <w:p w14:paraId="7D4BF46F" w14:textId="77777777" w:rsidR="00053A41" w:rsidRDefault="00053A41" w:rsidP="00053A41">
      <w:pPr>
        <w:tabs>
          <w:tab w:val="left" w:pos="360"/>
          <w:tab w:val="left" w:pos="2600"/>
          <w:tab w:val="left" w:pos="9360"/>
        </w:tabs>
        <w:rPr>
          <w:rFonts w:ascii="Arial" w:hAnsi="Arial" w:cs="Arial"/>
          <w:sz w:val="22"/>
          <w:szCs w:val="22"/>
        </w:rPr>
      </w:pPr>
      <w:r w:rsidRPr="00320A78">
        <w:rPr>
          <w:rFonts w:ascii="Arial" w:hAnsi="Arial" w:cs="Arial"/>
          <w:sz w:val="22"/>
          <w:szCs w:val="22"/>
        </w:rPr>
        <w:t>J. Guo, N. Danielson, B. Killory, X. Bai,</w:t>
      </w:r>
      <w:r>
        <w:rPr>
          <w:rFonts w:ascii="Arial" w:hAnsi="Arial" w:cs="Arial"/>
          <w:sz w:val="22"/>
          <w:szCs w:val="22"/>
        </w:rPr>
        <w:t xml:space="preserve"> </w:t>
      </w:r>
      <w:r w:rsidRPr="00320A78">
        <w:rPr>
          <w:rFonts w:ascii="Arial" w:hAnsi="Arial" w:cs="Arial"/>
          <w:sz w:val="22"/>
          <w:szCs w:val="22"/>
        </w:rPr>
        <w:t>M. Negishi, M. Vestal, R. Berman,</w:t>
      </w:r>
      <w:r>
        <w:rPr>
          <w:rFonts w:ascii="Arial" w:hAnsi="Arial" w:cs="Arial"/>
          <w:sz w:val="22"/>
          <w:szCs w:val="22"/>
        </w:rPr>
        <w:t xml:space="preserve"> </w:t>
      </w:r>
      <w:r w:rsidRPr="00320A78">
        <w:rPr>
          <w:rFonts w:ascii="Arial" w:hAnsi="Arial" w:cs="Arial"/>
          <w:sz w:val="22"/>
          <w:szCs w:val="22"/>
        </w:rPr>
        <w:t xml:space="preserve">C. Vega, M. Spann, E. </w:t>
      </w:r>
    </w:p>
    <w:p w14:paraId="65ED5177" w14:textId="77777777" w:rsidR="00053A41" w:rsidRDefault="00053A41" w:rsidP="00053A41">
      <w:pPr>
        <w:tabs>
          <w:tab w:val="left" w:pos="360"/>
          <w:tab w:val="left" w:pos="2600"/>
          <w:tab w:val="left" w:pos="9360"/>
        </w:tabs>
        <w:rPr>
          <w:rFonts w:ascii="Arial" w:hAnsi="Arial" w:cs="Arial"/>
          <w:sz w:val="22"/>
          <w:szCs w:val="22"/>
        </w:rPr>
      </w:pPr>
      <w:r>
        <w:rPr>
          <w:rFonts w:ascii="Arial" w:hAnsi="Arial" w:cs="Arial"/>
          <w:sz w:val="22"/>
          <w:szCs w:val="22"/>
        </w:rPr>
        <w:tab/>
      </w:r>
      <w:r w:rsidRPr="00320A78">
        <w:rPr>
          <w:rFonts w:ascii="Arial" w:hAnsi="Arial" w:cs="Arial"/>
          <w:sz w:val="22"/>
          <w:szCs w:val="22"/>
        </w:rPr>
        <w:t>Novotny,</w:t>
      </w:r>
      <w:r>
        <w:rPr>
          <w:rFonts w:ascii="Arial" w:hAnsi="Arial" w:cs="Arial"/>
          <w:sz w:val="22"/>
          <w:szCs w:val="22"/>
        </w:rPr>
        <w:t xml:space="preserve"> </w:t>
      </w:r>
      <w:r w:rsidRPr="00320A78">
        <w:rPr>
          <w:rFonts w:ascii="Arial" w:hAnsi="Arial" w:cs="Arial"/>
          <w:sz w:val="22"/>
          <w:szCs w:val="22"/>
        </w:rPr>
        <w:t xml:space="preserve">R. Constable, </w:t>
      </w:r>
      <w:r w:rsidRPr="005A5E3F">
        <w:rPr>
          <w:rFonts w:ascii="Arial" w:hAnsi="Arial" w:cs="Arial"/>
          <w:sz w:val="22"/>
          <w:szCs w:val="22"/>
          <w:u w:val="single"/>
        </w:rPr>
        <w:t>H. Blumenfeld</w:t>
      </w:r>
      <w:r>
        <w:rPr>
          <w:rFonts w:ascii="Arial" w:hAnsi="Arial" w:cs="Arial"/>
          <w:sz w:val="22"/>
          <w:szCs w:val="22"/>
        </w:rPr>
        <w:t xml:space="preserve">.  (2010).  Variability in attention performance and fMRI </w:t>
      </w:r>
    </w:p>
    <w:p w14:paraId="5C5B3ED6" w14:textId="77777777" w:rsidR="00EE79E7" w:rsidRDefault="00053A41" w:rsidP="00053A41">
      <w:pPr>
        <w:tabs>
          <w:tab w:val="left" w:pos="360"/>
          <w:tab w:val="left" w:pos="2600"/>
          <w:tab w:val="left" w:pos="9360"/>
        </w:tabs>
        <w:rPr>
          <w:rFonts w:ascii="Arial" w:hAnsi="Arial" w:cs="Arial"/>
          <w:sz w:val="22"/>
          <w:szCs w:val="22"/>
        </w:rPr>
      </w:pPr>
      <w:r>
        <w:rPr>
          <w:rFonts w:ascii="Arial" w:hAnsi="Arial" w:cs="Arial"/>
          <w:sz w:val="22"/>
          <w:szCs w:val="22"/>
        </w:rPr>
        <w:tab/>
        <w:t>signal changes during typical childhood absence seizures.</w:t>
      </w:r>
      <w:r w:rsidR="00EE79E7">
        <w:rPr>
          <w:rFonts w:ascii="Arial" w:hAnsi="Arial" w:cs="Arial"/>
          <w:sz w:val="22"/>
          <w:szCs w:val="22"/>
        </w:rPr>
        <w:t xml:space="preserve">  </w:t>
      </w:r>
      <w:r w:rsidR="00EE79E7">
        <w:rPr>
          <w:rFonts w:ascii="Arial" w:hAnsi="Arial" w:cs="Arial"/>
          <w:i/>
          <w:iCs/>
          <w:sz w:val="22"/>
          <w:szCs w:val="22"/>
        </w:rPr>
        <w:t xml:space="preserve">Soc. </w:t>
      </w:r>
      <w:proofErr w:type="spellStart"/>
      <w:r w:rsidR="00EE79E7">
        <w:rPr>
          <w:rFonts w:ascii="Arial" w:hAnsi="Arial" w:cs="Arial"/>
          <w:i/>
          <w:iCs/>
          <w:sz w:val="22"/>
          <w:szCs w:val="22"/>
        </w:rPr>
        <w:t>Neurosci</w:t>
      </w:r>
      <w:proofErr w:type="spellEnd"/>
      <w:r w:rsidR="00EE79E7">
        <w:rPr>
          <w:rFonts w:ascii="Arial" w:hAnsi="Arial" w:cs="Arial"/>
          <w:i/>
          <w:iCs/>
          <w:sz w:val="22"/>
          <w:szCs w:val="22"/>
        </w:rPr>
        <w:t>. Abs.</w:t>
      </w:r>
      <w:r w:rsidR="00EE79E7">
        <w:rPr>
          <w:rFonts w:ascii="Arial" w:hAnsi="Arial" w:cs="Arial"/>
          <w:i/>
          <w:sz w:val="22"/>
          <w:szCs w:val="22"/>
        </w:rPr>
        <w:t>,</w:t>
      </w:r>
      <w:r w:rsidR="00EE79E7">
        <w:rPr>
          <w:rFonts w:ascii="Arial" w:hAnsi="Arial" w:cs="Arial"/>
          <w:sz w:val="22"/>
          <w:szCs w:val="22"/>
        </w:rPr>
        <w:t xml:space="preserve"> Online at </w:t>
      </w:r>
    </w:p>
    <w:p w14:paraId="33867434" w14:textId="77777777" w:rsidR="00053A41" w:rsidRDefault="00EE79E7" w:rsidP="00053A41">
      <w:pPr>
        <w:tabs>
          <w:tab w:val="left" w:pos="360"/>
          <w:tab w:val="left" w:pos="2600"/>
          <w:tab w:val="left" w:pos="9360"/>
        </w:tabs>
        <w:rPr>
          <w:rFonts w:ascii="Arial" w:hAnsi="Arial" w:cs="Arial"/>
          <w:sz w:val="22"/>
          <w:szCs w:val="22"/>
        </w:rPr>
      </w:pPr>
      <w:r>
        <w:rPr>
          <w:rFonts w:ascii="Arial" w:hAnsi="Arial" w:cs="Arial"/>
          <w:sz w:val="22"/>
          <w:szCs w:val="22"/>
        </w:rPr>
        <w:tab/>
      </w:r>
      <w:hyperlink r:id="rId85" w:history="1">
        <w:r w:rsidR="00496854">
          <w:rPr>
            <w:rStyle w:val="Hyperlink"/>
            <w:rFonts w:ascii="Arial" w:hAnsi="Arial" w:cs="Arial"/>
            <w:sz w:val="22"/>
            <w:szCs w:val="22"/>
          </w:rPr>
          <w:t>http://www.sfn.org/</w:t>
        </w:r>
      </w:hyperlink>
    </w:p>
    <w:p w14:paraId="4824CE46" w14:textId="77777777" w:rsidR="00053A41" w:rsidRDefault="00053A41" w:rsidP="00320A78">
      <w:pPr>
        <w:tabs>
          <w:tab w:val="left" w:pos="360"/>
          <w:tab w:val="left" w:pos="2600"/>
          <w:tab w:val="left" w:pos="9360"/>
        </w:tabs>
        <w:rPr>
          <w:rFonts w:ascii="Arial" w:hAnsi="Arial" w:cs="Arial"/>
          <w:sz w:val="22"/>
          <w:szCs w:val="22"/>
        </w:rPr>
      </w:pPr>
    </w:p>
    <w:p w14:paraId="470A3609" w14:textId="77777777" w:rsidR="002177CA" w:rsidRDefault="00D1379F" w:rsidP="00E16FC8">
      <w:pPr>
        <w:tabs>
          <w:tab w:val="left" w:pos="360"/>
          <w:tab w:val="left" w:pos="2600"/>
          <w:tab w:val="left" w:pos="9360"/>
        </w:tabs>
        <w:rPr>
          <w:rFonts w:ascii="Arial" w:hAnsi="Arial" w:cs="Arial"/>
          <w:sz w:val="22"/>
          <w:szCs w:val="22"/>
        </w:rPr>
      </w:pPr>
      <w:r w:rsidRPr="00E16FC8">
        <w:rPr>
          <w:rFonts w:ascii="Arial" w:hAnsi="Arial" w:cs="Arial"/>
          <w:sz w:val="22"/>
          <w:szCs w:val="22"/>
        </w:rPr>
        <w:t>B. Killory, X. Bai, M. Negishi,</w:t>
      </w:r>
      <w:r>
        <w:rPr>
          <w:rFonts w:ascii="Arial" w:hAnsi="Arial" w:cs="Arial"/>
          <w:sz w:val="22"/>
          <w:szCs w:val="22"/>
        </w:rPr>
        <w:t xml:space="preserve"> </w:t>
      </w:r>
      <w:r w:rsidRPr="00E16FC8">
        <w:rPr>
          <w:rFonts w:ascii="Arial" w:hAnsi="Arial" w:cs="Arial"/>
          <w:sz w:val="22"/>
          <w:szCs w:val="22"/>
        </w:rPr>
        <w:t>C. Vega, M. Spann, M. Vestal,</w:t>
      </w:r>
      <w:r>
        <w:rPr>
          <w:rFonts w:ascii="Arial" w:hAnsi="Arial" w:cs="Arial"/>
          <w:sz w:val="22"/>
          <w:szCs w:val="22"/>
        </w:rPr>
        <w:t xml:space="preserve"> </w:t>
      </w:r>
      <w:r w:rsidRPr="00E16FC8">
        <w:rPr>
          <w:rFonts w:ascii="Arial" w:hAnsi="Arial" w:cs="Arial"/>
          <w:sz w:val="22"/>
          <w:szCs w:val="22"/>
        </w:rPr>
        <w:t>R. Berman, N. Danielson, J. Guo,</w:t>
      </w:r>
      <w:r>
        <w:rPr>
          <w:rFonts w:ascii="Arial" w:hAnsi="Arial" w:cs="Arial"/>
          <w:sz w:val="22"/>
          <w:szCs w:val="22"/>
        </w:rPr>
        <w:t xml:space="preserve"> </w:t>
      </w:r>
      <w:r w:rsidRPr="00E16FC8">
        <w:rPr>
          <w:rFonts w:ascii="Arial" w:hAnsi="Arial" w:cs="Arial"/>
          <w:sz w:val="22"/>
          <w:szCs w:val="22"/>
        </w:rPr>
        <w:t xml:space="preserve">S. </w:t>
      </w:r>
    </w:p>
    <w:p w14:paraId="6DC7D29B" w14:textId="77777777" w:rsidR="002177CA" w:rsidRDefault="002177CA" w:rsidP="00E16FC8">
      <w:pPr>
        <w:tabs>
          <w:tab w:val="left" w:pos="360"/>
          <w:tab w:val="left" w:pos="2600"/>
          <w:tab w:val="left" w:pos="9360"/>
        </w:tabs>
        <w:rPr>
          <w:rFonts w:ascii="Arial" w:hAnsi="Arial" w:cs="Arial"/>
          <w:sz w:val="22"/>
          <w:szCs w:val="22"/>
        </w:rPr>
      </w:pPr>
      <w:r>
        <w:rPr>
          <w:rFonts w:ascii="Arial" w:hAnsi="Arial" w:cs="Arial"/>
          <w:sz w:val="22"/>
          <w:szCs w:val="22"/>
        </w:rPr>
        <w:tab/>
      </w:r>
      <w:r w:rsidR="00D1379F" w:rsidRPr="00E16FC8">
        <w:rPr>
          <w:rFonts w:ascii="Arial" w:hAnsi="Arial" w:cs="Arial"/>
          <w:sz w:val="22"/>
          <w:szCs w:val="22"/>
        </w:rPr>
        <w:t>Foote, E. Novotny, R. Constable,</w:t>
      </w:r>
      <w:r w:rsidR="00D1379F">
        <w:rPr>
          <w:rFonts w:ascii="Arial" w:hAnsi="Arial" w:cs="Arial"/>
          <w:sz w:val="22"/>
          <w:szCs w:val="22"/>
        </w:rPr>
        <w:t xml:space="preserve"> </w:t>
      </w:r>
      <w:r w:rsidR="00D1379F" w:rsidRPr="002177CA">
        <w:rPr>
          <w:rFonts w:ascii="Arial" w:hAnsi="Arial" w:cs="Arial"/>
          <w:sz w:val="22"/>
          <w:szCs w:val="22"/>
          <w:u w:val="single"/>
        </w:rPr>
        <w:t>H. Blumenfeld.</w:t>
      </w:r>
      <w:r w:rsidR="00D1379F">
        <w:rPr>
          <w:rFonts w:ascii="Arial" w:hAnsi="Arial" w:cs="Arial"/>
          <w:sz w:val="22"/>
          <w:szCs w:val="22"/>
        </w:rPr>
        <w:t xml:space="preserve">  (2010).  </w:t>
      </w:r>
      <w:r w:rsidR="00E16FC8" w:rsidRPr="00E16FC8">
        <w:rPr>
          <w:rFonts w:ascii="Arial" w:hAnsi="Arial" w:cs="Arial"/>
          <w:sz w:val="22"/>
          <w:szCs w:val="22"/>
        </w:rPr>
        <w:t>Absence Seizures Impair</w:t>
      </w:r>
      <w:r w:rsidR="008B53C3">
        <w:rPr>
          <w:rFonts w:ascii="Arial" w:hAnsi="Arial" w:cs="Arial"/>
          <w:sz w:val="22"/>
          <w:szCs w:val="22"/>
        </w:rPr>
        <w:t xml:space="preserve"> </w:t>
      </w:r>
      <w:r w:rsidR="00E16FC8" w:rsidRPr="00E16FC8">
        <w:rPr>
          <w:rFonts w:ascii="Arial" w:hAnsi="Arial" w:cs="Arial"/>
          <w:sz w:val="22"/>
          <w:szCs w:val="22"/>
        </w:rPr>
        <w:t xml:space="preserve">Attention </w:t>
      </w:r>
    </w:p>
    <w:p w14:paraId="25E76E42" w14:textId="77777777" w:rsidR="00320A78" w:rsidRDefault="002177CA" w:rsidP="00E16FC8">
      <w:pPr>
        <w:tabs>
          <w:tab w:val="left" w:pos="360"/>
          <w:tab w:val="left" w:pos="2600"/>
          <w:tab w:val="left" w:pos="9360"/>
        </w:tabs>
        <w:rPr>
          <w:rFonts w:ascii="Arial" w:hAnsi="Arial" w:cs="Arial"/>
          <w:sz w:val="22"/>
          <w:szCs w:val="22"/>
        </w:rPr>
      </w:pPr>
      <w:r>
        <w:rPr>
          <w:rFonts w:ascii="Arial" w:hAnsi="Arial" w:cs="Arial"/>
          <w:sz w:val="22"/>
          <w:szCs w:val="22"/>
        </w:rPr>
        <w:tab/>
      </w:r>
      <w:r w:rsidR="00E16FC8" w:rsidRPr="00E16FC8">
        <w:rPr>
          <w:rFonts w:ascii="Arial" w:hAnsi="Arial" w:cs="Arial"/>
          <w:sz w:val="22"/>
          <w:szCs w:val="22"/>
        </w:rPr>
        <w:t>And Network Connectivity In</w:t>
      </w:r>
      <w:r w:rsidR="008B53C3">
        <w:rPr>
          <w:rFonts w:ascii="Arial" w:hAnsi="Arial" w:cs="Arial"/>
          <w:sz w:val="22"/>
          <w:szCs w:val="22"/>
        </w:rPr>
        <w:t xml:space="preserve"> </w:t>
      </w:r>
      <w:r w:rsidR="00E16FC8" w:rsidRPr="00E16FC8">
        <w:rPr>
          <w:rFonts w:ascii="Arial" w:hAnsi="Arial" w:cs="Arial"/>
          <w:sz w:val="22"/>
          <w:szCs w:val="22"/>
        </w:rPr>
        <w:t>Children</w:t>
      </w:r>
      <w:r w:rsidR="00D1379F">
        <w:rPr>
          <w:rFonts w:ascii="Arial" w:hAnsi="Arial" w:cs="Arial"/>
          <w:sz w:val="22"/>
          <w:szCs w:val="22"/>
        </w:rPr>
        <w:t>.</w:t>
      </w:r>
      <w:r w:rsidR="008B53C3">
        <w:rPr>
          <w:rFonts w:ascii="Arial" w:hAnsi="Arial" w:cs="Arial"/>
          <w:sz w:val="22"/>
          <w:szCs w:val="22"/>
        </w:rPr>
        <w:t xml:space="preserve"> </w:t>
      </w:r>
      <w:r w:rsidR="008B53C3">
        <w:rPr>
          <w:rFonts w:ascii="Arial" w:hAnsi="Arial" w:cs="Arial"/>
          <w:i/>
          <w:sz w:val="22"/>
          <w:szCs w:val="22"/>
        </w:rPr>
        <w:t xml:space="preserve">Epilepsia. AES abstracts. </w:t>
      </w:r>
      <w:hyperlink r:id="rId86" w:history="1">
        <w:r w:rsidR="008B53C3" w:rsidRPr="004D4F5B">
          <w:rPr>
            <w:rStyle w:val="Hyperlink"/>
            <w:rFonts w:ascii="Arial" w:hAnsi="Arial" w:cs="Arial"/>
            <w:sz w:val="22"/>
            <w:szCs w:val="22"/>
          </w:rPr>
          <w:t>http://www.aesnet.org/</w:t>
        </w:r>
      </w:hyperlink>
    </w:p>
    <w:p w14:paraId="3A7DADD2" w14:textId="77777777" w:rsidR="00A56F6F" w:rsidRDefault="00A56F6F" w:rsidP="00E16FC8">
      <w:pPr>
        <w:tabs>
          <w:tab w:val="left" w:pos="360"/>
          <w:tab w:val="left" w:pos="2600"/>
          <w:tab w:val="left" w:pos="9360"/>
        </w:tabs>
        <w:rPr>
          <w:rFonts w:ascii="Arial" w:hAnsi="Arial" w:cs="Arial"/>
          <w:sz w:val="22"/>
          <w:szCs w:val="22"/>
        </w:rPr>
      </w:pPr>
    </w:p>
    <w:p w14:paraId="028234F3" w14:textId="77777777" w:rsidR="00A56F6F" w:rsidRDefault="00A56F6F" w:rsidP="00A56F6F">
      <w:pPr>
        <w:tabs>
          <w:tab w:val="left" w:pos="360"/>
          <w:tab w:val="left" w:pos="2600"/>
          <w:tab w:val="left" w:pos="9360"/>
        </w:tabs>
        <w:rPr>
          <w:rFonts w:ascii="Arial" w:hAnsi="Arial" w:cs="Arial"/>
          <w:sz w:val="22"/>
          <w:szCs w:val="22"/>
        </w:rPr>
      </w:pPr>
      <w:r w:rsidRPr="00E16FC8">
        <w:rPr>
          <w:rFonts w:ascii="Arial" w:hAnsi="Arial" w:cs="Arial"/>
          <w:sz w:val="22"/>
          <w:szCs w:val="22"/>
        </w:rPr>
        <w:t>B. Killory, X. Bai, M. Negishi,</w:t>
      </w:r>
      <w:r>
        <w:rPr>
          <w:rFonts w:ascii="Arial" w:hAnsi="Arial" w:cs="Arial"/>
          <w:sz w:val="22"/>
          <w:szCs w:val="22"/>
        </w:rPr>
        <w:t xml:space="preserve"> </w:t>
      </w:r>
      <w:r w:rsidRPr="00E16FC8">
        <w:rPr>
          <w:rFonts w:ascii="Arial" w:hAnsi="Arial" w:cs="Arial"/>
          <w:sz w:val="22"/>
          <w:szCs w:val="22"/>
        </w:rPr>
        <w:t>C. Vega, M. Spann, M. Vestal,</w:t>
      </w:r>
      <w:r>
        <w:rPr>
          <w:rFonts w:ascii="Arial" w:hAnsi="Arial" w:cs="Arial"/>
          <w:sz w:val="22"/>
          <w:szCs w:val="22"/>
        </w:rPr>
        <w:t xml:space="preserve"> </w:t>
      </w:r>
      <w:r w:rsidRPr="00E16FC8">
        <w:rPr>
          <w:rFonts w:ascii="Arial" w:hAnsi="Arial" w:cs="Arial"/>
          <w:sz w:val="22"/>
          <w:szCs w:val="22"/>
        </w:rPr>
        <w:t>R. Berman, N. Danielson, J. Guo,</w:t>
      </w:r>
      <w:r>
        <w:rPr>
          <w:rFonts w:ascii="Arial" w:hAnsi="Arial" w:cs="Arial"/>
          <w:sz w:val="22"/>
          <w:szCs w:val="22"/>
        </w:rPr>
        <w:t xml:space="preserve"> </w:t>
      </w:r>
      <w:r w:rsidRPr="00E16FC8">
        <w:rPr>
          <w:rFonts w:ascii="Arial" w:hAnsi="Arial" w:cs="Arial"/>
          <w:sz w:val="22"/>
          <w:szCs w:val="22"/>
        </w:rPr>
        <w:t xml:space="preserve">S. </w:t>
      </w:r>
    </w:p>
    <w:p w14:paraId="5835F1B8" w14:textId="77777777" w:rsidR="00A56F6F" w:rsidRDefault="00A56F6F" w:rsidP="00A56F6F">
      <w:pPr>
        <w:tabs>
          <w:tab w:val="left" w:pos="360"/>
          <w:tab w:val="left" w:pos="2600"/>
          <w:tab w:val="left" w:pos="9360"/>
        </w:tabs>
        <w:rPr>
          <w:rFonts w:ascii="Arial" w:hAnsi="Arial" w:cs="Arial"/>
          <w:sz w:val="22"/>
          <w:szCs w:val="22"/>
        </w:rPr>
      </w:pPr>
      <w:r>
        <w:rPr>
          <w:rFonts w:ascii="Arial" w:hAnsi="Arial" w:cs="Arial"/>
          <w:sz w:val="22"/>
          <w:szCs w:val="22"/>
        </w:rPr>
        <w:tab/>
      </w:r>
      <w:r w:rsidRPr="00E16FC8">
        <w:rPr>
          <w:rFonts w:ascii="Arial" w:hAnsi="Arial" w:cs="Arial"/>
          <w:sz w:val="22"/>
          <w:szCs w:val="22"/>
        </w:rPr>
        <w:t xml:space="preserve">Foote, </w:t>
      </w:r>
      <w:r>
        <w:rPr>
          <w:rFonts w:ascii="Arial" w:hAnsi="Arial" w:cs="Arial"/>
          <w:sz w:val="22"/>
          <w:szCs w:val="22"/>
        </w:rPr>
        <w:t xml:space="preserve">C. McAuliffe, </w:t>
      </w:r>
      <w:r w:rsidRPr="00E16FC8">
        <w:rPr>
          <w:rFonts w:ascii="Arial" w:hAnsi="Arial" w:cs="Arial"/>
          <w:sz w:val="22"/>
          <w:szCs w:val="22"/>
        </w:rPr>
        <w:t>E</w:t>
      </w:r>
      <w:r>
        <w:rPr>
          <w:rFonts w:ascii="Arial" w:hAnsi="Arial" w:cs="Arial"/>
          <w:sz w:val="22"/>
          <w:szCs w:val="22"/>
        </w:rPr>
        <w:t>J</w:t>
      </w:r>
      <w:r w:rsidRPr="00E16FC8">
        <w:rPr>
          <w:rFonts w:ascii="Arial" w:hAnsi="Arial" w:cs="Arial"/>
          <w:sz w:val="22"/>
          <w:szCs w:val="22"/>
        </w:rPr>
        <w:t>. Novotny, R</w:t>
      </w:r>
      <w:r>
        <w:rPr>
          <w:rFonts w:ascii="Arial" w:hAnsi="Arial" w:cs="Arial"/>
          <w:sz w:val="22"/>
          <w:szCs w:val="22"/>
        </w:rPr>
        <w:t>.T</w:t>
      </w:r>
      <w:r w:rsidRPr="00E16FC8">
        <w:rPr>
          <w:rFonts w:ascii="Arial" w:hAnsi="Arial" w:cs="Arial"/>
          <w:sz w:val="22"/>
          <w:szCs w:val="22"/>
        </w:rPr>
        <w:t>. Constable,</w:t>
      </w:r>
      <w:r>
        <w:rPr>
          <w:rFonts w:ascii="Arial" w:hAnsi="Arial" w:cs="Arial"/>
          <w:sz w:val="22"/>
          <w:szCs w:val="22"/>
        </w:rPr>
        <w:t xml:space="preserve"> </w:t>
      </w:r>
      <w:r w:rsidRPr="002177CA">
        <w:rPr>
          <w:rFonts w:ascii="Arial" w:hAnsi="Arial" w:cs="Arial"/>
          <w:sz w:val="22"/>
          <w:szCs w:val="22"/>
          <w:u w:val="single"/>
        </w:rPr>
        <w:t>H. Blumenfeld.</w:t>
      </w:r>
      <w:r>
        <w:rPr>
          <w:rFonts w:ascii="Arial" w:hAnsi="Arial" w:cs="Arial"/>
          <w:sz w:val="22"/>
          <w:szCs w:val="22"/>
        </w:rPr>
        <w:t xml:space="preserve">  (2010).  </w:t>
      </w:r>
      <w:r w:rsidRPr="00E16FC8">
        <w:rPr>
          <w:rFonts w:ascii="Arial" w:hAnsi="Arial" w:cs="Arial"/>
          <w:sz w:val="22"/>
          <w:szCs w:val="22"/>
        </w:rPr>
        <w:t>Impair</w:t>
      </w:r>
      <w:r>
        <w:rPr>
          <w:rFonts w:ascii="Arial" w:hAnsi="Arial" w:cs="Arial"/>
          <w:sz w:val="22"/>
          <w:szCs w:val="22"/>
        </w:rPr>
        <w:t xml:space="preserve">ed </w:t>
      </w:r>
      <w:r w:rsidRPr="00E16FC8">
        <w:rPr>
          <w:rFonts w:ascii="Arial" w:hAnsi="Arial" w:cs="Arial"/>
          <w:sz w:val="22"/>
          <w:szCs w:val="22"/>
        </w:rPr>
        <w:t xml:space="preserve">Attention </w:t>
      </w:r>
    </w:p>
    <w:p w14:paraId="2886F677" w14:textId="77777777" w:rsidR="00EE79E7" w:rsidRDefault="00A56F6F" w:rsidP="00A56F6F">
      <w:pPr>
        <w:tabs>
          <w:tab w:val="left" w:pos="360"/>
          <w:tab w:val="left" w:pos="2600"/>
          <w:tab w:val="left" w:pos="9360"/>
        </w:tabs>
        <w:rPr>
          <w:rFonts w:ascii="Arial" w:hAnsi="Arial" w:cs="Arial"/>
          <w:sz w:val="22"/>
          <w:szCs w:val="22"/>
        </w:rPr>
      </w:pPr>
      <w:r>
        <w:rPr>
          <w:rFonts w:ascii="Arial" w:hAnsi="Arial" w:cs="Arial"/>
          <w:sz w:val="22"/>
          <w:szCs w:val="22"/>
        </w:rPr>
        <w:tab/>
      </w:r>
      <w:r w:rsidRPr="00E16FC8">
        <w:rPr>
          <w:rFonts w:ascii="Arial" w:hAnsi="Arial" w:cs="Arial"/>
          <w:sz w:val="22"/>
          <w:szCs w:val="22"/>
        </w:rPr>
        <w:t>And Network Connectivity In</w:t>
      </w:r>
      <w:r>
        <w:rPr>
          <w:rFonts w:ascii="Arial" w:hAnsi="Arial" w:cs="Arial"/>
          <w:sz w:val="22"/>
          <w:szCs w:val="22"/>
        </w:rPr>
        <w:t xml:space="preserve"> Childhood Absence Epilepsy. </w:t>
      </w:r>
      <w:r w:rsidR="00EE79E7">
        <w:rPr>
          <w:rFonts w:ascii="Arial" w:hAnsi="Arial" w:cs="Arial"/>
          <w:i/>
          <w:iCs/>
          <w:sz w:val="22"/>
          <w:szCs w:val="22"/>
        </w:rPr>
        <w:t xml:space="preserve">Soc. </w:t>
      </w:r>
      <w:proofErr w:type="spellStart"/>
      <w:r w:rsidR="00EE79E7">
        <w:rPr>
          <w:rFonts w:ascii="Arial" w:hAnsi="Arial" w:cs="Arial"/>
          <w:i/>
          <w:iCs/>
          <w:sz w:val="22"/>
          <w:szCs w:val="22"/>
        </w:rPr>
        <w:t>Neurosci</w:t>
      </w:r>
      <w:proofErr w:type="spellEnd"/>
      <w:r w:rsidR="00EE79E7">
        <w:rPr>
          <w:rFonts w:ascii="Arial" w:hAnsi="Arial" w:cs="Arial"/>
          <w:i/>
          <w:iCs/>
          <w:sz w:val="22"/>
          <w:szCs w:val="22"/>
        </w:rPr>
        <w:t>. Abs.</w:t>
      </w:r>
      <w:r w:rsidR="00EE79E7">
        <w:rPr>
          <w:rFonts w:ascii="Arial" w:hAnsi="Arial" w:cs="Arial"/>
          <w:i/>
          <w:sz w:val="22"/>
          <w:szCs w:val="22"/>
        </w:rPr>
        <w:t>,</w:t>
      </w:r>
      <w:r w:rsidR="00EE79E7">
        <w:rPr>
          <w:rFonts w:ascii="Arial" w:hAnsi="Arial" w:cs="Arial"/>
          <w:sz w:val="22"/>
          <w:szCs w:val="22"/>
        </w:rPr>
        <w:t xml:space="preserve"> Online at </w:t>
      </w:r>
    </w:p>
    <w:p w14:paraId="5CA9FCCF" w14:textId="77777777" w:rsidR="00A56F6F" w:rsidRPr="00A56F6F" w:rsidRDefault="00EE79E7" w:rsidP="00A56F6F">
      <w:pPr>
        <w:tabs>
          <w:tab w:val="left" w:pos="360"/>
          <w:tab w:val="left" w:pos="2600"/>
          <w:tab w:val="left" w:pos="9360"/>
        </w:tabs>
        <w:rPr>
          <w:rFonts w:ascii="Arial" w:hAnsi="Arial" w:cs="Arial"/>
          <w:sz w:val="22"/>
          <w:szCs w:val="22"/>
        </w:rPr>
      </w:pPr>
      <w:r>
        <w:rPr>
          <w:rFonts w:ascii="Arial" w:hAnsi="Arial" w:cs="Arial"/>
          <w:sz w:val="22"/>
          <w:szCs w:val="22"/>
        </w:rPr>
        <w:tab/>
      </w:r>
      <w:hyperlink r:id="rId87" w:history="1">
        <w:r w:rsidR="00496854">
          <w:rPr>
            <w:rStyle w:val="Hyperlink"/>
            <w:rFonts w:ascii="Arial" w:hAnsi="Arial" w:cs="Arial"/>
            <w:sz w:val="22"/>
            <w:szCs w:val="22"/>
          </w:rPr>
          <w:t>http://www.sfn.org/</w:t>
        </w:r>
      </w:hyperlink>
      <w:r w:rsidR="00A56F6F">
        <w:rPr>
          <w:rFonts w:ascii="Arial" w:hAnsi="Arial" w:cs="Arial"/>
          <w:i/>
          <w:sz w:val="22"/>
          <w:szCs w:val="22"/>
        </w:rPr>
        <w:t xml:space="preserve"> </w:t>
      </w:r>
    </w:p>
    <w:p w14:paraId="00547947" w14:textId="77777777" w:rsidR="009A5666" w:rsidRDefault="009A5666" w:rsidP="00E16FC8">
      <w:pPr>
        <w:tabs>
          <w:tab w:val="left" w:pos="360"/>
          <w:tab w:val="left" w:pos="2600"/>
          <w:tab w:val="left" w:pos="9360"/>
        </w:tabs>
        <w:rPr>
          <w:rFonts w:ascii="Arial" w:hAnsi="Arial" w:cs="Arial"/>
          <w:sz w:val="22"/>
          <w:szCs w:val="22"/>
        </w:rPr>
      </w:pPr>
    </w:p>
    <w:p w14:paraId="43BD57BC" w14:textId="77777777" w:rsidR="002177CA" w:rsidRDefault="00D1379F" w:rsidP="009A5666">
      <w:pPr>
        <w:tabs>
          <w:tab w:val="left" w:pos="360"/>
          <w:tab w:val="left" w:pos="2600"/>
          <w:tab w:val="left" w:pos="9360"/>
        </w:tabs>
        <w:rPr>
          <w:rFonts w:ascii="Arial" w:hAnsi="Arial" w:cs="Arial"/>
          <w:sz w:val="22"/>
          <w:szCs w:val="22"/>
        </w:rPr>
      </w:pPr>
      <w:r w:rsidRPr="009A5666">
        <w:rPr>
          <w:rFonts w:ascii="Arial" w:hAnsi="Arial" w:cs="Arial"/>
          <w:sz w:val="22"/>
          <w:szCs w:val="22"/>
        </w:rPr>
        <w:t>J. Motelow, A. Mishra,</w:t>
      </w:r>
      <w:r>
        <w:rPr>
          <w:rFonts w:ascii="Arial" w:hAnsi="Arial" w:cs="Arial"/>
          <w:sz w:val="22"/>
          <w:szCs w:val="22"/>
        </w:rPr>
        <w:t xml:space="preserve"> </w:t>
      </w:r>
      <w:r w:rsidRPr="009A5666">
        <w:rPr>
          <w:rFonts w:ascii="Arial" w:hAnsi="Arial" w:cs="Arial"/>
          <w:sz w:val="22"/>
          <w:szCs w:val="22"/>
        </w:rPr>
        <w:t>D. Englot, B. Sanganahalli, K. Furman,</w:t>
      </w:r>
      <w:r>
        <w:rPr>
          <w:rFonts w:ascii="Arial" w:hAnsi="Arial" w:cs="Arial"/>
          <w:sz w:val="22"/>
          <w:szCs w:val="22"/>
        </w:rPr>
        <w:t xml:space="preserve"> </w:t>
      </w:r>
      <w:r w:rsidRPr="009A5666">
        <w:rPr>
          <w:rFonts w:ascii="Arial" w:hAnsi="Arial" w:cs="Arial"/>
          <w:sz w:val="22"/>
          <w:szCs w:val="22"/>
        </w:rPr>
        <w:t xml:space="preserve">F. Hyder, </w:t>
      </w:r>
      <w:r w:rsidRPr="002177CA">
        <w:rPr>
          <w:rFonts w:ascii="Arial" w:hAnsi="Arial" w:cs="Arial"/>
          <w:sz w:val="22"/>
          <w:szCs w:val="22"/>
          <w:u w:val="single"/>
        </w:rPr>
        <w:t>H. Blumenfeld</w:t>
      </w:r>
      <w:r>
        <w:rPr>
          <w:rFonts w:ascii="Arial" w:hAnsi="Arial" w:cs="Arial"/>
          <w:sz w:val="22"/>
          <w:szCs w:val="22"/>
        </w:rPr>
        <w:t xml:space="preserve">.  (2010).  </w:t>
      </w:r>
    </w:p>
    <w:p w14:paraId="51DB90F4" w14:textId="77777777" w:rsidR="002177CA" w:rsidRDefault="002177CA" w:rsidP="009A5666">
      <w:pPr>
        <w:tabs>
          <w:tab w:val="left" w:pos="360"/>
          <w:tab w:val="left" w:pos="2600"/>
          <w:tab w:val="left" w:pos="9360"/>
        </w:tabs>
        <w:rPr>
          <w:rFonts w:ascii="Arial" w:hAnsi="Arial" w:cs="Arial"/>
          <w:sz w:val="22"/>
          <w:szCs w:val="22"/>
        </w:rPr>
      </w:pPr>
      <w:r>
        <w:rPr>
          <w:rFonts w:ascii="Arial" w:hAnsi="Arial" w:cs="Arial"/>
          <w:sz w:val="22"/>
          <w:szCs w:val="22"/>
        </w:rPr>
        <w:tab/>
      </w:r>
      <w:r w:rsidR="009A5666" w:rsidRPr="009A5666">
        <w:rPr>
          <w:rFonts w:ascii="Arial" w:hAnsi="Arial" w:cs="Arial"/>
          <w:sz w:val="22"/>
          <w:szCs w:val="22"/>
        </w:rPr>
        <w:t>Cortical And Subcortical</w:t>
      </w:r>
      <w:r w:rsidR="008B53C3">
        <w:rPr>
          <w:rFonts w:ascii="Arial" w:hAnsi="Arial" w:cs="Arial"/>
          <w:sz w:val="22"/>
          <w:szCs w:val="22"/>
        </w:rPr>
        <w:t xml:space="preserve"> </w:t>
      </w:r>
      <w:r w:rsidR="009A5666" w:rsidRPr="009A5666">
        <w:rPr>
          <w:rFonts w:ascii="Arial" w:hAnsi="Arial" w:cs="Arial"/>
          <w:sz w:val="22"/>
          <w:szCs w:val="22"/>
        </w:rPr>
        <w:t>Network Dysfunction In Limbic</w:t>
      </w:r>
      <w:r w:rsidR="008B53C3">
        <w:rPr>
          <w:rFonts w:ascii="Arial" w:hAnsi="Arial" w:cs="Arial"/>
          <w:sz w:val="22"/>
          <w:szCs w:val="22"/>
        </w:rPr>
        <w:t xml:space="preserve"> </w:t>
      </w:r>
      <w:r w:rsidR="009A5666" w:rsidRPr="009A5666">
        <w:rPr>
          <w:rFonts w:ascii="Arial" w:hAnsi="Arial" w:cs="Arial"/>
          <w:sz w:val="22"/>
          <w:szCs w:val="22"/>
        </w:rPr>
        <w:t>Seizures: High Field BOLD fMRI In A</w:t>
      </w:r>
      <w:r w:rsidR="008B53C3">
        <w:rPr>
          <w:rFonts w:ascii="Arial" w:hAnsi="Arial" w:cs="Arial"/>
          <w:sz w:val="22"/>
          <w:szCs w:val="22"/>
        </w:rPr>
        <w:t xml:space="preserve"> </w:t>
      </w:r>
    </w:p>
    <w:p w14:paraId="6F54B7B4" w14:textId="77777777" w:rsidR="009A5666" w:rsidRPr="00602ECE" w:rsidRDefault="002177CA" w:rsidP="009A5666">
      <w:pPr>
        <w:tabs>
          <w:tab w:val="left" w:pos="360"/>
          <w:tab w:val="left" w:pos="2600"/>
          <w:tab w:val="left" w:pos="9360"/>
        </w:tabs>
        <w:rPr>
          <w:rFonts w:ascii="Arial" w:hAnsi="Arial" w:cs="Arial"/>
          <w:sz w:val="22"/>
          <w:szCs w:val="22"/>
        </w:rPr>
      </w:pPr>
      <w:r>
        <w:rPr>
          <w:rFonts w:ascii="Arial" w:hAnsi="Arial" w:cs="Arial"/>
          <w:sz w:val="22"/>
          <w:szCs w:val="22"/>
        </w:rPr>
        <w:tab/>
      </w:r>
      <w:r w:rsidR="009A5666" w:rsidRPr="009A5666">
        <w:rPr>
          <w:rFonts w:ascii="Arial" w:hAnsi="Arial" w:cs="Arial"/>
          <w:sz w:val="22"/>
          <w:szCs w:val="22"/>
        </w:rPr>
        <w:t>Rodent Complex Partial Seizure</w:t>
      </w:r>
      <w:r w:rsidR="008B53C3">
        <w:rPr>
          <w:rFonts w:ascii="Arial" w:hAnsi="Arial" w:cs="Arial"/>
          <w:sz w:val="22"/>
          <w:szCs w:val="22"/>
        </w:rPr>
        <w:t xml:space="preserve"> </w:t>
      </w:r>
      <w:r w:rsidR="009A5666" w:rsidRPr="009A5666">
        <w:rPr>
          <w:rFonts w:ascii="Arial" w:hAnsi="Arial" w:cs="Arial"/>
          <w:sz w:val="22"/>
          <w:szCs w:val="22"/>
        </w:rPr>
        <w:t>Model</w:t>
      </w:r>
      <w:r w:rsidR="00D1379F">
        <w:rPr>
          <w:rFonts w:ascii="Arial" w:hAnsi="Arial" w:cs="Arial"/>
          <w:sz w:val="22"/>
          <w:szCs w:val="22"/>
        </w:rPr>
        <w:t xml:space="preserve">. </w:t>
      </w:r>
      <w:r w:rsidR="008B53C3">
        <w:rPr>
          <w:rFonts w:ascii="Arial" w:hAnsi="Arial" w:cs="Arial"/>
          <w:sz w:val="22"/>
          <w:szCs w:val="22"/>
        </w:rPr>
        <w:t xml:space="preserve"> </w:t>
      </w:r>
      <w:r w:rsidR="008B53C3">
        <w:rPr>
          <w:rFonts w:ascii="Arial" w:hAnsi="Arial" w:cs="Arial"/>
          <w:i/>
          <w:sz w:val="22"/>
          <w:szCs w:val="22"/>
        </w:rPr>
        <w:t xml:space="preserve">Epilepsia. AES abstracts. </w:t>
      </w:r>
      <w:hyperlink r:id="rId88" w:history="1">
        <w:r w:rsidR="008B53C3" w:rsidRPr="004D4F5B">
          <w:rPr>
            <w:rStyle w:val="Hyperlink"/>
            <w:rFonts w:ascii="Arial" w:hAnsi="Arial" w:cs="Arial"/>
            <w:sz w:val="22"/>
            <w:szCs w:val="22"/>
          </w:rPr>
          <w:t>http://www.aesnet.org/</w:t>
        </w:r>
      </w:hyperlink>
    </w:p>
    <w:p w14:paraId="20187725" w14:textId="77777777" w:rsidR="00B91C8F" w:rsidRDefault="00B91C8F" w:rsidP="00B91C8F">
      <w:pPr>
        <w:tabs>
          <w:tab w:val="left" w:pos="360"/>
          <w:tab w:val="left" w:pos="2600"/>
          <w:tab w:val="left" w:pos="9360"/>
        </w:tabs>
        <w:rPr>
          <w:rFonts w:ascii="Arial" w:hAnsi="Arial" w:cs="Arial"/>
          <w:sz w:val="22"/>
          <w:szCs w:val="22"/>
        </w:rPr>
      </w:pPr>
    </w:p>
    <w:p w14:paraId="659F7891" w14:textId="77777777" w:rsidR="00C5213E" w:rsidRDefault="00C5213E" w:rsidP="00C5213E">
      <w:pPr>
        <w:tabs>
          <w:tab w:val="left" w:pos="360"/>
          <w:tab w:val="left" w:pos="2600"/>
          <w:tab w:val="left" w:pos="9360"/>
        </w:tabs>
        <w:rPr>
          <w:rFonts w:ascii="Arial" w:hAnsi="Arial" w:cs="Arial"/>
          <w:sz w:val="22"/>
          <w:szCs w:val="22"/>
        </w:rPr>
      </w:pPr>
      <w:r w:rsidRPr="009A5666">
        <w:rPr>
          <w:rFonts w:ascii="Arial" w:hAnsi="Arial" w:cs="Arial"/>
          <w:sz w:val="22"/>
          <w:szCs w:val="22"/>
        </w:rPr>
        <w:t>J. Motelow, A. Mishra,</w:t>
      </w:r>
      <w:r>
        <w:rPr>
          <w:rFonts w:ascii="Arial" w:hAnsi="Arial" w:cs="Arial"/>
          <w:sz w:val="22"/>
          <w:szCs w:val="22"/>
        </w:rPr>
        <w:t xml:space="preserve"> </w:t>
      </w:r>
      <w:r w:rsidRPr="009A5666">
        <w:rPr>
          <w:rFonts w:ascii="Arial" w:hAnsi="Arial" w:cs="Arial"/>
          <w:sz w:val="22"/>
          <w:szCs w:val="22"/>
        </w:rPr>
        <w:t>D. Eng</w:t>
      </w:r>
      <w:r>
        <w:rPr>
          <w:rFonts w:ascii="Arial" w:hAnsi="Arial" w:cs="Arial"/>
          <w:sz w:val="22"/>
          <w:szCs w:val="22"/>
        </w:rPr>
        <w:t xml:space="preserve">lot, B. Sanganahalli, </w:t>
      </w:r>
      <w:r w:rsidRPr="009A5666">
        <w:rPr>
          <w:rFonts w:ascii="Arial" w:hAnsi="Arial" w:cs="Arial"/>
          <w:sz w:val="22"/>
          <w:szCs w:val="22"/>
        </w:rPr>
        <w:t xml:space="preserve">F. Hyder, </w:t>
      </w:r>
      <w:r w:rsidRPr="002177CA">
        <w:rPr>
          <w:rFonts w:ascii="Arial" w:hAnsi="Arial" w:cs="Arial"/>
          <w:sz w:val="22"/>
          <w:szCs w:val="22"/>
          <w:u w:val="single"/>
        </w:rPr>
        <w:t>H. Blumenfeld</w:t>
      </w:r>
      <w:r>
        <w:rPr>
          <w:rFonts w:ascii="Arial" w:hAnsi="Arial" w:cs="Arial"/>
          <w:sz w:val="22"/>
          <w:szCs w:val="22"/>
        </w:rPr>
        <w:t xml:space="preserve">.  (2010).  </w:t>
      </w:r>
    </w:p>
    <w:p w14:paraId="31E1405F" w14:textId="77777777" w:rsidR="00C5213E" w:rsidRDefault="00C5213E" w:rsidP="00C5213E">
      <w:pPr>
        <w:tabs>
          <w:tab w:val="left" w:pos="360"/>
          <w:tab w:val="left" w:pos="2600"/>
          <w:tab w:val="left" w:pos="9360"/>
        </w:tabs>
        <w:rPr>
          <w:rFonts w:ascii="Arial" w:hAnsi="Arial" w:cs="Arial"/>
          <w:sz w:val="22"/>
          <w:szCs w:val="22"/>
        </w:rPr>
      </w:pPr>
      <w:r>
        <w:rPr>
          <w:rFonts w:ascii="Arial" w:hAnsi="Arial" w:cs="Arial"/>
          <w:sz w:val="22"/>
          <w:szCs w:val="22"/>
        </w:rPr>
        <w:tab/>
        <w:t>Neocortical Dysfunction is Associated with Subcortical Network Changes i</w:t>
      </w:r>
      <w:r w:rsidRPr="009A5666">
        <w:rPr>
          <w:rFonts w:ascii="Arial" w:hAnsi="Arial" w:cs="Arial"/>
          <w:sz w:val="22"/>
          <w:szCs w:val="22"/>
        </w:rPr>
        <w:t>n Limbic</w:t>
      </w:r>
      <w:r>
        <w:rPr>
          <w:rFonts w:ascii="Arial" w:hAnsi="Arial" w:cs="Arial"/>
          <w:sz w:val="22"/>
          <w:szCs w:val="22"/>
        </w:rPr>
        <w:t xml:space="preserve"> </w:t>
      </w:r>
      <w:r w:rsidRPr="009A5666">
        <w:rPr>
          <w:rFonts w:ascii="Arial" w:hAnsi="Arial" w:cs="Arial"/>
          <w:sz w:val="22"/>
          <w:szCs w:val="22"/>
        </w:rPr>
        <w:t xml:space="preserve">Seizures: </w:t>
      </w:r>
    </w:p>
    <w:p w14:paraId="296F535B" w14:textId="77777777" w:rsidR="00EE79E7" w:rsidRDefault="00C5213E" w:rsidP="00C5213E">
      <w:pPr>
        <w:tabs>
          <w:tab w:val="left" w:pos="360"/>
          <w:tab w:val="left" w:pos="2600"/>
          <w:tab w:val="left" w:pos="9360"/>
        </w:tabs>
        <w:rPr>
          <w:rFonts w:ascii="Arial" w:hAnsi="Arial" w:cs="Arial"/>
          <w:sz w:val="22"/>
          <w:szCs w:val="22"/>
        </w:rPr>
      </w:pPr>
      <w:r>
        <w:rPr>
          <w:rFonts w:ascii="Arial" w:hAnsi="Arial" w:cs="Arial"/>
          <w:sz w:val="22"/>
          <w:szCs w:val="22"/>
        </w:rPr>
        <w:tab/>
        <w:t xml:space="preserve">Investigations in a Rodent Model with </w:t>
      </w:r>
      <w:r w:rsidRPr="009A5666">
        <w:rPr>
          <w:rFonts w:ascii="Arial" w:hAnsi="Arial" w:cs="Arial"/>
          <w:sz w:val="22"/>
          <w:szCs w:val="22"/>
        </w:rPr>
        <w:t>High Field BOLD fMRI</w:t>
      </w:r>
      <w:r>
        <w:rPr>
          <w:rFonts w:ascii="Arial" w:hAnsi="Arial" w:cs="Arial"/>
          <w:sz w:val="22"/>
          <w:szCs w:val="22"/>
        </w:rPr>
        <w:t xml:space="preserve">.  </w:t>
      </w:r>
      <w:r w:rsidR="00EE79E7">
        <w:rPr>
          <w:rFonts w:ascii="Arial" w:hAnsi="Arial" w:cs="Arial"/>
          <w:i/>
          <w:iCs/>
          <w:sz w:val="22"/>
          <w:szCs w:val="22"/>
        </w:rPr>
        <w:t xml:space="preserve">Soc. </w:t>
      </w:r>
      <w:proofErr w:type="spellStart"/>
      <w:r w:rsidR="00EE79E7">
        <w:rPr>
          <w:rFonts w:ascii="Arial" w:hAnsi="Arial" w:cs="Arial"/>
          <w:i/>
          <w:iCs/>
          <w:sz w:val="22"/>
          <w:szCs w:val="22"/>
        </w:rPr>
        <w:t>Neurosci</w:t>
      </w:r>
      <w:proofErr w:type="spellEnd"/>
      <w:r w:rsidR="00EE79E7">
        <w:rPr>
          <w:rFonts w:ascii="Arial" w:hAnsi="Arial" w:cs="Arial"/>
          <w:i/>
          <w:iCs/>
          <w:sz w:val="22"/>
          <w:szCs w:val="22"/>
        </w:rPr>
        <w:t>. Abs.</w:t>
      </w:r>
      <w:r w:rsidR="00EE79E7">
        <w:rPr>
          <w:rFonts w:ascii="Arial" w:hAnsi="Arial" w:cs="Arial"/>
          <w:i/>
          <w:sz w:val="22"/>
          <w:szCs w:val="22"/>
        </w:rPr>
        <w:t>,</w:t>
      </w:r>
      <w:r w:rsidR="00EE79E7">
        <w:rPr>
          <w:rFonts w:ascii="Arial" w:hAnsi="Arial" w:cs="Arial"/>
          <w:sz w:val="22"/>
          <w:szCs w:val="22"/>
        </w:rPr>
        <w:t xml:space="preserve"> Online at </w:t>
      </w:r>
    </w:p>
    <w:p w14:paraId="2EDD918B" w14:textId="77777777" w:rsidR="00C5213E" w:rsidRPr="00602ECE" w:rsidRDefault="00EE79E7" w:rsidP="00C5213E">
      <w:pPr>
        <w:tabs>
          <w:tab w:val="left" w:pos="360"/>
          <w:tab w:val="left" w:pos="2600"/>
          <w:tab w:val="left" w:pos="9360"/>
        </w:tabs>
        <w:rPr>
          <w:rFonts w:ascii="Arial" w:hAnsi="Arial" w:cs="Arial"/>
          <w:sz w:val="22"/>
          <w:szCs w:val="22"/>
        </w:rPr>
      </w:pPr>
      <w:r>
        <w:rPr>
          <w:rFonts w:ascii="Arial" w:hAnsi="Arial" w:cs="Arial"/>
          <w:sz w:val="22"/>
          <w:szCs w:val="22"/>
        </w:rPr>
        <w:lastRenderedPageBreak/>
        <w:tab/>
      </w:r>
      <w:hyperlink r:id="rId89" w:history="1">
        <w:r w:rsidR="00496854">
          <w:rPr>
            <w:rStyle w:val="Hyperlink"/>
            <w:rFonts w:ascii="Arial" w:hAnsi="Arial" w:cs="Arial"/>
            <w:sz w:val="22"/>
            <w:szCs w:val="22"/>
          </w:rPr>
          <w:t>http://www.sfn.org/</w:t>
        </w:r>
      </w:hyperlink>
      <w:r w:rsidR="00C5213E">
        <w:rPr>
          <w:rFonts w:ascii="Arial" w:hAnsi="Arial" w:cs="Arial"/>
          <w:i/>
          <w:sz w:val="22"/>
          <w:szCs w:val="22"/>
        </w:rPr>
        <w:t xml:space="preserve"> </w:t>
      </w:r>
    </w:p>
    <w:p w14:paraId="05253FEA" w14:textId="77777777" w:rsidR="004E34A3" w:rsidRDefault="004E34A3" w:rsidP="00B91C8F">
      <w:pPr>
        <w:tabs>
          <w:tab w:val="left" w:pos="360"/>
          <w:tab w:val="left" w:pos="2600"/>
          <w:tab w:val="left" w:pos="9360"/>
        </w:tabs>
        <w:rPr>
          <w:rFonts w:ascii="Arial" w:hAnsi="Arial" w:cs="Arial"/>
          <w:sz w:val="22"/>
          <w:szCs w:val="22"/>
        </w:rPr>
      </w:pPr>
    </w:p>
    <w:p w14:paraId="0111B340" w14:textId="77777777" w:rsidR="00FA209F" w:rsidRDefault="00FA209F" w:rsidP="00FA209F">
      <w:pPr>
        <w:tabs>
          <w:tab w:val="left" w:pos="360"/>
          <w:tab w:val="left" w:pos="2600"/>
          <w:tab w:val="left" w:pos="9360"/>
        </w:tabs>
        <w:rPr>
          <w:rFonts w:ascii="Arial" w:hAnsi="Arial" w:cs="Arial"/>
          <w:sz w:val="22"/>
          <w:szCs w:val="22"/>
        </w:rPr>
      </w:pPr>
      <w:r w:rsidRPr="00FA209F">
        <w:rPr>
          <w:rFonts w:ascii="Arial" w:hAnsi="Arial" w:cs="Arial"/>
          <w:sz w:val="22"/>
          <w:szCs w:val="22"/>
        </w:rPr>
        <w:t>L. Yang,</w:t>
      </w:r>
      <w:r>
        <w:rPr>
          <w:rFonts w:ascii="Arial" w:hAnsi="Arial" w:cs="Arial"/>
          <w:sz w:val="22"/>
          <w:szCs w:val="22"/>
        </w:rPr>
        <w:t xml:space="preserve"> </w:t>
      </w:r>
      <w:r w:rsidRPr="00FA209F">
        <w:rPr>
          <w:rFonts w:ascii="Arial" w:hAnsi="Arial" w:cs="Arial"/>
          <w:sz w:val="22"/>
          <w:szCs w:val="22"/>
        </w:rPr>
        <w:t>L. Hyang, T. Morland, N. Danielson,</w:t>
      </w:r>
      <w:r>
        <w:rPr>
          <w:rFonts w:ascii="Arial" w:hAnsi="Arial" w:cs="Arial"/>
          <w:sz w:val="22"/>
          <w:szCs w:val="22"/>
        </w:rPr>
        <w:t xml:space="preserve"> </w:t>
      </w:r>
      <w:r w:rsidRPr="00FA209F">
        <w:rPr>
          <w:rFonts w:ascii="Arial" w:hAnsi="Arial" w:cs="Arial"/>
          <w:sz w:val="22"/>
          <w:szCs w:val="22"/>
        </w:rPr>
        <w:t xml:space="preserve">M. </w:t>
      </w:r>
      <w:proofErr w:type="spellStart"/>
      <w:r w:rsidRPr="00FA209F">
        <w:rPr>
          <w:rFonts w:ascii="Arial" w:hAnsi="Arial" w:cs="Arial"/>
          <w:sz w:val="22"/>
          <w:szCs w:val="22"/>
        </w:rPr>
        <w:t>Desalvo</w:t>
      </w:r>
      <w:proofErr w:type="spellEnd"/>
      <w:r w:rsidRPr="00FA209F">
        <w:rPr>
          <w:rFonts w:ascii="Arial" w:hAnsi="Arial" w:cs="Arial"/>
          <w:sz w:val="22"/>
          <w:szCs w:val="22"/>
        </w:rPr>
        <w:t xml:space="preserve">, M. </w:t>
      </w:r>
      <w:proofErr w:type="spellStart"/>
      <w:r w:rsidRPr="00FA209F">
        <w:rPr>
          <w:rFonts w:ascii="Arial" w:hAnsi="Arial" w:cs="Arial"/>
          <w:sz w:val="22"/>
          <w:szCs w:val="22"/>
        </w:rPr>
        <w:t>Purcaro</w:t>
      </w:r>
      <w:proofErr w:type="spellEnd"/>
      <w:r w:rsidRPr="00FA209F">
        <w:rPr>
          <w:rFonts w:ascii="Arial" w:hAnsi="Arial" w:cs="Arial"/>
          <w:sz w:val="22"/>
          <w:szCs w:val="22"/>
        </w:rPr>
        <w:t>, J. Anaya,</w:t>
      </w:r>
      <w:r>
        <w:rPr>
          <w:rFonts w:ascii="Arial" w:hAnsi="Arial" w:cs="Arial"/>
          <w:sz w:val="22"/>
          <w:szCs w:val="22"/>
        </w:rPr>
        <w:t xml:space="preserve"> </w:t>
      </w:r>
      <w:r w:rsidRPr="00FA209F">
        <w:rPr>
          <w:rFonts w:ascii="Arial" w:hAnsi="Arial" w:cs="Arial"/>
          <w:sz w:val="22"/>
          <w:szCs w:val="22"/>
        </w:rPr>
        <w:t xml:space="preserve">P. </w:t>
      </w:r>
      <w:proofErr w:type="spellStart"/>
      <w:r w:rsidRPr="00FA209F">
        <w:rPr>
          <w:rFonts w:ascii="Arial" w:hAnsi="Arial" w:cs="Arial"/>
          <w:sz w:val="22"/>
          <w:szCs w:val="22"/>
        </w:rPr>
        <w:t>Manza</w:t>
      </w:r>
      <w:proofErr w:type="spellEnd"/>
      <w:r w:rsidRPr="00FA209F">
        <w:rPr>
          <w:rFonts w:ascii="Arial" w:hAnsi="Arial" w:cs="Arial"/>
          <w:sz w:val="22"/>
          <w:szCs w:val="22"/>
        </w:rPr>
        <w:t xml:space="preserve">, A. </w:t>
      </w:r>
    </w:p>
    <w:p w14:paraId="1F165D6B" w14:textId="77777777" w:rsidR="00FA209F" w:rsidRDefault="00FA209F" w:rsidP="00FA209F">
      <w:pPr>
        <w:tabs>
          <w:tab w:val="left" w:pos="360"/>
          <w:tab w:val="left" w:pos="2600"/>
          <w:tab w:val="left" w:pos="9360"/>
        </w:tabs>
        <w:rPr>
          <w:rFonts w:ascii="Arial" w:hAnsi="Arial" w:cs="Arial"/>
          <w:sz w:val="22"/>
          <w:szCs w:val="22"/>
        </w:rPr>
      </w:pPr>
      <w:r>
        <w:rPr>
          <w:rFonts w:ascii="Arial" w:hAnsi="Arial" w:cs="Arial"/>
          <w:sz w:val="22"/>
          <w:szCs w:val="22"/>
        </w:rPr>
        <w:tab/>
      </w:r>
      <w:r w:rsidRPr="00FA209F">
        <w:rPr>
          <w:rFonts w:ascii="Arial" w:hAnsi="Arial" w:cs="Arial"/>
          <w:sz w:val="22"/>
          <w:szCs w:val="22"/>
        </w:rPr>
        <w:t>Sreenivasan, C. Men,</w:t>
      </w:r>
      <w:r>
        <w:rPr>
          <w:rFonts w:ascii="Arial" w:hAnsi="Arial" w:cs="Arial"/>
          <w:sz w:val="22"/>
          <w:szCs w:val="22"/>
        </w:rPr>
        <w:t xml:space="preserve"> </w:t>
      </w:r>
      <w:r w:rsidRPr="00FA209F">
        <w:rPr>
          <w:rFonts w:ascii="Arial" w:hAnsi="Arial" w:cs="Arial"/>
          <w:sz w:val="22"/>
          <w:szCs w:val="22"/>
        </w:rPr>
        <w:t>J. Cheng, A. Nunn, T. Mayer,</w:t>
      </w:r>
      <w:r>
        <w:rPr>
          <w:rFonts w:ascii="Arial" w:hAnsi="Arial" w:cs="Arial"/>
          <w:sz w:val="22"/>
          <w:szCs w:val="22"/>
        </w:rPr>
        <w:t xml:space="preserve"> </w:t>
      </w:r>
      <w:r w:rsidRPr="00FA209F">
        <w:rPr>
          <w:rFonts w:ascii="Arial" w:hAnsi="Arial" w:cs="Arial"/>
          <w:sz w:val="22"/>
          <w:szCs w:val="22"/>
        </w:rPr>
        <w:t>C. Francois, S. Enamandram,</w:t>
      </w:r>
      <w:r>
        <w:rPr>
          <w:rFonts w:ascii="Arial" w:hAnsi="Arial" w:cs="Arial"/>
          <w:sz w:val="22"/>
          <w:szCs w:val="22"/>
        </w:rPr>
        <w:t xml:space="preserve"> </w:t>
      </w:r>
      <w:r w:rsidRPr="00FA209F">
        <w:rPr>
          <w:rFonts w:ascii="Arial" w:hAnsi="Arial" w:cs="Arial"/>
          <w:sz w:val="22"/>
          <w:szCs w:val="22"/>
        </w:rPr>
        <w:t xml:space="preserve">M. </w:t>
      </w:r>
    </w:p>
    <w:p w14:paraId="380A8A12" w14:textId="77777777" w:rsidR="00FA209F" w:rsidRDefault="00FA209F" w:rsidP="00FA209F">
      <w:pPr>
        <w:tabs>
          <w:tab w:val="left" w:pos="360"/>
          <w:tab w:val="left" w:pos="2600"/>
          <w:tab w:val="left" w:pos="9360"/>
        </w:tabs>
        <w:rPr>
          <w:rFonts w:ascii="Arial" w:hAnsi="Arial" w:cs="Arial"/>
          <w:sz w:val="22"/>
          <w:szCs w:val="22"/>
        </w:rPr>
      </w:pPr>
      <w:r>
        <w:rPr>
          <w:rFonts w:ascii="Arial" w:hAnsi="Arial" w:cs="Arial"/>
          <w:sz w:val="22"/>
          <w:szCs w:val="22"/>
        </w:rPr>
        <w:tab/>
      </w:r>
      <w:r w:rsidRPr="00FA209F">
        <w:rPr>
          <w:rFonts w:ascii="Arial" w:hAnsi="Arial" w:cs="Arial"/>
          <w:sz w:val="22"/>
          <w:szCs w:val="22"/>
        </w:rPr>
        <w:t>Albrecht, A. Hutchison, E. Yap,</w:t>
      </w:r>
      <w:r>
        <w:rPr>
          <w:rFonts w:ascii="Arial" w:hAnsi="Arial" w:cs="Arial"/>
          <w:sz w:val="22"/>
          <w:szCs w:val="22"/>
        </w:rPr>
        <w:t xml:space="preserve"> </w:t>
      </w:r>
      <w:r w:rsidRPr="00FA209F">
        <w:rPr>
          <w:rFonts w:ascii="Arial" w:hAnsi="Arial" w:cs="Arial"/>
          <w:sz w:val="22"/>
          <w:szCs w:val="22"/>
        </w:rPr>
        <w:t xml:space="preserve">K. Ing, I. </w:t>
      </w:r>
      <w:proofErr w:type="spellStart"/>
      <w:r w:rsidRPr="00FA209F">
        <w:rPr>
          <w:rFonts w:ascii="Arial" w:hAnsi="Arial" w:cs="Arial"/>
          <w:sz w:val="22"/>
          <w:szCs w:val="22"/>
        </w:rPr>
        <w:t>Shklyar</w:t>
      </w:r>
      <w:proofErr w:type="spellEnd"/>
      <w:r w:rsidRPr="00FA209F">
        <w:rPr>
          <w:rFonts w:ascii="Arial" w:hAnsi="Arial" w:cs="Arial"/>
          <w:sz w:val="22"/>
          <w:szCs w:val="22"/>
        </w:rPr>
        <w:t xml:space="preserve">, S. </w:t>
      </w:r>
      <w:proofErr w:type="spellStart"/>
      <w:r w:rsidRPr="00FA209F">
        <w:rPr>
          <w:rFonts w:ascii="Arial" w:hAnsi="Arial" w:cs="Arial"/>
          <w:sz w:val="22"/>
          <w:szCs w:val="22"/>
        </w:rPr>
        <w:t>Balakirsky</w:t>
      </w:r>
      <w:proofErr w:type="spellEnd"/>
      <w:r w:rsidRPr="00FA209F">
        <w:rPr>
          <w:rFonts w:ascii="Arial" w:hAnsi="Arial" w:cs="Arial"/>
          <w:sz w:val="22"/>
          <w:szCs w:val="22"/>
        </w:rPr>
        <w:t>,</w:t>
      </w:r>
      <w:r>
        <w:rPr>
          <w:rFonts w:ascii="Arial" w:hAnsi="Arial" w:cs="Arial"/>
          <w:sz w:val="22"/>
          <w:szCs w:val="22"/>
        </w:rPr>
        <w:t xml:space="preserve"> </w:t>
      </w:r>
      <w:r w:rsidRPr="00FA209F">
        <w:rPr>
          <w:rFonts w:ascii="Arial" w:hAnsi="Arial" w:cs="Arial"/>
          <w:sz w:val="22"/>
          <w:szCs w:val="22"/>
        </w:rPr>
        <w:t>K. Detyniecki</w:t>
      </w:r>
      <w:r>
        <w:rPr>
          <w:rFonts w:ascii="Arial" w:hAnsi="Arial" w:cs="Arial"/>
          <w:sz w:val="22"/>
          <w:szCs w:val="22"/>
        </w:rPr>
        <w:t xml:space="preserve">, H. Hamid, P. </w:t>
      </w:r>
    </w:p>
    <w:p w14:paraId="075F9C5D" w14:textId="77777777" w:rsidR="00FA209F" w:rsidRDefault="00FA209F" w:rsidP="00FA209F">
      <w:pPr>
        <w:tabs>
          <w:tab w:val="left" w:pos="360"/>
          <w:tab w:val="left" w:pos="2600"/>
          <w:tab w:val="left" w:pos="9360"/>
        </w:tabs>
        <w:rPr>
          <w:rFonts w:ascii="Arial" w:hAnsi="Arial" w:cs="Arial"/>
          <w:sz w:val="22"/>
          <w:szCs w:val="22"/>
        </w:rPr>
      </w:pPr>
      <w:r>
        <w:rPr>
          <w:rFonts w:ascii="Arial" w:hAnsi="Arial" w:cs="Arial"/>
          <w:sz w:val="22"/>
          <w:szCs w:val="22"/>
        </w:rPr>
        <w:tab/>
        <w:t xml:space="preserve">Farooque, B. Xiao, J.T. Giacino, R.B. Duckrow, H. Blumenfeld.  (2010).  </w:t>
      </w:r>
      <w:r w:rsidRPr="00FA209F">
        <w:rPr>
          <w:rFonts w:ascii="Arial" w:hAnsi="Arial" w:cs="Arial"/>
          <w:sz w:val="22"/>
          <w:szCs w:val="22"/>
        </w:rPr>
        <w:t>Epileptic Loss Of</w:t>
      </w:r>
      <w:r>
        <w:rPr>
          <w:rFonts w:ascii="Arial" w:hAnsi="Arial" w:cs="Arial"/>
          <w:sz w:val="22"/>
          <w:szCs w:val="22"/>
        </w:rPr>
        <w:t xml:space="preserve"> </w:t>
      </w:r>
    </w:p>
    <w:p w14:paraId="79FE400C" w14:textId="77777777" w:rsidR="00FA209F" w:rsidRDefault="00FA209F" w:rsidP="00FA209F">
      <w:pPr>
        <w:tabs>
          <w:tab w:val="left" w:pos="360"/>
          <w:tab w:val="left" w:pos="2600"/>
          <w:tab w:val="left" w:pos="9360"/>
        </w:tabs>
        <w:rPr>
          <w:rFonts w:ascii="Arial" w:hAnsi="Arial" w:cs="Arial"/>
          <w:i/>
          <w:sz w:val="22"/>
          <w:szCs w:val="22"/>
        </w:rPr>
      </w:pPr>
      <w:r>
        <w:rPr>
          <w:rFonts w:ascii="Arial" w:hAnsi="Arial" w:cs="Arial"/>
          <w:sz w:val="22"/>
          <w:szCs w:val="22"/>
        </w:rPr>
        <w:tab/>
      </w:r>
      <w:r w:rsidRPr="00FA209F">
        <w:rPr>
          <w:rFonts w:ascii="Arial" w:hAnsi="Arial" w:cs="Arial"/>
          <w:sz w:val="22"/>
          <w:szCs w:val="22"/>
        </w:rPr>
        <w:t>Consciousness Investigated By</w:t>
      </w:r>
      <w:r>
        <w:rPr>
          <w:rFonts w:ascii="Arial" w:hAnsi="Arial" w:cs="Arial"/>
          <w:sz w:val="22"/>
          <w:szCs w:val="22"/>
        </w:rPr>
        <w:t xml:space="preserve"> Prospective Behavioral Tests.  </w:t>
      </w:r>
      <w:r>
        <w:rPr>
          <w:rFonts w:ascii="Arial" w:hAnsi="Arial" w:cs="Arial"/>
          <w:i/>
          <w:sz w:val="22"/>
          <w:szCs w:val="22"/>
        </w:rPr>
        <w:t xml:space="preserve">Epilepsia. AES abstracts. </w:t>
      </w:r>
    </w:p>
    <w:p w14:paraId="29EC0944" w14:textId="77777777" w:rsidR="00FA209F" w:rsidRDefault="00FA209F" w:rsidP="00FA209F">
      <w:pPr>
        <w:tabs>
          <w:tab w:val="left" w:pos="360"/>
          <w:tab w:val="left" w:pos="2600"/>
          <w:tab w:val="left" w:pos="9360"/>
        </w:tabs>
        <w:rPr>
          <w:rFonts w:ascii="Arial" w:hAnsi="Arial" w:cs="Arial"/>
          <w:sz w:val="22"/>
          <w:szCs w:val="22"/>
        </w:rPr>
      </w:pPr>
      <w:r>
        <w:rPr>
          <w:rFonts w:ascii="Arial" w:hAnsi="Arial" w:cs="Arial"/>
          <w:i/>
          <w:sz w:val="22"/>
          <w:szCs w:val="22"/>
        </w:rPr>
        <w:tab/>
      </w:r>
      <w:hyperlink r:id="rId90" w:history="1">
        <w:r w:rsidRPr="004D4F5B">
          <w:rPr>
            <w:rStyle w:val="Hyperlink"/>
            <w:rFonts w:ascii="Arial" w:hAnsi="Arial" w:cs="Arial"/>
            <w:sz w:val="22"/>
            <w:szCs w:val="22"/>
          </w:rPr>
          <w:t>http://www.aesnet.org/</w:t>
        </w:r>
      </w:hyperlink>
    </w:p>
    <w:p w14:paraId="5F2C47BF" w14:textId="77777777" w:rsidR="00FA209F" w:rsidRDefault="00FA209F" w:rsidP="0044627D">
      <w:pPr>
        <w:tabs>
          <w:tab w:val="left" w:pos="360"/>
          <w:tab w:val="left" w:pos="2600"/>
          <w:tab w:val="left" w:pos="9360"/>
        </w:tabs>
        <w:rPr>
          <w:rFonts w:ascii="Arial" w:hAnsi="Arial" w:cs="Arial"/>
          <w:sz w:val="22"/>
          <w:szCs w:val="22"/>
        </w:rPr>
      </w:pPr>
    </w:p>
    <w:p w14:paraId="40C9669E" w14:textId="77777777" w:rsidR="009A61D7" w:rsidRDefault="009A61D7" w:rsidP="009A61D7">
      <w:pPr>
        <w:tabs>
          <w:tab w:val="left" w:pos="360"/>
          <w:tab w:val="left" w:pos="2600"/>
          <w:tab w:val="left" w:pos="9360"/>
        </w:tabs>
        <w:rPr>
          <w:rFonts w:ascii="Arial" w:hAnsi="Arial" w:cs="Arial"/>
          <w:sz w:val="22"/>
          <w:szCs w:val="22"/>
        </w:rPr>
      </w:pPr>
      <w:r w:rsidRPr="00FA209F">
        <w:rPr>
          <w:rFonts w:ascii="Arial" w:hAnsi="Arial" w:cs="Arial"/>
          <w:sz w:val="22"/>
          <w:szCs w:val="22"/>
        </w:rPr>
        <w:t>L. Yang,</w:t>
      </w:r>
      <w:r>
        <w:rPr>
          <w:rFonts w:ascii="Arial" w:hAnsi="Arial" w:cs="Arial"/>
          <w:sz w:val="22"/>
          <w:szCs w:val="22"/>
        </w:rPr>
        <w:t xml:space="preserve"> </w:t>
      </w:r>
      <w:r w:rsidRPr="00FA209F">
        <w:rPr>
          <w:rFonts w:ascii="Arial" w:hAnsi="Arial" w:cs="Arial"/>
          <w:sz w:val="22"/>
          <w:szCs w:val="22"/>
        </w:rPr>
        <w:t>L. Hyang, T. Morland, N. Danielson,</w:t>
      </w:r>
      <w:r>
        <w:rPr>
          <w:rFonts w:ascii="Arial" w:hAnsi="Arial" w:cs="Arial"/>
          <w:sz w:val="22"/>
          <w:szCs w:val="22"/>
        </w:rPr>
        <w:t xml:space="preserve"> </w:t>
      </w:r>
      <w:r w:rsidRPr="00FA209F">
        <w:rPr>
          <w:rFonts w:ascii="Arial" w:hAnsi="Arial" w:cs="Arial"/>
          <w:sz w:val="22"/>
          <w:szCs w:val="22"/>
        </w:rPr>
        <w:t xml:space="preserve">M. </w:t>
      </w:r>
      <w:proofErr w:type="spellStart"/>
      <w:r w:rsidRPr="00FA209F">
        <w:rPr>
          <w:rFonts w:ascii="Arial" w:hAnsi="Arial" w:cs="Arial"/>
          <w:sz w:val="22"/>
          <w:szCs w:val="22"/>
        </w:rPr>
        <w:t>Desalvo</w:t>
      </w:r>
      <w:proofErr w:type="spellEnd"/>
      <w:r w:rsidRPr="00FA209F">
        <w:rPr>
          <w:rFonts w:ascii="Arial" w:hAnsi="Arial" w:cs="Arial"/>
          <w:sz w:val="22"/>
          <w:szCs w:val="22"/>
        </w:rPr>
        <w:t xml:space="preserve">, M. </w:t>
      </w:r>
      <w:proofErr w:type="spellStart"/>
      <w:r w:rsidRPr="00FA209F">
        <w:rPr>
          <w:rFonts w:ascii="Arial" w:hAnsi="Arial" w:cs="Arial"/>
          <w:sz w:val="22"/>
          <w:szCs w:val="22"/>
        </w:rPr>
        <w:t>Purcaro</w:t>
      </w:r>
      <w:proofErr w:type="spellEnd"/>
      <w:r w:rsidRPr="00FA209F">
        <w:rPr>
          <w:rFonts w:ascii="Arial" w:hAnsi="Arial" w:cs="Arial"/>
          <w:sz w:val="22"/>
          <w:szCs w:val="22"/>
        </w:rPr>
        <w:t>, J. Anaya,</w:t>
      </w:r>
      <w:r>
        <w:rPr>
          <w:rFonts w:ascii="Arial" w:hAnsi="Arial" w:cs="Arial"/>
          <w:sz w:val="22"/>
          <w:szCs w:val="22"/>
        </w:rPr>
        <w:t xml:space="preserve"> </w:t>
      </w:r>
      <w:r w:rsidRPr="00FA209F">
        <w:rPr>
          <w:rFonts w:ascii="Arial" w:hAnsi="Arial" w:cs="Arial"/>
          <w:sz w:val="22"/>
          <w:szCs w:val="22"/>
        </w:rPr>
        <w:t xml:space="preserve">P. </w:t>
      </w:r>
      <w:proofErr w:type="spellStart"/>
      <w:r w:rsidRPr="00FA209F">
        <w:rPr>
          <w:rFonts w:ascii="Arial" w:hAnsi="Arial" w:cs="Arial"/>
          <w:sz w:val="22"/>
          <w:szCs w:val="22"/>
        </w:rPr>
        <w:t>Manza</w:t>
      </w:r>
      <w:proofErr w:type="spellEnd"/>
      <w:r w:rsidRPr="00FA209F">
        <w:rPr>
          <w:rFonts w:ascii="Arial" w:hAnsi="Arial" w:cs="Arial"/>
          <w:sz w:val="22"/>
          <w:szCs w:val="22"/>
        </w:rPr>
        <w:t xml:space="preserve">, A. </w:t>
      </w:r>
    </w:p>
    <w:p w14:paraId="09729B63" w14:textId="77777777" w:rsidR="009A61D7" w:rsidRDefault="009A61D7" w:rsidP="009A61D7">
      <w:pPr>
        <w:tabs>
          <w:tab w:val="left" w:pos="360"/>
          <w:tab w:val="left" w:pos="2600"/>
          <w:tab w:val="left" w:pos="9360"/>
        </w:tabs>
        <w:rPr>
          <w:rFonts w:ascii="Arial" w:hAnsi="Arial" w:cs="Arial"/>
          <w:sz w:val="22"/>
          <w:szCs w:val="22"/>
        </w:rPr>
      </w:pPr>
      <w:r>
        <w:rPr>
          <w:rFonts w:ascii="Arial" w:hAnsi="Arial" w:cs="Arial"/>
          <w:sz w:val="22"/>
          <w:szCs w:val="22"/>
        </w:rPr>
        <w:tab/>
      </w:r>
      <w:r w:rsidRPr="00FA209F">
        <w:rPr>
          <w:rFonts w:ascii="Arial" w:hAnsi="Arial" w:cs="Arial"/>
          <w:sz w:val="22"/>
          <w:szCs w:val="22"/>
        </w:rPr>
        <w:t>Sreenivasan, C. Men,</w:t>
      </w:r>
      <w:r>
        <w:rPr>
          <w:rFonts w:ascii="Arial" w:hAnsi="Arial" w:cs="Arial"/>
          <w:sz w:val="22"/>
          <w:szCs w:val="22"/>
        </w:rPr>
        <w:t xml:space="preserve"> </w:t>
      </w:r>
      <w:r w:rsidRPr="00FA209F">
        <w:rPr>
          <w:rFonts w:ascii="Arial" w:hAnsi="Arial" w:cs="Arial"/>
          <w:sz w:val="22"/>
          <w:szCs w:val="22"/>
        </w:rPr>
        <w:t>J. Cheng, A. Nunn, T. Mayer,</w:t>
      </w:r>
      <w:r>
        <w:rPr>
          <w:rFonts w:ascii="Arial" w:hAnsi="Arial" w:cs="Arial"/>
          <w:sz w:val="22"/>
          <w:szCs w:val="22"/>
        </w:rPr>
        <w:t xml:space="preserve"> </w:t>
      </w:r>
      <w:r w:rsidRPr="00FA209F">
        <w:rPr>
          <w:rFonts w:ascii="Arial" w:hAnsi="Arial" w:cs="Arial"/>
          <w:sz w:val="22"/>
          <w:szCs w:val="22"/>
        </w:rPr>
        <w:t>C. Francois, S. Enamandram,</w:t>
      </w:r>
      <w:r>
        <w:rPr>
          <w:rFonts w:ascii="Arial" w:hAnsi="Arial" w:cs="Arial"/>
          <w:sz w:val="22"/>
          <w:szCs w:val="22"/>
        </w:rPr>
        <w:t xml:space="preserve"> </w:t>
      </w:r>
      <w:r w:rsidRPr="00FA209F">
        <w:rPr>
          <w:rFonts w:ascii="Arial" w:hAnsi="Arial" w:cs="Arial"/>
          <w:sz w:val="22"/>
          <w:szCs w:val="22"/>
        </w:rPr>
        <w:t xml:space="preserve">M. </w:t>
      </w:r>
    </w:p>
    <w:p w14:paraId="0CBFCC3B" w14:textId="77777777" w:rsidR="009A61D7" w:rsidRDefault="009A61D7" w:rsidP="009A61D7">
      <w:pPr>
        <w:tabs>
          <w:tab w:val="left" w:pos="360"/>
          <w:tab w:val="left" w:pos="2600"/>
          <w:tab w:val="left" w:pos="9360"/>
        </w:tabs>
        <w:rPr>
          <w:rFonts w:ascii="Arial" w:hAnsi="Arial" w:cs="Arial"/>
          <w:sz w:val="22"/>
          <w:szCs w:val="22"/>
        </w:rPr>
      </w:pPr>
      <w:r>
        <w:rPr>
          <w:rFonts w:ascii="Arial" w:hAnsi="Arial" w:cs="Arial"/>
          <w:sz w:val="22"/>
          <w:szCs w:val="22"/>
        </w:rPr>
        <w:tab/>
      </w:r>
      <w:r w:rsidRPr="00FA209F">
        <w:rPr>
          <w:rFonts w:ascii="Arial" w:hAnsi="Arial" w:cs="Arial"/>
          <w:sz w:val="22"/>
          <w:szCs w:val="22"/>
        </w:rPr>
        <w:t>Albrecht, A. Hutchison, E. Yap,</w:t>
      </w:r>
      <w:r>
        <w:rPr>
          <w:rFonts w:ascii="Arial" w:hAnsi="Arial" w:cs="Arial"/>
          <w:sz w:val="22"/>
          <w:szCs w:val="22"/>
        </w:rPr>
        <w:t xml:space="preserve"> </w:t>
      </w:r>
      <w:r w:rsidRPr="00FA209F">
        <w:rPr>
          <w:rFonts w:ascii="Arial" w:hAnsi="Arial" w:cs="Arial"/>
          <w:sz w:val="22"/>
          <w:szCs w:val="22"/>
        </w:rPr>
        <w:t>K.</w:t>
      </w:r>
      <w:r>
        <w:rPr>
          <w:rFonts w:ascii="Arial" w:hAnsi="Arial" w:cs="Arial"/>
          <w:sz w:val="22"/>
          <w:szCs w:val="22"/>
        </w:rPr>
        <w:t xml:space="preserve"> Ing, I. </w:t>
      </w:r>
      <w:proofErr w:type="spellStart"/>
      <w:r>
        <w:rPr>
          <w:rFonts w:ascii="Arial" w:hAnsi="Arial" w:cs="Arial"/>
          <w:sz w:val="22"/>
          <w:szCs w:val="22"/>
        </w:rPr>
        <w:t>Shklyar</w:t>
      </w:r>
      <w:proofErr w:type="spellEnd"/>
      <w:r>
        <w:rPr>
          <w:rFonts w:ascii="Arial" w:hAnsi="Arial" w:cs="Arial"/>
          <w:sz w:val="22"/>
          <w:szCs w:val="22"/>
        </w:rPr>
        <w:t xml:space="preserve">, </w:t>
      </w:r>
      <w:r w:rsidRPr="00FA209F">
        <w:rPr>
          <w:rFonts w:ascii="Arial" w:hAnsi="Arial" w:cs="Arial"/>
          <w:sz w:val="22"/>
          <w:szCs w:val="22"/>
        </w:rPr>
        <w:t>K. Detyniecki</w:t>
      </w:r>
      <w:r>
        <w:rPr>
          <w:rFonts w:ascii="Arial" w:hAnsi="Arial" w:cs="Arial"/>
          <w:sz w:val="22"/>
          <w:szCs w:val="22"/>
        </w:rPr>
        <w:t xml:space="preserve">, H. Hamid, P. Farooque, B. </w:t>
      </w:r>
    </w:p>
    <w:p w14:paraId="350AADCE" w14:textId="77777777" w:rsidR="009A61D7" w:rsidRDefault="009A61D7" w:rsidP="009A61D7">
      <w:pPr>
        <w:tabs>
          <w:tab w:val="left" w:pos="360"/>
          <w:tab w:val="left" w:pos="2600"/>
          <w:tab w:val="left" w:pos="9360"/>
        </w:tabs>
        <w:rPr>
          <w:rFonts w:ascii="Arial" w:hAnsi="Arial" w:cs="Arial"/>
          <w:sz w:val="22"/>
          <w:szCs w:val="22"/>
        </w:rPr>
      </w:pPr>
      <w:r>
        <w:rPr>
          <w:rFonts w:ascii="Arial" w:hAnsi="Arial" w:cs="Arial"/>
          <w:sz w:val="22"/>
          <w:szCs w:val="22"/>
        </w:rPr>
        <w:tab/>
        <w:t xml:space="preserve">Xiao, J.T. Giacino, R.B. Duckrow, H. Blumenfeld.  (2010).  </w:t>
      </w:r>
      <w:r w:rsidRPr="00FA209F">
        <w:rPr>
          <w:rFonts w:ascii="Arial" w:hAnsi="Arial" w:cs="Arial"/>
          <w:sz w:val="22"/>
          <w:szCs w:val="22"/>
        </w:rPr>
        <w:t>E</w:t>
      </w:r>
      <w:r>
        <w:rPr>
          <w:rFonts w:ascii="Arial" w:hAnsi="Arial" w:cs="Arial"/>
          <w:sz w:val="22"/>
          <w:szCs w:val="22"/>
        </w:rPr>
        <w:t xml:space="preserve">xploring mechanism of impaired </w:t>
      </w:r>
    </w:p>
    <w:p w14:paraId="75BA7E6A" w14:textId="77777777" w:rsidR="00EE79E7" w:rsidRDefault="009A61D7" w:rsidP="009A61D7">
      <w:pPr>
        <w:tabs>
          <w:tab w:val="left" w:pos="360"/>
          <w:tab w:val="left" w:pos="2600"/>
          <w:tab w:val="left" w:pos="9360"/>
        </w:tabs>
        <w:rPr>
          <w:rFonts w:ascii="Arial" w:hAnsi="Arial" w:cs="Arial"/>
          <w:i/>
          <w:iCs/>
          <w:sz w:val="22"/>
          <w:szCs w:val="22"/>
        </w:rPr>
      </w:pPr>
      <w:r>
        <w:rPr>
          <w:rFonts w:ascii="Arial" w:hAnsi="Arial" w:cs="Arial"/>
          <w:sz w:val="22"/>
          <w:szCs w:val="22"/>
        </w:rPr>
        <w:tab/>
        <w:t xml:space="preserve">consciousness in epilepsy:  Prospective techniques and preliminary results.  </w:t>
      </w:r>
      <w:r w:rsidR="00EE79E7">
        <w:rPr>
          <w:rFonts w:ascii="Arial" w:hAnsi="Arial" w:cs="Arial"/>
          <w:i/>
          <w:iCs/>
          <w:sz w:val="22"/>
          <w:szCs w:val="22"/>
        </w:rPr>
        <w:t xml:space="preserve">Soc. </w:t>
      </w:r>
      <w:proofErr w:type="spellStart"/>
      <w:r w:rsidR="00EE79E7">
        <w:rPr>
          <w:rFonts w:ascii="Arial" w:hAnsi="Arial" w:cs="Arial"/>
          <w:i/>
          <w:iCs/>
          <w:sz w:val="22"/>
          <w:szCs w:val="22"/>
        </w:rPr>
        <w:t>Neurosci</w:t>
      </w:r>
      <w:proofErr w:type="spellEnd"/>
      <w:r w:rsidR="00EE79E7">
        <w:rPr>
          <w:rFonts w:ascii="Arial" w:hAnsi="Arial" w:cs="Arial"/>
          <w:i/>
          <w:iCs/>
          <w:sz w:val="22"/>
          <w:szCs w:val="22"/>
        </w:rPr>
        <w:t xml:space="preserve">. </w:t>
      </w:r>
    </w:p>
    <w:p w14:paraId="0E90ACC2" w14:textId="77777777" w:rsidR="00EB122E" w:rsidRDefault="00EE79E7" w:rsidP="00EB122E">
      <w:pPr>
        <w:tabs>
          <w:tab w:val="left" w:pos="360"/>
          <w:tab w:val="left" w:pos="7957"/>
        </w:tabs>
        <w:rPr>
          <w:rFonts w:ascii="Arial" w:hAnsi="Arial" w:cs="Arial"/>
          <w:color w:val="000000"/>
          <w:sz w:val="22"/>
          <w:szCs w:val="22"/>
        </w:rPr>
      </w:pPr>
      <w:r>
        <w:rPr>
          <w:rFonts w:ascii="Arial" w:hAnsi="Arial" w:cs="Arial"/>
          <w:i/>
          <w:iCs/>
          <w:sz w:val="22"/>
          <w:szCs w:val="22"/>
        </w:rPr>
        <w:tab/>
        <w:t>Abs.</w:t>
      </w:r>
      <w:r>
        <w:rPr>
          <w:rFonts w:ascii="Arial" w:hAnsi="Arial" w:cs="Arial"/>
          <w:i/>
          <w:sz w:val="22"/>
          <w:szCs w:val="22"/>
        </w:rPr>
        <w:t>,</w:t>
      </w:r>
      <w:r>
        <w:rPr>
          <w:rFonts w:ascii="Arial" w:hAnsi="Arial" w:cs="Arial"/>
          <w:sz w:val="22"/>
          <w:szCs w:val="22"/>
        </w:rPr>
        <w:t xml:space="preserve"> Online at </w:t>
      </w:r>
      <w:hyperlink r:id="rId91" w:history="1">
        <w:r w:rsidR="00496854">
          <w:rPr>
            <w:rStyle w:val="Hyperlink"/>
            <w:rFonts w:ascii="Arial" w:hAnsi="Arial" w:cs="Arial"/>
            <w:sz w:val="22"/>
            <w:szCs w:val="22"/>
          </w:rPr>
          <w:t>http://www.sfn.org/</w:t>
        </w:r>
      </w:hyperlink>
      <w:r w:rsidR="009A61D7">
        <w:rPr>
          <w:rFonts w:ascii="Arial" w:hAnsi="Arial" w:cs="Arial"/>
          <w:i/>
          <w:sz w:val="22"/>
          <w:szCs w:val="22"/>
        </w:rPr>
        <w:t xml:space="preserve"> </w:t>
      </w:r>
      <w:r w:rsidR="00CA1364">
        <w:rPr>
          <w:rFonts w:ascii="Arial" w:hAnsi="Arial" w:cs="Arial"/>
          <w:i/>
          <w:sz w:val="22"/>
          <w:szCs w:val="22"/>
        </w:rPr>
        <w:br/>
      </w:r>
      <w:r w:rsidR="00CA1364">
        <w:rPr>
          <w:rFonts w:ascii="Arial" w:hAnsi="Arial" w:cs="Arial"/>
          <w:i/>
          <w:sz w:val="22"/>
          <w:szCs w:val="22"/>
        </w:rPr>
        <w:br/>
      </w:r>
      <w:r w:rsidR="00EB122E" w:rsidRPr="00EE0CDF">
        <w:rPr>
          <w:rFonts w:ascii="Arial" w:hAnsi="Arial" w:cs="Arial"/>
          <w:color w:val="000000"/>
          <w:sz w:val="22"/>
          <w:szCs w:val="22"/>
        </w:rPr>
        <w:t>Basavaraju G. Sanganaha</w:t>
      </w:r>
      <w:r w:rsidR="00EB122E">
        <w:rPr>
          <w:rFonts w:ascii="Arial" w:hAnsi="Arial" w:cs="Arial"/>
          <w:color w:val="000000"/>
          <w:sz w:val="22"/>
          <w:szCs w:val="22"/>
        </w:rPr>
        <w:t>lli, Peter Herman</w:t>
      </w:r>
      <w:r w:rsidR="00EB122E" w:rsidRPr="00EE0CDF">
        <w:rPr>
          <w:rFonts w:ascii="Arial" w:hAnsi="Arial" w:cs="Arial"/>
          <w:color w:val="000000"/>
          <w:sz w:val="22"/>
          <w:szCs w:val="22"/>
        </w:rPr>
        <w:t>, Dou</w:t>
      </w:r>
      <w:r w:rsidR="00EB122E">
        <w:rPr>
          <w:rFonts w:ascii="Arial" w:hAnsi="Arial" w:cs="Arial"/>
          <w:color w:val="000000"/>
          <w:sz w:val="22"/>
          <w:szCs w:val="22"/>
        </w:rPr>
        <w:t xml:space="preserve">glas L. Rothman, </w:t>
      </w:r>
      <w:r w:rsidR="00EB122E" w:rsidRPr="00EE0CDF">
        <w:rPr>
          <w:rFonts w:ascii="Arial" w:hAnsi="Arial" w:cs="Arial"/>
          <w:color w:val="000000"/>
          <w:sz w:val="22"/>
          <w:szCs w:val="22"/>
          <w:u w:val="single"/>
        </w:rPr>
        <w:t>Hal Blumenfeld</w:t>
      </w:r>
      <w:r w:rsidR="00EB122E" w:rsidRPr="00EE0CDF">
        <w:rPr>
          <w:rFonts w:ascii="Arial" w:hAnsi="Arial" w:cs="Arial"/>
          <w:color w:val="000000"/>
          <w:sz w:val="22"/>
          <w:szCs w:val="22"/>
        </w:rPr>
        <w:t>,</w:t>
      </w:r>
      <w:r w:rsidR="00EB122E">
        <w:rPr>
          <w:rFonts w:ascii="Arial" w:hAnsi="Arial" w:cs="Arial"/>
          <w:color w:val="000000"/>
          <w:sz w:val="22"/>
          <w:szCs w:val="22"/>
        </w:rPr>
        <w:t xml:space="preserve"> Fahmeed </w:t>
      </w:r>
    </w:p>
    <w:p w14:paraId="5F4058E1" w14:textId="77777777" w:rsidR="00EB122E" w:rsidRDefault="00EB122E" w:rsidP="00EB122E">
      <w:pPr>
        <w:tabs>
          <w:tab w:val="left" w:pos="360"/>
          <w:tab w:val="left" w:pos="7957"/>
        </w:tabs>
        <w:rPr>
          <w:rFonts w:ascii="Arial" w:hAnsi="Arial" w:cs="Arial"/>
          <w:color w:val="000000"/>
          <w:sz w:val="22"/>
          <w:szCs w:val="22"/>
        </w:rPr>
      </w:pPr>
      <w:r>
        <w:rPr>
          <w:rFonts w:ascii="Arial" w:hAnsi="Arial" w:cs="Arial"/>
          <w:color w:val="000000"/>
          <w:sz w:val="22"/>
          <w:szCs w:val="22"/>
        </w:rPr>
        <w:tab/>
        <w:t xml:space="preserve">Hyder.  (2011).  </w:t>
      </w:r>
      <w:r w:rsidRPr="00EE0CDF">
        <w:rPr>
          <w:rFonts w:ascii="Arial" w:hAnsi="Arial" w:cs="Arial"/>
          <w:color w:val="000000"/>
          <w:sz w:val="22"/>
          <w:szCs w:val="22"/>
        </w:rPr>
        <w:t xml:space="preserve">Multi-modal verification that unilateral tactile stimulation evokes contralateral </w:t>
      </w:r>
    </w:p>
    <w:p w14:paraId="429E97BD" w14:textId="77777777" w:rsidR="00EB122E" w:rsidRDefault="00EB122E" w:rsidP="00EB122E">
      <w:pPr>
        <w:tabs>
          <w:tab w:val="left" w:pos="360"/>
          <w:tab w:val="left" w:pos="7957"/>
        </w:tabs>
        <w:rPr>
          <w:rFonts w:ascii="Arial" w:hAnsi="Arial" w:cs="Arial"/>
          <w:i/>
          <w:color w:val="000000"/>
          <w:sz w:val="22"/>
          <w:szCs w:val="22"/>
        </w:rPr>
      </w:pPr>
      <w:r>
        <w:rPr>
          <w:rFonts w:ascii="Arial" w:hAnsi="Arial" w:cs="Arial"/>
          <w:color w:val="000000"/>
          <w:sz w:val="22"/>
          <w:szCs w:val="22"/>
        </w:rPr>
        <w:tab/>
      </w:r>
      <w:r w:rsidRPr="00EE0CDF">
        <w:rPr>
          <w:rFonts w:ascii="Arial" w:hAnsi="Arial" w:cs="Arial"/>
          <w:color w:val="000000"/>
          <w:sz w:val="22"/>
          <w:szCs w:val="22"/>
        </w:rPr>
        <w:t>cortical but bilateral thalamic activations</w:t>
      </w:r>
      <w:r>
        <w:rPr>
          <w:rFonts w:ascii="Arial" w:hAnsi="Arial" w:cs="Arial"/>
          <w:color w:val="000000"/>
          <w:sz w:val="22"/>
          <w:szCs w:val="22"/>
        </w:rPr>
        <w:t xml:space="preserve">.  </w:t>
      </w:r>
      <w:r w:rsidRPr="00EE0CDF">
        <w:rPr>
          <w:rFonts w:ascii="Arial" w:hAnsi="Arial" w:cs="Arial"/>
          <w:i/>
          <w:color w:val="000000"/>
          <w:sz w:val="22"/>
          <w:szCs w:val="22"/>
        </w:rPr>
        <w:t>ISMRM</w:t>
      </w:r>
    </w:p>
    <w:p w14:paraId="59300BFE" w14:textId="77777777" w:rsidR="00EB122E" w:rsidRDefault="00EB122E" w:rsidP="00EB122E">
      <w:pPr>
        <w:tabs>
          <w:tab w:val="left" w:pos="360"/>
          <w:tab w:val="left" w:pos="7957"/>
        </w:tabs>
        <w:rPr>
          <w:rFonts w:ascii="Arial" w:hAnsi="Arial" w:cs="Arial"/>
          <w:color w:val="000000"/>
          <w:sz w:val="22"/>
          <w:szCs w:val="22"/>
        </w:rPr>
      </w:pPr>
    </w:p>
    <w:p w14:paraId="2349036A" w14:textId="77777777" w:rsidR="00EB122E" w:rsidRDefault="00EB122E" w:rsidP="00EB122E">
      <w:pPr>
        <w:tabs>
          <w:tab w:val="left" w:pos="360"/>
          <w:tab w:val="left" w:pos="7957"/>
        </w:tabs>
        <w:rPr>
          <w:rFonts w:ascii="Arial" w:hAnsi="Arial" w:cs="Arial"/>
          <w:color w:val="000000"/>
          <w:sz w:val="22"/>
          <w:szCs w:val="22"/>
        </w:rPr>
      </w:pPr>
      <w:r w:rsidRPr="00EE0CDF">
        <w:rPr>
          <w:rFonts w:ascii="Arial" w:hAnsi="Arial" w:cs="Arial"/>
          <w:color w:val="000000"/>
          <w:sz w:val="22"/>
          <w:szCs w:val="22"/>
        </w:rPr>
        <w:t>Basavaraju G. Sanganaha</w:t>
      </w:r>
      <w:r>
        <w:rPr>
          <w:rFonts w:ascii="Arial" w:hAnsi="Arial" w:cs="Arial"/>
          <w:color w:val="000000"/>
          <w:sz w:val="22"/>
          <w:szCs w:val="22"/>
        </w:rPr>
        <w:t>lli, Peter Herman</w:t>
      </w:r>
      <w:r w:rsidRPr="00EE0CDF">
        <w:rPr>
          <w:rFonts w:ascii="Arial" w:hAnsi="Arial" w:cs="Arial"/>
          <w:color w:val="000000"/>
          <w:sz w:val="22"/>
          <w:szCs w:val="22"/>
        </w:rPr>
        <w:t>, Dou</w:t>
      </w:r>
      <w:r>
        <w:rPr>
          <w:rFonts w:ascii="Arial" w:hAnsi="Arial" w:cs="Arial"/>
          <w:color w:val="000000"/>
          <w:sz w:val="22"/>
          <w:szCs w:val="22"/>
        </w:rPr>
        <w:t xml:space="preserve">glas L. Rothman, </w:t>
      </w:r>
      <w:r w:rsidRPr="00EE0CDF">
        <w:rPr>
          <w:rFonts w:ascii="Arial" w:hAnsi="Arial" w:cs="Arial"/>
          <w:color w:val="000000"/>
          <w:sz w:val="22"/>
          <w:szCs w:val="22"/>
          <w:u w:val="single"/>
        </w:rPr>
        <w:t>Hal Blumenfeld</w:t>
      </w:r>
      <w:r w:rsidRPr="00EE0CDF">
        <w:rPr>
          <w:rFonts w:ascii="Arial" w:hAnsi="Arial" w:cs="Arial"/>
          <w:color w:val="000000"/>
          <w:sz w:val="22"/>
          <w:szCs w:val="22"/>
        </w:rPr>
        <w:t>,</w:t>
      </w:r>
      <w:r>
        <w:rPr>
          <w:rFonts w:ascii="Arial" w:hAnsi="Arial" w:cs="Arial"/>
          <w:color w:val="000000"/>
          <w:sz w:val="22"/>
          <w:szCs w:val="22"/>
        </w:rPr>
        <w:t xml:space="preserve"> Fahmeed </w:t>
      </w:r>
    </w:p>
    <w:p w14:paraId="4314C1D0" w14:textId="77777777" w:rsidR="00EB122E" w:rsidRDefault="00EB122E" w:rsidP="00EB122E">
      <w:pPr>
        <w:tabs>
          <w:tab w:val="left" w:pos="360"/>
          <w:tab w:val="left" w:pos="7957"/>
        </w:tabs>
        <w:rPr>
          <w:rFonts w:ascii="Arial" w:hAnsi="Arial" w:cs="Arial"/>
          <w:color w:val="000000"/>
          <w:sz w:val="22"/>
          <w:szCs w:val="22"/>
        </w:rPr>
      </w:pPr>
      <w:r>
        <w:rPr>
          <w:rFonts w:ascii="Arial" w:hAnsi="Arial" w:cs="Arial"/>
          <w:color w:val="000000"/>
          <w:sz w:val="22"/>
          <w:szCs w:val="22"/>
        </w:rPr>
        <w:tab/>
        <w:t xml:space="preserve">Hyder.  (2011).  </w:t>
      </w:r>
      <w:r w:rsidRPr="00826007">
        <w:rPr>
          <w:rFonts w:ascii="Arial" w:hAnsi="Arial" w:cs="Arial"/>
          <w:color w:val="000000"/>
          <w:sz w:val="22"/>
          <w:szCs w:val="22"/>
        </w:rPr>
        <w:t xml:space="preserve">Comparative oxidative demands in cortex and subcortex revealed by high </w:t>
      </w:r>
    </w:p>
    <w:p w14:paraId="0E5C2D45" w14:textId="77777777" w:rsidR="00EB122E" w:rsidRDefault="00EB122E" w:rsidP="00EB122E">
      <w:pPr>
        <w:tabs>
          <w:tab w:val="left" w:pos="360"/>
          <w:tab w:val="left" w:pos="7957"/>
        </w:tabs>
        <w:rPr>
          <w:rFonts w:ascii="Arial" w:hAnsi="Arial" w:cs="Arial"/>
          <w:i/>
          <w:color w:val="000000"/>
          <w:sz w:val="22"/>
          <w:szCs w:val="22"/>
        </w:rPr>
      </w:pPr>
      <w:r>
        <w:rPr>
          <w:rFonts w:ascii="Arial" w:hAnsi="Arial" w:cs="Arial"/>
          <w:color w:val="000000"/>
          <w:sz w:val="22"/>
          <w:szCs w:val="22"/>
        </w:rPr>
        <w:tab/>
      </w:r>
      <w:r w:rsidRPr="00826007">
        <w:rPr>
          <w:rFonts w:ascii="Arial" w:hAnsi="Arial" w:cs="Arial"/>
          <w:color w:val="000000"/>
          <w:sz w:val="22"/>
          <w:szCs w:val="22"/>
        </w:rPr>
        <w:t>field calibrated fMRI</w:t>
      </w:r>
      <w:r>
        <w:rPr>
          <w:rFonts w:ascii="Arial" w:hAnsi="Arial" w:cs="Arial"/>
          <w:color w:val="000000"/>
          <w:sz w:val="22"/>
          <w:szCs w:val="22"/>
        </w:rPr>
        <w:t xml:space="preserve">.  </w:t>
      </w:r>
      <w:r w:rsidRPr="00EE0CDF">
        <w:rPr>
          <w:rFonts w:ascii="Arial" w:hAnsi="Arial" w:cs="Arial"/>
          <w:i/>
          <w:color w:val="000000"/>
          <w:sz w:val="22"/>
          <w:szCs w:val="22"/>
        </w:rPr>
        <w:t>ISMRM</w:t>
      </w:r>
    </w:p>
    <w:p w14:paraId="01416857" w14:textId="77777777" w:rsidR="00EB122E" w:rsidRDefault="00EB122E" w:rsidP="00EB122E">
      <w:pPr>
        <w:tabs>
          <w:tab w:val="left" w:pos="360"/>
          <w:tab w:val="left" w:pos="7957"/>
        </w:tabs>
        <w:rPr>
          <w:rFonts w:ascii="Arial" w:hAnsi="Arial" w:cs="Arial"/>
          <w:i/>
          <w:color w:val="000000"/>
          <w:sz w:val="22"/>
          <w:szCs w:val="22"/>
        </w:rPr>
      </w:pPr>
    </w:p>
    <w:p w14:paraId="454C94E4" w14:textId="77777777" w:rsidR="00EB122E" w:rsidRDefault="00EB122E" w:rsidP="00EB122E">
      <w:pPr>
        <w:tabs>
          <w:tab w:val="left" w:pos="360"/>
        </w:tabs>
        <w:rPr>
          <w:rFonts w:ascii="Arial" w:hAnsi="Arial" w:cs="Arial"/>
          <w:sz w:val="22"/>
          <w:szCs w:val="22"/>
        </w:rPr>
      </w:pPr>
      <w:r>
        <w:rPr>
          <w:rFonts w:ascii="Arial" w:hAnsi="Arial" w:cs="Arial"/>
          <w:sz w:val="22"/>
          <w:szCs w:val="22"/>
        </w:rPr>
        <w:t xml:space="preserve">Herman P, </w:t>
      </w:r>
      <w:proofErr w:type="spellStart"/>
      <w:r>
        <w:rPr>
          <w:rFonts w:ascii="Arial" w:hAnsi="Arial" w:cs="Arial"/>
          <w:sz w:val="22"/>
          <w:szCs w:val="22"/>
        </w:rPr>
        <w:t>Sanganahalli</w:t>
      </w:r>
      <w:proofErr w:type="spellEnd"/>
      <w:r>
        <w:rPr>
          <w:rFonts w:ascii="Arial" w:hAnsi="Arial" w:cs="Arial"/>
          <w:sz w:val="22"/>
          <w:szCs w:val="22"/>
        </w:rPr>
        <w:t xml:space="preserve"> BG, </w:t>
      </w:r>
      <w:proofErr w:type="spellStart"/>
      <w:r>
        <w:rPr>
          <w:rFonts w:ascii="Arial" w:hAnsi="Arial" w:cs="Arial"/>
          <w:sz w:val="22"/>
          <w:szCs w:val="22"/>
        </w:rPr>
        <w:t>Coman</w:t>
      </w:r>
      <w:proofErr w:type="spellEnd"/>
      <w:r>
        <w:rPr>
          <w:rFonts w:ascii="Arial" w:hAnsi="Arial" w:cs="Arial"/>
          <w:sz w:val="22"/>
          <w:szCs w:val="22"/>
        </w:rPr>
        <w:t xml:space="preserve"> D, Blumenfeld H, Hyder F</w:t>
      </w:r>
      <w:r w:rsidRPr="00122019">
        <w:rPr>
          <w:rFonts w:ascii="Arial" w:hAnsi="Arial" w:cs="Arial"/>
          <w:sz w:val="22"/>
          <w:szCs w:val="22"/>
        </w:rPr>
        <w:t>.</w:t>
      </w:r>
      <w:r>
        <w:rPr>
          <w:rFonts w:ascii="Arial" w:hAnsi="Arial" w:cs="Arial"/>
          <w:sz w:val="22"/>
          <w:szCs w:val="22"/>
        </w:rPr>
        <w:t xml:space="preserve">  (2011).  Energetic basis of </w:t>
      </w:r>
    </w:p>
    <w:p w14:paraId="25F8CD04" w14:textId="77777777" w:rsidR="00EB122E" w:rsidRPr="00A02E6D" w:rsidRDefault="00EB122E" w:rsidP="00EB122E">
      <w:pPr>
        <w:tabs>
          <w:tab w:val="left" w:pos="360"/>
        </w:tabs>
        <w:rPr>
          <w:rFonts w:ascii="Arial" w:hAnsi="Arial" w:cs="Arial"/>
          <w:i/>
          <w:sz w:val="22"/>
          <w:szCs w:val="22"/>
        </w:rPr>
      </w:pPr>
      <w:r>
        <w:rPr>
          <w:rFonts w:ascii="Arial" w:hAnsi="Arial" w:cs="Arial"/>
          <w:sz w:val="22"/>
          <w:szCs w:val="22"/>
        </w:rPr>
        <w:tab/>
        <w:t>resting-state fluctuations in neural and neuroimaging signals</w:t>
      </w:r>
      <w:r>
        <w:rPr>
          <w:rFonts w:ascii="Arial" w:hAnsi="Arial" w:cs="Arial"/>
          <w:i/>
          <w:sz w:val="22"/>
          <w:szCs w:val="22"/>
        </w:rPr>
        <w:t>.  Brain’11</w:t>
      </w:r>
      <w:r w:rsidRPr="00A02E6D">
        <w:rPr>
          <w:rFonts w:ascii="Arial" w:hAnsi="Arial" w:cs="Arial"/>
          <w:i/>
          <w:sz w:val="22"/>
          <w:szCs w:val="22"/>
        </w:rPr>
        <w:t>.</w:t>
      </w:r>
    </w:p>
    <w:p w14:paraId="54DDDDC1" w14:textId="77777777" w:rsidR="00EB122E" w:rsidRDefault="00EB122E" w:rsidP="00CA1364">
      <w:pPr>
        <w:tabs>
          <w:tab w:val="left" w:pos="360"/>
          <w:tab w:val="left" w:pos="2600"/>
          <w:tab w:val="left" w:pos="9360"/>
        </w:tabs>
        <w:rPr>
          <w:rFonts w:ascii="Arial" w:hAnsi="Arial" w:cs="Arial"/>
          <w:sz w:val="22"/>
          <w:szCs w:val="22"/>
        </w:rPr>
      </w:pPr>
    </w:p>
    <w:p w14:paraId="5E912401" w14:textId="77777777" w:rsidR="00CA1364" w:rsidRDefault="00CA1364" w:rsidP="00CA1364">
      <w:pPr>
        <w:tabs>
          <w:tab w:val="left" w:pos="360"/>
          <w:tab w:val="left" w:pos="2600"/>
          <w:tab w:val="left" w:pos="9360"/>
        </w:tabs>
        <w:rPr>
          <w:rFonts w:ascii="Arial" w:hAnsi="Arial" w:cs="Arial"/>
          <w:sz w:val="22"/>
          <w:szCs w:val="22"/>
        </w:rPr>
      </w:pPr>
      <w:r>
        <w:rPr>
          <w:rFonts w:ascii="Arial" w:hAnsi="Arial" w:cs="Arial"/>
          <w:sz w:val="22"/>
          <w:szCs w:val="22"/>
        </w:rPr>
        <w:t xml:space="preserve">Sanganahalli BG, Herman P, Rothman DL, </w:t>
      </w:r>
      <w:r>
        <w:rPr>
          <w:rFonts w:ascii="Arial" w:hAnsi="Arial" w:cs="Arial"/>
          <w:sz w:val="22"/>
          <w:szCs w:val="22"/>
          <w:u w:val="single"/>
        </w:rPr>
        <w:t>Blumenfeld H,</w:t>
      </w:r>
      <w:r>
        <w:rPr>
          <w:rFonts w:ascii="Arial" w:hAnsi="Arial" w:cs="Arial"/>
          <w:sz w:val="22"/>
          <w:szCs w:val="22"/>
        </w:rPr>
        <w:t xml:space="preserve"> Hyder F.  (2011).</w:t>
      </w:r>
      <w:r w:rsidRPr="0062238B">
        <w:rPr>
          <w:rFonts w:ascii="Arial" w:hAnsi="Arial" w:cs="Arial"/>
          <w:sz w:val="22"/>
          <w:szCs w:val="22"/>
        </w:rPr>
        <w:t xml:space="preserve"> </w:t>
      </w:r>
      <w:r>
        <w:rPr>
          <w:rFonts w:ascii="Arial" w:hAnsi="Arial" w:cs="Arial"/>
          <w:sz w:val="22"/>
          <w:szCs w:val="22"/>
        </w:rPr>
        <w:t xml:space="preserve"> </w:t>
      </w:r>
      <w:r w:rsidRPr="0062238B">
        <w:rPr>
          <w:rFonts w:ascii="Arial" w:hAnsi="Arial" w:cs="Arial"/>
          <w:sz w:val="22"/>
          <w:szCs w:val="22"/>
        </w:rPr>
        <w:t xml:space="preserve">Oxidative </w:t>
      </w:r>
    </w:p>
    <w:p w14:paraId="011F33FA" w14:textId="77777777" w:rsidR="00CA1364" w:rsidRDefault="00CA1364" w:rsidP="00CA1364">
      <w:pPr>
        <w:tabs>
          <w:tab w:val="left" w:pos="360"/>
          <w:tab w:val="left" w:pos="2600"/>
          <w:tab w:val="left" w:pos="9360"/>
        </w:tabs>
        <w:rPr>
          <w:rFonts w:ascii="Arial" w:hAnsi="Arial" w:cs="Arial"/>
          <w:sz w:val="22"/>
          <w:szCs w:val="22"/>
        </w:rPr>
      </w:pPr>
      <w:r>
        <w:rPr>
          <w:rFonts w:ascii="Arial" w:hAnsi="Arial" w:cs="Arial"/>
          <w:sz w:val="22"/>
          <w:szCs w:val="22"/>
        </w:rPr>
        <w:tab/>
      </w:r>
      <w:proofErr w:type="spellStart"/>
      <w:r w:rsidRPr="0062238B">
        <w:rPr>
          <w:rFonts w:ascii="Arial" w:hAnsi="Arial" w:cs="Arial"/>
          <w:sz w:val="22"/>
          <w:szCs w:val="22"/>
        </w:rPr>
        <w:t>neuroenergetics</w:t>
      </w:r>
      <w:proofErr w:type="spellEnd"/>
      <w:r w:rsidRPr="0062238B">
        <w:rPr>
          <w:rFonts w:ascii="Arial" w:hAnsi="Arial" w:cs="Arial"/>
          <w:sz w:val="22"/>
          <w:szCs w:val="22"/>
        </w:rPr>
        <w:t xml:space="preserve"> in cortex and subcortex by calibrated </w:t>
      </w:r>
      <w:r>
        <w:rPr>
          <w:rFonts w:ascii="Arial" w:hAnsi="Arial" w:cs="Arial"/>
          <w:sz w:val="22"/>
          <w:szCs w:val="22"/>
        </w:rPr>
        <w:t xml:space="preserve">fMRI.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w:t>
      </w:r>
      <w:r>
        <w:rPr>
          <w:rFonts w:ascii="Arial" w:hAnsi="Arial" w:cs="Arial"/>
          <w:sz w:val="22"/>
          <w:szCs w:val="22"/>
        </w:rPr>
        <w:t xml:space="preserve"> Online at </w:t>
      </w:r>
    </w:p>
    <w:p w14:paraId="2519A9BB" w14:textId="77777777" w:rsidR="00CA1364" w:rsidRPr="00F31A2C" w:rsidRDefault="00CA1364" w:rsidP="00CA1364">
      <w:pPr>
        <w:tabs>
          <w:tab w:val="left" w:pos="360"/>
          <w:tab w:val="left" w:pos="2600"/>
          <w:tab w:val="left" w:pos="9360"/>
        </w:tabs>
        <w:rPr>
          <w:rFonts w:ascii="Arial" w:hAnsi="Arial" w:cs="Arial"/>
          <w:i/>
          <w:iCs/>
          <w:sz w:val="22"/>
          <w:szCs w:val="22"/>
        </w:rPr>
      </w:pPr>
      <w:r>
        <w:rPr>
          <w:rFonts w:ascii="Arial" w:hAnsi="Arial" w:cs="Arial"/>
          <w:sz w:val="22"/>
          <w:szCs w:val="22"/>
        </w:rPr>
        <w:tab/>
      </w:r>
      <w:hyperlink r:id="rId92" w:history="1">
        <w:r w:rsidR="00496854">
          <w:rPr>
            <w:rStyle w:val="Hyperlink"/>
            <w:rFonts w:ascii="Arial" w:hAnsi="Arial" w:cs="Arial"/>
            <w:sz w:val="22"/>
            <w:szCs w:val="22"/>
          </w:rPr>
          <w:t>http://www.sfn.org/</w:t>
        </w:r>
      </w:hyperlink>
      <w:r>
        <w:rPr>
          <w:rFonts w:ascii="Arial" w:hAnsi="Arial" w:cs="Arial"/>
          <w:i/>
          <w:sz w:val="22"/>
          <w:szCs w:val="22"/>
        </w:rPr>
        <w:t xml:space="preserve"> </w:t>
      </w:r>
    </w:p>
    <w:p w14:paraId="64912F58" w14:textId="77777777" w:rsidR="00CA1364" w:rsidRPr="0062238B" w:rsidRDefault="00CA1364" w:rsidP="00CA1364">
      <w:pPr>
        <w:tabs>
          <w:tab w:val="left" w:pos="360"/>
        </w:tabs>
        <w:rPr>
          <w:rFonts w:ascii="Arial" w:hAnsi="Arial" w:cs="Arial"/>
          <w:sz w:val="22"/>
          <w:szCs w:val="22"/>
        </w:rPr>
      </w:pPr>
      <w:r w:rsidRPr="0062238B">
        <w:rPr>
          <w:rFonts w:ascii="Arial" w:hAnsi="Arial" w:cs="Arial"/>
          <w:sz w:val="22"/>
          <w:szCs w:val="22"/>
        </w:rPr>
        <w:t xml:space="preserve">  </w:t>
      </w:r>
    </w:p>
    <w:p w14:paraId="30D22217" w14:textId="77777777" w:rsidR="00CA1364" w:rsidRDefault="00CA1364" w:rsidP="00CA1364">
      <w:pPr>
        <w:tabs>
          <w:tab w:val="left" w:pos="360"/>
          <w:tab w:val="left" w:pos="2600"/>
          <w:tab w:val="left" w:pos="9360"/>
        </w:tabs>
        <w:rPr>
          <w:rFonts w:ascii="Arial" w:hAnsi="Arial" w:cs="Arial"/>
          <w:sz w:val="22"/>
          <w:szCs w:val="22"/>
        </w:rPr>
      </w:pPr>
      <w:r>
        <w:rPr>
          <w:rFonts w:ascii="Arial" w:hAnsi="Arial" w:cs="Arial"/>
          <w:sz w:val="22"/>
          <w:szCs w:val="22"/>
        </w:rPr>
        <w:t xml:space="preserve">Mishra AM, Bai X, Sanganahalli B, Hyder F, Waxman SG, </w:t>
      </w:r>
      <w:proofErr w:type="spellStart"/>
      <w:r>
        <w:rPr>
          <w:rFonts w:ascii="Arial" w:hAnsi="Arial" w:cs="Arial"/>
          <w:sz w:val="22"/>
          <w:szCs w:val="22"/>
        </w:rPr>
        <w:t>Grohn</w:t>
      </w:r>
      <w:proofErr w:type="spellEnd"/>
      <w:r>
        <w:rPr>
          <w:rFonts w:ascii="Arial" w:hAnsi="Arial" w:cs="Arial"/>
          <w:sz w:val="22"/>
          <w:szCs w:val="22"/>
        </w:rPr>
        <w:t xml:space="preserve"> O, </w:t>
      </w:r>
      <w:proofErr w:type="spellStart"/>
      <w:r>
        <w:rPr>
          <w:rFonts w:ascii="Arial" w:hAnsi="Arial" w:cs="Arial"/>
          <w:sz w:val="22"/>
          <w:szCs w:val="22"/>
        </w:rPr>
        <w:t>Pitkanen</w:t>
      </w:r>
      <w:proofErr w:type="spellEnd"/>
      <w:r>
        <w:rPr>
          <w:rFonts w:ascii="Arial" w:hAnsi="Arial" w:cs="Arial"/>
          <w:sz w:val="22"/>
          <w:szCs w:val="22"/>
        </w:rPr>
        <w:t xml:space="preserve"> A, </w:t>
      </w:r>
      <w:r w:rsidRPr="00F04908">
        <w:rPr>
          <w:rFonts w:ascii="Arial" w:hAnsi="Arial" w:cs="Arial"/>
          <w:sz w:val="22"/>
          <w:szCs w:val="22"/>
          <w:u w:val="single"/>
        </w:rPr>
        <w:t>Blumenfeld H</w:t>
      </w:r>
      <w:r>
        <w:rPr>
          <w:rFonts w:ascii="Arial" w:hAnsi="Arial" w:cs="Arial"/>
          <w:sz w:val="22"/>
          <w:szCs w:val="22"/>
        </w:rPr>
        <w:t xml:space="preserve">.  </w:t>
      </w:r>
    </w:p>
    <w:p w14:paraId="0872A9B8" w14:textId="77777777" w:rsidR="00CA1364" w:rsidRDefault="00CA1364" w:rsidP="00CA1364">
      <w:pPr>
        <w:tabs>
          <w:tab w:val="left" w:pos="360"/>
          <w:tab w:val="left" w:pos="2600"/>
          <w:tab w:val="left" w:pos="9360"/>
        </w:tabs>
        <w:rPr>
          <w:rFonts w:ascii="Arial" w:hAnsi="Arial" w:cs="Arial"/>
          <w:sz w:val="22"/>
          <w:szCs w:val="22"/>
        </w:rPr>
      </w:pPr>
      <w:r>
        <w:rPr>
          <w:rFonts w:ascii="Arial" w:hAnsi="Arial" w:cs="Arial"/>
          <w:sz w:val="22"/>
          <w:szCs w:val="22"/>
        </w:rPr>
        <w:tab/>
        <w:t xml:space="preserve">(2011).  </w:t>
      </w:r>
      <w:r w:rsidRPr="0062238B">
        <w:rPr>
          <w:rFonts w:ascii="Arial" w:hAnsi="Arial" w:cs="Arial"/>
          <w:sz w:val="22"/>
          <w:szCs w:val="22"/>
        </w:rPr>
        <w:t xml:space="preserve">Abnormal resting functional connectivity as a biomarker of </w:t>
      </w:r>
      <w:proofErr w:type="spellStart"/>
      <w:r w:rsidRPr="0062238B">
        <w:rPr>
          <w:rFonts w:ascii="Arial" w:hAnsi="Arial" w:cs="Arial"/>
          <w:sz w:val="22"/>
          <w:szCs w:val="22"/>
        </w:rPr>
        <w:t>epileptogenesis</w:t>
      </w:r>
      <w:proofErr w:type="spellEnd"/>
      <w:r w:rsidRPr="0062238B">
        <w:rPr>
          <w:rFonts w:ascii="Arial" w:hAnsi="Arial" w:cs="Arial"/>
          <w:sz w:val="22"/>
          <w:szCs w:val="22"/>
        </w:rPr>
        <w:t xml:space="preserve"> in the </w:t>
      </w:r>
    </w:p>
    <w:p w14:paraId="31E5B7C2" w14:textId="77777777" w:rsidR="00CA1364" w:rsidRDefault="00CA1364" w:rsidP="00CA1364">
      <w:pPr>
        <w:tabs>
          <w:tab w:val="left" w:pos="360"/>
          <w:tab w:val="left" w:pos="2600"/>
          <w:tab w:val="left" w:pos="9360"/>
        </w:tabs>
        <w:rPr>
          <w:rFonts w:ascii="Arial" w:hAnsi="Arial" w:cs="Arial"/>
          <w:sz w:val="22"/>
          <w:szCs w:val="22"/>
        </w:rPr>
      </w:pPr>
      <w:r>
        <w:rPr>
          <w:rFonts w:ascii="Arial" w:hAnsi="Arial" w:cs="Arial"/>
          <w:sz w:val="22"/>
          <w:szCs w:val="22"/>
        </w:rPr>
        <w:tab/>
      </w:r>
      <w:r w:rsidRPr="0062238B">
        <w:rPr>
          <w:rFonts w:ascii="Arial" w:hAnsi="Arial" w:cs="Arial"/>
          <w:sz w:val="22"/>
          <w:szCs w:val="22"/>
        </w:rPr>
        <w:t xml:space="preserve">lateral fluid percussion injury posttraumatic epilepsy rat </w:t>
      </w:r>
      <w:r>
        <w:rPr>
          <w:rFonts w:ascii="Arial" w:hAnsi="Arial" w:cs="Arial"/>
          <w:sz w:val="22"/>
          <w:szCs w:val="22"/>
        </w:rPr>
        <w:t xml:space="preserve">model.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w:t>
      </w:r>
      <w:r>
        <w:rPr>
          <w:rFonts w:ascii="Arial" w:hAnsi="Arial" w:cs="Arial"/>
          <w:sz w:val="22"/>
          <w:szCs w:val="22"/>
        </w:rPr>
        <w:t xml:space="preserve"> Online </w:t>
      </w:r>
    </w:p>
    <w:p w14:paraId="54C764FE" w14:textId="77777777" w:rsidR="00CA1364" w:rsidRPr="00CA1364" w:rsidRDefault="00CA1364" w:rsidP="00CA1364">
      <w:pPr>
        <w:tabs>
          <w:tab w:val="left" w:pos="360"/>
          <w:tab w:val="left" w:pos="2600"/>
          <w:tab w:val="left" w:pos="9360"/>
        </w:tabs>
        <w:rPr>
          <w:rFonts w:ascii="Arial" w:hAnsi="Arial" w:cs="Arial"/>
          <w:sz w:val="22"/>
          <w:szCs w:val="22"/>
        </w:rPr>
      </w:pPr>
      <w:r>
        <w:rPr>
          <w:rFonts w:ascii="Arial" w:hAnsi="Arial" w:cs="Arial"/>
          <w:sz w:val="22"/>
          <w:szCs w:val="22"/>
        </w:rPr>
        <w:tab/>
        <w:t xml:space="preserve">at </w:t>
      </w:r>
      <w:hyperlink r:id="rId93" w:history="1">
        <w:r w:rsidR="00496854">
          <w:rPr>
            <w:rStyle w:val="Hyperlink"/>
            <w:rFonts w:ascii="Arial" w:hAnsi="Arial" w:cs="Arial"/>
            <w:sz w:val="22"/>
            <w:szCs w:val="22"/>
          </w:rPr>
          <w:t>http://www.sfn.org/</w:t>
        </w:r>
      </w:hyperlink>
      <w:r>
        <w:rPr>
          <w:rFonts w:ascii="Arial" w:hAnsi="Arial" w:cs="Arial"/>
          <w:i/>
          <w:sz w:val="22"/>
          <w:szCs w:val="22"/>
        </w:rPr>
        <w:t xml:space="preserve"> </w:t>
      </w:r>
    </w:p>
    <w:p w14:paraId="007A441C" w14:textId="77777777" w:rsidR="00CA1364" w:rsidRDefault="00CA1364" w:rsidP="00CA1364">
      <w:pPr>
        <w:tabs>
          <w:tab w:val="left" w:pos="360"/>
        </w:tabs>
        <w:rPr>
          <w:rFonts w:ascii="Arial" w:hAnsi="Arial" w:cs="Arial"/>
          <w:sz w:val="22"/>
          <w:szCs w:val="22"/>
        </w:rPr>
      </w:pPr>
    </w:p>
    <w:p w14:paraId="6D93A5DC" w14:textId="77777777" w:rsidR="00CA1364" w:rsidRDefault="00CA1364" w:rsidP="00CA1364">
      <w:pPr>
        <w:tabs>
          <w:tab w:val="left" w:pos="360"/>
          <w:tab w:val="left" w:pos="2600"/>
          <w:tab w:val="left" w:pos="9360"/>
        </w:tabs>
        <w:rPr>
          <w:rFonts w:ascii="Arial" w:hAnsi="Arial" w:cs="Arial"/>
          <w:sz w:val="22"/>
          <w:szCs w:val="22"/>
        </w:rPr>
      </w:pPr>
      <w:r w:rsidRPr="0076375E">
        <w:rPr>
          <w:rFonts w:ascii="Arial" w:hAnsi="Arial" w:cs="Arial"/>
          <w:sz w:val="22"/>
          <w:szCs w:val="22"/>
        </w:rPr>
        <w:t xml:space="preserve">A. M. Mishra, X. Bai, A. Lighten, B. G. </w:t>
      </w:r>
      <w:proofErr w:type="spellStart"/>
      <w:r w:rsidRPr="0076375E">
        <w:rPr>
          <w:rFonts w:ascii="Arial" w:hAnsi="Arial" w:cs="Arial"/>
          <w:sz w:val="22"/>
          <w:szCs w:val="22"/>
        </w:rPr>
        <w:t>Sangannahalli</w:t>
      </w:r>
      <w:proofErr w:type="spellEnd"/>
      <w:r w:rsidRPr="0076375E">
        <w:rPr>
          <w:rFonts w:ascii="Arial" w:hAnsi="Arial" w:cs="Arial"/>
          <w:sz w:val="22"/>
          <w:szCs w:val="22"/>
        </w:rPr>
        <w:t>, F. Hyder,</w:t>
      </w:r>
      <w:r>
        <w:rPr>
          <w:rFonts w:ascii="Arial" w:hAnsi="Arial" w:cs="Arial"/>
          <w:sz w:val="22"/>
          <w:szCs w:val="22"/>
        </w:rPr>
        <w:t xml:space="preserve"> </w:t>
      </w:r>
      <w:r w:rsidRPr="0076375E">
        <w:rPr>
          <w:rFonts w:ascii="Arial" w:hAnsi="Arial" w:cs="Arial"/>
          <w:sz w:val="22"/>
          <w:szCs w:val="22"/>
        </w:rPr>
        <w:t xml:space="preserve">S. G. Waxman, O. </w:t>
      </w:r>
      <w:proofErr w:type="spellStart"/>
      <w:r w:rsidRPr="0076375E">
        <w:rPr>
          <w:rFonts w:ascii="Arial" w:hAnsi="Arial" w:cs="Arial"/>
          <w:sz w:val="22"/>
          <w:szCs w:val="22"/>
        </w:rPr>
        <w:t>Grohn</w:t>
      </w:r>
      <w:proofErr w:type="spellEnd"/>
      <w:r w:rsidRPr="0076375E">
        <w:rPr>
          <w:rFonts w:ascii="Arial" w:hAnsi="Arial" w:cs="Arial"/>
          <w:sz w:val="22"/>
          <w:szCs w:val="22"/>
        </w:rPr>
        <w:t xml:space="preserve">, A. </w:t>
      </w:r>
    </w:p>
    <w:p w14:paraId="544ED1E6" w14:textId="77777777" w:rsidR="00CA1364" w:rsidRDefault="00CA1364" w:rsidP="00CA1364">
      <w:pPr>
        <w:tabs>
          <w:tab w:val="left" w:pos="360"/>
          <w:tab w:val="left" w:pos="2600"/>
          <w:tab w:val="left" w:pos="9360"/>
        </w:tabs>
        <w:rPr>
          <w:rFonts w:ascii="Arial" w:hAnsi="Arial" w:cs="Arial"/>
          <w:sz w:val="22"/>
          <w:szCs w:val="22"/>
        </w:rPr>
      </w:pPr>
      <w:r>
        <w:rPr>
          <w:rFonts w:ascii="Arial" w:hAnsi="Arial" w:cs="Arial"/>
          <w:sz w:val="22"/>
          <w:szCs w:val="22"/>
        </w:rPr>
        <w:tab/>
      </w:r>
      <w:proofErr w:type="spellStart"/>
      <w:r w:rsidRPr="0076375E">
        <w:rPr>
          <w:rFonts w:ascii="Arial" w:hAnsi="Arial" w:cs="Arial"/>
          <w:sz w:val="22"/>
          <w:szCs w:val="22"/>
        </w:rPr>
        <w:t>Pikanen</w:t>
      </w:r>
      <w:proofErr w:type="spellEnd"/>
      <w:r w:rsidRPr="0076375E">
        <w:rPr>
          <w:rFonts w:ascii="Arial" w:hAnsi="Arial" w:cs="Arial"/>
          <w:sz w:val="22"/>
          <w:szCs w:val="22"/>
        </w:rPr>
        <w:t xml:space="preserve">, </w:t>
      </w:r>
      <w:r w:rsidRPr="00F04908">
        <w:rPr>
          <w:rFonts w:ascii="Arial" w:hAnsi="Arial" w:cs="Arial"/>
          <w:sz w:val="22"/>
          <w:szCs w:val="22"/>
          <w:u w:val="single"/>
        </w:rPr>
        <w:t>H. Blumenfeld.</w:t>
      </w:r>
      <w:r>
        <w:rPr>
          <w:rFonts w:ascii="Arial" w:hAnsi="Arial" w:cs="Arial"/>
          <w:sz w:val="22"/>
          <w:szCs w:val="22"/>
        </w:rPr>
        <w:t xml:space="preserve">  (2011).  </w:t>
      </w:r>
      <w:r w:rsidRPr="0076375E">
        <w:rPr>
          <w:rFonts w:ascii="Arial" w:hAnsi="Arial" w:cs="Arial"/>
          <w:sz w:val="22"/>
          <w:szCs w:val="22"/>
        </w:rPr>
        <w:t xml:space="preserve">Resting Functional Connectivity Is A Biomarker Of </w:t>
      </w:r>
    </w:p>
    <w:p w14:paraId="6ED73600" w14:textId="77777777" w:rsidR="00CA1364" w:rsidRDefault="00CA1364" w:rsidP="00CA1364">
      <w:pPr>
        <w:tabs>
          <w:tab w:val="left" w:pos="360"/>
          <w:tab w:val="left" w:pos="2600"/>
          <w:tab w:val="left" w:pos="9360"/>
        </w:tabs>
        <w:rPr>
          <w:rFonts w:ascii="Arial" w:hAnsi="Arial" w:cs="Arial"/>
          <w:sz w:val="22"/>
          <w:szCs w:val="22"/>
        </w:rPr>
      </w:pPr>
      <w:r>
        <w:rPr>
          <w:rFonts w:ascii="Arial" w:hAnsi="Arial" w:cs="Arial"/>
          <w:sz w:val="22"/>
          <w:szCs w:val="22"/>
        </w:rPr>
        <w:tab/>
      </w:r>
      <w:proofErr w:type="spellStart"/>
      <w:r w:rsidRPr="0076375E">
        <w:rPr>
          <w:rFonts w:ascii="Arial" w:hAnsi="Arial" w:cs="Arial"/>
          <w:sz w:val="22"/>
          <w:szCs w:val="22"/>
        </w:rPr>
        <w:t>Epileptogenesis</w:t>
      </w:r>
      <w:proofErr w:type="spellEnd"/>
      <w:r>
        <w:rPr>
          <w:rFonts w:ascii="Arial" w:hAnsi="Arial" w:cs="Arial"/>
          <w:sz w:val="22"/>
          <w:szCs w:val="22"/>
        </w:rPr>
        <w:t xml:space="preserve"> </w:t>
      </w:r>
      <w:r w:rsidRPr="0076375E">
        <w:rPr>
          <w:rFonts w:ascii="Arial" w:hAnsi="Arial" w:cs="Arial"/>
          <w:sz w:val="22"/>
          <w:szCs w:val="22"/>
        </w:rPr>
        <w:t>In The Lateral Fluid Percussion Injury P</w:t>
      </w:r>
      <w:r>
        <w:rPr>
          <w:rFonts w:ascii="Arial" w:hAnsi="Arial" w:cs="Arial"/>
          <w:sz w:val="22"/>
          <w:szCs w:val="22"/>
        </w:rPr>
        <w:t xml:space="preserve">osttraumatic Epilepsy Rat Model.  </w:t>
      </w:r>
    </w:p>
    <w:p w14:paraId="513F88D9" w14:textId="77777777" w:rsidR="00CA1364" w:rsidRPr="00CD3EFD" w:rsidRDefault="00CA1364" w:rsidP="00CA1364">
      <w:pPr>
        <w:tabs>
          <w:tab w:val="left" w:pos="360"/>
          <w:tab w:val="left" w:pos="2600"/>
          <w:tab w:val="left" w:pos="9360"/>
        </w:tabs>
        <w:rPr>
          <w:rFonts w:ascii="Arial" w:hAnsi="Arial" w:cs="Arial"/>
          <w:i/>
          <w:sz w:val="22"/>
          <w:szCs w:val="22"/>
        </w:rPr>
      </w:pPr>
      <w:r>
        <w:rPr>
          <w:rFonts w:ascii="Arial" w:hAnsi="Arial" w:cs="Arial"/>
          <w:sz w:val="22"/>
          <w:szCs w:val="22"/>
        </w:rPr>
        <w:tab/>
      </w:r>
      <w:r>
        <w:rPr>
          <w:rFonts w:ascii="Arial" w:hAnsi="Arial" w:cs="Arial"/>
          <w:i/>
          <w:sz w:val="22"/>
          <w:szCs w:val="22"/>
        </w:rPr>
        <w:t xml:space="preserve">AES abstracts. </w:t>
      </w:r>
      <w:hyperlink r:id="rId94" w:history="1">
        <w:r w:rsidRPr="004D4F5B">
          <w:rPr>
            <w:rStyle w:val="Hyperlink"/>
            <w:rFonts w:ascii="Arial" w:hAnsi="Arial" w:cs="Arial"/>
            <w:sz w:val="22"/>
            <w:szCs w:val="22"/>
          </w:rPr>
          <w:t>http://www.aesnet.org/</w:t>
        </w:r>
      </w:hyperlink>
    </w:p>
    <w:p w14:paraId="0D71C793" w14:textId="77777777" w:rsidR="00CA1364" w:rsidRDefault="00CA1364" w:rsidP="00CA1364">
      <w:pPr>
        <w:tabs>
          <w:tab w:val="left" w:pos="360"/>
        </w:tabs>
        <w:rPr>
          <w:rFonts w:ascii="Arial" w:hAnsi="Arial" w:cs="Arial"/>
          <w:sz w:val="22"/>
          <w:szCs w:val="22"/>
        </w:rPr>
      </w:pPr>
    </w:p>
    <w:p w14:paraId="6102049A" w14:textId="77777777" w:rsidR="00CA1364" w:rsidRDefault="00CA1364" w:rsidP="00CA1364">
      <w:pPr>
        <w:tabs>
          <w:tab w:val="left" w:pos="360"/>
          <w:tab w:val="left" w:pos="2600"/>
          <w:tab w:val="left" w:pos="9360"/>
        </w:tabs>
        <w:rPr>
          <w:rFonts w:ascii="Arial" w:hAnsi="Arial" w:cs="Arial"/>
          <w:sz w:val="22"/>
          <w:szCs w:val="22"/>
        </w:rPr>
      </w:pPr>
      <w:proofErr w:type="spellStart"/>
      <w:r>
        <w:rPr>
          <w:rFonts w:ascii="Arial" w:hAnsi="Arial" w:cs="Arial"/>
          <w:sz w:val="22"/>
          <w:szCs w:val="22"/>
        </w:rPr>
        <w:t>Ezeani</w:t>
      </w:r>
      <w:proofErr w:type="spellEnd"/>
      <w:r>
        <w:rPr>
          <w:rFonts w:ascii="Arial" w:hAnsi="Arial" w:cs="Arial"/>
          <w:sz w:val="22"/>
          <w:szCs w:val="22"/>
        </w:rPr>
        <w:t xml:space="preserve"> CC, </w:t>
      </w:r>
      <w:proofErr w:type="spellStart"/>
      <w:r>
        <w:rPr>
          <w:rFonts w:ascii="Arial" w:hAnsi="Arial" w:cs="Arial"/>
          <w:sz w:val="22"/>
          <w:szCs w:val="22"/>
        </w:rPr>
        <w:t>Detyniecki</w:t>
      </w:r>
      <w:proofErr w:type="spellEnd"/>
      <w:r>
        <w:rPr>
          <w:rFonts w:ascii="Arial" w:hAnsi="Arial" w:cs="Arial"/>
          <w:sz w:val="22"/>
          <w:szCs w:val="22"/>
        </w:rPr>
        <w:t xml:space="preserve"> K, Yang L, Lee HW, Lighten A, Pierce A, Farooque P, Eugene MC, </w:t>
      </w:r>
    </w:p>
    <w:p w14:paraId="25777C9C" w14:textId="77777777" w:rsidR="00CA1364" w:rsidRDefault="00CA1364" w:rsidP="00CA1364">
      <w:pPr>
        <w:tabs>
          <w:tab w:val="left" w:pos="360"/>
          <w:tab w:val="left" w:pos="2600"/>
          <w:tab w:val="left" w:pos="9360"/>
        </w:tabs>
        <w:rPr>
          <w:rFonts w:ascii="Arial" w:hAnsi="Arial" w:cs="Arial"/>
          <w:sz w:val="22"/>
          <w:szCs w:val="22"/>
        </w:rPr>
      </w:pPr>
      <w:r>
        <w:rPr>
          <w:rFonts w:ascii="Arial" w:hAnsi="Arial" w:cs="Arial"/>
          <w:sz w:val="22"/>
          <w:szCs w:val="22"/>
        </w:rPr>
        <w:tab/>
      </w:r>
      <w:proofErr w:type="spellStart"/>
      <w:r>
        <w:rPr>
          <w:rFonts w:ascii="Arial" w:hAnsi="Arial" w:cs="Arial"/>
          <w:sz w:val="22"/>
          <w:szCs w:val="22"/>
        </w:rPr>
        <w:t>Chaabani</w:t>
      </w:r>
      <w:proofErr w:type="spellEnd"/>
      <w:r>
        <w:rPr>
          <w:rFonts w:ascii="Arial" w:hAnsi="Arial" w:cs="Arial"/>
          <w:sz w:val="22"/>
          <w:szCs w:val="22"/>
        </w:rPr>
        <w:t xml:space="preserve"> J, Hamid H, Duckrow RB, </w:t>
      </w:r>
      <w:r w:rsidRPr="00965402">
        <w:rPr>
          <w:rFonts w:ascii="Arial" w:hAnsi="Arial" w:cs="Arial"/>
          <w:sz w:val="22"/>
          <w:szCs w:val="22"/>
          <w:u w:val="single"/>
        </w:rPr>
        <w:t>Blumenfeld H.</w:t>
      </w:r>
      <w:r>
        <w:rPr>
          <w:rFonts w:ascii="Arial" w:hAnsi="Arial" w:cs="Arial"/>
          <w:sz w:val="22"/>
          <w:szCs w:val="22"/>
        </w:rPr>
        <w:t xml:space="preserve">  (2011).  </w:t>
      </w:r>
      <w:r w:rsidRPr="0062238B">
        <w:rPr>
          <w:rFonts w:ascii="Arial" w:hAnsi="Arial" w:cs="Arial"/>
          <w:sz w:val="22"/>
          <w:szCs w:val="22"/>
        </w:rPr>
        <w:t xml:space="preserve">Awareness of epileptic seizures </w:t>
      </w:r>
    </w:p>
    <w:p w14:paraId="73F43F64" w14:textId="77777777" w:rsidR="00CA1364" w:rsidRDefault="00CA1364" w:rsidP="00CA1364">
      <w:pPr>
        <w:tabs>
          <w:tab w:val="left" w:pos="360"/>
          <w:tab w:val="left" w:pos="2600"/>
          <w:tab w:val="left" w:pos="9360"/>
        </w:tabs>
        <w:rPr>
          <w:rFonts w:ascii="Arial" w:hAnsi="Arial" w:cs="Arial"/>
          <w:sz w:val="22"/>
          <w:szCs w:val="22"/>
        </w:rPr>
      </w:pPr>
      <w:r>
        <w:rPr>
          <w:rFonts w:ascii="Arial" w:hAnsi="Arial" w:cs="Arial"/>
          <w:sz w:val="22"/>
          <w:szCs w:val="22"/>
        </w:rPr>
        <w:tab/>
      </w:r>
      <w:r w:rsidRPr="0062238B">
        <w:rPr>
          <w:rFonts w:ascii="Arial" w:hAnsi="Arial" w:cs="Arial"/>
          <w:sz w:val="22"/>
          <w:szCs w:val="22"/>
        </w:rPr>
        <w:t>during continu</w:t>
      </w:r>
      <w:r>
        <w:rPr>
          <w:rFonts w:ascii="Arial" w:hAnsi="Arial" w:cs="Arial"/>
          <w:sz w:val="22"/>
          <w:szCs w:val="22"/>
        </w:rPr>
        <w:t xml:space="preserve">ous video/EEG (VEEG) monitoring.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w:t>
      </w:r>
      <w:r>
        <w:rPr>
          <w:rFonts w:ascii="Arial" w:hAnsi="Arial" w:cs="Arial"/>
          <w:sz w:val="22"/>
          <w:szCs w:val="22"/>
        </w:rPr>
        <w:t xml:space="preserve"> Online at </w:t>
      </w:r>
    </w:p>
    <w:p w14:paraId="7C30CD8B" w14:textId="77777777" w:rsidR="00CA1364" w:rsidRPr="00F31A2C" w:rsidRDefault="00CA1364" w:rsidP="00CA1364">
      <w:pPr>
        <w:tabs>
          <w:tab w:val="left" w:pos="360"/>
          <w:tab w:val="left" w:pos="2600"/>
          <w:tab w:val="left" w:pos="9360"/>
        </w:tabs>
        <w:rPr>
          <w:rFonts w:ascii="Arial" w:hAnsi="Arial" w:cs="Arial"/>
          <w:i/>
          <w:iCs/>
          <w:sz w:val="22"/>
          <w:szCs w:val="22"/>
        </w:rPr>
      </w:pPr>
      <w:r>
        <w:rPr>
          <w:rFonts w:ascii="Arial" w:hAnsi="Arial" w:cs="Arial"/>
          <w:sz w:val="22"/>
          <w:szCs w:val="22"/>
        </w:rPr>
        <w:tab/>
      </w:r>
      <w:hyperlink r:id="rId95" w:history="1">
        <w:r w:rsidR="00496854">
          <w:rPr>
            <w:rStyle w:val="Hyperlink"/>
            <w:rFonts w:ascii="Arial" w:hAnsi="Arial" w:cs="Arial"/>
            <w:sz w:val="22"/>
            <w:szCs w:val="22"/>
          </w:rPr>
          <w:t>http://www.sfn.org/</w:t>
        </w:r>
      </w:hyperlink>
      <w:r>
        <w:rPr>
          <w:rFonts w:ascii="Arial" w:hAnsi="Arial" w:cs="Arial"/>
          <w:i/>
          <w:sz w:val="22"/>
          <w:szCs w:val="22"/>
        </w:rPr>
        <w:t xml:space="preserve"> </w:t>
      </w:r>
    </w:p>
    <w:p w14:paraId="774A5530" w14:textId="77777777" w:rsidR="00CA1364" w:rsidRDefault="00CA1364" w:rsidP="00CA1364">
      <w:pPr>
        <w:tabs>
          <w:tab w:val="left" w:pos="360"/>
        </w:tabs>
        <w:rPr>
          <w:rFonts w:ascii="Arial" w:hAnsi="Arial" w:cs="Arial"/>
          <w:sz w:val="22"/>
          <w:szCs w:val="22"/>
        </w:rPr>
      </w:pPr>
    </w:p>
    <w:p w14:paraId="79B310D7" w14:textId="77777777" w:rsidR="00CA1364" w:rsidRDefault="00CA1364" w:rsidP="00CA1364">
      <w:pPr>
        <w:tabs>
          <w:tab w:val="left" w:pos="360"/>
          <w:tab w:val="left" w:pos="2600"/>
          <w:tab w:val="left" w:pos="9360"/>
        </w:tabs>
        <w:rPr>
          <w:rFonts w:ascii="Arial" w:hAnsi="Arial" w:cs="Arial"/>
          <w:sz w:val="22"/>
          <w:szCs w:val="22"/>
        </w:rPr>
      </w:pPr>
      <w:proofErr w:type="spellStart"/>
      <w:r>
        <w:rPr>
          <w:rFonts w:ascii="Arial" w:hAnsi="Arial" w:cs="Arial"/>
          <w:sz w:val="22"/>
          <w:szCs w:val="22"/>
        </w:rPr>
        <w:t>Ezeani</w:t>
      </w:r>
      <w:proofErr w:type="spellEnd"/>
      <w:r>
        <w:rPr>
          <w:rFonts w:ascii="Arial" w:hAnsi="Arial" w:cs="Arial"/>
          <w:sz w:val="22"/>
          <w:szCs w:val="22"/>
        </w:rPr>
        <w:t xml:space="preserve"> CC, </w:t>
      </w:r>
      <w:proofErr w:type="spellStart"/>
      <w:r>
        <w:rPr>
          <w:rFonts w:ascii="Arial" w:hAnsi="Arial" w:cs="Arial"/>
          <w:sz w:val="22"/>
          <w:szCs w:val="22"/>
        </w:rPr>
        <w:t>Detyniecki</w:t>
      </w:r>
      <w:proofErr w:type="spellEnd"/>
      <w:r>
        <w:rPr>
          <w:rFonts w:ascii="Arial" w:hAnsi="Arial" w:cs="Arial"/>
          <w:sz w:val="22"/>
          <w:szCs w:val="22"/>
        </w:rPr>
        <w:t xml:space="preserve"> K, Yang L, Lee HW, Lighten A, Pierce A, </w:t>
      </w:r>
      <w:r w:rsidRPr="00CD3EFD">
        <w:rPr>
          <w:rFonts w:ascii="Arial" w:hAnsi="Arial" w:cs="Arial"/>
          <w:sz w:val="22"/>
          <w:szCs w:val="22"/>
        </w:rPr>
        <w:t>McPherson</w:t>
      </w:r>
      <w:r>
        <w:rPr>
          <w:rFonts w:ascii="Arial" w:hAnsi="Arial" w:cs="Arial"/>
          <w:sz w:val="22"/>
          <w:szCs w:val="22"/>
        </w:rPr>
        <w:t xml:space="preserve"> A, </w:t>
      </w:r>
      <w:r w:rsidRPr="00CD3EFD">
        <w:rPr>
          <w:rFonts w:ascii="Arial" w:hAnsi="Arial" w:cs="Arial"/>
          <w:sz w:val="22"/>
          <w:szCs w:val="22"/>
        </w:rPr>
        <w:t>Rojas</w:t>
      </w:r>
      <w:r>
        <w:rPr>
          <w:rFonts w:ascii="Arial" w:hAnsi="Arial" w:cs="Arial"/>
          <w:sz w:val="22"/>
          <w:szCs w:val="22"/>
        </w:rPr>
        <w:t xml:space="preserve"> L</w:t>
      </w:r>
      <w:r w:rsidRPr="00CD3EFD">
        <w:rPr>
          <w:rFonts w:ascii="Arial" w:hAnsi="Arial" w:cs="Arial"/>
          <w:sz w:val="22"/>
          <w:szCs w:val="22"/>
        </w:rPr>
        <w:t xml:space="preserve">, </w:t>
      </w:r>
    </w:p>
    <w:p w14:paraId="6599F26D" w14:textId="77777777" w:rsidR="00CA1364" w:rsidRDefault="00CA1364" w:rsidP="00CA1364">
      <w:pPr>
        <w:tabs>
          <w:tab w:val="left" w:pos="360"/>
          <w:tab w:val="left" w:pos="2600"/>
          <w:tab w:val="left" w:pos="9360"/>
        </w:tabs>
        <w:rPr>
          <w:rFonts w:ascii="Arial" w:hAnsi="Arial" w:cs="Arial"/>
          <w:sz w:val="22"/>
          <w:szCs w:val="22"/>
        </w:rPr>
      </w:pPr>
      <w:r>
        <w:rPr>
          <w:rFonts w:ascii="Arial" w:hAnsi="Arial" w:cs="Arial"/>
          <w:sz w:val="22"/>
          <w:szCs w:val="22"/>
        </w:rPr>
        <w:tab/>
        <w:t xml:space="preserve">Farooque P, Eugene MC, </w:t>
      </w:r>
      <w:proofErr w:type="spellStart"/>
      <w:r>
        <w:rPr>
          <w:rFonts w:ascii="Arial" w:hAnsi="Arial" w:cs="Arial"/>
          <w:sz w:val="22"/>
          <w:szCs w:val="22"/>
        </w:rPr>
        <w:t>Chaabani</w:t>
      </w:r>
      <w:proofErr w:type="spellEnd"/>
      <w:r>
        <w:rPr>
          <w:rFonts w:ascii="Arial" w:hAnsi="Arial" w:cs="Arial"/>
          <w:sz w:val="22"/>
          <w:szCs w:val="22"/>
        </w:rPr>
        <w:t xml:space="preserve"> J, Hamid H, Duckrow RB, </w:t>
      </w:r>
      <w:r w:rsidRPr="00965402">
        <w:rPr>
          <w:rFonts w:ascii="Arial" w:hAnsi="Arial" w:cs="Arial"/>
          <w:sz w:val="22"/>
          <w:szCs w:val="22"/>
          <w:u w:val="single"/>
        </w:rPr>
        <w:t>Blumenfeld H.</w:t>
      </w:r>
      <w:r w:rsidRPr="00965402">
        <w:rPr>
          <w:rFonts w:ascii="Arial" w:hAnsi="Arial" w:cs="Arial"/>
          <w:sz w:val="22"/>
          <w:szCs w:val="22"/>
        </w:rPr>
        <w:t xml:space="preserve">  </w:t>
      </w:r>
      <w:r>
        <w:rPr>
          <w:rFonts w:ascii="Arial" w:hAnsi="Arial" w:cs="Arial"/>
          <w:sz w:val="22"/>
          <w:szCs w:val="22"/>
        </w:rPr>
        <w:t xml:space="preserve">(2011).  </w:t>
      </w:r>
    </w:p>
    <w:p w14:paraId="5DF63635" w14:textId="77777777" w:rsidR="00CA1364" w:rsidRDefault="00CA1364" w:rsidP="00CA1364">
      <w:pPr>
        <w:tabs>
          <w:tab w:val="left" w:pos="360"/>
          <w:tab w:val="left" w:pos="2600"/>
          <w:tab w:val="left" w:pos="9360"/>
        </w:tabs>
        <w:rPr>
          <w:rFonts w:ascii="Arial" w:hAnsi="Arial" w:cs="Arial"/>
          <w:i/>
          <w:sz w:val="22"/>
          <w:szCs w:val="22"/>
        </w:rPr>
      </w:pPr>
      <w:r>
        <w:rPr>
          <w:rFonts w:ascii="Arial" w:hAnsi="Arial" w:cs="Arial"/>
          <w:sz w:val="22"/>
          <w:szCs w:val="22"/>
        </w:rPr>
        <w:tab/>
      </w:r>
      <w:r w:rsidRPr="00CD3EFD">
        <w:rPr>
          <w:rFonts w:ascii="Arial" w:hAnsi="Arial" w:cs="Arial"/>
          <w:sz w:val="22"/>
          <w:szCs w:val="22"/>
        </w:rPr>
        <w:t>Seizure Awareness During</w:t>
      </w:r>
      <w:r>
        <w:rPr>
          <w:rFonts w:ascii="Arial" w:hAnsi="Arial" w:cs="Arial"/>
          <w:sz w:val="22"/>
          <w:szCs w:val="22"/>
        </w:rPr>
        <w:t xml:space="preserve"> Video/EEG (VEEG) Monitoring.  </w:t>
      </w:r>
      <w:r>
        <w:rPr>
          <w:rFonts w:ascii="Arial" w:hAnsi="Arial" w:cs="Arial"/>
          <w:i/>
          <w:sz w:val="22"/>
          <w:szCs w:val="22"/>
        </w:rPr>
        <w:t xml:space="preserve">AES abstracts. </w:t>
      </w:r>
    </w:p>
    <w:p w14:paraId="498A7DB3" w14:textId="77777777" w:rsidR="00CA1364" w:rsidRPr="00965402" w:rsidRDefault="00CA1364" w:rsidP="00CA1364">
      <w:pPr>
        <w:tabs>
          <w:tab w:val="left" w:pos="360"/>
          <w:tab w:val="left" w:pos="2600"/>
          <w:tab w:val="left" w:pos="9360"/>
        </w:tabs>
        <w:rPr>
          <w:rFonts w:ascii="Arial" w:hAnsi="Arial" w:cs="Arial"/>
          <w:i/>
          <w:sz w:val="22"/>
          <w:szCs w:val="22"/>
        </w:rPr>
      </w:pPr>
      <w:r>
        <w:rPr>
          <w:rFonts w:ascii="Arial" w:hAnsi="Arial" w:cs="Arial"/>
          <w:i/>
          <w:sz w:val="22"/>
          <w:szCs w:val="22"/>
        </w:rPr>
        <w:tab/>
      </w:r>
      <w:hyperlink r:id="rId96" w:history="1">
        <w:r w:rsidRPr="004D4F5B">
          <w:rPr>
            <w:rStyle w:val="Hyperlink"/>
            <w:rFonts w:ascii="Arial" w:hAnsi="Arial" w:cs="Arial"/>
            <w:sz w:val="22"/>
            <w:szCs w:val="22"/>
          </w:rPr>
          <w:t>http://www.aesnet.org/</w:t>
        </w:r>
      </w:hyperlink>
    </w:p>
    <w:p w14:paraId="61050BD3" w14:textId="77777777" w:rsidR="00CA1364" w:rsidRPr="0062238B" w:rsidRDefault="00CA1364" w:rsidP="00CA1364">
      <w:pPr>
        <w:tabs>
          <w:tab w:val="left" w:pos="360"/>
        </w:tabs>
        <w:rPr>
          <w:rFonts w:ascii="Arial" w:hAnsi="Arial" w:cs="Arial"/>
          <w:sz w:val="22"/>
          <w:szCs w:val="22"/>
        </w:rPr>
      </w:pPr>
    </w:p>
    <w:p w14:paraId="19A388A7" w14:textId="77777777" w:rsidR="00CA1364" w:rsidRDefault="00CA1364" w:rsidP="00CA1364">
      <w:pPr>
        <w:tabs>
          <w:tab w:val="left" w:pos="360"/>
          <w:tab w:val="left" w:pos="2600"/>
          <w:tab w:val="left" w:pos="9360"/>
        </w:tabs>
        <w:rPr>
          <w:rFonts w:ascii="Arial" w:hAnsi="Arial" w:cs="Arial"/>
          <w:sz w:val="22"/>
          <w:szCs w:val="22"/>
        </w:rPr>
      </w:pPr>
      <w:r>
        <w:rPr>
          <w:rFonts w:ascii="Arial" w:hAnsi="Arial" w:cs="Arial"/>
          <w:sz w:val="22"/>
          <w:szCs w:val="22"/>
        </w:rPr>
        <w:lastRenderedPageBreak/>
        <w:t xml:space="preserve">Guo JN, Gonzalez JL, Bai X, Negishi M, Danielson N, Han X, </w:t>
      </w:r>
      <w:proofErr w:type="spellStart"/>
      <w:r>
        <w:rPr>
          <w:rFonts w:ascii="Arial" w:hAnsi="Arial" w:cs="Arial"/>
          <w:sz w:val="22"/>
          <w:szCs w:val="22"/>
        </w:rPr>
        <w:t>Loftfield</w:t>
      </w:r>
      <w:proofErr w:type="spellEnd"/>
      <w:r>
        <w:rPr>
          <w:rFonts w:ascii="Arial" w:hAnsi="Arial" w:cs="Arial"/>
          <w:sz w:val="22"/>
          <w:szCs w:val="22"/>
        </w:rPr>
        <w:t xml:space="preserve"> E, Berman R, Vega C, </w:t>
      </w:r>
    </w:p>
    <w:p w14:paraId="31BE30D5" w14:textId="77777777" w:rsidR="00CA1364" w:rsidRDefault="00CA1364" w:rsidP="00CA1364">
      <w:pPr>
        <w:tabs>
          <w:tab w:val="left" w:pos="360"/>
          <w:tab w:val="left" w:pos="2600"/>
          <w:tab w:val="left" w:pos="9360"/>
        </w:tabs>
        <w:rPr>
          <w:rFonts w:ascii="Arial" w:hAnsi="Arial" w:cs="Arial"/>
          <w:sz w:val="22"/>
          <w:szCs w:val="22"/>
        </w:rPr>
      </w:pPr>
      <w:r>
        <w:rPr>
          <w:rFonts w:ascii="Arial" w:hAnsi="Arial" w:cs="Arial"/>
          <w:sz w:val="22"/>
          <w:szCs w:val="22"/>
        </w:rPr>
        <w:tab/>
        <w:t xml:space="preserve">Spann M, Novotny E, Constable RT, </w:t>
      </w:r>
      <w:r>
        <w:rPr>
          <w:rFonts w:ascii="Arial" w:hAnsi="Arial" w:cs="Arial"/>
          <w:sz w:val="22"/>
          <w:szCs w:val="22"/>
          <w:u w:val="single"/>
        </w:rPr>
        <w:t>Blumenfeld H.</w:t>
      </w:r>
      <w:r>
        <w:rPr>
          <w:rFonts w:ascii="Arial" w:hAnsi="Arial" w:cs="Arial"/>
          <w:sz w:val="22"/>
          <w:szCs w:val="22"/>
        </w:rPr>
        <w:t xml:space="preserve">  (2011).</w:t>
      </w:r>
      <w:r w:rsidRPr="0062238B">
        <w:rPr>
          <w:rFonts w:ascii="Arial" w:hAnsi="Arial" w:cs="Arial"/>
          <w:sz w:val="22"/>
          <w:szCs w:val="22"/>
        </w:rPr>
        <w:t xml:space="preserve"> EEG and fMRI correlates of </w:t>
      </w:r>
    </w:p>
    <w:p w14:paraId="68641DC3" w14:textId="77777777" w:rsidR="00CA1364" w:rsidRDefault="00CA1364" w:rsidP="00CA1364">
      <w:pPr>
        <w:tabs>
          <w:tab w:val="left" w:pos="360"/>
          <w:tab w:val="left" w:pos="2600"/>
          <w:tab w:val="left" w:pos="9360"/>
        </w:tabs>
        <w:rPr>
          <w:rFonts w:ascii="Arial" w:hAnsi="Arial" w:cs="Arial"/>
          <w:sz w:val="22"/>
          <w:szCs w:val="22"/>
        </w:rPr>
      </w:pPr>
      <w:r>
        <w:rPr>
          <w:rFonts w:ascii="Arial" w:hAnsi="Arial" w:cs="Arial"/>
          <w:sz w:val="22"/>
          <w:szCs w:val="22"/>
        </w:rPr>
        <w:tab/>
      </w:r>
      <w:r w:rsidRPr="0062238B">
        <w:rPr>
          <w:rFonts w:ascii="Arial" w:hAnsi="Arial" w:cs="Arial"/>
          <w:sz w:val="22"/>
          <w:szCs w:val="22"/>
        </w:rPr>
        <w:t xml:space="preserve">variable performance during typical childhood absence </w:t>
      </w:r>
      <w:r>
        <w:rPr>
          <w:rFonts w:ascii="Arial" w:hAnsi="Arial" w:cs="Arial"/>
          <w:sz w:val="22"/>
          <w:szCs w:val="22"/>
        </w:rPr>
        <w:t xml:space="preserve">seizures.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w:t>
      </w:r>
      <w:r>
        <w:rPr>
          <w:rFonts w:ascii="Arial" w:hAnsi="Arial" w:cs="Arial"/>
          <w:sz w:val="22"/>
          <w:szCs w:val="22"/>
        </w:rPr>
        <w:t xml:space="preserve"> Online </w:t>
      </w:r>
    </w:p>
    <w:p w14:paraId="63D6BF7E" w14:textId="77777777" w:rsidR="00CA1364" w:rsidRPr="00F31A2C" w:rsidRDefault="00CA1364" w:rsidP="00CA1364">
      <w:pPr>
        <w:tabs>
          <w:tab w:val="left" w:pos="360"/>
          <w:tab w:val="left" w:pos="2600"/>
          <w:tab w:val="left" w:pos="9360"/>
        </w:tabs>
        <w:rPr>
          <w:rFonts w:ascii="Arial" w:hAnsi="Arial" w:cs="Arial"/>
          <w:i/>
          <w:iCs/>
          <w:sz w:val="22"/>
          <w:szCs w:val="22"/>
        </w:rPr>
      </w:pPr>
      <w:r>
        <w:rPr>
          <w:rFonts w:ascii="Arial" w:hAnsi="Arial" w:cs="Arial"/>
          <w:sz w:val="22"/>
          <w:szCs w:val="22"/>
        </w:rPr>
        <w:tab/>
        <w:t xml:space="preserve">at </w:t>
      </w:r>
      <w:hyperlink r:id="rId97" w:history="1">
        <w:r w:rsidR="00496854">
          <w:rPr>
            <w:rStyle w:val="Hyperlink"/>
            <w:rFonts w:ascii="Arial" w:hAnsi="Arial" w:cs="Arial"/>
            <w:sz w:val="22"/>
            <w:szCs w:val="22"/>
          </w:rPr>
          <w:t>http://www.sfn.org/</w:t>
        </w:r>
      </w:hyperlink>
      <w:r>
        <w:rPr>
          <w:rFonts w:ascii="Arial" w:hAnsi="Arial" w:cs="Arial"/>
          <w:i/>
          <w:sz w:val="22"/>
          <w:szCs w:val="22"/>
        </w:rPr>
        <w:t xml:space="preserve"> </w:t>
      </w:r>
    </w:p>
    <w:p w14:paraId="407D3611" w14:textId="77777777" w:rsidR="00CA1364" w:rsidRDefault="00CA1364" w:rsidP="00CA1364">
      <w:pPr>
        <w:tabs>
          <w:tab w:val="left" w:pos="360"/>
        </w:tabs>
        <w:rPr>
          <w:rFonts w:ascii="Arial" w:hAnsi="Arial" w:cs="Arial"/>
          <w:sz w:val="22"/>
          <w:szCs w:val="22"/>
        </w:rPr>
      </w:pPr>
    </w:p>
    <w:p w14:paraId="1E8FF63B" w14:textId="77777777" w:rsidR="00CA1364" w:rsidRDefault="00CA1364" w:rsidP="00CA1364">
      <w:pPr>
        <w:tabs>
          <w:tab w:val="left" w:pos="360"/>
        </w:tabs>
        <w:rPr>
          <w:rFonts w:ascii="Arial" w:hAnsi="Arial" w:cs="Arial"/>
          <w:sz w:val="22"/>
          <w:szCs w:val="22"/>
        </w:rPr>
      </w:pPr>
      <w:r w:rsidRPr="00521C8C">
        <w:rPr>
          <w:rFonts w:ascii="Arial" w:hAnsi="Arial" w:cs="Arial"/>
          <w:sz w:val="22"/>
          <w:szCs w:val="22"/>
        </w:rPr>
        <w:t>J. Guo,</w:t>
      </w:r>
      <w:r>
        <w:rPr>
          <w:rFonts w:ascii="Arial" w:hAnsi="Arial" w:cs="Arial"/>
          <w:sz w:val="22"/>
          <w:szCs w:val="22"/>
        </w:rPr>
        <w:t xml:space="preserve"> </w:t>
      </w:r>
      <w:r w:rsidRPr="00521C8C">
        <w:rPr>
          <w:rFonts w:ascii="Arial" w:hAnsi="Arial" w:cs="Arial"/>
          <w:sz w:val="22"/>
          <w:szCs w:val="22"/>
        </w:rPr>
        <w:t>X.</w:t>
      </w:r>
      <w:r>
        <w:rPr>
          <w:rFonts w:ascii="Arial" w:hAnsi="Arial" w:cs="Arial"/>
          <w:sz w:val="22"/>
          <w:szCs w:val="22"/>
        </w:rPr>
        <w:t xml:space="preserve"> Bai, M. Negishi, N. Danielson, </w:t>
      </w:r>
      <w:r w:rsidRPr="00521C8C">
        <w:rPr>
          <w:rFonts w:ascii="Arial" w:hAnsi="Arial" w:cs="Arial"/>
          <w:sz w:val="22"/>
          <w:szCs w:val="22"/>
        </w:rPr>
        <w:t xml:space="preserve">X. Han, J. Gonzalez, E. </w:t>
      </w:r>
      <w:proofErr w:type="spellStart"/>
      <w:r w:rsidRPr="00521C8C">
        <w:rPr>
          <w:rFonts w:ascii="Arial" w:hAnsi="Arial" w:cs="Arial"/>
          <w:sz w:val="22"/>
          <w:szCs w:val="22"/>
        </w:rPr>
        <w:t>Loftfield</w:t>
      </w:r>
      <w:proofErr w:type="spellEnd"/>
      <w:r w:rsidRPr="00521C8C">
        <w:rPr>
          <w:rFonts w:ascii="Arial" w:hAnsi="Arial" w:cs="Arial"/>
          <w:sz w:val="22"/>
          <w:szCs w:val="22"/>
        </w:rPr>
        <w:t>,</w:t>
      </w:r>
      <w:r>
        <w:rPr>
          <w:rFonts w:ascii="Arial" w:hAnsi="Arial" w:cs="Arial"/>
          <w:sz w:val="22"/>
          <w:szCs w:val="22"/>
        </w:rPr>
        <w:t xml:space="preserve"> </w:t>
      </w:r>
      <w:r w:rsidRPr="00521C8C">
        <w:rPr>
          <w:rFonts w:ascii="Arial" w:hAnsi="Arial" w:cs="Arial"/>
          <w:sz w:val="22"/>
          <w:szCs w:val="22"/>
        </w:rPr>
        <w:t xml:space="preserve">M. Wang, H. Mistry, </w:t>
      </w:r>
    </w:p>
    <w:p w14:paraId="13E5F6ED" w14:textId="77777777" w:rsidR="00CA1364" w:rsidRDefault="00CA1364" w:rsidP="00CA1364">
      <w:pPr>
        <w:tabs>
          <w:tab w:val="left" w:pos="360"/>
        </w:tabs>
        <w:rPr>
          <w:rFonts w:ascii="Arial" w:hAnsi="Arial" w:cs="Arial"/>
          <w:sz w:val="22"/>
          <w:szCs w:val="22"/>
        </w:rPr>
      </w:pPr>
      <w:r>
        <w:rPr>
          <w:rFonts w:ascii="Arial" w:hAnsi="Arial" w:cs="Arial"/>
          <w:sz w:val="22"/>
          <w:szCs w:val="22"/>
        </w:rPr>
        <w:tab/>
      </w:r>
      <w:r w:rsidRPr="00521C8C">
        <w:rPr>
          <w:rFonts w:ascii="Arial" w:hAnsi="Arial" w:cs="Arial"/>
          <w:sz w:val="22"/>
          <w:szCs w:val="22"/>
        </w:rPr>
        <w:t>R. Berman,</w:t>
      </w:r>
      <w:r>
        <w:rPr>
          <w:rFonts w:ascii="Arial" w:hAnsi="Arial" w:cs="Arial"/>
          <w:sz w:val="22"/>
          <w:szCs w:val="22"/>
        </w:rPr>
        <w:t xml:space="preserve"> </w:t>
      </w:r>
      <w:r w:rsidRPr="00521C8C">
        <w:rPr>
          <w:rFonts w:ascii="Arial" w:hAnsi="Arial" w:cs="Arial"/>
          <w:sz w:val="22"/>
          <w:szCs w:val="22"/>
        </w:rPr>
        <w:t>C. Vega, M. Spann, E. Novotny,</w:t>
      </w:r>
      <w:r>
        <w:rPr>
          <w:rFonts w:ascii="Arial" w:hAnsi="Arial" w:cs="Arial"/>
          <w:sz w:val="22"/>
          <w:szCs w:val="22"/>
        </w:rPr>
        <w:t xml:space="preserve"> </w:t>
      </w:r>
      <w:r w:rsidRPr="00521C8C">
        <w:rPr>
          <w:rFonts w:ascii="Arial" w:hAnsi="Arial" w:cs="Arial"/>
          <w:sz w:val="22"/>
          <w:szCs w:val="22"/>
        </w:rPr>
        <w:t xml:space="preserve">R. T. Constable, </w:t>
      </w:r>
      <w:r w:rsidRPr="00C677AD">
        <w:rPr>
          <w:rFonts w:ascii="Arial" w:hAnsi="Arial" w:cs="Arial"/>
          <w:sz w:val="22"/>
          <w:szCs w:val="22"/>
          <w:u w:val="single"/>
        </w:rPr>
        <w:t>H. Blumenfeld.</w:t>
      </w:r>
      <w:r>
        <w:rPr>
          <w:rFonts w:ascii="Arial" w:hAnsi="Arial" w:cs="Arial"/>
          <w:sz w:val="22"/>
          <w:szCs w:val="22"/>
        </w:rPr>
        <w:t xml:space="preserve">  (2011).  </w:t>
      </w:r>
      <w:r w:rsidRPr="00521C8C">
        <w:rPr>
          <w:rFonts w:ascii="Arial" w:hAnsi="Arial" w:cs="Arial"/>
          <w:sz w:val="22"/>
          <w:szCs w:val="22"/>
        </w:rPr>
        <w:t xml:space="preserve">EEG </w:t>
      </w:r>
    </w:p>
    <w:p w14:paraId="783E8C21" w14:textId="77777777" w:rsidR="00CA1364" w:rsidRPr="00CA1364" w:rsidRDefault="00CA1364" w:rsidP="00CA1364">
      <w:pPr>
        <w:tabs>
          <w:tab w:val="left" w:pos="360"/>
        </w:tabs>
        <w:rPr>
          <w:rFonts w:ascii="Arial" w:hAnsi="Arial" w:cs="Arial"/>
          <w:sz w:val="22"/>
          <w:szCs w:val="22"/>
        </w:rPr>
      </w:pPr>
      <w:r>
        <w:rPr>
          <w:rFonts w:ascii="Arial" w:hAnsi="Arial" w:cs="Arial"/>
          <w:sz w:val="22"/>
          <w:szCs w:val="22"/>
        </w:rPr>
        <w:tab/>
        <w:t>a</w:t>
      </w:r>
      <w:r w:rsidRPr="00521C8C">
        <w:rPr>
          <w:rFonts w:ascii="Arial" w:hAnsi="Arial" w:cs="Arial"/>
          <w:sz w:val="22"/>
          <w:szCs w:val="22"/>
        </w:rPr>
        <w:t>nd fMRI Correlates Of</w:t>
      </w:r>
      <w:r>
        <w:rPr>
          <w:rFonts w:ascii="Arial" w:hAnsi="Arial" w:cs="Arial"/>
          <w:sz w:val="22"/>
          <w:szCs w:val="22"/>
        </w:rPr>
        <w:t xml:space="preserve"> </w:t>
      </w:r>
      <w:r w:rsidRPr="00521C8C">
        <w:rPr>
          <w:rFonts w:ascii="Arial" w:hAnsi="Arial" w:cs="Arial"/>
          <w:sz w:val="22"/>
          <w:szCs w:val="22"/>
        </w:rPr>
        <w:t>Ictal Task Performance During</w:t>
      </w:r>
      <w:r>
        <w:rPr>
          <w:rFonts w:ascii="Arial" w:hAnsi="Arial" w:cs="Arial"/>
          <w:sz w:val="22"/>
          <w:szCs w:val="22"/>
        </w:rPr>
        <w:t xml:space="preserve"> Childhood Absence Seizures.  </w:t>
      </w:r>
      <w:r>
        <w:rPr>
          <w:rFonts w:ascii="Arial" w:hAnsi="Arial" w:cs="Arial"/>
          <w:i/>
          <w:sz w:val="22"/>
          <w:szCs w:val="22"/>
        </w:rPr>
        <w:t xml:space="preserve">AES </w:t>
      </w:r>
    </w:p>
    <w:p w14:paraId="1292CA5F" w14:textId="77777777" w:rsidR="00CA1364" w:rsidRPr="00C677AD" w:rsidRDefault="00CA1364" w:rsidP="00CA1364">
      <w:pPr>
        <w:tabs>
          <w:tab w:val="left" w:pos="360"/>
        </w:tabs>
        <w:rPr>
          <w:rFonts w:ascii="Arial" w:hAnsi="Arial" w:cs="Arial"/>
          <w:sz w:val="22"/>
          <w:szCs w:val="22"/>
        </w:rPr>
      </w:pPr>
      <w:r>
        <w:rPr>
          <w:rFonts w:ascii="Arial" w:hAnsi="Arial" w:cs="Arial"/>
          <w:i/>
          <w:sz w:val="22"/>
          <w:szCs w:val="22"/>
        </w:rPr>
        <w:tab/>
        <w:t xml:space="preserve">abstracts. </w:t>
      </w:r>
      <w:hyperlink r:id="rId98" w:history="1">
        <w:r w:rsidRPr="004D4F5B">
          <w:rPr>
            <w:rStyle w:val="Hyperlink"/>
            <w:rFonts w:ascii="Arial" w:hAnsi="Arial" w:cs="Arial"/>
            <w:sz w:val="22"/>
            <w:szCs w:val="22"/>
          </w:rPr>
          <w:t>http://www.aesnet.org/</w:t>
        </w:r>
      </w:hyperlink>
    </w:p>
    <w:p w14:paraId="246A6612" w14:textId="77777777" w:rsidR="00CA1364" w:rsidRPr="0062238B" w:rsidRDefault="00CA1364" w:rsidP="00CA1364">
      <w:pPr>
        <w:tabs>
          <w:tab w:val="left" w:pos="360"/>
        </w:tabs>
        <w:rPr>
          <w:rFonts w:ascii="Arial" w:hAnsi="Arial" w:cs="Arial"/>
          <w:sz w:val="22"/>
          <w:szCs w:val="22"/>
        </w:rPr>
      </w:pPr>
    </w:p>
    <w:p w14:paraId="20DA85ED" w14:textId="77777777" w:rsidR="00CA1364" w:rsidRDefault="00CA1364" w:rsidP="00CA1364">
      <w:pPr>
        <w:tabs>
          <w:tab w:val="left" w:pos="360"/>
        </w:tabs>
        <w:rPr>
          <w:rFonts w:ascii="Arial" w:hAnsi="Arial" w:cs="Arial"/>
          <w:sz w:val="22"/>
          <w:szCs w:val="22"/>
        </w:rPr>
      </w:pPr>
      <w:r>
        <w:rPr>
          <w:rFonts w:ascii="Arial" w:hAnsi="Arial" w:cs="Arial"/>
          <w:sz w:val="22"/>
          <w:szCs w:val="22"/>
        </w:rPr>
        <w:t xml:space="preserve">Motelow JE, Mishra AM, Sachdev RNS, Sanganahalli BG, Gummadavelli A, Cromer JA, Englot </w:t>
      </w:r>
    </w:p>
    <w:p w14:paraId="7A509036" w14:textId="77777777" w:rsidR="00CA1364" w:rsidRDefault="00CA1364" w:rsidP="00CA1364">
      <w:pPr>
        <w:tabs>
          <w:tab w:val="left" w:pos="360"/>
        </w:tabs>
        <w:rPr>
          <w:rFonts w:ascii="Arial" w:hAnsi="Arial" w:cs="Arial"/>
          <w:sz w:val="22"/>
          <w:szCs w:val="22"/>
        </w:rPr>
      </w:pPr>
      <w:r>
        <w:rPr>
          <w:rFonts w:ascii="Arial" w:hAnsi="Arial" w:cs="Arial"/>
          <w:sz w:val="22"/>
          <w:szCs w:val="22"/>
        </w:rPr>
        <w:tab/>
        <w:t xml:space="preserve">DJ, Hyder F, </w:t>
      </w:r>
      <w:r>
        <w:rPr>
          <w:rFonts w:ascii="Arial" w:hAnsi="Arial" w:cs="Arial"/>
          <w:sz w:val="22"/>
          <w:szCs w:val="22"/>
          <w:u w:val="single"/>
        </w:rPr>
        <w:t>Blumenfeld H.</w:t>
      </w:r>
      <w:r>
        <w:rPr>
          <w:rFonts w:ascii="Arial" w:hAnsi="Arial" w:cs="Arial"/>
          <w:sz w:val="22"/>
          <w:szCs w:val="22"/>
        </w:rPr>
        <w:t xml:space="preserve">  (2011).</w:t>
      </w:r>
      <w:r w:rsidRPr="0062238B">
        <w:rPr>
          <w:rFonts w:ascii="Arial" w:hAnsi="Arial" w:cs="Arial"/>
          <w:sz w:val="22"/>
          <w:szCs w:val="22"/>
        </w:rPr>
        <w:t xml:space="preserve"> </w:t>
      </w:r>
      <w:r>
        <w:rPr>
          <w:rFonts w:ascii="Arial" w:hAnsi="Arial" w:cs="Arial"/>
          <w:sz w:val="22"/>
          <w:szCs w:val="22"/>
        </w:rPr>
        <w:t xml:space="preserve"> </w:t>
      </w:r>
      <w:r w:rsidRPr="0062238B">
        <w:rPr>
          <w:rFonts w:ascii="Arial" w:hAnsi="Arial" w:cs="Arial"/>
          <w:sz w:val="22"/>
          <w:szCs w:val="22"/>
        </w:rPr>
        <w:t xml:space="preserve">Cortical slow oscillations during limbic seizures are </w:t>
      </w:r>
    </w:p>
    <w:p w14:paraId="7FB973E1" w14:textId="77777777" w:rsidR="00CA1364" w:rsidRDefault="00CA1364" w:rsidP="00CA1364">
      <w:pPr>
        <w:tabs>
          <w:tab w:val="left" w:pos="360"/>
        </w:tabs>
        <w:rPr>
          <w:rFonts w:ascii="Arial" w:hAnsi="Arial" w:cs="Arial"/>
          <w:i/>
          <w:iCs/>
          <w:sz w:val="22"/>
          <w:szCs w:val="22"/>
        </w:rPr>
      </w:pPr>
      <w:r>
        <w:rPr>
          <w:rFonts w:ascii="Arial" w:hAnsi="Arial" w:cs="Arial"/>
          <w:sz w:val="22"/>
          <w:szCs w:val="22"/>
        </w:rPr>
        <w:tab/>
      </w:r>
      <w:r w:rsidRPr="0062238B">
        <w:rPr>
          <w:rFonts w:ascii="Arial" w:hAnsi="Arial" w:cs="Arial"/>
          <w:sz w:val="22"/>
          <w:szCs w:val="22"/>
        </w:rPr>
        <w:t xml:space="preserve">associated with hypothalamic seizure activity and suppressed brainstem </w:t>
      </w:r>
      <w:r w:rsidR="00177A06">
        <w:rPr>
          <w:rFonts w:ascii="Arial" w:hAnsi="Arial" w:cs="Arial"/>
          <w:sz w:val="22"/>
          <w:szCs w:val="22"/>
        </w:rPr>
        <w:t>firing</w:t>
      </w:r>
      <w:r>
        <w:rPr>
          <w:rFonts w:ascii="Arial" w:hAnsi="Arial" w:cs="Arial"/>
          <w:sz w:val="22"/>
          <w:szCs w:val="22"/>
        </w:rPr>
        <w:t xml:space="preserve">.  </w:t>
      </w:r>
      <w:r>
        <w:rPr>
          <w:rFonts w:ascii="Arial" w:hAnsi="Arial" w:cs="Arial"/>
          <w:i/>
          <w:iCs/>
          <w:sz w:val="22"/>
          <w:szCs w:val="22"/>
        </w:rPr>
        <w:t xml:space="preserve">Soc. </w:t>
      </w:r>
    </w:p>
    <w:p w14:paraId="089F8025" w14:textId="77777777" w:rsidR="00CA1364" w:rsidRPr="00F31A2C" w:rsidRDefault="00CA1364" w:rsidP="00CA1364">
      <w:pPr>
        <w:tabs>
          <w:tab w:val="left" w:pos="360"/>
        </w:tabs>
        <w:rPr>
          <w:rFonts w:ascii="Arial" w:hAnsi="Arial" w:cs="Arial"/>
          <w:i/>
          <w:iCs/>
          <w:sz w:val="22"/>
          <w:szCs w:val="22"/>
        </w:rPr>
      </w:pPr>
      <w:r>
        <w:rPr>
          <w:rFonts w:ascii="Arial" w:hAnsi="Arial" w:cs="Arial"/>
          <w:i/>
          <w:iCs/>
          <w:sz w:val="22"/>
          <w:szCs w:val="22"/>
        </w:rPr>
        <w:tab/>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w:t>
      </w:r>
      <w:r>
        <w:rPr>
          <w:rFonts w:ascii="Arial" w:hAnsi="Arial" w:cs="Arial"/>
          <w:sz w:val="22"/>
          <w:szCs w:val="22"/>
        </w:rPr>
        <w:t xml:space="preserve"> Online at </w:t>
      </w:r>
      <w:hyperlink r:id="rId99" w:history="1">
        <w:r w:rsidR="00496854">
          <w:rPr>
            <w:rStyle w:val="Hyperlink"/>
            <w:rFonts w:ascii="Arial" w:hAnsi="Arial" w:cs="Arial"/>
            <w:sz w:val="22"/>
            <w:szCs w:val="22"/>
          </w:rPr>
          <w:t>http://www.sfn.org/</w:t>
        </w:r>
      </w:hyperlink>
      <w:r>
        <w:rPr>
          <w:rFonts w:ascii="Arial" w:hAnsi="Arial" w:cs="Arial"/>
          <w:i/>
          <w:sz w:val="22"/>
          <w:szCs w:val="22"/>
        </w:rPr>
        <w:t xml:space="preserve"> </w:t>
      </w:r>
    </w:p>
    <w:p w14:paraId="6A03B33A" w14:textId="77777777" w:rsidR="00CA1364" w:rsidRDefault="00CA1364" w:rsidP="00CA1364">
      <w:pPr>
        <w:tabs>
          <w:tab w:val="left" w:pos="360"/>
        </w:tabs>
        <w:rPr>
          <w:rFonts w:ascii="Arial" w:hAnsi="Arial" w:cs="Arial"/>
          <w:sz w:val="22"/>
          <w:szCs w:val="22"/>
        </w:rPr>
      </w:pPr>
    </w:p>
    <w:p w14:paraId="2AFFA338" w14:textId="77777777" w:rsidR="00CA1364" w:rsidRDefault="00CA1364" w:rsidP="00CA1364">
      <w:pPr>
        <w:tabs>
          <w:tab w:val="left" w:pos="360"/>
        </w:tabs>
        <w:rPr>
          <w:rFonts w:ascii="Arial" w:hAnsi="Arial" w:cs="Arial"/>
          <w:sz w:val="22"/>
          <w:szCs w:val="22"/>
        </w:rPr>
      </w:pPr>
      <w:r w:rsidRPr="007C5130">
        <w:rPr>
          <w:rFonts w:ascii="Arial" w:hAnsi="Arial" w:cs="Arial"/>
          <w:sz w:val="22"/>
          <w:szCs w:val="22"/>
        </w:rPr>
        <w:t>J. E. Motelow,</w:t>
      </w:r>
      <w:r>
        <w:rPr>
          <w:rFonts w:ascii="Arial" w:hAnsi="Arial" w:cs="Arial"/>
          <w:sz w:val="22"/>
          <w:szCs w:val="22"/>
        </w:rPr>
        <w:t xml:space="preserve"> </w:t>
      </w:r>
      <w:r w:rsidRPr="007C5130">
        <w:rPr>
          <w:rFonts w:ascii="Arial" w:hAnsi="Arial" w:cs="Arial"/>
          <w:sz w:val="22"/>
          <w:szCs w:val="22"/>
        </w:rPr>
        <w:t>A. M. Mishra, R. N. Sachdev,</w:t>
      </w:r>
      <w:r>
        <w:rPr>
          <w:rFonts w:ascii="Arial" w:hAnsi="Arial" w:cs="Arial"/>
          <w:sz w:val="22"/>
          <w:szCs w:val="22"/>
        </w:rPr>
        <w:t xml:space="preserve"> </w:t>
      </w:r>
      <w:r w:rsidRPr="007C5130">
        <w:rPr>
          <w:rFonts w:ascii="Arial" w:hAnsi="Arial" w:cs="Arial"/>
          <w:sz w:val="22"/>
          <w:szCs w:val="22"/>
        </w:rPr>
        <w:t>B. G. Sanganahalli, A. Gummadavelli,</w:t>
      </w:r>
      <w:r>
        <w:rPr>
          <w:rFonts w:ascii="Arial" w:hAnsi="Arial" w:cs="Arial"/>
          <w:sz w:val="22"/>
          <w:szCs w:val="22"/>
        </w:rPr>
        <w:t xml:space="preserve"> </w:t>
      </w:r>
      <w:r w:rsidRPr="007C5130">
        <w:rPr>
          <w:rFonts w:ascii="Arial" w:hAnsi="Arial" w:cs="Arial"/>
          <w:sz w:val="22"/>
          <w:szCs w:val="22"/>
        </w:rPr>
        <w:t xml:space="preserve">D. J. Englot, </w:t>
      </w:r>
    </w:p>
    <w:p w14:paraId="2C256B72" w14:textId="77777777" w:rsidR="00CA1364" w:rsidRDefault="00CA1364" w:rsidP="00CA1364">
      <w:pPr>
        <w:tabs>
          <w:tab w:val="left" w:pos="360"/>
        </w:tabs>
        <w:rPr>
          <w:rFonts w:ascii="Arial" w:hAnsi="Arial" w:cs="Arial"/>
          <w:sz w:val="22"/>
          <w:szCs w:val="22"/>
        </w:rPr>
      </w:pPr>
      <w:r>
        <w:rPr>
          <w:rFonts w:ascii="Arial" w:hAnsi="Arial" w:cs="Arial"/>
          <w:sz w:val="22"/>
          <w:szCs w:val="22"/>
        </w:rPr>
        <w:tab/>
      </w:r>
      <w:r w:rsidRPr="007C5130">
        <w:rPr>
          <w:rFonts w:ascii="Arial" w:hAnsi="Arial" w:cs="Arial"/>
          <w:sz w:val="22"/>
          <w:szCs w:val="22"/>
        </w:rPr>
        <w:t>Z. A. Zayyad,</w:t>
      </w:r>
      <w:r>
        <w:rPr>
          <w:rFonts w:ascii="Arial" w:hAnsi="Arial" w:cs="Arial"/>
          <w:sz w:val="22"/>
          <w:szCs w:val="22"/>
        </w:rPr>
        <w:t xml:space="preserve"> </w:t>
      </w:r>
      <w:r w:rsidRPr="007C5130">
        <w:rPr>
          <w:rFonts w:ascii="Arial" w:hAnsi="Arial" w:cs="Arial"/>
          <w:sz w:val="22"/>
          <w:szCs w:val="22"/>
        </w:rPr>
        <w:t xml:space="preserve">J. A. Cromer, F. Hyder, </w:t>
      </w:r>
      <w:r w:rsidRPr="0051727A">
        <w:rPr>
          <w:rFonts w:ascii="Arial" w:hAnsi="Arial" w:cs="Arial"/>
          <w:sz w:val="22"/>
          <w:szCs w:val="22"/>
          <w:u w:val="single"/>
        </w:rPr>
        <w:t>H. Blumenfeld</w:t>
      </w:r>
      <w:r>
        <w:rPr>
          <w:rFonts w:ascii="Arial" w:hAnsi="Arial" w:cs="Arial"/>
          <w:sz w:val="22"/>
          <w:szCs w:val="22"/>
        </w:rPr>
        <w:t>.  (2011).</w:t>
      </w:r>
      <w:r w:rsidRPr="007C5130">
        <w:rPr>
          <w:rFonts w:ascii="Arial" w:hAnsi="Arial" w:cs="Arial"/>
          <w:sz w:val="22"/>
          <w:szCs w:val="22"/>
        </w:rPr>
        <w:t xml:space="preserve"> </w:t>
      </w:r>
      <w:r>
        <w:rPr>
          <w:rFonts w:ascii="Arial" w:hAnsi="Arial" w:cs="Arial"/>
          <w:sz w:val="22"/>
          <w:szCs w:val="22"/>
        </w:rPr>
        <w:t xml:space="preserve"> </w:t>
      </w:r>
      <w:r w:rsidRPr="007C5130">
        <w:rPr>
          <w:rFonts w:ascii="Arial" w:hAnsi="Arial" w:cs="Arial"/>
          <w:sz w:val="22"/>
          <w:szCs w:val="22"/>
        </w:rPr>
        <w:t>Neocortical Slow Oscillations</w:t>
      </w:r>
      <w:r>
        <w:rPr>
          <w:rFonts w:ascii="Arial" w:hAnsi="Arial" w:cs="Arial"/>
          <w:sz w:val="22"/>
          <w:szCs w:val="22"/>
        </w:rPr>
        <w:t xml:space="preserve"> </w:t>
      </w:r>
    </w:p>
    <w:p w14:paraId="3297AE8F" w14:textId="77777777" w:rsidR="00CA1364" w:rsidRDefault="00CA1364" w:rsidP="00CA1364">
      <w:pPr>
        <w:tabs>
          <w:tab w:val="left" w:pos="360"/>
        </w:tabs>
        <w:rPr>
          <w:rFonts w:ascii="Arial" w:hAnsi="Arial" w:cs="Arial"/>
          <w:i/>
          <w:sz w:val="22"/>
          <w:szCs w:val="22"/>
        </w:rPr>
      </w:pPr>
      <w:r>
        <w:rPr>
          <w:rFonts w:ascii="Arial" w:hAnsi="Arial" w:cs="Arial"/>
          <w:sz w:val="22"/>
          <w:szCs w:val="22"/>
        </w:rPr>
        <w:tab/>
      </w:r>
      <w:r w:rsidRPr="007C5130">
        <w:rPr>
          <w:rFonts w:ascii="Arial" w:hAnsi="Arial" w:cs="Arial"/>
          <w:sz w:val="22"/>
          <w:szCs w:val="22"/>
        </w:rPr>
        <w:t>In Limbic Seizures: Role Of</w:t>
      </w:r>
      <w:r>
        <w:rPr>
          <w:rFonts w:ascii="Arial" w:hAnsi="Arial" w:cs="Arial"/>
          <w:sz w:val="22"/>
          <w:szCs w:val="22"/>
        </w:rPr>
        <w:t xml:space="preserve"> </w:t>
      </w:r>
      <w:r w:rsidRPr="007C5130">
        <w:rPr>
          <w:rFonts w:ascii="Arial" w:hAnsi="Arial" w:cs="Arial"/>
          <w:sz w:val="22"/>
          <w:szCs w:val="22"/>
        </w:rPr>
        <w:t>Suppressed Firing In Subcortical</w:t>
      </w:r>
      <w:r>
        <w:rPr>
          <w:rFonts w:ascii="Arial" w:hAnsi="Arial" w:cs="Arial"/>
          <w:sz w:val="22"/>
          <w:szCs w:val="22"/>
        </w:rPr>
        <w:t xml:space="preserve"> Arousal Circuits.  </w:t>
      </w:r>
      <w:r>
        <w:rPr>
          <w:rFonts w:ascii="Arial" w:hAnsi="Arial" w:cs="Arial"/>
          <w:i/>
          <w:sz w:val="22"/>
          <w:szCs w:val="22"/>
        </w:rPr>
        <w:t xml:space="preserve">AES </w:t>
      </w:r>
    </w:p>
    <w:p w14:paraId="00107BFF" w14:textId="77777777" w:rsidR="00CA1364" w:rsidRPr="0051727A" w:rsidRDefault="00CA1364" w:rsidP="00CA1364">
      <w:pPr>
        <w:tabs>
          <w:tab w:val="left" w:pos="360"/>
        </w:tabs>
        <w:rPr>
          <w:rFonts w:ascii="Arial" w:hAnsi="Arial" w:cs="Arial"/>
          <w:sz w:val="22"/>
          <w:szCs w:val="22"/>
        </w:rPr>
      </w:pPr>
      <w:r>
        <w:rPr>
          <w:rFonts w:ascii="Arial" w:hAnsi="Arial" w:cs="Arial"/>
          <w:i/>
          <w:sz w:val="22"/>
          <w:szCs w:val="22"/>
        </w:rPr>
        <w:tab/>
        <w:t xml:space="preserve">abstracts. </w:t>
      </w:r>
      <w:hyperlink r:id="rId100" w:history="1">
        <w:r w:rsidRPr="004D4F5B">
          <w:rPr>
            <w:rStyle w:val="Hyperlink"/>
            <w:rFonts w:ascii="Arial" w:hAnsi="Arial" w:cs="Arial"/>
            <w:sz w:val="22"/>
            <w:szCs w:val="22"/>
          </w:rPr>
          <w:t>http://www.aesnet.org/</w:t>
        </w:r>
      </w:hyperlink>
    </w:p>
    <w:p w14:paraId="13718329" w14:textId="77777777" w:rsidR="00CA1364" w:rsidRPr="0062238B" w:rsidRDefault="00CA1364" w:rsidP="00CA1364">
      <w:pPr>
        <w:tabs>
          <w:tab w:val="left" w:pos="360"/>
        </w:tabs>
        <w:rPr>
          <w:rFonts w:ascii="Arial" w:hAnsi="Arial" w:cs="Arial"/>
          <w:sz w:val="22"/>
          <w:szCs w:val="22"/>
        </w:rPr>
      </w:pPr>
    </w:p>
    <w:p w14:paraId="04C1851B" w14:textId="77777777" w:rsidR="00CA1364" w:rsidRDefault="00CA1364" w:rsidP="00CA1364">
      <w:pPr>
        <w:tabs>
          <w:tab w:val="left" w:pos="360"/>
        </w:tabs>
        <w:rPr>
          <w:rFonts w:ascii="Arial" w:hAnsi="Arial" w:cs="Arial"/>
          <w:sz w:val="22"/>
          <w:szCs w:val="22"/>
        </w:rPr>
      </w:pPr>
      <w:r>
        <w:rPr>
          <w:rFonts w:ascii="Arial" w:hAnsi="Arial" w:cs="Arial"/>
          <w:sz w:val="22"/>
          <w:szCs w:val="22"/>
        </w:rPr>
        <w:t xml:space="preserve">Lee HW, Han X, Farooque P, </w:t>
      </w:r>
      <w:proofErr w:type="spellStart"/>
      <w:r>
        <w:rPr>
          <w:rFonts w:ascii="Arial" w:hAnsi="Arial" w:cs="Arial"/>
          <w:sz w:val="22"/>
          <w:szCs w:val="22"/>
        </w:rPr>
        <w:t>Jhun</w:t>
      </w:r>
      <w:proofErr w:type="spellEnd"/>
      <w:r>
        <w:rPr>
          <w:rFonts w:ascii="Arial" w:hAnsi="Arial" w:cs="Arial"/>
          <w:sz w:val="22"/>
          <w:szCs w:val="22"/>
        </w:rPr>
        <w:t xml:space="preserve"> S, </w:t>
      </w:r>
      <w:proofErr w:type="spellStart"/>
      <w:r>
        <w:rPr>
          <w:rFonts w:ascii="Arial" w:hAnsi="Arial" w:cs="Arial"/>
          <w:sz w:val="22"/>
          <w:szCs w:val="22"/>
        </w:rPr>
        <w:t>Goncharova</w:t>
      </w:r>
      <w:proofErr w:type="spellEnd"/>
      <w:r>
        <w:rPr>
          <w:rFonts w:ascii="Arial" w:hAnsi="Arial" w:cs="Arial"/>
          <w:sz w:val="22"/>
          <w:szCs w:val="22"/>
        </w:rPr>
        <w:t xml:space="preserve"> I, Zaveri H, Vives K, Spencer D, Duckrow RB, </w:t>
      </w:r>
    </w:p>
    <w:p w14:paraId="0F1C0957" w14:textId="77777777" w:rsidR="00CA1364" w:rsidRDefault="00CA1364" w:rsidP="00CA1364">
      <w:pPr>
        <w:tabs>
          <w:tab w:val="left" w:pos="360"/>
        </w:tabs>
        <w:rPr>
          <w:rFonts w:ascii="Arial" w:hAnsi="Arial" w:cs="Arial"/>
          <w:sz w:val="22"/>
          <w:szCs w:val="22"/>
        </w:rPr>
      </w:pPr>
      <w:r>
        <w:rPr>
          <w:rFonts w:ascii="Arial" w:hAnsi="Arial" w:cs="Arial"/>
          <w:sz w:val="22"/>
          <w:szCs w:val="22"/>
        </w:rPr>
        <w:tab/>
        <w:t xml:space="preserve">Hirsch LJ, </w:t>
      </w:r>
      <w:r w:rsidRPr="0051727A">
        <w:rPr>
          <w:rFonts w:ascii="Arial" w:hAnsi="Arial" w:cs="Arial"/>
          <w:sz w:val="22"/>
          <w:szCs w:val="22"/>
          <w:u w:val="single"/>
        </w:rPr>
        <w:t>Blumenfeld H.</w:t>
      </w:r>
      <w:r>
        <w:rPr>
          <w:rFonts w:ascii="Arial" w:hAnsi="Arial" w:cs="Arial"/>
          <w:sz w:val="22"/>
          <w:szCs w:val="22"/>
        </w:rPr>
        <w:t xml:space="preserve">  (2011).  </w:t>
      </w:r>
      <w:r w:rsidRPr="0062238B">
        <w:rPr>
          <w:rFonts w:ascii="Arial" w:hAnsi="Arial" w:cs="Arial"/>
          <w:sz w:val="22"/>
          <w:szCs w:val="22"/>
        </w:rPr>
        <w:t xml:space="preserve">3D surface rendering of intracranial EEG power for seizure </w:t>
      </w:r>
    </w:p>
    <w:p w14:paraId="419EF630" w14:textId="77777777" w:rsidR="00CA1364" w:rsidRDefault="00CA1364" w:rsidP="00CA1364">
      <w:pPr>
        <w:tabs>
          <w:tab w:val="left" w:pos="360"/>
        </w:tabs>
        <w:rPr>
          <w:rFonts w:ascii="Arial" w:hAnsi="Arial" w:cs="Arial"/>
          <w:sz w:val="22"/>
          <w:szCs w:val="22"/>
        </w:rPr>
      </w:pPr>
      <w:r>
        <w:rPr>
          <w:rFonts w:ascii="Arial" w:hAnsi="Arial" w:cs="Arial"/>
          <w:sz w:val="22"/>
          <w:szCs w:val="22"/>
        </w:rPr>
        <w:tab/>
      </w:r>
      <w:r w:rsidRPr="0062238B">
        <w:rPr>
          <w:rFonts w:ascii="Arial" w:hAnsi="Arial" w:cs="Arial"/>
          <w:sz w:val="22"/>
          <w:szCs w:val="22"/>
        </w:rPr>
        <w:t xml:space="preserve">localization: Comparison to traditional visual </w:t>
      </w:r>
      <w:r>
        <w:rPr>
          <w:rFonts w:ascii="Arial" w:hAnsi="Arial" w:cs="Arial"/>
          <w:sz w:val="22"/>
          <w:szCs w:val="22"/>
        </w:rPr>
        <w:t xml:space="preserve">analysis.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w:t>
      </w:r>
      <w:r>
        <w:rPr>
          <w:rFonts w:ascii="Arial" w:hAnsi="Arial" w:cs="Arial"/>
          <w:sz w:val="22"/>
          <w:szCs w:val="22"/>
        </w:rPr>
        <w:t xml:space="preserve"> Online at </w:t>
      </w:r>
    </w:p>
    <w:p w14:paraId="0A575DD6" w14:textId="77777777" w:rsidR="00CA1364" w:rsidRPr="00F31A2C" w:rsidRDefault="00CA1364" w:rsidP="00CA1364">
      <w:pPr>
        <w:tabs>
          <w:tab w:val="left" w:pos="360"/>
        </w:tabs>
        <w:rPr>
          <w:rFonts w:ascii="Arial" w:hAnsi="Arial" w:cs="Arial"/>
          <w:i/>
          <w:iCs/>
          <w:sz w:val="22"/>
          <w:szCs w:val="22"/>
        </w:rPr>
      </w:pPr>
      <w:r>
        <w:rPr>
          <w:rFonts w:ascii="Arial" w:hAnsi="Arial" w:cs="Arial"/>
          <w:sz w:val="22"/>
          <w:szCs w:val="22"/>
        </w:rPr>
        <w:tab/>
      </w:r>
      <w:hyperlink r:id="rId101" w:history="1">
        <w:r w:rsidR="00496854">
          <w:rPr>
            <w:rStyle w:val="Hyperlink"/>
            <w:rFonts w:ascii="Arial" w:hAnsi="Arial" w:cs="Arial"/>
            <w:sz w:val="22"/>
            <w:szCs w:val="22"/>
          </w:rPr>
          <w:t>http://www.sfn.org/</w:t>
        </w:r>
      </w:hyperlink>
      <w:r>
        <w:rPr>
          <w:rFonts w:ascii="Arial" w:hAnsi="Arial" w:cs="Arial"/>
          <w:i/>
          <w:sz w:val="22"/>
          <w:szCs w:val="22"/>
        </w:rPr>
        <w:t xml:space="preserve"> </w:t>
      </w:r>
    </w:p>
    <w:p w14:paraId="54B78633" w14:textId="77777777" w:rsidR="00CA1364" w:rsidRDefault="00CA1364" w:rsidP="00CA1364">
      <w:pPr>
        <w:tabs>
          <w:tab w:val="left" w:pos="360"/>
        </w:tabs>
        <w:rPr>
          <w:rFonts w:ascii="Arial" w:hAnsi="Arial" w:cs="Arial"/>
          <w:sz w:val="22"/>
          <w:szCs w:val="22"/>
        </w:rPr>
      </w:pPr>
    </w:p>
    <w:p w14:paraId="1FA439DB" w14:textId="77777777" w:rsidR="00CA1364" w:rsidRDefault="00CA1364" w:rsidP="00CA1364">
      <w:pPr>
        <w:tabs>
          <w:tab w:val="left" w:pos="360"/>
        </w:tabs>
        <w:rPr>
          <w:rFonts w:ascii="Arial" w:hAnsi="Arial" w:cs="Arial"/>
          <w:sz w:val="22"/>
          <w:szCs w:val="22"/>
        </w:rPr>
      </w:pPr>
      <w:r w:rsidRPr="00EC602A">
        <w:rPr>
          <w:rFonts w:ascii="Arial" w:hAnsi="Arial" w:cs="Arial"/>
          <w:sz w:val="22"/>
          <w:szCs w:val="22"/>
        </w:rPr>
        <w:t>H. W. Lee, X. Han, P. Farooque,</w:t>
      </w:r>
      <w:r>
        <w:rPr>
          <w:rFonts w:ascii="Arial" w:hAnsi="Arial" w:cs="Arial"/>
          <w:sz w:val="22"/>
          <w:szCs w:val="22"/>
        </w:rPr>
        <w:t xml:space="preserve">  </w:t>
      </w:r>
      <w:r w:rsidRPr="00EC602A">
        <w:rPr>
          <w:rFonts w:ascii="Arial" w:hAnsi="Arial" w:cs="Arial"/>
          <w:sz w:val="22"/>
          <w:szCs w:val="22"/>
        </w:rPr>
        <w:t xml:space="preserve">S. Jhun, I. </w:t>
      </w:r>
      <w:proofErr w:type="spellStart"/>
      <w:r w:rsidRPr="00EC602A">
        <w:rPr>
          <w:rFonts w:ascii="Arial" w:hAnsi="Arial" w:cs="Arial"/>
          <w:sz w:val="22"/>
          <w:szCs w:val="22"/>
        </w:rPr>
        <w:t>Goncharova</w:t>
      </w:r>
      <w:proofErr w:type="spellEnd"/>
      <w:r w:rsidRPr="00EC602A">
        <w:rPr>
          <w:rFonts w:ascii="Arial" w:hAnsi="Arial" w:cs="Arial"/>
          <w:sz w:val="22"/>
          <w:szCs w:val="22"/>
        </w:rPr>
        <w:t>, H. Zaveri,</w:t>
      </w:r>
      <w:r>
        <w:rPr>
          <w:rFonts w:ascii="Arial" w:hAnsi="Arial" w:cs="Arial"/>
          <w:sz w:val="22"/>
          <w:szCs w:val="22"/>
        </w:rPr>
        <w:t xml:space="preserve">  </w:t>
      </w:r>
      <w:r w:rsidRPr="00EC602A">
        <w:rPr>
          <w:rFonts w:ascii="Arial" w:hAnsi="Arial" w:cs="Arial"/>
          <w:sz w:val="22"/>
          <w:szCs w:val="22"/>
        </w:rPr>
        <w:t xml:space="preserve">K. Vives, D. Spencer, R. </w:t>
      </w:r>
    </w:p>
    <w:p w14:paraId="7A4C4C8A" w14:textId="77777777" w:rsidR="00CA1364" w:rsidRDefault="00CA1364" w:rsidP="00CA1364">
      <w:pPr>
        <w:tabs>
          <w:tab w:val="left" w:pos="360"/>
        </w:tabs>
        <w:rPr>
          <w:rFonts w:ascii="Arial" w:hAnsi="Arial" w:cs="Arial"/>
          <w:sz w:val="22"/>
          <w:szCs w:val="22"/>
        </w:rPr>
      </w:pPr>
      <w:r>
        <w:rPr>
          <w:rFonts w:ascii="Arial" w:hAnsi="Arial" w:cs="Arial"/>
          <w:sz w:val="22"/>
          <w:szCs w:val="22"/>
        </w:rPr>
        <w:tab/>
      </w:r>
      <w:r w:rsidRPr="00EC602A">
        <w:rPr>
          <w:rFonts w:ascii="Arial" w:hAnsi="Arial" w:cs="Arial"/>
          <w:sz w:val="22"/>
          <w:szCs w:val="22"/>
        </w:rPr>
        <w:t>Duckrow,</w:t>
      </w:r>
      <w:r>
        <w:rPr>
          <w:rFonts w:ascii="Arial" w:hAnsi="Arial" w:cs="Arial"/>
          <w:sz w:val="22"/>
          <w:szCs w:val="22"/>
        </w:rPr>
        <w:t xml:space="preserve"> </w:t>
      </w:r>
      <w:r w:rsidRPr="00EC602A">
        <w:rPr>
          <w:rFonts w:ascii="Arial" w:hAnsi="Arial" w:cs="Arial"/>
          <w:sz w:val="22"/>
          <w:szCs w:val="22"/>
        </w:rPr>
        <w:t xml:space="preserve">L. Hirsch, </w:t>
      </w:r>
      <w:r w:rsidRPr="0051727A">
        <w:rPr>
          <w:rFonts w:ascii="Arial" w:hAnsi="Arial" w:cs="Arial"/>
          <w:sz w:val="22"/>
          <w:szCs w:val="22"/>
          <w:u w:val="single"/>
        </w:rPr>
        <w:t>H. Blumenfeld</w:t>
      </w:r>
      <w:r>
        <w:rPr>
          <w:rFonts w:ascii="Arial" w:hAnsi="Arial" w:cs="Arial"/>
          <w:sz w:val="22"/>
          <w:szCs w:val="22"/>
        </w:rPr>
        <w:t xml:space="preserve">. (2011).  </w:t>
      </w:r>
      <w:r w:rsidRPr="00EC602A">
        <w:rPr>
          <w:rFonts w:ascii="Arial" w:hAnsi="Arial" w:cs="Arial"/>
          <w:sz w:val="22"/>
          <w:szCs w:val="22"/>
        </w:rPr>
        <w:t>A Novel Approach To Visualize</w:t>
      </w:r>
      <w:r>
        <w:rPr>
          <w:rFonts w:ascii="Arial" w:hAnsi="Arial" w:cs="Arial"/>
          <w:sz w:val="22"/>
          <w:szCs w:val="22"/>
        </w:rPr>
        <w:t xml:space="preserve"> </w:t>
      </w:r>
      <w:r w:rsidRPr="00EC602A">
        <w:rPr>
          <w:rFonts w:ascii="Arial" w:hAnsi="Arial" w:cs="Arial"/>
          <w:sz w:val="22"/>
          <w:szCs w:val="22"/>
        </w:rPr>
        <w:t xml:space="preserve">Intracranial EEG: </w:t>
      </w:r>
    </w:p>
    <w:p w14:paraId="5C213CFF" w14:textId="77777777" w:rsidR="00CA1364" w:rsidRDefault="00CA1364" w:rsidP="00CA1364">
      <w:pPr>
        <w:tabs>
          <w:tab w:val="left" w:pos="360"/>
        </w:tabs>
        <w:rPr>
          <w:rFonts w:ascii="Arial" w:hAnsi="Arial" w:cs="Arial"/>
          <w:i/>
          <w:sz w:val="22"/>
          <w:szCs w:val="22"/>
        </w:rPr>
      </w:pPr>
      <w:r>
        <w:rPr>
          <w:rFonts w:ascii="Arial" w:hAnsi="Arial" w:cs="Arial"/>
          <w:sz w:val="22"/>
          <w:szCs w:val="22"/>
        </w:rPr>
        <w:tab/>
      </w:r>
      <w:r w:rsidRPr="00EC602A">
        <w:rPr>
          <w:rFonts w:ascii="Arial" w:hAnsi="Arial" w:cs="Arial"/>
          <w:sz w:val="22"/>
          <w:szCs w:val="22"/>
        </w:rPr>
        <w:t>3D Color Movies Of</w:t>
      </w:r>
      <w:r>
        <w:rPr>
          <w:rFonts w:ascii="Arial" w:hAnsi="Arial" w:cs="Arial"/>
          <w:sz w:val="22"/>
          <w:szCs w:val="22"/>
        </w:rPr>
        <w:t xml:space="preserve"> </w:t>
      </w:r>
      <w:r w:rsidRPr="00EC602A">
        <w:rPr>
          <w:rFonts w:ascii="Arial" w:hAnsi="Arial" w:cs="Arial"/>
          <w:sz w:val="22"/>
          <w:szCs w:val="22"/>
        </w:rPr>
        <w:t>EEG Power For Seizure Localization</w:t>
      </w:r>
      <w:r>
        <w:rPr>
          <w:rFonts w:ascii="Arial" w:hAnsi="Arial" w:cs="Arial"/>
          <w:sz w:val="22"/>
          <w:szCs w:val="22"/>
        </w:rPr>
        <w:t xml:space="preserve">.  </w:t>
      </w:r>
      <w:r>
        <w:rPr>
          <w:rFonts w:ascii="Arial" w:hAnsi="Arial" w:cs="Arial"/>
          <w:i/>
          <w:sz w:val="22"/>
          <w:szCs w:val="22"/>
        </w:rPr>
        <w:t xml:space="preserve">AES abstracts. </w:t>
      </w:r>
    </w:p>
    <w:p w14:paraId="022DEE03" w14:textId="77777777" w:rsidR="00CA1364" w:rsidRPr="0051727A" w:rsidRDefault="00CA1364" w:rsidP="00CA1364">
      <w:pPr>
        <w:tabs>
          <w:tab w:val="left" w:pos="360"/>
        </w:tabs>
        <w:rPr>
          <w:rFonts w:ascii="Arial" w:hAnsi="Arial" w:cs="Arial"/>
          <w:sz w:val="22"/>
          <w:szCs w:val="22"/>
        </w:rPr>
      </w:pPr>
      <w:r>
        <w:rPr>
          <w:rFonts w:ascii="Arial" w:hAnsi="Arial" w:cs="Arial"/>
          <w:i/>
          <w:sz w:val="22"/>
          <w:szCs w:val="22"/>
        </w:rPr>
        <w:tab/>
      </w:r>
      <w:hyperlink r:id="rId102" w:history="1">
        <w:r w:rsidRPr="004D4F5B">
          <w:rPr>
            <w:rStyle w:val="Hyperlink"/>
            <w:rFonts w:ascii="Arial" w:hAnsi="Arial" w:cs="Arial"/>
            <w:sz w:val="22"/>
            <w:szCs w:val="22"/>
          </w:rPr>
          <w:t>http://www.aesnet.org/</w:t>
        </w:r>
      </w:hyperlink>
    </w:p>
    <w:p w14:paraId="3710A7BB" w14:textId="77777777" w:rsidR="00CA1364" w:rsidRDefault="00CA1364" w:rsidP="00CA1364">
      <w:pPr>
        <w:tabs>
          <w:tab w:val="left" w:pos="360"/>
          <w:tab w:val="left" w:pos="2600"/>
          <w:tab w:val="left" w:pos="9360"/>
        </w:tabs>
        <w:rPr>
          <w:rFonts w:ascii="Arial" w:hAnsi="Arial" w:cs="Arial"/>
          <w:sz w:val="22"/>
          <w:szCs w:val="22"/>
        </w:rPr>
      </w:pPr>
      <w:r>
        <w:rPr>
          <w:rFonts w:ascii="Arial" w:hAnsi="Arial" w:cs="Arial"/>
          <w:i/>
          <w:sz w:val="22"/>
          <w:szCs w:val="22"/>
        </w:rPr>
        <w:br/>
      </w:r>
      <w:r w:rsidRPr="00E47A82">
        <w:rPr>
          <w:rFonts w:ascii="Arial" w:hAnsi="Arial" w:cs="Arial"/>
          <w:sz w:val="22"/>
          <w:szCs w:val="22"/>
        </w:rPr>
        <w:t xml:space="preserve">H. W. Lee, J. Arora, X. Papademetris, F. </w:t>
      </w:r>
      <w:proofErr w:type="spellStart"/>
      <w:r w:rsidRPr="00E47A82">
        <w:rPr>
          <w:rFonts w:ascii="Arial" w:hAnsi="Arial" w:cs="Arial"/>
          <w:sz w:val="22"/>
          <w:szCs w:val="22"/>
        </w:rPr>
        <w:t>Tokoglu</w:t>
      </w:r>
      <w:proofErr w:type="spellEnd"/>
      <w:r w:rsidRPr="00E47A82">
        <w:rPr>
          <w:rFonts w:ascii="Arial" w:hAnsi="Arial" w:cs="Arial"/>
          <w:sz w:val="22"/>
          <w:szCs w:val="22"/>
        </w:rPr>
        <w:t>, M. Negishi,</w:t>
      </w:r>
      <w:r>
        <w:rPr>
          <w:rFonts w:ascii="Arial" w:hAnsi="Arial" w:cs="Arial"/>
          <w:sz w:val="22"/>
          <w:szCs w:val="22"/>
        </w:rPr>
        <w:t xml:space="preserve">  </w:t>
      </w:r>
      <w:r w:rsidRPr="00E47A82">
        <w:rPr>
          <w:rFonts w:ascii="Arial" w:hAnsi="Arial" w:cs="Arial"/>
          <w:sz w:val="22"/>
          <w:szCs w:val="22"/>
        </w:rPr>
        <w:t xml:space="preserve">D. Scheinost, P. Farooque, I. </w:t>
      </w:r>
    </w:p>
    <w:p w14:paraId="14FF8515" w14:textId="77777777" w:rsidR="00CA1364" w:rsidRDefault="00CA1364" w:rsidP="00CA1364">
      <w:pPr>
        <w:tabs>
          <w:tab w:val="left" w:pos="360"/>
          <w:tab w:val="left" w:pos="2600"/>
          <w:tab w:val="left" w:pos="9360"/>
        </w:tabs>
        <w:rPr>
          <w:rFonts w:ascii="Arial" w:hAnsi="Arial" w:cs="Arial"/>
          <w:sz w:val="22"/>
          <w:szCs w:val="22"/>
          <w:u w:val="single"/>
        </w:rPr>
      </w:pPr>
      <w:r>
        <w:rPr>
          <w:rFonts w:ascii="Arial" w:hAnsi="Arial" w:cs="Arial"/>
          <w:sz w:val="22"/>
          <w:szCs w:val="22"/>
        </w:rPr>
        <w:tab/>
      </w:r>
      <w:proofErr w:type="spellStart"/>
      <w:r w:rsidRPr="00E47A82">
        <w:rPr>
          <w:rFonts w:ascii="Arial" w:hAnsi="Arial" w:cs="Arial"/>
          <w:sz w:val="22"/>
          <w:szCs w:val="22"/>
        </w:rPr>
        <w:t>Goncharova</w:t>
      </w:r>
      <w:proofErr w:type="spellEnd"/>
      <w:r w:rsidRPr="00E47A82">
        <w:rPr>
          <w:rFonts w:ascii="Arial" w:hAnsi="Arial" w:cs="Arial"/>
          <w:sz w:val="22"/>
          <w:szCs w:val="22"/>
        </w:rPr>
        <w:t>, H. Zaveri, R. B. Duckrow,</w:t>
      </w:r>
      <w:r>
        <w:rPr>
          <w:rFonts w:ascii="Arial" w:hAnsi="Arial" w:cs="Arial"/>
          <w:sz w:val="22"/>
          <w:szCs w:val="22"/>
        </w:rPr>
        <w:t xml:space="preserve">  </w:t>
      </w:r>
      <w:r w:rsidRPr="00E47A82">
        <w:rPr>
          <w:rFonts w:ascii="Arial" w:hAnsi="Arial" w:cs="Arial"/>
          <w:sz w:val="22"/>
          <w:szCs w:val="22"/>
        </w:rPr>
        <w:t xml:space="preserve">L. J. Hirsch, K. P. Vives, D. D. Spencer, </w:t>
      </w:r>
      <w:r w:rsidRPr="0051727A">
        <w:rPr>
          <w:rFonts w:ascii="Arial" w:hAnsi="Arial" w:cs="Arial"/>
          <w:sz w:val="22"/>
          <w:szCs w:val="22"/>
          <w:u w:val="single"/>
        </w:rPr>
        <w:t xml:space="preserve">H. </w:t>
      </w:r>
    </w:p>
    <w:p w14:paraId="29A1406F" w14:textId="77777777" w:rsidR="00CA1364" w:rsidRDefault="00CA1364" w:rsidP="00CA1364">
      <w:pPr>
        <w:tabs>
          <w:tab w:val="left" w:pos="360"/>
          <w:tab w:val="left" w:pos="2600"/>
          <w:tab w:val="left" w:pos="9360"/>
        </w:tabs>
        <w:rPr>
          <w:rFonts w:ascii="Arial" w:hAnsi="Arial" w:cs="Arial"/>
          <w:sz w:val="22"/>
          <w:szCs w:val="22"/>
        </w:rPr>
      </w:pPr>
      <w:r w:rsidRPr="00D07B0B">
        <w:rPr>
          <w:rFonts w:ascii="Arial" w:hAnsi="Arial" w:cs="Arial"/>
          <w:sz w:val="22"/>
          <w:szCs w:val="22"/>
        </w:rPr>
        <w:tab/>
      </w:r>
      <w:r w:rsidRPr="0051727A">
        <w:rPr>
          <w:rFonts w:ascii="Arial" w:hAnsi="Arial" w:cs="Arial"/>
          <w:sz w:val="22"/>
          <w:szCs w:val="22"/>
          <w:u w:val="single"/>
        </w:rPr>
        <w:t>Blumenfeld</w:t>
      </w:r>
      <w:r w:rsidRPr="00E47A82">
        <w:rPr>
          <w:rFonts w:ascii="Arial" w:hAnsi="Arial" w:cs="Arial"/>
          <w:sz w:val="22"/>
          <w:szCs w:val="22"/>
        </w:rPr>
        <w:t>, R. T. Constable</w:t>
      </w:r>
      <w:r>
        <w:rPr>
          <w:rFonts w:ascii="Arial" w:hAnsi="Arial" w:cs="Arial"/>
          <w:sz w:val="22"/>
          <w:szCs w:val="22"/>
        </w:rPr>
        <w:t xml:space="preserve">.  (2011).  </w:t>
      </w:r>
      <w:r w:rsidRPr="00E47A82">
        <w:rPr>
          <w:rFonts w:ascii="Arial" w:hAnsi="Arial" w:cs="Arial"/>
          <w:sz w:val="22"/>
          <w:szCs w:val="22"/>
        </w:rPr>
        <w:t xml:space="preserve">New Insights Into Epileptic Networks Using fMRI </w:t>
      </w:r>
    </w:p>
    <w:p w14:paraId="2A31B8F1" w14:textId="77777777" w:rsidR="00CA1364" w:rsidRDefault="00CA1364" w:rsidP="00CA1364">
      <w:pPr>
        <w:tabs>
          <w:tab w:val="left" w:pos="360"/>
          <w:tab w:val="left" w:pos="2600"/>
          <w:tab w:val="left" w:pos="9360"/>
        </w:tabs>
        <w:rPr>
          <w:rFonts w:ascii="Arial" w:hAnsi="Arial" w:cs="Arial"/>
          <w:i/>
          <w:sz w:val="22"/>
          <w:szCs w:val="22"/>
        </w:rPr>
      </w:pPr>
      <w:r>
        <w:rPr>
          <w:rFonts w:ascii="Arial" w:hAnsi="Arial" w:cs="Arial"/>
          <w:sz w:val="22"/>
          <w:szCs w:val="22"/>
        </w:rPr>
        <w:tab/>
      </w:r>
      <w:r w:rsidRPr="00E47A82">
        <w:rPr>
          <w:rFonts w:ascii="Arial" w:hAnsi="Arial" w:cs="Arial"/>
          <w:sz w:val="22"/>
          <w:szCs w:val="22"/>
        </w:rPr>
        <w:t>Intrinsic</w:t>
      </w:r>
      <w:r>
        <w:rPr>
          <w:rFonts w:ascii="Arial" w:hAnsi="Arial" w:cs="Arial"/>
          <w:sz w:val="22"/>
          <w:szCs w:val="22"/>
        </w:rPr>
        <w:t xml:space="preserve">  </w:t>
      </w:r>
      <w:r w:rsidRPr="00E47A82">
        <w:rPr>
          <w:rFonts w:ascii="Arial" w:hAnsi="Arial" w:cs="Arial"/>
          <w:sz w:val="22"/>
          <w:szCs w:val="22"/>
        </w:rPr>
        <w:t>Connectivity Mapping: Comparison With Intracranial Seizure Onset</w:t>
      </w:r>
      <w:r>
        <w:rPr>
          <w:rFonts w:ascii="Arial" w:hAnsi="Arial" w:cs="Arial"/>
          <w:sz w:val="22"/>
          <w:szCs w:val="22"/>
        </w:rPr>
        <w:t xml:space="preserve">  Zones. </w:t>
      </w:r>
      <w:r>
        <w:rPr>
          <w:rFonts w:ascii="Arial" w:hAnsi="Arial" w:cs="Arial"/>
          <w:i/>
          <w:sz w:val="22"/>
          <w:szCs w:val="22"/>
        </w:rPr>
        <w:t xml:space="preserve">AES </w:t>
      </w:r>
    </w:p>
    <w:p w14:paraId="5090CE7D" w14:textId="77777777" w:rsidR="009A61D7" w:rsidRPr="00CA1364" w:rsidRDefault="00CA1364" w:rsidP="009A61D7">
      <w:pPr>
        <w:tabs>
          <w:tab w:val="left" w:pos="360"/>
          <w:tab w:val="left" w:pos="2600"/>
          <w:tab w:val="left" w:pos="9360"/>
        </w:tabs>
        <w:rPr>
          <w:rFonts w:ascii="Arial" w:hAnsi="Arial" w:cs="Arial"/>
          <w:i/>
          <w:sz w:val="22"/>
          <w:szCs w:val="22"/>
        </w:rPr>
      </w:pPr>
      <w:r>
        <w:rPr>
          <w:rFonts w:ascii="Arial" w:hAnsi="Arial" w:cs="Arial"/>
          <w:i/>
          <w:sz w:val="22"/>
          <w:szCs w:val="22"/>
        </w:rPr>
        <w:tab/>
        <w:t xml:space="preserve">abstracts. </w:t>
      </w:r>
      <w:hyperlink r:id="rId103" w:history="1">
        <w:r w:rsidRPr="004D4F5B">
          <w:rPr>
            <w:rStyle w:val="Hyperlink"/>
            <w:rFonts w:ascii="Arial" w:hAnsi="Arial" w:cs="Arial"/>
            <w:sz w:val="22"/>
            <w:szCs w:val="22"/>
          </w:rPr>
          <w:t>http://www.aesnet.org/</w:t>
        </w:r>
      </w:hyperlink>
    </w:p>
    <w:p w14:paraId="5E4E828D" w14:textId="77777777" w:rsidR="00FA209F" w:rsidRDefault="00FA209F" w:rsidP="0044627D">
      <w:pPr>
        <w:tabs>
          <w:tab w:val="left" w:pos="360"/>
          <w:tab w:val="left" w:pos="2600"/>
          <w:tab w:val="left" w:pos="9360"/>
        </w:tabs>
        <w:rPr>
          <w:rFonts w:ascii="Arial" w:hAnsi="Arial" w:cs="Arial"/>
          <w:sz w:val="22"/>
          <w:szCs w:val="22"/>
        </w:rPr>
      </w:pPr>
    </w:p>
    <w:p w14:paraId="04F33FB5" w14:textId="77777777" w:rsidR="008A3BE9" w:rsidRDefault="008A3BE9" w:rsidP="008A3BE9">
      <w:pPr>
        <w:tabs>
          <w:tab w:val="left" w:pos="360"/>
          <w:tab w:val="left" w:pos="7957"/>
        </w:tabs>
        <w:rPr>
          <w:rFonts w:ascii="Arial" w:hAnsi="Arial" w:cs="Arial"/>
          <w:sz w:val="22"/>
          <w:szCs w:val="22"/>
        </w:rPr>
      </w:pPr>
      <w:r>
        <w:rPr>
          <w:rFonts w:ascii="Arial" w:hAnsi="Arial" w:cs="Arial"/>
          <w:sz w:val="22"/>
          <w:szCs w:val="22"/>
        </w:rPr>
        <w:t xml:space="preserve">Herman P, Sachdev RNS, Sanganahalli BG, </w:t>
      </w:r>
      <w:r w:rsidRPr="00280533">
        <w:rPr>
          <w:rFonts w:ascii="Arial" w:hAnsi="Arial" w:cs="Arial"/>
          <w:sz w:val="22"/>
          <w:szCs w:val="22"/>
          <w:u w:val="single"/>
        </w:rPr>
        <w:t>Blumenfeld H</w:t>
      </w:r>
      <w:r>
        <w:rPr>
          <w:rFonts w:ascii="Arial" w:hAnsi="Arial" w:cs="Arial"/>
          <w:sz w:val="22"/>
          <w:szCs w:val="22"/>
        </w:rPr>
        <w:t>, McCormick DA, Hyder F</w:t>
      </w:r>
      <w:r w:rsidRPr="00122019">
        <w:rPr>
          <w:rFonts w:ascii="Arial" w:hAnsi="Arial" w:cs="Arial"/>
          <w:sz w:val="22"/>
          <w:szCs w:val="22"/>
        </w:rPr>
        <w:t>.</w:t>
      </w:r>
      <w:r>
        <w:rPr>
          <w:rFonts w:ascii="Arial" w:hAnsi="Arial" w:cs="Arial"/>
          <w:sz w:val="22"/>
          <w:szCs w:val="22"/>
        </w:rPr>
        <w:t xml:space="preserve">  (2012). </w:t>
      </w:r>
    </w:p>
    <w:p w14:paraId="02DFA620" w14:textId="77777777" w:rsidR="008A3BE9" w:rsidRDefault="008A3BE9" w:rsidP="008A3BE9">
      <w:pPr>
        <w:tabs>
          <w:tab w:val="left" w:pos="360"/>
          <w:tab w:val="left" w:pos="7957"/>
        </w:tabs>
        <w:rPr>
          <w:rFonts w:ascii="Arial" w:hAnsi="Arial" w:cs="Arial"/>
          <w:color w:val="000000"/>
          <w:sz w:val="22"/>
          <w:szCs w:val="22"/>
        </w:rPr>
      </w:pPr>
      <w:r>
        <w:rPr>
          <w:rFonts w:ascii="Arial" w:hAnsi="Arial" w:cs="Arial"/>
          <w:sz w:val="22"/>
          <w:szCs w:val="22"/>
        </w:rPr>
        <w:tab/>
      </w:r>
      <w:r w:rsidRPr="00280533">
        <w:rPr>
          <w:rFonts w:ascii="Arial" w:hAnsi="Arial" w:cs="Arial"/>
          <w:color w:val="000000"/>
          <w:sz w:val="22"/>
          <w:szCs w:val="22"/>
        </w:rPr>
        <w:t>Baseline-dependent neurovascular coupling and its implications for resting-state fMRI</w:t>
      </w:r>
      <w:r>
        <w:rPr>
          <w:rFonts w:ascii="Arial" w:hAnsi="Arial" w:cs="Arial"/>
          <w:color w:val="000000"/>
          <w:sz w:val="22"/>
          <w:szCs w:val="22"/>
        </w:rPr>
        <w:t xml:space="preserve">.  </w:t>
      </w:r>
    </w:p>
    <w:p w14:paraId="58F4C2E9" w14:textId="77777777" w:rsidR="008A3BE9" w:rsidRPr="00280533" w:rsidRDefault="008A3BE9" w:rsidP="008A3BE9">
      <w:pPr>
        <w:tabs>
          <w:tab w:val="left" w:pos="360"/>
          <w:tab w:val="left" w:pos="7957"/>
        </w:tabs>
        <w:rPr>
          <w:rFonts w:ascii="Arial" w:hAnsi="Arial" w:cs="Arial"/>
          <w:i/>
          <w:color w:val="000000"/>
          <w:sz w:val="22"/>
          <w:szCs w:val="22"/>
        </w:rPr>
      </w:pPr>
      <w:r>
        <w:rPr>
          <w:rFonts w:ascii="Arial" w:hAnsi="Arial" w:cs="Arial"/>
          <w:color w:val="000000"/>
          <w:sz w:val="22"/>
          <w:szCs w:val="22"/>
        </w:rPr>
        <w:tab/>
      </w:r>
      <w:r>
        <w:rPr>
          <w:rFonts w:ascii="Arial" w:hAnsi="Arial" w:cs="Arial"/>
          <w:i/>
          <w:color w:val="000000"/>
          <w:sz w:val="22"/>
          <w:szCs w:val="22"/>
        </w:rPr>
        <w:t>ISMRM</w:t>
      </w:r>
    </w:p>
    <w:p w14:paraId="40E641B5" w14:textId="77777777" w:rsidR="008A3BE9" w:rsidRDefault="008A3BE9" w:rsidP="008A3BE9">
      <w:pPr>
        <w:tabs>
          <w:tab w:val="left" w:pos="360"/>
          <w:tab w:val="left" w:pos="7957"/>
        </w:tabs>
        <w:rPr>
          <w:rFonts w:ascii="Arial" w:hAnsi="Arial" w:cs="Arial"/>
          <w:color w:val="000000"/>
          <w:sz w:val="22"/>
          <w:szCs w:val="22"/>
        </w:rPr>
      </w:pPr>
    </w:p>
    <w:p w14:paraId="5C739E29" w14:textId="77777777" w:rsidR="008A3BE9" w:rsidRDefault="008A3BE9" w:rsidP="008A3BE9">
      <w:pPr>
        <w:tabs>
          <w:tab w:val="left" w:pos="360"/>
          <w:tab w:val="left" w:pos="7957"/>
        </w:tabs>
        <w:rPr>
          <w:rFonts w:ascii="Arial" w:hAnsi="Arial" w:cs="Arial"/>
          <w:color w:val="000000"/>
          <w:sz w:val="22"/>
          <w:szCs w:val="22"/>
        </w:rPr>
      </w:pPr>
      <w:r>
        <w:rPr>
          <w:rFonts w:ascii="Arial" w:hAnsi="Arial" w:cs="Arial"/>
          <w:sz w:val="22"/>
          <w:szCs w:val="22"/>
        </w:rPr>
        <w:t xml:space="preserve">Sanganahalli BG, Herman P, Rothman DL, </w:t>
      </w:r>
      <w:r w:rsidRPr="00280533">
        <w:rPr>
          <w:rFonts w:ascii="Arial" w:hAnsi="Arial" w:cs="Arial"/>
          <w:sz w:val="22"/>
          <w:szCs w:val="22"/>
          <w:u w:val="single"/>
        </w:rPr>
        <w:t>Blumenfeld H</w:t>
      </w:r>
      <w:r>
        <w:rPr>
          <w:rFonts w:ascii="Arial" w:hAnsi="Arial" w:cs="Arial"/>
          <w:sz w:val="22"/>
          <w:szCs w:val="22"/>
        </w:rPr>
        <w:t>, Hyder F</w:t>
      </w:r>
      <w:r w:rsidRPr="00122019">
        <w:rPr>
          <w:rFonts w:ascii="Arial" w:hAnsi="Arial" w:cs="Arial"/>
          <w:sz w:val="22"/>
          <w:szCs w:val="22"/>
        </w:rPr>
        <w:t>.</w:t>
      </w:r>
      <w:r>
        <w:rPr>
          <w:rFonts w:ascii="Arial" w:hAnsi="Arial" w:cs="Arial"/>
          <w:sz w:val="22"/>
          <w:szCs w:val="22"/>
        </w:rPr>
        <w:t xml:space="preserve">  (2012). </w:t>
      </w:r>
      <w:r w:rsidRPr="00BC7EEA">
        <w:rPr>
          <w:rFonts w:ascii="Arial" w:hAnsi="Arial" w:cs="Arial"/>
          <w:color w:val="000000"/>
          <w:sz w:val="22"/>
          <w:szCs w:val="22"/>
        </w:rPr>
        <w:t xml:space="preserve">Cortical and thalamic </w:t>
      </w:r>
    </w:p>
    <w:p w14:paraId="5A8769D4" w14:textId="77777777" w:rsidR="008A3BE9" w:rsidRDefault="008A3BE9" w:rsidP="008A3BE9">
      <w:pPr>
        <w:tabs>
          <w:tab w:val="left" w:pos="360"/>
          <w:tab w:val="left" w:pos="7957"/>
        </w:tabs>
        <w:rPr>
          <w:rFonts w:ascii="Arial" w:hAnsi="Arial" w:cs="Arial"/>
          <w:i/>
          <w:color w:val="000000"/>
          <w:sz w:val="22"/>
          <w:szCs w:val="22"/>
        </w:rPr>
      </w:pPr>
      <w:r>
        <w:rPr>
          <w:rFonts w:ascii="Arial" w:hAnsi="Arial" w:cs="Arial"/>
          <w:color w:val="000000"/>
          <w:sz w:val="22"/>
          <w:szCs w:val="22"/>
        </w:rPr>
        <w:tab/>
      </w:r>
      <w:r w:rsidRPr="00BC7EEA">
        <w:rPr>
          <w:rFonts w:ascii="Arial" w:hAnsi="Arial" w:cs="Arial"/>
          <w:color w:val="000000"/>
          <w:sz w:val="22"/>
          <w:szCs w:val="22"/>
        </w:rPr>
        <w:t>sensory responses in rat brain by fMRI and neurophysiology</w:t>
      </w:r>
      <w:r>
        <w:rPr>
          <w:rFonts w:ascii="Arial" w:hAnsi="Arial" w:cs="Arial"/>
          <w:color w:val="000000"/>
          <w:sz w:val="22"/>
          <w:szCs w:val="22"/>
        </w:rPr>
        <w:t xml:space="preserve">.  </w:t>
      </w:r>
      <w:r>
        <w:rPr>
          <w:rFonts w:ascii="Arial" w:hAnsi="Arial" w:cs="Arial"/>
          <w:i/>
          <w:color w:val="000000"/>
          <w:sz w:val="22"/>
          <w:szCs w:val="22"/>
        </w:rPr>
        <w:t>ISMRM</w:t>
      </w:r>
    </w:p>
    <w:p w14:paraId="17F3C92D" w14:textId="77777777" w:rsidR="007A4439" w:rsidRDefault="007A4439" w:rsidP="008A3BE9">
      <w:pPr>
        <w:tabs>
          <w:tab w:val="left" w:pos="360"/>
          <w:tab w:val="left" w:pos="7957"/>
        </w:tabs>
        <w:rPr>
          <w:rFonts w:ascii="Arial" w:hAnsi="Arial" w:cs="Arial"/>
          <w:i/>
          <w:color w:val="000000"/>
          <w:sz w:val="22"/>
          <w:szCs w:val="22"/>
        </w:rPr>
      </w:pPr>
    </w:p>
    <w:p w14:paraId="7E79910B" w14:textId="77777777" w:rsidR="007A4439" w:rsidRDefault="007A4439" w:rsidP="007A4439">
      <w:pPr>
        <w:tabs>
          <w:tab w:val="left" w:pos="360"/>
          <w:tab w:val="left" w:pos="7957"/>
        </w:tabs>
        <w:rPr>
          <w:rFonts w:ascii="Arial" w:hAnsi="Arial" w:cs="Arial"/>
          <w:sz w:val="22"/>
          <w:szCs w:val="22"/>
        </w:rPr>
      </w:pPr>
      <w:r w:rsidRPr="007A4439">
        <w:rPr>
          <w:rFonts w:ascii="Arial" w:hAnsi="Arial" w:cs="Arial"/>
          <w:sz w:val="22"/>
          <w:szCs w:val="22"/>
        </w:rPr>
        <w:t>Herman</w:t>
      </w:r>
      <w:r>
        <w:rPr>
          <w:rFonts w:ascii="Arial" w:hAnsi="Arial" w:cs="Arial"/>
          <w:sz w:val="22"/>
          <w:szCs w:val="22"/>
        </w:rPr>
        <w:t xml:space="preserve"> P, </w:t>
      </w:r>
      <w:proofErr w:type="spellStart"/>
      <w:r w:rsidRPr="007A4439">
        <w:rPr>
          <w:rFonts w:ascii="Arial" w:hAnsi="Arial" w:cs="Arial"/>
          <w:sz w:val="22"/>
          <w:szCs w:val="22"/>
        </w:rPr>
        <w:t>Sanganahalli</w:t>
      </w:r>
      <w:proofErr w:type="spellEnd"/>
      <w:r>
        <w:rPr>
          <w:rFonts w:ascii="Arial" w:hAnsi="Arial" w:cs="Arial"/>
          <w:sz w:val="22"/>
          <w:szCs w:val="22"/>
        </w:rPr>
        <w:t xml:space="preserve"> BG, </w:t>
      </w:r>
      <w:proofErr w:type="spellStart"/>
      <w:r w:rsidRPr="007A4439">
        <w:rPr>
          <w:rFonts w:ascii="Arial" w:hAnsi="Arial" w:cs="Arial"/>
          <w:sz w:val="22"/>
          <w:szCs w:val="22"/>
        </w:rPr>
        <w:t>Coman</w:t>
      </w:r>
      <w:proofErr w:type="spellEnd"/>
      <w:r>
        <w:rPr>
          <w:rFonts w:ascii="Arial" w:hAnsi="Arial" w:cs="Arial"/>
          <w:sz w:val="22"/>
          <w:szCs w:val="22"/>
        </w:rPr>
        <w:t xml:space="preserve"> D, </w:t>
      </w:r>
      <w:r w:rsidRPr="007A4439">
        <w:rPr>
          <w:rFonts w:ascii="Arial" w:hAnsi="Arial" w:cs="Arial"/>
          <w:sz w:val="22"/>
          <w:szCs w:val="22"/>
        </w:rPr>
        <w:t>Jiang</w:t>
      </w:r>
      <w:r>
        <w:rPr>
          <w:rFonts w:ascii="Arial" w:hAnsi="Arial" w:cs="Arial"/>
          <w:sz w:val="22"/>
          <w:szCs w:val="22"/>
        </w:rPr>
        <w:t xml:space="preserve"> L, </w:t>
      </w:r>
      <w:r w:rsidRPr="007A4439">
        <w:rPr>
          <w:rFonts w:ascii="Arial" w:hAnsi="Arial" w:cs="Arial"/>
          <w:sz w:val="22"/>
          <w:szCs w:val="22"/>
        </w:rPr>
        <w:t>Sachdev</w:t>
      </w:r>
      <w:r>
        <w:rPr>
          <w:rFonts w:ascii="Arial" w:hAnsi="Arial" w:cs="Arial"/>
          <w:sz w:val="22"/>
          <w:szCs w:val="22"/>
        </w:rPr>
        <w:t xml:space="preserve"> RNS, </w:t>
      </w:r>
      <w:r w:rsidRPr="007A4439">
        <w:rPr>
          <w:rFonts w:ascii="Arial" w:hAnsi="Arial" w:cs="Arial"/>
          <w:sz w:val="22"/>
          <w:szCs w:val="22"/>
        </w:rPr>
        <w:t>McCormick</w:t>
      </w:r>
      <w:r>
        <w:rPr>
          <w:rFonts w:ascii="Arial" w:hAnsi="Arial" w:cs="Arial"/>
          <w:sz w:val="22"/>
          <w:szCs w:val="22"/>
        </w:rPr>
        <w:t xml:space="preserve"> DA, </w:t>
      </w:r>
      <w:r w:rsidRPr="007A4439">
        <w:rPr>
          <w:rFonts w:ascii="Arial" w:hAnsi="Arial" w:cs="Arial"/>
          <w:sz w:val="22"/>
          <w:szCs w:val="22"/>
          <w:u w:val="single"/>
        </w:rPr>
        <w:t>Blumenfeld H</w:t>
      </w:r>
      <w:r w:rsidRPr="007A4439">
        <w:rPr>
          <w:rFonts w:ascii="Arial" w:hAnsi="Arial" w:cs="Arial"/>
          <w:sz w:val="22"/>
          <w:szCs w:val="22"/>
        </w:rPr>
        <w:t xml:space="preserve">, </w:t>
      </w:r>
    </w:p>
    <w:p w14:paraId="18BE6110" w14:textId="77777777" w:rsidR="007A4439" w:rsidRDefault="007A4439" w:rsidP="007A4439">
      <w:pPr>
        <w:tabs>
          <w:tab w:val="left" w:pos="360"/>
          <w:tab w:val="left" w:pos="7957"/>
        </w:tabs>
        <w:rPr>
          <w:rFonts w:ascii="Arial" w:hAnsi="Arial" w:cs="Arial"/>
          <w:sz w:val="22"/>
          <w:szCs w:val="22"/>
        </w:rPr>
      </w:pPr>
      <w:r>
        <w:rPr>
          <w:rFonts w:ascii="Arial" w:hAnsi="Arial" w:cs="Arial"/>
          <w:sz w:val="22"/>
          <w:szCs w:val="22"/>
        </w:rPr>
        <w:tab/>
      </w:r>
      <w:r w:rsidRPr="007A4439">
        <w:rPr>
          <w:rFonts w:ascii="Arial" w:hAnsi="Arial" w:cs="Arial"/>
          <w:sz w:val="22"/>
          <w:szCs w:val="22"/>
        </w:rPr>
        <w:t>Behar</w:t>
      </w:r>
      <w:r>
        <w:rPr>
          <w:rFonts w:ascii="Arial" w:hAnsi="Arial" w:cs="Arial"/>
          <w:sz w:val="22"/>
          <w:szCs w:val="22"/>
        </w:rPr>
        <w:t xml:space="preserve"> K, </w:t>
      </w:r>
      <w:r w:rsidRPr="007A4439">
        <w:rPr>
          <w:rFonts w:ascii="Arial" w:hAnsi="Arial" w:cs="Arial"/>
          <w:sz w:val="22"/>
          <w:szCs w:val="22"/>
        </w:rPr>
        <w:t>Rothman</w:t>
      </w:r>
      <w:r>
        <w:rPr>
          <w:rFonts w:ascii="Arial" w:hAnsi="Arial" w:cs="Arial"/>
          <w:sz w:val="22"/>
          <w:szCs w:val="22"/>
        </w:rPr>
        <w:t xml:space="preserve"> D, </w:t>
      </w:r>
      <w:r w:rsidRPr="007A4439">
        <w:rPr>
          <w:rFonts w:ascii="Arial" w:hAnsi="Arial" w:cs="Arial"/>
          <w:sz w:val="22"/>
          <w:szCs w:val="22"/>
        </w:rPr>
        <w:t>Hyder</w:t>
      </w:r>
      <w:r>
        <w:rPr>
          <w:rFonts w:ascii="Arial" w:hAnsi="Arial" w:cs="Arial"/>
          <w:sz w:val="22"/>
          <w:szCs w:val="22"/>
        </w:rPr>
        <w:t xml:space="preserve"> F.  (2012).  E</w:t>
      </w:r>
      <w:r w:rsidRPr="007A4439">
        <w:rPr>
          <w:rFonts w:ascii="Arial" w:hAnsi="Arial" w:cs="Arial"/>
          <w:sz w:val="22"/>
          <w:szCs w:val="22"/>
        </w:rPr>
        <w:t xml:space="preserve">nergetic basis of spontaneous fluctuations in </w:t>
      </w:r>
    </w:p>
    <w:p w14:paraId="5A9E6546" w14:textId="77777777" w:rsidR="007A4439" w:rsidRPr="007A4439" w:rsidRDefault="007A4439" w:rsidP="007A4439">
      <w:pPr>
        <w:tabs>
          <w:tab w:val="left" w:pos="360"/>
          <w:tab w:val="left" w:pos="7957"/>
        </w:tabs>
        <w:rPr>
          <w:rFonts w:ascii="Arial" w:hAnsi="Arial" w:cs="Arial"/>
          <w:i/>
          <w:sz w:val="22"/>
          <w:szCs w:val="22"/>
        </w:rPr>
      </w:pPr>
      <w:r>
        <w:rPr>
          <w:rFonts w:ascii="Arial" w:hAnsi="Arial" w:cs="Arial"/>
          <w:sz w:val="22"/>
          <w:szCs w:val="22"/>
        </w:rPr>
        <w:tab/>
      </w:r>
      <w:r w:rsidRPr="007A4439">
        <w:rPr>
          <w:rFonts w:ascii="Arial" w:hAnsi="Arial" w:cs="Arial"/>
          <w:sz w:val="22"/>
          <w:szCs w:val="22"/>
        </w:rPr>
        <w:t>neuronal activity and neuroimaging signals</w:t>
      </w:r>
      <w:r>
        <w:rPr>
          <w:rFonts w:ascii="Arial" w:hAnsi="Arial" w:cs="Arial"/>
          <w:sz w:val="22"/>
          <w:szCs w:val="22"/>
        </w:rPr>
        <w:t xml:space="preserve">.  </w:t>
      </w:r>
      <w:r>
        <w:rPr>
          <w:rFonts w:ascii="Arial" w:hAnsi="Arial" w:cs="Arial"/>
          <w:i/>
          <w:sz w:val="22"/>
          <w:szCs w:val="22"/>
        </w:rPr>
        <w:t>Human Brain Mapping</w:t>
      </w:r>
    </w:p>
    <w:p w14:paraId="09A00CB1" w14:textId="77777777" w:rsidR="007A4439" w:rsidRPr="007A4439" w:rsidRDefault="007A4439" w:rsidP="007A4439">
      <w:pPr>
        <w:tabs>
          <w:tab w:val="left" w:pos="360"/>
          <w:tab w:val="left" w:pos="7957"/>
        </w:tabs>
        <w:rPr>
          <w:rFonts w:ascii="Arial" w:hAnsi="Arial" w:cs="Arial"/>
          <w:sz w:val="22"/>
          <w:szCs w:val="22"/>
        </w:rPr>
      </w:pPr>
    </w:p>
    <w:p w14:paraId="5C13A91B" w14:textId="77777777" w:rsidR="00784F00" w:rsidRDefault="00D94C31" w:rsidP="0044001C">
      <w:pPr>
        <w:tabs>
          <w:tab w:val="left" w:pos="360"/>
        </w:tabs>
        <w:rPr>
          <w:rFonts w:ascii="Arial" w:hAnsi="Arial" w:cs="Arial"/>
          <w:color w:val="000000"/>
          <w:sz w:val="22"/>
          <w:szCs w:val="22"/>
        </w:rPr>
      </w:pPr>
      <w:r w:rsidRPr="000A40A9">
        <w:rPr>
          <w:rFonts w:ascii="Arial" w:hAnsi="Arial" w:cs="Arial"/>
          <w:color w:val="000000"/>
          <w:sz w:val="22"/>
          <w:szCs w:val="22"/>
        </w:rPr>
        <w:t>A. Bauerschmidt,</w:t>
      </w:r>
      <w:r>
        <w:rPr>
          <w:rFonts w:ascii="Arial" w:hAnsi="Arial" w:cs="Arial"/>
          <w:color w:val="000000"/>
          <w:sz w:val="22"/>
          <w:szCs w:val="22"/>
        </w:rPr>
        <w:t xml:space="preserve"> </w:t>
      </w:r>
      <w:r w:rsidRPr="000A40A9">
        <w:rPr>
          <w:rFonts w:ascii="Arial" w:hAnsi="Arial" w:cs="Arial"/>
          <w:color w:val="000000"/>
          <w:sz w:val="22"/>
          <w:szCs w:val="22"/>
        </w:rPr>
        <w:t xml:space="preserve">N. </w:t>
      </w:r>
      <w:proofErr w:type="spellStart"/>
      <w:r w:rsidRPr="000A40A9">
        <w:rPr>
          <w:rFonts w:ascii="Arial" w:hAnsi="Arial" w:cs="Arial"/>
          <w:color w:val="000000"/>
          <w:sz w:val="22"/>
          <w:szCs w:val="22"/>
        </w:rPr>
        <w:t>Koshkelashvili</w:t>
      </w:r>
      <w:proofErr w:type="spellEnd"/>
      <w:r w:rsidRPr="000A40A9">
        <w:rPr>
          <w:rFonts w:ascii="Arial" w:hAnsi="Arial" w:cs="Arial"/>
          <w:color w:val="000000"/>
          <w:sz w:val="22"/>
          <w:szCs w:val="22"/>
        </w:rPr>
        <w:t xml:space="preserve">, B. Kiely, C. </w:t>
      </w:r>
      <w:proofErr w:type="spellStart"/>
      <w:r w:rsidRPr="000A40A9">
        <w:rPr>
          <w:rFonts w:ascii="Arial" w:hAnsi="Arial" w:cs="Arial"/>
          <w:color w:val="000000"/>
          <w:sz w:val="22"/>
          <w:szCs w:val="22"/>
        </w:rPr>
        <w:t>Ezeani</w:t>
      </w:r>
      <w:proofErr w:type="spellEnd"/>
      <w:r w:rsidRPr="000A40A9">
        <w:rPr>
          <w:rFonts w:ascii="Arial" w:hAnsi="Arial" w:cs="Arial"/>
          <w:color w:val="000000"/>
          <w:sz w:val="22"/>
          <w:szCs w:val="22"/>
        </w:rPr>
        <w:t>,</w:t>
      </w:r>
      <w:r>
        <w:rPr>
          <w:rFonts w:ascii="Arial" w:hAnsi="Arial" w:cs="Arial"/>
          <w:color w:val="000000"/>
          <w:sz w:val="22"/>
          <w:szCs w:val="22"/>
        </w:rPr>
        <w:t xml:space="preserve"> </w:t>
      </w:r>
      <w:r w:rsidRPr="000A40A9">
        <w:rPr>
          <w:rFonts w:ascii="Arial" w:hAnsi="Arial" w:cs="Arial"/>
          <w:color w:val="000000"/>
          <w:sz w:val="22"/>
          <w:szCs w:val="22"/>
        </w:rPr>
        <w:t>J. Yoo, Y. Zhang, L. Manganas,</w:t>
      </w:r>
      <w:r>
        <w:rPr>
          <w:rFonts w:ascii="Arial" w:hAnsi="Arial" w:cs="Arial"/>
          <w:color w:val="000000"/>
          <w:sz w:val="22"/>
          <w:szCs w:val="22"/>
        </w:rPr>
        <w:t xml:space="preserve"> </w:t>
      </w:r>
      <w:r w:rsidRPr="000A40A9">
        <w:rPr>
          <w:rFonts w:ascii="Arial" w:hAnsi="Arial" w:cs="Arial"/>
          <w:color w:val="000000"/>
          <w:sz w:val="22"/>
          <w:szCs w:val="22"/>
        </w:rPr>
        <w:t xml:space="preserve">Z. </w:t>
      </w:r>
    </w:p>
    <w:p w14:paraId="794B6398" w14:textId="77777777" w:rsidR="000A40A9" w:rsidRPr="00784F00" w:rsidRDefault="00D94C31" w:rsidP="00784F00">
      <w:pPr>
        <w:tabs>
          <w:tab w:val="left" w:pos="360"/>
        </w:tabs>
        <w:ind w:left="360"/>
        <w:rPr>
          <w:rFonts w:ascii="Arial" w:hAnsi="Arial" w:cs="Arial"/>
          <w:sz w:val="22"/>
          <w:szCs w:val="22"/>
        </w:rPr>
      </w:pPr>
      <w:r w:rsidRPr="000A40A9">
        <w:rPr>
          <w:rFonts w:ascii="Arial" w:hAnsi="Arial" w:cs="Arial"/>
          <w:color w:val="000000"/>
          <w:sz w:val="22"/>
          <w:szCs w:val="22"/>
        </w:rPr>
        <w:t>Kratochvil, L. Rojas, A. McPherson,</w:t>
      </w:r>
      <w:r>
        <w:rPr>
          <w:rFonts w:ascii="Arial" w:hAnsi="Arial" w:cs="Arial"/>
          <w:color w:val="000000"/>
          <w:sz w:val="22"/>
          <w:szCs w:val="22"/>
        </w:rPr>
        <w:t xml:space="preserve"> </w:t>
      </w:r>
      <w:r w:rsidRPr="000A40A9">
        <w:rPr>
          <w:rFonts w:ascii="Arial" w:hAnsi="Arial" w:cs="Arial"/>
          <w:color w:val="000000"/>
          <w:sz w:val="22"/>
          <w:szCs w:val="22"/>
        </w:rPr>
        <w:t>K. Kapa</w:t>
      </w:r>
      <w:r>
        <w:rPr>
          <w:rFonts w:ascii="Arial" w:hAnsi="Arial" w:cs="Arial"/>
          <w:color w:val="000000"/>
          <w:sz w:val="22"/>
          <w:szCs w:val="22"/>
        </w:rPr>
        <w:t xml:space="preserve">dia, D. </w:t>
      </w:r>
      <w:proofErr w:type="spellStart"/>
      <w:r>
        <w:rPr>
          <w:rFonts w:ascii="Arial" w:hAnsi="Arial" w:cs="Arial"/>
          <w:color w:val="000000"/>
          <w:sz w:val="22"/>
          <w:szCs w:val="22"/>
        </w:rPr>
        <w:t>Palenzuela</w:t>
      </w:r>
      <w:proofErr w:type="spellEnd"/>
      <w:r>
        <w:rPr>
          <w:rFonts w:ascii="Arial" w:hAnsi="Arial" w:cs="Arial"/>
          <w:color w:val="000000"/>
          <w:sz w:val="22"/>
          <w:szCs w:val="22"/>
        </w:rPr>
        <w:t xml:space="preserve">, C. Schmidt, </w:t>
      </w:r>
      <w:r w:rsidRPr="000A40A9">
        <w:rPr>
          <w:rFonts w:ascii="Arial" w:hAnsi="Arial" w:cs="Arial"/>
          <w:color w:val="000000"/>
          <w:sz w:val="22"/>
          <w:szCs w:val="22"/>
        </w:rPr>
        <w:t xml:space="preserve">R. </w:t>
      </w:r>
      <w:proofErr w:type="spellStart"/>
      <w:r w:rsidRPr="000A40A9">
        <w:rPr>
          <w:rFonts w:ascii="Arial" w:hAnsi="Arial" w:cs="Arial"/>
          <w:color w:val="000000"/>
          <w:sz w:val="22"/>
          <w:szCs w:val="22"/>
        </w:rPr>
        <w:t>Lief</w:t>
      </w:r>
      <w:proofErr w:type="spellEnd"/>
      <w:r w:rsidRPr="000A40A9">
        <w:rPr>
          <w:rFonts w:ascii="Arial" w:hAnsi="Arial" w:cs="Arial"/>
          <w:color w:val="000000"/>
          <w:sz w:val="22"/>
          <w:szCs w:val="22"/>
        </w:rPr>
        <w:t>, L. Hirsch, K. Detyniecki,</w:t>
      </w:r>
      <w:r>
        <w:rPr>
          <w:rFonts w:ascii="Arial" w:hAnsi="Arial" w:cs="Arial"/>
          <w:color w:val="000000"/>
          <w:sz w:val="22"/>
          <w:szCs w:val="22"/>
        </w:rPr>
        <w:t xml:space="preserve"> </w:t>
      </w:r>
      <w:r w:rsidRPr="000A40A9">
        <w:rPr>
          <w:rFonts w:ascii="Arial" w:hAnsi="Arial" w:cs="Arial"/>
          <w:color w:val="000000"/>
          <w:sz w:val="22"/>
          <w:szCs w:val="22"/>
        </w:rPr>
        <w:t xml:space="preserve">J. Giacino and </w:t>
      </w:r>
      <w:r w:rsidRPr="00FA6B60">
        <w:rPr>
          <w:rFonts w:ascii="Arial" w:hAnsi="Arial" w:cs="Arial"/>
          <w:color w:val="000000"/>
          <w:sz w:val="22"/>
          <w:szCs w:val="22"/>
          <w:u w:val="single"/>
        </w:rPr>
        <w:t>H. Blumenfeld</w:t>
      </w:r>
      <w:r>
        <w:rPr>
          <w:rFonts w:ascii="Arial" w:hAnsi="Arial" w:cs="Arial"/>
          <w:color w:val="000000"/>
          <w:sz w:val="22"/>
          <w:szCs w:val="22"/>
        </w:rPr>
        <w:t xml:space="preserve">.  (2012).  </w:t>
      </w:r>
      <w:r w:rsidR="000A40A9" w:rsidRPr="000A40A9">
        <w:rPr>
          <w:rFonts w:ascii="Arial" w:hAnsi="Arial" w:cs="Arial"/>
          <w:color w:val="000000"/>
          <w:sz w:val="22"/>
          <w:szCs w:val="22"/>
        </w:rPr>
        <w:t xml:space="preserve">Prospective evaluation of ictal behavior </w:t>
      </w:r>
      <w:r w:rsidR="000A40A9" w:rsidRPr="000A40A9">
        <w:rPr>
          <w:rFonts w:ascii="Arial" w:hAnsi="Arial" w:cs="Arial"/>
          <w:color w:val="000000"/>
          <w:sz w:val="22"/>
          <w:szCs w:val="22"/>
        </w:rPr>
        <w:lastRenderedPageBreak/>
        <w:t>using the revised Responsive</w:t>
      </w:r>
      <w:r>
        <w:rPr>
          <w:rFonts w:ascii="Arial" w:hAnsi="Arial" w:cs="Arial"/>
          <w:color w:val="000000"/>
          <w:sz w:val="22"/>
          <w:szCs w:val="22"/>
        </w:rPr>
        <w:t>ness in Epilepsy Scale (RES II)</w:t>
      </w:r>
      <w:r w:rsidR="004E1ABF">
        <w:rPr>
          <w:rFonts w:ascii="Arial" w:hAnsi="Arial" w:cs="Arial"/>
          <w:sz w:val="22"/>
          <w:szCs w:val="22"/>
        </w:rPr>
        <w:t xml:space="preserve">.  </w:t>
      </w:r>
      <w:r w:rsidR="004E1ABF">
        <w:rPr>
          <w:rFonts w:ascii="Arial" w:hAnsi="Arial" w:cs="Arial"/>
          <w:i/>
          <w:iCs/>
          <w:sz w:val="22"/>
          <w:szCs w:val="22"/>
        </w:rPr>
        <w:t xml:space="preserve">Soc. </w:t>
      </w:r>
      <w:proofErr w:type="spellStart"/>
      <w:r w:rsidR="004E1ABF">
        <w:rPr>
          <w:rFonts w:ascii="Arial" w:hAnsi="Arial" w:cs="Arial"/>
          <w:i/>
          <w:iCs/>
          <w:sz w:val="22"/>
          <w:szCs w:val="22"/>
        </w:rPr>
        <w:t>Neurosci</w:t>
      </w:r>
      <w:proofErr w:type="spellEnd"/>
      <w:r w:rsidR="004E1ABF">
        <w:rPr>
          <w:rFonts w:ascii="Arial" w:hAnsi="Arial" w:cs="Arial"/>
          <w:i/>
          <w:iCs/>
          <w:sz w:val="22"/>
          <w:szCs w:val="22"/>
        </w:rPr>
        <w:t>. Abs.</w:t>
      </w:r>
      <w:r w:rsidR="004E1ABF">
        <w:rPr>
          <w:rFonts w:ascii="Arial" w:hAnsi="Arial" w:cs="Arial"/>
          <w:i/>
          <w:sz w:val="22"/>
          <w:szCs w:val="22"/>
        </w:rPr>
        <w:t>,</w:t>
      </w:r>
      <w:r w:rsidR="004E1ABF">
        <w:rPr>
          <w:rFonts w:ascii="Arial" w:hAnsi="Arial" w:cs="Arial"/>
          <w:sz w:val="22"/>
          <w:szCs w:val="22"/>
        </w:rPr>
        <w:t xml:space="preserve"> Online at </w:t>
      </w:r>
      <w:hyperlink r:id="rId104" w:history="1">
        <w:r w:rsidR="00496854">
          <w:rPr>
            <w:rStyle w:val="Hyperlink"/>
            <w:rFonts w:ascii="Arial" w:hAnsi="Arial" w:cs="Arial"/>
            <w:sz w:val="22"/>
            <w:szCs w:val="22"/>
          </w:rPr>
          <w:t>http://www.sfn.org/</w:t>
        </w:r>
      </w:hyperlink>
      <w:r w:rsidR="004E1ABF">
        <w:rPr>
          <w:rFonts w:ascii="Arial" w:hAnsi="Arial" w:cs="Arial"/>
          <w:i/>
          <w:sz w:val="22"/>
          <w:szCs w:val="22"/>
        </w:rPr>
        <w:t xml:space="preserve"> </w:t>
      </w:r>
    </w:p>
    <w:p w14:paraId="5C38C8E9" w14:textId="77777777" w:rsidR="000A40A9" w:rsidRPr="000A40A9" w:rsidRDefault="000A40A9" w:rsidP="000A40A9">
      <w:pPr>
        <w:tabs>
          <w:tab w:val="left" w:pos="360"/>
          <w:tab w:val="left" w:pos="7957"/>
        </w:tabs>
        <w:rPr>
          <w:rFonts w:ascii="Arial" w:hAnsi="Arial" w:cs="Arial"/>
          <w:color w:val="000000"/>
          <w:sz w:val="22"/>
          <w:szCs w:val="22"/>
        </w:rPr>
      </w:pPr>
    </w:p>
    <w:p w14:paraId="098074E1" w14:textId="77777777" w:rsidR="00784F00" w:rsidRDefault="00D94C31" w:rsidP="00784F00">
      <w:pPr>
        <w:tabs>
          <w:tab w:val="left" w:pos="360"/>
        </w:tabs>
        <w:rPr>
          <w:rFonts w:ascii="Arial" w:hAnsi="Arial" w:cs="Arial"/>
          <w:color w:val="000000"/>
          <w:sz w:val="22"/>
          <w:szCs w:val="22"/>
        </w:rPr>
      </w:pPr>
      <w:r w:rsidRPr="000A40A9">
        <w:rPr>
          <w:rFonts w:ascii="Arial" w:hAnsi="Arial" w:cs="Arial"/>
          <w:color w:val="000000"/>
          <w:sz w:val="22"/>
          <w:szCs w:val="22"/>
        </w:rPr>
        <w:t>A. Bauerschmidt,</w:t>
      </w:r>
      <w:r>
        <w:rPr>
          <w:rFonts w:ascii="Arial" w:hAnsi="Arial" w:cs="Arial"/>
          <w:color w:val="000000"/>
          <w:sz w:val="22"/>
          <w:szCs w:val="22"/>
        </w:rPr>
        <w:t xml:space="preserve"> </w:t>
      </w:r>
      <w:r w:rsidRPr="000A40A9">
        <w:rPr>
          <w:rFonts w:ascii="Arial" w:hAnsi="Arial" w:cs="Arial"/>
          <w:color w:val="000000"/>
          <w:sz w:val="22"/>
          <w:szCs w:val="22"/>
        </w:rPr>
        <w:t xml:space="preserve">N. </w:t>
      </w:r>
      <w:proofErr w:type="spellStart"/>
      <w:r w:rsidRPr="000A40A9">
        <w:rPr>
          <w:rFonts w:ascii="Arial" w:hAnsi="Arial" w:cs="Arial"/>
          <w:color w:val="000000"/>
          <w:sz w:val="22"/>
          <w:szCs w:val="22"/>
        </w:rPr>
        <w:t>Koshkelashvili</w:t>
      </w:r>
      <w:proofErr w:type="spellEnd"/>
      <w:r w:rsidRPr="000A40A9">
        <w:rPr>
          <w:rFonts w:ascii="Arial" w:hAnsi="Arial" w:cs="Arial"/>
          <w:color w:val="000000"/>
          <w:sz w:val="22"/>
          <w:szCs w:val="22"/>
        </w:rPr>
        <w:t xml:space="preserve">, B. Kiely, C. </w:t>
      </w:r>
      <w:proofErr w:type="spellStart"/>
      <w:r w:rsidRPr="000A40A9">
        <w:rPr>
          <w:rFonts w:ascii="Arial" w:hAnsi="Arial" w:cs="Arial"/>
          <w:color w:val="000000"/>
          <w:sz w:val="22"/>
          <w:szCs w:val="22"/>
        </w:rPr>
        <w:t>Ezeani</w:t>
      </w:r>
      <w:proofErr w:type="spellEnd"/>
      <w:r w:rsidRPr="000A40A9">
        <w:rPr>
          <w:rFonts w:ascii="Arial" w:hAnsi="Arial" w:cs="Arial"/>
          <w:color w:val="000000"/>
          <w:sz w:val="22"/>
          <w:szCs w:val="22"/>
        </w:rPr>
        <w:t>,</w:t>
      </w:r>
      <w:r>
        <w:rPr>
          <w:rFonts w:ascii="Arial" w:hAnsi="Arial" w:cs="Arial"/>
          <w:color w:val="000000"/>
          <w:sz w:val="22"/>
          <w:szCs w:val="22"/>
        </w:rPr>
        <w:t xml:space="preserve"> </w:t>
      </w:r>
      <w:r w:rsidRPr="000A40A9">
        <w:rPr>
          <w:rFonts w:ascii="Arial" w:hAnsi="Arial" w:cs="Arial"/>
          <w:color w:val="000000"/>
          <w:sz w:val="22"/>
          <w:szCs w:val="22"/>
        </w:rPr>
        <w:t>J. Yoo, Y. Zhang, L. Manganas,</w:t>
      </w:r>
      <w:r>
        <w:rPr>
          <w:rFonts w:ascii="Arial" w:hAnsi="Arial" w:cs="Arial"/>
          <w:color w:val="000000"/>
          <w:sz w:val="22"/>
          <w:szCs w:val="22"/>
        </w:rPr>
        <w:t xml:space="preserve"> </w:t>
      </w:r>
      <w:r w:rsidRPr="000A40A9">
        <w:rPr>
          <w:rFonts w:ascii="Arial" w:hAnsi="Arial" w:cs="Arial"/>
          <w:color w:val="000000"/>
          <w:sz w:val="22"/>
          <w:szCs w:val="22"/>
        </w:rPr>
        <w:t xml:space="preserve">Z. </w:t>
      </w:r>
    </w:p>
    <w:p w14:paraId="2010943D" w14:textId="77777777" w:rsidR="00784F00" w:rsidRPr="00784F00" w:rsidRDefault="00D94C31" w:rsidP="00784F00">
      <w:pPr>
        <w:tabs>
          <w:tab w:val="left" w:pos="360"/>
        </w:tabs>
        <w:ind w:left="360"/>
        <w:rPr>
          <w:rFonts w:ascii="Arial" w:hAnsi="Arial" w:cs="Arial"/>
          <w:i/>
          <w:sz w:val="22"/>
          <w:szCs w:val="22"/>
        </w:rPr>
      </w:pPr>
      <w:r w:rsidRPr="000A40A9">
        <w:rPr>
          <w:rFonts w:ascii="Arial" w:hAnsi="Arial" w:cs="Arial"/>
          <w:color w:val="000000"/>
          <w:sz w:val="22"/>
          <w:szCs w:val="22"/>
        </w:rPr>
        <w:t>Kratochvil, L. Rojas, A. McPherson,</w:t>
      </w:r>
      <w:r>
        <w:rPr>
          <w:rFonts w:ascii="Arial" w:hAnsi="Arial" w:cs="Arial"/>
          <w:color w:val="000000"/>
          <w:sz w:val="22"/>
          <w:szCs w:val="22"/>
        </w:rPr>
        <w:t xml:space="preserve"> </w:t>
      </w:r>
      <w:r w:rsidRPr="000A40A9">
        <w:rPr>
          <w:rFonts w:ascii="Arial" w:hAnsi="Arial" w:cs="Arial"/>
          <w:color w:val="000000"/>
          <w:sz w:val="22"/>
          <w:szCs w:val="22"/>
        </w:rPr>
        <w:t>K. Kapa</w:t>
      </w:r>
      <w:r>
        <w:rPr>
          <w:rFonts w:ascii="Arial" w:hAnsi="Arial" w:cs="Arial"/>
          <w:color w:val="000000"/>
          <w:sz w:val="22"/>
          <w:szCs w:val="22"/>
        </w:rPr>
        <w:t xml:space="preserve">dia, D. </w:t>
      </w:r>
      <w:proofErr w:type="spellStart"/>
      <w:r>
        <w:rPr>
          <w:rFonts w:ascii="Arial" w:hAnsi="Arial" w:cs="Arial"/>
          <w:color w:val="000000"/>
          <w:sz w:val="22"/>
          <w:szCs w:val="22"/>
        </w:rPr>
        <w:t>Palenzuela</w:t>
      </w:r>
      <w:proofErr w:type="spellEnd"/>
      <w:r>
        <w:rPr>
          <w:rFonts w:ascii="Arial" w:hAnsi="Arial" w:cs="Arial"/>
          <w:color w:val="000000"/>
          <w:sz w:val="22"/>
          <w:szCs w:val="22"/>
        </w:rPr>
        <w:t xml:space="preserve">, C. Schmidt, </w:t>
      </w:r>
      <w:r w:rsidRPr="000A40A9">
        <w:rPr>
          <w:rFonts w:ascii="Arial" w:hAnsi="Arial" w:cs="Arial"/>
          <w:color w:val="000000"/>
          <w:sz w:val="22"/>
          <w:szCs w:val="22"/>
        </w:rPr>
        <w:t xml:space="preserve">R. </w:t>
      </w:r>
      <w:proofErr w:type="spellStart"/>
      <w:r w:rsidRPr="000A40A9">
        <w:rPr>
          <w:rFonts w:ascii="Arial" w:hAnsi="Arial" w:cs="Arial"/>
          <w:color w:val="000000"/>
          <w:sz w:val="22"/>
          <w:szCs w:val="22"/>
        </w:rPr>
        <w:t>Lief</w:t>
      </w:r>
      <w:proofErr w:type="spellEnd"/>
      <w:r w:rsidRPr="000A40A9">
        <w:rPr>
          <w:rFonts w:ascii="Arial" w:hAnsi="Arial" w:cs="Arial"/>
          <w:color w:val="000000"/>
          <w:sz w:val="22"/>
          <w:szCs w:val="22"/>
        </w:rPr>
        <w:t>, L. Hirsch, K. Detyniecki,</w:t>
      </w:r>
      <w:r>
        <w:rPr>
          <w:rFonts w:ascii="Arial" w:hAnsi="Arial" w:cs="Arial"/>
          <w:color w:val="000000"/>
          <w:sz w:val="22"/>
          <w:szCs w:val="22"/>
        </w:rPr>
        <w:t xml:space="preserve"> </w:t>
      </w:r>
      <w:r w:rsidRPr="000A40A9">
        <w:rPr>
          <w:rFonts w:ascii="Arial" w:hAnsi="Arial" w:cs="Arial"/>
          <w:color w:val="000000"/>
          <w:sz w:val="22"/>
          <w:szCs w:val="22"/>
        </w:rPr>
        <w:t xml:space="preserve">J. Giacino and </w:t>
      </w:r>
      <w:r w:rsidRPr="00FA6B60">
        <w:rPr>
          <w:rFonts w:ascii="Arial" w:hAnsi="Arial" w:cs="Arial"/>
          <w:color w:val="000000"/>
          <w:sz w:val="22"/>
          <w:szCs w:val="22"/>
          <w:u w:val="single"/>
        </w:rPr>
        <w:t>H. Blumenfeld</w:t>
      </w:r>
      <w:r>
        <w:rPr>
          <w:rFonts w:ascii="Arial" w:hAnsi="Arial" w:cs="Arial"/>
          <w:color w:val="000000"/>
          <w:sz w:val="22"/>
          <w:szCs w:val="22"/>
        </w:rPr>
        <w:t xml:space="preserve">.  (2012).  </w:t>
      </w:r>
      <w:r w:rsidR="000A40A9" w:rsidRPr="000A40A9">
        <w:rPr>
          <w:rFonts w:ascii="Arial" w:hAnsi="Arial" w:cs="Arial"/>
          <w:color w:val="000000"/>
          <w:sz w:val="22"/>
          <w:szCs w:val="22"/>
        </w:rPr>
        <w:t>The Revised Responsiveness In</w:t>
      </w:r>
      <w:r w:rsidR="00B90462">
        <w:rPr>
          <w:rFonts w:ascii="Arial" w:hAnsi="Arial" w:cs="Arial"/>
          <w:color w:val="000000"/>
          <w:sz w:val="22"/>
          <w:szCs w:val="22"/>
        </w:rPr>
        <w:t xml:space="preserve"> </w:t>
      </w:r>
      <w:r w:rsidR="000A40A9" w:rsidRPr="000A40A9">
        <w:rPr>
          <w:rFonts w:ascii="Arial" w:hAnsi="Arial" w:cs="Arial"/>
          <w:color w:val="000000"/>
          <w:sz w:val="22"/>
          <w:szCs w:val="22"/>
        </w:rPr>
        <w:t>Epilepsy Scale (RES-II): An Improved</w:t>
      </w:r>
      <w:r w:rsidR="00B90462">
        <w:rPr>
          <w:rFonts w:ascii="Arial" w:hAnsi="Arial" w:cs="Arial"/>
          <w:color w:val="000000"/>
          <w:sz w:val="22"/>
          <w:szCs w:val="22"/>
        </w:rPr>
        <w:t xml:space="preserve"> </w:t>
      </w:r>
      <w:r w:rsidR="000A40A9" w:rsidRPr="000A40A9">
        <w:rPr>
          <w:rFonts w:ascii="Arial" w:hAnsi="Arial" w:cs="Arial"/>
          <w:color w:val="000000"/>
          <w:sz w:val="22"/>
          <w:szCs w:val="22"/>
        </w:rPr>
        <w:t>Tool For Assessment Of Ictal</w:t>
      </w:r>
      <w:r w:rsidR="00B90462">
        <w:rPr>
          <w:rFonts w:ascii="Arial" w:hAnsi="Arial" w:cs="Arial"/>
          <w:color w:val="000000"/>
          <w:sz w:val="22"/>
          <w:szCs w:val="22"/>
        </w:rPr>
        <w:t xml:space="preserve"> </w:t>
      </w:r>
      <w:r w:rsidR="000A40A9" w:rsidRPr="000A40A9">
        <w:rPr>
          <w:rFonts w:ascii="Arial" w:hAnsi="Arial" w:cs="Arial"/>
          <w:color w:val="000000"/>
          <w:sz w:val="22"/>
          <w:szCs w:val="22"/>
        </w:rPr>
        <w:t>Impairment</w:t>
      </w:r>
      <w:r w:rsidR="00784F00">
        <w:rPr>
          <w:rFonts w:ascii="Arial" w:hAnsi="Arial" w:cs="Arial"/>
          <w:sz w:val="22"/>
          <w:szCs w:val="22"/>
        </w:rPr>
        <w:t xml:space="preserve">.  </w:t>
      </w:r>
      <w:r w:rsidR="00784F00">
        <w:rPr>
          <w:rFonts w:ascii="Arial" w:hAnsi="Arial" w:cs="Arial"/>
          <w:i/>
          <w:sz w:val="22"/>
          <w:szCs w:val="22"/>
        </w:rPr>
        <w:t xml:space="preserve">AES abstracts. </w:t>
      </w:r>
      <w:hyperlink r:id="rId105" w:history="1">
        <w:r w:rsidR="00784F00" w:rsidRPr="004D4F5B">
          <w:rPr>
            <w:rStyle w:val="Hyperlink"/>
            <w:rFonts w:ascii="Arial" w:hAnsi="Arial" w:cs="Arial"/>
            <w:sz w:val="22"/>
            <w:szCs w:val="22"/>
          </w:rPr>
          <w:t>http://www.aesnet.org/</w:t>
        </w:r>
      </w:hyperlink>
    </w:p>
    <w:p w14:paraId="371399FD" w14:textId="77777777" w:rsidR="000A40A9" w:rsidRPr="000A40A9" w:rsidRDefault="000A40A9" w:rsidP="00D94C31">
      <w:pPr>
        <w:tabs>
          <w:tab w:val="left" w:pos="360"/>
          <w:tab w:val="left" w:pos="7957"/>
        </w:tabs>
        <w:rPr>
          <w:rFonts w:ascii="Arial" w:hAnsi="Arial" w:cs="Arial"/>
          <w:color w:val="000000"/>
          <w:sz w:val="22"/>
          <w:szCs w:val="22"/>
        </w:rPr>
      </w:pPr>
    </w:p>
    <w:p w14:paraId="060750BC" w14:textId="77777777" w:rsidR="00784F00" w:rsidRDefault="00E34699" w:rsidP="000A40A9">
      <w:pPr>
        <w:tabs>
          <w:tab w:val="left" w:pos="360"/>
          <w:tab w:val="left" w:pos="7957"/>
        </w:tabs>
        <w:rPr>
          <w:rFonts w:ascii="Arial" w:hAnsi="Arial" w:cs="Arial"/>
          <w:color w:val="000000"/>
          <w:sz w:val="22"/>
          <w:szCs w:val="22"/>
        </w:rPr>
      </w:pPr>
      <w:r w:rsidRPr="000A40A9">
        <w:rPr>
          <w:rFonts w:ascii="Arial" w:hAnsi="Arial" w:cs="Arial"/>
          <w:color w:val="000000"/>
          <w:sz w:val="22"/>
          <w:szCs w:val="22"/>
        </w:rPr>
        <w:t>M. Youngblood, A. Mishra,</w:t>
      </w:r>
      <w:r>
        <w:rPr>
          <w:rFonts w:ascii="Arial" w:hAnsi="Arial" w:cs="Arial"/>
          <w:color w:val="000000"/>
          <w:sz w:val="22"/>
          <w:szCs w:val="22"/>
        </w:rPr>
        <w:t xml:space="preserve"> </w:t>
      </w:r>
      <w:r w:rsidRPr="000A40A9">
        <w:rPr>
          <w:rFonts w:ascii="Arial" w:hAnsi="Arial" w:cs="Arial"/>
          <w:color w:val="000000"/>
          <w:sz w:val="22"/>
          <w:szCs w:val="22"/>
        </w:rPr>
        <w:t>S. Enamandram, B. Sanganahalli,</w:t>
      </w:r>
      <w:r>
        <w:rPr>
          <w:rFonts w:ascii="Arial" w:hAnsi="Arial" w:cs="Arial"/>
          <w:color w:val="000000"/>
          <w:sz w:val="22"/>
          <w:szCs w:val="22"/>
        </w:rPr>
        <w:t xml:space="preserve"> </w:t>
      </w:r>
      <w:r w:rsidRPr="000A40A9">
        <w:rPr>
          <w:rFonts w:ascii="Arial" w:hAnsi="Arial" w:cs="Arial"/>
          <w:color w:val="000000"/>
          <w:sz w:val="22"/>
          <w:szCs w:val="22"/>
        </w:rPr>
        <w:t xml:space="preserve">J. Motelow, H. Bai, A. </w:t>
      </w:r>
      <w:proofErr w:type="spellStart"/>
      <w:r w:rsidRPr="000A40A9">
        <w:rPr>
          <w:rFonts w:ascii="Arial" w:hAnsi="Arial" w:cs="Arial"/>
          <w:color w:val="000000"/>
          <w:sz w:val="22"/>
          <w:szCs w:val="22"/>
        </w:rPr>
        <w:t>Gribizis</w:t>
      </w:r>
      <w:proofErr w:type="spellEnd"/>
      <w:r w:rsidRPr="000A40A9">
        <w:rPr>
          <w:rFonts w:ascii="Arial" w:hAnsi="Arial" w:cs="Arial"/>
          <w:color w:val="000000"/>
          <w:sz w:val="22"/>
          <w:szCs w:val="22"/>
        </w:rPr>
        <w:t xml:space="preserve">, A. </w:t>
      </w:r>
    </w:p>
    <w:p w14:paraId="61B0FD42" w14:textId="77777777" w:rsidR="000A40A9" w:rsidRPr="000A40A9" w:rsidRDefault="00E34699" w:rsidP="00784F00">
      <w:pPr>
        <w:tabs>
          <w:tab w:val="left" w:pos="360"/>
          <w:tab w:val="left" w:pos="7957"/>
        </w:tabs>
        <w:ind w:left="360"/>
        <w:rPr>
          <w:rFonts w:ascii="Arial" w:hAnsi="Arial" w:cs="Arial"/>
          <w:color w:val="000000"/>
          <w:sz w:val="22"/>
          <w:szCs w:val="22"/>
        </w:rPr>
      </w:pPr>
      <w:r w:rsidRPr="000A40A9">
        <w:rPr>
          <w:rFonts w:ascii="Arial" w:hAnsi="Arial" w:cs="Arial"/>
          <w:color w:val="000000"/>
          <w:sz w:val="22"/>
          <w:szCs w:val="22"/>
        </w:rPr>
        <w:t xml:space="preserve">Lighten, F. Hyder and </w:t>
      </w:r>
      <w:r w:rsidRPr="00E34699">
        <w:rPr>
          <w:rFonts w:ascii="Arial" w:hAnsi="Arial" w:cs="Arial"/>
          <w:color w:val="000000"/>
          <w:sz w:val="22"/>
          <w:szCs w:val="22"/>
          <w:u w:val="single"/>
        </w:rPr>
        <w:t>H. Blumenfeld.</w:t>
      </w:r>
      <w:r>
        <w:rPr>
          <w:rFonts w:ascii="Arial" w:hAnsi="Arial" w:cs="Arial"/>
          <w:color w:val="000000"/>
          <w:sz w:val="22"/>
          <w:szCs w:val="22"/>
        </w:rPr>
        <w:t xml:space="preserve">  (2012).  </w:t>
      </w:r>
      <w:r w:rsidR="000A40A9" w:rsidRPr="000A40A9">
        <w:rPr>
          <w:rFonts w:ascii="Arial" w:hAnsi="Arial" w:cs="Arial"/>
          <w:color w:val="000000"/>
          <w:sz w:val="22"/>
          <w:szCs w:val="22"/>
        </w:rPr>
        <w:t>EEG-fMRI in a ferret model of gen</w:t>
      </w:r>
      <w:r>
        <w:rPr>
          <w:rFonts w:ascii="Arial" w:hAnsi="Arial" w:cs="Arial"/>
          <w:color w:val="000000"/>
          <w:sz w:val="22"/>
          <w:szCs w:val="22"/>
        </w:rPr>
        <w:t>eralized tonic-</w:t>
      </w:r>
      <w:proofErr w:type="spellStart"/>
      <w:r>
        <w:rPr>
          <w:rFonts w:ascii="Arial" w:hAnsi="Arial" w:cs="Arial"/>
          <w:color w:val="000000"/>
          <w:sz w:val="22"/>
          <w:szCs w:val="22"/>
        </w:rPr>
        <w:t>clonic</w:t>
      </w:r>
      <w:proofErr w:type="spellEnd"/>
      <w:r>
        <w:rPr>
          <w:rFonts w:ascii="Arial" w:hAnsi="Arial" w:cs="Arial"/>
          <w:color w:val="000000"/>
          <w:sz w:val="22"/>
          <w:szCs w:val="22"/>
        </w:rPr>
        <w:t xml:space="preserve"> seizures.</w:t>
      </w:r>
      <w:r w:rsidR="004E1ABF">
        <w:rPr>
          <w:rFonts w:ascii="Arial" w:hAnsi="Arial" w:cs="Arial"/>
          <w:sz w:val="22"/>
          <w:szCs w:val="22"/>
        </w:rPr>
        <w:t xml:space="preserve">  </w:t>
      </w:r>
      <w:r w:rsidR="004E1ABF">
        <w:rPr>
          <w:rFonts w:ascii="Arial" w:hAnsi="Arial" w:cs="Arial"/>
          <w:i/>
          <w:iCs/>
          <w:sz w:val="22"/>
          <w:szCs w:val="22"/>
        </w:rPr>
        <w:t xml:space="preserve">Soc. </w:t>
      </w:r>
      <w:proofErr w:type="spellStart"/>
      <w:r w:rsidR="004E1ABF">
        <w:rPr>
          <w:rFonts w:ascii="Arial" w:hAnsi="Arial" w:cs="Arial"/>
          <w:i/>
          <w:iCs/>
          <w:sz w:val="22"/>
          <w:szCs w:val="22"/>
        </w:rPr>
        <w:t>Neurosci</w:t>
      </w:r>
      <w:proofErr w:type="spellEnd"/>
      <w:r w:rsidR="004E1ABF">
        <w:rPr>
          <w:rFonts w:ascii="Arial" w:hAnsi="Arial" w:cs="Arial"/>
          <w:i/>
          <w:iCs/>
          <w:sz w:val="22"/>
          <w:szCs w:val="22"/>
        </w:rPr>
        <w:t>. Abs.</w:t>
      </w:r>
      <w:r w:rsidR="004E1ABF">
        <w:rPr>
          <w:rFonts w:ascii="Arial" w:hAnsi="Arial" w:cs="Arial"/>
          <w:i/>
          <w:sz w:val="22"/>
          <w:szCs w:val="22"/>
        </w:rPr>
        <w:t>,</w:t>
      </w:r>
      <w:r w:rsidR="004E1ABF">
        <w:rPr>
          <w:rFonts w:ascii="Arial" w:hAnsi="Arial" w:cs="Arial"/>
          <w:sz w:val="22"/>
          <w:szCs w:val="22"/>
        </w:rPr>
        <w:t xml:space="preserve"> Online at </w:t>
      </w:r>
      <w:hyperlink r:id="rId106" w:history="1">
        <w:r w:rsidR="00496854">
          <w:rPr>
            <w:rStyle w:val="Hyperlink"/>
            <w:rFonts w:ascii="Arial" w:hAnsi="Arial" w:cs="Arial"/>
            <w:sz w:val="22"/>
            <w:szCs w:val="22"/>
          </w:rPr>
          <w:t>http://www.sfn.org/</w:t>
        </w:r>
      </w:hyperlink>
    </w:p>
    <w:p w14:paraId="5DF0B952" w14:textId="77777777" w:rsidR="000A40A9" w:rsidRPr="000A40A9" w:rsidRDefault="000A40A9" w:rsidP="000A40A9">
      <w:pPr>
        <w:tabs>
          <w:tab w:val="left" w:pos="360"/>
          <w:tab w:val="left" w:pos="7957"/>
        </w:tabs>
        <w:rPr>
          <w:rFonts w:ascii="Arial" w:hAnsi="Arial" w:cs="Arial"/>
          <w:color w:val="000000"/>
          <w:sz w:val="22"/>
          <w:szCs w:val="22"/>
        </w:rPr>
      </w:pPr>
    </w:p>
    <w:p w14:paraId="770271A7" w14:textId="77777777" w:rsidR="00784F00" w:rsidRDefault="00E34699" w:rsidP="000A40A9">
      <w:pPr>
        <w:tabs>
          <w:tab w:val="left" w:pos="360"/>
          <w:tab w:val="left" w:pos="7957"/>
        </w:tabs>
        <w:rPr>
          <w:rFonts w:ascii="Arial" w:hAnsi="Arial" w:cs="Arial"/>
          <w:color w:val="000000"/>
          <w:sz w:val="22"/>
          <w:szCs w:val="22"/>
        </w:rPr>
      </w:pPr>
      <w:r w:rsidRPr="000A40A9">
        <w:rPr>
          <w:rFonts w:ascii="Arial" w:hAnsi="Arial" w:cs="Arial"/>
          <w:color w:val="000000"/>
          <w:sz w:val="22"/>
          <w:szCs w:val="22"/>
        </w:rPr>
        <w:t>M. Youngblood, A. Mishra,</w:t>
      </w:r>
      <w:r>
        <w:rPr>
          <w:rFonts w:ascii="Arial" w:hAnsi="Arial" w:cs="Arial"/>
          <w:color w:val="000000"/>
          <w:sz w:val="22"/>
          <w:szCs w:val="22"/>
        </w:rPr>
        <w:t xml:space="preserve"> </w:t>
      </w:r>
      <w:r w:rsidRPr="000A40A9">
        <w:rPr>
          <w:rFonts w:ascii="Arial" w:hAnsi="Arial" w:cs="Arial"/>
          <w:color w:val="000000"/>
          <w:sz w:val="22"/>
          <w:szCs w:val="22"/>
        </w:rPr>
        <w:t>S. Enamandram, B. Sanganahalli,</w:t>
      </w:r>
      <w:r>
        <w:rPr>
          <w:rFonts w:ascii="Arial" w:hAnsi="Arial" w:cs="Arial"/>
          <w:color w:val="000000"/>
          <w:sz w:val="22"/>
          <w:szCs w:val="22"/>
        </w:rPr>
        <w:t xml:space="preserve"> </w:t>
      </w:r>
      <w:r w:rsidRPr="000A40A9">
        <w:rPr>
          <w:rFonts w:ascii="Arial" w:hAnsi="Arial" w:cs="Arial"/>
          <w:color w:val="000000"/>
          <w:sz w:val="22"/>
          <w:szCs w:val="22"/>
        </w:rPr>
        <w:t xml:space="preserve">J. Motelow, H. Bai, A. </w:t>
      </w:r>
      <w:proofErr w:type="spellStart"/>
      <w:r w:rsidRPr="000A40A9">
        <w:rPr>
          <w:rFonts w:ascii="Arial" w:hAnsi="Arial" w:cs="Arial"/>
          <w:color w:val="000000"/>
          <w:sz w:val="22"/>
          <w:szCs w:val="22"/>
        </w:rPr>
        <w:t>Gribizis</w:t>
      </w:r>
      <w:proofErr w:type="spellEnd"/>
      <w:r w:rsidRPr="000A40A9">
        <w:rPr>
          <w:rFonts w:ascii="Arial" w:hAnsi="Arial" w:cs="Arial"/>
          <w:color w:val="000000"/>
          <w:sz w:val="22"/>
          <w:szCs w:val="22"/>
        </w:rPr>
        <w:t xml:space="preserve">, A. </w:t>
      </w:r>
    </w:p>
    <w:p w14:paraId="33CEFEF7" w14:textId="77777777" w:rsidR="00784F00" w:rsidRDefault="00784F00" w:rsidP="000A40A9">
      <w:pPr>
        <w:tabs>
          <w:tab w:val="left" w:pos="360"/>
          <w:tab w:val="left" w:pos="7957"/>
        </w:tabs>
        <w:rPr>
          <w:rFonts w:ascii="Arial" w:hAnsi="Arial" w:cs="Arial"/>
          <w:color w:val="000000"/>
          <w:sz w:val="22"/>
          <w:szCs w:val="22"/>
        </w:rPr>
      </w:pPr>
      <w:r>
        <w:rPr>
          <w:rFonts w:ascii="Arial" w:hAnsi="Arial" w:cs="Arial"/>
          <w:color w:val="000000"/>
          <w:sz w:val="22"/>
          <w:szCs w:val="22"/>
        </w:rPr>
        <w:tab/>
      </w:r>
      <w:r w:rsidR="00E34699" w:rsidRPr="000A40A9">
        <w:rPr>
          <w:rFonts w:ascii="Arial" w:hAnsi="Arial" w:cs="Arial"/>
          <w:color w:val="000000"/>
          <w:sz w:val="22"/>
          <w:szCs w:val="22"/>
        </w:rPr>
        <w:t xml:space="preserve">Lighten, F. Hyder and </w:t>
      </w:r>
      <w:r w:rsidR="00E34699" w:rsidRPr="00E34699">
        <w:rPr>
          <w:rFonts w:ascii="Arial" w:hAnsi="Arial" w:cs="Arial"/>
          <w:color w:val="000000"/>
          <w:sz w:val="22"/>
          <w:szCs w:val="22"/>
          <w:u w:val="single"/>
        </w:rPr>
        <w:t>H. Blumenfeld.</w:t>
      </w:r>
      <w:r w:rsidR="00E34699">
        <w:rPr>
          <w:rFonts w:ascii="Arial" w:hAnsi="Arial" w:cs="Arial"/>
          <w:color w:val="000000"/>
          <w:sz w:val="22"/>
          <w:szCs w:val="22"/>
        </w:rPr>
        <w:t xml:space="preserve">  (2012).  </w:t>
      </w:r>
      <w:r w:rsidR="000A40A9" w:rsidRPr="000A40A9">
        <w:rPr>
          <w:rFonts w:ascii="Arial" w:hAnsi="Arial" w:cs="Arial"/>
          <w:color w:val="000000"/>
          <w:sz w:val="22"/>
          <w:szCs w:val="22"/>
        </w:rPr>
        <w:t>Neuroimaging And EEG During</w:t>
      </w:r>
      <w:r w:rsidR="00B90462">
        <w:rPr>
          <w:rFonts w:ascii="Arial" w:hAnsi="Arial" w:cs="Arial"/>
          <w:color w:val="000000"/>
          <w:sz w:val="22"/>
          <w:szCs w:val="22"/>
        </w:rPr>
        <w:t xml:space="preserve"> </w:t>
      </w:r>
      <w:r w:rsidR="000A40A9" w:rsidRPr="000A40A9">
        <w:rPr>
          <w:rFonts w:ascii="Arial" w:hAnsi="Arial" w:cs="Arial"/>
          <w:color w:val="000000"/>
          <w:sz w:val="22"/>
          <w:szCs w:val="22"/>
        </w:rPr>
        <w:t xml:space="preserve">Generalized </w:t>
      </w:r>
    </w:p>
    <w:p w14:paraId="271827C4" w14:textId="77777777" w:rsidR="000A40A9" w:rsidRPr="000A40A9" w:rsidRDefault="00784F00" w:rsidP="000A40A9">
      <w:pPr>
        <w:tabs>
          <w:tab w:val="left" w:pos="360"/>
          <w:tab w:val="left" w:pos="7957"/>
        </w:tabs>
        <w:rPr>
          <w:rFonts w:ascii="Arial" w:hAnsi="Arial" w:cs="Arial"/>
          <w:color w:val="000000"/>
          <w:sz w:val="22"/>
          <w:szCs w:val="22"/>
        </w:rPr>
      </w:pPr>
      <w:r>
        <w:rPr>
          <w:rFonts w:ascii="Arial" w:hAnsi="Arial" w:cs="Arial"/>
          <w:color w:val="000000"/>
          <w:sz w:val="22"/>
          <w:szCs w:val="22"/>
        </w:rPr>
        <w:tab/>
      </w:r>
      <w:r w:rsidR="000A40A9" w:rsidRPr="000A40A9">
        <w:rPr>
          <w:rFonts w:ascii="Arial" w:hAnsi="Arial" w:cs="Arial"/>
          <w:color w:val="000000"/>
          <w:sz w:val="22"/>
          <w:szCs w:val="22"/>
        </w:rPr>
        <w:t>Tonic-</w:t>
      </w:r>
      <w:proofErr w:type="spellStart"/>
      <w:r w:rsidR="000A40A9" w:rsidRPr="000A40A9">
        <w:rPr>
          <w:rFonts w:ascii="Arial" w:hAnsi="Arial" w:cs="Arial"/>
          <w:color w:val="000000"/>
          <w:sz w:val="22"/>
          <w:szCs w:val="22"/>
        </w:rPr>
        <w:t>Clonic</w:t>
      </w:r>
      <w:proofErr w:type="spellEnd"/>
      <w:r w:rsidR="000A40A9" w:rsidRPr="000A40A9">
        <w:rPr>
          <w:rFonts w:ascii="Arial" w:hAnsi="Arial" w:cs="Arial"/>
          <w:color w:val="000000"/>
          <w:sz w:val="22"/>
          <w:szCs w:val="22"/>
        </w:rPr>
        <w:t xml:space="preserve"> Seizures In</w:t>
      </w:r>
      <w:r w:rsidR="00B90462">
        <w:rPr>
          <w:rFonts w:ascii="Arial" w:hAnsi="Arial" w:cs="Arial"/>
          <w:color w:val="000000"/>
          <w:sz w:val="22"/>
          <w:szCs w:val="22"/>
        </w:rPr>
        <w:t xml:space="preserve"> </w:t>
      </w:r>
      <w:r w:rsidR="00E34699">
        <w:rPr>
          <w:rFonts w:ascii="Arial" w:hAnsi="Arial" w:cs="Arial"/>
          <w:color w:val="000000"/>
          <w:sz w:val="22"/>
          <w:szCs w:val="22"/>
        </w:rPr>
        <w:t>Ferrets</w:t>
      </w:r>
      <w:r>
        <w:rPr>
          <w:rFonts w:ascii="Arial" w:hAnsi="Arial" w:cs="Arial"/>
          <w:sz w:val="22"/>
          <w:szCs w:val="22"/>
        </w:rPr>
        <w:t xml:space="preserve">.  </w:t>
      </w:r>
      <w:r>
        <w:rPr>
          <w:rFonts w:ascii="Arial" w:hAnsi="Arial" w:cs="Arial"/>
          <w:i/>
          <w:sz w:val="22"/>
          <w:szCs w:val="22"/>
        </w:rPr>
        <w:t xml:space="preserve">AES abstracts. </w:t>
      </w:r>
      <w:hyperlink r:id="rId107" w:history="1">
        <w:r w:rsidRPr="004D4F5B">
          <w:rPr>
            <w:rStyle w:val="Hyperlink"/>
            <w:rFonts w:ascii="Arial" w:hAnsi="Arial" w:cs="Arial"/>
            <w:sz w:val="22"/>
            <w:szCs w:val="22"/>
          </w:rPr>
          <w:t>http://www.aesnet.org/</w:t>
        </w:r>
      </w:hyperlink>
    </w:p>
    <w:p w14:paraId="64BA6277" w14:textId="77777777" w:rsidR="000A40A9" w:rsidRPr="000A40A9" w:rsidRDefault="000A40A9" w:rsidP="000A40A9">
      <w:pPr>
        <w:tabs>
          <w:tab w:val="left" w:pos="360"/>
          <w:tab w:val="left" w:pos="7957"/>
        </w:tabs>
        <w:rPr>
          <w:rFonts w:ascii="Arial" w:hAnsi="Arial" w:cs="Arial"/>
          <w:color w:val="000000"/>
          <w:sz w:val="22"/>
          <w:szCs w:val="22"/>
        </w:rPr>
      </w:pPr>
    </w:p>
    <w:p w14:paraId="5D606E62" w14:textId="77777777" w:rsidR="00784F00" w:rsidRDefault="003E3029" w:rsidP="000A40A9">
      <w:pPr>
        <w:tabs>
          <w:tab w:val="left" w:pos="360"/>
          <w:tab w:val="left" w:pos="7957"/>
        </w:tabs>
        <w:rPr>
          <w:rFonts w:ascii="Arial" w:hAnsi="Arial" w:cs="Arial"/>
          <w:color w:val="000000"/>
          <w:sz w:val="22"/>
          <w:szCs w:val="22"/>
        </w:rPr>
      </w:pPr>
      <w:r w:rsidRPr="000A40A9">
        <w:rPr>
          <w:rFonts w:ascii="Arial" w:hAnsi="Arial" w:cs="Arial"/>
          <w:color w:val="000000"/>
          <w:sz w:val="22"/>
          <w:szCs w:val="22"/>
        </w:rPr>
        <w:t>J. Motelow, A. Gummadavelli, V. Chu,</w:t>
      </w:r>
      <w:r>
        <w:rPr>
          <w:rFonts w:ascii="Arial" w:hAnsi="Arial" w:cs="Arial"/>
          <w:color w:val="000000"/>
          <w:sz w:val="22"/>
          <w:szCs w:val="22"/>
        </w:rPr>
        <w:t xml:space="preserve"> </w:t>
      </w:r>
      <w:r w:rsidRPr="000A40A9">
        <w:rPr>
          <w:rFonts w:ascii="Arial" w:hAnsi="Arial" w:cs="Arial"/>
          <w:color w:val="000000"/>
          <w:sz w:val="22"/>
          <w:szCs w:val="22"/>
        </w:rPr>
        <w:t>A. Mishra, R. Sachdev,</w:t>
      </w:r>
      <w:r>
        <w:rPr>
          <w:rFonts w:ascii="Arial" w:hAnsi="Arial" w:cs="Arial"/>
          <w:color w:val="000000"/>
          <w:sz w:val="22"/>
          <w:szCs w:val="22"/>
        </w:rPr>
        <w:t xml:space="preserve"> B. Sanganahalli, M. Furman, </w:t>
      </w:r>
      <w:r w:rsidRPr="000A40A9">
        <w:rPr>
          <w:rFonts w:ascii="Arial" w:hAnsi="Arial" w:cs="Arial"/>
          <w:color w:val="000000"/>
          <w:sz w:val="22"/>
          <w:szCs w:val="22"/>
        </w:rPr>
        <w:t xml:space="preserve">D. </w:t>
      </w:r>
    </w:p>
    <w:p w14:paraId="577788CE" w14:textId="77777777" w:rsidR="00784F00" w:rsidRDefault="00784F00" w:rsidP="000A40A9">
      <w:pPr>
        <w:tabs>
          <w:tab w:val="left" w:pos="360"/>
          <w:tab w:val="left" w:pos="7957"/>
        </w:tabs>
        <w:rPr>
          <w:rFonts w:ascii="Arial" w:hAnsi="Arial" w:cs="Arial"/>
          <w:color w:val="000000"/>
          <w:sz w:val="22"/>
          <w:szCs w:val="22"/>
        </w:rPr>
      </w:pPr>
      <w:r>
        <w:rPr>
          <w:rFonts w:ascii="Arial" w:hAnsi="Arial" w:cs="Arial"/>
          <w:color w:val="000000"/>
          <w:sz w:val="22"/>
          <w:szCs w:val="22"/>
        </w:rPr>
        <w:tab/>
      </w:r>
      <w:r w:rsidR="003E3029" w:rsidRPr="000A40A9">
        <w:rPr>
          <w:rFonts w:ascii="Arial" w:hAnsi="Arial" w:cs="Arial"/>
          <w:color w:val="000000"/>
          <w:sz w:val="22"/>
          <w:szCs w:val="22"/>
        </w:rPr>
        <w:t>Eng</w:t>
      </w:r>
      <w:r w:rsidR="003E3029">
        <w:rPr>
          <w:rFonts w:ascii="Arial" w:hAnsi="Arial" w:cs="Arial"/>
          <w:color w:val="000000"/>
          <w:sz w:val="22"/>
          <w:szCs w:val="22"/>
        </w:rPr>
        <w:t xml:space="preserve">lot, F. Hyder and </w:t>
      </w:r>
      <w:r w:rsidR="003E3029" w:rsidRPr="003E3029">
        <w:rPr>
          <w:rFonts w:ascii="Arial" w:hAnsi="Arial" w:cs="Arial"/>
          <w:color w:val="000000"/>
          <w:sz w:val="22"/>
          <w:szCs w:val="22"/>
          <w:u w:val="single"/>
        </w:rPr>
        <w:t>H. Blumenfeld.</w:t>
      </w:r>
      <w:r w:rsidR="003E3029">
        <w:rPr>
          <w:rFonts w:ascii="Arial" w:hAnsi="Arial" w:cs="Arial"/>
          <w:color w:val="000000"/>
          <w:sz w:val="22"/>
          <w:szCs w:val="22"/>
        </w:rPr>
        <w:t xml:space="preserve">  (2012).  </w:t>
      </w:r>
      <w:r w:rsidR="000A40A9" w:rsidRPr="000A40A9">
        <w:rPr>
          <w:rFonts w:ascii="Arial" w:hAnsi="Arial" w:cs="Arial"/>
          <w:color w:val="000000"/>
          <w:sz w:val="22"/>
          <w:szCs w:val="22"/>
        </w:rPr>
        <w:t xml:space="preserve">Brainstem cholinergic and thalamic dysfunction </w:t>
      </w:r>
    </w:p>
    <w:p w14:paraId="1FC8338F" w14:textId="77777777" w:rsidR="000A40A9" w:rsidRDefault="000A40A9" w:rsidP="000218B6">
      <w:pPr>
        <w:tabs>
          <w:tab w:val="left" w:pos="360"/>
          <w:tab w:val="left" w:pos="7957"/>
        </w:tabs>
        <w:ind w:left="360"/>
        <w:rPr>
          <w:rFonts w:ascii="Arial" w:hAnsi="Arial" w:cs="Arial"/>
          <w:color w:val="000000"/>
          <w:sz w:val="22"/>
          <w:szCs w:val="22"/>
        </w:rPr>
      </w:pPr>
      <w:r w:rsidRPr="000A40A9">
        <w:rPr>
          <w:rFonts w:ascii="Arial" w:hAnsi="Arial" w:cs="Arial"/>
          <w:color w:val="000000"/>
          <w:sz w:val="22"/>
          <w:szCs w:val="22"/>
        </w:rPr>
        <w:t>during limbic seizures: Possible mechanism for cortical slow oscillations and i</w:t>
      </w:r>
      <w:r w:rsidR="003E3029">
        <w:rPr>
          <w:rFonts w:ascii="Arial" w:hAnsi="Arial" w:cs="Arial"/>
          <w:color w:val="000000"/>
          <w:sz w:val="22"/>
          <w:szCs w:val="22"/>
        </w:rPr>
        <w:t>mpaired consciousness.</w:t>
      </w:r>
      <w:r w:rsidR="004E1ABF">
        <w:rPr>
          <w:rFonts w:ascii="Arial" w:hAnsi="Arial" w:cs="Arial"/>
          <w:sz w:val="22"/>
          <w:szCs w:val="22"/>
        </w:rPr>
        <w:t xml:space="preserve">  </w:t>
      </w:r>
      <w:r w:rsidR="004E1ABF">
        <w:rPr>
          <w:rFonts w:ascii="Arial" w:hAnsi="Arial" w:cs="Arial"/>
          <w:i/>
          <w:iCs/>
          <w:sz w:val="22"/>
          <w:szCs w:val="22"/>
        </w:rPr>
        <w:t xml:space="preserve">Soc. </w:t>
      </w:r>
      <w:proofErr w:type="spellStart"/>
      <w:r w:rsidR="004E1ABF">
        <w:rPr>
          <w:rFonts w:ascii="Arial" w:hAnsi="Arial" w:cs="Arial"/>
          <w:i/>
          <w:iCs/>
          <w:sz w:val="22"/>
          <w:szCs w:val="22"/>
        </w:rPr>
        <w:t>Neurosci</w:t>
      </w:r>
      <w:proofErr w:type="spellEnd"/>
      <w:r w:rsidR="004E1ABF">
        <w:rPr>
          <w:rFonts w:ascii="Arial" w:hAnsi="Arial" w:cs="Arial"/>
          <w:i/>
          <w:iCs/>
          <w:sz w:val="22"/>
          <w:szCs w:val="22"/>
        </w:rPr>
        <w:t>. Abs.</w:t>
      </w:r>
      <w:r w:rsidR="004E1ABF">
        <w:rPr>
          <w:rFonts w:ascii="Arial" w:hAnsi="Arial" w:cs="Arial"/>
          <w:i/>
          <w:sz w:val="22"/>
          <w:szCs w:val="22"/>
        </w:rPr>
        <w:t>,</w:t>
      </w:r>
      <w:r w:rsidR="004E1ABF">
        <w:rPr>
          <w:rFonts w:ascii="Arial" w:hAnsi="Arial" w:cs="Arial"/>
          <w:sz w:val="22"/>
          <w:szCs w:val="22"/>
        </w:rPr>
        <w:t xml:space="preserve"> Online at </w:t>
      </w:r>
      <w:hyperlink r:id="rId108" w:history="1">
        <w:r w:rsidR="00496854">
          <w:rPr>
            <w:rStyle w:val="Hyperlink"/>
            <w:rFonts w:ascii="Arial" w:hAnsi="Arial" w:cs="Arial"/>
            <w:sz w:val="22"/>
            <w:szCs w:val="22"/>
          </w:rPr>
          <w:t>http://www.sfn.org/</w:t>
        </w:r>
      </w:hyperlink>
    </w:p>
    <w:p w14:paraId="5E6EBDEE" w14:textId="77777777" w:rsidR="003E3029" w:rsidRPr="000A40A9" w:rsidRDefault="003E3029" w:rsidP="000A40A9">
      <w:pPr>
        <w:tabs>
          <w:tab w:val="left" w:pos="360"/>
          <w:tab w:val="left" w:pos="7957"/>
        </w:tabs>
        <w:rPr>
          <w:rFonts w:ascii="Arial" w:hAnsi="Arial" w:cs="Arial"/>
          <w:color w:val="000000"/>
          <w:sz w:val="22"/>
          <w:szCs w:val="22"/>
        </w:rPr>
      </w:pPr>
    </w:p>
    <w:p w14:paraId="59792A27" w14:textId="77777777" w:rsidR="000218B6" w:rsidRDefault="003E3029" w:rsidP="000A40A9">
      <w:pPr>
        <w:tabs>
          <w:tab w:val="left" w:pos="360"/>
          <w:tab w:val="left" w:pos="7957"/>
        </w:tabs>
        <w:rPr>
          <w:rFonts w:ascii="Arial" w:hAnsi="Arial" w:cs="Arial"/>
          <w:color w:val="000000"/>
          <w:sz w:val="22"/>
          <w:szCs w:val="22"/>
        </w:rPr>
      </w:pPr>
      <w:r w:rsidRPr="000A40A9">
        <w:rPr>
          <w:rFonts w:ascii="Arial" w:hAnsi="Arial" w:cs="Arial"/>
          <w:color w:val="000000"/>
          <w:sz w:val="22"/>
          <w:szCs w:val="22"/>
        </w:rPr>
        <w:t>J. Motelow, A. Gummadavelli, V. Chu,</w:t>
      </w:r>
      <w:r>
        <w:rPr>
          <w:rFonts w:ascii="Arial" w:hAnsi="Arial" w:cs="Arial"/>
          <w:color w:val="000000"/>
          <w:sz w:val="22"/>
          <w:szCs w:val="22"/>
        </w:rPr>
        <w:t xml:space="preserve"> </w:t>
      </w:r>
      <w:r w:rsidRPr="000A40A9">
        <w:rPr>
          <w:rFonts w:ascii="Arial" w:hAnsi="Arial" w:cs="Arial"/>
          <w:color w:val="000000"/>
          <w:sz w:val="22"/>
          <w:szCs w:val="22"/>
        </w:rPr>
        <w:t>A. Mishra, R. Sachdev,</w:t>
      </w:r>
      <w:r>
        <w:rPr>
          <w:rFonts w:ascii="Arial" w:hAnsi="Arial" w:cs="Arial"/>
          <w:color w:val="000000"/>
          <w:sz w:val="22"/>
          <w:szCs w:val="22"/>
        </w:rPr>
        <w:t xml:space="preserve"> B. Sanganahalli, M. Furman, </w:t>
      </w:r>
      <w:r w:rsidRPr="000A40A9">
        <w:rPr>
          <w:rFonts w:ascii="Arial" w:hAnsi="Arial" w:cs="Arial"/>
          <w:color w:val="000000"/>
          <w:sz w:val="22"/>
          <w:szCs w:val="22"/>
        </w:rPr>
        <w:t xml:space="preserve">D. </w:t>
      </w:r>
    </w:p>
    <w:p w14:paraId="1852FA14" w14:textId="77777777" w:rsidR="000A40A9" w:rsidRPr="000A40A9" w:rsidRDefault="003E3029" w:rsidP="000218B6">
      <w:pPr>
        <w:tabs>
          <w:tab w:val="left" w:pos="360"/>
          <w:tab w:val="left" w:pos="7957"/>
        </w:tabs>
        <w:ind w:left="360"/>
        <w:rPr>
          <w:rFonts w:ascii="Arial" w:hAnsi="Arial" w:cs="Arial"/>
          <w:color w:val="000000"/>
          <w:sz w:val="22"/>
          <w:szCs w:val="22"/>
        </w:rPr>
      </w:pPr>
      <w:r w:rsidRPr="000A40A9">
        <w:rPr>
          <w:rFonts w:ascii="Arial" w:hAnsi="Arial" w:cs="Arial"/>
          <w:color w:val="000000"/>
          <w:sz w:val="22"/>
          <w:szCs w:val="22"/>
        </w:rPr>
        <w:t>Eng</w:t>
      </w:r>
      <w:r>
        <w:rPr>
          <w:rFonts w:ascii="Arial" w:hAnsi="Arial" w:cs="Arial"/>
          <w:color w:val="000000"/>
          <w:sz w:val="22"/>
          <w:szCs w:val="22"/>
        </w:rPr>
        <w:t xml:space="preserve">lot, F. Hyder and </w:t>
      </w:r>
      <w:r w:rsidRPr="003E3029">
        <w:rPr>
          <w:rFonts w:ascii="Arial" w:hAnsi="Arial" w:cs="Arial"/>
          <w:color w:val="000000"/>
          <w:sz w:val="22"/>
          <w:szCs w:val="22"/>
          <w:u w:val="single"/>
        </w:rPr>
        <w:t>H. Blumenfeld.</w:t>
      </w:r>
      <w:r>
        <w:rPr>
          <w:rFonts w:ascii="Arial" w:hAnsi="Arial" w:cs="Arial"/>
          <w:color w:val="000000"/>
          <w:sz w:val="22"/>
          <w:szCs w:val="22"/>
        </w:rPr>
        <w:t xml:space="preserve">  (2012).  </w:t>
      </w:r>
      <w:r w:rsidR="000A40A9" w:rsidRPr="000A40A9">
        <w:rPr>
          <w:rFonts w:ascii="Arial" w:hAnsi="Arial" w:cs="Arial"/>
          <w:color w:val="000000"/>
          <w:sz w:val="22"/>
          <w:szCs w:val="22"/>
        </w:rPr>
        <w:t>Decreased Subcortical Arousal</w:t>
      </w:r>
      <w:r w:rsidR="00B90462">
        <w:rPr>
          <w:rFonts w:ascii="Arial" w:hAnsi="Arial" w:cs="Arial"/>
          <w:color w:val="000000"/>
          <w:sz w:val="22"/>
          <w:szCs w:val="22"/>
        </w:rPr>
        <w:t xml:space="preserve"> </w:t>
      </w:r>
      <w:r w:rsidR="000A40A9" w:rsidRPr="000A40A9">
        <w:rPr>
          <w:rFonts w:ascii="Arial" w:hAnsi="Arial" w:cs="Arial"/>
          <w:color w:val="000000"/>
          <w:sz w:val="22"/>
          <w:szCs w:val="22"/>
        </w:rPr>
        <w:t>In Limbic Seizures: Brainstem</w:t>
      </w:r>
      <w:r w:rsidR="00B90462">
        <w:rPr>
          <w:rFonts w:ascii="Arial" w:hAnsi="Arial" w:cs="Arial"/>
          <w:color w:val="000000"/>
          <w:sz w:val="22"/>
          <w:szCs w:val="22"/>
        </w:rPr>
        <w:t xml:space="preserve"> </w:t>
      </w:r>
      <w:r w:rsidR="000A40A9" w:rsidRPr="000A40A9">
        <w:rPr>
          <w:rFonts w:ascii="Arial" w:hAnsi="Arial" w:cs="Arial"/>
          <w:color w:val="000000"/>
          <w:sz w:val="22"/>
          <w:szCs w:val="22"/>
        </w:rPr>
        <w:t>Cholinergic And Thalamic Inhibition</w:t>
      </w:r>
      <w:r w:rsidR="00B90462">
        <w:rPr>
          <w:rFonts w:ascii="Arial" w:hAnsi="Arial" w:cs="Arial"/>
          <w:color w:val="000000"/>
          <w:sz w:val="22"/>
          <w:szCs w:val="22"/>
        </w:rPr>
        <w:t xml:space="preserve"> </w:t>
      </w:r>
      <w:r w:rsidR="000A40A9" w:rsidRPr="000A40A9">
        <w:rPr>
          <w:rFonts w:ascii="Arial" w:hAnsi="Arial" w:cs="Arial"/>
          <w:color w:val="000000"/>
          <w:sz w:val="22"/>
          <w:szCs w:val="22"/>
        </w:rPr>
        <w:t>During Cortical Slow Oscillations</w:t>
      </w:r>
      <w:r w:rsidR="00784F00">
        <w:rPr>
          <w:rFonts w:ascii="Arial" w:hAnsi="Arial" w:cs="Arial"/>
          <w:sz w:val="22"/>
          <w:szCs w:val="22"/>
        </w:rPr>
        <w:t xml:space="preserve">.  </w:t>
      </w:r>
      <w:r w:rsidR="00784F00">
        <w:rPr>
          <w:rFonts w:ascii="Arial" w:hAnsi="Arial" w:cs="Arial"/>
          <w:i/>
          <w:sz w:val="22"/>
          <w:szCs w:val="22"/>
        </w:rPr>
        <w:t xml:space="preserve">AES abstracts. </w:t>
      </w:r>
      <w:hyperlink r:id="rId109" w:history="1">
        <w:r w:rsidR="00784F00" w:rsidRPr="004D4F5B">
          <w:rPr>
            <w:rStyle w:val="Hyperlink"/>
            <w:rFonts w:ascii="Arial" w:hAnsi="Arial" w:cs="Arial"/>
            <w:sz w:val="22"/>
            <w:szCs w:val="22"/>
          </w:rPr>
          <w:t>http://www.aesnet.org/</w:t>
        </w:r>
      </w:hyperlink>
    </w:p>
    <w:p w14:paraId="425097EC" w14:textId="77777777" w:rsidR="000A40A9" w:rsidRPr="000A40A9" w:rsidRDefault="000A40A9" w:rsidP="000A40A9">
      <w:pPr>
        <w:tabs>
          <w:tab w:val="left" w:pos="360"/>
          <w:tab w:val="left" w:pos="7957"/>
        </w:tabs>
        <w:rPr>
          <w:rFonts w:ascii="Arial" w:hAnsi="Arial" w:cs="Arial"/>
          <w:color w:val="000000"/>
          <w:sz w:val="22"/>
          <w:szCs w:val="22"/>
        </w:rPr>
      </w:pPr>
    </w:p>
    <w:p w14:paraId="28E11D97" w14:textId="77777777" w:rsidR="000218B6" w:rsidRDefault="00794CB5" w:rsidP="000A40A9">
      <w:pPr>
        <w:tabs>
          <w:tab w:val="left" w:pos="360"/>
          <w:tab w:val="left" w:pos="7957"/>
        </w:tabs>
        <w:rPr>
          <w:rFonts w:ascii="Arial" w:hAnsi="Arial" w:cs="Arial"/>
          <w:color w:val="000000"/>
          <w:sz w:val="22"/>
          <w:szCs w:val="22"/>
        </w:rPr>
      </w:pPr>
      <w:r w:rsidRPr="000A40A9">
        <w:rPr>
          <w:rFonts w:ascii="Arial" w:hAnsi="Arial" w:cs="Arial"/>
          <w:color w:val="000000"/>
          <w:sz w:val="22"/>
          <w:szCs w:val="22"/>
        </w:rPr>
        <w:t>J. Guo,</w:t>
      </w:r>
      <w:r>
        <w:rPr>
          <w:rFonts w:ascii="Arial" w:hAnsi="Arial" w:cs="Arial"/>
          <w:color w:val="000000"/>
          <w:sz w:val="22"/>
          <w:szCs w:val="22"/>
        </w:rPr>
        <w:t xml:space="preserve"> S. Jhun, A. Bai, M. Negishi, </w:t>
      </w:r>
      <w:r w:rsidRPr="000A40A9">
        <w:rPr>
          <w:rFonts w:ascii="Arial" w:hAnsi="Arial" w:cs="Arial"/>
          <w:color w:val="000000"/>
          <w:sz w:val="22"/>
          <w:szCs w:val="22"/>
        </w:rPr>
        <w:t>J. Rodriguez-Fernandez, H. Mistry,</w:t>
      </w:r>
      <w:r>
        <w:rPr>
          <w:rFonts w:ascii="Arial" w:hAnsi="Arial" w:cs="Arial"/>
          <w:color w:val="000000"/>
          <w:sz w:val="22"/>
          <w:szCs w:val="22"/>
        </w:rPr>
        <w:t xml:space="preserve"> W. Xiao, </w:t>
      </w:r>
      <w:r w:rsidRPr="000A40A9">
        <w:rPr>
          <w:rFonts w:ascii="Arial" w:hAnsi="Arial" w:cs="Arial"/>
          <w:color w:val="000000"/>
          <w:sz w:val="22"/>
          <w:szCs w:val="22"/>
        </w:rPr>
        <w:t>C. Ba</w:t>
      </w:r>
      <w:r>
        <w:rPr>
          <w:rFonts w:ascii="Arial" w:hAnsi="Arial" w:cs="Arial"/>
          <w:color w:val="000000"/>
          <w:sz w:val="22"/>
          <w:szCs w:val="22"/>
        </w:rPr>
        <w:t xml:space="preserve">iley, M. </w:t>
      </w:r>
    </w:p>
    <w:p w14:paraId="5F38F010" w14:textId="77777777" w:rsidR="000A40A9" w:rsidRPr="000A40A9" w:rsidRDefault="00794CB5" w:rsidP="000218B6">
      <w:pPr>
        <w:tabs>
          <w:tab w:val="left" w:pos="360"/>
          <w:tab w:val="left" w:pos="7957"/>
        </w:tabs>
        <w:ind w:left="360"/>
        <w:rPr>
          <w:rFonts w:ascii="Arial" w:hAnsi="Arial" w:cs="Arial"/>
          <w:color w:val="000000"/>
          <w:sz w:val="22"/>
          <w:szCs w:val="22"/>
        </w:rPr>
      </w:pPr>
      <w:r>
        <w:rPr>
          <w:rFonts w:ascii="Arial" w:hAnsi="Arial" w:cs="Arial"/>
          <w:color w:val="000000"/>
          <w:sz w:val="22"/>
          <w:szCs w:val="22"/>
        </w:rPr>
        <w:t xml:space="preserve">Crowley, R.T. </w:t>
      </w:r>
      <w:proofErr w:type="spellStart"/>
      <w:r>
        <w:rPr>
          <w:rFonts w:ascii="Arial" w:hAnsi="Arial" w:cs="Arial"/>
          <w:color w:val="000000"/>
          <w:sz w:val="22"/>
          <w:szCs w:val="22"/>
        </w:rPr>
        <w:t>Constable,</w:t>
      </w:r>
      <w:r w:rsidRPr="000A40A9">
        <w:rPr>
          <w:rFonts w:ascii="Arial" w:hAnsi="Arial" w:cs="Arial"/>
          <w:color w:val="000000"/>
          <w:sz w:val="22"/>
          <w:szCs w:val="22"/>
        </w:rPr>
        <w:t>L</w:t>
      </w:r>
      <w:r>
        <w:rPr>
          <w:rFonts w:ascii="Arial" w:hAnsi="Arial" w:cs="Arial"/>
          <w:color w:val="000000"/>
          <w:sz w:val="22"/>
          <w:szCs w:val="22"/>
        </w:rPr>
        <w:t>.C</w:t>
      </w:r>
      <w:proofErr w:type="spellEnd"/>
      <w:r w:rsidRPr="000A40A9">
        <w:rPr>
          <w:rFonts w:ascii="Arial" w:hAnsi="Arial" w:cs="Arial"/>
          <w:color w:val="000000"/>
          <w:sz w:val="22"/>
          <w:szCs w:val="22"/>
        </w:rPr>
        <w:t xml:space="preserve">. Mayes and </w:t>
      </w:r>
      <w:r w:rsidRPr="00794CB5">
        <w:rPr>
          <w:rFonts w:ascii="Arial" w:hAnsi="Arial" w:cs="Arial"/>
          <w:color w:val="000000"/>
          <w:sz w:val="22"/>
          <w:szCs w:val="22"/>
          <w:u w:val="single"/>
        </w:rPr>
        <w:t>H. Blumenfeld.</w:t>
      </w:r>
      <w:r>
        <w:rPr>
          <w:rFonts w:ascii="Arial" w:hAnsi="Arial" w:cs="Arial"/>
          <w:color w:val="000000"/>
          <w:sz w:val="22"/>
          <w:szCs w:val="22"/>
        </w:rPr>
        <w:t xml:space="preserve">  (2012).  </w:t>
      </w:r>
      <w:r w:rsidR="000A40A9" w:rsidRPr="000A40A9">
        <w:rPr>
          <w:rFonts w:ascii="Arial" w:hAnsi="Arial" w:cs="Arial"/>
          <w:color w:val="000000"/>
          <w:sz w:val="22"/>
          <w:szCs w:val="22"/>
        </w:rPr>
        <w:t>Characterization of childhood absence seizures and ictal p</w:t>
      </w:r>
      <w:r>
        <w:rPr>
          <w:rFonts w:ascii="Arial" w:hAnsi="Arial" w:cs="Arial"/>
          <w:color w:val="000000"/>
          <w:sz w:val="22"/>
          <w:szCs w:val="22"/>
        </w:rPr>
        <w:t>erformance on high-density EEG.</w:t>
      </w:r>
      <w:r w:rsidR="004E1ABF">
        <w:rPr>
          <w:rFonts w:ascii="Arial" w:hAnsi="Arial" w:cs="Arial"/>
          <w:sz w:val="22"/>
          <w:szCs w:val="22"/>
        </w:rPr>
        <w:t xml:space="preserve">  </w:t>
      </w:r>
      <w:r w:rsidR="004E1ABF">
        <w:rPr>
          <w:rFonts w:ascii="Arial" w:hAnsi="Arial" w:cs="Arial"/>
          <w:i/>
          <w:iCs/>
          <w:sz w:val="22"/>
          <w:szCs w:val="22"/>
        </w:rPr>
        <w:t xml:space="preserve">Soc. </w:t>
      </w:r>
      <w:proofErr w:type="spellStart"/>
      <w:r w:rsidR="004E1ABF">
        <w:rPr>
          <w:rFonts w:ascii="Arial" w:hAnsi="Arial" w:cs="Arial"/>
          <w:i/>
          <w:iCs/>
          <w:sz w:val="22"/>
          <w:szCs w:val="22"/>
        </w:rPr>
        <w:t>Neurosci</w:t>
      </w:r>
      <w:proofErr w:type="spellEnd"/>
      <w:r w:rsidR="004E1ABF">
        <w:rPr>
          <w:rFonts w:ascii="Arial" w:hAnsi="Arial" w:cs="Arial"/>
          <w:i/>
          <w:iCs/>
          <w:sz w:val="22"/>
          <w:szCs w:val="22"/>
        </w:rPr>
        <w:t>. Abs.</w:t>
      </w:r>
      <w:r w:rsidR="004E1ABF">
        <w:rPr>
          <w:rFonts w:ascii="Arial" w:hAnsi="Arial" w:cs="Arial"/>
          <w:i/>
          <w:sz w:val="22"/>
          <w:szCs w:val="22"/>
        </w:rPr>
        <w:t>,</w:t>
      </w:r>
      <w:r w:rsidR="004E1ABF">
        <w:rPr>
          <w:rFonts w:ascii="Arial" w:hAnsi="Arial" w:cs="Arial"/>
          <w:sz w:val="22"/>
          <w:szCs w:val="22"/>
        </w:rPr>
        <w:t xml:space="preserve"> Online at </w:t>
      </w:r>
      <w:hyperlink r:id="rId110" w:history="1">
        <w:r w:rsidR="00496854">
          <w:rPr>
            <w:rStyle w:val="Hyperlink"/>
            <w:rFonts w:ascii="Arial" w:hAnsi="Arial" w:cs="Arial"/>
            <w:sz w:val="22"/>
            <w:szCs w:val="22"/>
          </w:rPr>
          <w:t>http://www.sfn.org/</w:t>
        </w:r>
      </w:hyperlink>
    </w:p>
    <w:p w14:paraId="265E7739" w14:textId="77777777" w:rsidR="000A40A9" w:rsidRPr="000A40A9" w:rsidRDefault="000A40A9" w:rsidP="000A40A9">
      <w:pPr>
        <w:tabs>
          <w:tab w:val="left" w:pos="360"/>
          <w:tab w:val="left" w:pos="7957"/>
        </w:tabs>
        <w:rPr>
          <w:rFonts w:ascii="Arial" w:hAnsi="Arial" w:cs="Arial"/>
          <w:color w:val="000000"/>
          <w:sz w:val="22"/>
          <w:szCs w:val="22"/>
        </w:rPr>
      </w:pPr>
    </w:p>
    <w:p w14:paraId="11107E48" w14:textId="77777777" w:rsidR="000218B6" w:rsidRDefault="00794CB5" w:rsidP="000A40A9">
      <w:pPr>
        <w:tabs>
          <w:tab w:val="left" w:pos="360"/>
          <w:tab w:val="left" w:pos="7957"/>
        </w:tabs>
        <w:rPr>
          <w:rFonts w:ascii="Arial" w:hAnsi="Arial" w:cs="Arial"/>
          <w:color w:val="000000"/>
          <w:sz w:val="22"/>
          <w:szCs w:val="22"/>
        </w:rPr>
      </w:pPr>
      <w:r w:rsidRPr="000A40A9">
        <w:rPr>
          <w:rFonts w:ascii="Arial" w:hAnsi="Arial" w:cs="Arial"/>
          <w:color w:val="000000"/>
          <w:sz w:val="22"/>
          <w:szCs w:val="22"/>
        </w:rPr>
        <w:t>J. Guo,</w:t>
      </w:r>
      <w:r>
        <w:rPr>
          <w:rFonts w:ascii="Arial" w:hAnsi="Arial" w:cs="Arial"/>
          <w:color w:val="000000"/>
          <w:sz w:val="22"/>
          <w:szCs w:val="22"/>
        </w:rPr>
        <w:t xml:space="preserve"> </w:t>
      </w:r>
      <w:r w:rsidRPr="000A40A9">
        <w:rPr>
          <w:rFonts w:ascii="Arial" w:hAnsi="Arial" w:cs="Arial"/>
          <w:color w:val="000000"/>
          <w:sz w:val="22"/>
          <w:szCs w:val="22"/>
        </w:rPr>
        <w:t>S. Jhun, A. Kundishora, R. Kim,</w:t>
      </w:r>
      <w:r>
        <w:rPr>
          <w:rFonts w:ascii="Arial" w:hAnsi="Arial" w:cs="Arial"/>
          <w:color w:val="000000"/>
          <w:sz w:val="22"/>
          <w:szCs w:val="22"/>
        </w:rPr>
        <w:t xml:space="preserve"> </w:t>
      </w:r>
      <w:r w:rsidRPr="000A40A9">
        <w:rPr>
          <w:rFonts w:ascii="Arial" w:hAnsi="Arial" w:cs="Arial"/>
          <w:color w:val="000000"/>
          <w:sz w:val="22"/>
          <w:szCs w:val="22"/>
        </w:rPr>
        <w:t>X. Bai, M. Negishi, G. Castellucci,</w:t>
      </w:r>
      <w:r>
        <w:rPr>
          <w:rFonts w:ascii="Arial" w:hAnsi="Arial" w:cs="Arial"/>
          <w:color w:val="000000"/>
          <w:sz w:val="22"/>
          <w:szCs w:val="22"/>
        </w:rPr>
        <w:t xml:space="preserve"> </w:t>
      </w:r>
      <w:r w:rsidRPr="000A40A9">
        <w:rPr>
          <w:rFonts w:ascii="Arial" w:hAnsi="Arial" w:cs="Arial"/>
          <w:color w:val="000000"/>
          <w:sz w:val="22"/>
          <w:szCs w:val="22"/>
        </w:rPr>
        <w:t>J. Rodriguez-</w:t>
      </w:r>
    </w:p>
    <w:p w14:paraId="40C948F4" w14:textId="77777777" w:rsidR="000A40A9" w:rsidRPr="000A40A9" w:rsidRDefault="00794CB5" w:rsidP="000218B6">
      <w:pPr>
        <w:tabs>
          <w:tab w:val="left" w:pos="360"/>
          <w:tab w:val="left" w:pos="7957"/>
        </w:tabs>
        <w:ind w:left="360"/>
        <w:rPr>
          <w:rFonts w:ascii="Arial" w:hAnsi="Arial" w:cs="Arial"/>
          <w:color w:val="000000"/>
          <w:sz w:val="22"/>
          <w:szCs w:val="22"/>
        </w:rPr>
      </w:pPr>
      <w:r w:rsidRPr="000A40A9">
        <w:rPr>
          <w:rFonts w:ascii="Arial" w:hAnsi="Arial" w:cs="Arial"/>
          <w:color w:val="000000"/>
          <w:sz w:val="22"/>
          <w:szCs w:val="22"/>
        </w:rPr>
        <w:t>Fernandez, H. Mistry,</w:t>
      </w:r>
      <w:r>
        <w:rPr>
          <w:rFonts w:ascii="Arial" w:hAnsi="Arial" w:cs="Arial"/>
          <w:color w:val="000000"/>
          <w:sz w:val="22"/>
          <w:szCs w:val="22"/>
        </w:rPr>
        <w:t xml:space="preserve"> </w:t>
      </w:r>
      <w:r w:rsidRPr="000A40A9">
        <w:rPr>
          <w:rFonts w:ascii="Arial" w:hAnsi="Arial" w:cs="Arial"/>
          <w:color w:val="000000"/>
          <w:sz w:val="22"/>
          <w:szCs w:val="22"/>
        </w:rPr>
        <w:t>C. Ba</w:t>
      </w:r>
      <w:r>
        <w:rPr>
          <w:rFonts w:ascii="Arial" w:hAnsi="Arial" w:cs="Arial"/>
          <w:color w:val="000000"/>
          <w:sz w:val="22"/>
          <w:szCs w:val="22"/>
        </w:rPr>
        <w:t xml:space="preserve">iley, M. Crowley, R. </w:t>
      </w:r>
      <w:proofErr w:type="spellStart"/>
      <w:r>
        <w:rPr>
          <w:rFonts w:ascii="Arial" w:hAnsi="Arial" w:cs="Arial"/>
          <w:color w:val="000000"/>
          <w:sz w:val="22"/>
          <w:szCs w:val="22"/>
        </w:rPr>
        <w:t>Constable,</w:t>
      </w:r>
      <w:r w:rsidRPr="000A40A9">
        <w:rPr>
          <w:rFonts w:ascii="Arial" w:hAnsi="Arial" w:cs="Arial"/>
          <w:color w:val="000000"/>
          <w:sz w:val="22"/>
          <w:szCs w:val="22"/>
        </w:rPr>
        <w:t>L</w:t>
      </w:r>
      <w:proofErr w:type="spellEnd"/>
      <w:r w:rsidRPr="000A40A9">
        <w:rPr>
          <w:rFonts w:ascii="Arial" w:hAnsi="Arial" w:cs="Arial"/>
          <w:color w:val="000000"/>
          <w:sz w:val="22"/>
          <w:szCs w:val="22"/>
        </w:rPr>
        <w:t xml:space="preserve">. Mayes and </w:t>
      </w:r>
      <w:r w:rsidRPr="00794CB5">
        <w:rPr>
          <w:rFonts w:ascii="Arial" w:hAnsi="Arial" w:cs="Arial"/>
          <w:color w:val="000000"/>
          <w:sz w:val="22"/>
          <w:szCs w:val="22"/>
          <w:u w:val="single"/>
        </w:rPr>
        <w:t>H. Blumenfeld.</w:t>
      </w:r>
      <w:r>
        <w:rPr>
          <w:rFonts w:ascii="Arial" w:hAnsi="Arial" w:cs="Arial"/>
          <w:color w:val="000000"/>
          <w:sz w:val="22"/>
          <w:szCs w:val="22"/>
        </w:rPr>
        <w:t xml:space="preserve">  (2012).  </w:t>
      </w:r>
      <w:r w:rsidR="000A40A9" w:rsidRPr="000A40A9">
        <w:rPr>
          <w:rFonts w:ascii="Arial" w:hAnsi="Arial" w:cs="Arial"/>
          <w:color w:val="000000"/>
          <w:sz w:val="22"/>
          <w:szCs w:val="22"/>
        </w:rPr>
        <w:t>High-Density EEG And</w:t>
      </w:r>
      <w:r w:rsidR="00B90462">
        <w:rPr>
          <w:rFonts w:ascii="Arial" w:hAnsi="Arial" w:cs="Arial"/>
          <w:color w:val="000000"/>
          <w:sz w:val="22"/>
          <w:szCs w:val="22"/>
        </w:rPr>
        <w:t xml:space="preserve"> </w:t>
      </w:r>
      <w:r w:rsidR="000A40A9" w:rsidRPr="000A40A9">
        <w:rPr>
          <w:rFonts w:ascii="Arial" w:hAnsi="Arial" w:cs="Arial"/>
          <w:color w:val="000000"/>
          <w:sz w:val="22"/>
          <w:szCs w:val="22"/>
        </w:rPr>
        <w:t>Behavioral Performance During</w:t>
      </w:r>
      <w:r w:rsidR="00B90462">
        <w:rPr>
          <w:rFonts w:ascii="Arial" w:hAnsi="Arial" w:cs="Arial"/>
          <w:color w:val="000000"/>
          <w:sz w:val="22"/>
          <w:szCs w:val="22"/>
        </w:rPr>
        <w:t xml:space="preserve"> </w:t>
      </w:r>
      <w:r w:rsidR="000A40A9" w:rsidRPr="000A40A9">
        <w:rPr>
          <w:rFonts w:ascii="Arial" w:hAnsi="Arial" w:cs="Arial"/>
          <w:color w:val="000000"/>
          <w:sz w:val="22"/>
          <w:szCs w:val="22"/>
        </w:rPr>
        <w:t>Childhood Absence Seizures</w:t>
      </w:r>
      <w:r w:rsidR="00784F00">
        <w:rPr>
          <w:rFonts w:ascii="Arial" w:hAnsi="Arial" w:cs="Arial"/>
          <w:sz w:val="22"/>
          <w:szCs w:val="22"/>
        </w:rPr>
        <w:t xml:space="preserve">.  </w:t>
      </w:r>
      <w:r w:rsidR="00784F00">
        <w:rPr>
          <w:rFonts w:ascii="Arial" w:hAnsi="Arial" w:cs="Arial"/>
          <w:i/>
          <w:sz w:val="22"/>
          <w:szCs w:val="22"/>
        </w:rPr>
        <w:t xml:space="preserve">AES abstracts. </w:t>
      </w:r>
      <w:hyperlink r:id="rId111" w:history="1">
        <w:r w:rsidR="00784F00" w:rsidRPr="004D4F5B">
          <w:rPr>
            <w:rStyle w:val="Hyperlink"/>
            <w:rFonts w:ascii="Arial" w:hAnsi="Arial" w:cs="Arial"/>
            <w:sz w:val="22"/>
            <w:szCs w:val="22"/>
          </w:rPr>
          <w:t>http://www.aesnet.org/</w:t>
        </w:r>
      </w:hyperlink>
    </w:p>
    <w:p w14:paraId="05008658" w14:textId="77777777" w:rsidR="000A40A9" w:rsidRPr="000A40A9" w:rsidRDefault="000A40A9" w:rsidP="000A40A9">
      <w:pPr>
        <w:tabs>
          <w:tab w:val="left" w:pos="360"/>
          <w:tab w:val="left" w:pos="7957"/>
        </w:tabs>
        <w:rPr>
          <w:rFonts w:ascii="Arial" w:hAnsi="Arial" w:cs="Arial"/>
          <w:color w:val="000000"/>
          <w:sz w:val="22"/>
          <w:szCs w:val="22"/>
        </w:rPr>
      </w:pPr>
    </w:p>
    <w:p w14:paraId="002E9F4F" w14:textId="77777777" w:rsidR="005A5212" w:rsidRDefault="004E1ABF" w:rsidP="000A40A9">
      <w:pPr>
        <w:tabs>
          <w:tab w:val="left" w:pos="360"/>
          <w:tab w:val="left" w:pos="7957"/>
        </w:tabs>
        <w:rPr>
          <w:rFonts w:ascii="Arial" w:hAnsi="Arial" w:cs="Arial"/>
          <w:color w:val="000000"/>
          <w:sz w:val="22"/>
          <w:szCs w:val="22"/>
        </w:rPr>
      </w:pPr>
      <w:r w:rsidRPr="000A40A9">
        <w:rPr>
          <w:rFonts w:ascii="Arial" w:hAnsi="Arial" w:cs="Arial"/>
          <w:color w:val="000000"/>
          <w:sz w:val="22"/>
          <w:szCs w:val="22"/>
        </w:rPr>
        <w:t>J. Rodriguez-Fernandez,</w:t>
      </w:r>
      <w:r>
        <w:rPr>
          <w:rFonts w:ascii="Arial" w:hAnsi="Arial" w:cs="Arial"/>
          <w:color w:val="000000"/>
          <w:sz w:val="22"/>
          <w:szCs w:val="22"/>
        </w:rPr>
        <w:t xml:space="preserve"> </w:t>
      </w:r>
      <w:r w:rsidRPr="000A40A9">
        <w:rPr>
          <w:rFonts w:ascii="Arial" w:hAnsi="Arial" w:cs="Arial"/>
          <w:color w:val="000000"/>
          <w:sz w:val="22"/>
          <w:szCs w:val="22"/>
        </w:rPr>
        <w:t>S. Jhun, J. Guo, J. Gonzalez, W. Xiao,</w:t>
      </w:r>
      <w:r>
        <w:rPr>
          <w:rFonts w:ascii="Arial" w:hAnsi="Arial" w:cs="Arial"/>
          <w:color w:val="000000"/>
          <w:sz w:val="22"/>
          <w:szCs w:val="22"/>
        </w:rPr>
        <w:t xml:space="preserve"> </w:t>
      </w:r>
      <w:r w:rsidRPr="000A40A9">
        <w:rPr>
          <w:rFonts w:ascii="Arial" w:hAnsi="Arial" w:cs="Arial"/>
          <w:color w:val="000000"/>
          <w:sz w:val="22"/>
          <w:szCs w:val="22"/>
        </w:rPr>
        <w:t xml:space="preserve">M. Negishi, X. Bai, N. </w:t>
      </w:r>
    </w:p>
    <w:p w14:paraId="17A25C2A" w14:textId="77777777" w:rsidR="005A5212" w:rsidRDefault="005A5212" w:rsidP="005A5212">
      <w:pPr>
        <w:tabs>
          <w:tab w:val="left" w:pos="360"/>
          <w:tab w:val="left" w:pos="7957"/>
        </w:tabs>
        <w:rPr>
          <w:rFonts w:ascii="Arial" w:hAnsi="Arial" w:cs="Arial"/>
          <w:color w:val="000000"/>
          <w:sz w:val="22"/>
          <w:szCs w:val="22"/>
        </w:rPr>
      </w:pPr>
      <w:r>
        <w:rPr>
          <w:rFonts w:ascii="Arial" w:hAnsi="Arial" w:cs="Arial"/>
          <w:color w:val="000000"/>
          <w:sz w:val="22"/>
          <w:szCs w:val="22"/>
        </w:rPr>
        <w:tab/>
      </w:r>
      <w:r w:rsidR="004E1ABF" w:rsidRPr="000A40A9">
        <w:rPr>
          <w:rFonts w:ascii="Arial" w:hAnsi="Arial" w:cs="Arial"/>
          <w:color w:val="000000"/>
          <w:sz w:val="22"/>
          <w:szCs w:val="22"/>
        </w:rPr>
        <w:t>Danielson,</w:t>
      </w:r>
      <w:r w:rsidR="004E1ABF">
        <w:rPr>
          <w:rFonts w:ascii="Arial" w:hAnsi="Arial" w:cs="Arial"/>
          <w:color w:val="000000"/>
          <w:sz w:val="22"/>
          <w:szCs w:val="22"/>
        </w:rPr>
        <w:t xml:space="preserve"> X. Han, R. Constable and </w:t>
      </w:r>
      <w:r w:rsidR="004E1ABF" w:rsidRPr="004E1ABF">
        <w:rPr>
          <w:rFonts w:ascii="Arial" w:hAnsi="Arial" w:cs="Arial"/>
          <w:color w:val="000000"/>
          <w:sz w:val="22"/>
          <w:szCs w:val="22"/>
          <w:u w:val="single"/>
        </w:rPr>
        <w:t>H. Blumenfeld.</w:t>
      </w:r>
      <w:r w:rsidR="004E1ABF">
        <w:rPr>
          <w:rFonts w:ascii="Arial" w:hAnsi="Arial" w:cs="Arial"/>
          <w:color w:val="000000"/>
          <w:sz w:val="22"/>
          <w:szCs w:val="22"/>
        </w:rPr>
        <w:t xml:space="preserve">  (2012).  </w:t>
      </w:r>
      <w:r w:rsidR="000A40A9" w:rsidRPr="000A40A9">
        <w:rPr>
          <w:rFonts w:ascii="Arial" w:hAnsi="Arial" w:cs="Arial"/>
          <w:color w:val="000000"/>
          <w:sz w:val="22"/>
          <w:szCs w:val="22"/>
        </w:rPr>
        <w:t xml:space="preserve">Attention performance during </w:t>
      </w:r>
    </w:p>
    <w:p w14:paraId="4AB66F28" w14:textId="77777777" w:rsidR="000A40A9" w:rsidRPr="000A40A9" w:rsidRDefault="005A5212" w:rsidP="005A5212">
      <w:pPr>
        <w:tabs>
          <w:tab w:val="left" w:pos="360"/>
          <w:tab w:val="left" w:pos="7957"/>
        </w:tabs>
        <w:rPr>
          <w:rFonts w:ascii="Arial" w:hAnsi="Arial" w:cs="Arial"/>
          <w:color w:val="000000"/>
          <w:sz w:val="22"/>
          <w:szCs w:val="22"/>
        </w:rPr>
      </w:pPr>
      <w:r>
        <w:rPr>
          <w:rFonts w:ascii="Arial" w:hAnsi="Arial" w:cs="Arial"/>
          <w:color w:val="000000"/>
          <w:sz w:val="22"/>
          <w:szCs w:val="22"/>
        </w:rPr>
        <w:tab/>
      </w:r>
      <w:r w:rsidR="000A40A9" w:rsidRPr="000A40A9">
        <w:rPr>
          <w:rFonts w:ascii="Arial" w:hAnsi="Arial" w:cs="Arial"/>
          <w:color w:val="000000"/>
          <w:sz w:val="22"/>
          <w:szCs w:val="22"/>
        </w:rPr>
        <w:t>typical</w:t>
      </w:r>
      <w:r w:rsidR="004E1ABF">
        <w:rPr>
          <w:rFonts w:ascii="Arial" w:hAnsi="Arial" w:cs="Arial"/>
          <w:color w:val="000000"/>
          <w:sz w:val="22"/>
          <w:szCs w:val="22"/>
        </w:rPr>
        <w:t xml:space="preserve"> childhood absence seizures.</w:t>
      </w:r>
      <w:r w:rsidR="004E1ABF">
        <w:rPr>
          <w:rFonts w:ascii="Arial" w:hAnsi="Arial" w:cs="Arial"/>
          <w:sz w:val="22"/>
          <w:szCs w:val="22"/>
        </w:rPr>
        <w:t xml:space="preserve">  </w:t>
      </w:r>
      <w:r w:rsidR="004E1ABF">
        <w:rPr>
          <w:rFonts w:ascii="Arial" w:hAnsi="Arial" w:cs="Arial"/>
          <w:i/>
          <w:iCs/>
          <w:sz w:val="22"/>
          <w:szCs w:val="22"/>
        </w:rPr>
        <w:t xml:space="preserve">Soc. </w:t>
      </w:r>
      <w:proofErr w:type="spellStart"/>
      <w:r w:rsidR="004E1ABF">
        <w:rPr>
          <w:rFonts w:ascii="Arial" w:hAnsi="Arial" w:cs="Arial"/>
          <w:i/>
          <w:iCs/>
          <w:sz w:val="22"/>
          <w:szCs w:val="22"/>
        </w:rPr>
        <w:t>Neurosci</w:t>
      </w:r>
      <w:proofErr w:type="spellEnd"/>
      <w:r w:rsidR="004E1ABF">
        <w:rPr>
          <w:rFonts w:ascii="Arial" w:hAnsi="Arial" w:cs="Arial"/>
          <w:i/>
          <w:iCs/>
          <w:sz w:val="22"/>
          <w:szCs w:val="22"/>
        </w:rPr>
        <w:t>. Abs.</w:t>
      </w:r>
      <w:r w:rsidR="004E1ABF">
        <w:rPr>
          <w:rFonts w:ascii="Arial" w:hAnsi="Arial" w:cs="Arial"/>
          <w:i/>
          <w:sz w:val="22"/>
          <w:szCs w:val="22"/>
        </w:rPr>
        <w:t>,</w:t>
      </w:r>
      <w:r w:rsidR="004E1ABF">
        <w:rPr>
          <w:rFonts w:ascii="Arial" w:hAnsi="Arial" w:cs="Arial"/>
          <w:sz w:val="22"/>
          <w:szCs w:val="22"/>
        </w:rPr>
        <w:t xml:space="preserve"> Online at </w:t>
      </w:r>
      <w:hyperlink r:id="rId112" w:history="1">
        <w:r w:rsidR="00496854">
          <w:rPr>
            <w:rStyle w:val="Hyperlink"/>
            <w:rFonts w:ascii="Arial" w:hAnsi="Arial" w:cs="Arial"/>
            <w:sz w:val="22"/>
            <w:szCs w:val="22"/>
          </w:rPr>
          <w:t>http://www.sfn.org/</w:t>
        </w:r>
      </w:hyperlink>
    </w:p>
    <w:p w14:paraId="53D326B5" w14:textId="77777777" w:rsidR="000A40A9" w:rsidRPr="000A40A9" w:rsidRDefault="000A40A9" w:rsidP="000A40A9">
      <w:pPr>
        <w:tabs>
          <w:tab w:val="left" w:pos="360"/>
          <w:tab w:val="left" w:pos="7957"/>
        </w:tabs>
        <w:rPr>
          <w:rFonts w:ascii="Arial" w:hAnsi="Arial" w:cs="Arial"/>
          <w:color w:val="000000"/>
          <w:sz w:val="22"/>
          <w:szCs w:val="22"/>
        </w:rPr>
      </w:pPr>
    </w:p>
    <w:p w14:paraId="6680BD40" w14:textId="77777777" w:rsidR="005A5212" w:rsidRDefault="004E1ABF" w:rsidP="004E1ABF">
      <w:pPr>
        <w:tabs>
          <w:tab w:val="left" w:pos="360"/>
          <w:tab w:val="left" w:pos="7957"/>
        </w:tabs>
        <w:rPr>
          <w:rFonts w:ascii="Arial" w:hAnsi="Arial" w:cs="Arial"/>
          <w:color w:val="000000"/>
          <w:sz w:val="22"/>
          <w:szCs w:val="22"/>
        </w:rPr>
      </w:pPr>
      <w:r w:rsidRPr="000A40A9">
        <w:rPr>
          <w:rFonts w:ascii="Arial" w:hAnsi="Arial" w:cs="Arial"/>
          <w:color w:val="000000"/>
          <w:sz w:val="22"/>
          <w:szCs w:val="22"/>
        </w:rPr>
        <w:t>S. Jhun, J. Rodriguez-Fernandez,</w:t>
      </w:r>
      <w:r>
        <w:rPr>
          <w:rFonts w:ascii="Arial" w:hAnsi="Arial" w:cs="Arial"/>
          <w:color w:val="000000"/>
          <w:sz w:val="22"/>
          <w:szCs w:val="22"/>
        </w:rPr>
        <w:t xml:space="preserve"> </w:t>
      </w:r>
      <w:r w:rsidRPr="000A40A9">
        <w:rPr>
          <w:rFonts w:ascii="Arial" w:hAnsi="Arial" w:cs="Arial"/>
          <w:color w:val="000000"/>
          <w:sz w:val="22"/>
          <w:szCs w:val="22"/>
        </w:rPr>
        <w:t>J. Guo, J. Gonzalez, W. Xiao,</w:t>
      </w:r>
      <w:r>
        <w:rPr>
          <w:rFonts w:ascii="Arial" w:hAnsi="Arial" w:cs="Arial"/>
          <w:color w:val="000000"/>
          <w:sz w:val="22"/>
          <w:szCs w:val="22"/>
        </w:rPr>
        <w:t xml:space="preserve"> </w:t>
      </w:r>
      <w:r w:rsidRPr="000A40A9">
        <w:rPr>
          <w:rFonts w:ascii="Arial" w:hAnsi="Arial" w:cs="Arial"/>
          <w:color w:val="000000"/>
          <w:sz w:val="22"/>
          <w:szCs w:val="22"/>
        </w:rPr>
        <w:t xml:space="preserve">M. Negishi, X. Bai, N. </w:t>
      </w:r>
    </w:p>
    <w:p w14:paraId="73E935BC" w14:textId="77777777" w:rsidR="005A5212" w:rsidRDefault="005A5212" w:rsidP="004E1ABF">
      <w:pPr>
        <w:tabs>
          <w:tab w:val="left" w:pos="360"/>
          <w:tab w:val="left" w:pos="7957"/>
        </w:tabs>
        <w:rPr>
          <w:rFonts w:ascii="Arial" w:hAnsi="Arial" w:cs="Arial"/>
          <w:color w:val="000000"/>
          <w:sz w:val="22"/>
          <w:szCs w:val="22"/>
        </w:rPr>
      </w:pPr>
      <w:r>
        <w:rPr>
          <w:rFonts w:ascii="Arial" w:hAnsi="Arial" w:cs="Arial"/>
          <w:color w:val="000000"/>
          <w:sz w:val="22"/>
          <w:szCs w:val="22"/>
        </w:rPr>
        <w:tab/>
      </w:r>
      <w:r w:rsidR="004E1ABF" w:rsidRPr="000A40A9">
        <w:rPr>
          <w:rFonts w:ascii="Arial" w:hAnsi="Arial" w:cs="Arial"/>
          <w:color w:val="000000"/>
          <w:sz w:val="22"/>
          <w:szCs w:val="22"/>
        </w:rPr>
        <w:t>Danielson,</w:t>
      </w:r>
      <w:r w:rsidR="004E1ABF">
        <w:rPr>
          <w:rFonts w:ascii="Arial" w:hAnsi="Arial" w:cs="Arial"/>
          <w:color w:val="000000"/>
          <w:sz w:val="22"/>
          <w:szCs w:val="22"/>
        </w:rPr>
        <w:t xml:space="preserve"> X. Han, R. Constable and </w:t>
      </w:r>
      <w:r w:rsidR="004E1ABF" w:rsidRPr="004E1ABF">
        <w:rPr>
          <w:rFonts w:ascii="Arial" w:hAnsi="Arial" w:cs="Arial"/>
          <w:color w:val="000000"/>
          <w:sz w:val="22"/>
          <w:szCs w:val="22"/>
          <w:u w:val="single"/>
        </w:rPr>
        <w:t>H. Blumenfeld.</w:t>
      </w:r>
      <w:r w:rsidR="004E1ABF">
        <w:rPr>
          <w:rFonts w:ascii="Arial" w:hAnsi="Arial" w:cs="Arial"/>
          <w:color w:val="000000"/>
          <w:sz w:val="22"/>
          <w:szCs w:val="22"/>
        </w:rPr>
        <w:t xml:space="preserve">  (2012).  </w:t>
      </w:r>
      <w:r w:rsidR="000A40A9" w:rsidRPr="000A40A9">
        <w:rPr>
          <w:rFonts w:ascii="Arial" w:hAnsi="Arial" w:cs="Arial"/>
          <w:color w:val="000000"/>
          <w:sz w:val="22"/>
          <w:szCs w:val="22"/>
        </w:rPr>
        <w:t>Ictal Deficits In Behavior</w:t>
      </w:r>
      <w:r w:rsidR="00B90462">
        <w:rPr>
          <w:rFonts w:ascii="Arial" w:hAnsi="Arial" w:cs="Arial"/>
          <w:color w:val="000000"/>
          <w:sz w:val="22"/>
          <w:szCs w:val="22"/>
        </w:rPr>
        <w:t xml:space="preserve"> </w:t>
      </w:r>
    </w:p>
    <w:p w14:paraId="54BF664E" w14:textId="77777777" w:rsidR="000A40A9" w:rsidRPr="000A40A9" w:rsidRDefault="005A5212" w:rsidP="004E1ABF">
      <w:pPr>
        <w:tabs>
          <w:tab w:val="left" w:pos="360"/>
          <w:tab w:val="left" w:pos="7957"/>
        </w:tabs>
        <w:rPr>
          <w:rFonts w:ascii="Arial" w:hAnsi="Arial" w:cs="Arial"/>
          <w:color w:val="000000"/>
          <w:sz w:val="22"/>
          <w:szCs w:val="22"/>
        </w:rPr>
      </w:pPr>
      <w:r>
        <w:rPr>
          <w:rFonts w:ascii="Arial" w:hAnsi="Arial" w:cs="Arial"/>
          <w:color w:val="000000"/>
          <w:sz w:val="22"/>
          <w:szCs w:val="22"/>
        </w:rPr>
        <w:tab/>
      </w:r>
      <w:r w:rsidR="000A40A9" w:rsidRPr="000A40A9">
        <w:rPr>
          <w:rFonts w:ascii="Arial" w:hAnsi="Arial" w:cs="Arial"/>
          <w:color w:val="000000"/>
          <w:sz w:val="22"/>
          <w:szCs w:val="22"/>
        </w:rPr>
        <w:t>During Childhood Absence Epilepsy</w:t>
      </w:r>
      <w:r w:rsidR="00784F00">
        <w:rPr>
          <w:rFonts w:ascii="Arial" w:hAnsi="Arial" w:cs="Arial"/>
          <w:sz w:val="22"/>
          <w:szCs w:val="22"/>
        </w:rPr>
        <w:t xml:space="preserve">.  </w:t>
      </w:r>
      <w:r w:rsidR="00784F00">
        <w:rPr>
          <w:rFonts w:ascii="Arial" w:hAnsi="Arial" w:cs="Arial"/>
          <w:i/>
          <w:sz w:val="22"/>
          <w:szCs w:val="22"/>
        </w:rPr>
        <w:t xml:space="preserve">AES abstracts. </w:t>
      </w:r>
      <w:hyperlink r:id="rId113" w:history="1">
        <w:r w:rsidR="00784F00" w:rsidRPr="004D4F5B">
          <w:rPr>
            <w:rStyle w:val="Hyperlink"/>
            <w:rFonts w:ascii="Arial" w:hAnsi="Arial" w:cs="Arial"/>
            <w:sz w:val="22"/>
            <w:szCs w:val="22"/>
          </w:rPr>
          <w:t>http://www.aesnet.org/</w:t>
        </w:r>
      </w:hyperlink>
    </w:p>
    <w:p w14:paraId="4DC4A5A9" w14:textId="77777777" w:rsidR="000A40A9" w:rsidRPr="000A40A9" w:rsidRDefault="000A40A9" w:rsidP="000A40A9">
      <w:pPr>
        <w:tabs>
          <w:tab w:val="left" w:pos="360"/>
          <w:tab w:val="left" w:pos="7957"/>
        </w:tabs>
        <w:rPr>
          <w:rFonts w:ascii="Arial" w:hAnsi="Arial" w:cs="Arial"/>
          <w:color w:val="000000"/>
          <w:sz w:val="22"/>
          <w:szCs w:val="22"/>
        </w:rPr>
      </w:pPr>
    </w:p>
    <w:p w14:paraId="0C1430BF" w14:textId="77777777" w:rsidR="000218B6" w:rsidRDefault="002459D6" w:rsidP="000A40A9">
      <w:pPr>
        <w:tabs>
          <w:tab w:val="left" w:pos="360"/>
          <w:tab w:val="left" w:pos="7957"/>
        </w:tabs>
        <w:rPr>
          <w:rFonts w:ascii="Arial" w:hAnsi="Arial" w:cs="Arial"/>
          <w:color w:val="000000"/>
          <w:sz w:val="22"/>
          <w:szCs w:val="22"/>
        </w:rPr>
      </w:pPr>
      <w:r w:rsidRPr="000A40A9">
        <w:rPr>
          <w:rFonts w:ascii="Arial" w:hAnsi="Arial" w:cs="Arial"/>
          <w:color w:val="000000"/>
          <w:sz w:val="22"/>
          <w:szCs w:val="22"/>
        </w:rPr>
        <w:t>J. Yeoun</w:t>
      </w:r>
      <w:r>
        <w:rPr>
          <w:rFonts w:ascii="Arial" w:hAnsi="Arial" w:cs="Arial"/>
          <w:color w:val="000000"/>
          <w:sz w:val="22"/>
          <w:szCs w:val="22"/>
        </w:rPr>
        <w:t xml:space="preserve"> </w:t>
      </w:r>
      <w:r w:rsidRPr="000A40A9">
        <w:rPr>
          <w:rFonts w:ascii="Arial" w:hAnsi="Arial" w:cs="Arial"/>
          <w:color w:val="000000"/>
          <w:sz w:val="22"/>
          <w:szCs w:val="22"/>
        </w:rPr>
        <w:t>Yoo, M. Youngblood, I. Quraishi,</w:t>
      </w:r>
      <w:r>
        <w:rPr>
          <w:rFonts w:ascii="Arial" w:hAnsi="Arial" w:cs="Arial"/>
          <w:color w:val="000000"/>
          <w:sz w:val="22"/>
          <w:szCs w:val="22"/>
        </w:rPr>
        <w:t xml:space="preserve"> </w:t>
      </w:r>
      <w:r w:rsidRPr="000A40A9">
        <w:rPr>
          <w:rFonts w:ascii="Arial" w:hAnsi="Arial" w:cs="Arial"/>
          <w:color w:val="000000"/>
          <w:sz w:val="22"/>
          <w:szCs w:val="22"/>
        </w:rPr>
        <w:t>W.</w:t>
      </w:r>
      <w:r>
        <w:rPr>
          <w:rFonts w:ascii="Arial" w:hAnsi="Arial" w:cs="Arial"/>
          <w:color w:val="000000"/>
          <w:sz w:val="22"/>
          <w:szCs w:val="22"/>
        </w:rPr>
        <w:t xml:space="preserve"> Chen, H. Zaveri, L. Hirsch and </w:t>
      </w:r>
      <w:r w:rsidRPr="002459D6">
        <w:rPr>
          <w:rFonts w:ascii="Arial" w:hAnsi="Arial" w:cs="Arial"/>
          <w:color w:val="000000"/>
          <w:sz w:val="22"/>
          <w:szCs w:val="22"/>
          <w:u w:val="single"/>
        </w:rPr>
        <w:t>H. Blumenfeld</w:t>
      </w:r>
      <w:r>
        <w:rPr>
          <w:rFonts w:ascii="Arial" w:hAnsi="Arial" w:cs="Arial"/>
          <w:color w:val="000000"/>
          <w:sz w:val="22"/>
          <w:szCs w:val="22"/>
        </w:rPr>
        <w:t xml:space="preserve">.  </w:t>
      </w:r>
    </w:p>
    <w:p w14:paraId="7D9EB586" w14:textId="77777777" w:rsidR="000218B6" w:rsidRDefault="000218B6" w:rsidP="000A40A9">
      <w:pPr>
        <w:tabs>
          <w:tab w:val="left" w:pos="360"/>
          <w:tab w:val="left" w:pos="7957"/>
        </w:tabs>
        <w:rPr>
          <w:rFonts w:ascii="Arial" w:hAnsi="Arial" w:cs="Arial"/>
          <w:color w:val="000000"/>
          <w:sz w:val="22"/>
          <w:szCs w:val="22"/>
        </w:rPr>
      </w:pPr>
      <w:r>
        <w:rPr>
          <w:rFonts w:ascii="Arial" w:hAnsi="Arial" w:cs="Arial"/>
          <w:color w:val="000000"/>
          <w:sz w:val="22"/>
          <w:szCs w:val="22"/>
        </w:rPr>
        <w:tab/>
      </w:r>
      <w:r w:rsidR="002459D6">
        <w:rPr>
          <w:rFonts w:ascii="Arial" w:hAnsi="Arial" w:cs="Arial"/>
          <w:color w:val="000000"/>
          <w:sz w:val="22"/>
          <w:szCs w:val="22"/>
        </w:rPr>
        <w:t xml:space="preserve">(2012).  </w:t>
      </w:r>
      <w:r w:rsidR="000A40A9" w:rsidRPr="000A40A9">
        <w:rPr>
          <w:rFonts w:ascii="Arial" w:hAnsi="Arial" w:cs="Arial"/>
          <w:color w:val="000000"/>
          <w:sz w:val="22"/>
          <w:szCs w:val="22"/>
        </w:rPr>
        <w:t>Onset And Propagation Of</w:t>
      </w:r>
      <w:r w:rsidR="00B90462">
        <w:rPr>
          <w:rFonts w:ascii="Arial" w:hAnsi="Arial" w:cs="Arial"/>
          <w:color w:val="000000"/>
          <w:sz w:val="22"/>
          <w:szCs w:val="22"/>
        </w:rPr>
        <w:t xml:space="preserve"> </w:t>
      </w:r>
      <w:r w:rsidR="000A40A9" w:rsidRPr="000A40A9">
        <w:rPr>
          <w:rFonts w:ascii="Arial" w:hAnsi="Arial" w:cs="Arial"/>
          <w:color w:val="000000"/>
          <w:sz w:val="22"/>
          <w:szCs w:val="22"/>
        </w:rPr>
        <w:t>Temporal Lobe Seizures With VS</w:t>
      </w:r>
      <w:r w:rsidR="00B90462">
        <w:rPr>
          <w:rFonts w:ascii="Arial" w:hAnsi="Arial" w:cs="Arial"/>
          <w:color w:val="000000"/>
          <w:sz w:val="22"/>
          <w:szCs w:val="22"/>
        </w:rPr>
        <w:t xml:space="preserve"> </w:t>
      </w:r>
      <w:r w:rsidR="000A40A9" w:rsidRPr="000A40A9">
        <w:rPr>
          <w:rFonts w:ascii="Arial" w:hAnsi="Arial" w:cs="Arial"/>
          <w:color w:val="000000"/>
          <w:sz w:val="22"/>
          <w:szCs w:val="22"/>
        </w:rPr>
        <w:t xml:space="preserve">Without Secondary </w:t>
      </w:r>
    </w:p>
    <w:p w14:paraId="4CA6C0FA" w14:textId="77777777" w:rsidR="002459D6" w:rsidRDefault="000218B6" w:rsidP="000A40A9">
      <w:pPr>
        <w:tabs>
          <w:tab w:val="left" w:pos="360"/>
          <w:tab w:val="left" w:pos="7957"/>
        </w:tabs>
        <w:rPr>
          <w:rFonts w:ascii="Arial" w:hAnsi="Arial" w:cs="Arial"/>
          <w:color w:val="000000"/>
          <w:sz w:val="22"/>
          <w:szCs w:val="22"/>
        </w:rPr>
      </w:pPr>
      <w:r>
        <w:rPr>
          <w:rFonts w:ascii="Arial" w:hAnsi="Arial" w:cs="Arial"/>
          <w:color w:val="000000"/>
          <w:sz w:val="22"/>
          <w:szCs w:val="22"/>
        </w:rPr>
        <w:tab/>
      </w:r>
      <w:r w:rsidR="000A40A9" w:rsidRPr="000A40A9">
        <w:rPr>
          <w:rFonts w:ascii="Arial" w:hAnsi="Arial" w:cs="Arial"/>
          <w:color w:val="000000"/>
          <w:sz w:val="22"/>
          <w:szCs w:val="22"/>
        </w:rPr>
        <w:t>Generalization:</w:t>
      </w:r>
      <w:r w:rsidR="00B90462">
        <w:rPr>
          <w:rFonts w:ascii="Arial" w:hAnsi="Arial" w:cs="Arial"/>
          <w:color w:val="000000"/>
          <w:sz w:val="22"/>
          <w:szCs w:val="22"/>
        </w:rPr>
        <w:t xml:space="preserve"> </w:t>
      </w:r>
      <w:r w:rsidR="002459D6">
        <w:rPr>
          <w:rFonts w:ascii="Arial" w:hAnsi="Arial" w:cs="Arial"/>
          <w:color w:val="000000"/>
          <w:sz w:val="22"/>
          <w:szCs w:val="22"/>
        </w:rPr>
        <w:t>An Intracranial EEG Analysis</w:t>
      </w:r>
      <w:r w:rsidR="00784F00">
        <w:rPr>
          <w:rFonts w:ascii="Arial" w:hAnsi="Arial" w:cs="Arial"/>
          <w:sz w:val="22"/>
          <w:szCs w:val="22"/>
        </w:rPr>
        <w:t xml:space="preserve">.  </w:t>
      </w:r>
      <w:r w:rsidR="00784F00">
        <w:rPr>
          <w:rFonts w:ascii="Arial" w:hAnsi="Arial" w:cs="Arial"/>
          <w:i/>
          <w:sz w:val="22"/>
          <w:szCs w:val="22"/>
        </w:rPr>
        <w:t xml:space="preserve">AES abstracts. </w:t>
      </w:r>
      <w:hyperlink r:id="rId114" w:history="1">
        <w:r w:rsidR="00784F00" w:rsidRPr="004D4F5B">
          <w:rPr>
            <w:rStyle w:val="Hyperlink"/>
            <w:rFonts w:ascii="Arial" w:hAnsi="Arial" w:cs="Arial"/>
            <w:sz w:val="22"/>
            <w:szCs w:val="22"/>
          </w:rPr>
          <w:t>http://www.aesnet.org/</w:t>
        </w:r>
      </w:hyperlink>
    </w:p>
    <w:p w14:paraId="344614DB" w14:textId="77777777" w:rsidR="000A40A9" w:rsidRPr="000A40A9" w:rsidRDefault="002459D6" w:rsidP="000A40A9">
      <w:pPr>
        <w:tabs>
          <w:tab w:val="left" w:pos="360"/>
          <w:tab w:val="left" w:pos="7957"/>
        </w:tabs>
        <w:rPr>
          <w:rFonts w:ascii="Arial" w:hAnsi="Arial" w:cs="Arial"/>
          <w:color w:val="000000"/>
          <w:sz w:val="22"/>
          <w:szCs w:val="22"/>
        </w:rPr>
      </w:pPr>
      <w:r w:rsidRPr="000A40A9">
        <w:rPr>
          <w:rFonts w:ascii="Arial" w:hAnsi="Arial" w:cs="Arial"/>
          <w:color w:val="000000"/>
          <w:sz w:val="22"/>
          <w:szCs w:val="22"/>
        </w:rPr>
        <w:t xml:space="preserve"> </w:t>
      </w:r>
    </w:p>
    <w:p w14:paraId="7F9AEDD2" w14:textId="77777777" w:rsidR="000218B6" w:rsidRDefault="002459D6" w:rsidP="000A40A9">
      <w:pPr>
        <w:tabs>
          <w:tab w:val="left" w:pos="360"/>
          <w:tab w:val="left" w:pos="7957"/>
        </w:tabs>
        <w:rPr>
          <w:rFonts w:ascii="Arial" w:hAnsi="Arial" w:cs="Arial"/>
          <w:color w:val="000000"/>
          <w:sz w:val="22"/>
          <w:szCs w:val="22"/>
          <w:u w:val="single"/>
        </w:rPr>
      </w:pPr>
      <w:r w:rsidRPr="000A40A9">
        <w:rPr>
          <w:rFonts w:ascii="Arial" w:hAnsi="Arial" w:cs="Arial"/>
          <w:color w:val="000000"/>
          <w:sz w:val="22"/>
          <w:szCs w:val="22"/>
        </w:rPr>
        <w:t xml:space="preserve">C. </w:t>
      </w:r>
      <w:proofErr w:type="spellStart"/>
      <w:r w:rsidRPr="000A40A9">
        <w:rPr>
          <w:rFonts w:ascii="Arial" w:hAnsi="Arial" w:cs="Arial"/>
          <w:color w:val="000000"/>
          <w:sz w:val="22"/>
          <w:szCs w:val="22"/>
        </w:rPr>
        <w:t>Ezeani</w:t>
      </w:r>
      <w:proofErr w:type="spellEnd"/>
      <w:r w:rsidRPr="000A40A9">
        <w:rPr>
          <w:rFonts w:ascii="Arial" w:hAnsi="Arial" w:cs="Arial"/>
          <w:color w:val="000000"/>
          <w:sz w:val="22"/>
          <w:szCs w:val="22"/>
        </w:rPr>
        <w:t>, K. Detyniecki,</w:t>
      </w:r>
      <w:r>
        <w:rPr>
          <w:rFonts w:ascii="Arial" w:hAnsi="Arial" w:cs="Arial"/>
          <w:color w:val="000000"/>
          <w:sz w:val="22"/>
          <w:szCs w:val="22"/>
        </w:rPr>
        <w:t xml:space="preserve"> </w:t>
      </w:r>
      <w:r w:rsidRPr="000A40A9">
        <w:rPr>
          <w:rFonts w:ascii="Arial" w:hAnsi="Arial" w:cs="Arial"/>
          <w:color w:val="000000"/>
          <w:sz w:val="22"/>
          <w:szCs w:val="22"/>
        </w:rPr>
        <w:t>A. Bauerschmidt, F. Winstanley,</w:t>
      </w:r>
      <w:r>
        <w:rPr>
          <w:rFonts w:ascii="Arial" w:hAnsi="Arial" w:cs="Arial"/>
          <w:color w:val="000000"/>
          <w:sz w:val="22"/>
          <w:szCs w:val="22"/>
        </w:rPr>
        <w:t xml:space="preserve"> </w:t>
      </w:r>
      <w:r w:rsidRPr="000A40A9">
        <w:rPr>
          <w:rFonts w:ascii="Arial" w:hAnsi="Arial" w:cs="Arial"/>
          <w:color w:val="000000"/>
          <w:sz w:val="22"/>
          <w:szCs w:val="22"/>
        </w:rPr>
        <w:t>R. Duckrow, L. Hirsch and</w:t>
      </w:r>
      <w:r>
        <w:rPr>
          <w:rFonts w:ascii="Arial" w:hAnsi="Arial" w:cs="Arial"/>
          <w:color w:val="000000"/>
          <w:sz w:val="22"/>
          <w:szCs w:val="22"/>
        </w:rPr>
        <w:t xml:space="preserve"> </w:t>
      </w:r>
      <w:r w:rsidRPr="002459D6">
        <w:rPr>
          <w:rFonts w:ascii="Arial" w:hAnsi="Arial" w:cs="Arial"/>
          <w:color w:val="000000"/>
          <w:sz w:val="22"/>
          <w:szCs w:val="22"/>
          <w:u w:val="single"/>
        </w:rPr>
        <w:t xml:space="preserve">H. </w:t>
      </w:r>
    </w:p>
    <w:p w14:paraId="75A29070" w14:textId="77777777" w:rsidR="000A40A9" w:rsidRDefault="002459D6" w:rsidP="000218B6">
      <w:pPr>
        <w:tabs>
          <w:tab w:val="left" w:pos="360"/>
          <w:tab w:val="left" w:pos="7957"/>
        </w:tabs>
        <w:ind w:left="360"/>
        <w:rPr>
          <w:rFonts w:ascii="Arial" w:hAnsi="Arial" w:cs="Arial"/>
          <w:color w:val="000000"/>
          <w:sz w:val="22"/>
          <w:szCs w:val="22"/>
        </w:rPr>
      </w:pPr>
      <w:r w:rsidRPr="002459D6">
        <w:rPr>
          <w:rFonts w:ascii="Arial" w:hAnsi="Arial" w:cs="Arial"/>
          <w:color w:val="000000"/>
          <w:sz w:val="22"/>
          <w:szCs w:val="22"/>
          <w:u w:val="single"/>
        </w:rPr>
        <w:lastRenderedPageBreak/>
        <w:t>Blumenfeld</w:t>
      </w:r>
      <w:r>
        <w:rPr>
          <w:rFonts w:ascii="Arial" w:hAnsi="Arial" w:cs="Arial"/>
          <w:color w:val="000000"/>
          <w:sz w:val="22"/>
          <w:szCs w:val="22"/>
        </w:rPr>
        <w:t xml:space="preserve">.  (2012).  </w:t>
      </w:r>
      <w:r w:rsidRPr="000A40A9">
        <w:rPr>
          <w:rFonts w:ascii="Arial" w:hAnsi="Arial" w:cs="Arial"/>
          <w:color w:val="000000"/>
          <w:sz w:val="22"/>
          <w:szCs w:val="22"/>
        </w:rPr>
        <w:t xml:space="preserve"> </w:t>
      </w:r>
      <w:r w:rsidR="000A40A9" w:rsidRPr="000A40A9">
        <w:rPr>
          <w:rFonts w:ascii="Arial" w:hAnsi="Arial" w:cs="Arial"/>
          <w:color w:val="000000"/>
          <w:sz w:val="22"/>
          <w:szCs w:val="22"/>
        </w:rPr>
        <w:t>Accuracy Of Patients’ Seizure</w:t>
      </w:r>
      <w:r w:rsidR="00B90462">
        <w:rPr>
          <w:rFonts w:ascii="Arial" w:hAnsi="Arial" w:cs="Arial"/>
          <w:color w:val="000000"/>
          <w:sz w:val="22"/>
          <w:szCs w:val="22"/>
        </w:rPr>
        <w:t xml:space="preserve"> </w:t>
      </w:r>
      <w:r w:rsidR="000A40A9" w:rsidRPr="000A40A9">
        <w:rPr>
          <w:rFonts w:ascii="Arial" w:hAnsi="Arial" w:cs="Arial"/>
          <w:color w:val="000000"/>
          <w:sz w:val="22"/>
          <w:szCs w:val="22"/>
        </w:rPr>
        <w:t>Reporting During Video EEG</w:t>
      </w:r>
      <w:r w:rsidR="00B90462">
        <w:rPr>
          <w:rFonts w:ascii="Arial" w:hAnsi="Arial" w:cs="Arial"/>
          <w:color w:val="000000"/>
          <w:sz w:val="22"/>
          <w:szCs w:val="22"/>
        </w:rPr>
        <w:t xml:space="preserve"> </w:t>
      </w:r>
      <w:r>
        <w:rPr>
          <w:rFonts w:ascii="Arial" w:hAnsi="Arial" w:cs="Arial"/>
          <w:color w:val="000000"/>
          <w:sz w:val="22"/>
          <w:szCs w:val="22"/>
        </w:rPr>
        <w:t>Monitoring</w:t>
      </w:r>
      <w:r w:rsidR="00784F00">
        <w:rPr>
          <w:rFonts w:ascii="Arial" w:hAnsi="Arial" w:cs="Arial"/>
          <w:sz w:val="22"/>
          <w:szCs w:val="22"/>
        </w:rPr>
        <w:t xml:space="preserve">.  </w:t>
      </w:r>
      <w:r w:rsidR="00784F00">
        <w:rPr>
          <w:rFonts w:ascii="Arial" w:hAnsi="Arial" w:cs="Arial"/>
          <w:i/>
          <w:sz w:val="22"/>
          <w:szCs w:val="22"/>
        </w:rPr>
        <w:t xml:space="preserve">AES abstracts. </w:t>
      </w:r>
      <w:hyperlink r:id="rId115" w:history="1">
        <w:r w:rsidR="00784F00" w:rsidRPr="004D4F5B">
          <w:rPr>
            <w:rStyle w:val="Hyperlink"/>
            <w:rFonts w:ascii="Arial" w:hAnsi="Arial" w:cs="Arial"/>
            <w:sz w:val="22"/>
            <w:szCs w:val="22"/>
          </w:rPr>
          <w:t>http://www.aesnet.org/</w:t>
        </w:r>
      </w:hyperlink>
    </w:p>
    <w:p w14:paraId="788C2254" w14:textId="77777777" w:rsidR="000A40A9" w:rsidRDefault="000A40A9" w:rsidP="00626883">
      <w:pPr>
        <w:tabs>
          <w:tab w:val="left" w:pos="360"/>
          <w:tab w:val="left" w:pos="7957"/>
        </w:tabs>
        <w:rPr>
          <w:rFonts w:ascii="Arial" w:hAnsi="Arial" w:cs="Arial"/>
          <w:color w:val="000000"/>
          <w:sz w:val="22"/>
          <w:szCs w:val="22"/>
        </w:rPr>
      </w:pPr>
    </w:p>
    <w:p w14:paraId="330DE448" w14:textId="77777777" w:rsidR="00626883" w:rsidRDefault="00626883" w:rsidP="00626883">
      <w:pPr>
        <w:tabs>
          <w:tab w:val="left" w:pos="360"/>
          <w:tab w:val="left" w:pos="7957"/>
        </w:tabs>
        <w:rPr>
          <w:rFonts w:ascii="Arial" w:hAnsi="Arial" w:cs="Arial"/>
          <w:color w:val="000000"/>
          <w:sz w:val="22"/>
          <w:szCs w:val="22"/>
        </w:rPr>
      </w:pPr>
      <w:r>
        <w:rPr>
          <w:rFonts w:ascii="Arial" w:hAnsi="Arial" w:cs="Arial"/>
          <w:color w:val="000000"/>
          <w:sz w:val="22"/>
          <w:szCs w:val="22"/>
        </w:rPr>
        <w:t xml:space="preserve">Sanganahalli BG, Herman P, Behar K, </w:t>
      </w:r>
      <w:r w:rsidRPr="00626883">
        <w:rPr>
          <w:rFonts w:ascii="Arial" w:hAnsi="Arial" w:cs="Arial"/>
          <w:color w:val="000000"/>
          <w:sz w:val="22"/>
          <w:szCs w:val="22"/>
          <w:u w:val="single"/>
        </w:rPr>
        <w:t>Blumenfeld H</w:t>
      </w:r>
      <w:r>
        <w:rPr>
          <w:rFonts w:ascii="Arial" w:hAnsi="Arial" w:cs="Arial"/>
          <w:color w:val="000000"/>
          <w:sz w:val="22"/>
          <w:szCs w:val="22"/>
        </w:rPr>
        <w:t>, Rothman DL, Hyder</w:t>
      </w:r>
      <w:r w:rsidR="003E3D8C">
        <w:rPr>
          <w:rFonts w:ascii="Arial" w:hAnsi="Arial" w:cs="Arial"/>
          <w:color w:val="000000"/>
          <w:sz w:val="22"/>
          <w:szCs w:val="22"/>
        </w:rPr>
        <w:t xml:space="preserve"> F.  (2013</w:t>
      </w:r>
      <w:r>
        <w:rPr>
          <w:rFonts w:ascii="Arial" w:hAnsi="Arial" w:cs="Arial"/>
          <w:color w:val="000000"/>
          <w:sz w:val="22"/>
          <w:szCs w:val="22"/>
        </w:rPr>
        <w:t xml:space="preserve">).  </w:t>
      </w:r>
      <w:r w:rsidRPr="00626883">
        <w:rPr>
          <w:rFonts w:ascii="Arial" w:hAnsi="Arial" w:cs="Arial"/>
          <w:color w:val="000000"/>
          <w:sz w:val="22"/>
          <w:szCs w:val="22"/>
        </w:rPr>
        <w:t xml:space="preserve">Functional </w:t>
      </w:r>
    </w:p>
    <w:p w14:paraId="36FB6A0F" w14:textId="77777777" w:rsidR="00626883" w:rsidRPr="00626883" w:rsidRDefault="00626883" w:rsidP="00626883">
      <w:pPr>
        <w:tabs>
          <w:tab w:val="left" w:pos="360"/>
          <w:tab w:val="left" w:pos="7957"/>
        </w:tabs>
        <w:rPr>
          <w:rFonts w:ascii="Arial" w:hAnsi="Arial" w:cs="Arial"/>
          <w:i/>
          <w:color w:val="000000"/>
          <w:sz w:val="22"/>
          <w:szCs w:val="22"/>
        </w:rPr>
      </w:pPr>
      <w:r>
        <w:rPr>
          <w:rFonts w:ascii="Arial" w:hAnsi="Arial" w:cs="Arial"/>
          <w:color w:val="000000"/>
          <w:sz w:val="22"/>
          <w:szCs w:val="22"/>
        </w:rPr>
        <w:tab/>
      </w:r>
      <w:r w:rsidRPr="00626883">
        <w:rPr>
          <w:rFonts w:ascii="Arial" w:hAnsi="Arial" w:cs="Arial"/>
          <w:color w:val="000000"/>
          <w:sz w:val="22"/>
          <w:szCs w:val="22"/>
        </w:rPr>
        <w:t>MRI and neural responses in a rat model of Alzheimer's disease</w:t>
      </w:r>
      <w:r>
        <w:rPr>
          <w:rFonts w:ascii="Arial" w:hAnsi="Arial" w:cs="Arial"/>
          <w:color w:val="000000"/>
          <w:sz w:val="22"/>
          <w:szCs w:val="22"/>
        </w:rPr>
        <w:t xml:space="preserve">.  </w:t>
      </w:r>
      <w:r>
        <w:rPr>
          <w:rFonts w:ascii="Arial" w:hAnsi="Arial" w:cs="Arial"/>
          <w:i/>
          <w:color w:val="000000"/>
          <w:sz w:val="22"/>
          <w:szCs w:val="22"/>
        </w:rPr>
        <w:t>ISMRM</w:t>
      </w:r>
    </w:p>
    <w:p w14:paraId="66209B5C" w14:textId="77777777" w:rsidR="00122019" w:rsidRPr="00626883" w:rsidRDefault="00626883" w:rsidP="00626883">
      <w:pPr>
        <w:tabs>
          <w:tab w:val="left" w:pos="360"/>
          <w:tab w:val="left" w:pos="7957"/>
        </w:tabs>
        <w:rPr>
          <w:rFonts w:ascii="Arial" w:hAnsi="Arial" w:cs="Arial"/>
          <w:color w:val="000000"/>
          <w:sz w:val="22"/>
          <w:szCs w:val="22"/>
        </w:rPr>
      </w:pPr>
      <w:r w:rsidRPr="00626883">
        <w:rPr>
          <w:rFonts w:ascii="Arial" w:hAnsi="Arial" w:cs="Arial"/>
          <w:color w:val="000000"/>
          <w:sz w:val="22"/>
          <w:szCs w:val="22"/>
        </w:rPr>
        <w:t xml:space="preserve">        </w:t>
      </w:r>
    </w:p>
    <w:p w14:paraId="0BF5176E" w14:textId="77777777" w:rsidR="00523879" w:rsidRDefault="00523879" w:rsidP="00523879">
      <w:pPr>
        <w:tabs>
          <w:tab w:val="left" w:pos="360"/>
          <w:tab w:val="left" w:pos="7957"/>
        </w:tabs>
        <w:rPr>
          <w:rFonts w:ascii="Arial" w:hAnsi="Arial" w:cs="Arial"/>
          <w:color w:val="000000"/>
          <w:sz w:val="22"/>
          <w:szCs w:val="22"/>
        </w:rPr>
      </w:pPr>
      <w:r>
        <w:rPr>
          <w:rFonts w:ascii="Arial" w:hAnsi="Arial" w:cs="Arial"/>
          <w:color w:val="000000"/>
          <w:sz w:val="22"/>
          <w:szCs w:val="22"/>
        </w:rPr>
        <w:t xml:space="preserve">Herman P, Sanganahalli BG, Rothman DL, </w:t>
      </w:r>
      <w:r w:rsidRPr="00626883">
        <w:rPr>
          <w:rFonts w:ascii="Arial" w:hAnsi="Arial" w:cs="Arial"/>
          <w:color w:val="000000"/>
          <w:sz w:val="22"/>
          <w:szCs w:val="22"/>
          <w:u w:val="single"/>
        </w:rPr>
        <w:t>Blumenfeld H</w:t>
      </w:r>
      <w:r>
        <w:rPr>
          <w:rFonts w:ascii="Arial" w:hAnsi="Arial" w:cs="Arial"/>
          <w:color w:val="000000"/>
          <w:sz w:val="22"/>
          <w:szCs w:val="22"/>
        </w:rPr>
        <w:t xml:space="preserve">, Hyder F.  (2013).  </w:t>
      </w:r>
      <w:r w:rsidRPr="00523879">
        <w:rPr>
          <w:rFonts w:ascii="Arial" w:hAnsi="Arial" w:cs="Arial"/>
          <w:color w:val="000000"/>
          <w:sz w:val="22"/>
          <w:szCs w:val="22"/>
        </w:rPr>
        <w:t xml:space="preserve">Neurometabolic and </w:t>
      </w:r>
    </w:p>
    <w:p w14:paraId="549085DD" w14:textId="77777777" w:rsidR="00523879" w:rsidRDefault="00523879" w:rsidP="00523879">
      <w:pPr>
        <w:tabs>
          <w:tab w:val="left" w:pos="360"/>
          <w:tab w:val="left" w:pos="7957"/>
        </w:tabs>
        <w:rPr>
          <w:rFonts w:ascii="Arial" w:hAnsi="Arial" w:cs="Arial"/>
          <w:i/>
          <w:color w:val="000000"/>
          <w:sz w:val="22"/>
          <w:szCs w:val="22"/>
        </w:rPr>
      </w:pPr>
      <w:r>
        <w:rPr>
          <w:rFonts w:ascii="Arial" w:hAnsi="Arial" w:cs="Arial"/>
          <w:color w:val="000000"/>
          <w:sz w:val="22"/>
          <w:szCs w:val="22"/>
        </w:rPr>
        <w:tab/>
      </w:r>
      <w:r w:rsidRPr="00523879">
        <w:rPr>
          <w:rFonts w:ascii="Arial" w:hAnsi="Arial" w:cs="Arial"/>
          <w:color w:val="000000"/>
          <w:sz w:val="22"/>
          <w:szCs w:val="22"/>
        </w:rPr>
        <w:t>neurovascular couplings across cortical layers of rat brain</w:t>
      </w:r>
      <w:r>
        <w:rPr>
          <w:rFonts w:ascii="Arial" w:hAnsi="Arial" w:cs="Arial"/>
          <w:color w:val="000000"/>
          <w:sz w:val="22"/>
          <w:szCs w:val="22"/>
        </w:rPr>
        <w:t xml:space="preserve">.  </w:t>
      </w:r>
      <w:r>
        <w:rPr>
          <w:rFonts w:ascii="Arial" w:hAnsi="Arial" w:cs="Arial"/>
          <w:i/>
          <w:color w:val="000000"/>
          <w:sz w:val="22"/>
          <w:szCs w:val="22"/>
        </w:rPr>
        <w:t>ISMRM</w:t>
      </w:r>
    </w:p>
    <w:p w14:paraId="476C6440" w14:textId="77777777" w:rsidR="00E96E0A" w:rsidRDefault="00E96E0A" w:rsidP="00523879">
      <w:pPr>
        <w:tabs>
          <w:tab w:val="left" w:pos="360"/>
          <w:tab w:val="left" w:pos="7957"/>
        </w:tabs>
        <w:rPr>
          <w:rFonts w:ascii="Arial" w:hAnsi="Arial" w:cs="Arial"/>
          <w:i/>
          <w:color w:val="000000"/>
          <w:sz w:val="22"/>
          <w:szCs w:val="22"/>
        </w:rPr>
      </w:pPr>
    </w:p>
    <w:p w14:paraId="244EB37C" w14:textId="77777777" w:rsidR="00E96E0A" w:rsidRDefault="00E96E0A" w:rsidP="00E96E0A">
      <w:pPr>
        <w:tabs>
          <w:tab w:val="left" w:pos="360"/>
          <w:tab w:val="left" w:pos="7957"/>
        </w:tabs>
        <w:rPr>
          <w:rFonts w:ascii="Arial" w:hAnsi="Arial" w:cs="Arial"/>
          <w:color w:val="000000"/>
          <w:sz w:val="22"/>
          <w:szCs w:val="22"/>
        </w:rPr>
      </w:pPr>
      <w:r>
        <w:rPr>
          <w:rFonts w:ascii="Arial" w:hAnsi="Arial" w:cs="Arial"/>
          <w:color w:val="000000"/>
          <w:sz w:val="22"/>
          <w:szCs w:val="22"/>
        </w:rPr>
        <w:t xml:space="preserve">Herman P, Sachdev RNS, Yu Y, Sanganahalli BG, </w:t>
      </w:r>
      <w:r w:rsidRPr="00626883">
        <w:rPr>
          <w:rFonts w:ascii="Arial" w:hAnsi="Arial" w:cs="Arial"/>
          <w:color w:val="000000"/>
          <w:sz w:val="22"/>
          <w:szCs w:val="22"/>
          <w:u w:val="single"/>
        </w:rPr>
        <w:t>Blumenfeld H</w:t>
      </w:r>
      <w:r>
        <w:rPr>
          <w:rFonts w:ascii="Arial" w:hAnsi="Arial" w:cs="Arial"/>
          <w:color w:val="000000"/>
          <w:sz w:val="22"/>
          <w:szCs w:val="22"/>
        </w:rPr>
        <w:t xml:space="preserve">, McCormick DA, Hyder F.  </w:t>
      </w:r>
    </w:p>
    <w:p w14:paraId="7A48536A" w14:textId="77777777" w:rsidR="00E96E0A" w:rsidRDefault="00E96E0A" w:rsidP="00E96E0A">
      <w:pPr>
        <w:tabs>
          <w:tab w:val="left" w:pos="360"/>
          <w:tab w:val="left" w:pos="7957"/>
        </w:tabs>
        <w:rPr>
          <w:rFonts w:ascii="Arial" w:hAnsi="Arial" w:cs="Arial"/>
          <w:i/>
          <w:sz w:val="22"/>
          <w:szCs w:val="22"/>
        </w:rPr>
      </w:pPr>
      <w:r>
        <w:rPr>
          <w:rFonts w:ascii="Arial" w:hAnsi="Arial" w:cs="Arial"/>
          <w:color w:val="000000"/>
          <w:sz w:val="22"/>
          <w:szCs w:val="22"/>
        </w:rPr>
        <w:tab/>
        <w:t xml:space="preserve">(2013).  State-dependent resting-state coherence between neural activity and blood flow.  </w:t>
      </w:r>
    </w:p>
    <w:p w14:paraId="43B512A0" w14:textId="77777777" w:rsidR="00E96E0A" w:rsidRPr="00E96E0A" w:rsidRDefault="00E96E0A" w:rsidP="00E96E0A">
      <w:pPr>
        <w:tabs>
          <w:tab w:val="left" w:pos="360"/>
        </w:tabs>
        <w:rPr>
          <w:rFonts w:ascii="Arial" w:hAnsi="Arial" w:cs="Arial"/>
          <w:i/>
          <w:sz w:val="22"/>
          <w:szCs w:val="22"/>
        </w:rPr>
      </w:pPr>
      <w:r>
        <w:rPr>
          <w:rFonts w:ascii="Arial" w:hAnsi="Arial" w:cs="Arial"/>
          <w:i/>
          <w:sz w:val="22"/>
          <w:szCs w:val="22"/>
        </w:rPr>
        <w:tab/>
        <w:t>Brain’13</w:t>
      </w:r>
      <w:r w:rsidRPr="00A02E6D">
        <w:rPr>
          <w:rFonts w:ascii="Arial" w:hAnsi="Arial" w:cs="Arial"/>
          <w:i/>
          <w:sz w:val="22"/>
          <w:szCs w:val="22"/>
        </w:rPr>
        <w:t>.</w:t>
      </w:r>
    </w:p>
    <w:p w14:paraId="14986D8D" w14:textId="77777777" w:rsidR="00E96E0A" w:rsidRDefault="00E96E0A" w:rsidP="00E96E0A">
      <w:pPr>
        <w:tabs>
          <w:tab w:val="left" w:pos="360"/>
          <w:tab w:val="left" w:pos="7957"/>
        </w:tabs>
        <w:rPr>
          <w:rFonts w:ascii="Arial" w:hAnsi="Arial" w:cs="Arial"/>
          <w:color w:val="000000"/>
          <w:sz w:val="22"/>
          <w:szCs w:val="22"/>
        </w:rPr>
      </w:pPr>
    </w:p>
    <w:p w14:paraId="36AF8381" w14:textId="77777777" w:rsidR="00E96E0A" w:rsidRDefault="00E96E0A" w:rsidP="00E96E0A">
      <w:pPr>
        <w:tabs>
          <w:tab w:val="left" w:pos="360"/>
          <w:tab w:val="left" w:pos="7957"/>
        </w:tabs>
        <w:rPr>
          <w:rFonts w:ascii="Arial" w:hAnsi="Arial" w:cs="Arial"/>
          <w:color w:val="000000"/>
          <w:sz w:val="22"/>
          <w:szCs w:val="22"/>
        </w:rPr>
      </w:pPr>
      <w:r>
        <w:rPr>
          <w:rFonts w:ascii="Arial" w:hAnsi="Arial" w:cs="Arial"/>
          <w:color w:val="000000"/>
          <w:sz w:val="22"/>
          <w:szCs w:val="22"/>
        </w:rPr>
        <w:t xml:space="preserve">Herman P, Sanganahalli BG, Rothman DL, </w:t>
      </w:r>
      <w:r w:rsidRPr="00626883">
        <w:rPr>
          <w:rFonts w:ascii="Arial" w:hAnsi="Arial" w:cs="Arial"/>
          <w:color w:val="000000"/>
          <w:sz w:val="22"/>
          <w:szCs w:val="22"/>
          <w:u w:val="single"/>
        </w:rPr>
        <w:t>Blumenfeld H</w:t>
      </w:r>
      <w:r>
        <w:rPr>
          <w:rFonts w:ascii="Arial" w:hAnsi="Arial" w:cs="Arial"/>
          <w:color w:val="000000"/>
          <w:sz w:val="22"/>
          <w:szCs w:val="22"/>
        </w:rPr>
        <w:t xml:space="preserve">, Hyder F.  (2013).  Laminar neural </w:t>
      </w:r>
    </w:p>
    <w:p w14:paraId="0654B812" w14:textId="77777777" w:rsidR="00E96E0A" w:rsidRDefault="00E96E0A" w:rsidP="00E96E0A">
      <w:pPr>
        <w:tabs>
          <w:tab w:val="left" w:pos="360"/>
          <w:tab w:val="left" w:pos="7957"/>
        </w:tabs>
        <w:rPr>
          <w:rFonts w:ascii="Arial" w:hAnsi="Arial" w:cs="Arial"/>
          <w:i/>
          <w:sz w:val="22"/>
          <w:szCs w:val="22"/>
        </w:rPr>
      </w:pPr>
      <w:r>
        <w:rPr>
          <w:rFonts w:ascii="Arial" w:hAnsi="Arial" w:cs="Arial"/>
          <w:color w:val="000000"/>
          <w:sz w:val="22"/>
          <w:szCs w:val="22"/>
        </w:rPr>
        <w:tab/>
        <w:t xml:space="preserve">activity and flow-metabolism couplings in cerebral cortex.  </w:t>
      </w:r>
      <w:r>
        <w:rPr>
          <w:rFonts w:ascii="Arial" w:hAnsi="Arial" w:cs="Arial"/>
          <w:i/>
          <w:sz w:val="22"/>
          <w:szCs w:val="22"/>
        </w:rPr>
        <w:t>Brain’13</w:t>
      </w:r>
      <w:r w:rsidRPr="00A02E6D">
        <w:rPr>
          <w:rFonts w:ascii="Arial" w:hAnsi="Arial" w:cs="Arial"/>
          <w:i/>
          <w:sz w:val="22"/>
          <w:szCs w:val="22"/>
        </w:rPr>
        <w:t>.</w:t>
      </w:r>
    </w:p>
    <w:p w14:paraId="7B263399" w14:textId="77777777" w:rsidR="00165E5C" w:rsidRPr="00A02E6D" w:rsidRDefault="00165E5C" w:rsidP="00E96E0A">
      <w:pPr>
        <w:tabs>
          <w:tab w:val="left" w:pos="360"/>
          <w:tab w:val="left" w:pos="7957"/>
        </w:tabs>
        <w:rPr>
          <w:rFonts w:ascii="Arial" w:hAnsi="Arial" w:cs="Arial"/>
          <w:i/>
          <w:sz w:val="22"/>
          <w:szCs w:val="22"/>
        </w:rPr>
      </w:pPr>
    </w:p>
    <w:p w14:paraId="0396631B" w14:textId="77777777" w:rsidR="00165E5C" w:rsidRDefault="00165E5C" w:rsidP="00165E5C">
      <w:pPr>
        <w:tabs>
          <w:tab w:val="left" w:pos="360"/>
          <w:tab w:val="left" w:pos="7957"/>
        </w:tabs>
        <w:rPr>
          <w:rFonts w:ascii="Arial" w:hAnsi="Arial" w:cs="Arial"/>
          <w:color w:val="000000"/>
          <w:sz w:val="22"/>
          <w:szCs w:val="22"/>
        </w:rPr>
      </w:pPr>
      <w:r w:rsidRPr="00165E5C">
        <w:rPr>
          <w:rFonts w:ascii="Arial" w:hAnsi="Arial" w:cs="Arial"/>
          <w:color w:val="000000"/>
          <w:sz w:val="22"/>
          <w:szCs w:val="22"/>
        </w:rPr>
        <w:t xml:space="preserve">Xiao </w:t>
      </w:r>
      <w:r>
        <w:rPr>
          <w:rFonts w:ascii="Arial" w:hAnsi="Arial" w:cs="Arial"/>
          <w:color w:val="000000"/>
          <w:sz w:val="22"/>
          <w:szCs w:val="22"/>
        </w:rPr>
        <w:t xml:space="preserve">WR, </w:t>
      </w:r>
      <w:proofErr w:type="spellStart"/>
      <w:r>
        <w:rPr>
          <w:rFonts w:ascii="Arial" w:hAnsi="Arial" w:cs="Arial"/>
          <w:color w:val="000000"/>
          <w:sz w:val="22"/>
          <w:szCs w:val="22"/>
        </w:rPr>
        <w:t>Guillod</w:t>
      </w:r>
      <w:proofErr w:type="spellEnd"/>
      <w:r>
        <w:rPr>
          <w:rFonts w:ascii="Arial" w:hAnsi="Arial" w:cs="Arial"/>
          <w:color w:val="000000"/>
          <w:sz w:val="22"/>
          <w:szCs w:val="22"/>
        </w:rPr>
        <w:t xml:space="preserve"> PD, Chen W, </w:t>
      </w:r>
      <w:proofErr w:type="spellStart"/>
      <w:r>
        <w:rPr>
          <w:rFonts w:ascii="Arial" w:hAnsi="Arial" w:cs="Arial"/>
          <w:color w:val="000000"/>
          <w:sz w:val="22"/>
          <w:szCs w:val="22"/>
        </w:rPr>
        <w:t>Watsky</w:t>
      </w:r>
      <w:proofErr w:type="spellEnd"/>
      <w:r>
        <w:rPr>
          <w:rFonts w:ascii="Arial" w:hAnsi="Arial" w:cs="Arial"/>
          <w:color w:val="000000"/>
          <w:sz w:val="22"/>
          <w:szCs w:val="22"/>
        </w:rPr>
        <w:t xml:space="preserve"> RE, Martin LS, Youngblood MW, Aronberg RM, Bailey </w:t>
      </w:r>
    </w:p>
    <w:p w14:paraId="3B64B34A" w14:textId="77777777" w:rsidR="00165E5C" w:rsidRDefault="00165E5C" w:rsidP="00165E5C">
      <w:pPr>
        <w:tabs>
          <w:tab w:val="left" w:pos="360"/>
          <w:tab w:val="left" w:pos="7957"/>
        </w:tabs>
        <w:rPr>
          <w:rFonts w:ascii="Arial" w:hAnsi="Arial" w:cs="Arial"/>
          <w:color w:val="000000"/>
          <w:sz w:val="22"/>
          <w:szCs w:val="22"/>
        </w:rPr>
      </w:pPr>
      <w:r>
        <w:rPr>
          <w:rFonts w:ascii="Arial" w:hAnsi="Arial" w:cs="Arial"/>
          <w:color w:val="000000"/>
          <w:sz w:val="22"/>
          <w:szCs w:val="22"/>
        </w:rPr>
        <w:tab/>
        <w:t>CA</w:t>
      </w:r>
      <w:r w:rsidRPr="00165E5C">
        <w:rPr>
          <w:rFonts w:ascii="Arial" w:hAnsi="Arial" w:cs="Arial"/>
          <w:color w:val="000000"/>
          <w:sz w:val="22"/>
          <w:szCs w:val="22"/>
        </w:rPr>
        <w:t>,</w:t>
      </w:r>
      <w:r>
        <w:rPr>
          <w:rFonts w:ascii="Arial" w:hAnsi="Arial" w:cs="Arial"/>
          <w:color w:val="000000"/>
          <w:sz w:val="22"/>
          <w:szCs w:val="22"/>
        </w:rPr>
        <w:t xml:space="preserve"> Crowley MJ, van den </w:t>
      </w:r>
      <w:proofErr w:type="spellStart"/>
      <w:r>
        <w:rPr>
          <w:rFonts w:ascii="Arial" w:hAnsi="Arial" w:cs="Arial"/>
          <w:color w:val="000000"/>
          <w:sz w:val="22"/>
          <w:szCs w:val="22"/>
        </w:rPr>
        <w:t>Honert</w:t>
      </w:r>
      <w:proofErr w:type="spellEnd"/>
      <w:r>
        <w:rPr>
          <w:rFonts w:ascii="Arial" w:hAnsi="Arial" w:cs="Arial"/>
          <w:color w:val="000000"/>
          <w:sz w:val="22"/>
          <w:szCs w:val="22"/>
        </w:rPr>
        <w:t xml:space="preserve"> R, </w:t>
      </w:r>
      <w:proofErr w:type="spellStart"/>
      <w:r>
        <w:rPr>
          <w:rFonts w:ascii="Arial" w:hAnsi="Arial" w:cs="Arial"/>
          <w:color w:val="000000"/>
          <w:sz w:val="22"/>
          <w:szCs w:val="22"/>
        </w:rPr>
        <w:t>Engell</w:t>
      </w:r>
      <w:proofErr w:type="spellEnd"/>
      <w:r>
        <w:rPr>
          <w:rFonts w:ascii="Arial" w:hAnsi="Arial" w:cs="Arial"/>
          <w:color w:val="000000"/>
          <w:sz w:val="22"/>
          <w:szCs w:val="22"/>
        </w:rPr>
        <w:t xml:space="preserve"> AD, Gerrard JL, Spencer DD, Mayes LC, </w:t>
      </w:r>
    </w:p>
    <w:p w14:paraId="213EE55E" w14:textId="77777777" w:rsidR="00165E5C" w:rsidRPr="00165E5C" w:rsidRDefault="00165E5C" w:rsidP="00165E5C">
      <w:pPr>
        <w:tabs>
          <w:tab w:val="left" w:pos="360"/>
          <w:tab w:val="left" w:pos="7957"/>
        </w:tabs>
        <w:rPr>
          <w:rFonts w:ascii="Arial" w:hAnsi="Arial" w:cs="Arial"/>
          <w:color w:val="000000"/>
          <w:sz w:val="22"/>
          <w:szCs w:val="22"/>
        </w:rPr>
      </w:pPr>
      <w:r>
        <w:rPr>
          <w:rFonts w:ascii="Arial" w:hAnsi="Arial" w:cs="Arial"/>
          <w:color w:val="000000"/>
          <w:sz w:val="22"/>
          <w:szCs w:val="22"/>
        </w:rPr>
        <w:tab/>
        <w:t xml:space="preserve">McCarthy G, </w:t>
      </w:r>
      <w:r w:rsidRPr="00165E5C">
        <w:rPr>
          <w:rFonts w:ascii="Arial" w:hAnsi="Arial" w:cs="Arial"/>
          <w:color w:val="000000"/>
          <w:sz w:val="22"/>
          <w:szCs w:val="22"/>
          <w:u w:val="single"/>
        </w:rPr>
        <w:t>Blumenfeld H</w:t>
      </w:r>
      <w:r>
        <w:rPr>
          <w:rFonts w:ascii="Arial" w:hAnsi="Arial" w:cs="Arial"/>
          <w:color w:val="000000"/>
          <w:sz w:val="22"/>
          <w:szCs w:val="22"/>
        </w:rPr>
        <w:t xml:space="preserve">.  (2013).  </w:t>
      </w:r>
      <w:r w:rsidRPr="00165E5C">
        <w:rPr>
          <w:rFonts w:ascii="Arial" w:hAnsi="Arial" w:cs="Arial"/>
          <w:color w:val="000000"/>
          <w:sz w:val="22"/>
          <w:szCs w:val="22"/>
        </w:rPr>
        <w:t>A behavioral paradigm for investigating the mechanisms</w:t>
      </w:r>
    </w:p>
    <w:p w14:paraId="04F20591" w14:textId="77777777" w:rsidR="00523879" w:rsidRPr="00523879" w:rsidRDefault="00165E5C" w:rsidP="00165E5C">
      <w:pPr>
        <w:tabs>
          <w:tab w:val="left" w:pos="360"/>
          <w:tab w:val="left" w:pos="7957"/>
        </w:tabs>
        <w:rPr>
          <w:rFonts w:ascii="Arial" w:hAnsi="Arial" w:cs="Arial"/>
          <w:color w:val="000000"/>
          <w:sz w:val="22"/>
          <w:szCs w:val="22"/>
        </w:rPr>
      </w:pPr>
      <w:r>
        <w:rPr>
          <w:rFonts w:ascii="Arial" w:hAnsi="Arial" w:cs="Arial"/>
          <w:color w:val="000000"/>
          <w:sz w:val="22"/>
          <w:szCs w:val="22"/>
        </w:rPr>
        <w:tab/>
      </w:r>
      <w:r w:rsidRPr="00165E5C">
        <w:rPr>
          <w:rFonts w:ascii="Arial" w:hAnsi="Arial" w:cs="Arial"/>
          <w:color w:val="000000"/>
          <w:sz w:val="22"/>
          <w:szCs w:val="22"/>
        </w:rPr>
        <w:t>of conscious report</w:t>
      </w:r>
      <w:r>
        <w:rPr>
          <w:rFonts w:ascii="Arial" w:hAnsi="Arial" w:cs="Arial"/>
          <w:color w:val="000000"/>
          <w:sz w:val="22"/>
          <w:szCs w:val="22"/>
        </w:rPr>
        <w:t xml:space="preserve">.  </w:t>
      </w:r>
      <w:r w:rsidRPr="00165E5C">
        <w:rPr>
          <w:rFonts w:ascii="Arial" w:hAnsi="Arial" w:cs="Arial"/>
          <w:i/>
          <w:color w:val="000000"/>
          <w:sz w:val="22"/>
          <w:szCs w:val="22"/>
        </w:rPr>
        <w:t>ASSC</w:t>
      </w:r>
      <w:r w:rsidR="00251C14">
        <w:rPr>
          <w:rFonts w:ascii="Arial" w:hAnsi="Arial" w:cs="Arial"/>
          <w:i/>
          <w:color w:val="000000"/>
          <w:sz w:val="22"/>
          <w:szCs w:val="22"/>
        </w:rPr>
        <w:t xml:space="preserve"> </w:t>
      </w:r>
      <w:r w:rsidRPr="00165E5C">
        <w:rPr>
          <w:rFonts w:ascii="Arial" w:hAnsi="Arial" w:cs="Arial"/>
          <w:i/>
          <w:color w:val="000000"/>
          <w:sz w:val="22"/>
          <w:szCs w:val="22"/>
        </w:rPr>
        <w:t>17.</w:t>
      </w:r>
    </w:p>
    <w:p w14:paraId="53CC4AEA" w14:textId="77777777" w:rsidR="00E225D4" w:rsidRDefault="00E225D4" w:rsidP="007D4B48">
      <w:pPr>
        <w:tabs>
          <w:tab w:val="left" w:pos="360"/>
          <w:tab w:val="left" w:pos="2600"/>
          <w:tab w:val="left" w:pos="9360"/>
        </w:tabs>
        <w:rPr>
          <w:rFonts w:ascii="Arial" w:hAnsi="Arial" w:cs="Arial"/>
          <w:b/>
          <w:sz w:val="22"/>
          <w:szCs w:val="22"/>
        </w:rPr>
      </w:pPr>
    </w:p>
    <w:p w14:paraId="5F62D889" w14:textId="77777777" w:rsidR="009C4107" w:rsidRDefault="00C76F70" w:rsidP="00C76F70">
      <w:pPr>
        <w:tabs>
          <w:tab w:val="left" w:pos="360"/>
          <w:tab w:val="left" w:pos="2600"/>
          <w:tab w:val="left" w:pos="9360"/>
        </w:tabs>
        <w:rPr>
          <w:rFonts w:ascii="Arial" w:hAnsi="Arial" w:cs="Arial"/>
          <w:sz w:val="22"/>
          <w:szCs w:val="22"/>
        </w:rPr>
      </w:pPr>
      <w:r w:rsidRPr="009C4107">
        <w:rPr>
          <w:rFonts w:ascii="Arial" w:hAnsi="Arial" w:cs="Arial"/>
          <w:sz w:val="22"/>
          <w:szCs w:val="22"/>
          <w:u w:val="single"/>
        </w:rPr>
        <w:t>Blumenfeld H</w:t>
      </w:r>
      <w:r>
        <w:rPr>
          <w:rFonts w:ascii="Arial" w:hAnsi="Arial" w:cs="Arial"/>
          <w:sz w:val="22"/>
          <w:szCs w:val="22"/>
        </w:rPr>
        <w:t xml:space="preserve">, </w:t>
      </w:r>
      <w:r w:rsidRPr="00C76F70">
        <w:rPr>
          <w:rFonts w:ascii="Arial" w:hAnsi="Arial" w:cs="Arial"/>
          <w:sz w:val="22"/>
          <w:szCs w:val="22"/>
        </w:rPr>
        <w:t>Motelow</w:t>
      </w:r>
      <w:r w:rsidR="009C4107">
        <w:rPr>
          <w:rFonts w:ascii="Arial" w:hAnsi="Arial" w:cs="Arial"/>
          <w:sz w:val="22"/>
          <w:szCs w:val="22"/>
        </w:rPr>
        <w:t xml:space="preserve"> JE</w:t>
      </w:r>
      <w:r w:rsidRPr="00C76F70">
        <w:rPr>
          <w:rFonts w:ascii="Arial" w:hAnsi="Arial" w:cs="Arial"/>
          <w:sz w:val="22"/>
          <w:szCs w:val="22"/>
        </w:rPr>
        <w:t xml:space="preserve">, </w:t>
      </w:r>
      <w:r w:rsidR="001748E1">
        <w:rPr>
          <w:rFonts w:ascii="Arial" w:hAnsi="Arial" w:cs="Arial"/>
          <w:sz w:val="22"/>
          <w:szCs w:val="22"/>
        </w:rPr>
        <w:t>Gummadav</w:t>
      </w:r>
      <w:r w:rsidRPr="00C76F70">
        <w:rPr>
          <w:rFonts w:ascii="Arial" w:hAnsi="Arial" w:cs="Arial"/>
          <w:sz w:val="22"/>
          <w:szCs w:val="22"/>
        </w:rPr>
        <w:t>elli</w:t>
      </w:r>
      <w:r w:rsidR="009C4107">
        <w:rPr>
          <w:rFonts w:ascii="Arial" w:hAnsi="Arial" w:cs="Arial"/>
          <w:sz w:val="22"/>
          <w:szCs w:val="22"/>
        </w:rPr>
        <w:t xml:space="preserve"> A</w:t>
      </w:r>
      <w:r w:rsidRPr="00C76F70">
        <w:rPr>
          <w:rFonts w:ascii="Arial" w:hAnsi="Arial" w:cs="Arial"/>
          <w:sz w:val="22"/>
          <w:szCs w:val="22"/>
        </w:rPr>
        <w:t>, Zhan</w:t>
      </w:r>
      <w:r w:rsidR="009C4107">
        <w:rPr>
          <w:rFonts w:ascii="Arial" w:hAnsi="Arial" w:cs="Arial"/>
          <w:sz w:val="22"/>
          <w:szCs w:val="22"/>
        </w:rPr>
        <w:t xml:space="preserve"> Q</w:t>
      </w:r>
      <w:r w:rsidRPr="00C76F70">
        <w:rPr>
          <w:rFonts w:ascii="Arial" w:hAnsi="Arial" w:cs="Arial"/>
          <w:sz w:val="22"/>
          <w:szCs w:val="22"/>
        </w:rPr>
        <w:t>, Li</w:t>
      </w:r>
      <w:r w:rsidR="009C4107">
        <w:rPr>
          <w:rFonts w:ascii="Arial" w:hAnsi="Arial" w:cs="Arial"/>
          <w:sz w:val="22"/>
          <w:szCs w:val="22"/>
        </w:rPr>
        <w:t xml:space="preserve"> W</w:t>
      </w:r>
      <w:r w:rsidRPr="00C76F70">
        <w:rPr>
          <w:rFonts w:ascii="Arial" w:hAnsi="Arial" w:cs="Arial"/>
          <w:sz w:val="22"/>
          <w:szCs w:val="22"/>
        </w:rPr>
        <w:t>, Furman</w:t>
      </w:r>
      <w:r w:rsidR="009C4107">
        <w:rPr>
          <w:rFonts w:ascii="Arial" w:hAnsi="Arial" w:cs="Arial"/>
          <w:sz w:val="22"/>
          <w:szCs w:val="22"/>
        </w:rPr>
        <w:t xml:space="preserve"> M</w:t>
      </w:r>
      <w:r w:rsidRPr="00C76F70">
        <w:rPr>
          <w:rFonts w:ascii="Arial" w:hAnsi="Arial" w:cs="Arial"/>
          <w:sz w:val="22"/>
          <w:szCs w:val="22"/>
        </w:rPr>
        <w:t>, Sanganahalli</w:t>
      </w:r>
      <w:r w:rsidR="009C4107">
        <w:rPr>
          <w:rFonts w:ascii="Arial" w:hAnsi="Arial" w:cs="Arial"/>
          <w:sz w:val="22"/>
          <w:szCs w:val="22"/>
        </w:rPr>
        <w:t xml:space="preserve"> B</w:t>
      </w:r>
      <w:r w:rsidRPr="00C76F70">
        <w:rPr>
          <w:rFonts w:ascii="Arial" w:hAnsi="Arial" w:cs="Arial"/>
          <w:sz w:val="22"/>
          <w:szCs w:val="22"/>
        </w:rPr>
        <w:t>, Hyder</w:t>
      </w:r>
      <w:r w:rsidR="009C4107">
        <w:rPr>
          <w:rFonts w:ascii="Arial" w:hAnsi="Arial" w:cs="Arial"/>
          <w:sz w:val="22"/>
          <w:szCs w:val="22"/>
        </w:rPr>
        <w:t xml:space="preserve"> </w:t>
      </w:r>
    </w:p>
    <w:p w14:paraId="6E19DE54" w14:textId="77777777" w:rsidR="009C4107" w:rsidRDefault="009C4107" w:rsidP="00C76F70">
      <w:pPr>
        <w:tabs>
          <w:tab w:val="left" w:pos="360"/>
          <w:tab w:val="left" w:pos="2600"/>
          <w:tab w:val="left" w:pos="9360"/>
        </w:tabs>
        <w:rPr>
          <w:rFonts w:ascii="Arial" w:hAnsi="Arial" w:cs="Arial"/>
          <w:sz w:val="22"/>
          <w:szCs w:val="22"/>
        </w:rPr>
      </w:pPr>
      <w:r>
        <w:rPr>
          <w:rFonts w:ascii="Arial" w:hAnsi="Arial" w:cs="Arial"/>
          <w:sz w:val="22"/>
          <w:szCs w:val="22"/>
        </w:rPr>
        <w:tab/>
        <w:t xml:space="preserve">F.  (2013).  </w:t>
      </w:r>
      <w:r w:rsidR="00C76F70" w:rsidRPr="00C76F70">
        <w:rPr>
          <w:rFonts w:ascii="Arial" w:hAnsi="Arial" w:cs="Arial"/>
          <w:sz w:val="22"/>
          <w:szCs w:val="22"/>
        </w:rPr>
        <w:t>Neurostimulation to Increase Consciousness in Complex Partial Seizures</w:t>
      </w:r>
      <w:r>
        <w:rPr>
          <w:rFonts w:ascii="Arial" w:hAnsi="Arial" w:cs="Arial"/>
          <w:sz w:val="22"/>
          <w:szCs w:val="22"/>
        </w:rPr>
        <w:t xml:space="preserve">.  </w:t>
      </w:r>
    </w:p>
    <w:p w14:paraId="71731F32" w14:textId="77777777" w:rsidR="00BF3C85" w:rsidRDefault="009C4107" w:rsidP="00C76F70">
      <w:pPr>
        <w:tabs>
          <w:tab w:val="left" w:pos="360"/>
          <w:tab w:val="left" w:pos="2600"/>
          <w:tab w:val="left" w:pos="9360"/>
        </w:tabs>
        <w:rPr>
          <w:rFonts w:ascii="Arial" w:hAnsi="Arial" w:cs="Arial"/>
          <w:i/>
          <w:sz w:val="22"/>
          <w:szCs w:val="22"/>
        </w:rPr>
      </w:pPr>
      <w:r>
        <w:rPr>
          <w:rFonts w:ascii="Arial" w:hAnsi="Arial" w:cs="Arial"/>
          <w:sz w:val="22"/>
          <w:szCs w:val="22"/>
        </w:rPr>
        <w:tab/>
      </w:r>
      <w:r>
        <w:rPr>
          <w:rFonts w:ascii="Arial" w:hAnsi="Arial" w:cs="Arial"/>
          <w:i/>
          <w:sz w:val="22"/>
          <w:szCs w:val="22"/>
        </w:rPr>
        <w:t>IWSP6.</w:t>
      </w:r>
    </w:p>
    <w:p w14:paraId="6880A38B" w14:textId="77777777" w:rsidR="00BF3C85" w:rsidRDefault="00BF3C85" w:rsidP="00C76F70">
      <w:pPr>
        <w:tabs>
          <w:tab w:val="left" w:pos="360"/>
          <w:tab w:val="left" w:pos="2600"/>
          <w:tab w:val="left" w:pos="9360"/>
        </w:tabs>
        <w:rPr>
          <w:rFonts w:ascii="Arial" w:hAnsi="Arial" w:cs="Arial"/>
          <w:i/>
          <w:sz w:val="22"/>
          <w:szCs w:val="22"/>
        </w:rPr>
      </w:pPr>
    </w:p>
    <w:p w14:paraId="2A0EF85E" w14:textId="77777777" w:rsidR="00E20ECF" w:rsidRPr="000A40A9" w:rsidRDefault="00C254D6" w:rsidP="00E20ECF">
      <w:pPr>
        <w:tabs>
          <w:tab w:val="left" w:pos="360"/>
          <w:tab w:val="left" w:pos="7957"/>
        </w:tabs>
        <w:rPr>
          <w:rFonts w:ascii="Arial" w:hAnsi="Arial" w:cs="Arial"/>
          <w:color w:val="000000"/>
          <w:sz w:val="22"/>
          <w:szCs w:val="22"/>
        </w:rPr>
      </w:pPr>
      <w:r>
        <w:rPr>
          <w:rFonts w:ascii="Arial" w:hAnsi="Arial" w:cs="Arial"/>
          <w:sz w:val="22"/>
          <w:szCs w:val="22"/>
        </w:rPr>
        <w:t xml:space="preserve">M. Furman, Q. Zhan, B. A. Lerner, J. Meng, J. E. Motelow, W. Li, I. B. Witten, K. </w:t>
      </w:r>
      <w:proofErr w:type="spellStart"/>
      <w:r>
        <w:rPr>
          <w:rFonts w:ascii="Arial" w:hAnsi="Arial" w:cs="Arial"/>
          <w:sz w:val="22"/>
          <w:szCs w:val="22"/>
        </w:rPr>
        <w:t>Deisseroth</w:t>
      </w:r>
      <w:proofErr w:type="spellEnd"/>
      <w:r>
        <w:rPr>
          <w:rFonts w:ascii="Arial" w:hAnsi="Arial" w:cs="Arial"/>
          <w:sz w:val="22"/>
          <w:szCs w:val="22"/>
        </w:rPr>
        <w:t xml:space="preserve">, J. A. Cardin, </w:t>
      </w:r>
      <w:r w:rsidRPr="00E20ECF">
        <w:rPr>
          <w:rFonts w:ascii="Arial" w:hAnsi="Arial" w:cs="Arial"/>
          <w:sz w:val="22"/>
          <w:szCs w:val="22"/>
          <w:u w:val="single"/>
        </w:rPr>
        <w:t>H. Blumenfeld</w:t>
      </w:r>
      <w:r w:rsidR="00BF3C85" w:rsidRPr="00E20ECF">
        <w:rPr>
          <w:rFonts w:ascii="Arial" w:hAnsi="Arial" w:cs="Arial"/>
          <w:sz w:val="22"/>
          <w:szCs w:val="22"/>
          <w:u w:val="single"/>
        </w:rPr>
        <w:t>.</w:t>
      </w:r>
      <w:r w:rsidR="00BF3C85">
        <w:rPr>
          <w:rFonts w:ascii="Arial" w:hAnsi="Arial" w:cs="Arial"/>
          <w:sz w:val="22"/>
          <w:szCs w:val="22"/>
        </w:rPr>
        <w:t xml:space="preserve">  (2013).  </w:t>
      </w:r>
      <w:r w:rsidR="00BF3C85" w:rsidRPr="00BF3C85">
        <w:rPr>
          <w:rFonts w:ascii="Arial" w:hAnsi="Arial" w:cs="Arial"/>
          <w:sz w:val="22"/>
          <w:szCs w:val="22"/>
        </w:rPr>
        <w:t xml:space="preserve">Optogenetic stimulation of cholinergic </w:t>
      </w:r>
      <w:proofErr w:type="spellStart"/>
      <w:r w:rsidR="00BF3C85" w:rsidRPr="00BF3C85">
        <w:rPr>
          <w:rFonts w:ascii="Arial" w:hAnsi="Arial" w:cs="Arial"/>
          <w:sz w:val="22"/>
          <w:szCs w:val="22"/>
        </w:rPr>
        <w:t>mesopontine</w:t>
      </w:r>
      <w:proofErr w:type="spellEnd"/>
      <w:r w:rsidR="00BF3C85" w:rsidRPr="00BF3C85">
        <w:rPr>
          <w:rFonts w:ascii="Arial" w:hAnsi="Arial" w:cs="Arial"/>
          <w:sz w:val="22"/>
          <w:szCs w:val="22"/>
        </w:rPr>
        <w:t xml:space="preserve"> neurons for preventing cortica</w:t>
      </w:r>
      <w:r w:rsidR="00BF3C85">
        <w:rPr>
          <w:rFonts w:ascii="Arial" w:hAnsi="Arial" w:cs="Arial"/>
          <w:sz w:val="22"/>
          <w:szCs w:val="22"/>
        </w:rPr>
        <w:t>l dysfunction during seizures</w:t>
      </w:r>
      <w:r w:rsidR="00E20ECF">
        <w:rPr>
          <w:rFonts w:ascii="Arial" w:hAnsi="Arial" w:cs="Arial"/>
          <w:color w:val="000000"/>
          <w:sz w:val="22"/>
          <w:szCs w:val="22"/>
        </w:rPr>
        <w:t>.</w:t>
      </w:r>
      <w:r w:rsidR="00E20ECF">
        <w:rPr>
          <w:rFonts w:ascii="Arial" w:hAnsi="Arial" w:cs="Arial"/>
          <w:sz w:val="22"/>
          <w:szCs w:val="22"/>
        </w:rPr>
        <w:t xml:space="preserve">  </w:t>
      </w:r>
      <w:r w:rsidR="00E20ECF">
        <w:rPr>
          <w:rFonts w:ascii="Arial" w:hAnsi="Arial" w:cs="Arial"/>
          <w:i/>
          <w:iCs/>
          <w:sz w:val="22"/>
          <w:szCs w:val="22"/>
        </w:rPr>
        <w:t xml:space="preserve">Soc. </w:t>
      </w:r>
      <w:proofErr w:type="spellStart"/>
      <w:r w:rsidR="00E20ECF">
        <w:rPr>
          <w:rFonts w:ascii="Arial" w:hAnsi="Arial" w:cs="Arial"/>
          <w:i/>
          <w:iCs/>
          <w:sz w:val="22"/>
          <w:szCs w:val="22"/>
        </w:rPr>
        <w:t>Neurosci</w:t>
      </w:r>
      <w:proofErr w:type="spellEnd"/>
      <w:r w:rsidR="00E20ECF">
        <w:rPr>
          <w:rFonts w:ascii="Arial" w:hAnsi="Arial" w:cs="Arial"/>
          <w:i/>
          <w:iCs/>
          <w:sz w:val="22"/>
          <w:szCs w:val="22"/>
        </w:rPr>
        <w:t>. Abs.</w:t>
      </w:r>
      <w:r w:rsidR="00E20ECF">
        <w:rPr>
          <w:rFonts w:ascii="Arial" w:hAnsi="Arial" w:cs="Arial"/>
          <w:i/>
          <w:sz w:val="22"/>
          <w:szCs w:val="22"/>
        </w:rPr>
        <w:t>,</w:t>
      </w:r>
      <w:r w:rsidR="00E20ECF">
        <w:rPr>
          <w:rFonts w:ascii="Arial" w:hAnsi="Arial" w:cs="Arial"/>
          <w:sz w:val="22"/>
          <w:szCs w:val="22"/>
        </w:rPr>
        <w:t xml:space="preserve"> Online at </w:t>
      </w:r>
      <w:hyperlink r:id="rId116" w:history="1">
        <w:r w:rsidR="00496854">
          <w:rPr>
            <w:rStyle w:val="Hyperlink"/>
            <w:rFonts w:ascii="Arial" w:hAnsi="Arial" w:cs="Arial"/>
            <w:sz w:val="22"/>
            <w:szCs w:val="22"/>
          </w:rPr>
          <w:t>http://www.sfn.org/</w:t>
        </w:r>
      </w:hyperlink>
    </w:p>
    <w:p w14:paraId="1B5B0511" w14:textId="77777777" w:rsidR="00BF3C85" w:rsidRPr="00BF3C85" w:rsidRDefault="00BF3C85" w:rsidP="00BF3C85">
      <w:pPr>
        <w:tabs>
          <w:tab w:val="left" w:pos="360"/>
          <w:tab w:val="left" w:pos="2600"/>
          <w:tab w:val="left" w:pos="9360"/>
        </w:tabs>
        <w:rPr>
          <w:rFonts w:ascii="Arial" w:hAnsi="Arial" w:cs="Arial"/>
          <w:sz w:val="22"/>
          <w:szCs w:val="22"/>
        </w:rPr>
      </w:pPr>
      <w:r>
        <w:rPr>
          <w:rFonts w:ascii="Arial" w:hAnsi="Arial" w:cs="Arial"/>
          <w:sz w:val="22"/>
          <w:szCs w:val="22"/>
        </w:rPr>
        <w:t xml:space="preserve"> </w:t>
      </w:r>
      <w:r>
        <w:rPr>
          <w:rFonts w:ascii="Arial" w:hAnsi="Arial" w:cs="Arial"/>
          <w:sz w:val="22"/>
          <w:szCs w:val="22"/>
        </w:rPr>
        <w:tab/>
      </w:r>
    </w:p>
    <w:p w14:paraId="0DDE2BA1" w14:textId="77777777" w:rsidR="005D1021" w:rsidRDefault="00BD281C" w:rsidP="005D1021">
      <w:pPr>
        <w:tabs>
          <w:tab w:val="left" w:pos="360"/>
          <w:tab w:val="left" w:pos="7957"/>
        </w:tabs>
        <w:rPr>
          <w:rFonts w:ascii="Arial" w:hAnsi="Arial" w:cs="Arial"/>
          <w:sz w:val="22"/>
          <w:szCs w:val="22"/>
        </w:rPr>
      </w:pPr>
      <w:r w:rsidRPr="005D1021">
        <w:rPr>
          <w:rFonts w:ascii="Arial" w:hAnsi="Arial" w:cs="Arial"/>
          <w:sz w:val="22"/>
          <w:szCs w:val="22"/>
        </w:rPr>
        <w:t>M. Furman, Q. Zhan,</w:t>
      </w:r>
      <w:r>
        <w:rPr>
          <w:rFonts w:ascii="Arial" w:hAnsi="Arial" w:cs="Arial"/>
          <w:sz w:val="22"/>
          <w:szCs w:val="22"/>
        </w:rPr>
        <w:t xml:space="preserve"> </w:t>
      </w:r>
      <w:r w:rsidRPr="005D1021">
        <w:rPr>
          <w:rFonts w:ascii="Arial" w:hAnsi="Arial" w:cs="Arial"/>
          <w:sz w:val="22"/>
          <w:szCs w:val="22"/>
        </w:rPr>
        <w:t>B. A. Lerner, J. Meng, J. Motelow,</w:t>
      </w:r>
      <w:r>
        <w:rPr>
          <w:rFonts w:ascii="Arial" w:hAnsi="Arial" w:cs="Arial"/>
          <w:sz w:val="22"/>
          <w:szCs w:val="22"/>
        </w:rPr>
        <w:t xml:space="preserve"> </w:t>
      </w:r>
      <w:r w:rsidRPr="005D1021">
        <w:rPr>
          <w:rFonts w:ascii="Arial" w:hAnsi="Arial" w:cs="Arial"/>
          <w:sz w:val="22"/>
          <w:szCs w:val="22"/>
        </w:rPr>
        <w:t>C. Ma, W. Li, I. B. Witten,</w:t>
      </w:r>
      <w:r>
        <w:rPr>
          <w:rFonts w:ascii="Arial" w:hAnsi="Arial" w:cs="Arial"/>
          <w:sz w:val="22"/>
          <w:szCs w:val="22"/>
        </w:rPr>
        <w:t xml:space="preserve"> </w:t>
      </w:r>
      <w:r w:rsidRPr="005D1021">
        <w:rPr>
          <w:rFonts w:ascii="Arial" w:hAnsi="Arial" w:cs="Arial"/>
          <w:sz w:val="22"/>
          <w:szCs w:val="22"/>
        </w:rPr>
        <w:t xml:space="preserve">K. </w:t>
      </w:r>
      <w:proofErr w:type="spellStart"/>
      <w:r w:rsidRPr="005D1021">
        <w:rPr>
          <w:rFonts w:ascii="Arial" w:hAnsi="Arial" w:cs="Arial"/>
          <w:sz w:val="22"/>
          <w:szCs w:val="22"/>
        </w:rPr>
        <w:t>Deisseroth</w:t>
      </w:r>
      <w:proofErr w:type="spellEnd"/>
      <w:r w:rsidRPr="005D1021">
        <w:rPr>
          <w:rFonts w:ascii="Arial" w:hAnsi="Arial" w:cs="Arial"/>
          <w:sz w:val="22"/>
          <w:szCs w:val="22"/>
        </w:rPr>
        <w:t>, J. A. Cardin,</w:t>
      </w:r>
      <w:r>
        <w:rPr>
          <w:rFonts w:ascii="Arial" w:hAnsi="Arial" w:cs="Arial"/>
          <w:sz w:val="22"/>
          <w:szCs w:val="22"/>
        </w:rPr>
        <w:t xml:space="preserve"> </w:t>
      </w:r>
      <w:r w:rsidRPr="0018087A">
        <w:rPr>
          <w:rFonts w:ascii="Arial" w:hAnsi="Arial" w:cs="Arial"/>
          <w:sz w:val="22"/>
          <w:szCs w:val="22"/>
          <w:u w:val="single"/>
        </w:rPr>
        <w:t>H. Blumenfeld</w:t>
      </w:r>
      <w:r>
        <w:rPr>
          <w:rFonts w:ascii="Arial" w:hAnsi="Arial" w:cs="Arial"/>
          <w:sz w:val="22"/>
          <w:szCs w:val="22"/>
        </w:rPr>
        <w:t xml:space="preserve">.  (2013).  </w:t>
      </w:r>
      <w:r w:rsidR="005D1021" w:rsidRPr="005D1021">
        <w:rPr>
          <w:rFonts w:ascii="Arial" w:hAnsi="Arial" w:cs="Arial"/>
          <w:sz w:val="22"/>
          <w:szCs w:val="22"/>
        </w:rPr>
        <w:t>Restoring Fast Cortical</w:t>
      </w:r>
      <w:r w:rsidR="00317F40">
        <w:rPr>
          <w:rFonts w:ascii="Arial" w:hAnsi="Arial" w:cs="Arial"/>
          <w:sz w:val="22"/>
          <w:szCs w:val="22"/>
        </w:rPr>
        <w:t xml:space="preserve"> </w:t>
      </w:r>
      <w:r w:rsidR="005D1021" w:rsidRPr="005D1021">
        <w:rPr>
          <w:rFonts w:ascii="Arial" w:hAnsi="Arial" w:cs="Arial"/>
          <w:sz w:val="22"/>
          <w:szCs w:val="22"/>
        </w:rPr>
        <w:t>Activity In A Rat Model Of Complex</w:t>
      </w:r>
      <w:r w:rsidR="00317F40">
        <w:rPr>
          <w:rFonts w:ascii="Arial" w:hAnsi="Arial" w:cs="Arial"/>
          <w:sz w:val="22"/>
          <w:szCs w:val="22"/>
        </w:rPr>
        <w:t xml:space="preserve"> </w:t>
      </w:r>
      <w:r w:rsidR="005D1021" w:rsidRPr="005D1021">
        <w:rPr>
          <w:rFonts w:ascii="Arial" w:hAnsi="Arial" w:cs="Arial"/>
          <w:sz w:val="22"/>
          <w:szCs w:val="22"/>
        </w:rPr>
        <w:t>Partial Seizures Using Optogenetic</w:t>
      </w:r>
      <w:r w:rsidR="00DB162D">
        <w:rPr>
          <w:rFonts w:ascii="Arial" w:hAnsi="Arial" w:cs="Arial"/>
          <w:sz w:val="22"/>
          <w:szCs w:val="22"/>
        </w:rPr>
        <w:t xml:space="preserve"> </w:t>
      </w:r>
      <w:r>
        <w:rPr>
          <w:rFonts w:ascii="Arial" w:hAnsi="Arial" w:cs="Arial"/>
          <w:sz w:val="22"/>
          <w:szCs w:val="22"/>
        </w:rPr>
        <w:t>Stimulation</w:t>
      </w:r>
      <w:r w:rsidR="0018087A">
        <w:rPr>
          <w:rFonts w:ascii="Arial" w:hAnsi="Arial" w:cs="Arial"/>
          <w:sz w:val="22"/>
          <w:szCs w:val="22"/>
        </w:rPr>
        <w:t xml:space="preserve">.  </w:t>
      </w:r>
      <w:r w:rsidR="0018087A">
        <w:rPr>
          <w:rFonts w:ascii="Arial" w:hAnsi="Arial" w:cs="Arial"/>
          <w:i/>
          <w:sz w:val="22"/>
          <w:szCs w:val="22"/>
        </w:rPr>
        <w:t xml:space="preserve">AES abstracts. </w:t>
      </w:r>
      <w:hyperlink r:id="rId117" w:history="1">
        <w:r w:rsidR="0018087A" w:rsidRPr="004D4F5B">
          <w:rPr>
            <w:rStyle w:val="Hyperlink"/>
            <w:rFonts w:ascii="Arial" w:hAnsi="Arial" w:cs="Arial"/>
            <w:sz w:val="22"/>
            <w:szCs w:val="22"/>
          </w:rPr>
          <w:t>http://www.aesnet.org/</w:t>
        </w:r>
      </w:hyperlink>
    </w:p>
    <w:p w14:paraId="1F3C79C9" w14:textId="77777777" w:rsidR="005D1021" w:rsidRDefault="005D1021" w:rsidP="005D1021">
      <w:pPr>
        <w:tabs>
          <w:tab w:val="left" w:pos="360"/>
          <w:tab w:val="left" w:pos="7957"/>
        </w:tabs>
        <w:rPr>
          <w:rFonts w:ascii="Arial" w:hAnsi="Arial" w:cs="Arial"/>
          <w:sz w:val="22"/>
          <w:szCs w:val="22"/>
        </w:rPr>
      </w:pPr>
    </w:p>
    <w:p w14:paraId="6E18D3A2" w14:textId="77777777" w:rsidR="00E20ECF" w:rsidRPr="000A40A9" w:rsidRDefault="004E16B8" w:rsidP="005D1021">
      <w:pPr>
        <w:tabs>
          <w:tab w:val="left" w:pos="360"/>
          <w:tab w:val="left" w:pos="7957"/>
        </w:tabs>
        <w:rPr>
          <w:rFonts w:ascii="Arial" w:hAnsi="Arial" w:cs="Arial"/>
          <w:color w:val="000000"/>
          <w:sz w:val="22"/>
          <w:szCs w:val="22"/>
        </w:rPr>
      </w:pPr>
      <w:r>
        <w:rPr>
          <w:rFonts w:ascii="Arial" w:hAnsi="Arial" w:cs="Arial"/>
          <w:sz w:val="22"/>
          <w:szCs w:val="22"/>
        </w:rPr>
        <w:t>Q. Zhan, M. Furman, B. A. Lerner, J. Meng, J. E. Motelow, W. Li</w:t>
      </w:r>
      <w:r w:rsidR="00BF3C85" w:rsidRPr="00BF3C85">
        <w:rPr>
          <w:rFonts w:ascii="Arial" w:hAnsi="Arial" w:cs="Arial"/>
          <w:sz w:val="22"/>
          <w:szCs w:val="22"/>
        </w:rPr>
        <w:t>, I. B</w:t>
      </w:r>
      <w:r>
        <w:rPr>
          <w:rFonts w:ascii="Arial" w:hAnsi="Arial" w:cs="Arial"/>
          <w:sz w:val="22"/>
          <w:szCs w:val="22"/>
        </w:rPr>
        <w:t xml:space="preserve">. Witten, K. </w:t>
      </w:r>
      <w:proofErr w:type="spellStart"/>
      <w:r>
        <w:rPr>
          <w:rFonts w:ascii="Arial" w:hAnsi="Arial" w:cs="Arial"/>
          <w:sz w:val="22"/>
          <w:szCs w:val="22"/>
        </w:rPr>
        <w:t>Deisseroth</w:t>
      </w:r>
      <w:proofErr w:type="spellEnd"/>
      <w:r>
        <w:rPr>
          <w:rFonts w:ascii="Arial" w:hAnsi="Arial" w:cs="Arial"/>
          <w:sz w:val="22"/>
          <w:szCs w:val="22"/>
        </w:rPr>
        <w:t xml:space="preserve">, J. A. Cardin, </w:t>
      </w:r>
      <w:r w:rsidRPr="00E20ECF">
        <w:rPr>
          <w:rFonts w:ascii="Arial" w:hAnsi="Arial" w:cs="Arial"/>
          <w:sz w:val="22"/>
          <w:szCs w:val="22"/>
          <w:u w:val="single"/>
        </w:rPr>
        <w:t>H. Blumenfeld</w:t>
      </w:r>
      <w:r w:rsidR="00BF3C85">
        <w:rPr>
          <w:rFonts w:ascii="Arial" w:hAnsi="Arial" w:cs="Arial"/>
          <w:sz w:val="22"/>
          <w:szCs w:val="22"/>
        </w:rPr>
        <w:t xml:space="preserve">.  (2013).  </w:t>
      </w:r>
      <w:r w:rsidR="00BF3C85" w:rsidRPr="00BF3C85">
        <w:rPr>
          <w:rFonts w:ascii="Arial" w:hAnsi="Arial" w:cs="Arial"/>
          <w:sz w:val="22"/>
          <w:szCs w:val="22"/>
        </w:rPr>
        <w:t>Selective expression of channelrhodopsin-2 in brainstem cholinergic neurons in a rat model of complex partial seizures</w:t>
      </w:r>
      <w:r w:rsidR="00E20ECF">
        <w:rPr>
          <w:rFonts w:ascii="Arial" w:hAnsi="Arial" w:cs="Arial"/>
          <w:color w:val="000000"/>
          <w:sz w:val="22"/>
          <w:szCs w:val="22"/>
        </w:rPr>
        <w:t>.</w:t>
      </w:r>
      <w:r w:rsidR="00E20ECF">
        <w:rPr>
          <w:rFonts w:ascii="Arial" w:hAnsi="Arial" w:cs="Arial"/>
          <w:sz w:val="22"/>
          <w:szCs w:val="22"/>
        </w:rPr>
        <w:t xml:space="preserve">  </w:t>
      </w:r>
      <w:r w:rsidR="00E20ECF">
        <w:rPr>
          <w:rFonts w:ascii="Arial" w:hAnsi="Arial" w:cs="Arial"/>
          <w:i/>
          <w:iCs/>
          <w:sz w:val="22"/>
          <w:szCs w:val="22"/>
        </w:rPr>
        <w:t xml:space="preserve">Soc. </w:t>
      </w:r>
      <w:proofErr w:type="spellStart"/>
      <w:r w:rsidR="00E20ECF">
        <w:rPr>
          <w:rFonts w:ascii="Arial" w:hAnsi="Arial" w:cs="Arial"/>
          <w:i/>
          <w:iCs/>
          <w:sz w:val="22"/>
          <w:szCs w:val="22"/>
        </w:rPr>
        <w:t>Neurosci</w:t>
      </w:r>
      <w:proofErr w:type="spellEnd"/>
      <w:r w:rsidR="00E20ECF">
        <w:rPr>
          <w:rFonts w:ascii="Arial" w:hAnsi="Arial" w:cs="Arial"/>
          <w:i/>
          <w:iCs/>
          <w:sz w:val="22"/>
          <w:szCs w:val="22"/>
        </w:rPr>
        <w:t>. Abs.</w:t>
      </w:r>
      <w:r w:rsidR="00E20ECF">
        <w:rPr>
          <w:rFonts w:ascii="Arial" w:hAnsi="Arial" w:cs="Arial"/>
          <w:i/>
          <w:sz w:val="22"/>
          <w:szCs w:val="22"/>
        </w:rPr>
        <w:t>,</w:t>
      </w:r>
      <w:r w:rsidR="00E20ECF">
        <w:rPr>
          <w:rFonts w:ascii="Arial" w:hAnsi="Arial" w:cs="Arial"/>
          <w:sz w:val="22"/>
          <w:szCs w:val="22"/>
        </w:rPr>
        <w:t xml:space="preserve"> Online at </w:t>
      </w:r>
      <w:hyperlink r:id="rId118" w:history="1">
        <w:r w:rsidR="00496854">
          <w:rPr>
            <w:rStyle w:val="Hyperlink"/>
            <w:rFonts w:ascii="Arial" w:hAnsi="Arial" w:cs="Arial"/>
            <w:sz w:val="22"/>
            <w:szCs w:val="22"/>
          </w:rPr>
          <w:t>http://www.sfn.org/</w:t>
        </w:r>
      </w:hyperlink>
    </w:p>
    <w:p w14:paraId="497BCFDC" w14:textId="77777777" w:rsidR="00BF3C85" w:rsidRDefault="00BF3C85" w:rsidP="00BF3C85">
      <w:pPr>
        <w:tabs>
          <w:tab w:val="left" w:pos="360"/>
          <w:tab w:val="left" w:pos="2600"/>
          <w:tab w:val="left" w:pos="9360"/>
        </w:tabs>
        <w:rPr>
          <w:rFonts w:ascii="Arial" w:hAnsi="Arial" w:cs="Arial"/>
          <w:sz w:val="22"/>
          <w:szCs w:val="22"/>
        </w:rPr>
      </w:pPr>
      <w:r w:rsidRPr="00BF3C85">
        <w:rPr>
          <w:rFonts w:ascii="Arial" w:hAnsi="Arial" w:cs="Arial"/>
          <w:sz w:val="22"/>
          <w:szCs w:val="22"/>
        </w:rPr>
        <w:t xml:space="preserve"> </w:t>
      </w:r>
    </w:p>
    <w:p w14:paraId="2DE1F4E1" w14:textId="77777777" w:rsidR="00B24586" w:rsidRDefault="00BD281C" w:rsidP="00BD281C">
      <w:pPr>
        <w:tabs>
          <w:tab w:val="left" w:pos="360"/>
          <w:tab w:val="left" w:pos="7957"/>
        </w:tabs>
        <w:rPr>
          <w:rFonts w:ascii="Arial" w:hAnsi="Arial" w:cs="Arial"/>
          <w:sz w:val="22"/>
          <w:szCs w:val="22"/>
        </w:rPr>
      </w:pPr>
      <w:r w:rsidRPr="00B24586">
        <w:rPr>
          <w:rFonts w:ascii="Arial" w:hAnsi="Arial" w:cs="Arial"/>
          <w:sz w:val="22"/>
          <w:szCs w:val="22"/>
        </w:rPr>
        <w:t>Q. Zhan, M. Furman,</w:t>
      </w:r>
      <w:r>
        <w:rPr>
          <w:rFonts w:ascii="Arial" w:hAnsi="Arial" w:cs="Arial"/>
          <w:sz w:val="22"/>
          <w:szCs w:val="22"/>
        </w:rPr>
        <w:t xml:space="preserve"> </w:t>
      </w:r>
      <w:r w:rsidRPr="00B24586">
        <w:rPr>
          <w:rFonts w:ascii="Arial" w:hAnsi="Arial" w:cs="Arial"/>
          <w:sz w:val="22"/>
          <w:szCs w:val="22"/>
        </w:rPr>
        <w:t>B. A. Lerner, J. Meng, J. Motelow,</w:t>
      </w:r>
      <w:r>
        <w:rPr>
          <w:rFonts w:ascii="Arial" w:hAnsi="Arial" w:cs="Arial"/>
          <w:sz w:val="22"/>
          <w:szCs w:val="22"/>
        </w:rPr>
        <w:t xml:space="preserve"> </w:t>
      </w:r>
      <w:r w:rsidRPr="00B24586">
        <w:rPr>
          <w:rFonts w:ascii="Arial" w:hAnsi="Arial" w:cs="Arial"/>
          <w:sz w:val="22"/>
          <w:szCs w:val="22"/>
        </w:rPr>
        <w:t>C. Ma, W. Li, I. B. Witten,</w:t>
      </w:r>
      <w:r>
        <w:rPr>
          <w:rFonts w:ascii="Arial" w:hAnsi="Arial" w:cs="Arial"/>
          <w:sz w:val="22"/>
          <w:szCs w:val="22"/>
        </w:rPr>
        <w:t xml:space="preserve"> </w:t>
      </w:r>
      <w:r w:rsidRPr="00B24586">
        <w:rPr>
          <w:rFonts w:ascii="Arial" w:hAnsi="Arial" w:cs="Arial"/>
          <w:sz w:val="22"/>
          <w:szCs w:val="22"/>
        </w:rPr>
        <w:t xml:space="preserve">K. </w:t>
      </w:r>
      <w:proofErr w:type="spellStart"/>
      <w:r w:rsidRPr="00B24586">
        <w:rPr>
          <w:rFonts w:ascii="Arial" w:hAnsi="Arial" w:cs="Arial"/>
          <w:sz w:val="22"/>
          <w:szCs w:val="22"/>
        </w:rPr>
        <w:t>Deisseroth</w:t>
      </w:r>
      <w:proofErr w:type="spellEnd"/>
      <w:r w:rsidRPr="00B24586">
        <w:rPr>
          <w:rFonts w:ascii="Arial" w:hAnsi="Arial" w:cs="Arial"/>
          <w:sz w:val="22"/>
          <w:szCs w:val="22"/>
        </w:rPr>
        <w:t>, J. A. Cardin,</w:t>
      </w:r>
      <w:r>
        <w:rPr>
          <w:rFonts w:ascii="Arial" w:hAnsi="Arial" w:cs="Arial"/>
          <w:sz w:val="22"/>
          <w:szCs w:val="22"/>
        </w:rPr>
        <w:t xml:space="preserve"> </w:t>
      </w:r>
      <w:r w:rsidRPr="0018087A">
        <w:rPr>
          <w:rFonts w:ascii="Arial" w:hAnsi="Arial" w:cs="Arial"/>
          <w:sz w:val="22"/>
          <w:szCs w:val="22"/>
          <w:u w:val="single"/>
        </w:rPr>
        <w:t>H. Blumenfeld.</w:t>
      </w:r>
      <w:r>
        <w:rPr>
          <w:rFonts w:ascii="Arial" w:hAnsi="Arial" w:cs="Arial"/>
          <w:sz w:val="22"/>
          <w:szCs w:val="22"/>
        </w:rPr>
        <w:t xml:space="preserve">  (2013).  </w:t>
      </w:r>
      <w:r w:rsidR="00B24586" w:rsidRPr="00B24586">
        <w:rPr>
          <w:rFonts w:ascii="Arial" w:hAnsi="Arial" w:cs="Arial"/>
          <w:sz w:val="22"/>
          <w:szCs w:val="22"/>
        </w:rPr>
        <w:t>Highly Specific</w:t>
      </w:r>
      <w:r w:rsidR="00DB162D">
        <w:rPr>
          <w:rFonts w:ascii="Arial" w:hAnsi="Arial" w:cs="Arial"/>
          <w:sz w:val="22"/>
          <w:szCs w:val="22"/>
        </w:rPr>
        <w:t xml:space="preserve"> </w:t>
      </w:r>
      <w:r w:rsidR="00B24586" w:rsidRPr="00B24586">
        <w:rPr>
          <w:rFonts w:ascii="Arial" w:hAnsi="Arial" w:cs="Arial"/>
          <w:sz w:val="22"/>
          <w:szCs w:val="22"/>
        </w:rPr>
        <w:t>Channelrhodopsin-2 Expression In</w:t>
      </w:r>
      <w:r>
        <w:rPr>
          <w:rFonts w:ascii="Arial" w:hAnsi="Arial" w:cs="Arial"/>
          <w:sz w:val="22"/>
          <w:szCs w:val="22"/>
        </w:rPr>
        <w:t xml:space="preserve"> </w:t>
      </w:r>
      <w:r w:rsidR="00B24586" w:rsidRPr="00B24586">
        <w:rPr>
          <w:rFonts w:ascii="Arial" w:hAnsi="Arial" w:cs="Arial"/>
          <w:sz w:val="22"/>
          <w:szCs w:val="22"/>
        </w:rPr>
        <w:t xml:space="preserve">Cholinergic </w:t>
      </w:r>
      <w:proofErr w:type="spellStart"/>
      <w:r w:rsidR="00B24586" w:rsidRPr="00B24586">
        <w:rPr>
          <w:rFonts w:ascii="Arial" w:hAnsi="Arial" w:cs="Arial"/>
          <w:sz w:val="22"/>
          <w:szCs w:val="22"/>
        </w:rPr>
        <w:t>Mesopontine</w:t>
      </w:r>
      <w:proofErr w:type="spellEnd"/>
      <w:r w:rsidR="00B24586" w:rsidRPr="00B24586">
        <w:rPr>
          <w:rFonts w:ascii="Arial" w:hAnsi="Arial" w:cs="Arial"/>
          <w:sz w:val="22"/>
          <w:szCs w:val="22"/>
        </w:rPr>
        <w:t xml:space="preserve"> Neurons In A</w:t>
      </w:r>
      <w:r>
        <w:rPr>
          <w:rFonts w:ascii="Arial" w:hAnsi="Arial" w:cs="Arial"/>
          <w:sz w:val="22"/>
          <w:szCs w:val="22"/>
        </w:rPr>
        <w:t xml:space="preserve"> </w:t>
      </w:r>
      <w:r w:rsidR="00B24586" w:rsidRPr="00B24586">
        <w:rPr>
          <w:rFonts w:ascii="Arial" w:hAnsi="Arial" w:cs="Arial"/>
          <w:sz w:val="22"/>
          <w:szCs w:val="22"/>
        </w:rPr>
        <w:t>Rat Model Of Complex Partial</w:t>
      </w:r>
      <w:r w:rsidR="00DB162D">
        <w:rPr>
          <w:rFonts w:ascii="Arial" w:hAnsi="Arial" w:cs="Arial"/>
          <w:sz w:val="22"/>
          <w:szCs w:val="22"/>
        </w:rPr>
        <w:t xml:space="preserve"> </w:t>
      </w:r>
      <w:r>
        <w:rPr>
          <w:rFonts w:ascii="Arial" w:hAnsi="Arial" w:cs="Arial"/>
          <w:sz w:val="22"/>
          <w:szCs w:val="22"/>
        </w:rPr>
        <w:t>Seizures</w:t>
      </w:r>
      <w:r w:rsidR="0018087A">
        <w:rPr>
          <w:rFonts w:ascii="Arial" w:hAnsi="Arial" w:cs="Arial"/>
          <w:sz w:val="22"/>
          <w:szCs w:val="22"/>
        </w:rPr>
        <w:t xml:space="preserve">.  </w:t>
      </w:r>
      <w:r w:rsidR="0018087A">
        <w:rPr>
          <w:rFonts w:ascii="Arial" w:hAnsi="Arial" w:cs="Arial"/>
          <w:i/>
          <w:sz w:val="22"/>
          <w:szCs w:val="22"/>
        </w:rPr>
        <w:t xml:space="preserve">AES abstracts. </w:t>
      </w:r>
      <w:hyperlink r:id="rId119" w:history="1">
        <w:r w:rsidR="0018087A" w:rsidRPr="004D4F5B">
          <w:rPr>
            <w:rStyle w:val="Hyperlink"/>
            <w:rFonts w:ascii="Arial" w:hAnsi="Arial" w:cs="Arial"/>
            <w:sz w:val="22"/>
            <w:szCs w:val="22"/>
          </w:rPr>
          <w:t>http://www.aesnet.org/</w:t>
        </w:r>
      </w:hyperlink>
    </w:p>
    <w:p w14:paraId="507C19EE" w14:textId="77777777" w:rsidR="00B24586" w:rsidRDefault="00B24586" w:rsidP="00B24586">
      <w:pPr>
        <w:tabs>
          <w:tab w:val="left" w:pos="360"/>
          <w:tab w:val="left" w:pos="7957"/>
        </w:tabs>
        <w:rPr>
          <w:rFonts w:ascii="Arial" w:hAnsi="Arial" w:cs="Arial"/>
          <w:sz w:val="22"/>
          <w:szCs w:val="22"/>
        </w:rPr>
      </w:pPr>
    </w:p>
    <w:p w14:paraId="43FB9029" w14:textId="77777777" w:rsidR="00BF3C85" w:rsidRPr="00E20ECF" w:rsidRDefault="004E16B8" w:rsidP="00B24586">
      <w:pPr>
        <w:tabs>
          <w:tab w:val="left" w:pos="360"/>
          <w:tab w:val="left" w:pos="7957"/>
        </w:tabs>
        <w:rPr>
          <w:rFonts w:ascii="Arial" w:hAnsi="Arial" w:cs="Arial"/>
          <w:color w:val="000000"/>
          <w:sz w:val="22"/>
          <w:szCs w:val="22"/>
        </w:rPr>
      </w:pPr>
      <w:r>
        <w:rPr>
          <w:rFonts w:ascii="Arial" w:hAnsi="Arial" w:cs="Arial"/>
          <w:sz w:val="22"/>
          <w:szCs w:val="22"/>
        </w:rPr>
        <w:t xml:space="preserve">J. E. Motelow, A. Gummadavelli, W. Li, Q. Zhan, B. G. Sanganahalli, M. Furman, F. Hyder, </w:t>
      </w:r>
      <w:r w:rsidRPr="00E20ECF">
        <w:rPr>
          <w:rFonts w:ascii="Arial" w:hAnsi="Arial" w:cs="Arial"/>
          <w:sz w:val="22"/>
          <w:szCs w:val="22"/>
          <w:u w:val="single"/>
        </w:rPr>
        <w:t>H. Blumenfeld</w:t>
      </w:r>
      <w:r w:rsidR="00BF3C85" w:rsidRPr="00E20ECF">
        <w:rPr>
          <w:rFonts w:ascii="Arial" w:hAnsi="Arial" w:cs="Arial"/>
          <w:sz w:val="22"/>
          <w:szCs w:val="22"/>
          <w:u w:val="single"/>
        </w:rPr>
        <w:t>.</w:t>
      </w:r>
      <w:r w:rsidR="00BF3C85">
        <w:rPr>
          <w:rFonts w:ascii="Arial" w:hAnsi="Arial" w:cs="Arial"/>
          <w:sz w:val="22"/>
          <w:szCs w:val="22"/>
        </w:rPr>
        <w:t xml:space="preserve">  (2013).  </w:t>
      </w:r>
      <w:r w:rsidR="00BF3C85" w:rsidRPr="00BF3C85">
        <w:rPr>
          <w:rFonts w:ascii="Arial" w:hAnsi="Arial" w:cs="Arial"/>
          <w:sz w:val="22"/>
          <w:szCs w:val="22"/>
        </w:rPr>
        <w:t>Stimulating intralaminar thalamus during complex partial seizures to restore normal cortical activity</w:t>
      </w:r>
      <w:r w:rsidR="00E20ECF">
        <w:rPr>
          <w:rFonts w:ascii="Arial" w:hAnsi="Arial" w:cs="Arial"/>
          <w:color w:val="000000"/>
          <w:sz w:val="22"/>
          <w:szCs w:val="22"/>
        </w:rPr>
        <w:t>.</w:t>
      </w:r>
      <w:r w:rsidR="00E20ECF">
        <w:rPr>
          <w:rFonts w:ascii="Arial" w:hAnsi="Arial" w:cs="Arial"/>
          <w:sz w:val="22"/>
          <w:szCs w:val="22"/>
        </w:rPr>
        <w:t xml:space="preserve">  </w:t>
      </w:r>
      <w:r w:rsidR="00E20ECF">
        <w:rPr>
          <w:rFonts w:ascii="Arial" w:hAnsi="Arial" w:cs="Arial"/>
          <w:i/>
          <w:iCs/>
          <w:sz w:val="22"/>
          <w:szCs w:val="22"/>
        </w:rPr>
        <w:t xml:space="preserve">Soc. </w:t>
      </w:r>
      <w:proofErr w:type="spellStart"/>
      <w:r w:rsidR="00E20ECF">
        <w:rPr>
          <w:rFonts w:ascii="Arial" w:hAnsi="Arial" w:cs="Arial"/>
          <w:i/>
          <w:iCs/>
          <w:sz w:val="22"/>
          <w:szCs w:val="22"/>
        </w:rPr>
        <w:t>Neurosci</w:t>
      </w:r>
      <w:proofErr w:type="spellEnd"/>
      <w:r w:rsidR="00E20ECF">
        <w:rPr>
          <w:rFonts w:ascii="Arial" w:hAnsi="Arial" w:cs="Arial"/>
          <w:i/>
          <w:iCs/>
          <w:sz w:val="22"/>
          <w:szCs w:val="22"/>
        </w:rPr>
        <w:t>. Abs.</w:t>
      </w:r>
      <w:r w:rsidR="00E20ECF">
        <w:rPr>
          <w:rFonts w:ascii="Arial" w:hAnsi="Arial" w:cs="Arial"/>
          <w:i/>
          <w:sz w:val="22"/>
          <w:szCs w:val="22"/>
        </w:rPr>
        <w:t>,</w:t>
      </w:r>
      <w:r w:rsidR="00E20ECF">
        <w:rPr>
          <w:rFonts w:ascii="Arial" w:hAnsi="Arial" w:cs="Arial"/>
          <w:sz w:val="22"/>
          <w:szCs w:val="22"/>
        </w:rPr>
        <w:t xml:space="preserve"> Online at </w:t>
      </w:r>
      <w:hyperlink r:id="rId120" w:history="1">
        <w:r w:rsidR="00496854">
          <w:rPr>
            <w:rStyle w:val="Hyperlink"/>
            <w:rFonts w:ascii="Arial" w:hAnsi="Arial" w:cs="Arial"/>
            <w:sz w:val="22"/>
            <w:szCs w:val="22"/>
          </w:rPr>
          <w:t>http://www.sfn.org/</w:t>
        </w:r>
      </w:hyperlink>
      <w:r w:rsidR="00BF3C85" w:rsidRPr="00BF3C85">
        <w:rPr>
          <w:rFonts w:ascii="Arial" w:hAnsi="Arial" w:cs="Arial"/>
          <w:sz w:val="22"/>
          <w:szCs w:val="22"/>
        </w:rPr>
        <w:t xml:space="preserve"> </w:t>
      </w:r>
      <w:r w:rsidR="00BF3C85" w:rsidRPr="00BF3C85">
        <w:rPr>
          <w:rFonts w:ascii="Arial" w:hAnsi="Arial" w:cs="Arial"/>
          <w:sz w:val="22"/>
          <w:szCs w:val="22"/>
        </w:rPr>
        <w:tab/>
      </w:r>
    </w:p>
    <w:p w14:paraId="24D6406D" w14:textId="77777777" w:rsidR="00BF3C85" w:rsidRDefault="00BF3C85" w:rsidP="00BF3C85">
      <w:pPr>
        <w:tabs>
          <w:tab w:val="left" w:pos="360"/>
          <w:tab w:val="left" w:pos="2600"/>
          <w:tab w:val="left" w:pos="9360"/>
        </w:tabs>
        <w:rPr>
          <w:rFonts w:ascii="Arial" w:hAnsi="Arial" w:cs="Arial"/>
          <w:sz w:val="22"/>
          <w:szCs w:val="22"/>
        </w:rPr>
      </w:pPr>
    </w:p>
    <w:p w14:paraId="4A724CAB" w14:textId="77777777" w:rsidR="00BD7563" w:rsidRDefault="00BD281C" w:rsidP="00BD7563">
      <w:pPr>
        <w:tabs>
          <w:tab w:val="left" w:pos="360"/>
          <w:tab w:val="left" w:pos="7957"/>
        </w:tabs>
        <w:rPr>
          <w:rFonts w:ascii="Arial" w:hAnsi="Arial" w:cs="Arial"/>
          <w:sz w:val="22"/>
          <w:szCs w:val="22"/>
        </w:rPr>
      </w:pPr>
      <w:r w:rsidRPr="00BD7563">
        <w:rPr>
          <w:rFonts w:ascii="Arial" w:hAnsi="Arial" w:cs="Arial"/>
          <w:sz w:val="22"/>
          <w:szCs w:val="22"/>
        </w:rPr>
        <w:t>J. Motelow,</w:t>
      </w:r>
      <w:r>
        <w:rPr>
          <w:rFonts w:ascii="Arial" w:hAnsi="Arial" w:cs="Arial"/>
          <w:sz w:val="22"/>
          <w:szCs w:val="22"/>
        </w:rPr>
        <w:t xml:space="preserve"> </w:t>
      </w:r>
      <w:r w:rsidRPr="00BD7563">
        <w:rPr>
          <w:rFonts w:ascii="Arial" w:hAnsi="Arial" w:cs="Arial"/>
          <w:sz w:val="22"/>
          <w:szCs w:val="22"/>
        </w:rPr>
        <w:t>A. Gummadavelli, W. Li, Q. Zhan,</w:t>
      </w:r>
      <w:r>
        <w:rPr>
          <w:rFonts w:ascii="Arial" w:hAnsi="Arial" w:cs="Arial"/>
          <w:sz w:val="22"/>
          <w:szCs w:val="22"/>
        </w:rPr>
        <w:t xml:space="preserve"> </w:t>
      </w:r>
      <w:r w:rsidRPr="00BD7563">
        <w:rPr>
          <w:rFonts w:ascii="Arial" w:hAnsi="Arial" w:cs="Arial"/>
          <w:sz w:val="22"/>
          <w:szCs w:val="22"/>
        </w:rPr>
        <w:t>B. Sanganahalli, M. Furman, F. Hyder,</w:t>
      </w:r>
      <w:r>
        <w:rPr>
          <w:rFonts w:ascii="Arial" w:hAnsi="Arial" w:cs="Arial"/>
          <w:sz w:val="22"/>
          <w:szCs w:val="22"/>
        </w:rPr>
        <w:t xml:space="preserve"> </w:t>
      </w:r>
      <w:r w:rsidRPr="0018087A">
        <w:rPr>
          <w:rFonts w:ascii="Arial" w:hAnsi="Arial" w:cs="Arial"/>
          <w:sz w:val="22"/>
          <w:szCs w:val="22"/>
          <w:u w:val="single"/>
        </w:rPr>
        <w:t>H. Blumenfeld.</w:t>
      </w:r>
      <w:r>
        <w:rPr>
          <w:rFonts w:ascii="Arial" w:hAnsi="Arial" w:cs="Arial"/>
          <w:sz w:val="22"/>
          <w:szCs w:val="22"/>
        </w:rPr>
        <w:t xml:space="preserve">  (2013).  </w:t>
      </w:r>
      <w:r w:rsidR="00BD7563" w:rsidRPr="00BD7563">
        <w:rPr>
          <w:rFonts w:ascii="Arial" w:hAnsi="Arial" w:cs="Arial"/>
          <w:sz w:val="22"/>
          <w:szCs w:val="22"/>
        </w:rPr>
        <w:t>Restoring Normal Cortical</w:t>
      </w:r>
      <w:r w:rsidR="00DB162D">
        <w:rPr>
          <w:rFonts w:ascii="Arial" w:hAnsi="Arial" w:cs="Arial"/>
          <w:sz w:val="22"/>
          <w:szCs w:val="22"/>
        </w:rPr>
        <w:t xml:space="preserve"> </w:t>
      </w:r>
      <w:r w:rsidR="00BD7563" w:rsidRPr="00BD7563">
        <w:rPr>
          <w:rFonts w:ascii="Arial" w:hAnsi="Arial" w:cs="Arial"/>
          <w:sz w:val="22"/>
          <w:szCs w:val="22"/>
        </w:rPr>
        <w:t>Activity During Complex Partial</w:t>
      </w:r>
      <w:r w:rsidR="00DB162D">
        <w:rPr>
          <w:rFonts w:ascii="Arial" w:hAnsi="Arial" w:cs="Arial"/>
          <w:sz w:val="22"/>
          <w:szCs w:val="22"/>
        </w:rPr>
        <w:t xml:space="preserve"> </w:t>
      </w:r>
      <w:r w:rsidR="00BD7563" w:rsidRPr="00BD7563">
        <w:rPr>
          <w:rFonts w:ascii="Arial" w:hAnsi="Arial" w:cs="Arial"/>
          <w:sz w:val="22"/>
          <w:szCs w:val="22"/>
        </w:rPr>
        <w:t>Seizures: A Novel Use For Thalamic</w:t>
      </w:r>
      <w:r>
        <w:rPr>
          <w:rFonts w:ascii="Arial" w:hAnsi="Arial" w:cs="Arial"/>
          <w:sz w:val="22"/>
          <w:szCs w:val="22"/>
        </w:rPr>
        <w:t xml:space="preserve"> </w:t>
      </w:r>
      <w:r w:rsidR="00BD7563" w:rsidRPr="00BD7563">
        <w:rPr>
          <w:rFonts w:ascii="Arial" w:hAnsi="Arial" w:cs="Arial"/>
          <w:sz w:val="22"/>
          <w:szCs w:val="22"/>
        </w:rPr>
        <w:t>Deep Brai</w:t>
      </w:r>
      <w:r>
        <w:rPr>
          <w:rFonts w:ascii="Arial" w:hAnsi="Arial" w:cs="Arial"/>
          <w:sz w:val="22"/>
          <w:szCs w:val="22"/>
        </w:rPr>
        <w:t>n Stimulation</w:t>
      </w:r>
      <w:r w:rsidR="0018087A">
        <w:rPr>
          <w:rFonts w:ascii="Arial" w:hAnsi="Arial" w:cs="Arial"/>
          <w:sz w:val="22"/>
          <w:szCs w:val="22"/>
        </w:rPr>
        <w:t xml:space="preserve">.  </w:t>
      </w:r>
      <w:r w:rsidR="0018087A">
        <w:rPr>
          <w:rFonts w:ascii="Arial" w:hAnsi="Arial" w:cs="Arial"/>
          <w:i/>
          <w:sz w:val="22"/>
          <w:szCs w:val="22"/>
        </w:rPr>
        <w:t xml:space="preserve">AES abstracts. </w:t>
      </w:r>
      <w:hyperlink r:id="rId121" w:history="1">
        <w:r w:rsidR="0018087A" w:rsidRPr="004D4F5B">
          <w:rPr>
            <w:rStyle w:val="Hyperlink"/>
            <w:rFonts w:ascii="Arial" w:hAnsi="Arial" w:cs="Arial"/>
            <w:sz w:val="22"/>
            <w:szCs w:val="22"/>
          </w:rPr>
          <w:t>http://www.aesnet.org/</w:t>
        </w:r>
      </w:hyperlink>
    </w:p>
    <w:p w14:paraId="1DF4295E" w14:textId="77777777" w:rsidR="00BD7563" w:rsidRDefault="00BD7563" w:rsidP="00BD7563">
      <w:pPr>
        <w:tabs>
          <w:tab w:val="left" w:pos="360"/>
          <w:tab w:val="left" w:pos="7957"/>
        </w:tabs>
        <w:rPr>
          <w:rFonts w:ascii="Arial" w:hAnsi="Arial" w:cs="Arial"/>
          <w:sz w:val="22"/>
          <w:szCs w:val="22"/>
        </w:rPr>
      </w:pPr>
    </w:p>
    <w:p w14:paraId="3AE3CE8B" w14:textId="77777777" w:rsidR="00BF3C85" w:rsidRPr="00E9587C" w:rsidRDefault="004E16B8" w:rsidP="00BD7563">
      <w:pPr>
        <w:tabs>
          <w:tab w:val="left" w:pos="360"/>
          <w:tab w:val="left" w:pos="7957"/>
        </w:tabs>
        <w:rPr>
          <w:rFonts w:ascii="Arial" w:hAnsi="Arial" w:cs="Arial"/>
          <w:color w:val="000000"/>
          <w:sz w:val="22"/>
          <w:szCs w:val="22"/>
        </w:rPr>
      </w:pPr>
      <w:r>
        <w:rPr>
          <w:rFonts w:ascii="Arial" w:hAnsi="Arial" w:cs="Arial"/>
          <w:sz w:val="22"/>
          <w:szCs w:val="22"/>
        </w:rPr>
        <w:t>W. Li, J. Motelow, G. Liu, A. Gummadavelli, Z. Zayyad, H. S. Lee, Q. Zhan, A. M. Mishra, R. N. S. Sachdev, B. G. Sanganahalli, M. Furman, D. Englot</w:t>
      </w:r>
      <w:r w:rsidR="00BF3C85">
        <w:rPr>
          <w:rFonts w:ascii="Arial" w:hAnsi="Arial" w:cs="Arial"/>
          <w:sz w:val="22"/>
          <w:szCs w:val="22"/>
        </w:rPr>
        <w:t>,</w:t>
      </w:r>
      <w:r>
        <w:rPr>
          <w:rFonts w:ascii="Arial" w:hAnsi="Arial" w:cs="Arial"/>
          <w:sz w:val="22"/>
          <w:szCs w:val="22"/>
        </w:rPr>
        <w:t xml:space="preserve"> F. Hyder, H. </w:t>
      </w:r>
      <w:r w:rsidRPr="00E9587C">
        <w:rPr>
          <w:rFonts w:ascii="Arial" w:hAnsi="Arial" w:cs="Arial"/>
          <w:sz w:val="22"/>
          <w:szCs w:val="22"/>
          <w:u w:val="single"/>
        </w:rPr>
        <w:t>Blumenfeld</w:t>
      </w:r>
      <w:r w:rsidR="00BF3C85" w:rsidRPr="00E9587C">
        <w:rPr>
          <w:rFonts w:ascii="Arial" w:hAnsi="Arial" w:cs="Arial"/>
          <w:sz w:val="22"/>
          <w:szCs w:val="22"/>
          <w:u w:val="single"/>
        </w:rPr>
        <w:t>.</w:t>
      </w:r>
      <w:r w:rsidR="00BF3C85" w:rsidRPr="00E9587C">
        <w:rPr>
          <w:rFonts w:ascii="Arial" w:hAnsi="Arial" w:cs="Arial"/>
          <w:sz w:val="22"/>
          <w:szCs w:val="22"/>
        </w:rPr>
        <w:t xml:space="preserve">  (</w:t>
      </w:r>
      <w:r w:rsidR="00BF3C85">
        <w:rPr>
          <w:rFonts w:ascii="Arial" w:hAnsi="Arial" w:cs="Arial"/>
          <w:sz w:val="22"/>
          <w:szCs w:val="22"/>
        </w:rPr>
        <w:t xml:space="preserve">2013).  </w:t>
      </w:r>
      <w:r w:rsidR="00BF3C85" w:rsidRPr="00BF3C85">
        <w:rPr>
          <w:rFonts w:ascii="Arial" w:hAnsi="Arial" w:cs="Arial"/>
          <w:sz w:val="22"/>
          <w:szCs w:val="22"/>
        </w:rPr>
        <w:t>Decreased choline in frontal cortex and thalamus in partial limbic seizures: mechanism of depressed consciousness</w:t>
      </w:r>
      <w:r w:rsidR="00E9587C">
        <w:rPr>
          <w:rFonts w:ascii="Arial" w:hAnsi="Arial" w:cs="Arial"/>
          <w:color w:val="000000"/>
          <w:sz w:val="22"/>
          <w:szCs w:val="22"/>
        </w:rPr>
        <w:t>.</w:t>
      </w:r>
      <w:r w:rsidR="00E9587C">
        <w:rPr>
          <w:rFonts w:ascii="Arial" w:hAnsi="Arial" w:cs="Arial"/>
          <w:sz w:val="22"/>
          <w:szCs w:val="22"/>
        </w:rPr>
        <w:t xml:space="preserve">  </w:t>
      </w:r>
      <w:r w:rsidR="00E9587C">
        <w:rPr>
          <w:rFonts w:ascii="Arial" w:hAnsi="Arial" w:cs="Arial"/>
          <w:i/>
          <w:iCs/>
          <w:sz w:val="22"/>
          <w:szCs w:val="22"/>
        </w:rPr>
        <w:t xml:space="preserve">Soc. </w:t>
      </w:r>
      <w:proofErr w:type="spellStart"/>
      <w:r w:rsidR="00E9587C">
        <w:rPr>
          <w:rFonts w:ascii="Arial" w:hAnsi="Arial" w:cs="Arial"/>
          <w:i/>
          <w:iCs/>
          <w:sz w:val="22"/>
          <w:szCs w:val="22"/>
        </w:rPr>
        <w:t>Neurosci</w:t>
      </w:r>
      <w:proofErr w:type="spellEnd"/>
      <w:r w:rsidR="00E9587C">
        <w:rPr>
          <w:rFonts w:ascii="Arial" w:hAnsi="Arial" w:cs="Arial"/>
          <w:i/>
          <w:iCs/>
          <w:sz w:val="22"/>
          <w:szCs w:val="22"/>
        </w:rPr>
        <w:t>. Abs.</w:t>
      </w:r>
      <w:r w:rsidR="00E9587C">
        <w:rPr>
          <w:rFonts w:ascii="Arial" w:hAnsi="Arial" w:cs="Arial"/>
          <w:i/>
          <w:sz w:val="22"/>
          <w:szCs w:val="22"/>
        </w:rPr>
        <w:t>,</w:t>
      </w:r>
      <w:r w:rsidR="00E9587C">
        <w:rPr>
          <w:rFonts w:ascii="Arial" w:hAnsi="Arial" w:cs="Arial"/>
          <w:sz w:val="22"/>
          <w:szCs w:val="22"/>
        </w:rPr>
        <w:t xml:space="preserve"> Online at </w:t>
      </w:r>
      <w:hyperlink r:id="rId122" w:history="1">
        <w:r w:rsidR="00496854">
          <w:rPr>
            <w:rStyle w:val="Hyperlink"/>
            <w:rFonts w:ascii="Arial" w:hAnsi="Arial" w:cs="Arial"/>
            <w:sz w:val="22"/>
            <w:szCs w:val="22"/>
          </w:rPr>
          <w:t>http://www.sfn.org/</w:t>
        </w:r>
      </w:hyperlink>
      <w:r w:rsidR="00BF3C85" w:rsidRPr="00BF3C85">
        <w:rPr>
          <w:rFonts w:ascii="Arial" w:hAnsi="Arial" w:cs="Arial"/>
          <w:sz w:val="22"/>
          <w:szCs w:val="22"/>
        </w:rPr>
        <w:t xml:space="preserve"> </w:t>
      </w:r>
      <w:r w:rsidR="00BF3C85" w:rsidRPr="00BF3C85">
        <w:rPr>
          <w:rFonts w:ascii="Arial" w:hAnsi="Arial" w:cs="Arial"/>
          <w:sz w:val="22"/>
          <w:szCs w:val="22"/>
        </w:rPr>
        <w:tab/>
      </w:r>
    </w:p>
    <w:p w14:paraId="50778AB4" w14:textId="77777777" w:rsidR="00496854" w:rsidRDefault="00496854" w:rsidP="00BF3C85">
      <w:pPr>
        <w:tabs>
          <w:tab w:val="left" w:pos="360"/>
          <w:tab w:val="left" w:pos="2600"/>
          <w:tab w:val="left" w:pos="9360"/>
        </w:tabs>
        <w:rPr>
          <w:rFonts w:ascii="Arial" w:hAnsi="Arial" w:cs="Arial"/>
          <w:sz w:val="22"/>
          <w:szCs w:val="22"/>
        </w:rPr>
      </w:pPr>
    </w:p>
    <w:p w14:paraId="1510FDED" w14:textId="77777777" w:rsidR="00EE33AB" w:rsidRDefault="00BD281C" w:rsidP="00EE33AB">
      <w:pPr>
        <w:tabs>
          <w:tab w:val="left" w:pos="360"/>
          <w:tab w:val="left" w:pos="7957"/>
        </w:tabs>
        <w:rPr>
          <w:rFonts w:ascii="Arial" w:hAnsi="Arial" w:cs="Arial"/>
          <w:sz w:val="22"/>
          <w:szCs w:val="22"/>
        </w:rPr>
      </w:pPr>
      <w:r w:rsidRPr="00EE33AB">
        <w:rPr>
          <w:rFonts w:ascii="Arial" w:hAnsi="Arial" w:cs="Arial"/>
          <w:sz w:val="22"/>
          <w:szCs w:val="22"/>
        </w:rPr>
        <w:t>W. Li, J. Motelow,</w:t>
      </w:r>
      <w:r>
        <w:rPr>
          <w:rFonts w:ascii="Arial" w:hAnsi="Arial" w:cs="Arial"/>
          <w:sz w:val="22"/>
          <w:szCs w:val="22"/>
        </w:rPr>
        <w:t xml:space="preserve"> </w:t>
      </w:r>
      <w:r w:rsidRPr="00EE33AB">
        <w:rPr>
          <w:rFonts w:ascii="Arial" w:hAnsi="Arial" w:cs="Arial"/>
          <w:sz w:val="22"/>
          <w:szCs w:val="22"/>
        </w:rPr>
        <w:t>G. Liu, A. Gummadavelli, Z. Zayyad, J. Chin, H. Lee,</w:t>
      </w:r>
      <w:r>
        <w:rPr>
          <w:rFonts w:ascii="Arial" w:hAnsi="Arial" w:cs="Arial"/>
          <w:sz w:val="22"/>
          <w:szCs w:val="22"/>
        </w:rPr>
        <w:t xml:space="preserve"> </w:t>
      </w:r>
      <w:r w:rsidRPr="00EE33AB">
        <w:rPr>
          <w:rFonts w:ascii="Arial" w:hAnsi="Arial" w:cs="Arial"/>
          <w:sz w:val="22"/>
          <w:szCs w:val="22"/>
        </w:rPr>
        <w:t>Q. Zhan, A. Mishra, R. N. Sachdev, B. Sanganahalli,</w:t>
      </w:r>
      <w:r>
        <w:rPr>
          <w:rFonts w:ascii="Arial" w:hAnsi="Arial" w:cs="Arial"/>
          <w:sz w:val="22"/>
          <w:szCs w:val="22"/>
        </w:rPr>
        <w:t xml:space="preserve"> </w:t>
      </w:r>
      <w:r w:rsidRPr="00EE33AB">
        <w:rPr>
          <w:rFonts w:ascii="Arial" w:hAnsi="Arial" w:cs="Arial"/>
          <w:sz w:val="22"/>
          <w:szCs w:val="22"/>
        </w:rPr>
        <w:t xml:space="preserve">M. Furman, D. Englot, F. Hyder, </w:t>
      </w:r>
      <w:r w:rsidRPr="0018087A">
        <w:rPr>
          <w:rFonts w:ascii="Arial" w:hAnsi="Arial" w:cs="Arial"/>
          <w:sz w:val="22"/>
          <w:szCs w:val="22"/>
          <w:u w:val="single"/>
        </w:rPr>
        <w:t>H. Blumenfeld.</w:t>
      </w:r>
      <w:r>
        <w:rPr>
          <w:rFonts w:ascii="Arial" w:hAnsi="Arial" w:cs="Arial"/>
          <w:sz w:val="22"/>
          <w:szCs w:val="22"/>
        </w:rPr>
        <w:t xml:space="preserve">  (2013).  </w:t>
      </w:r>
      <w:r w:rsidR="00EE33AB" w:rsidRPr="00EE33AB">
        <w:rPr>
          <w:rFonts w:ascii="Arial" w:hAnsi="Arial" w:cs="Arial"/>
          <w:sz w:val="22"/>
          <w:szCs w:val="22"/>
        </w:rPr>
        <w:t>Role Of Decreased Cholinergic</w:t>
      </w:r>
      <w:r w:rsidR="00DB162D">
        <w:rPr>
          <w:rFonts w:ascii="Arial" w:hAnsi="Arial" w:cs="Arial"/>
          <w:sz w:val="22"/>
          <w:szCs w:val="22"/>
        </w:rPr>
        <w:t xml:space="preserve"> </w:t>
      </w:r>
      <w:r w:rsidR="00EE33AB" w:rsidRPr="00EE33AB">
        <w:rPr>
          <w:rFonts w:ascii="Arial" w:hAnsi="Arial" w:cs="Arial"/>
          <w:sz w:val="22"/>
          <w:szCs w:val="22"/>
        </w:rPr>
        <w:t>Neurotransmission In Reduced Corticothalamic Arousal</w:t>
      </w:r>
      <w:r w:rsidR="00DB162D">
        <w:rPr>
          <w:rFonts w:ascii="Arial" w:hAnsi="Arial" w:cs="Arial"/>
          <w:sz w:val="22"/>
          <w:szCs w:val="22"/>
        </w:rPr>
        <w:t xml:space="preserve"> </w:t>
      </w:r>
      <w:r w:rsidR="00EE33AB" w:rsidRPr="00EE33AB">
        <w:rPr>
          <w:rFonts w:ascii="Arial" w:hAnsi="Arial" w:cs="Arial"/>
          <w:sz w:val="22"/>
          <w:szCs w:val="22"/>
        </w:rPr>
        <w:t>During Complex Part</w:t>
      </w:r>
      <w:r>
        <w:rPr>
          <w:rFonts w:ascii="Arial" w:hAnsi="Arial" w:cs="Arial"/>
          <w:sz w:val="22"/>
          <w:szCs w:val="22"/>
        </w:rPr>
        <w:t>ial Seizures</w:t>
      </w:r>
      <w:r w:rsidR="0018087A">
        <w:rPr>
          <w:rFonts w:ascii="Arial" w:hAnsi="Arial" w:cs="Arial"/>
          <w:sz w:val="22"/>
          <w:szCs w:val="22"/>
        </w:rPr>
        <w:t xml:space="preserve">.  </w:t>
      </w:r>
      <w:r w:rsidR="0018087A">
        <w:rPr>
          <w:rFonts w:ascii="Arial" w:hAnsi="Arial" w:cs="Arial"/>
          <w:i/>
          <w:sz w:val="22"/>
          <w:szCs w:val="22"/>
        </w:rPr>
        <w:t xml:space="preserve">AES abstracts. </w:t>
      </w:r>
      <w:hyperlink r:id="rId123" w:history="1">
        <w:r w:rsidR="0018087A" w:rsidRPr="004D4F5B">
          <w:rPr>
            <w:rStyle w:val="Hyperlink"/>
            <w:rFonts w:ascii="Arial" w:hAnsi="Arial" w:cs="Arial"/>
            <w:sz w:val="22"/>
            <w:szCs w:val="22"/>
          </w:rPr>
          <w:t>http://www.aesnet.org/</w:t>
        </w:r>
      </w:hyperlink>
    </w:p>
    <w:p w14:paraId="47EA1B1A" w14:textId="77777777" w:rsidR="00EE33AB" w:rsidRDefault="00EE33AB" w:rsidP="00EE33AB">
      <w:pPr>
        <w:tabs>
          <w:tab w:val="left" w:pos="360"/>
          <w:tab w:val="left" w:pos="7957"/>
        </w:tabs>
        <w:rPr>
          <w:rFonts w:ascii="Arial" w:hAnsi="Arial" w:cs="Arial"/>
          <w:sz w:val="22"/>
          <w:szCs w:val="22"/>
        </w:rPr>
      </w:pPr>
    </w:p>
    <w:p w14:paraId="7B1EA283" w14:textId="77777777" w:rsidR="007258D5" w:rsidRPr="00E9587C" w:rsidRDefault="004E16B8" w:rsidP="00EE33AB">
      <w:pPr>
        <w:tabs>
          <w:tab w:val="left" w:pos="360"/>
          <w:tab w:val="left" w:pos="7957"/>
        </w:tabs>
        <w:rPr>
          <w:rFonts w:ascii="Arial" w:hAnsi="Arial" w:cs="Arial"/>
          <w:color w:val="000000"/>
          <w:sz w:val="22"/>
          <w:szCs w:val="22"/>
        </w:rPr>
      </w:pPr>
      <w:r>
        <w:rPr>
          <w:rFonts w:ascii="Arial" w:hAnsi="Arial" w:cs="Arial"/>
          <w:sz w:val="22"/>
          <w:szCs w:val="22"/>
        </w:rPr>
        <w:t xml:space="preserve">C. Cunningham, W. Chen, A. Shorten, T. </w:t>
      </w:r>
      <w:proofErr w:type="spellStart"/>
      <w:r>
        <w:rPr>
          <w:rFonts w:ascii="Arial" w:hAnsi="Arial" w:cs="Arial"/>
          <w:sz w:val="22"/>
          <w:szCs w:val="22"/>
        </w:rPr>
        <w:t>Choezom</w:t>
      </w:r>
      <w:proofErr w:type="spellEnd"/>
      <w:r>
        <w:rPr>
          <w:rFonts w:ascii="Arial" w:hAnsi="Arial" w:cs="Arial"/>
          <w:sz w:val="22"/>
          <w:szCs w:val="22"/>
        </w:rPr>
        <w:t xml:space="preserve">, M. </w:t>
      </w:r>
      <w:proofErr w:type="spellStart"/>
      <w:r>
        <w:rPr>
          <w:rFonts w:ascii="Arial" w:hAnsi="Arial" w:cs="Arial"/>
          <w:sz w:val="22"/>
          <w:szCs w:val="22"/>
        </w:rPr>
        <w:t>Mcclurkin</w:t>
      </w:r>
      <w:proofErr w:type="spellEnd"/>
      <w:r>
        <w:rPr>
          <w:rFonts w:ascii="Arial" w:hAnsi="Arial" w:cs="Arial"/>
          <w:sz w:val="22"/>
          <w:szCs w:val="22"/>
        </w:rPr>
        <w:t xml:space="preserve">, C. Schmidt, A. </w:t>
      </w:r>
      <w:proofErr w:type="spellStart"/>
      <w:r>
        <w:rPr>
          <w:rFonts w:ascii="Arial" w:hAnsi="Arial" w:cs="Arial"/>
          <w:sz w:val="22"/>
          <w:szCs w:val="22"/>
        </w:rPr>
        <w:t>Bozik</w:t>
      </w:r>
      <w:proofErr w:type="spellEnd"/>
      <w:r>
        <w:rPr>
          <w:rFonts w:ascii="Arial" w:hAnsi="Arial" w:cs="Arial"/>
          <w:sz w:val="22"/>
          <w:szCs w:val="22"/>
        </w:rPr>
        <w:t xml:space="preserve">, C. Best, M. Chapman, V. Chu, M. Furman, J. T. Giacino, </w:t>
      </w:r>
      <w:r w:rsidRPr="00E9587C">
        <w:rPr>
          <w:rFonts w:ascii="Arial" w:hAnsi="Arial" w:cs="Arial"/>
          <w:sz w:val="22"/>
          <w:szCs w:val="22"/>
          <w:u w:val="single"/>
        </w:rPr>
        <w:t>H. Blumenfeld</w:t>
      </w:r>
      <w:r w:rsidR="007258D5">
        <w:rPr>
          <w:rFonts w:ascii="Arial" w:hAnsi="Arial" w:cs="Arial"/>
          <w:sz w:val="22"/>
          <w:szCs w:val="22"/>
        </w:rPr>
        <w:t xml:space="preserve">.  (2013).  </w:t>
      </w:r>
      <w:r w:rsidR="00BF3C85" w:rsidRPr="00BF3C85">
        <w:rPr>
          <w:rFonts w:ascii="Arial" w:hAnsi="Arial" w:cs="Arial"/>
          <w:sz w:val="22"/>
          <w:szCs w:val="22"/>
        </w:rPr>
        <w:t>Epilepsy and consciousness: Behavioral deficits in partial seizures are bimodally distributed</w:t>
      </w:r>
      <w:r w:rsidR="00E9587C">
        <w:rPr>
          <w:rFonts w:ascii="Arial" w:hAnsi="Arial" w:cs="Arial"/>
          <w:color w:val="000000"/>
          <w:sz w:val="22"/>
          <w:szCs w:val="22"/>
        </w:rPr>
        <w:t>.</w:t>
      </w:r>
      <w:r w:rsidR="00E9587C">
        <w:rPr>
          <w:rFonts w:ascii="Arial" w:hAnsi="Arial" w:cs="Arial"/>
          <w:sz w:val="22"/>
          <w:szCs w:val="22"/>
        </w:rPr>
        <w:t xml:space="preserve">  </w:t>
      </w:r>
      <w:r w:rsidR="00E9587C">
        <w:rPr>
          <w:rFonts w:ascii="Arial" w:hAnsi="Arial" w:cs="Arial"/>
          <w:i/>
          <w:iCs/>
          <w:sz w:val="22"/>
          <w:szCs w:val="22"/>
        </w:rPr>
        <w:t xml:space="preserve">Soc. </w:t>
      </w:r>
      <w:proofErr w:type="spellStart"/>
      <w:r w:rsidR="00E9587C">
        <w:rPr>
          <w:rFonts w:ascii="Arial" w:hAnsi="Arial" w:cs="Arial"/>
          <w:i/>
          <w:iCs/>
          <w:sz w:val="22"/>
          <w:szCs w:val="22"/>
        </w:rPr>
        <w:t>Neurosci</w:t>
      </w:r>
      <w:proofErr w:type="spellEnd"/>
      <w:r w:rsidR="00E9587C">
        <w:rPr>
          <w:rFonts w:ascii="Arial" w:hAnsi="Arial" w:cs="Arial"/>
          <w:i/>
          <w:iCs/>
          <w:sz w:val="22"/>
          <w:szCs w:val="22"/>
        </w:rPr>
        <w:t>. Abs.</w:t>
      </w:r>
      <w:r w:rsidR="00E9587C">
        <w:rPr>
          <w:rFonts w:ascii="Arial" w:hAnsi="Arial" w:cs="Arial"/>
          <w:i/>
          <w:sz w:val="22"/>
          <w:szCs w:val="22"/>
        </w:rPr>
        <w:t>,</w:t>
      </w:r>
      <w:r w:rsidR="00E9587C">
        <w:rPr>
          <w:rFonts w:ascii="Arial" w:hAnsi="Arial" w:cs="Arial"/>
          <w:sz w:val="22"/>
          <w:szCs w:val="22"/>
        </w:rPr>
        <w:t xml:space="preserve"> Online at </w:t>
      </w:r>
      <w:hyperlink r:id="rId124" w:history="1">
        <w:r w:rsidR="00496854">
          <w:rPr>
            <w:rStyle w:val="Hyperlink"/>
            <w:rFonts w:ascii="Arial" w:hAnsi="Arial" w:cs="Arial"/>
            <w:sz w:val="22"/>
            <w:szCs w:val="22"/>
          </w:rPr>
          <w:t>http://www.sfn.org/</w:t>
        </w:r>
      </w:hyperlink>
      <w:r w:rsidR="00BF3C85" w:rsidRPr="00BF3C85">
        <w:rPr>
          <w:rFonts w:ascii="Arial" w:hAnsi="Arial" w:cs="Arial"/>
          <w:sz w:val="22"/>
          <w:szCs w:val="22"/>
        </w:rPr>
        <w:t xml:space="preserve"> </w:t>
      </w:r>
      <w:r w:rsidR="00BF3C85" w:rsidRPr="00BF3C85">
        <w:rPr>
          <w:rFonts w:ascii="Arial" w:hAnsi="Arial" w:cs="Arial"/>
          <w:sz w:val="22"/>
          <w:szCs w:val="22"/>
        </w:rPr>
        <w:tab/>
      </w:r>
    </w:p>
    <w:p w14:paraId="614D7546" w14:textId="77777777" w:rsidR="007258D5" w:rsidRDefault="007258D5" w:rsidP="007258D5">
      <w:pPr>
        <w:tabs>
          <w:tab w:val="left" w:pos="360"/>
          <w:tab w:val="left" w:pos="2600"/>
          <w:tab w:val="left" w:pos="9360"/>
        </w:tabs>
        <w:rPr>
          <w:rFonts w:ascii="Arial" w:hAnsi="Arial" w:cs="Arial"/>
          <w:sz w:val="22"/>
          <w:szCs w:val="22"/>
        </w:rPr>
      </w:pPr>
    </w:p>
    <w:p w14:paraId="7398D7AB" w14:textId="77777777" w:rsidR="004C5DCD" w:rsidRDefault="00BD281C" w:rsidP="004C5DCD">
      <w:pPr>
        <w:tabs>
          <w:tab w:val="left" w:pos="360"/>
          <w:tab w:val="left" w:pos="7957"/>
        </w:tabs>
        <w:rPr>
          <w:rFonts w:ascii="Arial" w:hAnsi="Arial" w:cs="Arial"/>
          <w:sz w:val="22"/>
          <w:szCs w:val="22"/>
        </w:rPr>
      </w:pPr>
      <w:r w:rsidRPr="004C5DCD">
        <w:rPr>
          <w:rFonts w:ascii="Arial" w:hAnsi="Arial" w:cs="Arial"/>
          <w:sz w:val="22"/>
          <w:szCs w:val="22"/>
        </w:rPr>
        <w:t>C. Cunningham,</w:t>
      </w:r>
      <w:r>
        <w:rPr>
          <w:rFonts w:ascii="Arial" w:hAnsi="Arial" w:cs="Arial"/>
          <w:sz w:val="22"/>
          <w:szCs w:val="22"/>
        </w:rPr>
        <w:t xml:space="preserve"> W. </w:t>
      </w:r>
      <w:r w:rsidRPr="004C5DCD">
        <w:rPr>
          <w:rFonts w:ascii="Arial" w:hAnsi="Arial" w:cs="Arial"/>
          <w:sz w:val="22"/>
          <w:szCs w:val="22"/>
        </w:rPr>
        <w:t>Chen, A. Shorten, M. McClurkin,</w:t>
      </w:r>
      <w:r>
        <w:rPr>
          <w:rFonts w:ascii="Arial" w:hAnsi="Arial" w:cs="Arial"/>
          <w:sz w:val="22"/>
          <w:szCs w:val="22"/>
        </w:rPr>
        <w:t xml:space="preserve"> </w:t>
      </w:r>
      <w:r w:rsidRPr="004C5DCD">
        <w:rPr>
          <w:rFonts w:ascii="Arial" w:hAnsi="Arial" w:cs="Arial"/>
          <w:sz w:val="22"/>
          <w:szCs w:val="22"/>
        </w:rPr>
        <w:t xml:space="preserve">T. </w:t>
      </w:r>
      <w:proofErr w:type="spellStart"/>
      <w:r w:rsidRPr="004C5DCD">
        <w:rPr>
          <w:rFonts w:ascii="Arial" w:hAnsi="Arial" w:cs="Arial"/>
          <w:sz w:val="22"/>
          <w:szCs w:val="22"/>
        </w:rPr>
        <w:t>Choezom</w:t>
      </w:r>
      <w:proofErr w:type="spellEnd"/>
      <w:r w:rsidRPr="004C5DCD">
        <w:rPr>
          <w:rFonts w:ascii="Arial" w:hAnsi="Arial" w:cs="Arial"/>
          <w:sz w:val="22"/>
          <w:szCs w:val="22"/>
        </w:rPr>
        <w:t>, C. Schmidt, V. Chu,</w:t>
      </w:r>
      <w:r>
        <w:rPr>
          <w:rFonts w:ascii="Arial" w:hAnsi="Arial" w:cs="Arial"/>
          <w:sz w:val="22"/>
          <w:szCs w:val="22"/>
        </w:rPr>
        <w:t xml:space="preserve"> </w:t>
      </w:r>
      <w:r w:rsidRPr="004C5DCD">
        <w:rPr>
          <w:rFonts w:ascii="Arial" w:hAnsi="Arial" w:cs="Arial"/>
          <w:sz w:val="22"/>
          <w:szCs w:val="22"/>
        </w:rPr>
        <w:t xml:space="preserve">A. </w:t>
      </w:r>
      <w:proofErr w:type="spellStart"/>
      <w:r w:rsidRPr="004C5DCD">
        <w:rPr>
          <w:rFonts w:ascii="Arial" w:hAnsi="Arial" w:cs="Arial"/>
          <w:sz w:val="22"/>
          <w:szCs w:val="22"/>
        </w:rPr>
        <w:t>Bozik</w:t>
      </w:r>
      <w:proofErr w:type="spellEnd"/>
      <w:r w:rsidRPr="004C5DCD">
        <w:rPr>
          <w:rFonts w:ascii="Arial" w:hAnsi="Arial" w:cs="Arial"/>
          <w:sz w:val="22"/>
          <w:szCs w:val="22"/>
        </w:rPr>
        <w:t>, C. Best, M. Chapman,</w:t>
      </w:r>
      <w:r>
        <w:rPr>
          <w:rFonts w:ascii="Arial" w:hAnsi="Arial" w:cs="Arial"/>
          <w:sz w:val="22"/>
          <w:szCs w:val="22"/>
        </w:rPr>
        <w:t xml:space="preserve"> </w:t>
      </w:r>
      <w:r w:rsidRPr="004C5DCD">
        <w:rPr>
          <w:rFonts w:ascii="Arial" w:hAnsi="Arial" w:cs="Arial"/>
          <w:sz w:val="22"/>
          <w:szCs w:val="22"/>
        </w:rPr>
        <w:t>M. Furman, K. Detyniecki, J. Giacino,</w:t>
      </w:r>
      <w:r>
        <w:rPr>
          <w:rFonts w:ascii="Arial" w:hAnsi="Arial" w:cs="Arial"/>
          <w:sz w:val="22"/>
          <w:szCs w:val="22"/>
        </w:rPr>
        <w:t xml:space="preserve"> </w:t>
      </w:r>
      <w:r w:rsidRPr="0018087A">
        <w:rPr>
          <w:rFonts w:ascii="Arial" w:hAnsi="Arial" w:cs="Arial"/>
          <w:sz w:val="22"/>
          <w:szCs w:val="22"/>
          <w:u w:val="single"/>
        </w:rPr>
        <w:t>H. Blumenfeld.</w:t>
      </w:r>
      <w:r>
        <w:rPr>
          <w:rFonts w:ascii="Arial" w:hAnsi="Arial" w:cs="Arial"/>
          <w:sz w:val="22"/>
          <w:szCs w:val="22"/>
        </w:rPr>
        <w:t xml:space="preserve">  (2013).  </w:t>
      </w:r>
      <w:r w:rsidR="004C5DCD" w:rsidRPr="004C5DCD">
        <w:rPr>
          <w:rFonts w:ascii="Arial" w:hAnsi="Arial" w:cs="Arial"/>
          <w:sz w:val="22"/>
          <w:szCs w:val="22"/>
        </w:rPr>
        <w:t>Partial Seizures Show Bimodal</w:t>
      </w:r>
      <w:r w:rsidR="00DB162D">
        <w:rPr>
          <w:rFonts w:ascii="Arial" w:hAnsi="Arial" w:cs="Arial"/>
          <w:sz w:val="22"/>
          <w:szCs w:val="22"/>
        </w:rPr>
        <w:t xml:space="preserve"> </w:t>
      </w:r>
      <w:r w:rsidR="004C5DCD" w:rsidRPr="004C5DCD">
        <w:rPr>
          <w:rFonts w:ascii="Arial" w:hAnsi="Arial" w:cs="Arial"/>
          <w:sz w:val="22"/>
          <w:szCs w:val="22"/>
        </w:rPr>
        <w:t>Distribution Of Impaired</w:t>
      </w:r>
      <w:r w:rsidR="00DB162D">
        <w:rPr>
          <w:rFonts w:ascii="Arial" w:hAnsi="Arial" w:cs="Arial"/>
          <w:sz w:val="22"/>
          <w:szCs w:val="22"/>
        </w:rPr>
        <w:t xml:space="preserve"> </w:t>
      </w:r>
      <w:r>
        <w:rPr>
          <w:rFonts w:ascii="Arial" w:hAnsi="Arial" w:cs="Arial"/>
          <w:sz w:val="22"/>
          <w:szCs w:val="22"/>
        </w:rPr>
        <w:t>Consciousness</w:t>
      </w:r>
      <w:r w:rsidR="0018087A">
        <w:rPr>
          <w:rFonts w:ascii="Arial" w:hAnsi="Arial" w:cs="Arial"/>
          <w:sz w:val="22"/>
          <w:szCs w:val="22"/>
        </w:rPr>
        <w:t xml:space="preserve">.  </w:t>
      </w:r>
      <w:r w:rsidR="0018087A">
        <w:rPr>
          <w:rFonts w:ascii="Arial" w:hAnsi="Arial" w:cs="Arial"/>
          <w:i/>
          <w:sz w:val="22"/>
          <w:szCs w:val="22"/>
        </w:rPr>
        <w:t xml:space="preserve">AES abstracts. </w:t>
      </w:r>
      <w:hyperlink r:id="rId125" w:history="1">
        <w:r w:rsidR="0018087A" w:rsidRPr="004D4F5B">
          <w:rPr>
            <w:rStyle w:val="Hyperlink"/>
            <w:rFonts w:ascii="Arial" w:hAnsi="Arial" w:cs="Arial"/>
            <w:sz w:val="22"/>
            <w:szCs w:val="22"/>
          </w:rPr>
          <w:t>http://www.aesnet.org/</w:t>
        </w:r>
      </w:hyperlink>
    </w:p>
    <w:p w14:paraId="4996A1C6" w14:textId="77777777" w:rsidR="004C5DCD" w:rsidRDefault="004C5DCD" w:rsidP="004C5DCD">
      <w:pPr>
        <w:tabs>
          <w:tab w:val="left" w:pos="360"/>
          <w:tab w:val="left" w:pos="7957"/>
        </w:tabs>
        <w:rPr>
          <w:rFonts w:ascii="Arial" w:hAnsi="Arial" w:cs="Arial"/>
          <w:sz w:val="22"/>
          <w:szCs w:val="22"/>
        </w:rPr>
      </w:pPr>
    </w:p>
    <w:p w14:paraId="32C8FD13" w14:textId="77777777" w:rsidR="007258D5" w:rsidRPr="00E9587C" w:rsidRDefault="004E16B8" w:rsidP="004C5DCD">
      <w:pPr>
        <w:tabs>
          <w:tab w:val="left" w:pos="360"/>
          <w:tab w:val="left" w:pos="7957"/>
        </w:tabs>
        <w:rPr>
          <w:rFonts w:ascii="Arial" w:hAnsi="Arial" w:cs="Arial"/>
          <w:color w:val="000000"/>
          <w:sz w:val="22"/>
          <w:szCs w:val="22"/>
        </w:rPr>
      </w:pPr>
      <w:r>
        <w:rPr>
          <w:rFonts w:ascii="Arial" w:hAnsi="Arial" w:cs="Arial"/>
          <w:sz w:val="22"/>
          <w:szCs w:val="22"/>
        </w:rPr>
        <w:t xml:space="preserve">W. Chen, A. Bauerschmidt, M. W. Youngblood, C. Cunningham, C. </w:t>
      </w:r>
      <w:proofErr w:type="spellStart"/>
      <w:r>
        <w:rPr>
          <w:rFonts w:ascii="Arial" w:hAnsi="Arial" w:cs="Arial"/>
          <w:sz w:val="22"/>
          <w:szCs w:val="22"/>
        </w:rPr>
        <w:t>Ezeani</w:t>
      </w:r>
      <w:proofErr w:type="spellEnd"/>
      <w:r>
        <w:rPr>
          <w:rFonts w:ascii="Arial" w:hAnsi="Arial" w:cs="Arial"/>
          <w:sz w:val="22"/>
          <w:szCs w:val="22"/>
        </w:rPr>
        <w:t xml:space="preserve">, Z. Kratochvil, J. Bronen, J. Thomson, K. Riordan, J. Y. Yoo, R. Shirka, L. Manganas, L. J. Hirsch, </w:t>
      </w:r>
      <w:r w:rsidRPr="00E9587C">
        <w:rPr>
          <w:rFonts w:ascii="Arial" w:hAnsi="Arial" w:cs="Arial"/>
          <w:sz w:val="22"/>
          <w:szCs w:val="22"/>
          <w:u w:val="single"/>
        </w:rPr>
        <w:t>H. Blumenfeld</w:t>
      </w:r>
      <w:r w:rsidR="007258D5" w:rsidRPr="00E9587C">
        <w:rPr>
          <w:rFonts w:ascii="Arial" w:hAnsi="Arial" w:cs="Arial"/>
          <w:sz w:val="22"/>
          <w:szCs w:val="22"/>
          <w:u w:val="single"/>
        </w:rPr>
        <w:t xml:space="preserve">.  </w:t>
      </w:r>
      <w:r w:rsidR="007258D5">
        <w:rPr>
          <w:rFonts w:ascii="Arial" w:hAnsi="Arial" w:cs="Arial"/>
          <w:sz w:val="22"/>
          <w:szCs w:val="22"/>
        </w:rPr>
        <w:t xml:space="preserve">(2013).  </w:t>
      </w:r>
      <w:r w:rsidR="00BF3C85" w:rsidRPr="00BF3C85">
        <w:rPr>
          <w:rFonts w:ascii="Arial" w:hAnsi="Arial" w:cs="Arial"/>
          <w:sz w:val="22"/>
          <w:szCs w:val="22"/>
        </w:rPr>
        <w:t>Prospective testing of driving during clinical and subclinical seizures in patients with epilepsy</w:t>
      </w:r>
      <w:r w:rsidR="00E9587C">
        <w:rPr>
          <w:rFonts w:ascii="Arial" w:hAnsi="Arial" w:cs="Arial"/>
          <w:color w:val="000000"/>
          <w:sz w:val="22"/>
          <w:szCs w:val="22"/>
        </w:rPr>
        <w:t>.</w:t>
      </w:r>
      <w:r w:rsidR="00E9587C">
        <w:rPr>
          <w:rFonts w:ascii="Arial" w:hAnsi="Arial" w:cs="Arial"/>
          <w:sz w:val="22"/>
          <w:szCs w:val="22"/>
        </w:rPr>
        <w:t xml:space="preserve">  </w:t>
      </w:r>
      <w:r w:rsidR="00E9587C">
        <w:rPr>
          <w:rFonts w:ascii="Arial" w:hAnsi="Arial" w:cs="Arial"/>
          <w:i/>
          <w:iCs/>
          <w:sz w:val="22"/>
          <w:szCs w:val="22"/>
        </w:rPr>
        <w:t xml:space="preserve">Soc. </w:t>
      </w:r>
      <w:proofErr w:type="spellStart"/>
      <w:r w:rsidR="00E9587C">
        <w:rPr>
          <w:rFonts w:ascii="Arial" w:hAnsi="Arial" w:cs="Arial"/>
          <w:i/>
          <w:iCs/>
          <w:sz w:val="22"/>
          <w:szCs w:val="22"/>
        </w:rPr>
        <w:t>Neurosci</w:t>
      </w:r>
      <w:proofErr w:type="spellEnd"/>
      <w:r w:rsidR="00E9587C">
        <w:rPr>
          <w:rFonts w:ascii="Arial" w:hAnsi="Arial" w:cs="Arial"/>
          <w:i/>
          <w:iCs/>
          <w:sz w:val="22"/>
          <w:szCs w:val="22"/>
        </w:rPr>
        <w:t>. Abs.</w:t>
      </w:r>
      <w:r w:rsidR="00E9587C">
        <w:rPr>
          <w:rFonts w:ascii="Arial" w:hAnsi="Arial" w:cs="Arial"/>
          <w:i/>
          <w:sz w:val="22"/>
          <w:szCs w:val="22"/>
        </w:rPr>
        <w:t>,</w:t>
      </w:r>
      <w:r w:rsidR="00E9587C">
        <w:rPr>
          <w:rFonts w:ascii="Arial" w:hAnsi="Arial" w:cs="Arial"/>
          <w:sz w:val="22"/>
          <w:szCs w:val="22"/>
        </w:rPr>
        <w:t xml:space="preserve"> Online at </w:t>
      </w:r>
      <w:hyperlink r:id="rId126" w:history="1">
        <w:r w:rsidR="00496854">
          <w:rPr>
            <w:rStyle w:val="Hyperlink"/>
            <w:rFonts w:ascii="Arial" w:hAnsi="Arial" w:cs="Arial"/>
            <w:sz w:val="22"/>
            <w:szCs w:val="22"/>
          </w:rPr>
          <w:t>http://www.sfn.org/</w:t>
        </w:r>
      </w:hyperlink>
      <w:r w:rsidR="00BF3C85" w:rsidRPr="00BF3C85">
        <w:rPr>
          <w:rFonts w:ascii="Arial" w:hAnsi="Arial" w:cs="Arial"/>
          <w:sz w:val="22"/>
          <w:szCs w:val="22"/>
        </w:rPr>
        <w:t xml:space="preserve"> </w:t>
      </w:r>
    </w:p>
    <w:p w14:paraId="63A19B11" w14:textId="77777777" w:rsidR="007258D5" w:rsidRDefault="007258D5" w:rsidP="007258D5">
      <w:pPr>
        <w:tabs>
          <w:tab w:val="left" w:pos="360"/>
          <w:tab w:val="left" w:pos="2600"/>
          <w:tab w:val="left" w:pos="9360"/>
        </w:tabs>
        <w:rPr>
          <w:rFonts w:ascii="Arial" w:hAnsi="Arial" w:cs="Arial"/>
          <w:sz w:val="22"/>
          <w:szCs w:val="22"/>
        </w:rPr>
      </w:pPr>
    </w:p>
    <w:p w14:paraId="49C6BADC" w14:textId="77777777" w:rsidR="00C80788" w:rsidRDefault="00BD281C" w:rsidP="00C80788">
      <w:pPr>
        <w:tabs>
          <w:tab w:val="left" w:pos="360"/>
          <w:tab w:val="left" w:pos="7957"/>
        </w:tabs>
        <w:rPr>
          <w:rFonts w:ascii="Arial" w:hAnsi="Arial" w:cs="Arial"/>
          <w:sz w:val="22"/>
          <w:szCs w:val="22"/>
        </w:rPr>
      </w:pPr>
      <w:r w:rsidRPr="00C80788">
        <w:rPr>
          <w:rFonts w:ascii="Arial" w:hAnsi="Arial" w:cs="Arial"/>
          <w:sz w:val="22"/>
          <w:szCs w:val="22"/>
        </w:rPr>
        <w:t>W. Chen,</w:t>
      </w:r>
      <w:r>
        <w:rPr>
          <w:rFonts w:ascii="Arial" w:hAnsi="Arial" w:cs="Arial"/>
          <w:sz w:val="22"/>
          <w:szCs w:val="22"/>
        </w:rPr>
        <w:t xml:space="preserve"> </w:t>
      </w:r>
      <w:r w:rsidRPr="00C80788">
        <w:rPr>
          <w:rFonts w:ascii="Arial" w:hAnsi="Arial" w:cs="Arial"/>
          <w:sz w:val="22"/>
          <w:szCs w:val="22"/>
        </w:rPr>
        <w:t>A. Bauerschmidt, M. W. Youngblood,</w:t>
      </w:r>
      <w:r>
        <w:rPr>
          <w:rFonts w:ascii="Arial" w:hAnsi="Arial" w:cs="Arial"/>
          <w:sz w:val="22"/>
          <w:szCs w:val="22"/>
        </w:rPr>
        <w:t xml:space="preserve"> </w:t>
      </w:r>
      <w:r w:rsidRPr="00C80788">
        <w:rPr>
          <w:rFonts w:ascii="Arial" w:hAnsi="Arial" w:cs="Arial"/>
          <w:sz w:val="22"/>
          <w:szCs w:val="22"/>
        </w:rPr>
        <w:t>C. Cunningham, N. Li, R. Gebre,</w:t>
      </w:r>
      <w:r>
        <w:rPr>
          <w:rFonts w:ascii="Arial" w:hAnsi="Arial" w:cs="Arial"/>
          <w:sz w:val="22"/>
          <w:szCs w:val="22"/>
        </w:rPr>
        <w:t xml:space="preserve"> </w:t>
      </w:r>
      <w:r w:rsidRPr="00C80788">
        <w:rPr>
          <w:rFonts w:ascii="Arial" w:hAnsi="Arial" w:cs="Arial"/>
          <w:sz w:val="22"/>
          <w:szCs w:val="22"/>
        </w:rPr>
        <w:t xml:space="preserve">M. Johnson, E. Chen, P. </w:t>
      </w:r>
      <w:proofErr w:type="spellStart"/>
      <w:r w:rsidRPr="00C80788">
        <w:rPr>
          <w:rFonts w:ascii="Arial" w:hAnsi="Arial" w:cs="Arial"/>
          <w:sz w:val="22"/>
          <w:szCs w:val="22"/>
        </w:rPr>
        <w:t>Vitkovskiy</w:t>
      </w:r>
      <w:proofErr w:type="spellEnd"/>
      <w:r w:rsidRPr="00C80788">
        <w:rPr>
          <w:rFonts w:ascii="Arial" w:hAnsi="Arial" w:cs="Arial"/>
          <w:sz w:val="22"/>
          <w:szCs w:val="22"/>
        </w:rPr>
        <w:t>,</w:t>
      </w:r>
      <w:r>
        <w:rPr>
          <w:rFonts w:ascii="Arial" w:hAnsi="Arial" w:cs="Arial"/>
          <w:sz w:val="22"/>
          <w:szCs w:val="22"/>
        </w:rPr>
        <w:t xml:space="preserve"> </w:t>
      </w:r>
      <w:r w:rsidRPr="00C80788">
        <w:rPr>
          <w:rFonts w:ascii="Arial" w:hAnsi="Arial" w:cs="Arial"/>
          <w:sz w:val="22"/>
          <w:szCs w:val="22"/>
        </w:rPr>
        <w:t xml:space="preserve">Y. Baykara, D. Kluger, C. </w:t>
      </w:r>
      <w:proofErr w:type="spellStart"/>
      <w:r w:rsidRPr="00C80788">
        <w:rPr>
          <w:rFonts w:ascii="Arial" w:hAnsi="Arial" w:cs="Arial"/>
          <w:sz w:val="22"/>
          <w:szCs w:val="22"/>
        </w:rPr>
        <w:t>Ezeani</w:t>
      </w:r>
      <w:proofErr w:type="spellEnd"/>
      <w:r w:rsidRPr="00C80788">
        <w:rPr>
          <w:rFonts w:ascii="Arial" w:hAnsi="Arial" w:cs="Arial"/>
          <w:sz w:val="22"/>
          <w:szCs w:val="22"/>
        </w:rPr>
        <w:t>,</w:t>
      </w:r>
      <w:r>
        <w:rPr>
          <w:rFonts w:ascii="Arial" w:hAnsi="Arial" w:cs="Arial"/>
          <w:sz w:val="22"/>
          <w:szCs w:val="22"/>
        </w:rPr>
        <w:t xml:space="preserve"> </w:t>
      </w:r>
      <w:r w:rsidRPr="00C80788">
        <w:rPr>
          <w:rFonts w:ascii="Arial" w:hAnsi="Arial" w:cs="Arial"/>
          <w:sz w:val="22"/>
          <w:szCs w:val="22"/>
        </w:rPr>
        <w:t>Z. Kratochvil, J. Bronen, J. Thomson,</w:t>
      </w:r>
      <w:r>
        <w:rPr>
          <w:rFonts w:ascii="Arial" w:hAnsi="Arial" w:cs="Arial"/>
          <w:sz w:val="22"/>
          <w:szCs w:val="22"/>
        </w:rPr>
        <w:t xml:space="preserve"> </w:t>
      </w:r>
      <w:r w:rsidRPr="00C80788">
        <w:rPr>
          <w:rFonts w:ascii="Arial" w:hAnsi="Arial" w:cs="Arial"/>
          <w:sz w:val="22"/>
          <w:szCs w:val="22"/>
        </w:rPr>
        <w:t>K. Riordan, J. Yoo, R. Shirka,</w:t>
      </w:r>
      <w:r>
        <w:rPr>
          <w:rFonts w:ascii="Arial" w:hAnsi="Arial" w:cs="Arial"/>
          <w:sz w:val="22"/>
          <w:szCs w:val="22"/>
        </w:rPr>
        <w:t xml:space="preserve"> </w:t>
      </w:r>
      <w:r w:rsidRPr="00C80788">
        <w:rPr>
          <w:rFonts w:ascii="Arial" w:hAnsi="Arial" w:cs="Arial"/>
          <w:sz w:val="22"/>
          <w:szCs w:val="22"/>
        </w:rPr>
        <w:t>L. Manganas, L. Hirsch,</w:t>
      </w:r>
      <w:r w:rsidRPr="00AE2A10">
        <w:rPr>
          <w:rFonts w:ascii="Arial" w:hAnsi="Arial" w:cs="Arial"/>
          <w:sz w:val="22"/>
          <w:szCs w:val="22"/>
          <w:u w:val="single"/>
        </w:rPr>
        <w:t xml:space="preserve"> H. Blumenfeld</w:t>
      </w:r>
      <w:r>
        <w:rPr>
          <w:rFonts w:ascii="Arial" w:hAnsi="Arial" w:cs="Arial"/>
          <w:sz w:val="22"/>
          <w:szCs w:val="22"/>
        </w:rPr>
        <w:t xml:space="preserve">.  (2013).  </w:t>
      </w:r>
      <w:r w:rsidR="00C80788" w:rsidRPr="00C80788">
        <w:rPr>
          <w:rFonts w:ascii="Arial" w:hAnsi="Arial" w:cs="Arial"/>
          <w:sz w:val="22"/>
          <w:szCs w:val="22"/>
        </w:rPr>
        <w:t>Driving With Epilepsy: A</w:t>
      </w:r>
      <w:r w:rsidR="00DB162D">
        <w:rPr>
          <w:rFonts w:ascii="Arial" w:hAnsi="Arial" w:cs="Arial"/>
          <w:sz w:val="22"/>
          <w:szCs w:val="22"/>
        </w:rPr>
        <w:t xml:space="preserve"> </w:t>
      </w:r>
      <w:r w:rsidR="00C80788" w:rsidRPr="00C80788">
        <w:rPr>
          <w:rFonts w:ascii="Arial" w:hAnsi="Arial" w:cs="Arial"/>
          <w:sz w:val="22"/>
          <w:szCs w:val="22"/>
        </w:rPr>
        <w:t>Prospective Study Using A Driving</w:t>
      </w:r>
      <w:r w:rsidR="00DB162D">
        <w:rPr>
          <w:rFonts w:ascii="Arial" w:hAnsi="Arial" w:cs="Arial"/>
          <w:sz w:val="22"/>
          <w:szCs w:val="22"/>
        </w:rPr>
        <w:t xml:space="preserve"> </w:t>
      </w:r>
      <w:r w:rsidR="00C80788" w:rsidRPr="00C80788">
        <w:rPr>
          <w:rFonts w:ascii="Arial" w:hAnsi="Arial" w:cs="Arial"/>
          <w:sz w:val="22"/>
          <w:szCs w:val="22"/>
        </w:rPr>
        <w:t>Simulator During Clinical And</w:t>
      </w:r>
      <w:r>
        <w:rPr>
          <w:rFonts w:ascii="Arial" w:hAnsi="Arial" w:cs="Arial"/>
          <w:sz w:val="22"/>
          <w:szCs w:val="22"/>
        </w:rPr>
        <w:t xml:space="preserve"> Subclinical Seizures</w:t>
      </w:r>
      <w:r w:rsidR="00AE2A10">
        <w:rPr>
          <w:rFonts w:ascii="Arial" w:hAnsi="Arial" w:cs="Arial"/>
          <w:sz w:val="22"/>
          <w:szCs w:val="22"/>
        </w:rPr>
        <w:t xml:space="preserve">.  </w:t>
      </w:r>
      <w:r w:rsidR="00AE2A10">
        <w:rPr>
          <w:rFonts w:ascii="Arial" w:hAnsi="Arial" w:cs="Arial"/>
          <w:i/>
          <w:sz w:val="22"/>
          <w:szCs w:val="22"/>
        </w:rPr>
        <w:t xml:space="preserve">AES abstracts. </w:t>
      </w:r>
      <w:hyperlink r:id="rId127" w:history="1">
        <w:r w:rsidR="00AE2A10" w:rsidRPr="004D4F5B">
          <w:rPr>
            <w:rStyle w:val="Hyperlink"/>
            <w:rFonts w:ascii="Arial" w:hAnsi="Arial" w:cs="Arial"/>
            <w:sz w:val="22"/>
            <w:szCs w:val="22"/>
          </w:rPr>
          <w:t>http://www.aesnet.org/</w:t>
        </w:r>
      </w:hyperlink>
    </w:p>
    <w:p w14:paraId="67FB6209" w14:textId="77777777" w:rsidR="00C80788" w:rsidRDefault="00C80788" w:rsidP="00C80788">
      <w:pPr>
        <w:tabs>
          <w:tab w:val="left" w:pos="360"/>
          <w:tab w:val="left" w:pos="7957"/>
        </w:tabs>
        <w:rPr>
          <w:rFonts w:ascii="Arial" w:hAnsi="Arial" w:cs="Arial"/>
          <w:sz w:val="22"/>
          <w:szCs w:val="22"/>
        </w:rPr>
      </w:pPr>
    </w:p>
    <w:p w14:paraId="31ECE47D" w14:textId="77777777" w:rsidR="007258D5" w:rsidRPr="00E9587C" w:rsidRDefault="00085E44" w:rsidP="00C80788">
      <w:pPr>
        <w:tabs>
          <w:tab w:val="left" w:pos="360"/>
          <w:tab w:val="left" w:pos="7957"/>
        </w:tabs>
        <w:rPr>
          <w:rFonts w:ascii="Arial" w:hAnsi="Arial" w:cs="Arial"/>
          <w:color w:val="000000"/>
          <w:sz w:val="22"/>
          <w:szCs w:val="22"/>
        </w:rPr>
      </w:pPr>
      <w:r>
        <w:rPr>
          <w:rFonts w:ascii="Arial" w:hAnsi="Arial" w:cs="Arial"/>
          <w:sz w:val="22"/>
          <w:szCs w:val="22"/>
        </w:rPr>
        <w:t>R. Kim</w:t>
      </w:r>
      <w:r w:rsidR="007258D5" w:rsidRPr="00BF3C85">
        <w:rPr>
          <w:rFonts w:ascii="Arial" w:hAnsi="Arial" w:cs="Arial"/>
          <w:sz w:val="22"/>
          <w:szCs w:val="22"/>
        </w:rPr>
        <w:t xml:space="preserve">, </w:t>
      </w:r>
      <w:r>
        <w:rPr>
          <w:rFonts w:ascii="Arial" w:hAnsi="Arial" w:cs="Arial"/>
          <w:sz w:val="22"/>
          <w:szCs w:val="22"/>
        </w:rPr>
        <w:t xml:space="preserve">J. N. Guo, S. Jhun, H. Mistry, W. R. Xiao, A. Kundishora, G. Castellucci, S. Braun, J. Rodriguez-Fernandez, X. Bai, M. Negishi, C. Bailey, M. J. Crowley, R. T. Constable, L. C. Mayes, </w:t>
      </w:r>
      <w:r w:rsidRPr="00E9587C">
        <w:rPr>
          <w:rFonts w:ascii="Arial" w:hAnsi="Arial" w:cs="Arial"/>
          <w:sz w:val="22"/>
          <w:szCs w:val="22"/>
          <w:u w:val="single"/>
        </w:rPr>
        <w:t>H. Blumenfeld</w:t>
      </w:r>
      <w:r w:rsidR="007258D5" w:rsidRPr="00E9587C">
        <w:rPr>
          <w:rFonts w:ascii="Arial" w:hAnsi="Arial" w:cs="Arial"/>
          <w:sz w:val="22"/>
          <w:szCs w:val="22"/>
          <w:u w:val="single"/>
        </w:rPr>
        <w:t>.</w:t>
      </w:r>
      <w:r w:rsidR="007258D5">
        <w:rPr>
          <w:rFonts w:ascii="Arial" w:hAnsi="Arial" w:cs="Arial"/>
          <w:sz w:val="22"/>
          <w:szCs w:val="22"/>
        </w:rPr>
        <w:t xml:space="preserve">  (2013).  </w:t>
      </w:r>
      <w:r w:rsidR="00BF3C85" w:rsidRPr="00BF3C85">
        <w:rPr>
          <w:rFonts w:ascii="Arial" w:hAnsi="Arial" w:cs="Arial"/>
          <w:sz w:val="22"/>
          <w:szCs w:val="22"/>
        </w:rPr>
        <w:t>Relating fMRI signals to impaired attention during absence seizures</w:t>
      </w:r>
      <w:r w:rsidR="00E9587C">
        <w:rPr>
          <w:rFonts w:ascii="Arial" w:hAnsi="Arial" w:cs="Arial"/>
          <w:color w:val="000000"/>
          <w:sz w:val="22"/>
          <w:szCs w:val="22"/>
        </w:rPr>
        <w:t>.</w:t>
      </w:r>
      <w:r w:rsidR="00E9587C">
        <w:rPr>
          <w:rFonts w:ascii="Arial" w:hAnsi="Arial" w:cs="Arial"/>
          <w:sz w:val="22"/>
          <w:szCs w:val="22"/>
        </w:rPr>
        <w:t xml:space="preserve">  </w:t>
      </w:r>
      <w:r w:rsidR="00E9587C">
        <w:rPr>
          <w:rFonts w:ascii="Arial" w:hAnsi="Arial" w:cs="Arial"/>
          <w:i/>
          <w:iCs/>
          <w:sz w:val="22"/>
          <w:szCs w:val="22"/>
        </w:rPr>
        <w:t xml:space="preserve">Soc. </w:t>
      </w:r>
      <w:proofErr w:type="spellStart"/>
      <w:r w:rsidR="00E9587C">
        <w:rPr>
          <w:rFonts w:ascii="Arial" w:hAnsi="Arial" w:cs="Arial"/>
          <w:i/>
          <w:iCs/>
          <w:sz w:val="22"/>
          <w:szCs w:val="22"/>
        </w:rPr>
        <w:t>Neurosci</w:t>
      </w:r>
      <w:proofErr w:type="spellEnd"/>
      <w:r w:rsidR="00E9587C">
        <w:rPr>
          <w:rFonts w:ascii="Arial" w:hAnsi="Arial" w:cs="Arial"/>
          <w:i/>
          <w:iCs/>
          <w:sz w:val="22"/>
          <w:szCs w:val="22"/>
        </w:rPr>
        <w:t>. Abs.</w:t>
      </w:r>
      <w:r w:rsidR="00E9587C">
        <w:rPr>
          <w:rFonts w:ascii="Arial" w:hAnsi="Arial" w:cs="Arial"/>
          <w:i/>
          <w:sz w:val="22"/>
          <w:szCs w:val="22"/>
        </w:rPr>
        <w:t>,</w:t>
      </w:r>
      <w:r w:rsidR="00E9587C">
        <w:rPr>
          <w:rFonts w:ascii="Arial" w:hAnsi="Arial" w:cs="Arial"/>
          <w:sz w:val="22"/>
          <w:szCs w:val="22"/>
        </w:rPr>
        <w:t xml:space="preserve"> Online at </w:t>
      </w:r>
      <w:hyperlink r:id="rId128" w:history="1">
        <w:r w:rsidR="00496854">
          <w:rPr>
            <w:rStyle w:val="Hyperlink"/>
            <w:rFonts w:ascii="Arial" w:hAnsi="Arial" w:cs="Arial"/>
            <w:sz w:val="22"/>
            <w:szCs w:val="22"/>
          </w:rPr>
          <w:t>http://www.sfn.org/</w:t>
        </w:r>
      </w:hyperlink>
      <w:r w:rsidR="00BF3C85" w:rsidRPr="00BF3C85">
        <w:rPr>
          <w:rFonts w:ascii="Arial" w:hAnsi="Arial" w:cs="Arial"/>
          <w:sz w:val="22"/>
          <w:szCs w:val="22"/>
        </w:rPr>
        <w:t xml:space="preserve"> </w:t>
      </w:r>
      <w:r w:rsidR="00BF3C85" w:rsidRPr="00BF3C85">
        <w:rPr>
          <w:rFonts w:ascii="Arial" w:hAnsi="Arial" w:cs="Arial"/>
          <w:sz w:val="22"/>
          <w:szCs w:val="22"/>
        </w:rPr>
        <w:tab/>
      </w:r>
    </w:p>
    <w:p w14:paraId="6806547E" w14:textId="77777777" w:rsidR="007258D5" w:rsidRDefault="007258D5" w:rsidP="007258D5">
      <w:pPr>
        <w:tabs>
          <w:tab w:val="left" w:pos="360"/>
          <w:tab w:val="left" w:pos="2600"/>
          <w:tab w:val="left" w:pos="9360"/>
        </w:tabs>
        <w:rPr>
          <w:rFonts w:ascii="Arial" w:hAnsi="Arial" w:cs="Arial"/>
          <w:sz w:val="22"/>
          <w:szCs w:val="22"/>
        </w:rPr>
      </w:pPr>
    </w:p>
    <w:p w14:paraId="55E451BE" w14:textId="77777777" w:rsidR="00935157" w:rsidRDefault="00BD281C" w:rsidP="00935157">
      <w:pPr>
        <w:tabs>
          <w:tab w:val="left" w:pos="360"/>
          <w:tab w:val="left" w:pos="7957"/>
        </w:tabs>
        <w:rPr>
          <w:rFonts w:ascii="Arial" w:hAnsi="Arial" w:cs="Arial"/>
          <w:sz w:val="22"/>
          <w:szCs w:val="22"/>
        </w:rPr>
      </w:pPr>
      <w:r w:rsidRPr="00935157">
        <w:rPr>
          <w:rFonts w:ascii="Arial" w:hAnsi="Arial" w:cs="Arial"/>
          <w:sz w:val="22"/>
          <w:szCs w:val="22"/>
        </w:rPr>
        <w:t>R. Kim, J. Guo, S. Jhun, H. Mistry,</w:t>
      </w:r>
      <w:r>
        <w:rPr>
          <w:rFonts w:ascii="Arial" w:hAnsi="Arial" w:cs="Arial"/>
          <w:sz w:val="22"/>
          <w:szCs w:val="22"/>
        </w:rPr>
        <w:t xml:space="preserve"> </w:t>
      </w:r>
      <w:r w:rsidRPr="00935157">
        <w:rPr>
          <w:rFonts w:ascii="Arial" w:hAnsi="Arial" w:cs="Arial"/>
          <w:sz w:val="22"/>
          <w:szCs w:val="22"/>
        </w:rPr>
        <w:t>W. R. Xiao, A. Kundishora,</w:t>
      </w:r>
      <w:r>
        <w:rPr>
          <w:rFonts w:ascii="Arial" w:hAnsi="Arial" w:cs="Arial"/>
          <w:sz w:val="22"/>
          <w:szCs w:val="22"/>
        </w:rPr>
        <w:t xml:space="preserve"> </w:t>
      </w:r>
      <w:r w:rsidRPr="00935157">
        <w:rPr>
          <w:rFonts w:ascii="Arial" w:hAnsi="Arial" w:cs="Arial"/>
          <w:sz w:val="22"/>
          <w:szCs w:val="22"/>
        </w:rPr>
        <w:t>G. Castellucci, S. Braun,</w:t>
      </w:r>
      <w:r>
        <w:rPr>
          <w:rFonts w:ascii="Arial" w:hAnsi="Arial" w:cs="Arial"/>
          <w:sz w:val="22"/>
          <w:szCs w:val="22"/>
        </w:rPr>
        <w:t xml:space="preserve"> </w:t>
      </w:r>
      <w:r w:rsidRPr="00935157">
        <w:rPr>
          <w:rFonts w:ascii="Arial" w:hAnsi="Arial" w:cs="Arial"/>
          <w:sz w:val="22"/>
          <w:szCs w:val="22"/>
        </w:rPr>
        <w:t>J. Rodríguez-Fernandez, X. Bai,</w:t>
      </w:r>
      <w:r>
        <w:rPr>
          <w:rFonts w:ascii="Arial" w:hAnsi="Arial" w:cs="Arial"/>
          <w:sz w:val="22"/>
          <w:szCs w:val="22"/>
        </w:rPr>
        <w:t xml:space="preserve"> </w:t>
      </w:r>
      <w:r w:rsidRPr="00935157">
        <w:rPr>
          <w:rFonts w:ascii="Arial" w:hAnsi="Arial" w:cs="Arial"/>
          <w:sz w:val="22"/>
          <w:szCs w:val="22"/>
        </w:rPr>
        <w:t>M. Negishi, C. Bailey, M. J. Crowley,</w:t>
      </w:r>
      <w:r>
        <w:rPr>
          <w:rFonts w:ascii="Arial" w:hAnsi="Arial" w:cs="Arial"/>
          <w:sz w:val="22"/>
          <w:szCs w:val="22"/>
        </w:rPr>
        <w:t xml:space="preserve"> </w:t>
      </w:r>
      <w:r w:rsidRPr="00935157">
        <w:rPr>
          <w:rFonts w:ascii="Arial" w:hAnsi="Arial" w:cs="Arial"/>
          <w:sz w:val="22"/>
          <w:szCs w:val="22"/>
        </w:rPr>
        <w:t>T. Constable, L. C. Mayes,</w:t>
      </w:r>
      <w:r>
        <w:rPr>
          <w:rFonts w:ascii="Arial" w:hAnsi="Arial" w:cs="Arial"/>
          <w:sz w:val="22"/>
          <w:szCs w:val="22"/>
        </w:rPr>
        <w:t xml:space="preserve"> </w:t>
      </w:r>
      <w:r w:rsidRPr="00AE2A10">
        <w:rPr>
          <w:rFonts w:ascii="Arial" w:hAnsi="Arial" w:cs="Arial"/>
          <w:sz w:val="22"/>
          <w:szCs w:val="22"/>
          <w:u w:val="single"/>
        </w:rPr>
        <w:t>H. Blumenfeld.</w:t>
      </w:r>
      <w:r>
        <w:rPr>
          <w:rFonts w:ascii="Arial" w:hAnsi="Arial" w:cs="Arial"/>
          <w:sz w:val="22"/>
          <w:szCs w:val="22"/>
        </w:rPr>
        <w:t xml:space="preserve">  (2013).  </w:t>
      </w:r>
      <w:r w:rsidR="00935157" w:rsidRPr="00935157">
        <w:rPr>
          <w:rFonts w:ascii="Arial" w:hAnsi="Arial" w:cs="Arial"/>
          <w:sz w:val="22"/>
          <w:szCs w:val="22"/>
        </w:rPr>
        <w:t>Impaired Attention Is</w:t>
      </w:r>
      <w:r w:rsidR="00DB162D">
        <w:rPr>
          <w:rFonts w:ascii="Arial" w:hAnsi="Arial" w:cs="Arial"/>
          <w:sz w:val="22"/>
          <w:szCs w:val="22"/>
        </w:rPr>
        <w:t xml:space="preserve"> </w:t>
      </w:r>
      <w:r w:rsidR="00935157" w:rsidRPr="00935157">
        <w:rPr>
          <w:rFonts w:ascii="Arial" w:hAnsi="Arial" w:cs="Arial"/>
          <w:sz w:val="22"/>
          <w:szCs w:val="22"/>
        </w:rPr>
        <w:t>Associated With Greater fMRI Signal</w:t>
      </w:r>
      <w:r w:rsidR="00DB162D">
        <w:rPr>
          <w:rFonts w:ascii="Arial" w:hAnsi="Arial" w:cs="Arial"/>
          <w:sz w:val="22"/>
          <w:szCs w:val="22"/>
        </w:rPr>
        <w:t xml:space="preserve"> </w:t>
      </w:r>
      <w:r>
        <w:rPr>
          <w:rFonts w:ascii="Arial" w:hAnsi="Arial" w:cs="Arial"/>
          <w:sz w:val="22"/>
          <w:szCs w:val="22"/>
        </w:rPr>
        <w:t>Changes During Absence Seizures</w:t>
      </w:r>
      <w:r w:rsidR="00AE2A10">
        <w:rPr>
          <w:rFonts w:ascii="Arial" w:hAnsi="Arial" w:cs="Arial"/>
          <w:sz w:val="22"/>
          <w:szCs w:val="22"/>
        </w:rPr>
        <w:t xml:space="preserve">.  </w:t>
      </w:r>
      <w:r w:rsidR="00AE2A10">
        <w:rPr>
          <w:rFonts w:ascii="Arial" w:hAnsi="Arial" w:cs="Arial"/>
          <w:i/>
          <w:sz w:val="22"/>
          <w:szCs w:val="22"/>
        </w:rPr>
        <w:t xml:space="preserve">AES abstracts. </w:t>
      </w:r>
      <w:hyperlink r:id="rId129" w:history="1">
        <w:r w:rsidR="00AE2A10" w:rsidRPr="004D4F5B">
          <w:rPr>
            <w:rStyle w:val="Hyperlink"/>
            <w:rFonts w:ascii="Arial" w:hAnsi="Arial" w:cs="Arial"/>
            <w:sz w:val="22"/>
            <w:szCs w:val="22"/>
          </w:rPr>
          <w:t>http://www.aesnet.org/</w:t>
        </w:r>
      </w:hyperlink>
    </w:p>
    <w:p w14:paraId="3320DC69" w14:textId="77777777" w:rsidR="00BD281C" w:rsidRDefault="00BD281C" w:rsidP="00935157">
      <w:pPr>
        <w:tabs>
          <w:tab w:val="left" w:pos="360"/>
          <w:tab w:val="left" w:pos="7957"/>
        </w:tabs>
        <w:rPr>
          <w:rFonts w:ascii="Arial" w:hAnsi="Arial" w:cs="Arial"/>
          <w:sz w:val="22"/>
          <w:szCs w:val="22"/>
        </w:rPr>
      </w:pPr>
    </w:p>
    <w:p w14:paraId="0EB481B0" w14:textId="77777777" w:rsidR="00C444DE" w:rsidRPr="00E9587C" w:rsidRDefault="00C444DE" w:rsidP="00935157">
      <w:pPr>
        <w:tabs>
          <w:tab w:val="left" w:pos="360"/>
          <w:tab w:val="left" w:pos="7957"/>
        </w:tabs>
        <w:rPr>
          <w:rFonts w:ascii="Arial" w:hAnsi="Arial" w:cs="Arial"/>
          <w:color w:val="000000"/>
          <w:sz w:val="22"/>
          <w:szCs w:val="22"/>
        </w:rPr>
      </w:pPr>
      <w:r>
        <w:rPr>
          <w:rFonts w:ascii="Arial" w:hAnsi="Arial" w:cs="Arial"/>
          <w:sz w:val="22"/>
          <w:szCs w:val="22"/>
        </w:rPr>
        <w:t xml:space="preserve">J. N. Guo, R. Kim, S. Jhun, H. Mistry, W. R. Xiao, A. Kundishora, G. Castellucci, S. Braun, J. Rodriguez-Fernandez, X. Bai, M. Negishi, C. Bailey, M. J. Crowley, R. T. Constable, L. C. Mayes, </w:t>
      </w:r>
      <w:r w:rsidRPr="00E9587C">
        <w:rPr>
          <w:rFonts w:ascii="Arial" w:hAnsi="Arial" w:cs="Arial"/>
          <w:sz w:val="22"/>
          <w:szCs w:val="22"/>
          <w:u w:val="single"/>
        </w:rPr>
        <w:t>H. Blumenfeld</w:t>
      </w:r>
      <w:r>
        <w:rPr>
          <w:rFonts w:ascii="Arial" w:hAnsi="Arial" w:cs="Arial"/>
          <w:sz w:val="22"/>
          <w:szCs w:val="22"/>
        </w:rPr>
        <w:t xml:space="preserve">.  (2013).  </w:t>
      </w:r>
      <w:r w:rsidRPr="00BF3C85">
        <w:rPr>
          <w:rFonts w:ascii="Arial" w:hAnsi="Arial" w:cs="Arial"/>
          <w:sz w:val="22"/>
          <w:szCs w:val="22"/>
        </w:rPr>
        <w:t>Task performance is related to EEG signals du</w:t>
      </w:r>
      <w:r w:rsidR="00E9587C">
        <w:rPr>
          <w:rFonts w:ascii="Arial" w:hAnsi="Arial" w:cs="Arial"/>
          <w:sz w:val="22"/>
          <w:szCs w:val="22"/>
        </w:rPr>
        <w:t>ring childhood absence seizures</w:t>
      </w:r>
      <w:r w:rsidR="00E9587C">
        <w:rPr>
          <w:rFonts w:ascii="Arial" w:hAnsi="Arial" w:cs="Arial"/>
          <w:color w:val="000000"/>
          <w:sz w:val="22"/>
          <w:szCs w:val="22"/>
        </w:rPr>
        <w:t>.</w:t>
      </w:r>
      <w:r w:rsidR="00E9587C">
        <w:rPr>
          <w:rFonts w:ascii="Arial" w:hAnsi="Arial" w:cs="Arial"/>
          <w:sz w:val="22"/>
          <w:szCs w:val="22"/>
        </w:rPr>
        <w:t xml:space="preserve">  </w:t>
      </w:r>
      <w:r w:rsidR="00E9587C">
        <w:rPr>
          <w:rFonts w:ascii="Arial" w:hAnsi="Arial" w:cs="Arial"/>
          <w:i/>
          <w:iCs/>
          <w:sz w:val="22"/>
          <w:szCs w:val="22"/>
        </w:rPr>
        <w:t xml:space="preserve">Soc. </w:t>
      </w:r>
      <w:proofErr w:type="spellStart"/>
      <w:r w:rsidR="00E9587C">
        <w:rPr>
          <w:rFonts w:ascii="Arial" w:hAnsi="Arial" w:cs="Arial"/>
          <w:i/>
          <w:iCs/>
          <w:sz w:val="22"/>
          <w:szCs w:val="22"/>
        </w:rPr>
        <w:t>Neurosci</w:t>
      </w:r>
      <w:proofErr w:type="spellEnd"/>
      <w:r w:rsidR="00E9587C">
        <w:rPr>
          <w:rFonts w:ascii="Arial" w:hAnsi="Arial" w:cs="Arial"/>
          <w:i/>
          <w:iCs/>
          <w:sz w:val="22"/>
          <w:szCs w:val="22"/>
        </w:rPr>
        <w:t>. Abs.</w:t>
      </w:r>
      <w:r w:rsidR="00E9587C">
        <w:rPr>
          <w:rFonts w:ascii="Arial" w:hAnsi="Arial" w:cs="Arial"/>
          <w:i/>
          <w:sz w:val="22"/>
          <w:szCs w:val="22"/>
        </w:rPr>
        <w:t>,</w:t>
      </w:r>
      <w:r w:rsidR="00E9587C">
        <w:rPr>
          <w:rFonts w:ascii="Arial" w:hAnsi="Arial" w:cs="Arial"/>
          <w:sz w:val="22"/>
          <w:szCs w:val="22"/>
        </w:rPr>
        <w:t xml:space="preserve"> Online at </w:t>
      </w:r>
      <w:hyperlink r:id="rId130" w:history="1">
        <w:r w:rsidR="00496854">
          <w:rPr>
            <w:rStyle w:val="Hyperlink"/>
            <w:rFonts w:ascii="Arial" w:hAnsi="Arial" w:cs="Arial"/>
            <w:sz w:val="22"/>
            <w:szCs w:val="22"/>
          </w:rPr>
          <w:t>http://www.sfn.org/</w:t>
        </w:r>
      </w:hyperlink>
      <w:r w:rsidRPr="00BF3C85">
        <w:rPr>
          <w:rFonts w:ascii="Arial" w:hAnsi="Arial" w:cs="Arial"/>
          <w:sz w:val="22"/>
          <w:szCs w:val="22"/>
        </w:rPr>
        <w:tab/>
      </w:r>
    </w:p>
    <w:p w14:paraId="3DDFF2BD" w14:textId="77777777" w:rsidR="00C444DE" w:rsidRDefault="00C444DE" w:rsidP="007258D5">
      <w:pPr>
        <w:tabs>
          <w:tab w:val="left" w:pos="360"/>
          <w:tab w:val="left" w:pos="2600"/>
          <w:tab w:val="left" w:pos="9360"/>
        </w:tabs>
        <w:rPr>
          <w:rFonts w:ascii="Arial" w:hAnsi="Arial" w:cs="Arial"/>
          <w:sz w:val="22"/>
          <w:szCs w:val="22"/>
        </w:rPr>
      </w:pPr>
    </w:p>
    <w:p w14:paraId="5370002B" w14:textId="77777777" w:rsidR="00C80788" w:rsidRDefault="00BD281C" w:rsidP="00C80788">
      <w:pPr>
        <w:tabs>
          <w:tab w:val="left" w:pos="360"/>
          <w:tab w:val="left" w:pos="7957"/>
        </w:tabs>
        <w:rPr>
          <w:rFonts w:ascii="Arial" w:hAnsi="Arial" w:cs="Arial"/>
          <w:sz w:val="22"/>
          <w:szCs w:val="22"/>
        </w:rPr>
      </w:pPr>
      <w:r w:rsidRPr="00C80788">
        <w:rPr>
          <w:rFonts w:ascii="Arial" w:hAnsi="Arial" w:cs="Arial"/>
          <w:sz w:val="22"/>
          <w:szCs w:val="22"/>
        </w:rPr>
        <w:t>J. Guo, R. Kim,</w:t>
      </w:r>
      <w:r>
        <w:rPr>
          <w:rFonts w:ascii="Arial" w:hAnsi="Arial" w:cs="Arial"/>
          <w:sz w:val="22"/>
          <w:szCs w:val="22"/>
        </w:rPr>
        <w:t xml:space="preserve"> </w:t>
      </w:r>
      <w:r w:rsidRPr="00C80788">
        <w:rPr>
          <w:rFonts w:ascii="Arial" w:hAnsi="Arial" w:cs="Arial"/>
          <w:sz w:val="22"/>
          <w:szCs w:val="22"/>
        </w:rPr>
        <w:t>S. Jhun, H. Mistry, W. R. Xiao,</w:t>
      </w:r>
      <w:r>
        <w:rPr>
          <w:rFonts w:ascii="Arial" w:hAnsi="Arial" w:cs="Arial"/>
          <w:sz w:val="22"/>
          <w:szCs w:val="22"/>
        </w:rPr>
        <w:t xml:space="preserve"> </w:t>
      </w:r>
      <w:r w:rsidRPr="00C80788">
        <w:rPr>
          <w:rFonts w:ascii="Arial" w:hAnsi="Arial" w:cs="Arial"/>
          <w:sz w:val="22"/>
          <w:szCs w:val="22"/>
        </w:rPr>
        <w:t>A. Kundishora, G. Castellucci,</w:t>
      </w:r>
      <w:r>
        <w:rPr>
          <w:rFonts w:ascii="Arial" w:hAnsi="Arial" w:cs="Arial"/>
          <w:sz w:val="22"/>
          <w:szCs w:val="22"/>
        </w:rPr>
        <w:t xml:space="preserve"> </w:t>
      </w:r>
      <w:r w:rsidRPr="00C80788">
        <w:rPr>
          <w:rFonts w:ascii="Arial" w:hAnsi="Arial" w:cs="Arial"/>
          <w:sz w:val="22"/>
          <w:szCs w:val="22"/>
        </w:rPr>
        <w:t>S. Braun, J. Rodríguez-Fernandez,</w:t>
      </w:r>
      <w:r>
        <w:rPr>
          <w:rFonts w:ascii="Arial" w:hAnsi="Arial" w:cs="Arial"/>
          <w:sz w:val="22"/>
          <w:szCs w:val="22"/>
        </w:rPr>
        <w:t xml:space="preserve"> </w:t>
      </w:r>
      <w:r w:rsidRPr="00C80788">
        <w:rPr>
          <w:rFonts w:ascii="Arial" w:hAnsi="Arial" w:cs="Arial"/>
          <w:sz w:val="22"/>
          <w:szCs w:val="22"/>
        </w:rPr>
        <w:t>X. Bai, M. Negishi, C. Bailey,</w:t>
      </w:r>
      <w:r>
        <w:rPr>
          <w:rFonts w:ascii="Arial" w:hAnsi="Arial" w:cs="Arial"/>
          <w:sz w:val="22"/>
          <w:szCs w:val="22"/>
        </w:rPr>
        <w:t xml:space="preserve"> </w:t>
      </w:r>
      <w:r w:rsidRPr="00C80788">
        <w:rPr>
          <w:rFonts w:ascii="Arial" w:hAnsi="Arial" w:cs="Arial"/>
          <w:sz w:val="22"/>
          <w:szCs w:val="22"/>
        </w:rPr>
        <w:t>M. J. Crowley, T. Constable,</w:t>
      </w:r>
      <w:r>
        <w:rPr>
          <w:rFonts w:ascii="Arial" w:hAnsi="Arial" w:cs="Arial"/>
          <w:sz w:val="22"/>
          <w:szCs w:val="22"/>
        </w:rPr>
        <w:t xml:space="preserve"> L. C. Mayes, </w:t>
      </w:r>
      <w:r w:rsidRPr="00AE2A10">
        <w:rPr>
          <w:rFonts w:ascii="Arial" w:hAnsi="Arial" w:cs="Arial"/>
          <w:sz w:val="22"/>
          <w:szCs w:val="22"/>
          <w:u w:val="single"/>
        </w:rPr>
        <w:t>H. Blumenfeld.</w:t>
      </w:r>
      <w:r>
        <w:rPr>
          <w:rFonts w:ascii="Arial" w:hAnsi="Arial" w:cs="Arial"/>
          <w:sz w:val="22"/>
          <w:szCs w:val="22"/>
        </w:rPr>
        <w:t xml:space="preserve">  (2013).  </w:t>
      </w:r>
      <w:r w:rsidR="00C80788" w:rsidRPr="00C80788">
        <w:rPr>
          <w:rFonts w:ascii="Arial" w:hAnsi="Arial" w:cs="Arial"/>
          <w:sz w:val="22"/>
          <w:szCs w:val="22"/>
        </w:rPr>
        <w:t>EEG Amplitude Is Related To</w:t>
      </w:r>
      <w:r w:rsidR="00DB162D">
        <w:rPr>
          <w:rFonts w:ascii="Arial" w:hAnsi="Arial" w:cs="Arial"/>
          <w:sz w:val="22"/>
          <w:szCs w:val="22"/>
        </w:rPr>
        <w:t xml:space="preserve"> </w:t>
      </w:r>
      <w:r w:rsidR="00C80788" w:rsidRPr="00C80788">
        <w:rPr>
          <w:rFonts w:ascii="Arial" w:hAnsi="Arial" w:cs="Arial"/>
          <w:sz w:val="22"/>
          <w:szCs w:val="22"/>
        </w:rPr>
        <w:t>Ictal Task Performance In Childhood</w:t>
      </w:r>
      <w:r w:rsidR="00DB162D">
        <w:rPr>
          <w:rFonts w:ascii="Arial" w:hAnsi="Arial" w:cs="Arial"/>
          <w:sz w:val="22"/>
          <w:szCs w:val="22"/>
        </w:rPr>
        <w:t xml:space="preserve"> </w:t>
      </w:r>
      <w:r>
        <w:rPr>
          <w:rFonts w:ascii="Arial" w:hAnsi="Arial" w:cs="Arial"/>
          <w:sz w:val="22"/>
          <w:szCs w:val="22"/>
        </w:rPr>
        <w:t>Absence Epilepsy</w:t>
      </w:r>
      <w:r w:rsidR="00AE2A10">
        <w:rPr>
          <w:rFonts w:ascii="Arial" w:hAnsi="Arial" w:cs="Arial"/>
          <w:sz w:val="22"/>
          <w:szCs w:val="22"/>
        </w:rPr>
        <w:t xml:space="preserve">.  </w:t>
      </w:r>
      <w:r w:rsidR="00AE2A10">
        <w:rPr>
          <w:rFonts w:ascii="Arial" w:hAnsi="Arial" w:cs="Arial"/>
          <w:i/>
          <w:sz w:val="22"/>
          <w:szCs w:val="22"/>
        </w:rPr>
        <w:t xml:space="preserve">AES abstracts. </w:t>
      </w:r>
      <w:hyperlink r:id="rId131" w:history="1">
        <w:r w:rsidR="00AE2A10" w:rsidRPr="004D4F5B">
          <w:rPr>
            <w:rStyle w:val="Hyperlink"/>
            <w:rFonts w:ascii="Arial" w:hAnsi="Arial" w:cs="Arial"/>
            <w:sz w:val="22"/>
            <w:szCs w:val="22"/>
          </w:rPr>
          <w:t>http://www.aesnet.org/</w:t>
        </w:r>
      </w:hyperlink>
    </w:p>
    <w:p w14:paraId="0AC364B7" w14:textId="77777777" w:rsidR="00C80788" w:rsidRDefault="00C80788" w:rsidP="00C80788">
      <w:pPr>
        <w:tabs>
          <w:tab w:val="left" w:pos="360"/>
          <w:tab w:val="left" w:pos="7957"/>
        </w:tabs>
        <w:rPr>
          <w:rFonts w:ascii="Arial" w:hAnsi="Arial" w:cs="Arial"/>
          <w:sz w:val="22"/>
          <w:szCs w:val="22"/>
        </w:rPr>
      </w:pPr>
    </w:p>
    <w:p w14:paraId="04FB73F6" w14:textId="77777777" w:rsidR="00782304" w:rsidRDefault="00085E44" w:rsidP="00C80788">
      <w:pPr>
        <w:tabs>
          <w:tab w:val="left" w:pos="360"/>
          <w:tab w:val="left" w:pos="7957"/>
        </w:tabs>
        <w:rPr>
          <w:rFonts w:ascii="Arial" w:hAnsi="Arial" w:cs="Arial"/>
          <w:sz w:val="22"/>
          <w:szCs w:val="22"/>
        </w:rPr>
      </w:pPr>
      <w:r>
        <w:rPr>
          <w:rFonts w:ascii="Arial" w:hAnsi="Arial" w:cs="Arial"/>
          <w:sz w:val="22"/>
          <w:szCs w:val="22"/>
        </w:rPr>
        <w:t xml:space="preserve">W. R. Xiao, W. C. Chen, F. L. Hell, R. E. </w:t>
      </w:r>
      <w:proofErr w:type="spellStart"/>
      <w:r>
        <w:rPr>
          <w:rFonts w:ascii="Arial" w:hAnsi="Arial" w:cs="Arial"/>
          <w:sz w:val="22"/>
          <w:szCs w:val="22"/>
        </w:rPr>
        <w:t>Watsky</w:t>
      </w:r>
      <w:proofErr w:type="spellEnd"/>
      <w:r>
        <w:rPr>
          <w:rFonts w:ascii="Arial" w:hAnsi="Arial" w:cs="Arial"/>
          <w:sz w:val="22"/>
          <w:szCs w:val="22"/>
        </w:rPr>
        <w:t xml:space="preserve">, P. D. </w:t>
      </w:r>
      <w:proofErr w:type="spellStart"/>
      <w:r>
        <w:rPr>
          <w:rFonts w:ascii="Arial" w:hAnsi="Arial" w:cs="Arial"/>
          <w:sz w:val="22"/>
          <w:szCs w:val="22"/>
        </w:rPr>
        <w:t>Guillod</w:t>
      </w:r>
      <w:proofErr w:type="spellEnd"/>
      <w:r w:rsidR="007258D5" w:rsidRPr="00BF3C85">
        <w:rPr>
          <w:rFonts w:ascii="Arial" w:hAnsi="Arial" w:cs="Arial"/>
          <w:sz w:val="22"/>
          <w:szCs w:val="22"/>
        </w:rPr>
        <w:t>, N.</w:t>
      </w:r>
      <w:r>
        <w:rPr>
          <w:rFonts w:ascii="Arial" w:hAnsi="Arial" w:cs="Arial"/>
          <w:sz w:val="22"/>
          <w:szCs w:val="22"/>
        </w:rPr>
        <w:t xml:space="preserve"> Tsai, L. S. Martin, M. W. Youngblood, R. M. Aronberg, C. A. Bailey, M. J. </w:t>
      </w:r>
      <w:proofErr w:type="spellStart"/>
      <w:r>
        <w:rPr>
          <w:rFonts w:ascii="Arial" w:hAnsi="Arial" w:cs="Arial"/>
          <w:sz w:val="22"/>
          <w:szCs w:val="22"/>
        </w:rPr>
        <w:t>Crowlely</w:t>
      </w:r>
      <w:proofErr w:type="spellEnd"/>
      <w:r w:rsidR="001864EA">
        <w:rPr>
          <w:rFonts w:ascii="Arial" w:hAnsi="Arial" w:cs="Arial"/>
          <w:sz w:val="22"/>
          <w:szCs w:val="22"/>
        </w:rPr>
        <w:t xml:space="preserve">, R. N. Van Den </w:t>
      </w:r>
      <w:proofErr w:type="spellStart"/>
      <w:r w:rsidR="001864EA">
        <w:rPr>
          <w:rFonts w:ascii="Arial" w:hAnsi="Arial" w:cs="Arial"/>
          <w:sz w:val="22"/>
          <w:szCs w:val="22"/>
        </w:rPr>
        <w:t>Honert</w:t>
      </w:r>
      <w:proofErr w:type="spellEnd"/>
      <w:r w:rsidR="001864EA">
        <w:rPr>
          <w:rFonts w:ascii="Arial" w:hAnsi="Arial" w:cs="Arial"/>
          <w:sz w:val="22"/>
          <w:szCs w:val="22"/>
        </w:rPr>
        <w:t xml:space="preserve">, A. D. </w:t>
      </w:r>
      <w:proofErr w:type="spellStart"/>
      <w:r w:rsidR="001864EA">
        <w:rPr>
          <w:rFonts w:ascii="Arial" w:hAnsi="Arial" w:cs="Arial"/>
          <w:sz w:val="22"/>
          <w:szCs w:val="22"/>
        </w:rPr>
        <w:t>Engell</w:t>
      </w:r>
      <w:proofErr w:type="spellEnd"/>
      <w:r w:rsidR="001864EA">
        <w:rPr>
          <w:rFonts w:ascii="Arial" w:hAnsi="Arial" w:cs="Arial"/>
          <w:sz w:val="22"/>
          <w:szCs w:val="22"/>
        </w:rPr>
        <w:t xml:space="preserve">, J. L. Gerrard, D. D. Spencer, L. C. Mayes, G. McCarthy, </w:t>
      </w:r>
      <w:r w:rsidR="001864EA" w:rsidRPr="00E9587C">
        <w:rPr>
          <w:rFonts w:ascii="Arial" w:hAnsi="Arial" w:cs="Arial"/>
          <w:sz w:val="22"/>
          <w:szCs w:val="22"/>
          <w:u w:val="single"/>
        </w:rPr>
        <w:t>H. Blumenfeld</w:t>
      </w:r>
      <w:r w:rsidR="007258D5" w:rsidRPr="00E9587C">
        <w:rPr>
          <w:rFonts w:ascii="Arial" w:hAnsi="Arial" w:cs="Arial"/>
          <w:sz w:val="22"/>
          <w:szCs w:val="22"/>
          <w:u w:val="single"/>
        </w:rPr>
        <w:t>.</w:t>
      </w:r>
      <w:r w:rsidR="007258D5">
        <w:rPr>
          <w:rFonts w:ascii="Arial" w:hAnsi="Arial" w:cs="Arial"/>
          <w:sz w:val="22"/>
          <w:szCs w:val="22"/>
        </w:rPr>
        <w:t xml:space="preserve">  (2013).  </w:t>
      </w:r>
      <w:r w:rsidR="00BF3C85" w:rsidRPr="00BF3C85">
        <w:rPr>
          <w:rFonts w:ascii="Arial" w:hAnsi="Arial" w:cs="Arial"/>
          <w:sz w:val="22"/>
          <w:szCs w:val="22"/>
        </w:rPr>
        <w:t>Developing a task to investigate conscious report across sensory modalities</w:t>
      </w:r>
      <w:r w:rsidR="00E9587C">
        <w:rPr>
          <w:rFonts w:ascii="Arial" w:hAnsi="Arial" w:cs="Arial"/>
          <w:color w:val="000000"/>
          <w:sz w:val="22"/>
          <w:szCs w:val="22"/>
        </w:rPr>
        <w:t>.</w:t>
      </w:r>
      <w:r w:rsidR="00E9587C">
        <w:rPr>
          <w:rFonts w:ascii="Arial" w:hAnsi="Arial" w:cs="Arial"/>
          <w:sz w:val="22"/>
          <w:szCs w:val="22"/>
        </w:rPr>
        <w:t xml:space="preserve">  </w:t>
      </w:r>
      <w:r w:rsidR="00E9587C">
        <w:rPr>
          <w:rFonts w:ascii="Arial" w:hAnsi="Arial" w:cs="Arial"/>
          <w:i/>
          <w:iCs/>
          <w:sz w:val="22"/>
          <w:szCs w:val="22"/>
        </w:rPr>
        <w:t xml:space="preserve">Soc. </w:t>
      </w:r>
      <w:proofErr w:type="spellStart"/>
      <w:r w:rsidR="00E9587C">
        <w:rPr>
          <w:rFonts w:ascii="Arial" w:hAnsi="Arial" w:cs="Arial"/>
          <w:i/>
          <w:iCs/>
          <w:sz w:val="22"/>
          <w:szCs w:val="22"/>
        </w:rPr>
        <w:t>Neurosci</w:t>
      </w:r>
      <w:proofErr w:type="spellEnd"/>
      <w:r w:rsidR="00E9587C">
        <w:rPr>
          <w:rFonts w:ascii="Arial" w:hAnsi="Arial" w:cs="Arial"/>
          <w:i/>
          <w:iCs/>
          <w:sz w:val="22"/>
          <w:szCs w:val="22"/>
        </w:rPr>
        <w:t>. Abs.</w:t>
      </w:r>
      <w:r w:rsidR="00E9587C">
        <w:rPr>
          <w:rFonts w:ascii="Arial" w:hAnsi="Arial" w:cs="Arial"/>
          <w:i/>
          <w:sz w:val="22"/>
          <w:szCs w:val="22"/>
        </w:rPr>
        <w:t>,</w:t>
      </w:r>
      <w:r w:rsidR="00E9587C">
        <w:rPr>
          <w:rFonts w:ascii="Arial" w:hAnsi="Arial" w:cs="Arial"/>
          <w:sz w:val="22"/>
          <w:szCs w:val="22"/>
        </w:rPr>
        <w:t xml:space="preserve"> Online at </w:t>
      </w:r>
      <w:hyperlink r:id="rId132" w:history="1">
        <w:r w:rsidR="00496854">
          <w:rPr>
            <w:rStyle w:val="Hyperlink"/>
            <w:rFonts w:ascii="Arial" w:hAnsi="Arial" w:cs="Arial"/>
            <w:sz w:val="22"/>
            <w:szCs w:val="22"/>
          </w:rPr>
          <w:t>http://www.sfn.org/</w:t>
        </w:r>
      </w:hyperlink>
      <w:r w:rsidR="00BF3C85" w:rsidRPr="00BF3C85">
        <w:rPr>
          <w:rFonts w:ascii="Arial" w:hAnsi="Arial" w:cs="Arial"/>
          <w:sz w:val="22"/>
          <w:szCs w:val="22"/>
        </w:rPr>
        <w:t xml:space="preserve"> </w:t>
      </w:r>
    </w:p>
    <w:p w14:paraId="3D9C4FAD" w14:textId="77777777" w:rsidR="007258D5" w:rsidRPr="00E9587C" w:rsidRDefault="00BF3C85" w:rsidP="00C80788">
      <w:pPr>
        <w:tabs>
          <w:tab w:val="left" w:pos="360"/>
          <w:tab w:val="left" w:pos="7957"/>
        </w:tabs>
        <w:rPr>
          <w:rFonts w:ascii="Arial" w:hAnsi="Arial" w:cs="Arial"/>
          <w:color w:val="000000"/>
          <w:sz w:val="22"/>
          <w:szCs w:val="22"/>
        </w:rPr>
      </w:pPr>
      <w:r w:rsidRPr="00BF3C85">
        <w:rPr>
          <w:rFonts w:ascii="Arial" w:hAnsi="Arial" w:cs="Arial"/>
          <w:sz w:val="22"/>
          <w:szCs w:val="22"/>
        </w:rPr>
        <w:tab/>
      </w:r>
    </w:p>
    <w:p w14:paraId="30A9793D" w14:textId="77777777" w:rsidR="002D0AE8" w:rsidRDefault="002D0AE8" w:rsidP="002D0AE8">
      <w:pPr>
        <w:tabs>
          <w:tab w:val="left" w:pos="360"/>
          <w:tab w:val="left" w:pos="2600"/>
          <w:tab w:val="left" w:pos="9360"/>
        </w:tabs>
        <w:rPr>
          <w:rFonts w:ascii="Arial" w:hAnsi="Arial" w:cs="Arial"/>
          <w:sz w:val="22"/>
          <w:szCs w:val="22"/>
        </w:rPr>
      </w:pPr>
      <w:r>
        <w:rPr>
          <w:rFonts w:ascii="Arial" w:hAnsi="Arial" w:cs="Arial"/>
          <w:sz w:val="22"/>
          <w:szCs w:val="22"/>
        </w:rPr>
        <w:t xml:space="preserve">Zhan, Q. Buchanan, G.F. Motelow, J.E. </w:t>
      </w:r>
      <w:proofErr w:type="spellStart"/>
      <w:r>
        <w:rPr>
          <w:rFonts w:ascii="Arial" w:hAnsi="Arial" w:cs="Arial"/>
          <w:sz w:val="22"/>
          <w:szCs w:val="22"/>
        </w:rPr>
        <w:t>Serout</w:t>
      </w:r>
      <w:proofErr w:type="spellEnd"/>
      <w:r>
        <w:rPr>
          <w:rFonts w:ascii="Arial" w:hAnsi="Arial" w:cs="Arial"/>
          <w:sz w:val="22"/>
          <w:szCs w:val="22"/>
        </w:rPr>
        <w:t>, F. Chen, W. Gummadavelli, A. Andrews, J. Fu</w:t>
      </w:r>
      <w:r w:rsidR="003F5C2E">
        <w:rPr>
          <w:rFonts w:ascii="Arial" w:hAnsi="Arial" w:cs="Arial"/>
          <w:sz w:val="22"/>
          <w:szCs w:val="22"/>
        </w:rPr>
        <w:t>rman, M. Li, W. Richerson, G.B.</w:t>
      </w:r>
      <w:r>
        <w:rPr>
          <w:rFonts w:ascii="Arial" w:hAnsi="Arial" w:cs="Arial"/>
          <w:sz w:val="22"/>
          <w:szCs w:val="22"/>
        </w:rPr>
        <w:t xml:space="preserve"> </w:t>
      </w:r>
      <w:r w:rsidRPr="0006076C">
        <w:rPr>
          <w:rFonts w:ascii="Arial" w:hAnsi="Arial" w:cs="Arial"/>
          <w:sz w:val="22"/>
          <w:szCs w:val="22"/>
          <w:u w:val="single"/>
        </w:rPr>
        <w:t>Blumenfeld, H.</w:t>
      </w:r>
      <w:r>
        <w:rPr>
          <w:rFonts w:ascii="Arial" w:hAnsi="Arial" w:cs="Arial"/>
          <w:sz w:val="22"/>
          <w:szCs w:val="22"/>
        </w:rPr>
        <w:t xml:space="preserve">  (2014). </w:t>
      </w:r>
      <w:r w:rsidRPr="002D0AE8">
        <w:rPr>
          <w:rFonts w:ascii="Arial" w:hAnsi="Arial" w:cs="Arial"/>
          <w:sz w:val="22"/>
          <w:szCs w:val="22"/>
        </w:rPr>
        <w:t>Impaired function of brainstem serotonergic nuclei during seizures: impl</w:t>
      </w:r>
      <w:r>
        <w:rPr>
          <w:rFonts w:ascii="Arial" w:hAnsi="Arial" w:cs="Arial"/>
          <w:sz w:val="22"/>
          <w:szCs w:val="22"/>
        </w:rPr>
        <w:t xml:space="preserve">ications for depressed arousal, </w:t>
      </w:r>
      <w:r w:rsidRPr="002D0AE8">
        <w:rPr>
          <w:rFonts w:ascii="Arial" w:hAnsi="Arial" w:cs="Arial"/>
          <w:sz w:val="22"/>
          <w:szCs w:val="22"/>
        </w:rPr>
        <w:t>breathing and sudden unexpected death in epilepsy (SUDEP)</w:t>
      </w:r>
      <w:r>
        <w:rPr>
          <w:rFonts w:ascii="Arial" w:hAnsi="Arial" w:cs="Arial"/>
          <w:sz w:val="22"/>
          <w:szCs w:val="22"/>
        </w:rPr>
        <w:t xml:space="preserve">. </w:t>
      </w:r>
      <w:r w:rsidRPr="002D0AE8">
        <w:rPr>
          <w:rFonts w:ascii="Arial" w:hAnsi="Arial" w:cs="Arial"/>
          <w:sz w:val="22"/>
          <w:szCs w:val="22"/>
        </w:rPr>
        <w:t xml:space="preserve">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w:t>
      </w:r>
      <w:r>
        <w:rPr>
          <w:rFonts w:ascii="Arial" w:hAnsi="Arial" w:cs="Arial"/>
          <w:sz w:val="22"/>
          <w:szCs w:val="22"/>
        </w:rPr>
        <w:t xml:space="preserve"> Online at </w:t>
      </w:r>
      <w:hyperlink r:id="rId133" w:history="1">
        <w:r>
          <w:rPr>
            <w:rStyle w:val="Hyperlink"/>
            <w:rFonts w:ascii="Arial" w:hAnsi="Arial" w:cs="Arial"/>
            <w:sz w:val="22"/>
            <w:szCs w:val="22"/>
          </w:rPr>
          <w:t>http://www.sfn.org/</w:t>
        </w:r>
      </w:hyperlink>
      <w:r w:rsidRPr="00BF3C85">
        <w:rPr>
          <w:rFonts w:ascii="Arial" w:hAnsi="Arial" w:cs="Arial"/>
          <w:sz w:val="22"/>
          <w:szCs w:val="22"/>
        </w:rPr>
        <w:t xml:space="preserve"> </w:t>
      </w:r>
    </w:p>
    <w:p w14:paraId="709CE762" w14:textId="77777777" w:rsidR="002D0AE8" w:rsidRDefault="002D0AE8" w:rsidP="002D0AE8">
      <w:pPr>
        <w:tabs>
          <w:tab w:val="left" w:pos="360"/>
          <w:tab w:val="left" w:pos="2600"/>
          <w:tab w:val="left" w:pos="9360"/>
        </w:tabs>
        <w:rPr>
          <w:rFonts w:ascii="Arial" w:hAnsi="Arial" w:cs="Arial"/>
          <w:sz w:val="22"/>
          <w:szCs w:val="22"/>
        </w:rPr>
      </w:pPr>
    </w:p>
    <w:p w14:paraId="4E658CB8" w14:textId="77777777" w:rsidR="0006076C" w:rsidRPr="003E540F" w:rsidRDefault="0006076C" w:rsidP="0006076C">
      <w:pPr>
        <w:tabs>
          <w:tab w:val="left" w:pos="360"/>
          <w:tab w:val="left" w:pos="2600"/>
          <w:tab w:val="left" w:pos="9360"/>
        </w:tabs>
        <w:rPr>
          <w:rFonts w:ascii="Arial" w:hAnsi="Arial" w:cs="Arial"/>
          <w:sz w:val="22"/>
          <w:szCs w:val="22"/>
        </w:rPr>
      </w:pPr>
      <w:r>
        <w:rPr>
          <w:rFonts w:ascii="Arial" w:hAnsi="Arial" w:cs="Arial"/>
          <w:sz w:val="22"/>
          <w:szCs w:val="22"/>
        </w:rPr>
        <w:t xml:space="preserve">Q. Zhan, </w:t>
      </w:r>
      <w:r w:rsidR="00F43CC8" w:rsidRPr="003E540F">
        <w:rPr>
          <w:rFonts w:ascii="Arial" w:hAnsi="Arial" w:cs="Arial"/>
          <w:sz w:val="22"/>
          <w:szCs w:val="22"/>
        </w:rPr>
        <w:t xml:space="preserve">G. Buchanan, J. Motelow, F. </w:t>
      </w:r>
      <w:proofErr w:type="spellStart"/>
      <w:r w:rsidR="00F43CC8" w:rsidRPr="003E540F">
        <w:rPr>
          <w:rFonts w:ascii="Arial" w:hAnsi="Arial" w:cs="Arial"/>
          <w:sz w:val="22"/>
          <w:szCs w:val="22"/>
        </w:rPr>
        <w:t>Serout</w:t>
      </w:r>
      <w:proofErr w:type="spellEnd"/>
      <w:r w:rsidR="00F43CC8" w:rsidRPr="003E540F">
        <w:rPr>
          <w:rFonts w:ascii="Arial" w:hAnsi="Arial" w:cs="Arial"/>
          <w:sz w:val="22"/>
          <w:szCs w:val="22"/>
        </w:rPr>
        <w:t>,</w:t>
      </w:r>
      <w:r>
        <w:rPr>
          <w:rFonts w:ascii="Arial" w:hAnsi="Arial" w:cs="Arial"/>
          <w:sz w:val="22"/>
          <w:szCs w:val="22"/>
        </w:rPr>
        <w:t xml:space="preserve"> </w:t>
      </w:r>
      <w:r w:rsidR="00F43CC8" w:rsidRPr="003E540F">
        <w:rPr>
          <w:rFonts w:ascii="Arial" w:hAnsi="Arial" w:cs="Arial"/>
          <w:sz w:val="22"/>
          <w:szCs w:val="22"/>
        </w:rPr>
        <w:t>W. Chen, A. Gummadavelli,</w:t>
      </w:r>
      <w:r>
        <w:rPr>
          <w:rFonts w:ascii="Arial" w:hAnsi="Arial" w:cs="Arial"/>
          <w:sz w:val="22"/>
          <w:szCs w:val="22"/>
        </w:rPr>
        <w:t xml:space="preserve"> J. Andrews, P. </w:t>
      </w:r>
      <w:proofErr w:type="spellStart"/>
      <w:r w:rsidR="00F43CC8" w:rsidRPr="003E540F">
        <w:rPr>
          <w:rFonts w:ascii="Arial" w:hAnsi="Arial" w:cs="Arial"/>
          <w:sz w:val="22"/>
          <w:szCs w:val="22"/>
        </w:rPr>
        <w:t>Vitkovskiy</w:t>
      </w:r>
      <w:proofErr w:type="spellEnd"/>
      <w:r w:rsidR="00F43CC8" w:rsidRPr="003E540F">
        <w:rPr>
          <w:rFonts w:ascii="Arial" w:hAnsi="Arial" w:cs="Arial"/>
          <w:sz w:val="22"/>
          <w:szCs w:val="22"/>
        </w:rPr>
        <w:t>, M. Furman,</w:t>
      </w:r>
      <w:r>
        <w:rPr>
          <w:rFonts w:ascii="Arial" w:hAnsi="Arial" w:cs="Arial"/>
          <w:sz w:val="22"/>
          <w:szCs w:val="22"/>
        </w:rPr>
        <w:t xml:space="preserve"> </w:t>
      </w:r>
      <w:r w:rsidR="00F43CC8" w:rsidRPr="003E540F">
        <w:rPr>
          <w:rFonts w:ascii="Arial" w:hAnsi="Arial" w:cs="Arial"/>
          <w:sz w:val="22"/>
          <w:szCs w:val="22"/>
        </w:rPr>
        <w:t xml:space="preserve">W. Li, G. Richerson, </w:t>
      </w:r>
      <w:r w:rsidR="00F43CC8" w:rsidRPr="0047772D">
        <w:rPr>
          <w:rFonts w:ascii="Arial" w:hAnsi="Arial" w:cs="Arial"/>
          <w:sz w:val="22"/>
          <w:szCs w:val="22"/>
          <w:u w:val="single"/>
        </w:rPr>
        <w:t>H. Blumenfeld</w:t>
      </w:r>
      <w:r>
        <w:rPr>
          <w:rFonts w:ascii="Arial" w:hAnsi="Arial" w:cs="Arial"/>
          <w:sz w:val="22"/>
          <w:szCs w:val="22"/>
          <w:u w:val="single"/>
        </w:rPr>
        <w:t>.</w:t>
      </w:r>
      <w:r>
        <w:rPr>
          <w:rFonts w:ascii="Arial" w:hAnsi="Arial" w:cs="Arial"/>
          <w:sz w:val="22"/>
          <w:szCs w:val="22"/>
        </w:rPr>
        <w:t xml:space="preserve">  (2014).  </w:t>
      </w:r>
      <w:r w:rsidRPr="003E540F">
        <w:rPr>
          <w:rFonts w:ascii="Arial" w:hAnsi="Arial" w:cs="Arial"/>
          <w:sz w:val="22"/>
          <w:szCs w:val="22"/>
        </w:rPr>
        <w:t>Peri-Ictal Impairment Of</w:t>
      </w:r>
    </w:p>
    <w:p w14:paraId="28D43AE6" w14:textId="77777777" w:rsidR="0006076C" w:rsidRDefault="0006076C" w:rsidP="0006076C">
      <w:pPr>
        <w:tabs>
          <w:tab w:val="left" w:pos="360"/>
          <w:tab w:val="left" w:pos="7957"/>
        </w:tabs>
        <w:rPr>
          <w:rFonts w:ascii="Arial" w:hAnsi="Arial" w:cs="Arial"/>
          <w:sz w:val="22"/>
          <w:szCs w:val="22"/>
        </w:rPr>
      </w:pPr>
      <w:r w:rsidRPr="003E540F">
        <w:rPr>
          <w:rFonts w:ascii="Arial" w:hAnsi="Arial" w:cs="Arial"/>
          <w:sz w:val="22"/>
          <w:szCs w:val="22"/>
        </w:rPr>
        <w:t>Brain</w:t>
      </w:r>
      <w:r>
        <w:rPr>
          <w:rFonts w:ascii="Arial" w:hAnsi="Arial" w:cs="Arial"/>
          <w:sz w:val="22"/>
          <w:szCs w:val="22"/>
        </w:rPr>
        <w:t xml:space="preserve">stem 5-HT Neurons: Insight Into </w:t>
      </w:r>
      <w:r w:rsidRPr="003E540F">
        <w:rPr>
          <w:rFonts w:ascii="Arial" w:hAnsi="Arial" w:cs="Arial"/>
          <w:sz w:val="22"/>
          <w:szCs w:val="22"/>
        </w:rPr>
        <w:t>Depressed Arousal, Reduced</w:t>
      </w:r>
      <w:r>
        <w:rPr>
          <w:rFonts w:ascii="Arial" w:hAnsi="Arial" w:cs="Arial"/>
          <w:sz w:val="22"/>
          <w:szCs w:val="22"/>
        </w:rPr>
        <w:t xml:space="preserve"> </w:t>
      </w:r>
      <w:r w:rsidRPr="003E540F">
        <w:rPr>
          <w:rFonts w:ascii="Arial" w:hAnsi="Arial" w:cs="Arial"/>
          <w:sz w:val="22"/>
          <w:szCs w:val="22"/>
        </w:rPr>
        <w:t>Ventilation And Sudden Unexpected</w:t>
      </w:r>
      <w:r>
        <w:rPr>
          <w:rFonts w:ascii="Arial" w:hAnsi="Arial" w:cs="Arial"/>
          <w:sz w:val="22"/>
          <w:szCs w:val="22"/>
        </w:rPr>
        <w:t xml:space="preserve"> Death In Epilepsy (SUDEP).  </w:t>
      </w:r>
      <w:r>
        <w:rPr>
          <w:rFonts w:ascii="Arial" w:hAnsi="Arial" w:cs="Arial"/>
          <w:i/>
          <w:sz w:val="22"/>
          <w:szCs w:val="22"/>
        </w:rPr>
        <w:t xml:space="preserve">AES abstracts. </w:t>
      </w:r>
      <w:hyperlink r:id="rId134" w:history="1">
        <w:r w:rsidRPr="004D4F5B">
          <w:rPr>
            <w:rStyle w:val="Hyperlink"/>
            <w:rFonts w:ascii="Arial" w:hAnsi="Arial" w:cs="Arial"/>
            <w:sz w:val="22"/>
            <w:szCs w:val="22"/>
          </w:rPr>
          <w:t>http://www.aesnet.org/</w:t>
        </w:r>
      </w:hyperlink>
    </w:p>
    <w:p w14:paraId="70E44B0A" w14:textId="77777777" w:rsidR="00F43CC8" w:rsidRDefault="00F43CC8" w:rsidP="00F43CC8">
      <w:pPr>
        <w:tabs>
          <w:tab w:val="left" w:pos="360"/>
          <w:tab w:val="left" w:pos="2600"/>
          <w:tab w:val="left" w:pos="9360"/>
        </w:tabs>
        <w:rPr>
          <w:rFonts w:ascii="Arial" w:hAnsi="Arial" w:cs="Arial"/>
          <w:sz w:val="22"/>
          <w:szCs w:val="22"/>
        </w:rPr>
      </w:pPr>
    </w:p>
    <w:p w14:paraId="011FB566" w14:textId="77777777" w:rsidR="00CF2287" w:rsidRDefault="00CF2287" w:rsidP="00CF2287">
      <w:pPr>
        <w:tabs>
          <w:tab w:val="left" w:pos="360"/>
          <w:tab w:val="left" w:pos="2600"/>
          <w:tab w:val="left" w:pos="9360"/>
        </w:tabs>
        <w:rPr>
          <w:rFonts w:ascii="Arial" w:hAnsi="Arial" w:cs="Arial"/>
          <w:sz w:val="22"/>
          <w:szCs w:val="22"/>
        </w:rPr>
      </w:pPr>
      <w:r>
        <w:rPr>
          <w:rFonts w:ascii="Arial" w:hAnsi="Arial" w:cs="Arial"/>
          <w:sz w:val="22"/>
          <w:szCs w:val="22"/>
        </w:rPr>
        <w:t xml:space="preserve">J. N. Guo, R. Kim, S. Jhun, W. Xiao, E. Feeney, X. Bai, M. Negishi, M. J. Crowley, L. C. Mayes, R. T. Constable, </w:t>
      </w:r>
      <w:r w:rsidRPr="00E9587C">
        <w:rPr>
          <w:rFonts w:ascii="Arial" w:hAnsi="Arial" w:cs="Arial"/>
          <w:sz w:val="22"/>
          <w:szCs w:val="22"/>
          <w:u w:val="single"/>
        </w:rPr>
        <w:t>H. Blumenfeld</w:t>
      </w:r>
      <w:r>
        <w:rPr>
          <w:rFonts w:ascii="Arial" w:hAnsi="Arial" w:cs="Arial"/>
          <w:sz w:val="22"/>
          <w:szCs w:val="22"/>
        </w:rPr>
        <w:t xml:space="preserve">.  (2014). </w:t>
      </w:r>
      <w:r w:rsidRPr="00CF2287">
        <w:rPr>
          <w:rFonts w:ascii="Arial" w:hAnsi="Arial" w:cs="Arial"/>
          <w:sz w:val="22"/>
          <w:szCs w:val="22"/>
        </w:rPr>
        <w:t>Mechanism of impaired consciousness in typical childhood absence seizures</w:t>
      </w:r>
      <w:r>
        <w:rPr>
          <w:rFonts w:ascii="Arial" w:hAnsi="Arial" w:cs="Arial"/>
          <w:sz w:val="22"/>
          <w:szCs w:val="22"/>
        </w:rPr>
        <w:t xml:space="preserve">. </w:t>
      </w:r>
      <w:r w:rsidRPr="00CF2287">
        <w:rPr>
          <w:rFonts w:ascii="Arial" w:hAnsi="Arial" w:cs="Arial"/>
          <w:sz w:val="22"/>
          <w:szCs w:val="22"/>
        </w:rPr>
        <w:t xml:space="preserve">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w:t>
      </w:r>
      <w:r>
        <w:rPr>
          <w:rFonts w:ascii="Arial" w:hAnsi="Arial" w:cs="Arial"/>
          <w:sz w:val="22"/>
          <w:szCs w:val="22"/>
        </w:rPr>
        <w:t xml:space="preserve"> Online at </w:t>
      </w:r>
      <w:hyperlink r:id="rId135" w:history="1">
        <w:r>
          <w:rPr>
            <w:rStyle w:val="Hyperlink"/>
            <w:rFonts w:ascii="Arial" w:hAnsi="Arial" w:cs="Arial"/>
            <w:sz w:val="22"/>
            <w:szCs w:val="22"/>
          </w:rPr>
          <w:t>http://www.sfn.org/</w:t>
        </w:r>
      </w:hyperlink>
      <w:r w:rsidRPr="00BF3C85">
        <w:rPr>
          <w:rFonts w:ascii="Arial" w:hAnsi="Arial" w:cs="Arial"/>
          <w:sz w:val="22"/>
          <w:szCs w:val="22"/>
        </w:rPr>
        <w:t xml:space="preserve"> </w:t>
      </w:r>
    </w:p>
    <w:p w14:paraId="387EB9C9" w14:textId="77777777" w:rsidR="00CF2287" w:rsidRDefault="00CF2287" w:rsidP="00782304">
      <w:pPr>
        <w:tabs>
          <w:tab w:val="left" w:pos="360"/>
          <w:tab w:val="left" w:pos="2600"/>
          <w:tab w:val="left" w:pos="9360"/>
        </w:tabs>
        <w:rPr>
          <w:rFonts w:ascii="Arial" w:hAnsi="Arial" w:cs="Arial"/>
          <w:sz w:val="22"/>
          <w:szCs w:val="22"/>
        </w:rPr>
      </w:pPr>
    </w:p>
    <w:p w14:paraId="70AA228B" w14:textId="77777777" w:rsidR="00831EE3" w:rsidRDefault="00831EE3" w:rsidP="00831EE3">
      <w:pPr>
        <w:tabs>
          <w:tab w:val="left" w:pos="360"/>
          <w:tab w:val="left" w:pos="2600"/>
          <w:tab w:val="left" w:pos="9360"/>
        </w:tabs>
        <w:rPr>
          <w:rFonts w:ascii="Arial" w:hAnsi="Arial" w:cs="Arial"/>
          <w:sz w:val="22"/>
          <w:szCs w:val="22"/>
        </w:rPr>
      </w:pPr>
      <w:r>
        <w:rPr>
          <w:rFonts w:ascii="Arial" w:hAnsi="Arial" w:cs="Arial"/>
          <w:sz w:val="22"/>
          <w:szCs w:val="22"/>
        </w:rPr>
        <w:t>J. N. Guo, R. Kim, S. Jhun, W. Xiao, E. Feeney, X. Bai, M. Negishi,</w:t>
      </w:r>
      <w:r w:rsidR="003E540F">
        <w:rPr>
          <w:rFonts w:ascii="Arial" w:hAnsi="Arial" w:cs="Arial"/>
          <w:sz w:val="22"/>
          <w:szCs w:val="22"/>
        </w:rPr>
        <w:t xml:space="preserve"> M. J. Crowley, L. C. Mayes, </w:t>
      </w:r>
      <w:r>
        <w:rPr>
          <w:rFonts w:ascii="Arial" w:hAnsi="Arial" w:cs="Arial"/>
          <w:sz w:val="22"/>
          <w:szCs w:val="22"/>
        </w:rPr>
        <w:t xml:space="preserve">T. Constable, </w:t>
      </w:r>
      <w:r w:rsidRPr="00E9587C">
        <w:rPr>
          <w:rFonts w:ascii="Arial" w:hAnsi="Arial" w:cs="Arial"/>
          <w:sz w:val="22"/>
          <w:szCs w:val="22"/>
          <w:u w:val="single"/>
        </w:rPr>
        <w:t>H. Blumenfeld</w:t>
      </w:r>
      <w:r>
        <w:rPr>
          <w:rFonts w:ascii="Arial" w:hAnsi="Arial" w:cs="Arial"/>
          <w:sz w:val="22"/>
          <w:szCs w:val="22"/>
        </w:rPr>
        <w:t xml:space="preserve">.  (2014). </w:t>
      </w:r>
      <w:r w:rsidR="003E540F">
        <w:rPr>
          <w:rFonts w:ascii="Arial" w:hAnsi="Arial" w:cs="Arial"/>
          <w:sz w:val="22"/>
          <w:szCs w:val="22"/>
        </w:rPr>
        <w:t>Neural Mechanism of Impaired Consciousness in Typical Childhood Absence S</w:t>
      </w:r>
      <w:r w:rsidRPr="00CF2287">
        <w:rPr>
          <w:rFonts w:ascii="Arial" w:hAnsi="Arial" w:cs="Arial"/>
          <w:sz w:val="22"/>
          <w:szCs w:val="22"/>
        </w:rPr>
        <w:t>eizures</w:t>
      </w:r>
      <w:r>
        <w:rPr>
          <w:rFonts w:ascii="Arial" w:hAnsi="Arial" w:cs="Arial"/>
          <w:sz w:val="22"/>
          <w:szCs w:val="22"/>
        </w:rPr>
        <w:t xml:space="preserve">. </w:t>
      </w:r>
      <w:r w:rsidRPr="00CF2287">
        <w:rPr>
          <w:rFonts w:ascii="Arial" w:hAnsi="Arial" w:cs="Arial"/>
          <w:sz w:val="22"/>
          <w:szCs w:val="22"/>
        </w:rPr>
        <w:t xml:space="preserve"> </w:t>
      </w:r>
      <w:r>
        <w:rPr>
          <w:rFonts w:ascii="Arial" w:hAnsi="Arial" w:cs="Arial"/>
          <w:i/>
          <w:sz w:val="22"/>
          <w:szCs w:val="22"/>
        </w:rPr>
        <w:t xml:space="preserve">AES abstracts. </w:t>
      </w:r>
      <w:hyperlink r:id="rId136" w:history="1">
        <w:r w:rsidRPr="004D4F5B">
          <w:rPr>
            <w:rStyle w:val="Hyperlink"/>
            <w:rFonts w:ascii="Arial" w:hAnsi="Arial" w:cs="Arial"/>
            <w:sz w:val="22"/>
            <w:szCs w:val="22"/>
          </w:rPr>
          <w:t>http://www.aesnet.org/</w:t>
        </w:r>
      </w:hyperlink>
    </w:p>
    <w:p w14:paraId="49FC2196" w14:textId="77777777" w:rsidR="003E540F" w:rsidRDefault="003E540F" w:rsidP="00831EE3">
      <w:pPr>
        <w:tabs>
          <w:tab w:val="left" w:pos="360"/>
          <w:tab w:val="left" w:pos="2600"/>
          <w:tab w:val="left" w:pos="9360"/>
        </w:tabs>
        <w:rPr>
          <w:rFonts w:ascii="Arial" w:hAnsi="Arial" w:cs="Arial"/>
          <w:sz w:val="22"/>
          <w:szCs w:val="22"/>
        </w:rPr>
      </w:pPr>
    </w:p>
    <w:p w14:paraId="68A15154" w14:textId="77777777" w:rsidR="009538FB" w:rsidRDefault="009538FB" w:rsidP="009538FB">
      <w:pPr>
        <w:tabs>
          <w:tab w:val="left" w:pos="360"/>
          <w:tab w:val="left" w:pos="2600"/>
          <w:tab w:val="left" w:pos="9360"/>
        </w:tabs>
        <w:rPr>
          <w:rFonts w:ascii="Arial" w:hAnsi="Arial" w:cs="Arial"/>
          <w:sz w:val="22"/>
          <w:szCs w:val="22"/>
        </w:rPr>
      </w:pPr>
      <w:r>
        <w:rPr>
          <w:rFonts w:ascii="Arial" w:hAnsi="Arial" w:cs="Arial"/>
          <w:sz w:val="22"/>
          <w:szCs w:val="22"/>
        </w:rPr>
        <w:t xml:space="preserve">W.R. Xiao, W.C. Chen, R.E. </w:t>
      </w:r>
      <w:proofErr w:type="spellStart"/>
      <w:r>
        <w:rPr>
          <w:rFonts w:ascii="Arial" w:hAnsi="Arial" w:cs="Arial"/>
          <w:sz w:val="22"/>
          <w:szCs w:val="22"/>
        </w:rPr>
        <w:t>Watsky</w:t>
      </w:r>
      <w:proofErr w:type="spellEnd"/>
      <w:r>
        <w:rPr>
          <w:rFonts w:ascii="Arial" w:hAnsi="Arial" w:cs="Arial"/>
          <w:sz w:val="22"/>
          <w:szCs w:val="22"/>
        </w:rPr>
        <w:t xml:space="preserve">, R. Kim, E.A.B. </w:t>
      </w:r>
      <w:proofErr w:type="spellStart"/>
      <w:r>
        <w:rPr>
          <w:rFonts w:ascii="Arial" w:hAnsi="Arial" w:cs="Arial"/>
          <w:sz w:val="22"/>
          <w:szCs w:val="22"/>
        </w:rPr>
        <w:t>Levinsohn</w:t>
      </w:r>
      <w:proofErr w:type="spellEnd"/>
      <w:r>
        <w:rPr>
          <w:rFonts w:ascii="Arial" w:hAnsi="Arial" w:cs="Arial"/>
          <w:sz w:val="22"/>
          <w:szCs w:val="22"/>
        </w:rPr>
        <w:t xml:space="preserve">, J.L. Gerrard, D.D. Spencer, </w:t>
      </w:r>
      <w:r w:rsidRPr="00E9587C">
        <w:rPr>
          <w:rFonts w:ascii="Arial" w:hAnsi="Arial" w:cs="Arial"/>
          <w:sz w:val="22"/>
          <w:szCs w:val="22"/>
          <w:u w:val="single"/>
        </w:rPr>
        <w:t>H. Blumenfeld.</w:t>
      </w:r>
      <w:r>
        <w:rPr>
          <w:rFonts w:ascii="Arial" w:hAnsi="Arial" w:cs="Arial"/>
          <w:sz w:val="22"/>
          <w:szCs w:val="22"/>
        </w:rPr>
        <w:t xml:space="preserve">  (2014). </w:t>
      </w:r>
      <w:r w:rsidRPr="009538FB">
        <w:rPr>
          <w:rFonts w:ascii="Arial" w:hAnsi="Arial" w:cs="Arial"/>
          <w:sz w:val="22"/>
          <w:szCs w:val="22"/>
        </w:rPr>
        <w:t>Mechanisms of large-scale network switching in task engagement a</w:t>
      </w:r>
      <w:r>
        <w:rPr>
          <w:rFonts w:ascii="Arial" w:hAnsi="Arial" w:cs="Arial"/>
          <w:sz w:val="22"/>
          <w:szCs w:val="22"/>
        </w:rPr>
        <w:t xml:space="preserve">nd conscious report. </w:t>
      </w:r>
      <w:r w:rsidRPr="00CF2287">
        <w:rPr>
          <w:rFonts w:ascii="Arial" w:hAnsi="Arial" w:cs="Arial"/>
          <w:sz w:val="22"/>
          <w:szCs w:val="22"/>
        </w:rPr>
        <w:t xml:space="preserve">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Abs.</w:t>
      </w:r>
      <w:r>
        <w:rPr>
          <w:rFonts w:ascii="Arial" w:hAnsi="Arial" w:cs="Arial"/>
          <w:i/>
          <w:sz w:val="22"/>
          <w:szCs w:val="22"/>
        </w:rPr>
        <w:t>,</w:t>
      </w:r>
      <w:r>
        <w:rPr>
          <w:rFonts w:ascii="Arial" w:hAnsi="Arial" w:cs="Arial"/>
          <w:sz w:val="22"/>
          <w:szCs w:val="22"/>
        </w:rPr>
        <w:t xml:space="preserve"> Online at </w:t>
      </w:r>
      <w:hyperlink r:id="rId137" w:history="1">
        <w:r>
          <w:rPr>
            <w:rStyle w:val="Hyperlink"/>
            <w:rFonts w:ascii="Arial" w:hAnsi="Arial" w:cs="Arial"/>
            <w:sz w:val="22"/>
            <w:szCs w:val="22"/>
          </w:rPr>
          <w:t>http://www.sfn.org/</w:t>
        </w:r>
      </w:hyperlink>
      <w:r w:rsidRPr="00BF3C85">
        <w:rPr>
          <w:rFonts w:ascii="Arial" w:hAnsi="Arial" w:cs="Arial"/>
          <w:sz w:val="22"/>
          <w:szCs w:val="22"/>
        </w:rPr>
        <w:t xml:space="preserve"> </w:t>
      </w:r>
    </w:p>
    <w:p w14:paraId="0FB9FB8E" w14:textId="77777777" w:rsidR="00466EBD" w:rsidRDefault="00466EBD" w:rsidP="00466EBD">
      <w:pPr>
        <w:tabs>
          <w:tab w:val="left" w:pos="360"/>
          <w:tab w:val="left" w:pos="2600"/>
          <w:tab w:val="left" w:pos="9360"/>
        </w:tabs>
        <w:rPr>
          <w:rFonts w:ascii="Arial" w:hAnsi="Arial" w:cs="Arial"/>
          <w:sz w:val="22"/>
          <w:szCs w:val="22"/>
        </w:rPr>
      </w:pPr>
    </w:p>
    <w:p w14:paraId="6CF4299C" w14:textId="77777777" w:rsidR="00466EBD" w:rsidRDefault="0078420F" w:rsidP="00466EBD">
      <w:pPr>
        <w:tabs>
          <w:tab w:val="left" w:pos="360"/>
          <w:tab w:val="left" w:pos="2600"/>
          <w:tab w:val="left" w:pos="9360"/>
        </w:tabs>
        <w:rPr>
          <w:rFonts w:ascii="Arial" w:hAnsi="Arial" w:cs="Arial"/>
          <w:sz w:val="22"/>
          <w:szCs w:val="22"/>
        </w:rPr>
      </w:pPr>
      <w:r w:rsidRPr="0078420F">
        <w:rPr>
          <w:rFonts w:ascii="Arial" w:hAnsi="Arial" w:cs="Arial"/>
          <w:sz w:val="22"/>
          <w:szCs w:val="22"/>
        </w:rPr>
        <w:t xml:space="preserve">A. </w:t>
      </w:r>
      <w:r>
        <w:rPr>
          <w:rFonts w:ascii="Arial" w:hAnsi="Arial" w:cs="Arial"/>
          <w:sz w:val="22"/>
          <w:szCs w:val="22"/>
        </w:rPr>
        <w:t>Gummadavelli</w:t>
      </w:r>
      <w:r w:rsidRPr="0078420F">
        <w:rPr>
          <w:rFonts w:ascii="Arial" w:hAnsi="Arial" w:cs="Arial"/>
          <w:sz w:val="22"/>
          <w:szCs w:val="22"/>
        </w:rPr>
        <w:t xml:space="preserve">, J. E. </w:t>
      </w:r>
      <w:r>
        <w:rPr>
          <w:rFonts w:ascii="Arial" w:hAnsi="Arial" w:cs="Arial"/>
          <w:sz w:val="22"/>
          <w:szCs w:val="22"/>
        </w:rPr>
        <w:t>Motelow, N. Smith, Q. Zhan, N. D. Schiff</w:t>
      </w:r>
      <w:r w:rsidRPr="0078420F">
        <w:rPr>
          <w:rFonts w:ascii="Arial" w:hAnsi="Arial" w:cs="Arial"/>
          <w:sz w:val="22"/>
          <w:szCs w:val="22"/>
        </w:rPr>
        <w:t xml:space="preserve">, </w:t>
      </w:r>
      <w:r w:rsidR="00466EBD" w:rsidRPr="00E9587C">
        <w:rPr>
          <w:rFonts w:ascii="Arial" w:hAnsi="Arial" w:cs="Arial"/>
          <w:sz w:val="22"/>
          <w:szCs w:val="22"/>
          <w:u w:val="single"/>
        </w:rPr>
        <w:t>H. Blumenfeld.</w:t>
      </w:r>
      <w:r w:rsidR="00466EBD">
        <w:rPr>
          <w:rFonts w:ascii="Arial" w:hAnsi="Arial" w:cs="Arial"/>
          <w:sz w:val="22"/>
          <w:szCs w:val="22"/>
        </w:rPr>
        <w:t xml:space="preserve">  (2014). </w:t>
      </w:r>
      <w:r w:rsidRPr="0078420F">
        <w:rPr>
          <w:rFonts w:ascii="Arial" w:hAnsi="Arial" w:cs="Arial"/>
          <w:sz w:val="22"/>
          <w:szCs w:val="22"/>
        </w:rPr>
        <w:t>Intralaminar thalamic neurostimulation to improve consciousness after seizures</w:t>
      </w:r>
      <w:r w:rsidR="00466EBD">
        <w:rPr>
          <w:rFonts w:ascii="Arial" w:hAnsi="Arial" w:cs="Arial"/>
          <w:sz w:val="22"/>
          <w:szCs w:val="22"/>
        </w:rPr>
        <w:t xml:space="preserve">. </w:t>
      </w:r>
      <w:r w:rsidR="00466EBD" w:rsidRPr="00CF2287">
        <w:rPr>
          <w:rFonts w:ascii="Arial" w:hAnsi="Arial" w:cs="Arial"/>
          <w:sz w:val="22"/>
          <w:szCs w:val="22"/>
        </w:rPr>
        <w:t xml:space="preserve"> </w:t>
      </w:r>
      <w:r w:rsidR="00466EBD">
        <w:rPr>
          <w:rFonts w:ascii="Arial" w:hAnsi="Arial" w:cs="Arial"/>
          <w:i/>
          <w:iCs/>
          <w:sz w:val="22"/>
          <w:szCs w:val="22"/>
        </w:rPr>
        <w:t xml:space="preserve">Soc. </w:t>
      </w:r>
      <w:proofErr w:type="spellStart"/>
      <w:r w:rsidR="00466EBD">
        <w:rPr>
          <w:rFonts w:ascii="Arial" w:hAnsi="Arial" w:cs="Arial"/>
          <w:i/>
          <w:iCs/>
          <w:sz w:val="22"/>
          <w:szCs w:val="22"/>
        </w:rPr>
        <w:t>Neurosci</w:t>
      </w:r>
      <w:proofErr w:type="spellEnd"/>
      <w:r w:rsidR="00466EBD">
        <w:rPr>
          <w:rFonts w:ascii="Arial" w:hAnsi="Arial" w:cs="Arial"/>
          <w:i/>
          <w:iCs/>
          <w:sz w:val="22"/>
          <w:szCs w:val="22"/>
        </w:rPr>
        <w:t>. Abs.</w:t>
      </w:r>
      <w:r>
        <w:rPr>
          <w:rFonts w:ascii="Arial" w:hAnsi="Arial" w:cs="Arial"/>
          <w:i/>
          <w:iCs/>
          <w:sz w:val="22"/>
          <w:szCs w:val="22"/>
        </w:rPr>
        <w:t xml:space="preserve"> </w:t>
      </w:r>
      <w:r w:rsidRPr="0078420F">
        <w:rPr>
          <w:rFonts w:ascii="Arial" w:hAnsi="Arial" w:cs="Arial"/>
          <w:sz w:val="22"/>
          <w:szCs w:val="22"/>
        </w:rPr>
        <w:t>314.20</w:t>
      </w:r>
      <w:r w:rsidR="00466EBD">
        <w:rPr>
          <w:rFonts w:ascii="Arial" w:hAnsi="Arial" w:cs="Arial"/>
          <w:i/>
          <w:sz w:val="22"/>
          <w:szCs w:val="22"/>
        </w:rPr>
        <w:t>,</w:t>
      </w:r>
      <w:r w:rsidR="00466EBD">
        <w:rPr>
          <w:rFonts w:ascii="Arial" w:hAnsi="Arial" w:cs="Arial"/>
          <w:sz w:val="22"/>
          <w:szCs w:val="22"/>
        </w:rPr>
        <w:t xml:space="preserve"> Online at </w:t>
      </w:r>
      <w:hyperlink r:id="rId138" w:history="1">
        <w:r w:rsidR="00466EBD">
          <w:rPr>
            <w:rStyle w:val="Hyperlink"/>
            <w:rFonts w:ascii="Arial" w:hAnsi="Arial" w:cs="Arial"/>
            <w:sz w:val="22"/>
            <w:szCs w:val="22"/>
          </w:rPr>
          <w:t>http://www.sfn.org/</w:t>
        </w:r>
      </w:hyperlink>
      <w:r w:rsidR="00466EBD" w:rsidRPr="00BF3C85">
        <w:rPr>
          <w:rFonts w:ascii="Arial" w:hAnsi="Arial" w:cs="Arial"/>
          <w:sz w:val="22"/>
          <w:szCs w:val="22"/>
        </w:rPr>
        <w:t xml:space="preserve"> </w:t>
      </w:r>
    </w:p>
    <w:p w14:paraId="6DED3A42" w14:textId="77777777" w:rsidR="00466EBD" w:rsidRDefault="00466EBD" w:rsidP="003E540F">
      <w:pPr>
        <w:tabs>
          <w:tab w:val="left" w:pos="360"/>
          <w:tab w:val="left" w:pos="2600"/>
          <w:tab w:val="left" w:pos="9360"/>
        </w:tabs>
        <w:rPr>
          <w:rFonts w:ascii="Arial" w:hAnsi="Arial" w:cs="Arial"/>
          <w:sz w:val="22"/>
          <w:szCs w:val="22"/>
        </w:rPr>
      </w:pPr>
    </w:p>
    <w:p w14:paraId="40E0E818" w14:textId="77777777" w:rsidR="000C31CB" w:rsidRDefault="000C31CB" w:rsidP="000C31CB">
      <w:pPr>
        <w:tabs>
          <w:tab w:val="left" w:pos="360"/>
          <w:tab w:val="left" w:pos="2600"/>
          <w:tab w:val="left" w:pos="9360"/>
        </w:tabs>
        <w:rPr>
          <w:rFonts w:ascii="Arial" w:hAnsi="Arial" w:cs="Arial"/>
          <w:sz w:val="22"/>
          <w:szCs w:val="22"/>
        </w:rPr>
      </w:pPr>
      <w:r>
        <w:rPr>
          <w:rFonts w:ascii="Arial" w:hAnsi="Arial" w:cs="Arial"/>
          <w:sz w:val="22"/>
          <w:szCs w:val="22"/>
        </w:rPr>
        <w:t xml:space="preserve">A. Gummadavelli, </w:t>
      </w:r>
      <w:r w:rsidRPr="003E540F">
        <w:rPr>
          <w:rFonts w:ascii="Arial" w:hAnsi="Arial" w:cs="Arial"/>
          <w:sz w:val="22"/>
          <w:szCs w:val="22"/>
        </w:rPr>
        <w:t>J. Motelow, N. Smith, Q. Zhan,</w:t>
      </w:r>
      <w:r>
        <w:rPr>
          <w:rFonts w:ascii="Arial" w:hAnsi="Arial" w:cs="Arial"/>
          <w:sz w:val="22"/>
          <w:szCs w:val="22"/>
        </w:rPr>
        <w:t xml:space="preserve"> </w:t>
      </w:r>
      <w:r w:rsidRPr="003E540F">
        <w:rPr>
          <w:rFonts w:ascii="Arial" w:hAnsi="Arial" w:cs="Arial"/>
          <w:sz w:val="22"/>
          <w:szCs w:val="22"/>
        </w:rPr>
        <w:t xml:space="preserve">N. Schiff, </w:t>
      </w:r>
      <w:r w:rsidRPr="000C31CB">
        <w:rPr>
          <w:rFonts w:ascii="Arial" w:hAnsi="Arial" w:cs="Arial"/>
          <w:sz w:val="22"/>
          <w:szCs w:val="22"/>
          <w:u w:val="single"/>
        </w:rPr>
        <w:t>H. Blumenfeld.</w:t>
      </w:r>
      <w:r>
        <w:rPr>
          <w:rFonts w:ascii="Arial" w:hAnsi="Arial" w:cs="Arial"/>
          <w:sz w:val="22"/>
          <w:szCs w:val="22"/>
        </w:rPr>
        <w:t xml:space="preserve">  (2014).  </w:t>
      </w:r>
      <w:r w:rsidR="00F43CC8" w:rsidRPr="003E540F">
        <w:rPr>
          <w:rFonts w:ascii="Arial" w:hAnsi="Arial" w:cs="Arial"/>
          <w:sz w:val="22"/>
          <w:szCs w:val="22"/>
        </w:rPr>
        <w:t>Thalamic Deep Brain</w:t>
      </w:r>
      <w:r>
        <w:rPr>
          <w:rFonts w:ascii="Arial" w:hAnsi="Arial" w:cs="Arial"/>
          <w:sz w:val="22"/>
          <w:szCs w:val="22"/>
        </w:rPr>
        <w:t xml:space="preserve"> </w:t>
      </w:r>
      <w:r w:rsidR="00F43CC8" w:rsidRPr="003E540F">
        <w:rPr>
          <w:rFonts w:ascii="Arial" w:hAnsi="Arial" w:cs="Arial"/>
          <w:sz w:val="22"/>
          <w:szCs w:val="22"/>
        </w:rPr>
        <w:t>Stimulation To Improve Consciousness</w:t>
      </w:r>
      <w:r>
        <w:rPr>
          <w:rFonts w:ascii="Arial" w:hAnsi="Arial" w:cs="Arial"/>
          <w:sz w:val="22"/>
          <w:szCs w:val="22"/>
        </w:rPr>
        <w:t xml:space="preserve"> After Seizures.  </w:t>
      </w:r>
      <w:r>
        <w:rPr>
          <w:rFonts w:ascii="Arial" w:hAnsi="Arial" w:cs="Arial"/>
          <w:i/>
          <w:sz w:val="22"/>
          <w:szCs w:val="22"/>
        </w:rPr>
        <w:t xml:space="preserve">AES abstracts. </w:t>
      </w:r>
      <w:hyperlink r:id="rId139" w:history="1">
        <w:r w:rsidRPr="00626337">
          <w:rPr>
            <w:rStyle w:val="Hyperlink"/>
            <w:rFonts w:ascii="Arial" w:hAnsi="Arial" w:cs="Arial"/>
            <w:sz w:val="22"/>
            <w:szCs w:val="22"/>
          </w:rPr>
          <w:t>http://www.aesnet.org/</w:t>
        </w:r>
      </w:hyperlink>
    </w:p>
    <w:p w14:paraId="0F34ACC6" w14:textId="77777777" w:rsidR="00F43CC8" w:rsidRDefault="00F43CC8" w:rsidP="00466EBD">
      <w:pPr>
        <w:tabs>
          <w:tab w:val="left" w:pos="360"/>
          <w:tab w:val="left" w:pos="2600"/>
          <w:tab w:val="left" w:pos="9360"/>
        </w:tabs>
        <w:rPr>
          <w:rFonts w:ascii="Arial" w:hAnsi="Arial" w:cs="Arial"/>
          <w:sz w:val="22"/>
          <w:szCs w:val="22"/>
        </w:rPr>
      </w:pPr>
    </w:p>
    <w:p w14:paraId="72D4E96A" w14:textId="77777777" w:rsidR="00466EBD" w:rsidRDefault="00B37088" w:rsidP="00466EBD">
      <w:pPr>
        <w:tabs>
          <w:tab w:val="left" w:pos="360"/>
          <w:tab w:val="left" w:pos="2600"/>
          <w:tab w:val="left" w:pos="9360"/>
        </w:tabs>
        <w:rPr>
          <w:rFonts w:ascii="Arial" w:hAnsi="Arial" w:cs="Arial"/>
          <w:sz w:val="22"/>
          <w:szCs w:val="22"/>
        </w:rPr>
      </w:pPr>
      <w:r>
        <w:rPr>
          <w:rFonts w:ascii="Arial" w:hAnsi="Arial" w:cs="Arial"/>
          <w:sz w:val="22"/>
          <w:szCs w:val="22"/>
        </w:rPr>
        <w:t>Y. Si, E. Gudbranson, W. C. Chen</w:t>
      </w:r>
      <w:r w:rsidRPr="0078420F">
        <w:rPr>
          <w:rFonts w:ascii="Arial" w:hAnsi="Arial" w:cs="Arial"/>
          <w:sz w:val="22"/>
          <w:szCs w:val="22"/>
        </w:rPr>
        <w:t xml:space="preserve">, </w:t>
      </w:r>
      <w:r>
        <w:rPr>
          <w:rFonts w:ascii="Arial" w:hAnsi="Arial" w:cs="Arial"/>
          <w:sz w:val="22"/>
          <w:szCs w:val="22"/>
        </w:rPr>
        <w:t xml:space="preserve">M. </w:t>
      </w:r>
      <w:proofErr w:type="spellStart"/>
      <w:r>
        <w:rPr>
          <w:rFonts w:ascii="Arial" w:hAnsi="Arial" w:cs="Arial"/>
          <w:sz w:val="22"/>
          <w:szCs w:val="22"/>
        </w:rPr>
        <w:t>Midura</w:t>
      </w:r>
      <w:proofErr w:type="spellEnd"/>
      <w:r>
        <w:rPr>
          <w:rFonts w:ascii="Arial" w:hAnsi="Arial" w:cs="Arial"/>
          <w:sz w:val="22"/>
          <w:szCs w:val="22"/>
        </w:rPr>
        <w:t xml:space="preserve">, R. Wu, B. Geng, P. </w:t>
      </w:r>
      <w:proofErr w:type="spellStart"/>
      <w:r>
        <w:rPr>
          <w:rFonts w:ascii="Arial" w:hAnsi="Arial" w:cs="Arial"/>
          <w:sz w:val="22"/>
          <w:szCs w:val="22"/>
        </w:rPr>
        <w:t>Vitkovskiy</w:t>
      </w:r>
      <w:proofErr w:type="spellEnd"/>
      <w:r>
        <w:rPr>
          <w:rFonts w:ascii="Arial" w:hAnsi="Arial" w:cs="Arial"/>
          <w:sz w:val="22"/>
          <w:szCs w:val="22"/>
        </w:rPr>
        <w:t xml:space="preserve">, A. Sivaraju, R. </w:t>
      </w:r>
      <w:proofErr w:type="spellStart"/>
      <w:r>
        <w:rPr>
          <w:rFonts w:ascii="Arial" w:hAnsi="Arial" w:cs="Arial"/>
          <w:sz w:val="22"/>
          <w:szCs w:val="22"/>
        </w:rPr>
        <w:t>Sainju</w:t>
      </w:r>
      <w:proofErr w:type="spellEnd"/>
      <w:r>
        <w:rPr>
          <w:rFonts w:ascii="Arial" w:hAnsi="Arial" w:cs="Arial"/>
          <w:sz w:val="22"/>
          <w:szCs w:val="22"/>
        </w:rPr>
        <w:t xml:space="preserve">, A. Fernandez, A. </w:t>
      </w:r>
      <w:proofErr w:type="spellStart"/>
      <w:r>
        <w:rPr>
          <w:rFonts w:ascii="Arial" w:hAnsi="Arial" w:cs="Arial"/>
          <w:sz w:val="22"/>
          <w:szCs w:val="22"/>
        </w:rPr>
        <w:t>Alareddy</w:t>
      </w:r>
      <w:proofErr w:type="spellEnd"/>
      <w:r>
        <w:rPr>
          <w:rFonts w:ascii="Arial" w:hAnsi="Arial" w:cs="Arial"/>
          <w:sz w:val="22"/>
          <w:szCs w:val="22"/>
        </w:rPr>
        <w:t xml:space="preserve">, I. Quraishi, R. B. </w:t>
      </w:r>
      <w:proofErr w:type="spellStart"/>
      <w:r>
        <w:rPr>
          <w:rFonts w:ascii="Arial" w:hAnsi="Arial" w:cs="Arial"/>
          <w:sz w:val="22"/>
          <w:szCs w:val="22"/>
        </w:rPr>
        <w:t>Duckrown</w:t>
      </w:r>
      <w:proofErr w:type="spellEnd"/>
      <w:r>
        <w:rPr>
          <w:rFonts w:ascii="Arial" w:hAnsi="Arial" w:cs="Arial"/>
          <w:sz w:val="22"/>
          <w:szCs w:val="22"/>
        </w:rPr>
        <w:t>, L. J. Hirsch,</w:t>
      </w:r>
      <w:r w:rsidR="00466EBD">
        <w:rPr>
          <w:rFonts w:ascii="Arial" w:hAnsi="Arial" w:cs="Arial"/>
          <w:sz w:val="22"/>
          <w:szCs w:val="22"/>
        </w:rPr>
        <w:t xml:space="preserve"> </w:t>
      </w:r>
      <w:r w:rsidR="00466EBD" w:rsidRPr="00E9587C">
        <w:rPr>
          <w:rFonts w:ascii="Arial" w:hAnsi="Arial" w:cs="Arial"/>
          <w:sz w:val="22"/>
          <w:szCs w:val="22"/>
          <w:u w:val="single"/>
        </w:rPr>
        <w:t>H. Blumenfeld.</w:t>
      </w:r>
      <w:r w:rsidR="00466EBD">
        <w:rPr>
          <w:rFonts w:ascii="Arial" w:hAnsi="Arial" w:cs="Arial"/>
          <w:sz w:val="22"/>
          <w:szCs w:val="22"/>
        </w:rPr>
        <w:t xml:space="preserve">  (2014). </w:t>
      </w:r>
      <w:r w:rsidR="00094956" w:rsidRPr="0078420F">
        <w:rPr>
          <w:rFonts w:ascii="Arial" w:hAnsi="Arial" w:cs="Arial"/>
          <w:sz w:val="22"/>
          <w:szCs w:val="22"/>
        </w:rPr>
        <w:t>Effects of subclinical epileptiform discharges on driving performance in people with epilepsy</w:t>
      </w:r>
      <w:r w:rsidR="00466EBD">
        <w:rPr>
          <w:rFonts w:ascii="Arial" w:hAnsi="Arial" w:cs="Arial"/>
          <w:sz w:val="22"/>
          <w:szCs w:val="22"/>
        </w:rPr>
        <w:t xml:space="preserve">. </w:t>
      </w:r>
      <w:r w:rsidR="00466EBD" w:rsidRPr="00CF2287">
        <w:rPr>
          <w:rFonts w:ascii="Arial" w:hAnsi="Arial" w:cs="Arial"/>
          <w:sz w:val="22"/>
          <w:szCs w:val="22"/>
        </w:rPr>
        <w:t xml:space="preserve"> </w:t>
      </w:r>
      <w:r w:rsidR="00466EBD">
        <w:rPr>
          <w:rFonts w:ascii="Arial" w:hAnsi="Arial" w:cs="Arial"/>
          <w:i/>
          <w:iCs/>
          <w:sz w:val="22"/>
          <w:szCs w:val="22"/>
        </w:rPr>
        <w:t xml:space="preserve">Soc. </w:t>
      </w:r>
      <w:proofErr w:type="spellStart"/>
      <w:r w:rsidR="00466EBD">
        <w:rPr>
          <w:rFonts w:ascii="Arial" w:hAnsi="Arial" w:cs="Arial"/>
          <w:i/>
          <w:iCs/>
          <w:sz w:val="22"/>
          <w:szCs w:val="22"/>
        </w:rPr>
        <w:t>Neurosci</w:t>
      </w:r>
      <w:proofErr w:type="spellEnd"/>
      <w:r w:rsidR="00466EBD">
        <w:rPr>
          <w:rFonts w:ascii="Arial" w:hAnsi="Arial" w:cs="Arial"/>
          <w:i/>
          <w:iCs/>
          <w:sz w:val="22"/>
          <w:szCs w:val="22"/>
        </w:rPr>
        <w:t>. Abs.</w:t>
      </w:r>
      <w:r w:rsidR="00094956">
        <w:rPr>
          <w:rFonts w:ascii="Arial" w:hAnsi="Arial" w:cs="Arial"/>
          <w:i/>
          <w:iCs/>
          <w:sz w:val="22"/>
          <w:szCs w:val="22"/>
        </w:rPr>
        <w:t xml:space="preserve"> </w:t>
      </w:r>
      <w:r w:rsidR="00094956" w:rsidRPr="0078420F">
        <w:rPr>
          <w:rFonts w:ascii="Arial" w:hAnsi="Arial" w:cs="Arial"/>
          <w:sz w:val="22"/>
          <w:szCs w:val="22"/>
        </w:rPr>
        <w:t>606.04</w:t>
      </w:r>
      <w:r w:rsidR="00466EBD">
        <w:rPr>
          <w:rFonts w:ascii="Arial" w:hAnsi="Arial" w:cs="Arial"/>
          <w:i/>
          <w:sz w:val="22"/>
          <w:szCs w:val="22"/>
        </w:rPr>
        <w:t>,</w:t>
      </w:r>
      <w:r w:rsidR="00466EBD">
        <w:rPr>
          <w:rFonts w:ascii="Arial" w:hAnsi="Arial" w:cs="Arial"/>
          <w:sz w:val="22"/>
          <w:szCs w:val="22"/>
        </w:rPr>
        <w:t xml:space="preserve"> Online at </w:t>
      </w:r>
      <w:hyperlink r:id="rId140" w:history="1">
        <w:r w:rsidR="00466EBD">
          <w:rPr>
            <w:rStyle w:val="Hyperlink"/>
            <w:rFonts w:ascii="Arial" w:hAnsi="Arial" w:cs="Arial"/>
            <w:sz w:val="22"/>
            <w:szCs w:val="22"/>
          </w:rPr>
          <w:t>http://www.sfn.org/</w:t>
        </w:r>
      </w:hyperlink>
      <w:r w:rsidR="00466EBD" w:rsidRPr="00BF3C85">
        <w:rPr>
          <w:rFonts w:ascii="Arial" w:hAnsi="Arial" w:cs="Arial"/>
          <w:sz w:val="22"/>
          <w:szCs w:val="22"/>
        </w:rPr>
        <w:t xml:space="preserve"> </w:t>
      </w:r>
    </w:p>
    <w:p w14:paraId="6D0B7E44" w14:textId="77777777" w:rsidR="00466EBD" w:rsidRDefault="00466EBD" w:rsidP="003E540F">
      <w:pPr>
        <w:tabs>
          <w:tab w:val="left" w:pos="360"/>
          <w:tab w:val="left" w:pos="2600"/>
          <w:tab w:val="left" w:pos="9360"/>
        </w:tabs>
        <w:rPr>
          <w:rFonts w:ascii="Arial" w:hAnsi="Arial" w:cs="Arial"/>
          <w:sz w:val="22"/>
          <w:szCs w:val="22"/>
        </w:rPr>
      </w:pPr>
    </w:p>
    <w:p w14:paraId="6CF7F328" w14:textId="77777777" w:rsidR="000C31CB" w:rsidRPr="003E540F" w:rsidRDefault="000C31CB" w:rsidP="000C31CB">
      <w:pPr>
        <w:tabs>
          <w:tab w:val="left" w:pos="360"/>
          <w:tab w:val="left" w:pos="2600"/>
          <w:tab w:val="left" w:pos="9360"/>
        </w:tabs>
        <w:rPr>
          <w:rFonts w:ascii="Arial" w:hAnsi="Arial" w:cs="Arial"/>
          <w:sz w:val="22"/>
          <w:szCs w:val="22"/>
        </w:rPr>
      </w:pPr>
      <w:r w:rsidRPr="003E540F">
        <w:rPr>
          <w:rFonts w:ascii="Arial" w:hAnsi="Arial" w:cs="Arial"/>
          <w:sz w:val="22"/>
          <w:szCs w:val="22"/>
        </w:rPr>
        <w:t>Y. Si, E. Gudbranson, W. Chen,</w:t>
      </w:r>
      <w:r>
        <w:rPr>
          <w:rFonts w:ascii="Arial" w:hAnsi="Arial" w:cs="Arial"/>
          <w:sz w:val="22"/>
          <w:szCs w:val="22"/>
        </w:rPr>
        <w:t xml:space="preserve"> </w:t>
      </w:r>
      <w:r w:rsidRPr="003E540F">
        <w:rPr>
          <w:rFonts w:ascii="Arial" w:hAnsi="Arial" w:cs="Arial"/>
          <w:sz w:val="22"/>
          <w:szCs w:val="22"/>
        </w:rPr>
        <w:t xml:space="preserve">M. </w:t>
      </w:r>
      <w:proofErr w:type="spellStart"/>
      <w:r w:rsidRPr="003E540F">
        <w:rPr>
          <w:rFonts w:ascii="Arial" w:hAnsi="Arial" w:cs="Arial"/>
          <w:sz w:val="22"/>
          <w:szCs w:val="22"/>
        </w:rPr>
        <w:t>Midura</w:t>
      </w:r>
      <w:proofErr w:type="spellEnd"/>
      <w:r w:rsidRPr="003E540F">
        <w:rPr>
          <w:rFonts w:ascii="Arial" w:hAnsi="Arial" w:cs="Arial"/>
          <w:sz w:val="22"/>
          <w:szCs w:val="22"/>
        </w:rPr>
        <w:t>, R. Wu, B. Geng,</w:t>
      </w:r>
      <w:r>
        <w:rPr>
          <w:rFonts w:ascii="Arial" w:hAnsi="Arial" w:cs="Arial"/>
          <w:sz w:val="22"/>
          <w:szCs w:val="22"/>
        </w:rPr>
        <w:t xml:space="preserve"> </w:t>
      </w:r>
      <w:r w:rsidRPr="003E540F">
        <w:rPr>
          <w:rFonts w:ascii="Arial" w:hAnsi="Arial" w:cs="Arial"/>
          <w:sz w:val="22"/>
          <w:szCs w:val="22"/>
        </w:rPr>
        <w:t xml:space="preserve">P. </w:t>
      </w:r>
      <w:proofErr w:type="spellStart"/>
      <w:r w:rsidRPr="003E540F">
        <w:rPr>
          <w:rFonts w:ascii="Arial" w:hAnsi="Arial" w:cs="Arial"/>
          <w:sz w:val="22"/>
          <w:szCs w:val="22"/>
        </w:rPr>
        <w:t>Vitkovskiy</w:t>
      </w:r>
      <w:proofErr w:type="spellEnd"/>
      <w:r w:rsidRPr="003E540F">
        <w:rPr>
          <w:rFonts w:ascii="Arial" w:hAnsi="Arial" w:cs="Arial"/>
          <w:sz w:val="22"/>
          <w:szCs w:val="22"/>
        </w:rPr>
        <w:t xml:space="preserve">, A. Sivaraju, R. </w:t>
      </w:r>
      <w:proofErr w:type="spellStart"/>
      <w:r w:rsidRPr="003E540F">
        <w:rPr>
          <w:rFonts w:ascii="Arial" w:hAnsi="Arial" w:cs="Arial"/>
          <w:sz w:val="22"/>
          <w:szCs w:val="22"/>
        </w:rPr>
        <w:t>Sainju</w:t>
      </w:r>
      <w:proofErr w:type="spellEnd"/>
      <w:r w:rsidRPr="003E540F">
        <w:rPr>
          <w:rFonts w:ascii="Arial" w:hAnsi="Arial" w:cs="Arial"/>
          <w:sz w:val="22"/>
          <w:szCs w:val="22"/>
        </w:rPr>
        <w:t>,</w:t>
      </w:r>
    </w:p>
    <w:p w14:paraId="7F383A7E" w14:textId="77777777" w:rsidR="00F43CC8" w:rsidRDefault="000C31CB" w:rsidP="000C31CB">
      <w:pPr>
        <w:tabs>
          <w:tab w:val="left" w:pos="360"/>
          <w:tab w:val="left" w:pos="2600"/>
          <w:tab w:val="left" w:pos="9360"/>
        </w:tabs>
        <w:rPr>
          <w:rFonts w:ascii="Arial" w:hAnsi="Arial" w:cs="Arial"/>
          <w:sz w:val="22"/>
          <w:szCs w:val="22"/>
        </w:rPr>
      </w:pPr>
      <w:r w:rsidRPr="003E540F">
        <w:rPr>
          <w:rFonts w:ascii="Arial" w:hAnsi="Arial" w:cs="Arial"/>
          <w:sz w:val="22"/>
          <w:szCs w:val="22"/>
        </w:rPr>
        <w:t xml:space="preserve">A. Fernandez, A. </w:t>
      </w:r>
      <w:proofErr w:type="spellStart"/>
      <w:r w:rsidRPr="003E540F">
        <w:rPr>
          <w:rFonts w:ascii="Arial" w:hAnsi="Arial" w:cs="Arial"/>
          <w:sz w:val="22"/>
          <w:szCs w:val="22"/>
        </w:rPr>
        <w:t>Alareddy</w:t>
      </w:r>
      <w:proofErr w:type="spellEnd"/>
      <w:r w:rsidRPr="003E540F">
        <w:rPr>
          <w:rFonts w:ascii="Arial" w:hAnsi="Arial" w:cs="Arial"/>
          <w:sz w:val="22"/>
          <w:szCs w:val="22"/>
        </w:rPr>
        <w:t>, I. Quraishi,</w:t>
      </w:r>
      <w:r>
        <w:rPr>
          <w:rFonts w:ascii="Arial" w:hAnsi="Arial" w:cs="Arial"/>
          <w:sz w:val="22"/>
          <w:szCs w:val="22"/>
        </w:rPr>
        <w:t xml:space="preserve"> </w:t>
      </w:r>
      <w:r w:rsidRPr="003E540F">
        <w:rPr>
          <w:rFonts w:ascii="Arial" w:hAnsi="Arial" w:cs="Arial"/>
          <w:sz w:val="22"/>
          <w:szCs w:val="22"/>
        </w:rPr>
        <w:t xml:space="preserve">R. Duckrow, L. Hirsch, </w:t>
      </w:r>
      <w:r w:rsidRPr="000C31CB">
        <w:rPr>
          <w:rFonts w:ascii="Arial" w:hAnsi="Arial" w:cs="Arial"/>
          <w:sz w:val="22"/>
          <w:szCs w:val="22"/>
          <w:u w:val="single"/>
        </w:rPr>
        <w:t>H. Blumenfeld.</w:t>
      </w:r>
      <w:r>
        <w:rPr>
          <w:rFonts w:ascii="Arial" w:hAnsi="Arial" w:cs="Arial"/>
          <w:sz w:val="22"/>
          <w:szCs w:val="22"/>
        </w:rPr>
        <w:t xml:space="preserve">  (2014). </w:t>
      </w:r>
      <w:r w:rsidR="00F43CC8" w:rsidRPr="003E540F">
        <w:rPr>
          <w:rFonts w:ascii="Arial" w:hAnsi="Arial" w:cs="Arial"/>
          <w:sz w:val="22"/>
          <w:szCs w:val="22"/>
        </w:rPr>
        <w:t>Prospective Evaluation Of The</w:t>
      </w:r>
      <w:r>
        <w:rPr>
          <w:rFonts w:ascii="Arial" w:hAnsi="Arial" w:cs="Arial"/>
          <w:sz w:val="22"/>
          <w:szCs w:val="22"/>
        </w:rPr>
        <w:t xml:space="preserve"> </w:t>
      </w:r>
      <w:r w:rsidR="00F43CC8" w:rsidRPr="003E540F">
        <w:rPr>
          <w:rFonts w:ascii="Arial" w:hAnsi="Arial" w:cs="Arial"/>
          <w:sz w:val="22"/>
          <w:szCs w:val="22"/>
        </w:rPr>
        <w:t>Effects Of Clinical And Subclinical</w:t>
      </w:r>
      <w:r>
        <w:rPr>
          <w:rFonts w:ascii="Arial" w:hAnsi="Arial" w:cs="Arial"/>
          <w:sz w:val="22"/>
          <w:szCs w:val="22"/>
        </w:rPr>
        <w:t xml:space="preserve"> </w:t>
      </w:r>
      <w:proofErr w:type="spellStart"/>
      <w:r>
        <w:rPr>
          <w:rFonts w:ascii="Arial" w:hAnsi="Arial" w:cs="Arial"/>
          <w:sz w:val="22"/>
          <w:szCs w:val="22"/>
        </w:rPr>
        <w:t>Epileptoform</w:t>
      </w:r>
      <w:proofErr w:type="spellEnd"/>
      <w:r>
        <w:rPr>
          <w:rFonts w:ascii="Arial" w:hAnsi="Arial" w:cs="Arial"/>
          <w:sz w:val="22"/>
          <w:szCs w:val="22"/>
        </w:rPr>
        <w:t xml:space="preserve"> Discharges On </w:t>
      </w:r>
      <w:r w:rsidR="00F43CC8" w:rsidRPr="003E540F">
        <w:rPr>
          <w:rFonts w:ascii="Arial" w:hAnsi="Arial" w:cs="Arial"/>
          <w:sz w:val="22"/>
          <w:szCs w:val="22"/>
        </w:rPr>
        <w:t>Driving</w:t>
      </w:r>
      <w:r>
        <w:rPr>
          <w:rFonts w:ascii="Arial" w:hAnsi="Arial" w:cs="Arial"/>
          <w:sz w:val="22"/>
          <w:szCs w:val="22"/>
        </w:rPr>
        <w:t xml:space="preserve"> Safety.  </w:t>
      </w:r>
      <w:r>
        <w:rPr>
          <w:rFonts w:ascii="Arial" w:hAnsi="Arial" w:cs="Arial"/>
          <w:i/>
          <w:sz w:val="22"/>
          <w:szCs w:val="22"/>
        </w:rPr>
        <w:t xml:space="preserve">AES abstracts. </w:t>
      </w:r>
      <w:hyperlink r:id="rId141" w:history="1">
        <w:r w:rsidRPr="004D4F5B">
          <w:rPr>
            <w:rStyle w:val="Hyperlink"/>
            <w:rFonts w:ascii="Arial" w:hAnsi="Arial" w:cs="Arial"/>
            <w:sz w:val="22"/>
            <w:szCs w:val="22"/>
          </w:rPr>
          <w:t>http://www.aesnet.org/</w:t>
        </w:r>
      </w:hyperlink>
    </w:p>
    <w:p w14:paraId="2B28E272" w14:textId="77777777" w:rsidR="00F43CC8" w:rsidRDefault="00F43CC8" w:rsidP="00F43CC8">
      <w:pPr>
        <w:tabs>
          <w:tab w:val="left" w:pos="360"/>
          <w:tab w:val="left" w:pos="2600"/>
          <w:tab w:val="left" w:pos="9360"/>
        </w:tabs>
        <w:rPr>
          <w:rFonts w:ascii="Arial" w:hAnsi="Arial" w:cs="Arial"/>
          <w:sz w:val="22"/>
          <w:szCs w:val="22"/>
        </w:rPr>
      </w:pPr>
    </w:p>
    <w:p w14:paraId="5A83EDD4" w14:textId="77777777" w:rsidR="00466EBD" w:rsidRDefault="007C742B" w:rsidP="00466EBD">
      <w:pPr>
        <w:tabs>
          <w:tab w:val="left" w:pos="360"/>
          <w:tab w:val="left" w:pos="2600"/>
          <w:tab w:val="left" w:pos="9360"/>
        </w:tabs>
        <w:rPr>
          <w:rFonts w:ascii="Arial" w:hAnsi="Arial" w:cs="Arial"/>
          <w:sz w:val="22"/>
          <w:szCs w:val="22"/>
        </w:rPr>
      </w:pPr>
      <w:r>
        <w:rPr>
          <w:rFonts w:ascii="Arial" w:hAnsi="Arial" w:cs="Arial"/>
          <w:sz w:val="22"/>
          <w:szCs w:val="22"/>
        </w:rPr>
        <w:t xml:space="preserve">N. Li, J. Thomson, W. Chen, D. Kluger, C. Cunningham, R. Gebre, Y. Si, J. Blumenfeld, E. Chen, M. Johnson, P. </w:t>
      </w:r>
      <w:proofErr w:type="spellStart"/>
      <w:r>
        <w:rPr>
          <w:rFonts w:ascii="Arial" w:hAnsi="Arial" w:cs="Arial"/>
          <w:sz w:val="22"/>
          <w:szCs w:val="22"/>
        </w:rPr>
        <w:t>Vitkovskiy</w:t>
      </w:r>
      <w:proofErr w:type="spellEnd"/>
      <w:r>
        <w:rPr>
          <w:rFonts w:ascii="Arial" w:hAnsi="Arial" w:cs="Arial"/>
          <w:sz w:val="22"/>
          <w:szCs w:val="22"/>
        </w:rPr>
        <w:t xml:space="preserve">, Y. Baykara, E. Gudbranson, A. </w:t>
      </w:r>
      <w:proofErr w:type="spellStart"/>
      <w:r>
        <w:rPr>
          <w:rFonts w:ascii="Arial" w:hAnsi="Arial" w:cs="Arial"/>
          <w:sz w:val="22"/>
          <w:szCs w:val="22"/>
        </w:rPr>
        <w:t>Morawo</w:t>
      </w:r>
      <w:proofErr w:type="spellEnd"/>
      <w:r w:rsidR="00466EBD">
        <w:rPr>
          <w:rFonts w:ascii="Arial" w:hAnsi="Arial" w:cs="Arial"/>
          <w:sz w:val="22"/>
          <w:szCs w:val="22"/>
        </w:rPr>
        <w:t xml:space="preserve">, </w:t>
      </w:r>
      <w:r w:rsidR="00466EBD" w:rsidRPr="00E9587C">
        <w:rPr>
          <w:rFonts w:ascii="Arial" w:hAnsi="Arial" w:cs="Arial"/>
          <w:sz w:val="22"/>
          <w:szCs w:val="22"/>
          <w:u w:val="single"/>
        </w:rPr>
        <w:t>H. Blumenfeld.</w:t>
      </w:r>
      <w:r w:rsidR="00466EBD">
        <w:rPr>
          <w:rFonts w:ascii="Arial" w:hAnsi="Arial" w:cs="Arial"/>
          <w:sz w:val="22"/>
          <w:szCs w:val="22"/>
        </w:rPr>
        <w:t xml:space="preserve">  (2014). </w:t>
      </w:r>
      <w:r w:rsidR="00C53556" w:rsidRPr="0078420F">
        <w:rPr>
          <w:rFonts w:ascii="Arial" w:hAnsi="Arial" w:cs="Arial"/>
          <w:sz w:val="22"/>
          <w:szCs w:val="22"/>
        </w:rPr>
        <w:t>A portable handheld device for prospective driving evaluation in the epilepsy monitoring unit</w:t>
      </w:r>
      <w:r w:rsidR="00466EBD">
        <w:rPr>
          <w:rFonts w:ascii="Arial" w:hAnsi="Arial" w:cs="Arial"/>
          <w:sz w:val="22"/>
          <w:szCs w:val="22"/>
        </w:rPr>
        <w:t xml:space="preserve">. </w:t>
      </w:r>
      <w:r w:rsidR="00466EBD" w:rsidRPr="00CF2287">
        <w:rPr>
          <w:rFonts w:ascii="Arial" w:hAnsi="Arial" w:cs="Arial"/>
          <w:sz w:val="22"/>
          <w:szCs w:val="22"/>
        </w:rPr>
        <w:t xml:space="preserve"> </w:t>
      </w:r>
      <w:r w:rsidR="00466EBD">
        <w:rPr>
          <w:rFonts w:ascii="Arial" w:hAnsi="Arial" w:cs="Arial"/>
          <w:i/>
          <w:iCs/>
          <w:sz w:val="22"/>
          <w:szCs w:val="22"/>
        </w:rPr>
        <w:t xml:space="preserve">Soc. </w:t>
      </w:r>
      <w:proofErr w:type="spellStart"/>
      <w:r w:rsidR="00466EBD">
        <w:rPr>
          <w:rFonts w:ascii="Arial" w:hAnsi="Arial" w:cs="Arial"/>
          <w:i/>
          <w:iCs/>
          <w:sz w:val="22"/>
          <w:szCs w:val="22"/>
        </w:rPr>
        <w:t>Neurosci</w:t>
      </w:r>
      <w:proofErr w:type="spellEnd"/>
      <w:r w:rsidR="00466EBD">
        <w:rPr>
          <w:rFonts w:ascii="Arial" w:hAnsi="Arial" w:cs="Arial"/>
          <w:i/>
          <w:iCs/>
          <w:sz w:val="22"/>
          <w:szCs w:val="22"/>
        </w:rPr>
        <w:t>. Abs.</w:t>
      </w:r>
      <w:r w:rsidR="00C53556">
        <w:rPr>
          <w:rFonts w:ascii="Arial" w:hAnsi="Arial" w:cs="Arial"/>
          <w:i/>
          <w:iCs/>
          <w:sz w:val="22"/>
          <w:szCs w:val="22"/>
        </w:rPr>
        <w:t xml:space="preserve"> </w:t>
      </w:r>
      <w:r w:rsidR="00C53556" w:rsidRPr="0078420F">
        <w:rPr>
          <w:rFonts w:ascii="Arial" w:hAnsi="Arial" w:cs="Arial"/>
          <w:sz w:val="22"/>
          <w:szCs w:val="22"/>
        </w:rPr>
        <w:t>606.05</w:t>
      </w:r>
      <w:r w:rsidR="00466EBD">
        <w:rPr>
          <w:rFonts w:ascii="Arial" w:hAnsi="Arial" w:cs="Arial"/>
          <w:i/>
          <w:sz w:val="22"/>
          <w:szCs w:val="22"/>
        </w:rPr>
        <w:t>,</w:t>
      </w:r>
      <w:r w:rsidR="00466EBD">
        <w:rPr>
          <w:rFonts w:ascii="Arial" w:hAnsi="Arial" w:cs="Arial"/>
          <w:sz w:val="22"/>
          <w:szCs w:val="22"/>
        </w:rPr>
        <w:t xml:space="preserve"> Online at </w:t>
      </w:r>
      <w:hyperlink r:id="rId142" w:history="1">
        <w:r w:rsidR="00466EBD">
          <w:rPr>
            <w:rStyle w:val="Hyperlink"/>
            <w:rFonts w:ascii="Arial" w:hAnsi="Arial" w:cs="Arial"/>
            <w:sz w:val="22"/>
            <w:szCs w:val="22"/>
          </w:rPr>
          <w:t>http://www.sfn.org/</w:t>
        </w:r>
      </w:hyperlink>
      <w:r w:rsidR="00466EBD" w:rsidRPr="00BF3C85">
        <w:rPr>
          <w:rFonts w:ascii="Arial" w:hAnsi="Arial" w:cs="Arial"/>
          <w:sz w:val="22"/>
          <w:szCs w:val="22"/>
        </w:rPr>
        <w:t xml:space="preserve"> </w:t>
      </w:r>
    </w:p>
    <w:p w14:paraId="1247C39F" w14:textId="77777777" w:rsidR="00466EBD" w:rsidRDefault="00466EBD" w:rsidP="003E540F">
      <w:pPr>
        <w:tabs>
          <w:tab w:val="left" w:pos="360"/>
          <w:tab w:val="left" w:pos="2600"/>
          <w:tab w:val="left" w:pos="9360"/>
        </w:tabs>
        <w:rPr>
          <w:rFonts w:ascii="Arial" w:hAnsi="Arial" w:cs="Arial"/>
          <w:sz w:val="22"/>
          <w:szCs w:val="22"/>
        </w:rPr>
      </w:pPr>
    </w:p>
    <w:p w14:paraId="662869ED" w14:textId="77777777" w:rsidR="003E540F" w:rsidRDefault="00BC4103" w:rsidP="00BC4103">
      <w:pPr>
        <w:tabs>
          <w:tab w:val="left" w:pos="360"/>
          <w:tab w:val="left" w:pos="2600"/>
          <w:tab w:val="left" w:pos="9360"/>
        </w:tabs>
        <w:rPr>
          <w:rFonts w:ascii="Arial" w:hAnsi="Arial" w:cs="Arial"/>
          <w:sz w:val="22"/>
          <w:szCs w:val="22"/>
        </w:rPr>
      </w:pPr>
      <w:r w:rsidRPr="003E540F">
        <w:rPr>
          <w:rFonts w:ascii="Arial" w:hAnsi="Arial" w:cs="Arial"/>
          <w:sz w:val="22"/>
          <w:szCs w:val="22"/>
        </w:rPr>
        <w:t xml:space="preserve">N. </w:t>
      </w:r>
      <w:r>
        <w:rPr>
          <w:rFonts w:ascii="Arial" w:hAnsi="Arial" w:cs="Arial"/>
          <w:sz w:val="22"/>
          <w:szCs w:val="22"/>
        </w:rPr>
        <w:t xml:space="preserve">Li, </w:t>
      </w:r>
      <w:r w:rsidRPr="003E540F">
        <w:rPr>
          <w:rFonts w:ascii="Arial" w:hAnsi="Arial" w:cs="Arial"/>
          <w:sz w:val="22"/>
          <w:szCs w:val="22"/>
        </w:rPr>
        <w:t>J. Thomson, W. Chen, D. Kluger,</w:t>
      </w:r>
      <w:r>
        <w:rPr>
          <w:rFonts w:ascii="Arial" w:hAnsi="Arial" w:cs="Arial"/>
          <w:sz w:val="22"/>
          <w:szCs w:val="22"/>
        </w:rPr>
        <w:t xml:space="preserve"> </w:t>
      </w:r>
      <w:r w:rsidRPr="003E540F">
        <w:rPr>
          <w:rFonts w:ascii="Arial" w:hAnsi="Arial" w:cs="Arial"/>
          <w:sz w:val="22"/>
          <w:szCs w:val="22"/>
        </w:rPr>
        <w:t>C. Cunningham, R. Gebre, Y. Si,</w:t>
      </w:r>
      <w:r>
        <w:rPr>
          <w:rFonts w:ascii="Arial" w:hAnsi="Arial" w:cs="Arial"/>
          <w:sz w:val="22"/>
          <w:szCs w:val="22"/>
        </w:rPr>
        <w:t xml:space="preserve"> </w:t>
      </w:r>
      <w:r w:rsidRPr="003E540F">
        <w:rPr>
          <w:rFonts w:ascii="Arial" w:hAnsi="Arial" w:cs="Arial"/>
          <w:sz w:val="22"/>
          <w:szCs w:val="22"/>
        </w:rPr>
        <w:t>J. Blumenfeld, E. Chen, M. Johnson,</w:t>
      </w:r>
      <w:r>
        <w:rPr>
          <w:rFonts w:ascii="Arial" w:hAnsi="Arial" w:cs="Arial"/>
          <w:sz w:val="22"/>
          <w:szCs w:val="22"/>
        </w:rPr>
        <w:t xml:space="preserve"> </w:t>
      </w:r>
      <w:r w:rsidRPr="003E540F">
        <w:rPr>
          <w:rFonts w:ascii="Arial" w:hAnsi="Arial" w:cs="Arial"/>
          <w:sz w:val="22"/>
          <w:szCs w:val="22"/>
        </w:rPr>
        <w:t xml:space="preserve">P. </w:t>
      </w:r>
      <w:proofErr w:type="spellStart"/>
      <w:r w:rsidRPr="003E540F">
        <w:rPr>
          <w:rFonts w:ascii="Arial" w:hAnsi="Arial" w:cs="Arial"/>
          <w:sz w:val="22"/>
          <w:szCs w:val="22"/>
        </w:rPr>
        <w:t>Vitkovskiy</w:t>
      </w:r>
      <w:proofErr w:type="spellEnd"/>
      <w:r w:rsidRPr="003E540F">
        <w:rPr>
          <w:rFonts w:ascii="Arial" w:hAnsi="Arial" w:cs="Arial"/>
          <w:sz w:val="22"/>
          <w:szCs w:val="22"/>
        </w:rPr>
        <w:t>, Y. Baykara, E. Gudbranson,</w:t>
      </w:r>
      <w:r>
        <w:rPr>
          <w:rFonts w:ascii="Arial" w:hAnsi="Arial" w:cs="Arial"/>
          <w:sz w:val="22"/>
          <w:szCs w:val="22"/>
        </w:rPr>
        <w:t xml:space="preserve"> </w:t>
      </w:r>
      <w:r w:rsidRPr="003E540F">
        <w:rPr>
          <w:rFonts w:ascii="Arial" w:hAnsi="Arial" w:cs="Arial"/>
          <w:sz w:val="22"/>
          <w:szCs w:val="22"/>
        </w:rPr>
        <w:t xml:space="preserve">A. </w:t>
      </w:r>
      <w:proofErr w:type="spellStart"/>
      <w:r w:rsidRPr="003E540F">
        <w:rPr>
          <w:rFonts w:ascii="Arial" w:hAnsi="Arial" w:cs="Arial"/>
          <w:sz w:val="22"/>
          <w:szCs w:val="22"/>
        </w:rPr>
        <w:t>Morawo</w:t>
      </w:r>
      <w:proofErr w:type="spellEnd"/>
      <w:r w:rsidRPr="003E540F">
        <w:rPr>
          <w:rFonts w:ascii="Arial" w:hAnsi="Arial" w:cs="Arial"/>
          <w:sz w:val="22"/>
          <w:szCs w:val="22"/>
        </w:rPr>
        <w:t xml:space="preserve">, </w:t>
      </w:r>
      <w:r w:rsidRPr="00BC4103">
        <w:rPr>
          <w:rFonts w:ascii="Arial" w:hAnsi="Arial" w:cs="Arial"/>
          <w:sz w:val="22"/>
          <w:szCs w:val="22"/>
          <w:u w:val="single"/>
        </w:rPr>
        <w:t>H. Blumenfeld.</w:t>
      </w:r>
      <w:r>
        <w:rPr>
          <w:rFonts w:ascii="Arial" w:hAnsi="Arial" w:cs="Arial"/>
          <w:sz w:val="22"/>
          <w:szCs w:val="22"/>
        </w:rPr>
        <w:t xml:space="preserve">  (2014).  </w:t>
      </w:r>
      <w:r w:rsidR="003E540F" w:rsidRPr="003E540F">
        <w:rPr>
          <w:rFonts w:ascii="Arial" w:hAnsi="Arial" w:cs="Arial"/>
          <w:sz w:val="22"/>
          <w:szCs w:val="22"/>
        </w:rPr>
        <w:t>Prospective Driving</w:t>
      </w:r>
      <w:r>
        <w:rPr>
          <w:rFonts w:ascii="Arial" w:hAnsi="Arial" w:cs="Arial"/>
          <w:sz w:val="22"/>
          <w:szCs w:val="22"/>
        </w:rPr>
        <w:t xml:space="preserve"> </w:t>
      </w:r>
      <w:r w:rsidR="003E540F" w:rsidRPr="003E540F">
        <w:rPr>
          <w:rFonts w:ascii="Arial" w:hAnsi="Arial" w:cs="Arial"/>
          <w:sz w:val="22"/>
          <w:szCs w:val="22"/>
        </w:rPr>
        <w:t>Performance Evaluation Using A</w:t>
      </w:r>
      <w:r>
        <w:rPr>
          <w:rFonts w:ascii="Arial" w:hAnsi="Arial" w:cs="Arial"/>
          <w:sz w:val="22"/>
          <w:szCs w:val="22"/>
        </w:rPr>
        <w:t xml:space="preserve"> </w:t>
      </w:r>
      <w:r w:rsidR="003E540F" w:rsidRPr="003E540F">
        <w:rPr>
          <w:rFonts w:ascii="Arial" w:hAnsi="Arial" w:cs="Arial"/>
          <w:sz w:val="22"/>
          <w:szCs w:val="22"/>
        </w:rPr>
        <w:t>Portable Handheld Device In The</w:t>
      </w:r>
      <w:r>
        <w:rPr>
          <w:rFonts w:ascii="Arial" w:hAnsi="Arial" w:cs="Arial"/>
          <w:sz w:val="22"/>
          <w:szCs w:val="22"/>
        </w:rPr>
        <w:t xml:space="preserve"> Epilepsy Monitoring Unit</w:t>
      </w:r>
      <w:r w:rsidR="000C31CB">
        <w:rPr>
          <w:rFonts w:ascii="Arial" w:hAnsi="Arial" w:cs="Arial"/>
          <w:sz w:val="22"/>
          <w:szCs w:val="22"/>
        </w:rPr>
        <w:t xml:space="preserve">.  </w:t>
      </w:r>
      <w:r w:rsidR="000C31CB">
        <w:rPr>
          <w:rFonts w:ascii="Arial" w:hAnsi="Arial" w:cs="Arial"/>
          <w:i/>
          <w:sz w:val="22"/>
          <w:szCs w:val="22"/>
        </w:rPr>
        <w:t xml:space="preserve">AES abstracts. </w:t>
      </w:r>
      <w:hyperlink r:id="rId143" w:history="1">
        <w:r w:rsidR="000C31CB" w:rsidRPr="004D4F5B">
          <w:rPr>
            <w:rStyle w:val="Hyperlink"/>
            <w:rFonts w:ascii="Arial" w:hAnsi="Arial" w:cs="Arial"/>
            <w:sz w:val="22"/>
            <w:szCs w:val="22"/>
          </w:rPr>
          <w:t>http://www.aesnet.org/</w:t>
        </w:r>
      </w:hyperlink>
    </w:p>
    <w:p w14:paraId="377487A8" w14:textId="77777777" w:rsidR="003E540F" w:rsidRDefault="003E540F" w:rsidP="003E540F">
      <w:pPr>
        <w:tabs>
          <w:tab w:val="left" w:pos="360"/>
          <w:tab w:val="left" w:pos="2600"/>
          <w:tab w:val="left" w:pos="9360"/>
        </w:tabs>
        <w:rPr>
          <w:rFonts w:ascii="Arial" w:hAnsi="Arial" w:cs="Arial"/>
          <w:sz w:val="22"/>
          <w:szCs w:val="22"/>
        </w:rPr>
      </w:pPr>
    </w:p>
    <w:p w14:paraId="0C851AB7" w14:textId="77777777" w:rsidR="005A203C" w:rsidRDefault="005E1E19" w:rsidP="005E1E19">
      <w:pPr>
        <w:tabs>
          <w:tab w:val="left" w:pos="360"/>
          <w:tab w:val="left" w:pos="2600"/>
          <w:tab w:val="left" w:pos="9360"/>
        </w:tabs>
        <w:rPr>
          <w:rFonts w:ascii="Arial" w:hAnsi="Arial" w:cs="Arial"/>
          <w:sz w:val="22"/>
          <w:szCs w:val="22"/>
        </w:rPr>
      </w:pPr>
      <w:r>
        <w:rPr>
          <w:rFonts w:ascii="Arial" w:hAnsi="Arial" w:cs="Arial"/>
          <w:sz w:val="22"/>
          <w:szCs w:val="22"/>
        </w:rPr>
        <w:t xml:space="preserve">V. </w:t>
      </w:r>
      <w:proofErr w:type="spellStart"/>
      <w:r>
        <w:rPr>
          <w:rFonts w:ascii="Arial" w:hAnsi="Arial" w:cs="Arial"/>
          <w:sz w:val="22"/>
          <w:szCs w:val="22"/>
        </w:rPr>
        <w:t>Punia</w:t>
      </w:r>
      <w:proofErr w:type="spellEnd"/>
      <w:r>
        <w:rPr>
          <w:rFonts w:ascii="Arial" w:hAnsi="Arial" w:cs="Arial"/>
          <w:sz w:val="22"/>
          <w:szCs w:val="22"/>
        </w:rPr>
        <w:t xml:space="preserve">, </w:t>
      </w:r>
      <w:r w:rsidRPr="005A203C">
        <w:rPr>
          <w:rFonts w:ascii="Arial" w:hAnsi="Arial" w:cs="Arial"/>
          <w:sz w:val="22"/>
          <w:szCs w:val="22"/>
        </w:rPr>
        <w:t>P. Farooque, W. Chen, L. Hirsch, A. Berg,</w:t>
      </w:r>
      <w:r>
        <w:rPr>
          <w:rFonts w:ascii="Arial" w:hAnsi="Arial" w:cs="Arial"/>
          <w:sz w:val="22"/>
          <w:szCs w:val="22"/>
        </w:rPr>
        <w:t xml:space="preserve"> </w:t>
      </w:r>
      <w:r w:rsidRPr="005E1E19">
        <w:rPr>
          <w:rFonts w:ascii="Arial" w:hAnsi="Arial" w:cs="Arial"/>
          <w:sz w:val="22"/>
          <w:szCs w:val="22"/>
          <w:u w:val="single"/>
        </w:rPr>
        <w:t>H. Blumenfeld.</w:t>
      </w:r>
      <w:r>
        <w:rPr>
          <w:rFonts w:ascii="Arial" w:hAnsi="Arial" w:cs="Arial"/>
          <w:sz w:val="22"/>
          <w:szCs w:val="22"/>
        </w:rPr>
        <w:t xml:space="preserve">  (2014).  </w:t>
      </w:r>
      <w:r w:rsidR="005A203C" w:rsidRPr="005A203C">
        <w:rPr>
          <w:rFonts w:ascii="Arial" w:hAnsi="Arial" w:cs="Arial"/>
          <w:sz w:val="22"/>
          <w:szCs w:val="22"/>
        </w:rPr>
        <w:t>Factors Influencing Driving Impairment In</w:t>
      </w:r>
      <w:r>
        <w:rPr>
          <w:rFonts w:ascii="Arial" w:hAnsi="Arial" w:cs="Arial"/>
          <w:sz w:val="22"/>
          <w:szCs w:val="22"/>
        </w:rPr>
        <w:t xml:space="preserve"> </w:t>
      </w:r>
      <w:r w:rsidR="005A203C" w:rsidRPr="005A203C">
        <w:rPr>
          <w:rFonts w:ascii="Arial" w:hAnsi="Arial" w:cs="Arial"/>
          <w:sz w:val="22"/>
          <w:szCs w:val="22"/>
        </w:rPr>
        <w:t xml:space="preserve">Persons </w:t>
      </w:r>
      <w:r>
        <w:rPr>
          <w:rFonts w:ascii="Arial" w:hAnsi="Arial" w:cs="Arial"/>
          <w:sz w:val="22"/>
          <w:szCs w:val="22"/>
        </w:rPr>
        <w:t>With Refractory Epilepsy</w:t>
      </w:r>
      <w:r w:rsidR="000C31CB">
        <w:rPr>
          <w:rFonts w:ascii="Arial" w:hAnsi="Arial" w:cs="Arial"/>
          <w:sz w:val="22"/>
          <w:szCs w:val="22"/>
        </w:rPr>
        <w:t xml:space="preserve">.  </w:t>
      </w:r>
      <w:r w:rsidR="000C31CB">
        <w:rPr>
          <w:rFonts w:ascii="Arial" w:hAnsi="Arial" w:cs="Arial"/>
          <w:i/>
          <w:sz w:val="22"/>
          <w:szCs w:val="22"/>
        </w:rPr>
        <w:t xml:space="preserve">AES abstracts. </w:t>
      </w:r>
      <w:hyperlink r:id="rId144" w:history="1">
        <w:r w:rsidR="000C31CB" w:rsidRPr="004D4F5B">
          <w:rPr>
            <w:rStyle w:val="Hyperlink"/>
            <w:rFonts w:ascii="Arial" w:hAnsi="Arial" w:cs="Arial"/>
            <w:sz w:val="22"/>
            <w:szCs w:val="22"/>
          </w:rPr>
          <w:t>http://www.aesnet.org/</w:t>
        </w:r>
      </w:hyperlink>
    </w:p>
    <w:p w14:paraId="695E9A6C" w14:textId="77777777" w:rsidR="00831EE3" w:rsidRDefault="00831EE3" w:rsidP="00CF2287">
      <w:pPr>
        <w:tabs>
          <w:tab w:val="left" w:pos="360"/>
          <w:tab w:val="left" w:pos="2600"/>
          <w:tab w:val="left" w:pos="9360"/>
        </w:tabs>
        <w:rPr>
          <w:rFonts w:ascii="Arial" w:hAnsi="Arial" w:cs="Arial"/>
          <w:sz w:val="22"/>
          <w:szCs w:val="22"/>
        </w:rPr>
      </w:pPr>
    </w:p>
    <w:p w14:paraId="6D57070F" w14:textId="77777777" w:rsidR="00782304" w:rsidRDefault="00782304" w:rsidP="00CF2287">
      <w:pPr>
        <w:tabs>
          <w:tab w:val="left" w:pos="360"/>
          <w:tab w:val="left" w:pos="2600"/>
          <w:tab w:val="left" w:pos="9360"/>
        </w:tabs>
        <w:rPr>
          <w:rFonts w:ascii="Arial" w:hAnsi="Arial" w:cs="Arial"/>
          <w:i/>
          <w:sz w:val="22"/>
          <w:szCs w:val="22"/>
        </w:rPr>
      </w:pPr>
      <w:r>
        <w:rPr>
          <w:rFonts w:ascii="Arial" w:hAnsi="Arial" w:cs="Arial"/>
          <w:sz w:val="22"/>
          <w:szCs w:val="22"/>
        </w:rPr>
        <w:t>Herman P</w:t>
      </w:r>
      <w:r w:rsidR="00221243">
        <w:rPr>
          <w:rFonts w:ascii="Arial" w:hAnsi="Arial" w:cs="Arial"/>
          <w:sz w:val="22"/>
          <w:szCs w:val="22"/>
        </w:rPr>
        <w:t xml:space="preserve">, </w:t>
      </w:r>
      <w:proofErr w:type="spellStart"/>
      <w:r>
        <w:rPr>
          <w:rFonts w:ascii="Arial" w:hAnsi="Arial" w:cs="Arial"/>
          <w:sz w:val="22"/>
          <w:szCs w:val="22"/>
        </w:rPr>
        <w:t>Sanganahalli</w:t>
      </w:r>
      <w:proofErr w:type="spellEnd"/>
      <w:r>
        <w:rPr>
          <w:rFonts w:ascii="Arial" w:hAnsi="Arial" w:cs="Arial"/>
          <w:sz w:val="22"/>
          <w:szCs w:val="22"/>
        </w:rPr>
        <w:t xml:space="preserve"> BG</w:t>
      </w:r>
      <w:r w:rsidR="00221243">
        <w:rPr>
          <w:rFonts w:ascii="Arial" w:hAnsi="Arial" w:cs="Arial"/>
          <w:sz w:val="22"/>
          <w:szCs w:val="22"/>
        </w:rPr>
        <w:t xml:space="preserve">, </w:t>
      </w:r>
      <w:proofErr w:type="spellStart"/>
      <w:r>
        <w:rPr>
          <w:rFonts w:ascii="Arial" w:hAnsi="Arial" w:cs="Arial"/>
          <w:sz w:val="22"/>
          <w:szCs w:val="22"/>
        </w:rPr>
        <w:t>Coman</w:t>
      </w:r>
      <w:proofErr w:type="spellEnd"/>
      <w:r>
        <w:rPr>
          <w:rFonts w:ascii="Arial" w:hAnsi="Arial" w:cs="Arial"/>
          <w:sz w:val="22"/>
          <w:szCs w:val="22"/>
        </w:rPr>
        <w:t xml:space="preserve"> D</w:t>
      </w:r>
      <w:r w:rsidR="00221243">
        <w:rPr>
          <w:rFonts w:ascii="Arial" w:hAnsi="Arial" w:cs="Arial"/>
          <w:sz w:val="22"/>
          <w:szCs w:val="22"/>
        </w:rPr>
        <w:t xml:space="preserve">, </w:t>
      </w:r>
      <w:r w:rsidRPr="00221243">
        <w:rPr>
          <w:rFonts w:ascii="Arial" w:hAnsi="Arial" w:cs="Arial"/>
          <w:sz w:val="22"/>
          <w:szCs w:val="22"/>
          <w:u w:val="single"/>
        </w:rPr>
        <w:t>Blumenfeld H</w:t>
      </w:r>
      <w:r w:rsidR="00221243">
        <w:rPr>
          <w:rFonts w:ascii="Arial" w:hAnsi="Arial" w:cs="Arial"/>
          <w:sz w:val="22"/>
          <w:szCs w:val="22"/>
        </w:rPr>
        <w:t xml:space="preserve">, </w:t>
      </w:r>
      <w:r>
        <w:rPr>
          <w:rFonts w:ascii="Arial" w:hAnsi="Arial" w:cs="Arial"/>
          <w:sz w:val="22"/>
          <w:szCs w:val="22"/>
        </w:rPr>
        <w:t>Jiang L</w:t>
      </w:r>
      <w:r w:rsidR="00221243">
        <w:rPr>
          <w:rFonts w:ascii="Arial" w:hAnsi="Arial" w:cs="Arial"/>
          <w:sz w:val="22"/>
          <w:szCs w:val="22"/>
        </w:rPr>
        <w:t xml:space="preserve">, </w:t>
      </w:r>
      <w:r>
        <w:rPr>
          <w:rFonts w:ascii="Arial" w:hAnsi="Arial" w:cs="Arial"/>
          <w:sz w:val="22"/>
          <w:szCs w:val="22"/>
        </w:rPr>
        <w:t>Rothman DL</w:t>
      </w:r>
      <w:r w:rsidR="00221243">
        <w:rPr>
          <w:rFonts w:ascii="Arial" w:hAnsi="Arial" w:cs="Arial"/>
          <w:sz w:val="22"/>
          <w:szCs w:val="22"/>
        </w:rPr>
        <w:t xml:space="preserve">, </w:t>
      </w:r>
      <w:r>
        <w:rPr>
          <w:rFonts w:ascii="Arial" w:hAnsi="Arial" w:cs="Arial"/>
          <w:sz w:val="22"/>
          <w:szCs w:val="22"/>
        </w:rPr>
        <w:t xml:space="preserve">Hyder F.  (2015).  </w:t>
      </w:r>
      <w:r w:rsidRPr="00782304">
        <w:rPr>
          <w:rFonts w:ascii="Arial" w:hAnsi="Arial" w:cs="Arial"/>
          <w:sz w:val="22"/>
          <w:szCs w:val="22"/>
        </w:rPr>
        <w:t xml:space="preserve">Neurophysiological and </w:t>
      </w:r>
      <w:proofErr w:type="spellStart"/>
      <w:r w:rsidRPr="00782304">
        <w:rPr>
          <w:rFonts w:ascii="Arial" w:hAnsi="Arial" w:cs="Arial"/>
          <w:sz w:val="22"/>
          <w:szCs w:val="22"/>
        </w:rPr>
        <w:t>neuroenergetic</w:t>
      </w:r>
      <w:proofErr w:type="spellEnd"/>
      <w:r w:rsidRPr="00782304">
        <w:rPr>
          <w:rFonts w:ascii="Arial" w:hAnsi="Arial" w:cs="Arial"/>
          <w:sz w:val="22"/>
          <w:szCs w:val="22"/>
        </w:rPr>
        <w:t xml:space="preserve"> basis of spontaneous BOLD signal fluctuations in resting-state fMRI connectivity maps</w:t>
      </w:r>
      <w:r>
        <w:rPr>
          <w:rFonts w:ascii="Arial" w:hAnsi="Arial" w:cs="Arial"/>
          <w:sz w:val="22"/>
          <w:szCs w:val="22"/>
        </w:rPr>
        <w:t xml:space="preserve">.  </w:t>
      </w:r>
      <w:r w:rsidR="00221243">
        <w:rPr>
          <w:rFonts w:ascii="Arial" w:hAnsi="Arial" w:cs="Arial"/>
          <w:i/>
          <w:sz w:val="22"/>
          <w:szCs w:val="22"/>
        </w:rPr>
        <w:t xml:space="preserve">ISMRM </w:t>
      </w:r>
    </w:p>
    <w:p w14:paraId="3EB6C4E2" w14:textId="77777777" w:rsidR="00C55776" w:rsidRPr="00C55776" w:rsidRDefault="00C55776" w:rsidP="00C55776">
      <w:pPr>
        <w:tabs>
          <w:tab w:val="left" w:pos="360"/>
          <w:tab w:val="left" w:pos="2600"/>
          <w:tab w:val="left" w:pos="9360"/>
        </w:tabs>
        <w:rPr>
          <w:rFonts w:ascii="Arial" w:hAnsi="Arial" w:cs="Arial"/>
          <w:sz w:val="22"/>
          <w:szCs w:val="22"/>
        </w:rPr>
      </w:pPr>
    </w:p>
    <w:p w14:paraId="04ABE474" w14:textId="77777777" w:rsidR="00C55776" w:rsidRPr="00C55776" w:rsidRDefault="00C55776" w:rsidP="00C55776">
      <w:pPr>
        <w:tabs>
          <w:tab w:val="left" w:pos="360"/>
          <w:tab w:val="left" w:pos="2600"/>
          <w:tab w:val="left" w:pos="9360"/>
        </w:tabs>
        <w:rPr>
          <w:rFonts w:ascii="Arial" w:hAnsi="Arial" w:cs="Arial"/>
          <w:i/>
          <w:sz w:val="22"/>
          <w:szCs w:val="22"/>
        </w:rPr>
      </w:pPr>
      <w:r>
        <w:rPr>
          <w:rFonts w:ascii="Arial" w:hAnsi="Arial" w:cs="Arial"/>
          <w:sz w:val="22"/>
          <w:szCs w:val="22"/>
        </w:rPr>
        <w:t xml:space="preserve">Xiao WR, Smith RE, Touloumes GT, Weiss SS, </w:t>
      </w:r>
      <w:proofErr w:type="spellStart"/>
      <w:r>
        <w:rPr>
          <w:rFonts w:ascii="Arial" w:hAnsi="Arial" w:cs="Arial"/>
          <w:sz w:val="22"/>
          <w:szCs w:val="22"/>
        </w:rPr>
        <w:t>Watsky</w:t>
      </w:r>
      <w:proofErr w:type="spellEnd"/>
      <w:r>
        <w:rPr>
          <w:rFonts w:ascii="Arial" w:hAnsi="Arial" w:cs="Arial"/>
          <w:sz w:val="22"/>
          <w:szCs w:val="22"/>
        </w:rPr>
        <w:t xml:space="preserve"> RE, Chen WC, Gerrard JL, Spencer DD, </w:t>
      </w:r>
      <w:r w:rsidRPr="00C55776">
        <w:rPr>
          <w:rFonts w:ascii="Arial" w:hAnsi="Arial" w:cs="Arial"/>
          <w:sz w:val="22"/>
          <w:szCs w:val="22"/>
          <w:u w:val="single"/>
        </w:rPr>
        <w:t>Blumenfeld H</w:t>
      </w:r>
      <w:r>
        <w:rPr>
          <w:rFonts w:ascii="Arial" w:hAnsi="Arial" w:cs="Arial"/>
          <w:sz w:val="22"/>
          <w:szCs w:val="22"/>
        </w:rPr>
        <w:t xml:space="preserve">.  (2015).  </w:t>
      </w:r>
      <w:r w:rsidRPr="00C55776">
        <w:rPr>
          <w:rFonts w:ascii="Arial" w:hAnsi="Arial" w:cs="Arial"/>
          <w:sz w:val="22"/>
          <w:szCs w:val="22"/>
        </w:rPr>
        <w:t>Physiological Markers of Hu</w:t>
      </w:r>
      <w:r>
        <w:rPr>
          <w:rFonts w:ascii="Arial" w:hAnsi="Arial" w:cs="Arial"/>
          <w:sz w:val="22"/>
          <w:szCs w:val="22"/>
        </w:rPr>
        <w:t xml:space="preserve">man Conscious Visual Perception.  </w:t>
      </w:r>
      <w:r>
        <w:rPr>
          <w:rFonts w:ascii="Arial" w:hAnsi="Arial" w:cs="Arial"/>
          <w:i/>
          <w:sz w:val="22"/>
          <w:szCs w:val="22"/>
        </w:rPr>
        <w:t>ASSC 19.</w:t>
      </w:r>
    </w:p>
    <w:p w14:paraId="5167DB28" w14:textId="77777777" w:rsidR="00782304" w:rsidRPr="00782304" w:rsidRDefault="00782304" w:rsidP="00782304">
      <w:pPr>
        <w:tabs>
          <w:tab w:val="left" w:pos="360"/>
          <w:tab w:val="left" w:pos="2600"/>
          <w:tab w:val="left" w:pos="9360"/>
        </w:tabs>
        <w:rPr>
          <w:rFonts w:ascii="Arial" w:hAnsi="Arial" w:cs="Arial"/>
          <w:sz w:val="22"/>
          <w:szCs w:val="22"/>
        </w:rPr>
      </w:pPr>
    </w:p>
    <w:p w14:paraId="184F5D08" w14:textId="77777777" w:rsidR="00C83AA9" w:rsidRDefault="00C83AA9" w:rsidP="00C83AA9">
      <w:pPr>
        <w:tabs>
          <w:tab w:val="left" w:pos="360"/>
          <w:tab w:val="left" w:pos="2600"/>
          <w:tab w:val="left" w:pos="9360"/>
        </w:tabs>
        <w:rPr>
          <w:rFonts w:ascii="Arial" w:hAnsi="Arial" w:cs="Arial"/>
          <w:sz w:val="22"/>
          <w:szCs w:val="22"/>
        </w:rPr>
      </w:pPr>
      <w:r w:rsidRPr="00C83AA9">
        <w:rPr>
          <w:rFonts w:ascii="Arial" w:hAnsi="Arial" w:cs="Arial"/>
          <w:sz w:val="22"/>
          <w:szCs w:val="22"/>
        </w:rPr>
        <w:t>Touloumes</w:t>
      </w:r>
      <w:r>
        <w:rPr>
          <w:rFonts w:ascii="Arial" w:hAnsi="Arial" w:cs="Arial"/>
          <w:sz w:val="22"/>
          <w:szCs w:val="22"/>
        </w:rPr>
        <w:t xml:space="preserve"> G, </w:t>
      </w:r>
      <w:r w:rsidRPr="00C83AA9">
        <w:rPr>
          <w:rFonts w:ascii="Arial" w:hAnsi="Arial" w:cs="Arial"/>
          <w:sz w:val="22"/>
          <w:szCs w:val="22"/>
        </w:rPr>
        <w:t>Gebre</w:t>
      </w:r>
      <w:r>
        <w:rPr>
          <w:rFonts w:ascii="Arial" w:hAnsi="Arial" w:cs="Arial"/>
          <w:sz w:val="22"/>
          <w:szCs w:val="22"/>
        </w:rPr>
        <w:t xml:space="preserve"> R, </w:t>
      </w:r>
      <w:r w:rsidRPr="00C83AA9">
        <w:rPr>
          <w:rFonts w:ascii="Arial" w:hAnsi="Arial" w:cs="Arial"/>
          <w:sz w:val="22"/>
          <w:szCs w:val="22"/>
        </w:rPr>
        <w:t>Gober</w:t>
      </w:r>
      <w:r>
        <w:rPr>
          <w:rFonts w:ascii="Arial" w:hAnsi="Arial" w:cs="Arial"/>
          <w:sz w:val="22"/>
          <w:szCs w:val="22"/>
        </w:rPr>
        <w:t xml:space="preserve"> L, </w:t>
      </w:r>
      <w:r w:rsidRPr="00C83AA9">
        <w:rPr>
          <w:rFonts w:ascii="Arial" w:hAnsi="Arial" w:cs="Arial"/>
          <w:sz w:val="22"/>
          <w:szCs w:val="22"/>
        </w:rPr>
        <w:t>Chen</w:t>
      </w:r>
      <w:r>
        <w:rPr>
          <w:rFonts w:ascii="Arial" w:hAnsi="Arial" w:cs="Arial"/>
          <w:sz w:val="22"/>
          <w:szCs w:val="22"/>
        </w:rPr>
        <w:t xml:space="preserve"> W, </w:t>
      </w:r>
      <w:r w:rsidRPr="00C83AA9">
        <w:rPr>
          <w:rFonts w:ascii="Arial" w:hAnsi="Arial" w:cs="Arial"/>
          <w:sz w:val="22"/>
          <w:szCs w:val="22"/>
        </w:rPr>
        <w:t xml:space="preserve">Sivaraju </w:t>
      </w:r>
      <w:r>
        <w:rPr>
          <w:rFonts w:ascii="Arial" w:hAnsi="Arial" w:cs="Arial"/>
          <w:sz w:val="22"/>
          <w:szCs w:val="22"/>
        </w:rPr>
        <w:t xml:space="preserve">A, </w:t>
      </w:r>
      <w:r w:rsidRPr="00C83AA9">
        <w:rPr>
          <w:rFonts w:ascii="Arial" w:hAnsi="Arial" w:cs="Arial"/>
          <w:sz w:val="22"/>
          <w:szCs w:val="22"/>
        </w:rPr>
        <w:t>Grover</w:t>
      </w:r>
      <w:r>
        <w:rPr>
          <w:rFonts w:ascii="Arial" w:hAnsi="Arial" w:cs="Arial"/>
          <w:sz w:val="22"/>
          <w:szCs w:val="22"/>
        </w:rPr>
        <w:t xml:space="preserve"> E, </w:t>
      </w:r>
      <w:r w:rsidRPr="00C83AA9">
        <w:rPr>
          <w:rFonts w:ascii="Arial" w:hAnsi="Arial" w:cs="Arial"/>
          <w:sz w:val="22"/>
          <w:szCs w:val="22"/>
        </w:rPr>
        <w:t>Khozein</w:t>
      </w:r>
      <w:r>
        <w:rPr>
          <w:rFonts w:ascii="Arial" w:hAnsi="Arial" w:cs="Arial"/>
          <w:sz w:val="22"/>
          <w:szCs w:val="22"/>
        </w:rPr>
        <w:t xml:space="preserve"> R, </w:t>
      </w:r>
      <w:r w:rsidRPr="00C83AA9">
        <w:rPr>
          <w:rFonts w:ascii="Arial" w:hAnsi="Arial" w:cs="Arial"/>
          <w:sz w:val="22"/>
          <w:szCs w:val="22"/>
        </w:rPr>
        <w:t>Morse</w:t>
      </w:r>
      <w:r>
        <w:rPr>
          <w:rFonts w:ascii="Arial" w:hAnsi="Arial" w:cs="Arial"/>
          <w:sz w:val="22"/>
          <w:szCs w:val="22"/>
        </w:rPr>
        <w:t xml:space="preserve"> E, </w:t>
      </w:r>
      <w:r w:rsidRPr="00C83AA9">
        <w:rPr>
          <w:rFonts w:ascii="Arial" w:hAnsi="Arial" w:cs="Arial"/>
          <w:sz w:val="22"/>
          <w:szCs w:val="22"/>
        </w:rPr>
        <w:t>Dente</w:t>
      </w:r>
      <w:r>
        <w:rPr>
          <w:rFonts w:ascii="Arial" w:hAnsi="Arial" w:cs="Arial"/>
          <w:sz w:val="22"/>
          <w:szCs w:val="22"/>
        </w:rPr>
        <w:t xml:space="preserve"> J, </w:t>
      </w:r>
      <w:proofErr w:type="spellStart"/>
      <w:r w:rsidRPr="00C83AA9">
        <w:rPr>
          <w:rFonts w:ascii="Arial" w:hAnsi="Arial" w:cs="Arial"/>
          <w:sz w:val="22"/>
          <w:szCs w:val="22"/>
        </w:rPr>
        <w:t>Lilenbaum</w:t>
      </w:r>
      <w:proofErr w:type="spellEnd"/>
      <w:r>
        <w:rPr>
          <w:rFonts w:ascii="Arial" w:hAnsi="Arial" w:cs="Arial"/>
          <w:sz w:val="22"/>
          <w:szCs w:val="22"/>
        </w:rPr>
        <w:t xml:space="preserve"> R, </w:t>
      </w:r>
      <w:r w:rsidRPr="00C83AA9">
        <w:rPr>
          <w:rFonts w:ascii="Arial" w:hAnsi="Arial" w:cs="Arial"/>
          <w:sz w:val="22"/>
          <w:szCs w:val="22"/>
          <w:u w:val="single"/>
        </w:rPr>
        <w:t>Blumenfeld H</w:t>
      </w:r>
      <w:r>
        <w:rPr>
          <w:rFonts w:ascii="Arial" w:hAnsi="Arial" w:cs="Arial"/>
          <w:sz w:val="22"/>
          <w:szCs w:val="22"/>
        </w:rPr>
        <w:t xml:space="preserve">.  (2015).  </w:t>
      </w:r>
      <w:r w:rsidRPr="00C83AA9">
        <w:rPr>
          <w:rFonts w:ascii="Arial" w:hAnsi="Arial" w:cs="Arial"/>
          <w:sz w:val="22"/>
          <w:szCs w:val="22"/>
        </w:rPr>
        <w:t>Automatic Computer-controlled Behavioral Testing to Assess Ictal and Postictal Consciousness in Epilepsy Patients</w:t>
      </w:r>
      <w:r>
        <w:rPr>
          <w:rFonts w:ascii="Arial" w:hAnsi="Arial" w:cs="Arial"/>
          <w:sz w:val="22"/>
          <w:szCs w:val="22"/>
        </w:rPr>
        <w:t xml:space="preserve">.  Abstract number </w:t>
      </w:r>
      <w:r w:rsidRPr="00C83AA9">
        <w:rPr>
          <w:rFonts w:ascii="Arial" w:hAnsi="Arial" w:cs="Arial"/>
          <w:sz w:val="22"/>
          <w:szCs w:val="22"/>
        </w:rPr>
        <w:t>2.160</w:t>
      </w:r>
      <w:r>
        <w:rPr>
          <w:rFonts w:ascii="Arial" w:hAnsi="Arial" w:cs="Arial"/>
          <w:sz w:val="22"/>
          <w:szCs w:val="22"/>
        </w:rPr>
        <w:t xml:space="preserve">. </w:t>
      </w:r>
      <w:r>
        <w:rPr>
          <w:rFonts w:ascii="Arial" w:hAnsi="Arial" w:cs="Arial"/>
          <w:i/>
          <w:sz w:val="22"/>
          <w:szCs w:val="22"/>
        </w:rPr>
        <w:t xml:space="preserve">AES abstracts 2015. </w:t>
      </w:r>
      <w:hyperlink r:id="rId145" w:history="1">
        <w:r w:rsidRPr="004D4F5B">
          <w:rPr>
            <w:rStyle w:val="Hyperlink"/>
            <w:rFonts w:ascii="Arial" w:hAnsi="Arial" w:cs="Arial"/>
            <w:sz w:val="22"/>
            <w:szCs w:val="22"/>
          </w:rPr>
          <w:t>http://www.aesnet.org/</w:t>
        </w:r>
      </w:hyperlink>
    </w:p>
    <w:p w14:paraId="37B0CB08" w14:textId="77777777" w:rsidR="00C83AA9" w:rsidRDefault="00C83AA9" w:rsidP="00C83AA9">
      <w:pPr>
        <w:tabs>
          <w:tab w:val="left" w:pos="360"/>
          <w:tab w:val="left" w:pos="2600"/>
          <w:tab w:val="left" w:pos="9360"/>
        </w:tabs>
        <w:rPr>
          <w:rFonts w:ascii="Arial" w:hAnsi="Arial" w:cs="Arial"/>
          <w:sz w:val="22"/>
          <w:szCs w:val="22"/>
        </w:rPr>
      </w:pPr>
    </w:p>
    <w:p w14:paraId="1469C48E" w14:textId="77777777" w:rsidR="00E322FF" w:rsidRDefault="003857CE" w:rsidP="00E322FF">
      <w:pPr>
        <w:tabs>
          <w:tab w:val="left" w:pos="360"/>
          <w:tab w:val="left" w:pos="2600"/>
          <w:tab w:val="left" w:pos="9360"/>
        </w:tabs>
        <w:rPr>
          <w:rFonts w:ascii="Arial" w:hAnsi="Arial" w:cs="Arial"/>
          <w:sz w:val="22"/>
          <w:szCs w:val="22"/>
        </w:rPr>
      </w:pPr>
      <w:r>
        <w:rPr>
          <w:rFonts w:ascii="Arial" w:hAnsi="Arial" w:cs="Arial"/>
          <w:sz w:val="22"/>
          <w:szCs w:val="22"/>
        </w:rPr>
        <w:t xml:space="preserve">G Touloumes, W Chen, A Sivaraju, R Khozein, E Morse, C Cunningham, LJ Hirsch, </w:t>
      </w:r>
      <w:r w:rsidRPr="003857CE">
        <w:rPr>
          <w:rFonts w:ascii="Arial" w:hAnsi="Arial" w:cs="Arial"/>
          <w:sz w:val="22"/>
          <w:szCs w:val="22"/>
          <w:u w:val="single"/>
        </w:rPr>
        <w:t>H Blumenfeld.</w:t>
      </w:r>
      <w:r>
        <w:rPr>
          <w:rFonts w:ascii="Arial" w:hAnsi="Arial" w:cs="Arial"/>
          <w:sz w:val="22"/>
          <w:szCs w:val="22"/>
        </w:rPr>
        <w:t xml:space="preserve">  (2015).</w:t>
      </w:r>
      <w:r w:rsidR="009B75E9" w:rsidRPr="00502271">
        <w:rPr>
          <w:rFonts w:ascii="Arial" w:hAnsi="Arial" w:cs="Arial"/>
          <w:sz w:val="22"/>
          <w:szCs w:val="22"/>
        </w:rPr>
        <w:t xml:space="preserve"> </w:t>
      </w:r>
      <w:r>
        <w:rPr>
          <w:rFonts w:ascii="Arial" w:hAnsi="Arial" w:cs="Arial"/>
          <w:sz w:val="22"/>
          <w:szCs w:val="22"/>
        </w:rPr>
        <w:t xml:space="preserve"> </w:t>
      </w:r>
      <w:r w:rsidR="009B75E9" w:rsidRPr="00502271">
        <w:rPr>
          <w:rFonts w:ascii="Arial" w:hAnsi="Arial" w:cs="Arial"/>
          <w:sz w:val="22"/>
          <w:szCs w:val="22"/>
        </w:rPr>
        <w:t>Automated ictal and postictal behavioral testing of epilepsy patients</w:t>
      </w:r>
      <w:r>
        <w:rPr>
          <w:rFonts w:ascii="Arial" w:hAnsi="Arial" w:cs="Arial"/>
          <w:sz w:val="22"/>
          <w:szCs w:val="22"/>
        </w:rPr>
        <w:t xml:space="preserve">.  </w:t>
      </w:r>
      <w:r w:rsidR="00E322FF">
        <w:rPr>
          <w:rFonts w:ascii="Arial" w:hAnsi="Arial" w:cs="Arial"/>
          <w:i/>
          <w:iCs/>
          <w:sz w:val="22"/>
          <w:szCs w:val="22"/>
        </w:rPr>
        <w:t xml:space="preserve">Soc. </w:t>
      </w:r>
      <w:proofErr w:type="spellStart"/>
      <w:r w:rsidR="00E322FF">
        <w:rPr>
          <w:rFonts w:ascii="Arial" w:hAnsi="Arial" w:cs="Arial"/>
          <w:i/>
          <w:iCs/>
          <w:sz w:val="22"/>
          <w:szCs w:val="22"/>
        </w:rPr>
        <w:t>Neurosci</w:t>
      </w:r>
      <w:proofErr w:type="spellEnd"/>
      <w:r w:rsidR="00E322FF">
        <w:rPr>
          <w:rFonts w:ascii="Arial" w:hAnsi="Arial" w:cs="Arial"/>
          <w:i/>
          <w:iCs/>
          <w:sz w:val="22"/>
          <w:szCs w:val="22"/>
        </w:rPr>
        <w:t xml:space="preserve">. Abs. </w:t>
      </w:r>
      <w:r w:rsidR="00E322FF" w:rsidRPr="00502271">
        <w:rPr>
          <w:rFonts w:ascii="Arial" w:hAnsi="Arial" w:cs="Arial"/>
          <w:sz w:val="22"/>
          <w:szCs w:val="22"/>
        </w:rPr>
        <w:t>493.12</w:t>
      </w:r>
      <w:r w:rsidR="00E322FF">
        <w:rPr>
          <w:rFonts w:ascii="Arial" w:hAnsi="Arial" w:cs="Arial"/>
          <w:i/>
          <w:sz w:val="22"/>
          <w:szCs w:val="22"/>
        </w:rPr>
        <w:t>,</w:t>
      </w:r>
      <w:r w:rsidR="00E322FF">
        <w:rPr>
          <w:rFonts w:ascii="Arial" w:hAnsi="Arial" w:cs="Arial"/>
          <w:sz w:val="22"/>
          <w:szCs w:val="22"/>
        </w:rPr>
        <w:t xml:space="preserve"> Online at </w:t>
      </w:r>
      <w:hyperlink r:id="rId146" w:history="1">
        <w:r w:rsidR="00E322FF">
          <w:rPr>
            <w:rStyle w:val="Hyperlink"/>
            <w:rFonts w:ascii="Arial" w:hAnsi="Arial" w:cs="Arial"/>
            <w:sz w:val="22"/>
            <w:szCs w:val="22"/>
          </w:rPr>
          <w:t>http://www.sfn.org/</w:t>
        </w:r>
      </w:hyperlink>
      <w:r w:rsidR="00E322FF" w:rsidRPr="00BF3C85">
        <w:rPr>
          <w:rFonts w:ascii="Arial" w:hAnsi="Arial" w:cs="Arial"/>
          <w:sz w:val="22"/>
          <w:szCs w:val="22"/>
        </w:rPr>
        <w:t xml:space="preserve"> </w:t>
      </w:r>
    </w:p>
    <w:p w14:paraId="38A63C7A" w14:textId="77777777" w:rsidR="00C83AA9" w:rsidRPr="00C83AA9" w:rsidRDefault="00C83AA9" w:rsidP="00C83AA9">
      <w:pPr>
        <w:tabs>
          <w:tab w:val="left" w:pos="360"/>
          <w:tab w:val="left" w:pos="2600"/>
          <w:tab w:val="left" w:pos="9360"/>
        </w:tabs>
        <w:rPr>
          <w:rFonts w:ascii="Arial" w:hAnsi="Arial" w:cs="Arial"/>
          <w:sz w:val="22"/>
          <w:szCs w:val="22"/>
        </w:rPr>
      </w:pPr>
      <w:r w:rsidRPr="00C83AA9">
        <w:rPr>
          <w:rFonts w:ascii="Arial" w:hAnsi="Arial" w:cs="Arial"/>
          <w:sz w:val="22"/>
          <w:szCs w:val="22"/>
        </w:rPr>
        <w:t xml:space="preserve">    </w:t>
      </w:r>
    </w:p>
    <w:p w14:paraId="5C6AD355" w14:textId="77777777" w:rsidR="00071836" w:rsidRDefault="00F67090" w:rsidP="00071836">
      <w:pPr>
        <w:tabs>
          <w:tab w:val="left" w:pos="360"/>
          <w:tab w:val="left" w:pos="2600"/>
          <w:tab w:val="left" w:pos="9360"/>
        </w:tabs>
        <w:rPr>
          <w:rFonts w:ascii="Arial" w:hAnsi="Arial" w:cs="Arial"/>
          <w:sz w:val="22"/>
          <w:szCs w:val="22"/>
        </w:rPr>
      </w:pPr>
      <w:r w:rsidRPr="00C83AA9">
        <w:rPr>
          <w:rFonts w:ascii="Arial" w:hAnsi="Arial" w:cs="Arial"/>
          <w:sz w:val="22"/>
          <w:szCs w:val="22"/>
        </w:rPr>
        <w:t xml:space="preserve">C. McCafferty, A. J. Kundishora, E. Johnson, J. Sampognaro, N. Smith, Y. Si, P. </w:t>
      </w:r>
      <w:proofErr w:type="spellStart"/>
      <w:r w:rsidRPr="00C83AA9">
        <w:rPr>
          <w:rFonts w:ascii="Arial" w:hAnsi="Arial" w:cs="Arial"/>
          <w:sz w:val="22"/>
          <w:szCs w:val="22"/>
        </w:rPr>
        <w:t>Antwi</w:t>
      </w:r>
      <w:proofErr w:type="spellEnd"/>
      <w:r w:rsidRPr="00C83AA9">
        <w:rPr>
          <w:rFonts w:ascii="Arial" w:hAnsi="Arial" w:cs="Arial"/>
          <w:sz w:val="22"/>
          <w:szCs w:val="22"/>
        </w:rPr>
        <w:t xml:space="preserve">, P. </w:t>
      </w:r>
      <w:proofErr w:type="spellStart"/>
      <w:r w:rsidRPr="00C83AA9">
        <w:rPr>
          <w:rFonts w:ascii="Arial" w:hAnsi="Arial" w:cs="Arial"/>
          <w:sz w:val="22"/>
          <w:szCs w:val="22"/>
        </w:rPr>
        <w:t>Vitkovskiy</w:t>
      </w:r>
      <w:proofErr w:type="spellEnd"/>
      <w:r w:rsidRPr="00C83AA9">
        <w:rPr>
          <w:rFonts w:ascii="Arial" w:hAnsi="Arial" w:cs="Arial"/>
          <w:sz w:val="22"/>
          <w:szCs w:val="22"/>
        </w:rPr>
        <w:t xml:space="preserve">, A. </w:t>
      </w:r>
      <w:proofErr w:type="spellStart"/>
      <w:r w:rsidRPr="00C83AA9">
        <w:rPr>
          <w:rFonts w:ascii="Arial" w:hAnsi="Arial" w:cs="Arial"/>
          <w:sz w:val="22"/>
          <w:szCs w:val="22"/>
        </w:rPr>
        <w:t>Morawo</w:t>
      </w:r>
      <w:proofErr w:type="spellEnd"/>
      <w:r w:rsidRPr="00C83AA9">
        <w:rPr>
          <w:rFonts w:ascii="Arial" w:hAnsi="Arial" w:cs="Arial"/>
          <w:sz w:val="22"/>
          <w:szCs w:val="22"/>
        </w:rPr>
        <w:t xml:space="preserve">, </w:t>
      </w:r>
      <w:r w:rsidRPr="00F67090">
        <w:rPr>
          <w:rFonts w:ascii="Arial" w:hAnsi="Arial" w:cs="Arial"/>
          <w:sz w:val="22"/>
          <w:szCs w:val="22"/>
          <w:u w:val="single"/>
        </w:rPr>
        <w:t>H. Blumenfeld.</w:t>
      </w:r>
      <w:r>
        <w:rPr>
          <w:rFonts w:ascii="Arial" w:hAnsi="Arial" w:cs="Arial"/>
          <w:sz w:val="22"/>
          <w:szCs w:val="22"/>
        </w:rPr>
        <w:t xml:space="preserve">  (2015).  </w:t>
      </w:r>
      <w:r w:rsidR="00C83AA9" w:rsidRPr="00C83AA9">
        <w:rPr>
          <w:rFonts w:ascii="Arial" w:hAnsi="Arial" w:cs="Arial"/>
          <w:sz w:val="22"/>
          <w:szCs w:val="22"/>
        </w:rPr>
        <w:t>Minimally stressful rat head fixation to investigate electrophysiological, behavioral and hemodynamic correlates of absence seizures</w:t>
      </w:r>
      <w:r>
        <w:rPr>
          <w:rFonts w:ascii="Arial" w:hAnsi="Arial" w:cs="Arial"/>
          <w:sz w:val="22"/>
          <w:szCs w:val="22"/>
        </w:rPr>
        <w:t xml:space="preserve">.  </w:t>
      </w:r>
      <w:r w:rsidR="00071836">
        <w:rPr>
          <w:rFonts w:ascii="Arial" w:hAnsi="Arial" w:cs="Arial"/>
          <w:sz w:val="22"/>
          <w:szCs w:val="22"/>
        </w:rPr>
        <w:t xml:space="preserve">Abstract number </w:t>
      </w:r>
      <w:r w:rsidR="00071836" w:rsidRPr="00C83AA9">
        <w:rPr>
          <w:rFonts w:ascii="Arial" w:hAnsi="Arial" w:cs="Arial"/>
          <w:sz w:val="22"/>
          <w:szCs w:val="22"/>
        </w:rPr>
        <w:t>3.030</w:t>
      </w:r>
      <w:r w:rsidR="00071836">
        <w:rPr>
          <w:rFonts w:ascii="Arial" w:hAnsi="Arial" w:cs="Arial"/>
          <w:sz w:val="22"/>
          <w:szCs w:val="22"/>
        </w:rPr>
        <w:t xml:space="preserve">. </w:t>
      </w:r>
      <w:r w:rsidR="00071836">
        <w:rPr>
          <w:rFonts w:ascii="Arial" w:hAnsi="Arial" w:cs="Arial"/>
          <w:i/>
          <w:sz w:val="22"/>
          <w:szCs w:val="22"/>
        </w:rPr>
        <w:t xml:space="preserve">AES abstracts 2015. </w:t>
      </w:r>
      <w:hyperlink r:id="rId147" w:history="1">
        <w:r w:rsidR="00071836" w:rsidRPr="004D4F5B">
          <w:rPr>
            <w:rStyle w:val="Hyperlink"/>
            <w:rFonts w:ascii="Arial" w:hAnsi="Arial" w:cs="Arial"/>
            <w:sz w:val="22"/>
            <w:szCs w:val="22"/>
          </w:rPr>
          <w:t>http://www.aesnet.org/</w:t>
        </w:r>
      </w:hyperlink>
    </w:p>
    <w:p w14:paraId="093A5ADE" w14:textId="77777777" w:rsidR="009B75E9" w:rsidRDefault="009B75E9" w:rsidP="009B75E9">
      <w:pPr>
        <w:tabs>
          <w:tab w:val="left" w:pos="360"/>
          <w:tab w:val="left" w:pos="2600"/>
          <w:tab w:val="left" w:pos="9360"/>
        </w:tabs>
        <w:rPr>
          <w:rFonts w:ascii="Arial" w:hAnsi="Arial" w:cs="Arial"/>
          <w:sz w:val="22"/>
          <w:szCs w:val="22"/>
        </w:rPr>
      </w:pPr>
    </w:p>
    <w:p w14:paraId="1EBCBB36" w14:textId="77777777" w:rsidR="00B63EC6" w:rsidRDefault="00B63EC6" w:rsidP="00B63EC6">
      <w:pPr>
        <w:tabs>
          <w:tab w:val="left" w:pos="360"/>
          <w:tab w:val="left" w:pos="2600"/>
          <w:tab w:val="left" w:pos="9360"/>
        </w:tabs>
        <w:rPr>
          <w:rFonts w:ascii="Arial" w:hAnsi="Arial" w:cs="Arial"/>
          <w:sz w:val="22"/>
          <w:szCs w:val="22"/>
        </w:rPr>
      </w:pPr>
      <w:r w:rsidRPr="00C83AA9">
        <w:rPr>
          <w:rFonts w:ascii="Arial" w:hAnsi="Arial" w:cs="Arial"/>
          <w:sz w:val="22"/>
          <w:szCs w:val="22"/>
        </w:rPr>
        <w:t>C.</w:t>
      </w:r>
      <w:r>
        <w:rPr>
          <w:rFonts w:ascii="Arial" w:hAnsi="Arial" w:cs="Arial"/>
          <w:sz w:val="22"/>
          <w:szCs w:val="22"/>
        </w:rPr>
        <w:t xml:space="preserve">P. McCafferty, A. </w:t>
      </w:r>
      <w:r w:rsidRPr="00C83AA9">
        <w:rPr>
          <w:rFonts w:ascii="Arial" w:hAnsi="Arial" w:cs="Arial"/>
          <w:sz w:val="22"/>
          <w:szCs w:val="22"/>
        </w:rPr>
        <w:t xml:space="preserve">Kundishora, J. Sampognaro, E. Johnson, N. Smith, Y. Si, P. </w:t>
      </w:r>
      <w:proofErr w:type="spellStart"/>
      <w:r w:rsidRPr="00C83AA9">
        <w:rPr>
          <w:rFonts w:ascii="Arial" w:hAnsi="Arial" w:cs="Arial"/>
          <w:sz w:val="22"/>
          <w:szCs w:val="22"/>
        </w:rPr>
        <w:t>Antwi</w:t>
      </w:r>
      <w:proofErr w:type="spellEnd"/>
      <w:r w:rsidRPr="00C83AA9">
        <w:rPr>
          <w:rFonts w:ascii="Arial" w:hAnsi="Arial" w:cs="Arial"/>
          <w:sz w:val="22"/>
          <w:szCs w:val="22"/>
        </w:rPr>
        <w:t xml:space="preserve">, A. </w:t>
      </w:r>
      <w:proofErr w:type="spellStart"/>
      <w:r w:rsidRPr="00C83AA9">
        <w:rPr>
          <w:rFonts w:ascii="Arial" w:hAnsi="Arial" w:cs="Arial"/>
          <w:sz w:val="22"/>
          <w:szCs w:val="22"/>
        </w:rPr>
        <w:t>Morawo</w:t>
      </w:r>
      <w:proofErr w:type="spellEnd"/>
      <w:r w:rsidRPr="00C83AA9">
        <w:rPr>
          <w:rFonts w:ascii="Arial" w:hAnsi="Arial" w:cs="Arial"/>
          <w:sz w:val="22"/>
          <w:szCs w:val="22"/>
        </w:rPr>
        <w:t xml:space="preserve">, </w:t>
      </w:r>
      <w:r w:rsidRPr="00F67090">
        <w:rPr>
          <w:rFonts w:ascii="Arial" w:hAnsi="Arial" w:cs="Arial"/>
          <w:sz w:val="22"/>
          <w:szCs w:val="22"/>
          <w:u w:val="single"/>
        </w:rPr>
        <w:t>H. Blumenfeld.</w:t>
      </w:r>
      <w:r>
        <w:rPr>
          <w:rFonts w:ascii="Arial" w:hAnsi="Arial" w:cs="Arial"/>
          <w:sz w:val="22"/>
          <w:szCs w:val="22"/>
        </w:rPr>
        <w:t xml:space="preserve">  (2015).  </w:t>
      </w:r>
      <w:r w:rsidRPr="00502271">
        <w:rPr>
          <w:rFonts w:ascii="Arial" w:hAnsi="Arial" w:cs="Arial"/>
          <w:sz w:val="22"/>
          <w:szCs w:val="22"/>
        </w:rPr>
        <w:t>A head-fixation protocol allowing electrophysiological, hemodynamic and behavioral measurements in a polygenic rodent model of absence epilepsy</w:t>
      </w:r>
      <w:r>
        <w:rPr>
          <w:rFonts w:ascii="Arial" w:hAnsi="Arial" w:cs="Arial"/>
          <w:sz w:val="22"/>
          <w:szCs w:val="22"/>
        </w:rPr>
        <w:t xml:space="preserve">.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xml:space="preserve">. Abs. </w:t>
      </w:r>
      <w:r w:rsidRPr="00502271">
        <w:rPr>
          <w:rFonts w:ascii="Arial" w:hAnsi="Arial" w:cs="Arial"/>
          <w:sz w:val="22"/>
          <w:szCs w:val="22"/>
        </w:rPr>
        <w:t>588.14</w:t>
      </w:r>
      <w:r>
        <w:rPr>
          <w:rFonts w:ascii="Arial" w:hAnsi="Arial" w:cs="Arial"/>
          <w:i/>
          <w:sz w:val="22"/>
          <w:szCs w:val="22"/>
        </w:rPr>
        <w:t>,</w:t>
      </w:r>
      <w:r>
        <w:rPr>
          <w:rFonts w:ascii="Arial" w:hAnsi="Arial" w:cs="Arial"/>
          <w:sz w:val="22"/>
          <w:szCs w:val="22"/>
        </w:rPr>
        <w:t xml:space="preserve"> Online at </w:t>
      </w:r>
      <w:hyperlink r:id="rId148" w:history="1">
        <w:r>
          <w:rPr>
            <w:rStyle w:val="Hyperlink"/>
            <w:rFonts w:ascii="Arial" w:hAnsi="Arial" w:cs="Arial"/>
            <w:sz w:val="22"/>
            <w:szCs w:val="22"/>
          </w:rPr>
          <w:t>http://www.sfn.org/</w:t>
        </w:r>
      </w:hyperlink>
      <w:r>
        <w:rPr>
          <w:rFonts w:ascii="Arial" w:hAnsi="Arial" w:cs="Arial"/>
          <w:sz w:val="22"/>
          <w:szCs w:val="22"/>
        </w:rPr>
        <w:br/>
      </w:r>
    </w:p>
    <w:p w14:paraId="4966C1CF" w14:textId="77777777" w:rsidR="00B63EC6" w:rsidRDefault="00B63EC6" w:rsidP="00B63EC6">
      <w:pPr>
        <w:tabs>
          <w:tab w:val="left" w:pos="360"/>
          <w:tab w:val="left" w:pos="2600"/>
          <w:tab w:val="left" w:pos="9360"/>
        </w:tabs>
        <w:rPr>
          <w:rFonts w:ascii="Arial" w:hAnsi="Arial" w:cs="Arial"/>
          <w:sz w:val="22"/>
          <w:szCs w:val="22"/>
        </w:rPr>
      </w:pPr>
      <w:r w:rsidRPr="00C83AA9">
        <w:rPr>
          <w:rFonts w:ascii="Arial" w:hAnsi="Arial" w:cs="Arial"/>
          <w:sz w:val="22"/>
          <w:szCs w:val="22"/>
        </w:rPr>
        <w:t xml:space="preserve">Adam J. Kundishora, Abhijeet Gummadavelli, Cian McCafferty, Chanthia Ma, </w:t>
      </w:r>
      <w:proofErr w:type="spellStart"/>
      <w:r w:rsidRPr="00C83AA9">
        <w:rPr>
          <w:rFonts w:ascii="Arial" w:hAnsi="Arial" w:cs="Arial"/>
          <w:sz w:val="22"/>
          <w:szCs w:val="22"/>
        </w:rPr>
        <w:t>Mengran</w:t>
      </w:r>
      <w:proofErr w:type="spellEnd"/>
      <w:r w:rsidRPr="00C83AA9">
        <w:rPr>
          <w:rFonts w:ascii="Arial" w:hAnsi="Arial" w:cs="Arial"/>
          <w:sz w:val="22"/>
          <w:szCs w:val="22"/>
        </w:rPr>
        <w:t xml:space="preserve"> Liu, William </w:t>
      </w:r>
      <w:proofErr w:type="spellStart"/>
      <w:r w:rsidRPr="00C83AA9">
        <w:rPr>
          <w:rFonts w:ascii="Arial" w:hAnsi="Arial" w:cs="Arial"/>
          <w:sz w:val="22"/>
          <w:szCs w:val="22"/>
        </w:rPr>
        <w:t>Biche</w:t>
      </w:r>
      <w:proofErr w:type="spellEnd"/>
      <w:r w:rsidRPr="00C83AA9">
        <w:rPr>
          <w:rFonts w:ascii="Arial" w:hAnsi="Arial" w:cs="Arial"/>
          <w:sz w:val="22"/>
          <w:szCs w:val="22"/>
        </w:rPr>
        <w:t xml:space="preserve">, Li Feng, Jason Gerrard, </w:t>
      </w:r>
      <w:r w:rsidRPr="00071836">
        <w:rPr>
          <w:rFonts w:ascii="Arial" w:hAnsi="Arial" w:cs="Arial"/>
          <w:sz w:val="22"/>
          <w:szCs w:val="22"/>
          <w:u w:val="single"/>
        </w:rPr>
        <w:t>Hal Blumenfeld.</w:t>
      </w:r>
      <w:r>
        <w:rPr>
          <w:rFonts w:ascii="Arial" w:hAnsi="Arial" w:cs="Arial"/>
          <w:sz w:val="22"/>
          <w:szCs w:val="22"/>
        </w:rPr>
        <w:t xml:space="preserve">  (2015).  </w:t>
      </w:r>
      <w:r w:rsidRPr="00C83AA9">
        <w:rPr>
          <w:rFonts w:ascii="Arial" w:hAnsi="Arial" w:cs="Arial"/>
          <w:sz w:val="22"/>
          <w:szCs w:val="22"/>
        </w:rPr>
        <w:t>Restoring consciousness during and after seizures with dual-site thalamic and pontine neurostimulation</w:t>
      </w:r>
      <w:r>
        <w:rPr>
          <w:rFonts w:ascii="Arial" w:hAnsi="Arial" w:cs="Arial"/>
          <w:sz w:val="22"/>
          <w:szCs w:val="22"/>
        </w:rPr>
        <w:t xml:space="preserve">.  Abstract number 2.034. </w:t>
      </w:r>
      <w:r>
        <w:rPr>
          <w:rFonts w:ascii="Arial" w:hAnsi="Arial" w:cs="Arial"/>
          <w:i/>
          <w:sz w:val="22"/>
          <w:szCs w:val="22"/>
        </w:rPr>
        <w:t xml:space="preserve">AES abstracts 2015. </w:t>
      </w:r>
      <w:hyperlink r:id="rId149" w:history="1">
        <w:r w:rsidRPr="004D4F5B">
          <w:rPr>
            <w:rStyle w:val="Hyperlink"/>
            <w:rFonts w:ascii="Arial" w:hAnsi="Arial" w:cs="Arial"/>
            <w:sz w:val="22"/>
            <w:szCs w:val="22"/>
          </w:rPr>
          <w:t>http://www.aesnet.org/</w:t>
        </w:r>
      </w:hyperlink>
    </w:p>
    <w:p w14:paraId="06260F13" w14:textId="77777777" w:rsidR="00B63EC6" w:rsidRDefault="00B63EC6" w:rsidP="00B63EC6">
      <w:pPr>
        <w:tabs>
          <w:tab w:val="left" w:pos="360"/>
          <w:tab w:val="left" w:pos="2600"/>
          <w:tab w:val="left" w:pos="9360"/>
        </w:tabs>
        <w:rPr>
          <w:rFonts w:ascii="Arial" w:hAnsi="Arial" w:cs="Arial"/>
          <w:b/>
          <w:sz w:val="22"/>
          <w:szCs w:val="22"/>
        </w:rPr>
      </w:pPr>
    </w:p>
    <w:p w14:paraId="7D1CFC74" w14:textId="77777777" w:rsidR="00B63EC6" w:rsidRDefault="00B63EC6" w:rsidP="00B63EC6">
      <w:pPr>
        <w:tabs>
          <w:tab w:val="left" w:pos="360"/>
          <w:tab w:val="left" w:pos="2600"/>
          <w:tab w:val="left" w:pos="9360"/>
        </w:tabs>
        <w:rPr>
          <w:rFonts w:ascii="Arial" w:hAnsi="Arial" w:cs="Arial"/>
          <w:sz w:val="22"/>
          <w:szCs w:val="22"/>
        </w:rPr>
      </w:pPr>
      <w:r w:rsidRPr="00C83AA9">
        <w:rPr>
          <w:rFonts w:ascii="Arial" w:hAnsi="Arial" w:cs="Arial"/>
          <w:sz w:val="22"/>
          <w:szCs w:val="22"/>
        </w:rPr>
        <w:t xml:space="preserve">Adam J. Kundishora, Abhijeet Gummadavelli, Chanthia Ma, </w:t>
      </w:r>
      <w:proofErr w:type="spellStart"/>
      <w:r w:rsidRPr="00C83AA9">
        <w:rPr>
          <w:rFonts w:ascii="Arial" w:hAnsi="Arial" w:cs="Arial"/>
          <w:sz w:val="22"/>
          <w:szCs w:val="22"/>
        </w:rPr>
        <w:t>Mengran</w:t>
      </w:r>
      <w:proofErr w:type="spellEnd"/>
      <w:r w:rsidRPr="00C83AA9">
        <w:rPr>
          <w:rFonts w:ascii="Arial" w:hAnsi="Arial" w:cs="Arial"/>
          <w:sz w:val="22"/>
          <w:szCs w:val="22"/>
        </w:rPr>
        <w:t xml:space="preserve"> Liu, </w:t>
      </w:r>
      <w:r>
        <w:rPr>
          <w:rFonts w:ascii="Arial" w:hAnsi="Arial" w:cs="Arial"/>
          <w:sz w:val="22"/>
          <w:szCs w:val="22"/>
        </w:rPr>
        <w:t xml:space="preserve">Cian McCafferty, </w:t>
      </w:r>
      <w:r w:rsidRPr="00C83AA9">
        <w:rPr>
          <w:rFonts w:ascii="Arial" w:hAnsi="Arial" w:cs="Arial"/>
          <w:sz w:val="22"/>
          <w:szCs w:val="22"/>
        </w:rPr>
        <w:t xml:space="preserve">Jason Gerrard, </w:t>
      </w:r>
      <w:r w:rsidRPr="00071836">
        <w:rPr>
          <w:rFonts w:ascii="Arial" w:hAnsi="Arial" w:cs="Arial"/>
          <w:sz w:val="22"/>
          <w:szCs w:val="22"/>
          <w:u w:val="single"/>
        </w:rPr>
        <w:t>Hal Blumenfeld.</w:t>
      </w:r>
      <w:r>
        <w:rPr>
          <w:rFonts w:ascii="Arial" w:hAnsi="Arial" w:cs="Arial"/>
          <w:sz w:val="22"/>
          <w:szCs w:val="22"/>
        </w:rPr>
        <w:t xml:space="preserve">  (2015).  </w:t>
      </w:r>
      <w:r w:rsidRPr="00502271">
        <w:rPr>
          <w:rFonts w:ascii="Arial" w:hAnsi="Arial" w:cs="Arial"/>
          <w:sz w:val="22"/>
          <w:szCs w:val="22"/>
        </w:rPr>
        <w:t xml:space="preserve">Dual-site pontine and thalamic neurostimulation to restore consciousness during and after </w:t>
      </w:r>
      <w:r>
        <w:rPr>
          <w:rFonts w:ascii="Arial" w:hAnsi="Arial" w:cs="Arial"/>
          <w:sz w:val="22"/>
          <w:szCs w:val="22"/>
        </w:rPr>
        <w:t xml:space="preserve">seizure.  </w:t>
      </w:r>
      <w:r>
        <w:rPr>
          <w:rFonts w:ascii="Arial" w:hAnsi="Arial" w:cs="Arial"/>
          <w:i/>
          <w:iCs/>
          <w:sz w:val="22"/>
          <w:szCs w:val="22"/>
        </w:rPr>
        <w:t xml:space="preserve">Soc. </w:t>
      </w:r>
      <w:proofErr w:type="spellStart"/>
      <w:r>
        <w:rPr>
          <w:rFonts w:ascii="Arial" w:hAnsi="Arial" w:cs="Arial"/>
          <w:i/>
          <w:iCs/>
          <w:sz w:val="22"/>
          <w:szCs w:val="22"/>
        </w:rPr>
        <w:t>Neurosci</w:t>
      </w:r>
      <w:proofErr w:type="spellEnd"/>
      <w:r>
        <w:rPr>
          <w:rFonts w:ascii="Arial" w:hAnsi="Arial" w:cs="Arial"/>
          <w:i/>
          <w:iCs/>
          <w:sz w:val="22"/>
          <w:szCs w:val="22"/>
        </w:rPr>
        <w:t xml:space="preserve">. Abs. </w:t>
      </w:r>
      <w:r w:rsidRPr="00502271">
        <w:rPr>
          <w:rFonts w:ascii="Arial" w:hAnsi="Arial" w:cs="Arial"/>
          <w:sz w:val="22"/>
          <w:szCs w:val="22"/>
        </w:rPr>
        <w:t>496.11</w:t>
      </w:r>
      <w:r>
        <w:rPr>
          <w:rFonts w:ascii="Arial" w:hAnsi="Arial" w:cs="Arial"/>
          <w:i/>
          <w:sz w:val="22"/>
          <w:szCs w:val="22"/>
        </w:rPr>
        <w:t>,</w:t>
      </w:r>
      <w:r>
        <w:rPr>
          <w:rFonts w:ascii="Arial" w:hAnsi="Arial" w:cs="Arial"/>
          <w:sz w:val="22"/>
          <w:szCs w:val="22"/>
        </w:rPr>
        <w:t xml:space="preserve"> Online at </w:t>
      </w:r>
      <w:hyperlink r:id="rId150" w:history="1">
        <w:r>
          <w:rPr>
            <w:rStyle w:val="Hyperlink"/>
            <w:rFonts w:ascii="Arial" w:hAnsi="Arial" w:cs="Arial"/>
            <w:sz w:val="22"/>
            <w:szCs w:val="22"/>
          </w:rPr>
          <w:t>http://www.sfn.org/</w:t>
        </w:r>
      </w:hyperlink>
      <w:r>
        <w:rPr>
          <w:rFonts w:ascii="Arial" w:hAnsi="Arial" w:cs="Arial"/>
          <w:sz w:val="22"/>
          <w:szCs w:val="22"/>
        </w:rPr>
        <w:br/>
      </w:r>
    </w:p>
    <w:p w14:paraId="5C0DE2F4" w14:textId="77777777" w:rsidR="00502271" w:rsidRDefault="00603918" w:rsidP="007D4B48">
      <w:pPr>
        <w:tabs>
          <w:tab w:val="left" w:pos="360"/>
          <w:tab w:val="left" w:pos="2600"/>
          <w:tab w:val="left" w:pos="9360"/>
        </w:tabs>
        <w:rPr>
          <w:rFonts w:ascii="Arial" w:hAnsi="Arial" w:cs="Arial"/>
          <w:b/>
          <w:sz w:val="22"/>
          <w:szCs w:val="22"/>
        </w:rPr>
      </w:pPr>
      <w:r>
        <w:rPr>
          <w:rFonts w:ascii="Arial" w:hAnsi="Arial" w:cs="Arial"/>
          <w:sz w:val="22"/>
          <w:szCs w:val="22"/>
        </w:rPr>
        <w:t xml:space="preserve">Xiao WR, Smith RE, Touloumes GJ, Horien CL, Raja A, </w:t>
      </w:r>
      <w:proofErr w:type="spellStart"/>
      <w:r>
        <w:rPr>
          <w:rFonts w:ascii="Arial" w:hAnsi="Arial" w:cs="Arial"/>
          <w:sz w:val="22"/>
          <w:szCs w:val="22"/>
        </w:rPr>
        <w:t>Morese</w:t>
      </w:r>
      <w:proofErr w:type="spellEnd"/>
      <w:r>
        <w:rPr>
          <w:rFonts w:ascii="Arial" w:hAnsi="Arial" w:cs="Arial"/>
          <w:sz w:val="22"/>
          <w:szCs w:val="22"/>
        </w:rPr>
        <w:t xml:space="preserve"> E, </w:t>
      </w:r>
      <w:proofErr w:type="spellStart"/>
      <w:r>
        <w:rPr>
          <w:rFonts w:ascii="Arial" w:hAnsi="Arial" w:cs="Arial"/>
          <w:sz w:val="22"/>
          <w:szCs w:val="22"/>
        </w:rPr>
        <w:t>Watsky</w:t>
      </w:r>
      <w:proofErr w:type="spellEnd"/>
      <w:r>
        <w:rPr>
          <w:rFonts w:ascii="Arial" w:hAnsi="Arial" w:cs="Arial"/>
          <w:sz w:val="22"/>
          <w:szCs w:val="22"/>
        </w:rPr>
        <w:t xml:space="preserve"> RE, Weiss SA, Weiss SA, Chen WC, Spencer DD, Gerrard JL, Blumenfeld H.  (2015).  </w:t>
      </w:r>
      <w:r w:rsidR="00502271" w:rsidRPr="00502271">
        <w:rPr>
          <w:rFonts w:ascii="Arial" w:hAnsi="Arial" w:cs="Arial"/>
          <w:sz w:val="22"/>
          <w:szCs w:val="22"/>
        </w:rPr>
        <w:t>Intracranial EEG signatures of cons</w:t>
      </w:r>
      <w:r>
        <w:rPr>
          <w:rFonts w:ascii="Arial" w:hAnsi="Arial" w:cs="Arial"/>
          <w:sz w:val="22"/>
          <w:szCs w:val="22"/>
        </w:rPr>
        <w:t xml:space="preserve">cious visual experience.  </w:t>
      </w:r>
      <w:r w:rsidR="00E322FF">
        <w:rPr>
          <w:rFonts w:ascii="Arial" w:hAnsi="Arial" w:cs="Arial"/>
          <w:i/>
          <w:iCs/>
          <w:sz w:val="22"/>
          <w:szCs w:val="22"/>
        </w:rPr>
        <w:t xml:space="preserve">Soc. </w:t>
      </w:r>
      <w:proofErr w:type="spellStart"/>
      <w:r w:rsidR="00E322FF">
        <w:rPr>
          <w:rFonts w:ascii="Arial" w:hAnsi="Arial" w:cs="Arial"/>
          <w:i/>
          <w:iCs/>
          <w:sz w:val="22"/>
          <w:szCs w:val="22"/>
        </w:rPr>
        <w:t>Neurosci</w:t>
      </w:r>
      <w:proofErr w:type="spellEnd"/>
      <w:r w:rsidR="00E322FF">
        <w:rPr>
          <w:rFonts w:ascii="Arial" w:hAnsi="Arial" w:cs="Arial"/>
          <w:i/>
          <w:iCs/>
          <w:sz w:val="22"/>
          <w:szCs w:val="22"/>
        </w:rPr>
        <w:t xml:space="preserve">. Abs. </w:t>
      </w:r>
      <w:r w:rsidRPr="00502271">
        <w:rPr>
          <w:rFonts w:ascii="Arial" w:hAnsi="Arial" w:cs="Arial"/>
          <w:sz w:val="22"/>
          <w:szCs w:val="22"/>
        </w:rPr>
        <w:t>818.24</w:t>
      </w:r>
      <w:r w:rsidR="00E322FF">
        <w:rPr>
          <w:rFonts w:ascii="Arial" w:hAnsi="Arial" w:cs="Arial"/>
          <w:i/>
          <w:sz w:val="22"/>
          <w:szCs w:val="22"/>
        </w:rPr>
        <w:t>,</w:t>
      </w:r>
      <w:r w:rsidR="00E322FF">
        <w:rPr>
          <w:rFonts w:ascii="Arial" w:hAnsi="Arial" w:cs="Arial"/>
          <w:sz w:val="22"/>
          <w:szCs w:val="22"/>
        </w:rPr>
        <w:t xml:space="preserve"> Online at </w:t>
      </w:r>
      <w:hyperlink r:id="rId151" w:history="1">
        <w:r w:rsidR="00E322FF">
          <w:rPr>
            <w:rStyle w:val="Hyperlink"/>
            <w:rFonts w:ascii="Arial" w:hAnsi="Arial" w:cs="Arial"/>
            <w:sz w:val="22"/>
            <w:szCs w:val="22"/>
          </w:rPr>
          <w:t>http://www.sfn.org/</w:t>
        </w:r>
      </w:hyperlink>
    </w:p>
    <w:p w14:paraId="1BC88B60" w14:textId="77777777" w:rsidR="00502271" w:rsidRDefault="00502271" w:rsidP="007D4B48">
      <w:pPr>
        <w:tabs>
          <w:tab w:val="left" w:pos="360"/>
          <w:tab w:val="left" w:pos="2600"/>
          <w:tab w:val="left" w:pos="9360"/>
        </w:tabs>
        <w:rPr>
          <w:rFonts w:ascii="Arial" w:hAnsi="Arial" w:cs="Arial"/>
          <w:b/>
          <w:sz w:val="22"/>
          <w:szCs w:val="22"/>
        </w:rPr>
      </w:pPr>
    </w:p>
    <w:p w14:paraId="7797A874" w14:textId="77777777" w:rsidR="006A426E" w:rsidRPr="006A426E" w:rsidRDefault="006A426E" w:rsidP="006A426E">
      <w:pPr>
        <w:tabs>
          <w:tab w:val="left" w:pos="360"/>
          <w:tab w:val="left" w:pos="2600"/>
          <w:tab w:val="left" w:pos="9360"/>
        </w:tabs>
        <w:rPr>
          <w:rFonts w:ascii="Arial" w:hAnsi="Arial" w:cs="Arial"/>
          <w:sz w:val="22"/>
          <w:szCs w:val="22"/>
        </w:rPr>
      </w:pPr>
      <w:proofErr w:type="spellStart"/>
      <w:r w:rsidRPr="006A426E">
        <w:rPr>
          <w:rFonts w:ascii="Arial" w:hAnsi="Arial" w:cs="Arial"/>
          <w:sz w:val="22"/>
          <w:szCs w:val="22"/>
        </w:rPr>
        <w:t>Morawo</w:t>
      </w:r>
      <w:proofErr w:type="spellEnd"/>
      <w:r w:rsidRPr="006A426E">
        <w:rPr>
          <w:rFonts w:ascii="Arial" w:hAnsi="Arial" w:cs="Arial"/>
          <w:sz w:val="22"/>
          <w:szCs w:val="22"/>
        </w:rPr>
        <w:t xml:space="preserve">, A., Pereira, S., Pisani, M., </w:t>
      </w:r>
      <w:r w:rsidRPr="006A426E">
        <w:rPr>
          <w:rFonts w:ascii="Arial" w:hAnsi="Arial" w:cs="Arial"/>
          <w:sz w:val="22"/>
          <w:szCs w:val="22"/>
          <w:u w:val="single"/>
        </w:rPr>
        <w:t>Blumenfeld, H.,</w:t>
      </w:r>
      <w:r w:rsidRPr="006A426E">
        <w:rPr>
          <w:rFonts w:ascii="Arial" w:hAnsi="Arial" w:cs="Arial"/>
          <w:sz w:val="22"/>
          <w:szCs w:val="22"/>
        </w:rPr>
        <w:t xml:space="preserve"> Hir</w:t>
      </w:r>
      <w:r>
        <w:rPr>
          <w:rFonts w:ascii="Arial" w:hAnsi="Arial" w:cs="Arial"/>
          <w:sz w:val="22"/>
          <w:szCs w:val="22"/>
        </w:rPr>
        <w:t xml:space="preserve">sch, L., Sheth, K., Gilmore, E.  (2016).  </w:t>
      </w:r>
    </w:p>
    <w:p w14:paraId="10266E64" w14:textId="77777777" w:rsidR="006A426E" w:rsidRDefault="006A426E" w:rsidP="006A426E">
      <w:pPr>
        <w:tabs>
          <w:tab w:val="left" w:pos="360"/>
          <w:tab w:val="left" w:pos="2600"/>
          <w:tab w:val="left" w:pos="9360"/>
        </w:tabs>
        <w:rPr>
          <w:rFonts w:ascii="Arial" w:hAnsi="Arial" w:cs="Arial"/>
          <w:i/>
          <w:sz w:val="22"/>
          <w:szCs w:val="22"/>
        </w:rPr>
      </w:pPr>
      <w:r w:rsidRPr="006A426E">
        <w:rPr>
          <w:rFonts w:ascii="Arial" w:hAnsi="Arial" w:cs="Arial"/>
          <w:sz w:val="22"/>
          <w:szCs w:val="22"/>
        </w:rPr>
        <w:lastRenderedPageBreak/>
        <w:t>Understanding the Pathophysiology of Brain Failure in Sepsis using EEG and NIRS</w:t>
      </w:r>
      <w:r>
        <w:rPr>
          <w:rFonts w:ascii="Arial" w:hAnsi="Arial" w:cs="Arial"/>
          <w:sz w:val="22"/>
          <w:szCs w:val="22"/>
        </w:rPr>
        <w:t xml:space="preserve">.  </w:t>
      </w:r>
      <w:r>
        <w:rPr>
          <w:rFonts w:ascii="Arial" w:hAnsi="Arial" w:cs="Arial"/>
          <w:i/>
          <w:sz w:val="22"/>
          <w:szCs w:val="22"/>
        </w:rPr>
        <w:t>American Academy of Neurology.</w:t>
      </w:r>
    </w:p>
    <w:p w14:paraId="2D65BCBC" w14:textId="77777777" w:rsidR="001F6705" w:rsidRDefault="001F6705" w:rsidP="006A426E">
      <w:pPr>
        <w:tabs>
          <w:tab w:val="left" w:pos="360"/>
          <w:tab w:val="left" w:pos="2600"/>
          <w:tab w:val="left" w:pos="9360"/>
        </w:tabs>
        <w:rPr>
          <w:rFonts w:ascii="Arial" w:hAnsi="Arial" w:cs="Arial"/>
          <w:i/>
          <w:sz w:val="22"/>
          <w:szCs w:val="22"/>
        </w:rPr>
      </w:pPr>
    </w:p>
    <w:p w14:paraId="330639EF" w14:textId="77777777" w:rsidR="001F6705" w:rsidRDefault="001F6705" w:rsidP="001F6705">
      <w:pPr>
        <w:tabs>
          <w:tab w:val="left" w:pos="360"/>
          <w:tab w:val="left" w:pos="2600"/>
          <w:tab w:val="left" w:pos="9360"/>
        </w:tabs>
        <w:rPr>
          <w:rFonts w:ascii="Arial" w:hAnsi="Arial" w:cs="Arial"/>
          <w:sz w:val="22"/>
          <w:szCs w:val="22"/>
        </w:rPr>
      </w:pPr>
      <w:r w:rsidRPr="001F6705">
        <w:rPr>
          <w:rFonts w:ascii="Arial" w:hAnsi="Arial" w:cs="Arial"/>
          <w:sz w:val="22"/>
          <w:szCs w:val="22"/>
        </w:rPr>
        <w:t>Wendy R Xiao</w:t>
      </w:r>
      <w:r>
        <w:rPr>
          <w:rFonts w:ascii="Arial" w:hAnsi="Arial" w:cs="Arial"/>
          <w:sz w:val="22"/>
          <w:szCs w:val="22"/>
        </w:rPr>
        <w:t xml:space="preserve">, </w:t>
      </w:r>
      <w:r w:rsidRPr="001F6705">
        <w:rPr>
          <w:rFonts w:ascii="Arial" w:hAnsi="Arial" w:cs="Arial"/>
          <w:sz w:val="22"/>
          <w:szCs w:val="22"/>
        </w:rPr>
        <w:t>Sharif</w:t>
      </w:r>
      <w:r>
        <w:rPr>
          <w:rFonts w:ascii="Arial" w:hAnsi="Arial" w:cs="Arial"/>
          <w:sz w:val="22"/>
          <w:szCs w:val="22"/>
        </w:rPr>
        <w:t xml:space="preserve"> </w:t>
      </w:r>
      <w:r w:rsidRPr="001F6705">
        <w:rPr>
          <w:rFonts w:ascii="Arial" w:hAnsi="Arial" w:cs="Arial"/>
          <w:sz w:val="22"/>
          <w:szCs w:val="22"/>
        </w:rPr>
        <w:t>I Kronemer</w:t>
      </w:r>
      <w:r>
        <w:rPr>
          <w:rFonts w:ascii="Arial" w:hAnsi="Arial" w:cs="Arial"/>
          <w:sz w:val="22"/>
          <w:szCs w:val="22"/>
        </w:rPr>
        <w:t xml:space="preserve">, </w:t>
      </w:r>
      <w:r w:rsidRPr="001F6705">
        <w:rPr>
          <w:rFonts w:ascii="Arial" w:hAnsi="Arial" w:cs="Arial"/>
          <w:sz w:val="22"/>
          <w:szCs w:val="22"/>
        </w:rPr>
        <w:t>Leah Gober</w:t>
      </w:r>
      <w:r>
        <w:rPr>
          <w:rFonts w:ascii="Arial" w:hAnsi="Arial" w:cs="Arial"/>
          <w:sz w:val="22"/>
          <w:szCs w:val="22"/>
        </w:rPr>
        <w:t xml:space="preserve">, </w:t>
      </w:r>
      <w:r w:rsidRPr="001F6705">
        <w:rPr>
          <w:rFonts w:ascii="Arial" w:hAnsi="Arial" w:cs="Arial"/>
          <w:sz w:val="22"/>
          <w:szCs w:val="22"/>
        </w:rPr>
        <w:t>Rachel E Smith</w:t>
      </w:r>
      <w:r>
        <w:rPr>
          <w:rFonts w:ascii="Arial" w:hAnsi="Arial" w:cs="Arial"/>
          <w:sz w:val="22"/>
          <w:szCs w:val="22"/>
        </w:rPr>
        <w:t xml:space="preserve">, </w:t>
      </w:r>
      <w:r w:rsidRPr="001F6705">
        <w:rPr>
          <w:rFonts w:ascii="Arial" w:hAnsi="Arial" w:cs="Arial"/>
          <w:sz w:val="22"/>
          <w:szCs w:val="22"/>
        </w:rPr>
        <w:t xml:space="preserve">Syed A. </w:t>
      </w:r>
      <w:proofErr w:type="spellStart"/>
      <w:r w:rsidRPr="001F6705">
        <w:rPr>
          <w:rFonts w:ascii="Arial" w:hAnsi="Arial" w:cs="Arial"/>
          <w:sz w:val="22"/>
          <w:szCs w:val="22"/>
        </w:rPr>
        <w:t>Wafa</w:t>
      </w:r>
      <w:proofErr w:type="spellEnd"/>
      <w:r>
        <w:rPr>
          <w:rFonts w:ascii="Arial" w:hAnsi="Arial" w:cs="Arial"/>
          <w:sz w:val="22"/>
          <w:szCs w:val="22"/>
        </w:rPr>
        <w:t xml:space="preserve">, </w:t>
      </w:r>
      <w:r w:rsidRPr="001F6705">
        <w:rPr>
          <w:rFonts w:ascii="Arial" w:hAnsi="Arial" w:cs="Arial"/>
          <w:sz w:val="22"/>
          <w:szCs w:val="22"/>
        </w:rPr>
        <w:t>Anusha Raja</w:t>
      </w:r>
      <w:r>
        <w:rPr>
          <w:rFonts w:ascii="Arial" w:hAnsi="Arial" w:cs="Arial"/>
          <w:sz w:val="22"/>
          <w:szCs w:val="22"/>
        </w:rPr>
        <w:t xml:space="preserve">, </w:t>
      </w:r>
      <w:r w:rsidRPr="001F6705">
        <w:rPr>
          <w:rFonts w:ascii="Arial" w:hAnsi="Arial" w:cs="Arial"/>
          <w:sz w:val="22"/>
          <w:szCs w:val="22"/>
        </w:rPr>
        <w:t>Elliot Morse</w:t>
      </w:r>
      <w:r>
        <w:rPr>
          <w:rFonts w:ascii="Arial" w:hAnsi="Arial" w:cs="Arial"/>
          <w:sz w:val="22"/>
          <w:szCs w:val="22"/>
        </w:rPr>
        <w:t xml:space="preserve">, </w:t>
      </w:r>
      <w:r w:rsidRPr="001F6705">
        <w:rPr>
          <w:rFonts w:ascii="Arial" w:hAnsi="Arial" w:cs="Arial"/>
          <w:sz w:val="22"/>
          <w:szCs w:val="22"/>
        </w:rPr>
        <w:t xml:space="preserve">Rebecca E </w:t>
      </w:r>
      <w:proofErr w:type="spellStart"/>
      <w:r w:rsidRPr="001F6705">
        <w:rPr>
          <w:rFonts w:ascii="Arial" w:hAnsi="Arial" w:cs="Arial"/>
          <w:sz w:val="22"/>
          <w:szCs w:val="22"/>
        </w:rPr>
        <w:t>Watsky</w:t>
      </w:r>
      <w:proofErr w:type="spellEnd"/>
      <w:r>
        <w:rPr>
          <w:rFonts w:ascii="Arial" w:hAnsi="Arial" w:cs="Arial"/>
          <w:sz w:val="22"/>
          <w:szCs w:val="22"/>
        </w:rPr>
        <w:t xml:space="preserve">, </w:t>
      </w:r>
      <w:r w:rsidRPr="001F6705">
        <w:rPr>
          <w:rFonts w:ascii="Arial" w:hAnsi="Arial" w:cs="Arial"/>
          <w:sz w:val="22"/>
          <w:szCs w:val="22"/>
        </w:rPr>
        <w:t xml:space="preserve">Corey L </w:t>
      </w:r>
      <w:proofErr w:type="spellStart"/>
      <w:r w:rsidRPr="001F6705">
        <w:rPr>
          <w:rFonts w:ascii="Arial" w:hAnsi="Arial" w:cs="Arial"/>
          <w:sz w:val="22"/>
          <w:szCs w:val="22"/>
        </w:rPr>
        <w:t>Horien</w:t>
      </w:r>
      <w:proofErr w:type="spellEnd"/>
      <w:r>
        <w:rPr>
          <w:rFonts w:ascii="Arial" w:hAnsi="Arial" w:cs="Arial"/>
          <w:sz w:val="22"/>
          <w:szCs w:val="22"/>
        </w:rPr>
        <w:t xml:space="preserve">, </w:t>
      </w:r>
      <w:r w:rsidRPr="001F6705">
        <w:rPr>
          <w:rFonts w:ascii="Arial" w:hAnsi="Arial" w:cs="Arial"/>
          <w:sz w:val="22"/>
          <w:szCs w:val="22"/>
        </w:rPr>
        <w:t xml:space="preserve">Erik </w:t>
      </w:r>
      <w:proofErr w:type="spellStart"/>
      <w:r w:rsidRPr="001F6705">
        <w:rPr>
          <w:rFonts w:ascii="Arial" w:hAnsi="Arial" w:cs="Arial"/>
          <w:sz w:val="22"/>
          <w:szCs w:val="22"/>
        </w:rPr>
        <w:t>Saberski</w:t>
      </w:r>
      <w:proofErr w:type="spellEnd"/>
      <w:r>
        <w:rPr>
          <w:rFonts w:ascii="Arial" w:hAnsi="Arial" w:cs="Arial"/>
          <w:sz w:val="22"/>
          <w:szCs w:val="22"/>
        </w:rPr>
        <w:t xml:space="preserve">, </w:t>
      </w:r>
      <w:r w:rsidRPr="001F6705">
        <w:rPr>
          <w:rFonts w:ascii="Arial" w:hAnsi="Arial" w:cs="Arial"/>
          <w:sz w:val="22"/>
          <w:szCs w:val="22"/>
        </w:rPr>
        <w:t>Owen Morgan</w:t>
      </w:r>
      <w:r>
        <w:rPr>
          <w:rFonts w:ascii="Arial" w:hAnsi="Arial" w:cs="Arial"/>
          <w:sz w:val="22"/>
          <w:szCs w:val="22"/>
        </w:rPr>
        <w:t xml:space="preserve">, </w:t>
      </w:r>
      <w:r w:rsidRPr="001F6705">
        <w:rPr>
          <w:rFonts w:ascii="Arial" w:hAnsi="Arial" w:cs="Arial"/>
          <w:sz w:val="22"/>
          <w:szCs w:val="22"/>
        </w:rPr>
        <w:t>George J Touloumes</w:t>
      </w:r>
      <w:r>
        <w:rPr>
          <w:rFonts w:ascii="Arial" w:hAnsi="Arial" w:cs="Arial"/>
          <w:sz w:val="22"/>
          <w:szCs w:val="22"/>
        </w:rPr>
        <w:t xml:space="preserve">, </w:t>
      </w:r>
      <w:r w:rsidRPr="001F6705">
        <w:rPr>
          <w:rFonts w:ascii="Arial" w:hAnsi="Arial" w:cs="Arial"/>
          <w:sz w:val="22"/>
          <w:szCs w:val="22"/>
        </w:rPr>
        <w:t>William C Chen</w:t>
      </w:r>
      <w:r>
        <w:rPr>
          <w:rFonts w:ascii="Arial" w:hAnsi="Arial" w:cs="Arial"/>
          <w:sz w:val="22"/>
          <w:szCs w:val="22"/>
        </w:rPr>
        <w:t xml:space="preserve">, </w:t>
      </w:r>
      <w:r w:rsidRPr="001F6705">
        <w:rPr>
          <w:rFonts w:ascii="Arial" w:hAnsi="Arial" w:cs="Arial"/>
          <w:sz w:val="22"/>
          <w:szCs w:val="22"/>
        </w:rPr>
        <w:t>Dennis D. Spencer</w:t>
      </w:r>
      <w:r>
        <w:rPr>
          <w:rFonts w:ascii="Arial" w:hAnsi="Arial" w:cs="Arial"/>
          <w:sz w:val="22"/>
          <w:szCs w:val="22"/>
        </w:rPr>
        <w:t xml:space="preserve">, </w:t>
      </w:r>
      <w:r w:rsidRPr="001F6705">
        <w:rPr>
          <w:rFonts w:ascii="Arial" w:hAnsi="Arial" w:cs="Arial"/>
          <w:sz w:val="22"/>
          <w:szCs w:val="22"/>
        </w:rPr>
        <w:t>Jason L Gerrard</w:t>
      </w:r>
      <w:r>
        <w:rPr>
          <w:rFonts w:ascii="Arial" w:hAnsi="Arial" w:cs="Arial"/>
          <w:sz w:val="22"/>
          <w:szCs w:val="22"/>
        </w:rPr>
        <w:t xml:space="preserve">, </w:t>
      </w:r>
      <w:r w:rsidRPr="00CA5935">
        <w:rPr>
          <w:rFonts w:ascii="Arial" w:hAnsi="Arial" w:cs="Arial"/>
          <w:sz w:val="22"/>
          <w:szCs w:val="22"/>
          <w:u w:val="single"/>
        </w:rPr>
        <w:t>Hal Blumenfeld.</w:t>
      </w:r>
      <w:r>
        <w:rPr>
          <w:rFonts w:ascii="Arial" w:hAnsi="Arial" w:cs="Arial"/>
          <w:sz w:val="22"/>
          <w:szCs w:val="22"/>
        </w:rPr>
        <w:t xml:space="preserve">  (2016).  </w:t>
      </w:r>
      <w:r w:rsidRPr="001F6705">
        <w:rPr>
          <w:rFonts w:ascii="Arial" w:hAnsi="Arial" w:cs="Arial"/>
          <w:sz w:val="22"/>
          <w:szCs w:val="22"/>
        </w:rPr>
        <w:t>An organized wave of intracranial broadband gamma activity during the first second of conscious visual perception</w:t>
      </w:r>
      <w:r>
        <w:rPr>
          <w:rFonts w:ascii="Arial" w:hAnsi="Arial" w:cs="Arial"/>
          <w:sz w:val="22"/>
          <w:szCs w:val="22"/>
        </w:rPr>
        <w:t xml:space="preserve">.  </w:t>
      </w:r>
      <w:r>
        <w:rPr>
          <w:rFonts w:ascii="Arial" w:hAnsi="Arial" w:cs="Arial"/>
          <w:i/>
          <w:sz w:val="22"/>
          <w:szCs w:val="22"/>
        </w:rPr>
        <w:t xml:space="preserve">ASSC 20, abstracts, </w:t>
      </w:r>
      <w:r w:rsidR="00CA5935">
        <w:rPr>
          <w:rFonts w:ascii="Arial" w:hAnsi="Arial" w:cs="Arial"/>
          <w:i/>
          <w:sz w:val="22"/>
          <w:szCs w:val="22"/>
        </w:rPr>
        <w:br/>
      </w:r>
      <w:r>
        <w:rPr>
          <w:rFonts w:ascii="Arial" w:hAnsi="Arial" w:cs="Arial"/>
          <w:sz w:val="22"/>
          <w:szCs w:val="22"/>
        </w:rPr>
        <w:t xml:space="preserve">Online at </w:t>
      </w:r>
      <w:hyperlink r:id="rId152" w:history="1">
        <w:r w:rsidRPr="00751643">
          <w:rPr>
            <w:rStyle w:val="Hyperlink"/>
            <w:rFonts w:ascii="Arial" w:hAnsi="Arial" w:cs="Arial"/>
            <w:sz w:val="22"/>
            <w:szCs w:val="22"/>
          </w:rPr>
          <w:t>http://assc20.org/wp-content/uploads/2016/02/Abstracts_Concurrent_Sessions.pdf</w:t>
        </w:r>
      </w:hyperlink>
    </w:p>
    <w:p w14:paraId="10E9642A" w14:textId="77777777" w:rsidR="001F6705" w:rsidRPr="001F6705" w:rsidRDefault="001F6705" w:rsidP="001F6705">
      <w:pPr>
        <w:tabs>
          <w:tab w:val="left" w:pos="360"/>
          <w:tab w:val="left" w:pos="2600"/>
          <w:tab w:val="left" w:pos="9360"/>
        </w:tabs>
        <w:rPr>
          <w:rFonts w:ascii="Arial" w:hAnsi="Arial" w:cs="Arial"/>
          <w:sz w:val="22"/>
          <w:szCs w:val="22"/>
        </w:rPr>
      </w:pPr>
    </w:p>
    <w:p w14:paraId="64B446AB" w14:textId="77777777" w:rsidR="002E3C43" w:rsidRDefault="00CA5935" w:rsidP="002E3C43">
      <w:pPr>
        <w:tabs>
          <w:tab w:val="left" w:pos="360"/>
          <w:tab w:val="left" w:pos="2600"/>
          <w:tab w:val="left" w:pos="9360"/>
        </w:tabs>
        <w:rPr>
          <w:rFonts w:ascii="Arial" w:hAnsi="Arial" w:cs="Arial"/>
          <w:sz w:val="22"/>
          <w:szCs w:val="22"/>
        </w:rPr>
      </w:pPr>
      <w:r w:rsidRPr="001F6705">
        <w:rPr>
          <w:rFonts w:ascii="Arial" w:hAnsi="Arial" w:cs="Arial"/>
          <w:sz w:val="22"/>
          <w:szCs w:val="22"/>
        </w:rPr>
        <w:t>Sharif</w:t>
      </w:r>
      <w:r>
        <w:rPr>
          <w:rFonts w:ascii="Arial" w:hAnsi="Arial" w:cs="Arial"/>
          <w:sz w:val="22"/>
          <w:szCs w:val="22"/>
        </w:rPr>
        <w:t xml:space="preserve"> </w:t>
      </w:r>
      <w:r w:rsidRPr="001F6705">
        <w:rPr>
          <w:rFonts w:ascii="Arial" w:hAnsi="Arial" w:cs="Arial"/>
          <w:sz w:val="22"/>
          <w:szCs w:val="22"/>
        </w:rPr>
        <w:t>I Kronemer</w:t>
      </w:r>
      <w:r>
        <w:rPr>
          <w:rFonts w:ascii="Arial" w:hAnsi="Arial" w:cs="Arial"/>
          <w:sz w:val="22"/>
          <w:szCs w:val="22"/>
        </w:rPr>
        <w:t xml:space="preserve">, </w:t>
      </w:r>
      <w:r w:rsidRPr="001F6705">
        <w:rPr>
          <w:rFonts w:ascii="Arial" w:hAnsi="Arial" w:cs="Arial"/>
          <w:sz w:val="22"/>
          <w:szCs w:val="22"/>
        </w:rPr>
        <w:t>Wendy R Xiao</w:t>
      </w:r>
      <w:r>
        <w:rPr>
          <w:rFonts w:ascii="Arial" w:hAnsi="Arial" w:cs="Arial"/>
          <w:sz w:val="22"/>
          <w:szCs w:val="22"/>
        </w:rPr>
        <w:t xml:space="preserve">, </w:t>
      </w:r>
      <w:r w:rsidRPr="001F6705">
        <w:rPr>
          <w:rFonts w:ascii="Arial" w:hAnsi="Arial" w:cs="Arial"/>
          <w:sz w:val="22"/>
          <w:szCs w:val="22"/>
        </w:rPr>
        <w:t>Leah Gober</w:t>
      </w:r>
      <w:r>
        <w:rPr>
          <w:rFonts w:ascii="Arial" w:hAnsi="Arial" w:cs="Arial"/>
          <w:sz w:val="22"/>
          <w:szCs w:val="22"/>
        </w:rPr>
        <w:t xml:space="preserve">, </w:t>
      </w:r>
      <w:r w:rsidRPr="001F6705">
        <w:rPr>
          <w:rFonts w:ascii="Arial" w:hAnsi="Arial" w:cs="Arial"/>
          <w:sz w:val="22"/>
          <w:szCs w:val="22"/>
        </w:rPr>
        <w:t>Rachel E Smith</w:t>
      </w:r>
      <w:r>
        <w:rPr>
          <w:rFonts w:ascii="Arial" w:hAnsi="Arial" w:cs="Arial"/>
          <w:sz w:val="22"/>
          <w:szCs w:val="22"/>
        </w:rPr>
        <w:t xml:space="preserve">, </w:t>
      </w:r>
      <w:r w:rsidRPr="001F6705">
        <w:rPr>
          <w:rFonts w:ascii="Arial" w:hAnsi="Arial" w:cs="Arial"/>
          <w:sz w:val="22"/>
          <w:szCs w:val="22"/>
        </w:rPr>
        <w:t xml:space="preserve">Syed A. </w:t>
      </w:r>
      <w:proofErr w:type="spellStart"/>
      <w:r w:rsidRPr="001F6705">
        <w:rPr>
          <w:rFonts w:ascii="Arial" w:hAnsi="Arial" w:cs="Arial"/>
          <w:sz w:val="22"/>
          <w:szCs w:val="22"/>
        </w:rPr>
        <w:t>Wafa</w:t>
      </w:r>
      <w:proofErr w:type="spellEnd"/>
      <w:r>
        <w:rPr>
          <w:rFonts w:ascii="Arial" w:hAnsi="Arial" w:cs="Arial"/>
          <w:sz w:val="22"/>
          <w:szCs w:val="22"/>
        </w:rPr>
        <w:t xml:space="preserve">, </w:t>
      </w:r>
      <w:r w:rsidRPr="001F6705">
        <w:rPr>
          <w:rFonts w:ascii="Arial" w:hAnsi="Arial" w:cs="Arial"/>
          <w:sz w:val="22"/>
          <w:szCs w:val="22"/>
        </w:rPr>
        <w:t>Anusha Raja</w:t>
      </w:r>
      <w:r>
        <w:rPr>
          <w:rFonts w:ascii="Arial" w:hAnsi="Arial" w:cs="Arial"/>
          <w:sz w:val="22"/>
          <w:szCs w:val="22"/>
        </w:rPr>
        <w:t xml:space="preserve">, </w:t>
      </w:r>
      <w:r w:rsidRPr="001F6705">
        <w:rPr>
          <w:rFonts w:ascii="Arial" w:hAnsi="Arial" w:cs="Arial"/>
          <w:sz w:val="22"/>
          <w:szCs w:val="22"/>
        </w:rPr>
        <w:t>Elliot Morse</w:t>
      </w:r>
      <w:r>
        <w:rPr>
          <w:rFonts w:ascii="Arial" w:hAnsi="Arial" w:cs="Arial"/>
          <w:sz w:val="22"/>
          <w:szCs w:val="22"/>
        </w:rPr>
        <w:t xml:space="preserve">, </w:t>
      </w:r>
      <w:r w:rsidRPr="001F6705">
        <w:rPr>
          <w:rFonts w:ascii="Arial" w:hAnsi="Arial" w:cs="Arial"/>
          <w:sz w:val="22"/>
          <w:szCs w:val="22"/>
        </w:rPr>
        <w:t xml:space="preserve">Rebecca E </w:t>
      </w:r>
      <w:proofErr w:type="spellStart"/>
      <w:r w:rsidRPr="001F6705">
        <w:rPr>
          <w:rFonts w:ascii="Arial" w:hAnsi="Arial" w:cs="Arial"/>
          <w:sz w:val="22"/>
          <w:szCs w:val="22"/>
        </w:rPr>
        <w:t>Watsky</w:t>
      </w:r>
      <w:proofErr w:type="spellEnd"/>
      <w:r>
        <w:rPr>
          <w:rFonts w:ascii="Arial" w:hAnsi="Arial" w:cs="Arial"/>
          <w:sz w:val="22"/>
          <w:szCs w:val="22"/>
        </w:rPr>
        <w:t xml:space="preserve">, </w:t>
      </w:r>
      <w:r w:rsidRPr="001F6705">
        <w:rPr>
          <w:rFonts w:ascii="Arial" w:hAnsi="Arial" w:cs="Arial"/>
          <w:sz w:val="22"/>
          <w:szCs w:val="22"/>
        </w:rPr>
        <w:t xml:space="preserve">Corey L </w:t>
      </w:r>
      <w:proofErr w:type="spellStart"/>
      <w:r w:rsidRPr="001F6705">
        <w:rPr>
          <w:rFonts w:ascii="Arial" w:hAnsi="Arial" w:cs="Arial"/>
          <w:sz w:val="22"/>
          <w:szCs w:val="22"/>
        </w:rPr>
        <w:t>Horien</w:t>
      </w:r>
      <w:proofErr w:type="spellEnd"/>
      <w:r>
        <w:rPr>
          <w:rFonts w:ascii="Arial" w:hAnsi="Arial" w:cs="Arial"/>
          <w:sz w:val="22"/>
          <w:szCs w:val="22"/>
        </w:rPr>
        <w:t xml:space="preserve">, </w:t>
      </w:r>
      <w:r w:rsidRPr="001F6705">
        <w:rPr>
          <w:rFonts w:ascii="Arial" w:hAnsi="Arial" w:cs="Arial"/>
          <w:sz w:val="22"/>
          <w:szCs w:val="22"/>
        </w:rPr>
        <w:t xml:space="preserve">Erik </w:t>
      </w:r>
      <w:proofErr w:type="spellStart"/>
      <w:r w:rsidRPr="001F6705">
        <w:rPr>
          <w:rFonts w:ascii="Arial" w:hAnsi="Arial" w:cs="Arial"/>
          <w:sz w:val="22"/>
          <w:szCs w:val="22"/>
        </w:rPr>
        <w:t>Saberski</w:t>
      </w:r>
      <w:proofErr w:type="spellEnd"/>
      <w:r>
        <w:rPr>
          <w:rFonts w:ascii="Arial" w:hAnsi="Arial" w:cs="Arial"/>
          <w:sz w:val="22"/>
          <w:szCs w:val="22"/>
        </w:rPr>
        <w:t xml:space="preserve">, </w:t>
      </w:r>
      <w:r w:rsidRPr="001F6705">
        <w:rPr>
          <w:rFonts w:ascii="Arial" w:hAnsi="Arial" w:cs="Arial"/>
          <w:sz w:val="22"/>
          <w:szCs w:val="22"/>
        </w:rPr>
        <w:t>Owen Morgan</w:t>
      </w:r>
      <w:r>
        <w:rPr>
          <w:rFonts w:ascii="Arial" w:hAnsi="Arial" w:cs="Arial"/>
          <w:sz w:val="22"/>
          <w:szCs w:val="22"/>
        </w:rPr>
        <w:t xml:space="preserve">, </w:t>
      </w:r>
      <w:r w:rsidRPr="001F6705">
        <w:rPr>
          <w:rFonts w:ascii="Arial" w:hAnsi="Arial" w:cs="Arial"/>
          <w:sz w:val="22"/>
          <w:szCs w:val="22"/>
        </w:rPr>
        <w:t>George J Touloumes</w:t>
      </w:r>
      <w:r>
        <w:rPr>
          <w:rFonts w:ascii="Arial" w:hAnsi="Arial" w:cs="Arial"/>
          <w:sz w:val="22"/>
          <w:szCs w:val="22"/>
        </w:rPr>
        <w:t xml:space="preserve">, </w:t>
      </w:r>
      <w:r w:rsidRPr="001F6705">
        <w:rPr>
          <w:rFonts w:ascii="Arial" w:hAnsi="Arial" w:cs="Arial"/>
          <w:sz w:val="22"/>
          <w:szCs w:val="22"/>
        </w:rPr>
        <w:t>William C Chen</w:t>
      </w:r>
      <w:r>
        <w:rPr>
          <w:rFonts w:ascii="Arial" w:hAnsi="Arial" w:cs="Arial"/>
          <w:sz w:val="22"/>
          <w:szCs w:val="22"/>
        </w:rPr>
        <w:t xml:space="preserve">, </w:t>
      </w:r>
      <w:r w:rsidRPr="001F6705">
        <w:rPr>
          <w:rFonts w:ascii="Arial" w:hAnsi="Arial" w:cs="Arial"/>
          <w:sz w:val="22"/>
          <w:szCs w:val="22"/>
        </w:rPr>
        <w:t>Dennis D. Spencer</w:t>
      </w:r>
      <w:r>
        <w:rPr>
          <w:rFonts w:ascii="Arial" w:hAnsi="Arial" w:cs="Arial"/>
          <w:sz w:val="22"/>
          <w:szCs w:val="22"/>
        </w:rPr>
        <w:t xml:space="preserve">, </w:t>
      </w:r>
      <w:r w:rsidRPr="001F6705">
        <w:rPr>
          <w:rFonts w:ascii="Arial" w:hAnsi="Arial" w:cs="Arial"/>
          <w:sz w:val="22"/>
          <w:szCs w:val="22"/>
        </w:rPr>
        <w:t>Jason L Gerrard</w:t>
      </w:r>
      <w:r>
        <w:rPr>
          <w:rFonts w:ascii="Arial" w:hAnsi="Arial" w:cs="Arial"/>
          <w:sz w:val="22"/>
          <w:szCs w:val="22"/>
        </w:rPr>
        <w:t xml:space="preserve">, </w:t>
      </w:r>
      <w:r w:rsidRPr="00CA5935">
        <w:rPr>
          <w:rFonts w:ascii="Arial" w:hAnsi="Arial" w:cs="Arial"/>
          <w:sz w:val="22"/>
          <w:szCs w:val="22"/>
          <w:u w:val="single"/>
        </w:rPr>
        <w:t>Hal Blumenfeld.</w:t>
      </w:r>
      <w:r>
        <w:rPr>
          <w:rFonts w:ascii="Arial" w:hAnsi="Arial" w:cs="Arial"/>
          <w:sz w:val="22"/>
          <w:szCs w:val="22"/>
        </w:rPr>
        <w:t xml:space="preserve">  (2016).  The cortical event</w:t>
      </w:r>
      <w:r w:rsidRPr="00CA5935">
        <w:rPr>
          <w:rFonts w:ascii="Arial" w:hAnsi="Arial" w:cs="Arial"/>
          <w:sz w:val="22"/>
          <w:szCs w:val="22"/>
        </w:rPr>
        <w:t>-related potential and alpha wave signatures for visual consciousness</w:t>
      </w:r>
      <w:r>
        <w:rPr>
          <w:rFonts w:ascii="Arial" w:hAnsi="Arial" w:cs="Arial"/>
          <w:sz w:val="22"/>
          <w:szCs w:val="22"/>
        </w:rPr>
        <w:t xml:space="preserve">.  </w:t>
      </w:r>
      <w:r>
        <w:rPr>
          <w:rFonts w:ascii="Arial" w:hAnsi="Arial" w:cs="Arial"/>
          <w:i/>
          <w:sz w:val="22"/>
          <w:szCs w:val="22"/>
        </w:rPr>
        <w:t xml:space="preserve">ASSC 20, </w:t>
      </w:r>
      <w:r>
        <w:rPr>
          <w:rFonts w:ascii="Arial" w:hAnsi="Arial" w:cs="Arial"/>
          <w:sz w:val="22"/>
          <w:szCs w:val="22"/>
        </w:rPr>
        <w:t xml:space="preserve">Online at </w:t>
      </w:r>
      <w:hyperlink r:id="rId153" w:history="1">
        <w:r w:rsidRPr="00751643">
          <w:rPr>
            <w:rStyle w:val="Hyperlink"/>
            <w:rFonts w:ascii="Arial" w:hAnsi="Arial" w:cs="Arial"/>
            <w:sz w:val="22"/>
            <w:szCs w:val="22"/>
          </w:rPr>
          <w:t>http://assc20.org/wp-content/uploads/2016/02/Abstracts_Concurrent_Sessions.pdf</w:t>
        </w:r>
      </w:hyperlink>
      <w:r w:rsidR="002E3C43">
        <w:rPr>
          <w:rFonts w:ascii="Arial" w:hAnsi="Arial" w:cs="Arial"/>
          <w:sz w:val="22"/>
          <w:szCs w:val="22"/>
        </w:rPr>
        <w:br/>
      </w:r>
      <w:r w:rsidR="002E3C43">
        <w:rPr>
          <w:rFonts w:ascii="Arial" w:hAnsi="Arial" w:cs="Arial"/>
          <w:sz w:val="22"/>
          <w:szCs w:val="22"/>
        </w:rPr>
        <w:br/>
        <w:t xml:space="preserve">L Gober, Y Si, G Touloumes, W Chen, E Morse, R Gebre, A Bauerschmidt, M Youngblood, C Cunningham, C </w:t>
      </w:r>
      <w:proofErr w:type="spellStart"/>
      <w:r w:rsidR="002E3C43">
        <w:rPr>
          <w:rFonts w:ascii="Arial" w:hAnsi="Arial" w:cs="Arial"/>
          <w:sz w:val="22"/>
          <w:szCs w:val="22"/>
        </w:rPr>
        <w:t>Ezeani</w:t>
      </w:r>
      <w:proofErr w:type="spellEnd"/>
      <w:r w:rsidR="002E3C43">
        <w:rPr>
          <w:rFonts w:ascii="Arial" w:hAnsi="Arial" w:cs="Arial"/>
          <w:sz w:val="22"/>
          <w:szCs w:val="22"/>
        </w:rPr>
        <w:t xml:space="preserve">, Z </w:t>
      </w:r>
      <w:proofErr w:type="spellStart"/>
      <w:r w:rsidR="002E3C43">
        <w:rPr>
          <w:rFonts w:ascii="Arial" w:hAnsi="Arial" w:cs="Arial"/>
          <w:sz w:val="22"/>
          <w:szCs w:val="22"/>
        </w:rPr>
        <w:t>Kratochvil</w:t>
      </w:r>
      <w:proofErr w:type="spellEnd"/>
      <w:r w:rsidR="002E3C43">
        <w:rPr>
          <w:rFonts w:ascii="Arial" w:hAnsi="Arial" w:cs="Arial"/>
          <w:sz w:val="22"/>
          <w:szCs w:val="22"/>
        </w:rPr>
        <w:t xml:space="preserve">, J Bronen, J Thomson, K Riordan, L Hirsch, </w:t>
      </w:r>
      <w:r w:rsidR="002E3C43" w:rsidRPr="005615C3">
        <w:rPr>
          <w:rFonts w:ascii="Arial" w:hAnsi="Arial" w:cs="Arial"/>
          <w:sz w:val="22"/>
          <w:szCs w:val="22"/>
          <w:u w:val="single"/>
        </w:rPr>
        <w:t>H Blumenfeld.</w:t>
      </w:r>
      <w:r w:rsidR="008A46A9">
        <w:rPr>
          <w:rFonts w:ascii="Arial" w:hAnsi="Arial" w:cs="Arial"/>
          <w:sz w:val="22"/>
          <w:szCs w:val="22"/>
        </w:rPr>
        <w:t xml:space="preserve">  (2016</w:t>
      </w:r>
      <w:r w:rsidR="002E3C43">
        <w:rPr>
          <w:rFonts w:ascii="Arial" w:hAnsi="Arial" w:cs="Arial"/>
          <w:sz w:val="22"/>
          <w:szCs w:val="22"/>
        </w:rPr>
        <w:t xml:space="preserve">).  </w:t>
      </w:r>
      <w:r w:rsidR="002E3C43" w:rsidRPr="00977BDC">
        <w:rPr>
          <w:rFonts w:ascii="Arial" w:hAnsi="Arial" w:cs="Arial"/>
          <w:sz w:val="22"/>
          <w:szCs w:val="22"/>
        </w:rPr>
        <w:t>Driving simulation testing of patients with epilepsy during inpatient video/EEG monitoring</w:t>
      </w:r>
      <w:r w:rsidR="002E3C43">
        <w:rPr>
          <w:rFonts w:ascii="Arial" w:hAnsi="Arial" w:cs="Arial"/>
          <w:sz w:val="22"/>
          <w:szCs w:val="22"/>
        </w:rPr>
        <w:t xml:space="preserve">. </w:t>
      </w:r>
      <w:r w:rsidR="002E3C43">
        <w:rPr>
          <w:rFonts w:ascii="Arial" w:hAnsi="Arial" w:cs="Arial"/>
          <w:i/>
          <w:sz w:val="22"/>
          <w:szCs w:val="22"/>
        </w:rPr>
        <w:t xml:space="preserve">Soc. </w:t>
      </w:r>
      <w:proofErr w:type="spellStart"/>
      <w:r w:rsidR="002E3C43">
        <w:rPr>
          <w:rFonts w:ascii="Arial" w:hAnsi="Arial" w:cs="Arial"/>
          <w:i/>
          <w:sz w:val="22"/>
          <w:szCs w:val="22"/>
        </w:rPr>
        <w:t>Neurosci</w:t>
      </w:r>
      <w:proofErr w:type="spellEnd"/>
      <w:r w:rsidR="002E3C43">
        <w:rPr>
          <w:rFonts w:ascii="Arial" w:hAnsi="Arial" w:cs="Arial"/>
          <w:i/>
          <w:sz w:val="22"/>
          <w:szCs w:val="22"/>
        </w:rPr>
        <w:t xml:space="preserve">. Abstracts </w:t>
      </w:r>
      <w:r w:rsidR="006044BD">
        <w:rPr>
          <w:rFonts w:ascii="Arial" w:hAnsi="Arial" w:cs="Arial"/>
          <w:i/>
          <w:sz w:val="22"/>
          <w:szCs w:val="22"/>
        </w:rPr>
        <w:t>2016</w:t>
      </w:r>
      <w:r w:rsidR="002E3C43">
        <w:rPr>
          <w:rFonts w:ascii="Arial" w:hAnsi="Arial" w:cs="Arial"/>
          <w:i/>
          <w:sz w:val="22"/>
          <w:szCs w:val="22"/>
        </w:rPr>
        <w:t xml:space="preserve">, </w:t>
      </w:r>
      <w:r w:rsidR="002E3C43" w:rsidRPr="005615C3">
        <w:rPr>
          <w:rFonts w:ascii="Arial" w:hAnsi="Arial" w:cs="Arial"/>
          <w:sz w:val="22"/>
          <w:szCs w:val="22"/>
        </w:rPr>
        <w:t>Abstract No. 408.04</w:t>
      </w:r>
      <w:r w:rsidR="002E3C43">
        <w:rPr>
          <w:rFonts w:ascii="Arial" w:hAnsi="Arial" w:cs="Arial"/>
          <w:sz w:val="22"/>
          <w:szCs w:val="22"/>
        </w:rPr>
        <w:t xml:space="preserve">.  Online at </w:t>
      </w:r>
      <w:hyperlink r:id="rId154" w:history="1">
        <w:r w:rsidR="002E3C43">
          <w:rPr>
            <w:rStyle w:val="Hyperlink"/>
            <w:rFonts w:ascii="Arial" w:hAnsi="Arial" w:cs="Arial"/>
            <w:sz w:val="22"/>
            <w:szCs w:val="22"/>
          </w:rPr>
          <w:t>http://www.sfn.org/</w:t>
        </w:r>
      </w:hyperlink>
    </w:p>
    <w:p w14:paraId="7307FCCA" w14:textId="77777777" w:rsidR="002E3C43" w:rsidRDefault="002E3C43" w:rsidP="002E3C43">
      <w:pPr>
        <w:tabs>
          <w:tab w:val="left" w:pos="360"/>
          <w:tab w:val="left" w:pos="2600"/>
          <w:tab w:val="left" w:pos="9360"/>
        </w:tabs>
        <w:rPr>
          <w:rFonts w:ascii="Arial" w:hAnsi="Arial" w:cs="Arial"/>
          <w:sz w:val="22"/>
          <w:szCs w:val="22"/>
        </w:rPr>
      </w:pPr>
    </w:p>
    <w:p w14:paraId="1479B617" w14:textId="77777777" w:rsidR="002E3C43" w:rsidRDefault="002E3C43" w:rsidP="002E3C43">
      <w:pPr>
        <w:tabs>
          <w:tab w:val="left" w:pos="360"/>
          <w:tab w:val="left" w:pos="2600"/>
          <w:tab w:val="left" w:pos="9360"/>
        </w:tabs>
        <w:rPr>
          <w:rFonts w:ascii="Arial" w:hAnsi="Arial" w:cs="Arial"/>
          <w:sz w:val="22"/>
          <w:szCs w:val="22"/>
        </w:rPr>
      </w:pPr>
      <w:r>
        <w:rPr>
          <w:rFonts w:ascii="Arial" w:hAnsi="Arial" w:cs="Arial"/>
          <w:sz w:val="22"/>
          <w:szCs w:val="22"/>
        </w:rPr>
        <w:t xml:space="preserve">L. Gober, Y. Si, </w:t>
      </w:r>
      <w:proofErr w:type="spellStart"/>
      <w:r>
        <w:rPr>
          <w:rFonts w:ascii="Arial" w:hAnsi="Arial" w:cs="Arial"/>
          <w:sz w:val="22"/>
          <w:szCs w:val="22"/>
        </w:rPr>
        <w:t>G.</w:t>
      </w:r>
      <w:r w:rsidRPr="00C9681E">
        <w:rPr>
          <w:rFonts w:ascii="Arial" w:hAnsi="Arial" w:cs="Arial"/>
          <w:sz w:val="22"/>
          <w:szCs w:val="22"/>
        </w:rPr>
        <w:t>Touloumes</w:t>
      </w:r>
      <w:proofErr w:type="spellEnd"/>
      <w:r w:rsidRPr="00C9681E">
        <w:rPr>
          <w:rFonts w:ascii="Arial" w:hAnsi="Arial" w:cs="Arial"/>
          <w:sz w:val="22"/>
          <w:szCs w:val="22"/>
        </w:rPr>
        <w:t>, W. Chen, A. Bauerschmidt, M.</w:t>
      </w:r>
      <w:r>
        <w:rPr>
          <w:rFonts w:ascii="Arial" w:hAnsi="Arial" w:cs="Arial"/>
          <w:sz w:val="22"/>
          <w:szCs w:val="22"/>
        </w:rPr>
        <w:t xml:space="preserve"> </w:t>
      </w:r>
      <w:r w:rsidRPr="00C9681E">
        <w:rPr>
          <w:rFonts w:ascii="Arial" w:hAnsi="Arial" w:cs="Arial"/>
          <w:sz w:val="22"/>
          <w:szCs w:val="22"/>
        </w:rPr>
        <w:t xml:space="preserve">Youngblood, C. Cunningham, C. </w:t>
      </w:r>
      <w:proofErr w:type="spellStart"/>
      <w:r w:rsidRPr="00C9681E">
        <w:rPr>
          <w:rFonts w:ascii="Arial" w:hAnsi="Arial" w:cs="Arial"/>
          <w:sz w:val="22"/>
          <w:szCs w:val="22"/>
        </w:rPr>
        <w:t>Ezeani</w:t>
      </w:r>
      <w:proofErr w:type="spellEnd"/>
      <w:r w:rsidRPr="00C9681E">
        <w:rPr>
          <w:rFonts w:ascii="Arial" w:hAnsi="Arial" w:cs="Arial"/>
          <w:sz w:val="22"/>
          <w:szCs w:val="22"/>
        </w:rPr>
        <w:t>, Z.</w:t>
      </w:r>
      <w:r>
        <w:rPr>
          <w:rFonts w:ascii="Arial" w:hAnsi="Arial" w:cs="Arial"/>
          <w:sz w:val="22"/>
          <w:szCs w:val="22"/>
        </w:rPr>
        <w:t xml:space="preserve"> </w:t>
      </w:r>
      <w:r w:rsidRPr="00C9681E">
        <w:rPr>
          <w:rFonts w:ascii="Arial" w:hAnsi="Arial" w:cs="Arial"/>
          <w:sz w:val="22"/>
          <w:szCs w:val="22"/>
        </w:rPr>
        <w:t>Kratochvil, J. Bronen, J. Thomson, K. Riordan,</w:t>
      </w:r>
      <w:r>
        <w:rPr>
          <w:rFonts w:ascii="Arial" w:hAnsi="Arial" w:cs="Arial"/>
          <w:sz w:val="22"/>
          <w:szCs w:val="22"/>
        </w:rPr>
        <w:t xml:space="preserve"> </w:t>
      </w:r>
      <w:r w:rsidRPr="00C9681E">
        <w:rPr>
          <w:rFonts w:ascii="Arial" w:hAnsi="Arial" w:cs="Arial"/>
          <w:sz w:val="22"/>
          <w:szCs w:val="22"/>
        </w:rPr>
        <w:t xml:space="preserve">J. Yoo, R. Shirka, L. Manganas, L. Hirsch, </w:t>
      </w:r>
      <w:r w:rsidRPr="00C9681E">
        <w:rPr>
          <w:rFonts w:ascii="Arial" w:hAnsi="Arial" w:cs="Arial"/>
          <w:sz w:val="22"/>
          <w:szCs w:val="22"/>
          <w:u w:val="single"/>
        </w:rPr>
        <w:t>H. Blumenfeld.</w:t>
      </w:r>
      <w:r w:rsidR="008A46A9">
        <w:rPr>
          <w:rFonts w:ascii="Arial" w:hAnsi="Arial" w:cs="Arial"/>
          <w:sz w:val="22"/>
          <w:szCs w:val="22"/>
        </w:rPr>
        <w:t xml:space="preserve">  (2016</w:t>
      </w:r>
      <w:r>
        <w:rPr>
          <w:rFonts w:ascii="Arial" w:hAnsi="Arial" w:cs="Arial"/>
          <w:sz w:val="22"/>
          <w:szCs w:val="22"/>
        </w:rPr>
        <w:t xml:space="preserve">).  </w:t>
      </w:r>
      <w:r w:rsidRPr="00D51005">
        <w:rPr>
          <w:rFonts w:ascii="Arial" w:hAnsi="Arial" w:cs="Arial"/>
          <w:sz w:val="22"/>
          <w:szCs w:val="22"/>
        </w:rPr>
        <w:t>Testing of patients with epilepsy on driving simulation during inpatient video/EEG monitoring</w:t>
      </w:r>
      <w:r>
        <w:rPr>
          <w:rFonts w:ascii="Arial" w:hAnsi="Arial" w:cs="Arial"/>
          <w:sz w:val="22"/>
          <w:szCs w:val="22"/>
        </w:rPr>
        <w:t xml:space="preserve">. </w:t>
      </w:r>
      <w:r w:rsidRPr="00D51005">
        <w:rPr>
          <w:rFonts w:ascii="Arial" w:hAnsi="Arial" w:cs="Arial"/>
          <w:sz w:val="22"/>
          <w:szCs w:val="22"/>
        </w:rPr>
        <w:t xml:space="preserve"> </w:t>
      </w:r>
      <w:r>
        <w:rPr>
          <w:rFonts w:ascii="Arial" w:hAnsi="Arial" w:cs="Arial"/>
          <w:i/>
          <w:sz w:val="22"/>
          <w:szCs w:val="22"/>
        </w:rPr>
        <w:t xml:space="preserve">AES. Abstracts </w:t>
      </w:r>
      <w:r w:rsidR="006044BD">
        <w:rPr>
          <w:rFonts w:ascii="Arial" w:hAnsi="Arial" w:cs="Arial"/>
          <w:i/>
          <w:sz w:val="22"/>
          <w:szCs w:val="22"/>
        </w:rPr>
        <w:t>2016</w:t>
      </w:r>
      <w:r>
        <w:rPr>
          <w:rFonts w:ascii="Arial" w:hAnsi="Arial" w:cs="Arial"/>
          <w:i/>
          <w:sz w:val="22"/>
          <w:szCs w:val="22"/>
        </w:rPr>
        <w:t xml:space="preserve">, </w:t>
      </w:r>
      <w:r w:rsidRPr="005615C3">
        <w:rPr>
          <w:rFonts w:ascii="Arial" w:hAnsi="Arial" w:cs="Arial"/>
          <w:sz w:val="22"/>
          <w:szCs w:val="22"/>
        </w:rPr>
        <w:t xml:space="preserve">Abstract No. </w:t>
      </w:r>
      <w:r w:rsidRPr="00C9681E">
        <w:rPr>
          <w:rFonts w:ascii="Arial" w:hAnsi="Arial" w:cs="Arial"/>
          <w:sz w:val="22"/>
          <w:szCs w:val="22"/>
        </w:rPr>
        <w:t>2.276</w:t>
      </w:r>
      <w:r>
        <w:rPr>
          <w:rFonts w:ascii="Arial" w:hAnsi="Arial" w:cs="Arial"/>
          <w:sz w:val="22"/>
          <w:szCs w:val="22"/>
        </w:rPr>
        <w:t xml:space="preserve">.  Online at </w:t>
      </w:r>
      <w:hyperlink r:id="rId155" w:history="1">
        <w:r w:rsidRPr="004D4F5B">
          <w:rPr>
            <w:rStyle w:val="Hyperlink"/>
            <w:rFonts w:ascii="Arial" w:hAnsi="Arial" w:cs="Arial"/>
            <w:sz w:val="22"/>
            <w:szCs w:val="22"/>
          </w:rPr>
          <w:t>http://www.aesnet.org/</w:t>
        </w:r>
      </w:hyperlink>
    </w:p>
    <w:p w14:paraId="1C4B48A1" w14:textId="77777777" w:rsidR="002E3C43" w:rsidRDefault="002E3C43" w:rsidP="002E3C43">
      <w:pPr>
        <w:tabs>
          <w:tab w:val="left" w:pos="360"/>
          <w:tab w:val="left" w:pos="2600"/>
          <w:tab w:val="left" w:pos="9360"/>
        </w:tabs>
        <w:rPr>
          <w:rFonts w:ascii="Arial" w:hAnsi="Arial" w:cs="Arial"/>
          <w:sz w:val="22"/>
          <w:szCs w:val="22"/>
        </w:rPr>
      </w:pPr>
    </w:p>
    <w:p w14:paraId="0F2E0BC7" w14:textId="77777777" w:rsidR="002E3C43" w:rsidRDefault="002E3C43" w:rsidP="002E3C43">
      <w:pPr>
        <w:tabs>
          <w:tab w:val="left" w:pos="360"/>
          <w:tab w:val="left" w:pos="2600"/>
          <w:tab w:val="left" w:pos="9360"/>
        </w:tabs>
        <w:rPr>
          <w:rFonts w:ascii="Arial" w:hAnsi="Arial" w:cs="Arial"/>
          <w:sz w:val="22"/>
          <w:szCs w:val="22"/>
        </w:rPr>
      </w:pPr>
      <w:r>
        <w:rPr>
          <w:rFonts w:ascii="Arial" w:hAnsi="Arial" w:cs="Arial"/>
          <w:sz w:val="22"/>
          <w:szCs w:val="22"/>
        </w:rPr>
        <w:t xml:space="preserve">Y. Chen, S. Braun, J. Guo, </w:t>
      </w:r>
      <w:r w:rsidRPr="00FC5E76">
        <w:rPr>
          <w:rFonts w:ascii="Arial" w:hAnsi="Arial" w:cs="Arial"/>
          <w:sz w:val="22"/>
          <w:szCs w:val="22"/>
          <w:u w:val="single"/>
        </w:rPr>
        <w:t>H. Blumenfeld</w:t>
      </w:r>
      <w:r>
        <w:rPr>
          <w:rFonts w:ascii="Arial" w:hAnsi="Arial" w:cs="Arial"/>
          <w:sz w:val="22"/>
          <w:szCs w:val="22"/>
          <w:u w:val="single"/>
        </w:rPr>
        <w:t>.</w:t>
      </w:r>
      <w:r w:rsidR="008A46A9">
        <w:rPr>
          <w:rFonts w:ascii="Arial" w:hAnsi="Arial" w:cs="Arial"/>
          <w:sz w:val="22"/>
          <w:szCs w:val="22"/>
        </w:rPr>
        <w:t xml:space="preserve">  (2016</w:t>
      </w:r>
      <w:r>
        <w:rPr>
          <w:rFonts w:ascii="Arial" w:hAnsi="Arial" w:cs="Arial"/>
          <w:sz w:val="22"/>
          <w:szCs w:val="22"/>
        </w:rPr>
        <w:t xml:space="preserve">).  Mechanisms of widespread cortical fMRI increases and decreases in absence seizures. </w:t>
      </w:r>
      <w:r w:rsidRPr="00FC5E76">
        <w:rPr>
          <w:rFonts w:ascii="Arial" w:hAnsi="Arial" w:cs="Arial"/>
          <w:i/>
          <w:sz w:val="22"/>
          <w:szCs w:val="22"/>
        </w:rPr>
        <w:t xml:space="preserve">Soc. </w:t>
      </w:r>
      <w:proofErr w:type="spellStart"/>
      <w:r w:rsidRPr="00FC5E76">
        <w:rPr>
          <w:rFonts w:ascii="Arial" w:hAnsi="Arial" w:cs="Arial"/>
          <w:i/>
          <w:sz w:val="22"/>
          <w:szCs w:val="22"/>
        </w:rPr>
        <w:t>Neurosci</w:t>
      </w:r>
      <w:proofErr w:type="spellEnd"/>
      <w:r w:rsidRPr="00FC5E76">
        <w:rPr>
          <w:rFonts w:ascii="Arial" w:hAnsi="Arial" w:cs="Arial"/>
          <w:i/>
          <w:sz w:val="22"/>
          <w:szCs w:val="22"/>
        </w:rPr>
        <w:t xml:space="preserve">. Abstracts </w:t>
      </w:r>
      <w:r w:rsidR="006044BD">
        <w:rPr>
          <w:rFonts w:ascii="Arial" w:hAnsi="Arial" w:cs="Arial"/>
          <w:i/>
          <w:sz w:val="22"/>
          <w:szCs w:val="22"/>
        </w:rPr>
        <w:t>2016</w:t>
      </w:r>
      <w:r>
        <w:rPr>
          <w:rFonts w:ascii="Arial" w:hAnsi="Arial" w:cs="Arial"/>
          <w:i/>
          <w:sz w:val="22"/>
          <w:szCs w:val="22"/>
        </w:rPr>
        <w:t xml:space="preserve">, </w:t>
      </w:r>
      <w:r w:rsidRPr="00FC5E76">
        <w:rPr>
          <w:rFonts w:ascii="Arial" w:hAnsi="Arial" w:cs="Arial"/>
          <w:sz w:val="22"/>
          <w:szCs w:val="22"/>
        </w:rPr>
        <w:t>Abstract No. 408.03</w:t>
      </w:r>
      <w:r>
        <w:rPr>
          <w:rFonts w:ascii="Arial" w:hAnsi="Arial" w:cs="Arial"/>
          <w:sz w:val="22"/>
          <w:szCs w:val="22"/>
        </w:rPr>
        <w:t xml:space="preserve">.  Online at </w:t>
      </w:r>
      <w:hyperlink r:id="rId156" w:history="1">
        <w:r>
          <w:rPr>
            <w:rStyle w:val="Hyperlink"/>
            <w:rFonts w:ascii="Arial" w:hAnsi="Arial" w:cs="Arial"/>
            <w:sz w:val="22"/>
            <w:szCs w:val="22"/>
          </w:rPr>
          <w:t>http://www.sfn.org/</w:t>
        </w:r>
      </w:hyperlink>
    </w:p>
    <w:p w14:paraId="7486891D" w14:textId="77777777" w:rsidR="002E3C43" w:rsidRDefault="002E3C43" w:rsidP="002E3C43">
      <w:pPr>
        <w:tabs>
          <w:tab w:val="left" w:pos="360"/>
          <w:tab w:val="left" w:pos="2600"/>
          <w:tab w:val="left" w:pos="9360"/>
        </w:tabs>
        <w:rPr>
          <w:rFonts w:ascii="Arial" w:hAnsi="Arial" w:cs="Arial"/>
          <w:sz w:val="22"/>
          <w:szCs w:val="22"/>
        </w:rPr>
      </w:pPr>
    </w:p>
    <w:p w14:paraId="684703BC" w14:textId="77777777" w:rsidR="002E3C43" w:rsidRDefault="002E3C43" w:rsidP="002E3C43">
      <w:pPr>
        <w:tabs>
          <w:tab w:val="left" w:pos="360"/>
          <w:tab w:val="left" w:pos="2600"/>
          <w:tab w:val="left" w:pos="9360"/>
        </w:tabs>
        <w:rPr>
          <w:rFonts w:ascii="Arial" w:hAnsi="Arial" w:cs="Arial"/>
          <w:sz w:val="22"/>
          <w:szCs w:val="22"/>
        </w:rPr>
      </w:pPr>
      <w:r>
        <w:rPr>
          <w:rFonts w:ascii="Arial" w:hAnsi="Arial" w:cs="Arial"/>
          <w:sz w:val="22"/>
          <w:szCs w:val="22"/>
        </w:rPr>
        <w:t xml:space="preserve">Y. Chen, S. Braun, J. Guo, </w:t>
      </w:r>
      <w:r w:rsidRPr="00B63195">
        <w:rPr>
          <w:rFonts w:ascii="Arial" w:hAnsi="Arial" w:cs="Arial"/>
          <w:sz w:val="22"/>
          <w:szCs w:val="22"/>
          <w:u w:val="single"/>
        </w:rPr>
        <w:t>H. Blumenfeld</w:t>
      </w:r>
      <w:r w:rsidR="008A46A9">
        <w:rPr>
          <w:rFonts w:ascii="Arial" w:hAnsi="Arial" w:cs="Arial"/>
          <w:sz w:val="22"/>
          <w:szCs w:val="22"/>
        </w:rPr>
        <w:t>.  (2016</w:t>
      </w:r>
      <w:r>
        <w:rPr>
          <w:rFonts w:ascii="Arial" w:hAnsi="Arial" w:cs="Arial"/>
          <w:sz w:val="22"/>
          <w:szCs w:val="22"/>
        </w:rPr>
        <w:t xml:space="preserve">).  </w:t>
      </w:r>
      <w:r w:rsidRPr="00D51005">
        <w:rPr>
          <w:rFonts w:ascii="Arial" w:hAnsi="Arial" w:cs="Arial"/>
          <w:sz w:val="22"/>
          <w:szCs w:val="22"/>
        </w:rPr>
        <w:t>Neural basis of widespread cortical fMRI increases and decreases in absence seizures</w:t>
      </w:r>
      <w:r w:rsidRPr="00B63195">
        <w:rPr>
          <w:rFonts w:ascii="Arial" w:hAnsi="Arial" w:cs="Arial"/>
          <w:i/>
          <w:sz w:val="22"/>
          <w:szCs w:val="22"/>
        </w:rPr>
        <w:t xml:space="preserve">.  AES. Abstract </w:t>
      </w:r>
      <w:r w:rsidR="006044BD">
        <w:rPr>
          <w:rFonts w:ascii="Arial" w:hAnsi="Arial" w:cs="Arial"/>
          <w:i/>
          <w:sz w:val="22"/>
          <w:szCs w:val="22"/>
        </w:rPr>
        <w:t>2016</w:t>
      </w:r>
      <w:r>
        <w:rPr>
          <w:rFonts w:ascii="Arial" w:hAnsi="Arial" w:cs="Arial"/>
          <w:sz w:val="22"/>
          <w:szCs w:val="22"/>
        </w:rPr>
        <w:t xml:space="preserve">, Abstract No. 2.136.  Online at </w:t>
      </w:r>
      <w:hyperlink r:id="rId157" w:history="1">
        <w:r w:rsidRPr="004D4F5B">
          <w:rPr>
            <w:rStyle w:val="Hyperlink"/>
            <w:rFonts w:ascii="Arial" w:hAnsi="Arial" w:cs="Arial"/>
            <w:sz w:val="22"/>
            <w:szCs w:val="22"/>
          </w:rPr>
          <w:t>http://www.aesnet.org/</w:t>
        </w:r>
      </w:hyperlink>
    </w:p>
    <w:p w14:paraId="07673A36" w14:textId="77777777" w:rsidR="002E3C43" w:rsidRDefault="002E3C43" w:rsidP="002E3C43">
      <w:pPr>
        <w:tabs>
          <w:tab w:val="left" w:pos="360"/>
          <w:tab w:val="left" w:pos="2600"/>
          <w:tab w:val="left" w:pos="9360"/>
        </w:tabs>
        <w:rPr>
          <w:rFonts w:ascii="Arial" w:hAnsi="Arial" w:cs="Arial"/>
          <w:sz w:val="22"/>
          <w:szCs w:val="22"/>
        </w:rPr>
      </w:pPr>
    </w:p>
    <w:p w14:paraId="1E30E736" w14:textId="77777777" w:rsidR="002E3C43" w:rsidRPr="00FD1B39" w:rsidRDefault="002E3C43" w:rsidP="002E3C43">
      <w:pPr>
        <w:tabs>
          <w:tab w:val="left" w:pos="360"/>
          <w:tab w:val="left" w:pos="2600"/>
          <w:tab w:val="left" w:pos="9360"/>
        </w:tabs>
        <w:rPr>
          <w:rFonts w:ascii="Arial" w:hAnsi="Arial" w:cs="Arial"/>
          <w:sz w:val="22"/>
          <w:szCs w:val="22"/>
        </w:rPr>
      </w:pPr>
      <w:r>
        <w:rPr>
          <w:rFonts w:ascii="Arial" w:hAnsi="Arial" w:cs="Arial"/>
          <w:sz w:val="22"/>
          <w:szCs w:val="22"/>
        </w:rPr>
        <w:t xml:space="preserve">R. Gebre, M. </w:t>
      </w:r>
      <w:proofErr w:type="spellStart"/>
      <w:r>
        <w:rPr>
          <w:rFonts w:ascii="Arial" w:hAnsi="Arial" w:cs="Arial"/>
          <w:sz w:val="22"/>
          <w:szCs w:val="22"/>
        </w:rPr>
        <w:t>Dhakar</w:t>
      </w:r>
      <w:proofErr w:type="spellEnd"/>
      <w:r>
        <w:rPr>
          <w:rFonts w:ascii="Arial" w:hAnsi="Arial" w:cs="Arial"/>
          <w:sz w:val="22"/>
          <w:szCs w:val="22"/>
        </w:rPr>
        <w:t xml:space="preserve">, E. Grover, I. Quraishi, E. Sternberg, I. George, A. Sivaraju, J. Bonito, H. Zaveri, L. Gober, S. </w:t>
      </w:r>
      <w:proofErr w:type="spellStart"/>
      <w:r>
        <w:rPr>
          <w:rFonts w:ascii="Arial" w:hAnsi="Arial" w:cs="Arial"/>
          <w:sz w:val="22"/>
          <w:szCs w:val="22"/>
        </w:rPr>
        <w:t>Ahammad</w:t>
      </w:r>
      <w:proofErr w:type="spellEnd"/>
      <w:r>
        <w:rPr>
          <w:rFonts w:ascii="Arial" w:hAnsi="Arial" w:cs="Arial"/>
          <w:sz w:val="22"/>
          <w:szCs w:val="22"/>
        </w:rPr>
        <w:t xml:space="preserve">, S. Ghoshal, L. Hirsch, D. D. Spencer, J. L. Gerrard, </w:t>
      </w:r>
      <w:r w:rsidRPr="00FC5E76">
        <w:rPr>
          <w:rFonts w:ascii="Arial" w:hAnsi="Arial" w:cs="Arial"/>
          <w:sz w:val="22"/>
          <w:szCs w:val="22"/>
          <w:u w:val="single"/>
        </w:rPr>
        <w:t>H. Blumenfeld.</w:t>
      </w:r>
      <w:r w:rsidR="008A46A9">
        <w:rPr>
          <w:rFonts w:ascii="Arial" w:hAnsi="Arial" w:cs="Arial"/>
          <w:sz w:val="22"/>
          <w:szCs w:val="22"/>
        </w:rPr>
        <w:t xml:space="preserve">  (2016</w:t>
      </w:r>
      <w:r>
        <w:rPr>
          <w:rFonts w:ascii="Arial" w:hAnsi="Arial" w:cs="Arial"/>
          <w:sz w:val="22"/>
          <w:szCs w:val="22"/>
        </w:rPr>
        <w:t xml:space="preserve">).  Frontal lobe seizures and impaired consciousness: intracranial EEG markers. </w:t>
      </w:r>
      <w:r w:rsidRPr="00FD1B39">
        <w:rPr>
          <w:rFonts w:ascii="Arial" w:hAnsi="Arial" w:cs="Arial"/>
          <w:i/>
          <w:sz w:val="22"/>
          <w:szCs w:val="22"/>
        </w:rPr>
        <w:t xml:space="preserve">Soc. </w:t>
      </w:r>
      <w:proofErr w:type="spellStart"/>
      <w:r w:rsidRPr="00FD1B39">
        <w:rPr>
          <w:rFonts w:ascii="Arial" w:hAnsi="Arial" w:cs="Arial"/>
          <w:i/>
          <w:sz w:val="22"/>
          <w:szCs w:val="22"/>
        </w:rPr>
        <w:t>Neurosci</w:t>
      </w:r>
      <w:proofErr w:type="spellEnd"/>
      <w:r w:rsidRPr="00FD1B39">
        <w:rPr>
          <w:rFonts w:ascii="Arial" w:hAnsi="Arial" w:cs="Arial"/>
          <w:i/>
          <w:sz w:val="22"/>
          <w:szCs w:val="22"/>
        </w:rPr>
        <w:t xml:space="preserve">. Abstract </w:t>
      </w:r>
      <w:r w:rsidR="006044BD">
        <w:rPr>
          <w:rFonts w:ascii="Arial" w:hAnsi="Arial" w:cs="Arial"/>
          <w:i/>
          <w:sz w:val="22"/>
          <w:szCs w:val="22"/>
        </w:rPr>
        <w:t>2016</w:t>
      </w:r>
      <w:r>
        <w:rPr>
          <w:rFonts w:ascii="Arial" w:hAnsi="Arial" w:cs="Arial"/>
          <w:i/>
          <w:sz w:val="22"/>
          <w:szCs w:val="22"/>
        </w:rPr>
        <w:t xml:space="preserve">, </w:t>
      </w:r>
      <w:r>
        <w:rPr>
          <w:rFonts w:ascii="Arial" w:hAnsi="Arial" w:cs="Arial"/>
          <w:sz w:val="22"/>
          <w:szCs w:val="22"/>
        </w:rPr>
        <w:t xml:space="preserve">Abstract No. 408.05.  Online at </w:t>
      </w:r>
      <w:hyperlink r:id="rId158" w:history="1">
        <w:r>
          <w:rPr>
            <w:rStyle w:val="Hyperlink"/>
            <w:rFonts w:ascii="Arial" w:hAnsi="Arial" w:cs="Arial"/>
            <w:sz w:val="22"/>
            <w:szCs w:val="22"/>
          </w:rPr>
          <w:t>http://www.sfn.org/</w:t>
        </w:r>
      </w:hyperlink>
    </w:p>
    <w:p w14:paraId="5522C1EE" w14:textId="77777777" w:rsidR="002E3C43" w:rsidRDefault="002E3C43" w:rsidP="002E3C43">
      <w:pPr>
        <w:tabs>
          <w:tab w:val="left" w:pos="360"/>
          <w:tab w:val="left" w:pos="2600"/>
          <w:tab w:val="left" w:pos="9360"/>
        </w:tabs>
        <w:rPr>
          <w:rFonts w:ascii="Arial" w:hAnsi="Arial" w:cs="Arial"/>
          <w:sz w:val="22"/>
          <w:szCs w:val="22"/>
        </w:rPr>
      </w:pPr>
      <w:r w:rsidRPr="00977BDC">
        <w:rPr>
          <w:rFonts w:ascii="Arial" w:hAnsi="Arial" w:cs="Arial"/>
          <w:sz w:val="22"/>
          <w:szCs w:val="22"/>
        </w:rPr>
        <w:t xml:space="preserve">   </w:t>
      </w:r>
    </w:p>
    <w:p w14:paraId="3176B3F5" w14:textId="77777777" w:rsidR="002E3C43" w:rsidRDefault="002E3C43" w:rsidP="002E3C43">
      <w:pPr>
        <w:tabs>
          <w:tab w:val="left" w:pos="360"/>
          <w:tab w:val="left" w:pos="2600"/>
          <w:tab w:val="left" w:pos="9360"/>
        </w:tabs>
        <w:rPr>
          <w:rFonts w:ascii="Arial" w:hAnsi="Arial" w:cs="Arial"/>
          <w:sz w:val="22"/>
          <w:szCs w:val="22"/>
        </w:rPr>
      </w:pPr>
      <w:r>
        <w:rPr>
          <w:rFonts w:ascii="Arial" w:hAnsi="Arial" w:cs="Arial"/>
          <w:sz w:val="22"/>
          <w:szCs w:val="22"/>
        </w:rPr>
        <w:t xml:space="preserve">R. Gebre, M. </w:t>
      </w:r>
      <w:proofErr w:type="spellStart"/>
      <w:r>
        <w:rPr>
          <w:rFonts w:ascii="Arial" w:hAnsi="Arial" w:cs="Arial"/>
          <w:sz w:val="22"/>
          <w:szCs w:val="22"/>
        </w:rPr>
        <w:t>Dhakar</w:t>
      </w:r>
      <w:proofErr w:type="spellEnd"/>
      <w:r>
        <w:rPr>
          <w:rFonts w:ascii="Arial" w:hAnsi="Arial" w:cs="Arial"/>
          <w:sz w:val="22"/>
          <w:szCs w:val="22"/>
        </w:rPr>
        <w:t xml:space="preserve">, E. Grover, I. Quraishi, E. Sternberg, I. George, A. Sivaraju, J. Bonito, H. Zaveri, L. Gober, S. </w:t>
      </w:r>
      <w:proofErr w:type="spellStart"/>
      <w:r>
        <w:rPr>
          <w:rFonts w:ascii="Arial" w:hAnsi="Arial" w:cs="Arial"/>
          <w:sz w:val="22"/>
          <w:szCs w:val="22"/>
        </w:rPr>
        <w:t>Ahammad</w:t>
      </w:r>
      <w:proofErr w:type="spellEnd"/>
      <w:r>
        <w:rPr>
          <w:rFonts w:ascii="Arial" w:hAnsi="Arial" w:cs="Arial"/>
          <w:sz w:val="22"/>
          <w:szCs w:val="22"/>
        </w:rPr>
        <w:t xml:space="preserve">, S. Ghoshal, P. Farooque, L. Hirsch, D. Spencer, J. Gerrard, </w:t>
      </w:r>
      <w:r w:rsidRPr="006845DC">
        <w:rPr>
          <w:rFonts w:ascii="Arial" w:hAnsi="Arial" w:cs="Arial"/>
          <w:sz w:val="22"/>
          <w:szCs w:val="22"/>
          <w:u w:val="single"/>
        </w:rPr>
        <w:t>H. Blumenfeld</w:t>
      </w:r>
      <w:r>
        <w:rPr>
          <w:rFonts w:ascii="Arial" w:hAnsi="Arial" w:cs="Arial"/>
          <w:sz w:val="22"/>
          <w:szCs w:val="22"/>
          <w:u w:val="single"/>
        </w:rPr>
        <w:t>.</w:t>
      </w:r>
      <w:r w:rsidR="00060DCA">
        <w:rPr>
          <w:rFonts w:ascii="Arial" w:hAnsi="Arial" w:cs="Arial"/>
          <w:sz w:val="22"/>
          <w:szCs w:val="22"/>
        </w:rPr>
        <w:t xml:space="preserve">  (2016</w:t>
      </w:r>
      <w:r>
        <w:rPr>
          <w:rFonts w:ascii="Arial" w:hAnsi="Arial" w:cs="Arial"/>
          <w:sz w:val="22"/>
          <w:szCs w:val="22"/>
        </w:rPr>
        <w:t xml:space="preserve">).  </w:t>
      </w:r>
      <w:r w:rsidRPr="00D51005">
        <w:rPr>
          <w:rFonts w:ascii="Arial" w:hAnsi="Arial" w:cs="Arial"/>
          <w:sz w:val="22"/>
          <w:szCs w:val="22"/>
        </w:rPr>
        <w:t xml:space="preserve">Intracranial </w:t>
      </w:r>
      <w:r>
        <w:rPr>
          <w:rFonts w:ascii="Arial" w:hAnsi="Arial" w:cs="Arial"/>
          <w:sz w:val="22"/>
          <w:szCs w:val="22"/>
        </w:rPr>
        <w:t>m</w:t>
      </w:r>
      <w:r w:rsidRPr="00D51005">
        <w:rPr>
          <w:rFonts w:ascii="Arial" w:hAnsi="Arial" w:cs="Arial"/>
          <w:sz w:val="22"/>
          <w:szCs w:val="22"/>
        </w:rPr>
        <w:t xml:space="preserve">arkers of </w:t>
      </w:r>
      <w:r>
        <w:rPr>
          <w:rFonts w:ascii="Arial" w:hAnsi="Arial" w:cs="Arial"/>
          <w:sz w:val="22"/>
          <w:szCs w:val="22"/>
        </w:rPr>
        <w:t>l</w:t>
      </w:r>
      <w:r w:rsidRPr="00D51005">
        <w:rPr>
          <w:rFonts w:ascii="Arial" w:hAnsi="Arial" w:cs="Arial"/>
          <w:sz w:val="22"/>
          <w:szCs w:val="22"/>
        </w:rPr>
        <w:t xml:space="preserve">oss of </w:t>
      </w:r>
      <w:r>
        <w:rPr>
          <w:rFonts w:ascii="Arial" w:hAnsi="Arial" w:cs="Arial"/>
          <w:sz w:val="22"/>
          <w:szCs w:val="22"/>
        </w:rPr>
        <w:t>c</w:t>
      </w:r>
      <w:r w:rsidRPr="00D51005">
        <w:rPr>
          <w:rFonts w:ascii="Arial" w:hAnsi="Arial" w:cs="Arial"/>
          <w:sz w:val="22"/>
          <w:szCs w:val="22"/>
        </w:rPr>
        <w:t xml:space="preserve">onsciousness in </w:t>
      </w:r>
      <w:r>
        <w:rPr>
          <w:rFonts w:ascii="Arial" w:hAnsi="Arial" w:cs="Arial"/>
          <w:sz w:val="22"/>
          <w:szCs w:val="22"/>
        </w:rPr>
        <w:t>f</w:t>
      </w:r>
      <w:r w:rsidRPr="00D51005">
        <w:rPr>
          <w:rFonts w:ascii="Arial" w:hAnsi="Arial" w:cs="Arial"/>
          <w:sz w:val="22"/>
          <w:szCs w:val="22"/>
        </w:rPr>
        <w:t xml:space="preserve">rontal </w:t>
      </w:r>
      <w:r>
        <w:rPr>
          <w:rFonts w:ascii="Arial" w:hAnsi="Arial" w:cs="Arial"/>
          <w:sz w:val="22"/>
          <w:szCs w:val="22"/>
        </w:rPr>
        <w:t>l</w:t>
      </w:r>
      <w:r w:rsidRPr="00D51005">
        <w:rPr>
          <w:rFonts w:ascii="Arial" w:hAnsi="Arial" w:cs="Arial"/>
          <w:sz w:val="22"/>
          <w:szCs w:val="22"/>
        </w:rPr>
        <w:t xml:space="preserve">obe </w:t>
      </w:r>
      <w:r>
        <w:rPr>
          <w:rFonts w:ascii="Arial" w:hAnsi="Arial" w:cs="Arial"/>
          <w:sz w:val="22"/>
          <w:szCs w:val="22"/>
        </w:rPr>
        <w:t>s</w:t>
      </w:r>
      <w:r w:rsidRPr="00D51005">
        <w:rPr>
          <w:rFonts w:ascii="Arial" w:hAnsi="Arial" w:cs="Arial"/>
          <w:sz w:val="22"/>
          <w:szCs w:val="22"/>
        </w:rPr>
        <w:t>eizures</w:t>
      </w:r>
      <w:r>
        <w:rPr>
          <w:rFonts w:ascii="Arial" w:hAnsi="Arial" w:cs="Arial"/>
          <w:sz w:val="22"/>
          <w:szCs w:val="22"/>
        </w:rPr>
        <w:t xml:space="preserve">.  </w:t>
      </w:r>
      <w:r w:rsidRPr="006845DC">
        <w:rPr>
          <w:rFonts w:ascii="Arial" w:hAnsi="Arial" w:cs="Arial"/>
          <w:i/>
          <w:sz w:val="22"/>
          <w:szCs w:val="22"/>
        </w:rPr>
        <w:t>AES. Abstract</w:t>
      </w:r>
      <w:r>
        <w:rPr>
          <w:rFonts w:ascii="Arial" w:hAnsi="Arial" w:cs="Arial"/>
          <w:sz w:val="22"/>
          <w:szCs w:val="22"/>
        </w:rPr>
        <w:t xml:space="preserve">, Abstract No. 2.001.  Online at </w:t>
      </w:r>
      <w:hyperlink r:id="rId159" w:history="1">
        <w:r w:rsidRPr="004D4F5B">
          <w:rPr>
            <w:rStyle w:val="Hyperlink"/>
            <w:rFonts w:ascii="Arial" w:hAnsi="Arial" w:cs="Arial"/>
            <w:sz w:val="22"/>
            <w:szCs w:val="22"/>
          </w:rPr>
          <w:t>http://www.aesnet.org/</w:t>
        </w:r>
      </w:hyperlink>
    </w:p>
    <w:p w14:paraId="31E29872" w14:textId="77777777" w:rsidR="002E3C43" w:rsidRDefault="002E3C43" w:rsidP="002E3C43">
      <w:pPr>
        <w:tabs>
          <w:tab w:val="left" w:pos="360"/>
          <w:tab w:val="left" w:pos="2600"/>
          <w:tab w:val="left" w:pos="9360"/>
        </w:tabs>
        <w:rPr>
          <w:rFonts w:ascii="Arial" w:hAnsi="Arial" w:cs="Arial"/>
          <w:sz w:val="22"/>
          <w:szCs w:val="22"/>
        </w:rPr>
      </w:pPr>
    </w:p>
    <w:p w14:paraId="5CFF0A1B" w14:textId="77777777" w:rsidR="002E3C43" w:rsidRDefault="002E3C43" w:rsidP="002E3C43">
      <w:pPr>
        <w:tabs>
          <w:tab w:val="left" w:pos="360"/>
          <w:tab w:val="left" w:pos="2600"/>
          <w:tab w:val="left" w:pos="9360"/>
        </w:tabs>
        <w:rPr>
          <w:rFonts w:ascii="Arial" w:hAnsi="Arial" w:cs="Arial"/>
          <w:sz w:val="22"/>
          <w:szCs w:val="22"/>
        </w:rPr>
      </w:pPr>
      <w:r>
        <w:rPr>
          <w:rFonts w:ascii="Arial" w:hAnsi="Arial" w:cs="Arial"/>
          <w:sz w:val="22"/>
          <w:szCs w:val="22"/>
        </w:rPr>
        <w:t xml:space="preserve">L. Feng, J. Motelow, W. </w:t>
      </w:r>
      <w:proofErr w:type="spellStart"/>
      <w:r>
        <w:rPr>
          <w:rFonts w:ascii="Arial" w:hAnsi="Arial" w:cs="Arial"/>
          <w:sz w:val="22"/>
          <w:szCs w:val="22"/>
        </w:rPr>
        <w:t>Biche</w:t>
      </w:r>
      <w:proofErr w:type="spellEnd"/>
      <w:r>
        <w:rPr>
          <w:rFonts w:ascii="Arial" w:hAnsi="Arial" w:cs="Arial"/>
          <w:sz w:val="22"/>
          <w:szCs w:val="22"/>
        </w:rPr>
        <w:t xml:space="preserve">, C. McCafferty, N. Smith, M. Liu, Q. Zhan, R. Jia, A. Duque, </w:t>
      </w:r>
      <w:r w:rsidRPr="00FD1B39">
        <w:rPr>
          <w:rFonts w:ascii="Arial" w:hAnsi="Arial" w:cs="Arial"/>
          <w:sz w:val="22"/>
          <w:szCs w:val="22"/>
          <w:u w:val="single"/>
        </w:rPr>
        <w:t>H. Blumenfeld.</w:t>
      </w:r>
      <w:r w:rsidR="00060DCA">
        <w:rPr>
          <w:rFonts w:ascii="Arial" w:hAnsi="Arial" w:cs="Arial"/>
          <w:sz w:val="22"/>
          <w:szCs w:val="22"/>
        </w:rPr>
        <w:t xml:space="preserve">  (2016</w:t>
      </w:r>
      <w:r>
        <w:rPr>
          <w:rFonts w:ascii="Arial" w:hAnsi="Arial" w:cs="Arial"/>
          <w:sz w:val="22"/>
          <w:szCs w:val="22"/>
        </w:rPr>
        <w:t xml:space="preserve">).  Modulation of thalamic neuronal activity during focal limbic seizures differs by thalamic subnucleus. </w:t>
      </w:r>
      <w:r w:rsidRPr="00B744DF">
        <w:rPr>
          <w:rFonts w:ascii="Arial" w:hAnsi="Arial" w:cs="Arial"/>
          <w:i/>
          <w:sz w:val="22"/>
          <w:szCs w:val="22"/>
        </w:rPr>
        <w:t xml:space="preserve">Soc. </w:t>
      </w:r>
      <w:proofErr w:type="spellStart"/>
      <w:r w:rsidRPr="00B744DF">
        <w:rPr>
          <w:rFonts w:ascii="Arial" w:hAnsi="Arial" w:cs="Arial"/>
          <w:i/>
          <w:sz w:val="22"/>
          <w:szCs w:val="22"/>
        </w:rPr>
        <w:t>Neurosci</w:t>
      </w:r>
      <w:proofErr w:type="spellEnd"/>
      <w:r w:rsidRPr="00B744DF">
        <w:rPr>
          <w:rFonts w:ascii="Arial" w:hAnsi="Arial" w:cs="Arial"/>
          <w:i/>
          <w:sz w:val="22"/>
          <w:szCs w:val="22"/>
        </w:rPr>
        <w:t>. Abstracts</w:t>
      </w:r>
      <w:r>
        <w:rPr>
          <w:rFonts w:ascii="Arial" w:hAnsi="Arial" w:cs="Arial"/>
          <w:i/>
          <w:sz w:val="22"/>
          <w:szCs w:val="22"/>
        </w:rPr>
        <w:t xml:space="preserve"> </w:t>
      </w:r>
      <w:r w:rsidR="006044BD">
        <w:rPr>
          <w:rFonts w:ascii="Arial" w:hAnsi="Arial" w:cs="Arial"/>
          <w:i/>
          <w:sz w:val="22"/>
          <w:szCs w:val="22"/>
        </w:rPr>
        <w:t>2016</w:t>
      </w:r>
      <w:r>
        <w:rPr>
          <w:rFonts w:ascii="Arial" w:hAnsi="Arial" w:cs="Arial"/>
          <w:sz w:val="22"/>
          <w:szCs w:val="22"/>
        </w:rPr>
        <w:t xml:space="preserve">, Abstract No. 594.01.  Online at </w:t>
      </w:r>
      <w:hyperlink r:id="rId160" w:history="1">
        <w:r>
          <w:rPr>
            <w:rStyle w:val="Hyperlink"/>
            <w:rFonts w:ascii="Arial" w:hAnsi="Arial" w:cs="Arial"/>
            <w:sz w:val="22"/>
            <w:szCs w:val="22"/>
          </w:rPr>
          <w:t>http://www.sfn.org/</w:t>
        </w:r>
      </w:hyperlink>
    </w:p>
    <w:p w14:paraId="3F338C98" w14:textId="77777777" w:rsidR="002E3C43" w:rsidRDefault="002E3C43" w:rsidP="002E3C43">
      <w:pPr>
        <w:tabs>
          <w:tab w:val="left" w:pos="360"/>
          <w:tab w:val="left" w:pos="2600"/>
          <w:tab w:val="left" w:pos="9360"/>
        </w:tabs>
        <w:rPr>
          <w:rFonts w:ascii="Arial" w:hAnsi="Arial" w:cs="Arial"/>
          <w:sz w:val="22"/>
          <w:szCs w:val="22"/>
        </w:rPr>
      </w:pPr>
    </w:p>
    <w:p w14:paraId="37A57471" w14:textId="77777777" w:rsidR="002E3C43" w:rsidRDefault="002E3C43" w:rsidP="002E3C43">
      <w:pPr>
        <w:tabs>
          <w:tab w:val="left" w:pos="360"/>
          <w:tab w:val="left" w:pos="2600"/>
          <w:tab w:val="left" w:pos="9360"/>
        </w:tabs>
        <w:rPr>
          <w:rFonts w:ascii="Arial" w:hAnsi="Arial" w:cs="Arial"/>
          <w:sz w:val="22"/>
          <w:szCs w:val="22"/>
        </w:rPr>
      </w:pPr>
      <w:r>
        <w:rPr>
          <w:rFonts w:ascii="Arial" w:hAnsi="Arial" w:cs="Arial"/>
          <w:sz w:val="22"/>
          <w:szCs w:val="22"/>
        </w:rPr>
        <w:lastRenderedPageBreak/>
        <w:t xml:space="preserve">L. Feng, J. Motelow, W. </w:t>
      </w:r>
      <w:proofErr w:type="spellStart"/>
      <w:r>
        <w:rPr>
          <w:rFonts w:ascii="Arial" w:hAnsi="Arial" w:cs="Arial"/>
          <w:sz w:val="22"/>
          <w:szCs w:val="22"/>
        </w:rPr>
        <w:t>Biche</w:t>
      </w:r>
      <w:proofErr w:type="spellEnd"/>
      <w:r>
        <w:rPr>
          <w:rFonts w:ascii="Arial" w:hAnsi="Arial" w:cs="Arial"/>
          <w:sz w:val="22"/>
          <w:szCs w:val="22"/>
        </w:rPr>
        <w:t xml:space="preserve">, C. McCafferty, N. Smith, M. Liu, Q. Zhan, R. Jia, A. Duque, </w:t>
      </w:r>
      <w:r w:rsidRPr="00A17E5E">
        <w:rPr>
          <w:rFonts w:ascii="Arial" w:hAnsi="Arial" w:cs="Arial"/>
          <w:sz w:val="22"/>
          <w:szCs w:val="22"/>
          <w:u w:val="single"/>
        </w:rPr>
        <w:t>H. Blumenfeld</w:t>
      </w:r>
      <w:r w:rsidR="00060DCA">
        <w:rPr>
          <w:rFonts w:ascii="Arial" w:hAnsi="Arial" w:cs="Arial"/>
          <w:sz w:val="22"/>
          <w:szCs w:val="22"/>
        </w:rPr>
        <w:t>.  (2016</w:t>
      </w:r>
      <w:r w:rsidRPr="00A17E5E">
        <w:rPr>
          <w:rFonts w:ascii="Arial" w:hAnsi="Arial" w:cs="Arial"/>
          <w:sz w:val="22"/>
          <w:szCs w:val="22"/>
        </w:rPr>
        <w:t xml:space="preserve">).  </w:t>
      </w:r>
      <w:r w:rsidRPr="00D51005">
        <w:rPr>
          <w:rFonts w:ascii="Arial" w:hAnsi="Arial" w:cs="Arial"/>
          <w:sz w:val="22"/>
          <w:szCs w:val="22"/>
        </w:rPr>
        <w:t>Different roles for different thalamic nuclei in modulation of neuronal activity during focal limbic seizures</w:t>
      </w:r>
      <w:r>
        <w:rPr>
          <w:rFonts w:ascii="Arial" w:hAnsi="Arial" w:cs="Arial"/>
          <w:sz w:val="22"/>
          <w:szCs w:val="22"/>
        </w:rPr>
        <w:t xml:space="preserve">.  </w:t>
      </w:r>
      <w:r w:rsidRPr="007820AA">
        <w:rPr>
          <w:rFonts w:ascii="Arial" w:hAnsi="Arial" w:cs="Arial"/>
          <w:i/>
          <w:sz w:val="22"/>
          <w:szCs w:val="22"/>
        </w:rPr>
        <w:t xml:space="preserve">AES. Abstract </w:t>
      </w:r>
      <w:r w:rsidR="006044BD">
        <w:rPr>
          <w:rFonts w:ascii="Arial" w:hAnsi="Arial" w:cs="Arial"/>
          <w:i/>
          <w:sz w:val="22"/>
          <w:szCs w:val="22"/>
        </w:rPr>
        <w:t>2016</w:t>
      </w:r>
      <w:r>
        <w:rPr>
          <w:rFonts w:ascii="Arial" w:hAnsi="Arial" w:cs="Arial"/>
          <w:sz w:val="22"/>
          <w:szCs w:val="22"/>
        </w:rPr>
        <w:t xml:space="preserve">, Abstract No. 1.144.  Online at </w:t>
      </w:r>
      <w:hyperlink r:id="rId161" w:history="1">
        <w:r w:rsidRPr="004D4F5B">
          <w:rPr>
            <w:rStyle w:val="Hyperlink"/>
            <w:rFonts w:ascii="Arial" w:hAnsi="Arial" w:cs="Arial"/>
            <w:sz w:val="22"/>
            <w:szCs w:val="22"/>
          </w:rPr>
          <w:t>http://www.aesnet.org/</w:t>
        </w:r>
      </w:hyperlink>
    </w:p>
    <w:p w14:paraId="6170E8FE" w14:textId="77777777" w:rsidR="002E3C43" w:rsidRDefault="002E3C43" w:rsidP="002E3C43">
      <w:pPr>
        <w:tabs>
          <w:tab w:val="left" w:pos="360"/>
          <w:tab w:val="left" w:pos="2600"/>
          <w:tab w:val="left" w:pos="9360"/>
        </w:tabs>
        <w:rPr>
          <w:rFonts w:ascii="Arial" w:hAnsi="Arial" w:cs="Arial"/>
          <w:sz w:val="22"/>
          <w:szCs w:val="22"/>
        </w:rPr>
      </w:pPr>
    </w:p>
    <w:p w14:paraId="43A73F3A" w14:textId="77777777" w:rsidR="002E3C43" w:rsidRDefault="002E3C43" w:rsidP="002E3C43">
      <w:pPr>
        <w:tabs>
          <w:tab w:val="left" w:pos="360"/>
          <w:tab w:val="left" w:pos="2600"/>
          <w:tab w:val="left" w:pos="9360"/>
        </w:tabs>
        <w:rPr>
          <w:rFonts w:ascii="Arial" w:hAnsi="Arial" w:cs="Arial"/>
          <w:sz w:val="22"/>
          <w:szCs w:val="22"/>
        </w:rPr>
      </w:pPr>
      <w:r>
        <w:rPr>
          <w:rFonts w:ascii="Arial" w:hAnsi="Arial" w:cs="Arial"/>
          <w:sz w:val="22"/>
          <w:szCs w:val="22"/>
        </w:rPr>
        <w:t xml:space="preserve">M. M. Galardi, J. Xu, C. P. McCafferty, E. T. Musonza, J. Y. Pok, T. R. Liao, A. J. Kundishora, A. Gummadavelli, J. L. Gerrard, M. Laubach, </w:t>
      </w:r>
      <w:r w:rsidRPr="009C7D23">
        <w:rPr>
          <w:rFonts w:ascii="Arial" w:hAnsi="Arial" w:cs="Arial"/>
          <w:sz w:val="22"/>
          <w:szCs w:val="22"/>
          <w:u w:val="single"/>
        </w:rPr>
        <w:t>H. Blumenfeld</w:t>
      </w:r>
      <w:r w:rsidR="00060DCA">
        <w:rPr>
          <w:rFonts w:ascii="Arial" w:hAnsi="Arial" w:cs="Arial"/>
          <w:sz w:val="22"/>
          <w:szCs w:val="22"/>
        </w:rPr>
        <w:t>.  (2016</w:t>
      </w:r>
      <w:r>
        <w:rPr>
          <w:rFonts w:ascii="Arial" w:hAnsi="Arial" w:cs="Arial"/>
          <w:sz w:val="22"/>
          <w:szCs w:val="22"/>
        </w:rPr>
        <w:t xml:space="preserve">).  Behavioral assessment of the effect of dual-site pontine and thalamic neurostimulation to improve arousal during and after seizures. </w:t>
      </w:r>
      <w:r w:rsidRPr="009C7D23">
        <w:rPr>
          <w:rFonts w:ascii="Arial" w:hAnsi="Arial" w:cs="Arial"/>
          <w:i/>
          <w:sz w:val="22"/>
          <w:szCs w:val="22"/>
        </w:rPr>
        <w:t xml:space="preserve">Soc. </w:t>
      </w:r>
      <w:proofErr w:type="spellStart"/>
      <w:r w:rsidRPr="009C7D23">
        <w:rPr>
          <w:rFonts w:ascii="Arial" w:hAnsi="Arial" w:cs="Arial"/>
          <w:i/>
          <w:sz w:val="22"/>
          <w:szCs w:val="22"/>
        </w:rPr>
        <w:t>Neurosci</w:t>
      </w:r>
      <w:proofErr w:type="spellEnd"/>
      <w:r w:rsidRPr="009C7D23">
        <w:rPr>
          <w:rFonts w:ascii="Arial" w:hAnsi="Arial" w:cs="Arial"/>
          <w:i/>
          <w:sz w:val="22"/>
          <w:szCs w:val="22"/>
        </w:rPr>
        <w:t xml:space="preserve">. Abstracts </w:t>
      </w:r>
      <w:r w:rsidR="006044BD">
        <w:rPr>
          <w:rFonts w:ascii="Arial" w:hAnsi="Arial" w:cs="Arial"/>
          <w:i/>
          <w:sz w:val="22"/>
          <w:szCs w:val="22"/>
        </w:rPr>
        <w:t>2016</w:t>
      </w:r>
      <w:r>
        <w:rPr>
          <w:rFonts w:ascii="Arial" w:hAnsi="Arial" w:cs="Arial"/>
          <w:sz w:val="22"/>
          <w:szCs w:val="22"/>
        </w:rPr>
        <w:t xml:space="preserve">, Abstract No. 594.02.  Online at </w:t>
      </w:r>
      <w:hyperlink r:id="rId162" w:history="1">
        <w:r>
          <w:rPr>
            <w:rStyle w:val="Hyperlink"/>
            <w:rFonts w:ascii="Arial" w:hAnsi="Arial" w:cs="Arial"/>
            <w:sz w:val="22"/>
            <w:szCs w:val="22"/>
          </w:rPr>
          <w:t>http://www.sfn.org/</w:t>
        </w:r>
      </w:hyperlink>
    </w:p>
    <w:p w14:paraId="02315D94" w14:textId="77777777" w:rsidR="002E3C43" w:rsidRDefault="002E3C43" w:rsidP="002E3C43">
      <w:pPr>
        <w:tabs>
          <w:tab w:val="left" w:pos="360"/>
          <w:tab w:val="left" w:pos="2600"/>
          <w:tab w:val="left" w:pos="9360"/>
        </w:tabs>
        <w:rPr>
          <w:rFonts w:ascii="Arial" w:hAnsi="Arial" w:cs="Arial"/>
          <w:sz w:val="22"/>
          <w:szCs w:val="22"/>
        </w:rPr>
      </w:pPr>
    </w:p>
    <w:p w14:paraId="3ADFB183" w14:textId="77777777" w:rsidR="002E3C43" w:rsidRDefault="002E3C43" w:rsidP="002E3C43">
      <w:pPr>
        <w:tabs>
          <w:tab w:val="left" w:pos="360"/>
          <w:tab w:val="left" w:pos="2600"/>
          <w:tab w:val="left" w:pos="9360"/>
        </w:tabs>
        <w:rPr>
          <w:rFonts w:ascii="Arial" w:hAnsi="Arial" w:cs="Arial"/>
          <w:sz w:val="22"/>
          <w:szCs w:val="22"/>
        </w:rPr>
      </w:pPr>
      <w:r>
        <w:rPr>
          <w:rFonts w:ascii="Arial" w:hAnsi="Arial" w:cs="Arial"/>
          <w:sz w:val="22"/>
          <w:szCs w:val="22"/>
        </w:rPr>
        <w:t xml:space="preserve">M. Galardi, J. Xu, E. Musonza, J. Pok, J. Osteen, T. Liao, A. Kundishora, A. Gummadavelli, L. Feng, C. McCafferty, J. Gerrard, M. Laubach, </w:t>
      </w:r>
      <w:r w:rsidRPr="006845DC">
        <w:rPr>
          <w:rFonts w:ascii="Arial" w:hAnsi="Arial" w:cs="Arial"/>
          <w:sz w:val="22"/>
          <w:szCs w:val="22"/>
          <w:u w:val="single"/>
        </w:rPr>
        <w:t>H. Blumenfeld</w:t>
      </w:r>
      <w:r w:rsidR="00060DCA">
        <w:rPr>
          <w:rFonts w:ascii="Arial" w:hAnsi="Arial" w:cs="Arial"/>
          <w:sz w:val="22"/>
          <w:szCs w:val="22"/>
        </w:rPr>
        <w:t>.   (2016</w:t>
      </w:r>
      <w:r w:rsidRPr="006845DC">
        <w:rPr>
          <w:rFonts w:ascii="Arial" w:hAnsi="Arial" w:cs="Arial"/>
          <w:sz w:val="22"/>
          <w:szCs w:val="22"/>
        </w:rPr>
        <w:t>)</w:t>
      </w:r>
      <w:r>
        <w:rPr>
          <w:rFonts w:ascii="Arial" w:hAnsi="Arial" w:cs="Arial"/>
          <w:sz w:val="22"/>
          <w:szCs w:val="22"/>
        </w:rPr>
        <w:t xml:space="preserve">.  </w:t>
      </w:r>
      <w:r w:rsidRPr="00D51005">
        <w:rPr>
          <w:rFonts w:ascii="Arial" w:hAnsi="Arial" w:cs="Arial"/>
          <w:sz w:val="22"/>
          <w:szCs w:val="22"/>
        </w:rPr>
        <w:t>Dual-site pontine and thalamic neurostimulation to improve ictal and postictal arousal: assessment of its effect with a behavioral task</w:t>
      </w:r>
      <w:r w:rsidRPr="007C6ACF">
        <w:rPr>
          <w:rFonts w:ascii="Arial" w:hAnsi="Arial" w:cs="Arial"/>
          <w:i/>
          <w:sz w:val="22"/>
          <w:szCs w:val="22"/>
        </w:rPr>
        <w:t xml:space="preserve">.  AES. Abstract </w:t>
      </w:r>
      <w:r w:rsidR="006044BD">
        <w:rPr>
          <w:rFonts w:ascii="Arial" w:hAnsi="Arial" w:cs="Arial"/>
          <w:i/>
          <w:sz w:val="22"/>
          <w:szCs w:val="22"/>
        </w:rPr>
        <w:t>2016</w:t>
      </w:r>
      <w:r>
        <w:rPr>
          <w:rFonts w:ascii="Arial" w:hAnsi="Arial" w:cs="Arial"/>
          <w:sz w:val="22"/>
          <w:szCs w:val="22"/>
        </w:rPr>
        <w:t xml:space="preserve">, Abstract No. 2.044.  Online at </w:t>
      </w:r>
      <w:hyperlink r:id="rId163" w:history="1">
        <w:r w:rsidRPr="004D4F5B">
          <w:rPr>
            <w:rStyle w:val="Hyperlink"/>
            <w:rFonts w:ascii="Arial" w:hAnsi="Arial" w:cs="Arial"/>
            <w:sz w:val="22"/>
            <w:szCs w:val="22"/>
          </w:rPr>
          <w:t>http://www.aesnet.org/</w:t>
        </w:r>
      </w:hyperlink>
    </w:p>
    <w:p w14:paraId="32A9B1A7" w14:textId="77777777" w:rsidR="002E3C43" w:rsidRDefault="002E3C43" w:rsidP="002E3C43">
      <w:pPr>
        <w:tabs>
          <w:tab w:val="left" w:pos="360"/>
          <w:tab w:val="left" w:pos="2600"/>
          <w:tab w:val="left" w:pos="9360"/>
        </w:tabs>
        <w:rPr>
          <w:rFonts w:ascii="Arial" w:hAnsi="Arial" w:cs="Arial"/>
          <w:sz w:val="22"/>
          <w:szCs w:val="22"/>
        </w:rPr>
      </w:pPr>
    </w:p>
    <w:p w14:paraId="331133F4" w14:textId="77777777" w:rsidR="002E3C43" w:rsidRDefault="002E3C43" w:rsidP="002E3C43">
      <w:pPr>
        <w:tabs>
          <w:tab w:val="left" w:pos="360"/>
          <w:tab w:val="left" w:pos="2600"/>
          <w:tab w:val="left" w:pos="9360"/>
        </w:tabs>
        <w:rPr>
          <w:rFonts w:ascii="Arial" w:hAnsi="Arial" w:cs="Arial"/>
          <w:sz w:val="22"/>
          <w:szCs w:val="22"/>
        </w:rPr>
      </w:pPr>
      <w:r>
        <w:rPr>
          <w:rFonts w:ascii="Arial" w:hAnsi="Arial" w:cs="Arial"/>
          <w:sz w:val="22"/>
          <w:szCs w:val="22"/>
        </w:rPr>
        <w:t xml:space="preserve">C.P. McCafferty, A. Kundishora, J. Sampognaro, E. Johnson, W. Islam, P. </w:t>
      </w:r>
      <w:proofErr w:type="spellStart"/>
      <w:r>
        <w:rPr>
          <w:rFonts w:ascii="Arial" w:hAnsi="Arial" w:cs="Arial"/>
          <w:sz w:val="22"/>
          <w:szCs w:val="22"/>
        </w:rPr>
        <w:t>Vitkovskiy</w:t>
      </w:r>
      <w:proofErr w:type="spellEnd"/>
      <w:r>
        <w:rPr>
          <w:rFonts w:ascii="Arial" w:hAnsi="Arial" w:cs="Arial"/>
          <w:sz w:val="22"/>
          <w:szCs w:val="22"/>
        </w:rPr>
        <w:t xml:space="preserve">, P. </w:t>
      </w:r>
      <w:proofErr w:type="spellStart"/>
      <w:r>
        <w:rPr>
          <w:rFonts w:ascii="Arial" w:hAnsi="Arial" w:cs="Arial"/>
          <w:sz w:val="22"/>
          <w:szCs w:val="22"/>
        </w:rPr>
        <w:t>Antwi</w:t>
      </w:r>
      <w:proofErr w:type="spellEnd"/>
      <w:r>
        <w:rPr>
          <w:rFonts w:ascii="Arial" w:hAnsi="Arial" w:cs="Arial"/>
          <w:sz w:val="22"/>
          <w:szCs w:val="22"/>
        </w:rPr>
        <w:t xml:space="preserve">, N. Smith, A. </w:t>
      </w:r>
      <w:proofErr w:type="spellStart"/>
      <w:r>
        <w:rPr>
          <w:rFonts w:ascii="Arial" w:hAnsi="Arial" w:cs="Arial"/>
          <w:sz w:val="22"/>
          <w:szCs w:val="22"/>
        </w:rPr>
        <w:t>Morawo</w:t>
      </w:r>
      <w:proofErr w:type="spellEnd"/>
      <w:r>
        <w:rPr>
          <w:rFonts w:ascii="Arial" w:hAnsi="Arial" w:cs="Arial"/>
          <w:sz w:val="22"/>
          <w:szCs w:val="22"/>
        </w:rPr>
        <w:t xml:space="preserve">, J. Xu, M. Galardi, </w:t>
      </w:r>
      <w:r w:rsidRPr="00555CA3">
        <w:rPr>
          <w:rFonts w:ascii="Arial" w:hAnsi="Arial" w:cs="Arial"/>
          <w:sz w:val="22"/>
          <w:szCs w:val="22"/>
          <w:u w:val="single"/>
        </w:rPr>
        <w:t>H. Blumenfeld</w:t>
      </w:r>
      <w:r w:rsidR="00060DCA">
        <w:rPr>
          <w:rFonts w:ascii="Arial" w:hAnsi="Arial" w:cs="Arial"/>
          <w:sz w:val="22"/>
          <w:szCs w:val="22"/>
        </w:rPr>
        <w:t>.  (2016</w:t>
      </w:r>
      <w:r>
        <w:rPr>
          <w:rFonts w:ascii="Arial" w:hAnsi="Arial" w:cs="Arial"/>
          <w:sz w:val="22"/>
          <w:szCs w:val="22"/>
        </w:rPr>
        <w:t xml:space="preserve">).  </w:t>
      </w:r>
      <w:r w:rsidRPr="00977BDC">
        <w:rPr>
          <w:rFonts w:ascii="Arial" w:hAnsi="Arial" w:cs="Arial"/>
          <w:sz w:val="22"/>
          <w:szCs w:val="22"/>
        </w:rPr>
        <w:t>Mechanisms of absence seizures investigated by relating hemodynamics, electrophysiology, and behavioral severity in an awake rodent model</w:t>
      </w:r>
      <w:r>
        <w:rPr>
          <w:rFonts w:ascii="Arial" w:hAnsi="Arial" w:cs="Arial"/>
          <w:sz w:val="22"/>
          <w:szCs w:val="22"/>
        </w:rPr>
        <w:t xml:space="preserve">. </w:t>
      </w:r>
      <w:r w:rsidRPr="00555CA3">
        <w:rPr>
          <w:rFonts w:ascii="Arial" w:hAnsi="Arial" w:cs="Arial"/>
          <w:i/>
          <w:sz w:val="22"/>
          <w:szCs w:val="22"/>
        </w:rPr>
        <w:t xml:space="preserve">Soc. </w:t>
      </w:r>
      <w:proofErr w:type="spellStart"/>
      <w:r w:rsidRPr="00555CA3">
        <w:rPr>
          <w:rFonts w:ascii="Arial" w:hAnsi="Arial" w:cs="Arial"/>
          <w:i/>
          <w:sz w:val="22"/>
          <w:szCs w:val="22"/>
        </w:rPr>
        <w:t>Neurosci</w:t>
      </w:r>
      <w:proofErr w:type="spellEnd"/>
      <w:r w:rsidRPr="00555CA3">
        <w:rPr>
          <w:rFonts w:ascii="Arial" w:hAnsi="Arial" w:cs="Arial"/>
          <w:i/>
          <w:sz w:val="22"/>
          <w:szCs w:val="22"/>
        </w:rPr>
        <w:t xml:space="preserve">. Abstracts </w:t>
      </w:r>
      <w:r w:rsidR="006044BD">
        <w:rPr>
          <w:rFonts w:ascii="Arial" w:hAnsi="Arial" w:cs="Arial"/>
          <w:i/>
          <w:sz w:val="22"/>
          <w:szCs w:val="22"/>
        </w:rPr>
        <w:t>2016</w:t>
      </w:r>
      <w:r>
        <w:rPr>
          <w:rFonts w:ascii="Arial" w:hAnsi="Arial" w:cs="Arial"/>
          <w:sz w:val="22"/>
          <w:szCs w:val="22"/>
        </w:rPr>
        <w:t xml:space="preserve">, Abstract No. 594.03.  Online at </w:t>
      </w:r>
      <w:hyperlink r:id="rId164" w:history="1">
        <w:r>
          <w:rPr>
            <w:rStyle w:val="Hyperlink"/>
            <w:rFonts w:ascii="Arial" w:hAnsi="Arial" w:cs="Arial"/>
            <w:sz w:val="22"/>
            <w:szCs w:val="22"/>
          </w:rPr>
          <w:t>http://www.sfn.org/</w:t>
        </w:r>
      </w:hyperlink>
    </w:p>
    <w:p w14:paraId="3602DAC7" w14:textId="77777777" w:rsidR="002E3C43" w:rsidRDefault="002E3C43" w:rsidP="002E3C43">
      <w:pPr>
        <w:tabs>
          <w:tab w:val="left" w:pos="360"/>
          <w:tab w:val="left" w:pos="2600"/>
          <w:tab w:val="left" w:pos="9360"/>
        </w:tabs>
        <w:rPr>
          <w:rFonts w:ascii="Arial" w:hAnsi="Arial" w:cs="Arial"/>
          <w:sz w:val="22"/>
          <w:szCs w:val="22"/>
        </w:rPr>
      </w:pPr>
      <w:r>
        <w:rPr>
          <w:rFonts w:ascii="Arial" w:hAnsi="Arial" w:cs="Arial"/>
          <w:sz w:val="22"/>
          <w:szCs w:val="22"/>
        </w:rPr>
        <w:br/>
        <w:t xml:space="preserve">C. McCafferty, J. Sampognaro, E. Johnson, W. Islam, P. </w:t>
      </w:r>
      <w:proofErr w:type="spellStart"/>
      <w:r>
        <w:rPr>
          <w:rFonts w:ascii="Arial" w:hAnsi="Arial" w:cs="Arial"/>
          <w:sz w:val="22"/>
          <w:szCs w:val="22"/>
        </w:rPr>
        <w:t>Vitkovskiy</w:t>
      </w:r>
      <w:proofErr w:type="spellEnd"/>
      <w:r>
        <w:rPr>
          <w:rFonts w:ascii="Arial" w:hAnsi="Arial" w:cs="Arial"/>
          <w:sz w:val="22"/>
          <w:szCs w:val="22"/>
        </w:rPr>
        <w:t xml:space="preserve">, P. </w:t>
      </w:r>
      <w:proofErr w:type="spellStart"/>
      <w:r>
        <w:rPr>
          <w:rFonts w:ascii="Arial" w:hAnsi="Arial" w:cs="Arial"/>
          <w:sz w:val="22"/>
          <w:szCs w:val="22"/>
        </w:rPr>
        <w:t>Antwi</w:t>
      </w:r>
      <w:proofErr w:type="spellEnd"/>
      <w:r>
        <w:rPr>
          <w:rFonts w:ascii="Arial" w:hAnsi="Arial" w:cs="Arial"/>
          <w:sz w:val="22"/>
          <w:szCs w:val="22"/>
        </w:rPr>
        <w:t xml:space="preserve">, N. Smith, A. </w:t>
      </w:r>
      <w:proofErr w:type="spellStart"/>
      <w:r>
        <w:rPr>
          <w:rFonts w:ascii="Arial" w:hAnsi="Arial" w:cs="Arial"/>
          <w:sz w:val="22"/>
          <w:szCs w:val="22"/>
        </w:rPr>
        <w:t>Morawo</w:t>
      </w:r>
      <w:proofErr w:type="spellEnd"/>
      <w:r>
        <w:rPr>
          <w:rFonts w:ascii="Arial" w:hAnsi="Arial" w:cs="Arial"/>
          <w:sz w:val="22"/>
          <w:szCs w:val="22"/>
        </w:rPr>
        <w:t xml:space="preserve">, A. Kundishora, J. Osteen, L. Makusha, J. Xu, M. Galardi, </w:t>
      </w:r>
      <w:r w:rsidRPr="007C6ACF">
        <w:rPr>
          <w:rFonts w:ascii="Arial" w:hAnsi="Arial" w:cs="Arial"/>
          <w:sz w:val="22"/>
          <w:szCs w:val="22"/>
          <w:u w:val="single"/>
        </w:rPr>
        <w:t>H. Blumenfeld</w:t>
      </w:r>
      <w:r w:rsidR="00060DCA">
        <w:rPr>
          <w:rFonts w:ascii="Arial" w:hAnsi="Arial" w:cs="Arial"/>
          <w:sz w:val="22"/>
          <w:szCs w:val="22"/>
        </w:rPr>
        <w:t>.  (2016</w:t>
      </w:r>
      <w:r>
        <w:rPr>
          <w:rFonts w:ascii="Arial" w:hAnsi="Arial" w:cs="Arial"/>
          <w:sz w:val="22"/>
          <w:szCs w:val="22"/>
        </w:rPr>
        <w:t xml:space="preserve">).  </w:t>
      </w:r>
      <w:r w:rsidRPr="00D51005">
        <w:rPr>
          <w:rFonts w:ascii="Arial" w:hAnsi="Arial" w:cs="Arial"/>
          <w:sz w:val="22"/>
          <w:szCs w:val="22"/>
        </w:rPr>
        <w:t>Neuronal and hemodynamic determinants of absence seizure severity</w:t>
      </w:r>
      <w:r>
        <w:rPr>
          <w:rFonts w:ascii="Arial" w:hAnsi="Arial" w:cs="Arial"/>
          <w:sz w:val="22"/>
          <w:szCs w:val="22"/>
        </w:rPr>
        <w:t xml:space="preserve">.  </w:t>
      </w:r>
      <w:r w:rsidRPr="007C6ACF">
        <w:rPr>
          <w:rFonts w:ascii="Arial" w:hAnsi="Arial" w:cs="Arial"/>
          <w:i/>
          <w:sz w:val="22"/>
          <w:szCs w:val="22"/>
        </w:rPr>
        <w:t xml:space="preserve">AES. Abstract </w:t>
      </w:r>
      <w:r w:rsidR="006044BD">
        <w:rPr>
          <w:rFonts w:ascii="Arial" w:hAnsi="Arial" w:cs="Arial"/>
          <w:i/>
          <w:sz w:val="22"/>
          <w:szCs w:val="22"/>
        </w:rPr>
        <w:t>2016</w:t>
      </w:r>
      <w:r>
        <w:rPr>
          <w:rFonts w:ascii="Arial" w:hAnsi="Arial" w:cs="Arial"/>
          <w:sz w:val="22"/>
          <w:szCs w:val="22"/>
        </w:rPr>
        <w:t xml:space="preserve">, Abstract No. 2.048.  Online at </w:t>
      </w:r>
      <w:hyperlink r:id="rId165" w:history="1">
        <w:r w:rsidRPr="004D4F5B">
          <w:rPr>
            <w:rStyle w:val="Hyperlink"/>
            <w:rFonts w:ascii="Arial" w:hAnsi="Arial" w:cs="Arial"/>
            <w:sz w:val="22"/>
            <w:szCs w:val="22"/>
          </w:rPr>
          <w:t>http://www.aesnet.org/</w:t>
        </w:r>
      </w:hyperlink>
      <w:r>
        <w:rPr>
          <w:rFonts w:ascii="Arial" w:hAnsi="Arial" w:cs="Arial"/>
          <w:sz w:val="22"/>
          <w:szCs w:val="22"/>
        </w:rPr>
        <w:t xml:space="preserve"> </w:t>
      </w:r>
    </w:p>
    <w:p w14:paraId="268FD48B" w14:textId="77777777" w:rsidR="002E3C43" w:rsidRDefault="002E3C43" w:rsidP="002E3C43">
      <w:pPr>
        <w:tabs>
          <w:tab w:val="left" w:pos="360"/>
          <w:tab w:val="left" w:pos="2600"/>
          <w:tab w:val="left" w:pos="9360"/>
        </w:tabs>
        <w:spacing w:before="240"/>
        <w:rPr>
          <w:rFonts w:ascii="Arial" w:hAnsi="Arial" w:cs="Arial"/>
          <w:sz w:val="22"/>
          <w:szCs w:val="22"/>
        </w:rPr>
      </w:pPr>
      <w:r>
        <w:rPr>
          <w:rFonts w:ascii="Arial" w:hAnsi="Arial" w:cs="Arial"/>
          <w:sz w:val="22"/>
          <w:szCs w:val="22"/>
        </w:rPr>
        <w:t xml:space="preserve">R. Li, D. Kluger, E. </w:t>
      </w:r>
      <w:proofErr w:type="spellStart"/>
      <w:r>
        <w:rPr>
          <w:rFonts w:ascii="Arial" w:hAnsi="Arial" w:cs="Arial"/>
          <w:sz w:val="22"/>
          <w:szCs w:val="22"/>
        </w:rPr>
        <w:t>Levinsohn</w:t>
      </w:r>
      <w:proofErr w:type="spellEnd"/>
      <w:r>
        <w:rPr>
          <w:rFonts w:ascii="Arial" w:hAnsi="Arial" w:cs="Arial"/>
          <w:sz w:val="22"/>
          <w:szCs w:val="22"/>
        </w:rPr>
        <w:t xml:space="preserve">, Y. Chen, W. Xiao, </w:t>
      </w:r>
      <w:r w:rsidRPr="00555CA3">
        <w:rPr>
          <w:rFonts w:ascii="Arial" w:hAnsi="Arial" w:cs="Arial"/>
          <w:sz w:val="22"/>
          <w:szCs w:val="22"/>
          <w:u w:val="single"/>
        </w:rPr>
        <w:t>H. Blumenfeld</w:t>
      </w:r>
      <w:r w:rsidR="00060DCA">
        <w:rPr>
          <w:rFonts w:ascii="Arial" w:hAnsi="Arial" w:cs="Arial"/>
          <w:sz w:val="22"/>
          <w:szCs w:val="22"/>
        </w:rPr>
        <w:t>.  (2016</w:t>
      </w:r>
      <w:r>
        <w:rPr>
          <w:rFonts w:ascii="Arial" w:hAnsi="Arial" w:cs="Arial"/>
          <w:sz w:val="22"/>
          <w:szCs w:val="22"/>
        </w:rPr>
        <w:t xml:space="preserve">).  </w:t>
      </w:r>
      <w:r w:rsidRPr="00977BDC">
        <w:rPr>
          <w:rFonts w:ascii="Arial" w:hAnsi="Arial" w:cs="Arial"/>
          <w:sz w:val="22"/>
          <w:szCs w:val="22"/>
        </w:rPr>
        <w:t>Cortical and subcortical involvement in switching between task positive network and default mode network</w:t>
      </w:r>
      <w:r>
        <w:rPr>
          <w:rFonts w:ascii="Arial" w:hAnsi="Arial" w:cs="Arial"/>
          <w:sz w:val="22"/>
          <w:szCs w:val="22"/>
        </w:rPr>
        <w:t xml:space="preserve">. </w:t>
      </w:r>
      <w:r w:rsidRPr="008A3B23">
        <w:rPr>
          <w:rFonts w:ascii="Arial" w:hAnsi="Arial" w:cs="Arial"/>
          <w:i/>
          <w:sz w:val="22"/>
          <w:szCs w:val="22"/>
        </w:rPr>
        <w:t xml:space="preserve">Soc. </w:t>
      </w:r>
      <w:proofErr w:type="spellStart"/>
      <w:r w:rsidRPr="008A3B23">
        <w:rPr>
          <w:rFonts w:ascii="Arial" w:hAnsi="Arial" w:cs="Arial"/>
          <w:i/>
          <w:sz w:val="22"/>
          <w:szCs w:val="22"/>
        </w:rPr>
        <w:t>Neurosci</w:t>
      </w:r>
      <w:proofErr w:type="spellEnd"/>
      <w:r w:rsidRPr="008A3B23">
        <w:rPr>
          <w:rFonts w:ascii="Arial" w:hAnsi="Arial" w:cs="Arial"/>
          <w:i/>
          <w:sz w:val="22"/>
          <w:szCs w:val="22"/>
        </w:rPr>
        <w:t xml:space="preserve">. Abstract </w:t>
      </w:r>
      <w:r w:rsidR="006044BD">
        <w:rPr>
          <w:rFonts w:ascii="Arial" w:hAnsi="Arial" w:cs="Arial"/>
          <w:i/>
          <w:sz w:val="22"/>
          <w:szCs w:val="22"/>
        </w:rPr>
        <w:t>2016</w:t>
      </w:r>
      <w:r>
        <w:rPr>
          <w:rFonts w:ascii="Arial" w:hAnsi="Arial" w:cs="Arial"/>
          <w:sz w:val="22"/>
          <w:szCs w:val="22"/>
        </w:rPr>
        <w:t xml:space="preserve">, Abstract No. 646.28.  Online at </w:t>
      </w:r>
      <w:hyperlink r:id="rId166" w:history="1">
        <w:r>
          <w:rPr>
            <w:rStyle w:val="Hyperlink"/>
            <w:rFonts w:ascii="Arial" w:hAnsi="Arial" w:cs="Arial"/>
            <w:sz w:val="22"/>
            <w:szCs w:val="22"/>
          </w:rPr>
          <w:t>http://www.sfn.org/</w:t>
        </w:r>
      </w:hyperlink>
    </w:p>
    <w:p w14:paraId="76D9A093" w14:textId="77777777" w:rsidR="002E3C43" w:rsidRDefault="002E3C43" w:rsidP="002E3C43">
      <w:pPr>
        <w:tabs>
          <w:tab w:val="left" w:pos="360"/>
          <w:tab w:val="left" w:pos="2600"/>
          <w:tab w:val="left" w:pos="9360"/>
        </w:tabs>
        <w:rPr>
          <w:rFonts w:ascii="Arial" w:hAnsi="Arial" w:cs="Arial"/>
          <w:sz w:val="22"/>
          <w:szCs w:val="22"/>
        </w:rPr>
      </w:pPr>
    </w:p>
    <w:p w14:paraId="3D4583ED" w14:textId="77777777" w:rsidR="00CD0139" w:rsidRDefault="002E3C43" w:rsidP="002E3C43">
      <w:pPr>
        <w:tabs>
          <w:tab w:val="left" w:pos="360"/>
          <w:tab w:val="left" w:pos="2600"/>
          <w:tab w:val="left" w:pos="9360"/>
        </w:tabs>
        <w:rPr>
          <w:rFonts w:ascii="Arial" w:hAnsi="Arial" w:cs="Arial"/>
          <w:sz w:val="22"/>
          <w:szCs w:val="22"/>
        </w:rPr>
      </w:pPr>
      <w:r>
        <w:rPr>
          <w:rFonts w:ascii="Arial" w:hAnsi="Arial" w:cs="Arial"/>
          <w:sz w:val="22"/>
          <w:szCs w:val="22"/>
        </w:rPr>
        <w:t xml:space="preserve">S. M. A. </w:t>
      </w:r>
      <w:proofErr w:type="spellStart"/>
      <w:r>
        <w:rPr>
          <w:rFonts w:ascii="Arial" w:hAnsi="Arial" w:cs="Arial"/>
          <w:sz w:val="22"/>
          <w:szCs w:val="22"/>
        </w:rPr>
        <w:t>Wafa</w:t>
      </w:r>
      <w:proofErr w:type="spellEnd"/>
      <w:r>
        <w:rPr>
          <w:rFonts w:ascii="Arial" w:hAnsi="Arial" w:cs="Arial"/>
          <w:sz w:val="22"/>
          <w:szCs w:val="22"/>
        </w:rPr>
        <w:t xml:space="preserve">, B. Kiely, W. R. Xiao, Y. Chen, L. M. Gober, J. </w:t>
      </w:r>
    </w:p>
    <w:p w14:paraId="15F21D91" w14:textId="559B2E21" w:rsidR="002E3C43" w:rsidRDefault="002E3C43" w:rsidP="002E3C43">
      <w:pPr>
        <w:tabs>
          <w:tab w:val="left" w:pos="360"/>
          <w:tab w:val="left" w:pos="2600"/>
          <w:tab w:val="left" w:pos="9360"/>
        </w:tabs>
        <w:rPr>
          <w:rFonts w:ascii="Arial" w:hAnsi="Arial" w:cs="Arial"/>
          <w:sz w:val="22"/>
          <w:szCs w:val="22"/>
        </w:rPr>
      </w:pPr>
      <w:r>
        <w:rPr>
          <w:rFonts w:ascii="Arial" w:hAnsi="Arial" w:cs="Arial"/>
          <w:sz w:val="22"/>
          <w:szCs w:val="22"/>
        </w:rPr>
        <w:t xml:space="preserve">, S. I. Kronemer, E. </w:t>
      </w:r>
      <w:proofErr w:type="spellStart"/>
      <w:r>
        <w:rPr>
          <w:rFonts w:ascii="Arial" w:hAnsi="Arial" w:cs="Arial"/>
          <w:sz w:val="22"/>
          <w:szCs w:val="22"/>
        </w:rPr>
        <w:t>Saberski</w:t>
      </w:r>
      <w:proofErr w:type="spellEnd"/>
      <w:r>
        <w:rPr>
          <w:rFonts w:ascii="Arial" w:hAnsi="Arial" w:cs="Arial"/>
          <w:sz w:val="22"/>
          <w:szCs w:val="22"/>
        </w:rPr>
        <w:t xml:space="preserve">, O. Morgan, Z. Ding, M. J. McGinley, D. A. McCormick, </w:t>
      </w:r>
      <w:r w:rsidRPr="008A3B23">
        <w:rPr>
          <w:rFonts w:ascii="Arial" w:hAnsi="Arial" w:cs="Arial"/>
          <w:sz w:val="22"/>
          <w:szCs w:val="22"/>
          <w:u w:val="single"/>
        </w:rPr>
        <w:t>H. Blumenfeld</w:t>
      </w:r>
      <w:r w:rsidR="00060DCA">
        <w:rPr>
          <w:rFonts w:ascii="Arial" w:hAnsi="Arial" w:cs="Arial"/>
          <w:sz w:val="22"/>
          <w:szCs w:val="22"/>
        </w:rPr>
        <w:t>.  (2016</w:t>
      </w:r>
      <w:r>
        <w:rPr>
          <w:rFonts w:ascii="Arial" w:hAnsi="Arial" w:cs="Arial"/>
          <w:sz w:val="22"/>
          <w:szCs w:val="22"/>
        </w:rPr>
        <w:t xml:space="preserve">).  </w:t>
      </w:r>
      <w:r w:rsidRPr="00977BDC">
        <w:rPr>
          <w:rFonts w:ascii="Arial" w:hAnsi="Arial" w:cs="Arial"/>
          <w:sz w:val="22"/>
          <w:szCs w:val="22"/>
        </w:rPr>
        <w:t>Machine learning to predict pupillary dynamics in conscious visual perception</w:t>
      </w:r>
      <w:r>
        <w:rPr>
          <w:rFonts w:ascii="Arial" w:hAnsi="Arial" w:cs="Arial"/>
          <w:sz w:val="22"/>
          <w:szCs w:val="22"/>
        </w:rPr>
        <w:t xml:space="preserve">. </w:t>
      </w:r>
      <w:r w:rsidRPr="008A3B23">
        <w:rPr>
          <w:rFonts w:ascii="Arial" w:hAnsi="Arial" w:cs="Arial"/>
          <w:i/>
          <w:sz w:val="22"/>
          <w:szCs w:val="22"/>
        </w:rPr>
        <w:t xml:space="preserve">Soc. </w:t>
      </w:r>
      <w:proofErr w:type="spellStart"/>
      <w:r w:rsidRPr="008A3B23">
        <w:rPr>
          <w:rFonts w:ascii="Arial" w:hAnsi="Arial" w:cs="Arial"/>
          <w:i/>
          <w:sz w:val="22"/>
          <w:szCs w:val="22"/>
        </w:rPr>
        <w:t>Neurosci</w:t>
      </w:r>
      <w:proofErr w:type="spellEnd"/>
      <w:r w:rsidRPr="008A3B23">
        <w:rPr>
          <w:rFonts w:ascii="Arial" w:hAnsi="Arial" w:cs="Arial"/>
          <w:i/>
          <w:sz w:val="22"/>
          <w:szCs w:val="22"/>
        </w:rPr>
        <w:t xml:space="preserve">. Abstract </w:t>
      </w:r>
      <w:r w:rsidR="006044BD">
        <w:rPr>
          <w:rFonts w:ascii="Arial" w:hAnsi="Arial" w:cs="Arial"/>
          <w:i/>
          <w:sz w:val="22"/>
          <w:szCs w:val="22"/>
        </w:rPr>
        <w:t>2016</w:t>
      </w:r>
      <w:r>
        <w:rPr>
          <w:rFonts w:ascii="Arial" w:hAnsi="Arial" w:cs="Arial"/>
          <w:sz w:val="22"/>
          <w:szCs w:val="22"/>
        </w:rPr>
        <w:t xml:space="preserve">, Abstract No. 646.15.  Online at </w:t>
      </w:r>
      <w:hyperlink r:id="rId167" w:history="1">
        <w:r>
          <w:rPr>
            <w:rStyle w:val="Hyperlink"/>
            <w:rFonts w:ascii="Arial" w:hAnsi="Arial" w:cs="Arial"/>
            <w:sz w:val="22"/>
            <w:szCs w:val="22"/>
          </w:rPr>
          <w:t>http://www.sfn.org/</w:t>
        </w:r>
      </w:hyperlink>
    </w:p>
    <w:p w14:paraId="04650864" w14:textId="77777777" w:rsidR="002E3C43" w:rsidRDefault="002E3C43" w:rsidP="002E3C43">
      <w:pPr>
        <w:tabs>
          <w:tab w:val="left" w:pos="360"/>
          <w:tab w:val="left" w:pos="2600"/>
          <w:tab w:val="left" w:pos="9360"/>
        </w:tabs>
        <w:spacing w:before="240"/>
        <w:rPr>
          <w:rFonts w:ascii="Arial" w:hAnsi="Arial" w:cs="Arial"/>
          <w:sz w:val="22"/>
          <w:szCs w:val="22"/>
        </w:rPr>
      </w:pPr>
      <w:r>
        <w:rPr>
          <w:rFonts w:ascii="Arial" w:hAnsi="Arial" w:cs="Arial"/>
          <w:sz w:val="22"/>
          <w:szCs w:val="22"/>
        </w:rPr>
        <w:t xml:space="preserve">S. I. Kronemer, W. R. Xiao, L. Gober, R. E. Smith, S. M. A. </w:t>
      </w:r>
      <w:proofErr w:type="spellStart"/>
      <w:r>
        <w:rPr>
          <w:rFonts w:ascii="Arial" w:hAnsi="Arial" w:cs="Arial"/>
          <w:sz w:val="22"/>
          <w:szCs w:val="22"/>
        </w:rPr>
        <w:t>Wafa</w:t>
      </w:r>
      <w:proofErr w:type="spellEnd"/>
      <w:r>
        <w:rPr>
          <w:rFonts w:ascii="Arial" w:hAnsi="Arial" w:cs="Arial"/>
          <w:sz w:val="22"/>
          <w:szCs w:val="22"/>
        </w:rPr>
        <w:t xml:space="preserve">, A. Raja, E. Morse, R. E. </w:t>
      </w:r>
      <w:proofErr w:type="spellStart"/>
      <w:r>
        <w:rPr>
          <w:rFonts w:ascii="Arial" w:hAnsi="Arial" w:cs="Arial"/>
          <w:sz w:val="22"/>
          <w:szCs w:val="22"/>
        </w:rPr>
        <w:t>Watsky</w:t>
      </w:r>
      <w:proofErr w:type="spellEnd"/>
      <w:r>
        <w:rPr>
          <w:rFonts w:ascii="Arial" w:hAnsi="Arial" w:cs="Arial"/>
          <w:sz w:val="22"/>
          <w:szCs w:val="22"/>
        </w:rPr>
        <w:t xml:space="preserve">, C. L. Horien, E. </w:t>
      </w:r>
      <w:proofErr w:type="spellStart"/>
      <w:r>
        <w:rPr>
          <w:rFonts w:ascii="Arial" w:hAnsi="Arial" w:cs="Arial"/>
          <w:sz w:val="22"/>
          <w:szCs w:val="22"/>
        </w:rPr>
        <w:t>Saberski</w:t>
      </w:r>
      <w:proofErr w:type="spellEnd"/>
      <w:r>
        <w:rPr>
          <w:rFonts w:ascii="Arial" w:hAnsi="Arial" w:cs="Arial"/>
          <w:sz w:val="22"/>
          <w:szCs w:val="22"/>
        </w:rPr>
        <w:t xml:space="preserve">, O. Morgan, G. J. Touloumes, W. C. Chen, D. D. Spencer, J. L. Gerrard, </w:t>
      </w:r>
      <w:r w:rsidRPr="002E1453">
        <w:rPr>
          <w:rFonts w:ascii="Arial" w:hAnsi="Arial" w:cs="Arial"/>
          <w:sz w:val="22"/>
          <w:szCs w:val="22"/>
          <w:u w:val="single"/>
        </w:rPr>
        <w:t>H. Blumenfeld</w:t>
      </w:r>
      <w:r w:rsidR="00060DCA">
        <w:rPr>
          <w:rFonts w:ascii="Arial" w:hAnsi="Arial" w:cs="Arial"/>
          <w:sz w:val="22"/>
          <w:szCs w:val="22"/>
        </w:rPr>
        <w:t>.  (2016</w:t>
      </w:r>
      <w:r>
        <w:rPr>
          <w:rFonts w:ascii="Arial" w:hAnsi="Arial" w:cs="Arial"/>
          <w:sz w:val="22"/>
          <w:szCs w:val="22"/>
        </w:rPr>
        <w:t xml:space="preserve">).  </w:t>
      </w:r>
      <w:r w:rsidRPr="00977BDC">
        <w:rPr>
          <w:rFonts w:ascii="Arial" w:hAnsi="Arial" w:cs="Arial"/>
          <w:sz w:val="22"/>
          <w:szCs w:val="22"/>
        </w:rPr>
        <w:t>Intracranial cortical event-related potentials and alpha wave gating of visual consciousness</w:t>
      </w:r>
      <w:r>
        <w:rPr>
          <w:rFonts w:ascii="Arial" w:hAnsi="Arial" w:cs="Arial"/>
          <w:sz w:val="22"/>
          <w:szCs w:val="22"/>
        </w:rPr>
        <w:t xml:space="preserve">. </w:t>
      </w:r>
      <w:r w:rsidRPr="002E1453">
        <w:rPr>
          <w:rFonts w:ascii="Arial" w:hAnsi="Arial" w:cs="Arial"/>
          <w:i/>
          <w:sz w:val="22"/>
          <w:szCs w:val="22"/>
        </w:rPr>
        <w:t xml:space="preserve">Soc. </w:t>
      </w:r>
      <w:proofErr w:type="spellStart"/>
      <w:r w:rsidRPr="002E1453">
        <w:rPr>
          <w:rFonts w:ascii="Arial" w:hAnsi="Arial" w:cs="Arial"/>
          <w:i/>
          <w:sz w:val="22"/>
          <w:szCs w:val="22"/>
        </w:rPr>
        <w:t>Neurosci</w:t>
      </w:r>
      <w:proofErr w:type="spellEnd"/>
      <w:r w:rsidRPr="002E1453">
        <w:rPr>
          <w:rFonts w:ascii="Arial" w:hAnsi="Arial" w:cs="Arial"/>
          <w:i/>
          <w:sz w:val="22"/>
          <w:szCs w:val="22"/>
        </w:rPr>
        <w:t xml:space="preserve">. Abstract </w:t>
      </w:r>
      <w:r w:rsidR="006044BD">
        <w:rPr>
          <w:rFonts w:ascii="Arial" w:hAnsi="Arial" w:cs="Arial"/>
          <w:i/>
          <w:sz w:val="22"/>
          <w:szCs w:val="22"/>
        </w:rPr>
        <w:t>2016</w:t>
      </w:r>
      <w:r>
        <w:rPr>
          <w:rFonts w:ascii="Arial" w:hAnsi="Arial" w:cs="Arial"/>
          <w:sz w:val="22"/>
          <w:szCs w:val="22"/>
        </w:rPr>
        <w:t xml:space="preserve">, Abstract No. 646.04.  Online at </w:t>
      </w:r>
      <w:hyperlink r:id="rId168" w:history="1">
        <w:r>
          <w:rPr>
            <w:rStyle w:val="Hyperlink"/>
            <w:rFonts w:ascii="Arial" w:hAnsi="Arial" w:cs="Arial"/>
            <w:sz w:val="22"/>
            <w:szCs w:val="22"/>
          </w:rPr>
          <w:t>http://www.sfn.org/</w:t>
        </w:r>
      </w:hyperlink>
    </w:p>
    <w:p w14:paraId="32FF8719" w14:textId="77777777" w:rsidR="002E3C43" w:rsidRDefault="002E3C43" w:rsidP="002E3C43">
      <w:pPr>
        <w:tabs>
          <w:tab w:val="left" w:pos="360"/>
          <w:tab w:val="left" w:pos="2600"/>
          <w:tab w:val="left" w:pos="9360"/>
        </w:tabs>
        <w:rPr>
          <w:rFonts w:ascii="Arial" w:hAnsi="Arial" w:cs="Arial"/>
          <w:sz w:val="22"/>
          <w:szCs w:val="22"/>
        </w:rPr>
      </w:pPr>
    </w:p>
    <w:p w14:paraId="0FEE885A" w14:textId="77777777" w:rsidR="002E3C43" w:rsidRDefault="002E3C43" w:rsidP="002E3C43">
      <w:pPr>
        <w:tabs>
          <w:tab w:val="left" w:pos="360"/>
          <w:tab w:val="left" w:pos="2600"/>
          <w:tab w:val="left" w:pos="9360"/>
        </w:tabs>
        <w:rPr>
          <w:rFonts w:ascii="Arial" w:hAnsi="Arial" w:cs="Arial"/>
          <w:sz w:val="22"/>
          <w:szCs w:val="22"/>
        </w:rPr>
      </w:pPr>
      <w:r>
        <w:rPr>
          <w:rFonts w:ascii="Arial" w:hAnsi="Arial" w:cs="Arial"/>
          <w:sz w:val="22"/>
          <w:szCs w:val="22"/>
        </w:rPr>
        <w:t xml:space="preserve">W.R. Xiao, S. I. Kronemer, L. M. Gober, R. E. Smith, S. M. A. </w:t>
      </w:r>
      <w:proofErr w:type="spellStart"/>
      <w:r>
        <w:rPr>
          <w:rFonts w:ascii="Arial" w:hAnsi="Arial" w:cs="Arial"/>
          <w:sz w:val="22"/>
          <w:szCs w:val="22"/>
        </w:rPr>
        <w:t>Wafa</w:t>
      </w:r>
      <w:proofErr w:type="spellEnd"/>
      <w:r>
        <w:rPr>
          <w:rFonts w:ascii="Arial" w:hAnsi="Arial" w:cs="Arial"/>
          <w:sz w:val="22"/>
          <w:szCs w:val="22"/>
        </w:rPr>
        <w:t xml:space="preserve">, A. Raja, E. C. Morse, R. E. </w:t>
      </w:r>
      <w:proofErr w:type="spellStart"/>
      <w:r>
        <w:rPr>
          <w:rFonts w:ascii="Arial" w:hAnsi="Arial" w:cs="Arial"/>
          <w:sz w:val="22"/>
          <w:szCs w:val="22"/>
        </w:rPr>
        <w:t>Watsky</w:t>
      </w:r>
      <w:proofErr w:type="spellEnd"/>
      <w:r>
        <w:rPr>
          <w:rFonts w:ascii="Arial" w:hAnsi="Arial" w:cs="Arial"/>
          <w:sz w:val="22"/>
          <w:szCs w:val="22"/>
        </w:rPr>
        <w:t xml:space="preserve">, C. L. Horien, E. </w:t>
      </w:r>
      <w:proofErr w:type="spellStart"/>
      <w:r>
        <w:rPr>
          <w:rFonts w:ascii="Arial" w:hAnsi="Arial" w:cs="Arial"/>
          <w:sz w:val="22"/>
          <w:szCs w:val="22"/>
        </w:rPr>
        <w:t>Saberski</w:t>
      </w:r>
      <w:proofErr w:type="spellEnd"/>
      <w:r>
        <w:rPr>
          <w:rFonts w:ascii="Arial" w:hAnsi="Arial" w:cs="Arial"/>
          <w:sz w:val="22"/>
          <w:szCs w:val="22"/>
        </w:rPr>
        <w:t xml:space="preserve">, O. Morgan, G. J. Touloumes, W. C. Chen, D. D. Spencer, J. L. Gerrard, </w:t>
      </w:r>
      <w:r w:rsidRPr="002E1453">
        <w:rPr>
          <w:rFonts w:ascii="Arial" w:hAnsi="Arial" w:cs="Arial"/>
          <w:sz w:val="22"/>
          <w:szCs w:val="22"/>
          <w:u w:val="single"/>
        </w:rPr>
        <w:t>H. Blumenfeld</w:t>
      </w:r>
      <w:r>
        <w:rPr>
          <w:rFonts w:ascii="Arial" w:hAnsi="Arial" w:cs="Arial"/>
          <w:sz w:val="22"/>
          <w:szCs w:val="22"/>
        </w:rPr>
        <w:t>.  (201</w:t>
      </w:r>
      <w:r w:rsidR="00060DCA">
        <w:rPr>
          <w:rFonts w:ascii="Arial" w:hAnsi="Arial" w:cs="Arial"/>
          <w:sz w:val="22"/>
          <w:szCs w:val="22"/>
        </w:rPr>
        <w:t>6</w:t>
      </w:r>
      <w:r>
        <w:rPr>
          <w:rFonts w:ascii="Arial" w:hAnsi="Arial" w:cs="Arial"/>
          <w:sz w:val="22"/>
          <w:szCs w:val="22"/>
        </w:rPr>
        <w:t xml:space="preserve">).  </w:t>
      </w:r>
      <w:r w:rsidRPr="00977BDC">
        <w:rPr>
          <w:rFonts w:ascii="Arial" w:hAnsi="Arial" w:cs="Arial"/>
          <w:sz w:val="22"/>
          <w:szCs w:val="22"/>
        </w:rPr>
        <w:t>Broadband gamma activity in the formation of a conscious visual experience in humans</w:t>
      </w:r>
      <w:r>
        <w:rPr>
          <w:rFonts w:ascii="Arial" w:hAnsi="Arial" w:cs="Arial"/>
          <w:sz w:val="22"/>
          <w:szCs w:val="22"/>
        </w:rPr>
        <w:t xml:space="preserve">. </w:t>
      </w:r>
      <w:r w:rsidRPr="00B63195">
        <w:rPr>
          <w:rFonts w:ascii="Arial" w:hAnsi="Arial" w:cs="Arial"/>
          <w:i/>
          <w:sz w:val="22"/>
          <w:szCs w:val="22"/>
        </w:rPr>
        <w:t xml:space="preserve">Soc. </w:t>
      </w:r>
      <w:proofErr w:type="spellStart"/>
      <w:r w:rsidRPr="00B63195">
        <w:rPr>
          <w:rFonts w:ascii="Arial" w:hAnsi="Arial" w:cs="Arial"/>
          <w:i/>
          <w:sz w:val="22"/>
          <w:szCs w:val="22"/>
        </w:rPr>
        <w:t>Neurosci</w:t>
      </w:r>
      <w:proofErr w:type="spellEnd"/>
      <w:r w:rsidRPr="00B63195">
        <w:rPr>
          <w:rFonts w:ascii="Arial" w:hAnsi="Arial" w:cs="Arial"/>
          <w:i/>
          <w:sz w:val="22"/>
          <w:szCs w:val="22"/>
        </w:rPr>
        <w:t xml:space="preserve">. Abstract </w:t>
      </w:r>
      <w:r w:rsidR="006044BD">
        <w:rPr>
          <w:rFonts w:ascii="Arial" w:hAnsi="Arial" w:cs="Arial"/>
          <w:i/>
          <w:sz w:val="22"/>
          <w:szCs w:val="22"/>
        </w:rPr>
        <w:t>2016</w:t>
      </w:r>
      <w:r>
        <w:rPr>
          <w:rFonts w:ascii="Arial" w:hAnsi="Arial" w:cs="Arial"/>
          <w:sz w:val="22"/>
          <w:szCs w:val="22"/>
        </w:rPr>
        <w:t xml:space="preserve">, Abstract No. 646.12.  Online at </w:t>
      </w:r>
      <w:hyperlink r:id="rId169" w:history="1">
        <w:r>
          <w:rPr>
            <w:rStyle w:val="Hyperlink"/>
            <w:rFonts w:ascii="Arial" w:hAnsi="Arial" w:cs="Arial"/>
            <w:sz w:val="22"/>
            <w:szCs w:val="22"/>
          </w:rPr>
          <w:t>http://www.sfn.org/</w:t>
        </w:r>
      </w:hyperlink>
    </w:p>
    <w:p w14:paraId="4CF195FF" w14:textId="77777777" w:rsidR="002E3C43" w:rsidRDefault="002E3C43" w:rsidP="002E3C43">
      <w:pPr>
        <w:tabs>
          <w:tab w:val="left" w:pos="360"/>
          <w:tab w:val="left" w:pos="2600"/>
          <w:tab w:val="left" w:pos="9360"/>
        </w:tabs>
        <w:rPr>
          <w:rFonts w:ascii="Arial" w:hAnsi="Arial" w:cs="Arial"/>
          <w:sz w:val="22"/>
          <w:szCs w:val="22"/>
        </w:rPr>
      </w:pPr>
    </w:p>
    <w:p w14:paraId="6B144568" w14:textId="77777777" w:rsidR="002E3C43" w:rsidRDefault="002E3C43" w:rsidP="002E3C43">
      <w:pPr>
        <w:tabs>
          <w:tab w:val="left" w:pos="360"/>
          <w:tab w:val="left" w:pos="2600"/>
          <w:tab w:val="left" w:pos="9360"/>
        </w:tabs>
        <w:rPr>
          <w:rFonts w:ascii="Arial" w:hAnsi="Arial" w:cs="Arial"/>
          <w:sz w:val="22"/>
          <w:szCs w:val="22"/>
        </w:rPr>
      </w:pPr>
      <w:r>
        <w:rPr>
          <w:rFonts w:ascii="Arial" w:hAnsi="Arial" w:cs="Arial"/>
          <w:sz w:val="22"/>
          <w:szCs w:val="22"/>
        </w:rPr>
        <w:t xml:space="preserve">E. Morse, K. Giblin, M. Chung, C. Dohle, A. Berg, </w:t>
      </w:r>
      <w:r w:rsidRPr="007820AA">
        <w:rPr>
          <w:rFonts w:ascii="Arial" w:hAnsi="Arial" w:cs="Arial"/>
          <w:sz w:val="22"/>
          <w:szCs w:val="22"/>
          <w:u w:val="single"/>
        </w:rPr>
        <w:t>H. Blumenfeld</w:t>
      </w:r>
      <w:r w:rsidR="00060DCA">
        <w:rPr>
          <w:rFonts w:ascii="Arial" w:hAnsi="Arial" w:cs="Arial"/>
          <w:sz w:val="22"/>
          <w:szCs w:val="22"/>
        </w:rPr>
        <w:t>.  (2016</w:t>
      </w:r>
      <w:r>
        <w:rPr>
          <w:rFonts w:ascii="Arial" w:hAnsi="Arial" w:cs="Arial"/>
          <w:sz w:val="22"/>
          <w:szCs w:val="22"/>
        </w:rPr>
        <w:t>).  Does effective treatment improve long-term o</w:t>
      </w:r>
      <w:r w:rsidRPr="00D51005">
        <w:rPr>
          <w:rFonts w:ascii="Arial" w:hAnsi="Arial" w:cs="Arial"/>
          <w:sz w:val="22"/>
          <w:szCs w:val="22"/>
        </w:rPr>
        <w:t xml:space="preserve">utcome in Childhood Absence Epilepsy? A </w:t>
      </w:r>
      <w:r>
        <w:rPr>
          <w:rFonts w:ascii="Arial" w:hAnsi="Arial" w:cs="Arial"/>
          <w:sz w:val="22"/>
          <w:szCs w:val="22"/>
        </w:rPr>
        <w:t>h</w:t>
      </w:r>
      <w:r w:rsidRPr="00D51005">
        <w:rPr>
          <w:rFonts w:ascii="Arial" w:hAnsi="Arial" w:cs="Arial"/>
          <w:sz w:val="22"/>
          <w:szCs w:val="22"/>
        </w:rPr>
        <w:t xml:space="preserve">istorical </w:t>
      </w:r>
      <w:r>
        <w:rPr>
          <w:rFonts w:ascii="Arial" w:hAnsi="Arial" w:cs="Arial"/>
          <w:sz w:val="22"/>
          <w:szCs w:val="22"/>
        </w:rPr>
        <w:t>m</w:t>
      </w:r>
      <w:r w:rsidRPr="00D51005">
        <w:rPr>
          <w:rFonts w:ascii="Arial" w:hAnsi="Arial" w:cs="Arial"/>
          <w:sz w:val="22"/>
          <w:szCs w:val="22"/>
        </w:rPr>
        <w:t>eta-analysis</w:t>
      </w:r>
      <w:r>
        <w:rPr>
          <w:rFonts w:ascii="Arial" w:hAnsi="Arial" w:cs="Arial"/>
          <w:sz w:val="22"/>
          <w:szCs w:val="22"/>
        </w:rPr>
        <w:t xml:space="preserve">.  </w:t>
      </w:r>
      <w:r w:rsidRPr="007820AA">
        <w:rPr>
          <w:rFonts w:ascii="Arial" w:hAnsi="Arial" w:cs="Arial"/>
          <w:i/>
          <w:sz w:val="22"/>
          <w:szCs w:val="22"/>
        </w:rPr>
        <w:t xml:space="preserve">AES. Abstract </w:t>
      </w:r>
      <w:r w:rsidR="006044BD">
        <w:rPr>
          <w:rFonts w:ascii="Arial" w:hAnsi="Arial" w:cs="Arial"/>
          <w:i/>
          <w:sz w:val="22"/>
          <w:szCs w:val="22"/>
        </w:rPr>
        <w:t>2016</w:t>
      </w:r>
      <w:r>
        <w:rPr>
          <w:rFonts w:ascii="Arial" w:hAnsi="Arial" w:cs="Arial"/>
          <w:sz w:val="22"/>
          <w:szCs w:val="22"/>
        </w:rPr>
        <w:t xml:space="preserve">, Abstract No. 1.205.  Online at </w:t>
      </w:r>
      <w:hyperlink r:id="rId170" w:history="1">
        <w:r w:rsidRPr="004D4F5B">
          <w:rPr>
            <w:rStyle w:val="Hyperlink"/>
            <w:rFonts w:ascii="Arial" w:hAnsi="Arial" w:cs="Arial"/>
            <w:sz w:val="22"/>
            <w:szCs w:val="22"/>
          </w:rPr>
          <w:t>http://www.aesnet.org/</w:t>
        </w:r>
      </w:hyperlink>
    </w:p>
    <w:p w14:paraId="03B78498" w14:textId="77777777" w:rsidR="001F6705" w:rsidRDefault="001F6705" w:rsidP="001F6705">
      <w:pPr>
        <w:tabs>
          <w:tab w:val="left" w:pos="360"/>
          <w:tab w:val="left" w:pos="2600"/>
          <w:tab w:val="left" w:pos="9360"/>
        </w:tabs>
        <w:rPr>
          <w:rFonts w:ascii="Arial" w:hAnsi="Arial" w:cs="Arial"/>
          <w:sz w:val="22"/>
          <w:szCs w:val="22"/>
        </w:rPr>
      </w:pPr>
    </w:p>
    <w:p w14:paraId="32667E95" w14:textId="77777777" w:rsidR="00BB160E" w:rsidRPr="00BB160E" w:rsidRDefault="00475085" w:rsidP="00BB160E">
      <w:pPr>
        <w:tabs>
          <w:tab w:val="left" w:pos="360"/>
          <w:tab w:val="left" w:pos="2600"/>
          <w:tab w:val="left" w:pos="9360"/>
        </w:tabs>
        <w:rPr>
          <w:rFonts w:ascii="Arial" w:hAnsi="Arial" w:cs="Arial"/>
          <w:sz w:val="22"/>
          <w:szCs w:val="22"/>
        </w:rPr>
      </w:pPr>
      <w:r w:rsidRPr="00475085">
        <w:rPr>
          <w:rFonts w:ascii="Arial" w:hAnsi="Arial" w:cs="Arial"/>
          <w:sz w:val="22"/>
          <w:szCs w:val="22"/>
        </w:rPr>
        <w:lastRenderedPageBreak/>
        <w:t>Peter Herma</w:t>
      </w:r>
      <w:r>
        <w:rPr>
          <w:rFonts w:ascii="Arial" w:hAnsi="Arial" w:cs="Arial"/>
          <w:sz w:val="22"/>
          <w:szCs w:val="22"/>
        </w:rPr>
        <w:t xml:space="preserve">n, Basavaraju G. </w:t>
      </w:r>
      <w:proofErr w:type="spellStart"/>
      <w:r>
        <w:rPr>
          <w:rFonts w:ascii="Arial" w:hAnsi="Arial" w:cs="Arial"/>
          <w:sz w:val="22"/>
          <w:szCs w:val="22"/>
        </w:rPr>
        <w:t>Sangannahali</w:t>
      </w:r>
      <w:proofErr w:type="spellEnd"/>
      <w:r>
        <w:rPr>
          <w:rFonts w:ascii="Arial" w:hAnsi="Arial" w:cs="Arial"/>
          <w:sz w:val="22"/>
          <w:szCs w:val="22"/>
        </w:rPr>
        <w:t>, Douglas L. Rothma</w:t>
      </w:r>
      <w:r w:rsidRPr="00632FF0">
        <w:rPr>
          <w:rFonts w:ascii="Arial" w:hAnsi="Arial" w:cs="Arial"/>
          <w:sz w:val="22"/>
          <w:szCs w:val="22"/>
        </w:rPr>
        <w:t xml:space="preserve">n, </w:t>
      </w:r>
      <w:r w:rsidRPr="00475085">
        <w:rPr>
          <w:rFonts w:ascii="Arial" w:hAnsi="Arial" w:cs="Arial"/>
          <w:sz w:val="22"/>
          <w:szCs w:val="22"/>
          <w:u w:val="single"/>
        </w:rPr>
        <w:t>Hal Blumenfeld</w:t>
      </w:r>
      <w:r>
        <w:rPr>
          <w:rFonts w:ascii="Arial" w:hAnsi="Arial" w:cs="Arial"/>
          <w:sz w:val="22"/>
          <w:szCs w:val="22"/>
        </w:rPr>
        <w:t xml:space="preserve">, Fahmeed Hyder.  (2107).  </w:t>
      </w:r>
      <w:r w:rsidRPr="00475085">
        <w:rPr>
          <w:rFonts w:ascii="Arial" w:hAnsi="Arial" w:cs="Arial"/>
          <w:sz w:val="22"/>
          <w:szCs w:val="22"/>
        </w:rPr>
        <w:t>Metabolic demand of neural-hemodynamic associated and disassociated areas with calibrated fMRI</w:t>
      </w:r>
      <w:r>
        <w:rPr>
          <w:rFonts w:ascii="Arial" w:hAnsi="Arial" w:cs="Arial"/>
          <w:sz w:val="22"/>
          <w:szCs w:val="22"/>
        </w:rPr>
        <w:t>.  Brain ’17.</w:t>
      </w:r>
      <w:r w:rsidR="00517B0E">
        <w:rPr>
          <w:rFonts w:ascii="Arial" w:hAnsi="Arial" w:cs="Arial"/>
          <w:sz w:val="22"/>
          <w:szCs w:val="22"/>
        </w:rPr>
        <w:br/>
      </w:r>
      <w:r w:rsidR="00517B0E">
        <w:rPr>
          <w:rFonts w:ascii="Arial" w:hAnsi="Arial" w:cs="Arial"/>
          <w:sz w:val="22"/>
          <w:szCs w:val="22"/>
        </w:rPr>
        <w:br/>
        <w:t xml:space="preserve">Kronemer SI, Forman S, Ryu JH, Khosla M, </w:t>
      </w:r>
      <w:proofErr w:type="spellStart"/>
      <w:r w:rsidR="00517B0E">
        <w:rPr>
          <w:rFonts w:ascii="Arial" w:hAnsi="Arial" w:cs="Arial"/>
          <w:sz w:val="22"/>
          <w:szCs w:val="22"/>
        </w:rPr>
        <w:t>Saberski</w:t>
      </w:r>
      <w:proofErr w:type="spellEnd"/>
      <w:r w:rsidR="00517B0E">
        <w:rPr>
          <w:rFonts w:ascii="Arial" w:hAnsi="Arial" w:cs="Arial"/>
          <w:sz w:val="22"/>
          <w:szCs w:val="22"/>
        </w:rPr>
        <w:t xml:space="preserve"> E, Xiao WR, Constable RT, </w:t>
      </w:r>
      <w:r w:rsidR="00517B0E" w:rsidRPr="00517B0E">
        <w:rPr>
          <w:rFonts w:ascii="Arial" w:hAnsi="Arial" w:cs="Arial"/>
          <w:sz w:val="22"/>
          <w:szCs w:val="22"/>
          <w:u w:val="single"/>
        </w:rPr>
        <w:t>Blumenfeld H.</w:t>
      </w:r>
      <w:r w:rsidR="00517B0E">
        <w:rPr>
          <w:rFonts w:ascii="Arial" w:hAnsi="Arial" w:cs="Arial"/>
          <w:sz w:val="22"/>
          <w:szCs w:val="22"/>
        </w:rPr>
        <w:t xml:space="preserve">  (2017).</w:t>
      </w:r>
      <w:r w:rsidR="00517B0E" w:rsidRPr="00517B0E">
        <w:rPr>
          <w:rFonts w:ascii="Arial" w:hAnsi="Arial" w:cs="Arial"/>
          <w:sz w:val="22"/>
          <w:szCs w:val="22"/>
        </w:rPr>
        <w:t xml:space="preserve"> The subcortical neural mechanisms of network switching for visual conscious perception</w:t>
      </w:r>
      <w:r w:rsidR="00517B0E">
        <w:rPr>
          <w:rFonts w:ascii="Arial" w:hAnsi="Arial" w:cs="Arial"/>
          <w:sz w:val="22"/>
          <w:szCs w:val="22"/>
        </w:rPr>
        <w:t xml:space="preserve">.  </w:t>
      </w:r>
      <w:r w:rsidR="00517B0E">
        <w:rPr>
          <w:rFonts w:ascii="Arial" w:hAnsi="Arial" w:cs="Arial"/>
          <w:i/>
          <w:sz w:val="22"/>
          <w:szCs w:val="22"/>
        </w:rPr>
        <w:t>ASSC Abstracts 2017.</w:t>
      </w:r>
      <w:r w:rsidR="00517B0E" w:rsidRPr="00517B0E">
        <w:rPr>
          <w:rFonts w:ascii="Arial" w:hAnsi="Arial" w:cs="Arial"/>
          <w:sz w:val="22"/>
          <w:szCs w:val="22"/>
        </w:rPr>
        <w:t xml:space="preserve">  </w:t>
      </w:r>
      <w:r w:rsidR="00BB160E">
        <w:rPr>
          <w:rFonts w:ascii="Arial" w:hAnsi="Arial" w:cs="Arial"/>
          <w:sz w:val="22"/>
          <w:szCs w:val="22"/>
        </w:rPr>
        <w:br/>
      </w:r>
      <w:r w:rsidR="00BB160E">
        <w:rPr>
          <w:rFonts w:ascii="Arial" w:hAnsi="Arial" w:cs="Arial"/>
          <w:sz w:val="22"/>
          <w:szCs w:val="22"/>
        </w:rPr>
        <w:br/>
      </w:r>
      <w:r w:rsidR="00BB160E" w:rsidRPr="00BB160E">
        <w:rPr>
          <w:rFonts w:ascii="Arial" w:hAnsi="Arial" w:cs="Arial"/>
          <w:sz w:val="22"/>
          <w:szCs w:val="22"/>
        </w:rPr>
        <w:t xml:space="preserve">Gruenbaum BF, Sampognaro J, Yue Z, Ryu JH, Herman P, Sanganahalli B, Hyder F, Depaulis A, McCafferty CP, </w:t>
      </w:r>
      <w:r w:rsidR="00BB160E" w:rsidRPr="00BB160E">
        <w:rPr>
          <w:rFonts w:ascii="Arial" w:hAnsi="Arial" w:cs="Arial"/>
          <w:sz w:val="22"/>
          <w:szCs w:val="22"/>
          <w:u w:val="single"/>
        </w:rPr>
        <w:t>Blumenfeld H</w:t>
      </w:r>
      <w:r w:rsidR="00BB160E">
        <w:rPr>
          <w:rFonts w:ascii="Arial" w:hAnsi="Arial" w:cs="Arial"/>
          <w:sz w:val="22"/>
          <w:szCs w:val="22"/>
        </w:rPr>
        <w:t>.</w:t>
      </w:r>
      <w:r w:rsidR="00BB160E" w:rsidRPr="00BB160E">
        <w:rPr>
          <w:rFonts w:ascii="Arial" w:hAnsi="Arial" w:cs="Arial"/>
          <w:sz w:val="22"/>
          <w:szCs w:val="22"/>
        </w:rPr>
        <w:t xml:space="preserve"> (2017) Insights into neural mechanisms and neurovascular relationships underlying variable impairments in consciousness following absence seizures. </w:t>
      </w:r>
      <w:r w:rsidR="00BB160E" w:rsidRPr="00BB160E">
        <w:rPr>
          <w:rFonts w:ascii="Arial" w:hAnsi="Arial" w:cs="Arial"/>
          <w:i/>
          <w:sz w:val="22"/>
          <w:szCs w:val="22"/>
        </w:rPr>
        <w:t>American Society of Anesthesiologists</w:t>
      </w:r>
      <w:r w:rsidR="00BD6F81">
        <w:rPr>
          <w:rFonts w:ascii="Arial" w:hAnsi="Arial" w:cs="Arial"/>
          <w:i/>
          <w:sz w:val="22"/>
          <w:szCs w:val="22"/>
        </w:rPr>
        <w:t xml:space="preserve"> </w:t>
      </w:r>
      <w:r w:rsidR="00B324B1">
        <w:rPr>
          <w:rFonts w:ascii="Arial" w:hAnsi="Arial" w:cs="Arial"/>
          <w:i/>
          <w:sz w:val="22"/>
          <w:szCs w:val="22"/>
        </w:rPr>
        <w:t>/</w:t>
      </w:r>
      <w:r w:rsidR="00B324B1" w:rsidRPr="00B324B1">
        <w:rPr>
          <w:rFonts w:ascii="Arial" w:hAnsi="Arial" w:cs="Arial"/>
          <w:i/>
          <w:sz w:val="22"/>
          <w:szCs w:val="22"/>
        </w:rPr>
        <w:t xml:space="preserve"> </w:t>
      </w:r>
      <w:r w:rsidR="00B324B1" w:rsidRPr="00BB160E">
        <w:rPr>
          <w:rFonts w:ascii="Arial" w:hAnsi="Arial" w:cs="Arial"/>
          <w:i/>
          <w:sz w:val="22"/>
          <w:szCs w:val="22"/>
        </w:rPr>
        <w:t>Society for Neuroscience in Anesthesiology and Critical Care</w:t>
      </w:r>
      <w:r w:rsidR="00BB160E" w:rsidRPr="00BB160E">
        <w:rPr>
          <w:rFonts w:ascii="Arial" w:hAnsi="Arial" w:cs="Arial"/>
          <w:i/>
          <w:sz w:val="22"/>
          <w:szCs w:val="22"/>
        </w:rPr>
        <w:t xml:space="preserve"> Annual Meeting</w:t>
      </w:r>
      <w:r w:rsidR="00B324B1">
        <w:rPr>
          <w:rFonts w:ascii="Arial" w:hAnsi="Arial" w:cs="Arial"/>
          <w:i/>
          <w:sz w:val="22"/>
          <w:szCs w:val="22"/>
        </w:rPr>
        <w:t>s</w:t>
      </w:r>
      <w:r w:rsidR="00BB160E" w:rsidRPr="00BB160E">
        <w:rPr>
          <w:rFonts w:ascii="Arial" w:hAnsi="Arial" w:cs="Arial"/>
          <w:sz w:val="22"/>
          <w:szCs w:val="22"/>
        </w:rPr>
        <w:t>, Boston, Massachusetts.</w:t>
      </w:r>
    </w:p>
    <w:p w14:paraId="2112D8EC" w14:textId="77777777" w:rsidR="00BB160E" w:rsidRPr="00BB160E" w:rsidRDefault="00BB160E" w:rsidP="00BB160E">
      <w:pPr>
        <w:tabs>
          <w:tab w:val="left" w:pos="360"/>
          <w:tab w:val="left" w:pos="2600"/>
          <w:tab w:val="left" w:pos="9360"/>
        </w:tabs>
        <w:rPr>
          <w:rFonts w:ascii="Arial" w:hAnsi="Arial" w:cs="Arial"/>
          <w:sz w:val="22"/>
          <w:szCs w:val="22"/>
        </w:rPr>
      </w:pPr>
    </w:p>
    <w:p w14:paraId="6B189173" w14:textId="77777777" w:rsidR="005F7B28" w:rsidRDefault="005F7B28" w:rsidP="005F7B28">
      <w:pPr>
        <w:tabs>
          <w:tab w:val="left" w:pos="360"/>
          <w:tab w:val="left" w:pos="2600"/>
          <w:tab w:val="left" w:pos="9360"/>
        </w:tabs>
        <w:rPr>
          <w:rFonts w:ascii="Arial" w:hAnsi="Arial" w:cs="Arial"/>
          <w:sz w:val="22"/>
          <w:szCs w:val="22"/>
        </w:rPr>
      </w:pPr>
      <w:r>
        <w:rPr>
          <w:rFonts w:ascii="Arial" w:hAnsi="Arial" w:cs="Arial"/>
          <w:sz w:val="22"/>
          <w:szCs w:val="22"/>
        </w:rPr>
        <w:t xml:space="preserve">J. Ryu, Y. Chen, S. Braun, J. N. Guo, </w:t>
      </w:r>
      <w:r w:rsidRPr="000454BB">
        <w:rPr>
          <w:rFonts w:ascii="Arial" w:hAnsi="Arial" w:cs="Arial"/>
          <w:sz w:val="22"/>
          <w:szCs w:val="22"/>
          <w:u w:val="single"/>
        </w:rPr>
        <w:t>H. Blumenfeld</w:t>
      </w:r>
      <w:r w:rsidRPr="000454BB">
        <w:rPr>
          <w:rFonts w:ascii="Arial" w:hAnsi="Arial" w:cs="Arial"/>
          <w:sz w:val="22"/>
          <w:szCs w:val="22"/>
        </w:rPr>
        <w:t>.</w:t>
      </w:r>
      <w:r>
        <w:rPr>
          <w:rFonts w:ascii="Arial" w:hAnsi="Arial" w:cs="Arial"/>
          <w:sz w:val="22"/>
          <w:szCs w:val="22"/>
        </w:rPr>
        <w:t xml:space="preserve">  (2017).  Neural activity model of hemodynamic response during absence seizures. </w:t>
      </w:r>
      <w:r w:rsidRPr="00263202">
        <w:rPr>
          <w:rFonts w:ascii="Arial" w:hAnsi="Arial" w:cs="Arial"/>
          <w:i/>
          <w:sz w:val="22"/>
          <w:szCs w:val="22"/>
        </w:rPr>
        <w:t xml:space="preserve">Soc. </w:t>
      </w:r>
      <w:proofErr w:type="spellStart"/>
      <w:r w:rsidRPr="00263202">
        <w:rPr>
          <w:rFonts w:ascii="Arial" w:hAnsi="Arial" w:cs="Arial"/>
          <w:i/>
          <w:sz w:val="22"/>
          <w:szCs w:val="22"/>
        </w:rPr>
        <w:t>Neurosci</w:t>
      </w:r>
      <w:proofErr w:type="spellEnd"/>
      <w:r w:rsidRPr="00263202">
        <w:rPr>
          <w:rFonts w:ascii="Arial" w:hAnsi="Arial" w:cs="Arial"/>
          <w:i/>
          <w:sz w:val="22"/>
          <w:szCs w:val="22"/>
        </w:rPr>
        <w:t>. Abstract 2017</w:t>
      </w:r>
      <w:r>
        <w:rPr>
          <w:rFonts w:ascii="Arial" w:hAnsi="Arial" w:cs="Arial"/>
          <w:sz w:val="22"/>
          <w:szCs w:val="22"/>
        </w:rPr>
        <w:t xml:space="preserve">, Abstract No. 205.01. Online at </w:t>
      </w:r>
      <w:hyperlink r:id="rId171" w:history="1">
        <w:r>
          <w:rPr>
            <w:rStyle w:val="Hyperlink"/>
            <w:rFonts w:ascii="Arial" w:hAnsi="Arial" w:cs="Arial"/>
            <w:sz w:val="22"/>
            <w:szCs w:val="22"/>
          </w:rPr>
          <w:t>http://www.sfn.org/</w:t>
        </w:r>
      </w:hyperlink>
      <w:r>
        <w:rPr>
          <w:rFonts w:ascii="Arial" w:hAnsi="Arial" w:cs="Arial"/>
          <w:sz w:val="22"/>
          <w:szCs w:val="22"/>
        </w:rPr>
        <w:t xml:space="preserve"> </w:t>
      </w:r>
    </w:p>
    <w:p w14:paraId="2890E011" w14:textId="77777777" w:rsidR="005F7B28" w:rsidRDefault="005F7B28" w:rsidP="005F7B28">
      <w:pPr>
        <w:tabs>
          <w:tab w:val="left" w:pos="360"/>
          <w:tab w:val="left" w:pos="2600"/>
          <w:tab w:val="left" w:pos="9360"/>
        </w:tabs>
        <w:rPr>
          <w:rFonts w:ascii="Arial" w:hAnsi="Arial" w:cs="Arial"/>
          <w:sz w:val="22"/>
          <w:szCs w:val="22"/>
        </w:rPr>
      </w:pPr>
    </w:p>
    <w:p w14:paraId="58F0A63E" w14:textId="77777777" w:rsidR="005F7B28" w:rsidRDefault="005F7B28" w:rsidP="005F7B28">
      <w:pPr>
        <w:tabs>
          <w:tab w:val="left" w:pos="360"/>
          <w:tab w:val="left" w:pos="2600"/>
          <w:tab w:val="left" w:pos="9360"/>
        </w:tabs>
        <w:rPr>
          <w:rFonts w:ascii="Arial" w:hAnsi="Arial" w:cs="Arial"/>
          <w:sz w:val="22"/>
          <w:szCs w:val="22"/>
        </w:rPr>
      </w:pPr>
      <w:r>
        <w:rPr>
          <w:rFonts w:ascii="Arial" w:hAnsi="Arial" w:cs="Arial"/>
          <w:sz w:val="22"/>
          <w:szCs w:val="22"/>
        </w:rPr>
        <w:t xml:space="preserve">N. Saleem, C. </w:t>
      </w:r>
      <w:proofErr w:type="spellStart"/>
      <w:r>
        <w:rPr>
          <w:rFonts w:ascii="Arial" w:hAnsi="Arial" w:cs="Arial"/>
          <w:sz w:val="22"/>
          <w:szCs w:val="22"/>
        </w:rPr>
        <w:t>Arencibia</w:t>
      </w:r>
      <w:proofErr w:type="spellEnd"/>
      <w:r>
        <w:rPr>
          <w:rFonts w:ascii="Arial" w:hAnsi="Arial" w:cs="Arial"/>
          <w:sz w:val="22"/>
          <w:szCs w:val="22"/>
        </w:rPr>
        <w:t xml:space="preserve">, Z. Sheikh, T. Liao, L. Gober, R. Khozein, L. Hirsch, </w:t>
      </w:r>
      <w:r w:rsidRPr="000454BB">
        <w:rPr>
          <w:rFonts w:ascii="Arial" w:hAnsi="Arial" w:cs="Arial"/>
          <w:sz w:val="22"/>
          <w:szCs w:val="22"/>
          <w:u w:val="single"/>
        </w:rPr>
        <w:t>H. Blumenfeld</w:t>
      </w:r>
      <w:r w:rsidRPr="000454BB">
        <w:rPr>
          <w:rFonts w:ascii="Arial" w:hAnsi="Arial" w:cs="Arial"/>
          <w:sz w:val="22"/>
          <w:szCs w:val="22"/>
        </w:rPr>
        <w:t>.</w:t>
      </w:r>
      <w:r>
        <w:rPr>
          <w:rFonts w:ascii="Arial" w:hAnsi="Arial" w:cs="Arial"/>
          <w:sz w:val="22"/>
          <w:szCs w:val="22"/>
        </w:rPr>
        <w:t xml:space="preserve"> (2017).  Evaluating the feasibility of automated responsiveness testing in epilepsy (ARTiE). </w:t>
      </w:r>
      <w:r w:rsidRPr="00F74C5D">
        <w:rPr>
          <w:rFonts w:ascii="Arial" w:hAnsi="Arial" w:cs="Arial"/>
          <w:i/>
          <w:sz w:val="22"/>
          <w:szCs w:val="22"/>
        </w:rPr>
        <w:t xml:space="preserve">Soc. </w:t>
      </w:r>
      <w:proofErr w:type="spellStart"/>
      <w:r w:rsidRPr="00F74C5D">
        <w:rPr>
          <w:rFonts w:ascii="Arial" w:hAnsi="Arial" w:cs="Arial"/>
          <w:i/>
          <w:sz w:val="22"/>
          <w:szCs w:val="22"/>
        </w:rPr>
        <w:t>Neurosci</w:t>
      </w:r>
      <w:proofErr w:type="spellEnd"/>
      <w:r w:rsidRPr="00F74C5D">
        <w:rPr>
          <w:rFonts w:ascii="Arial" w:hAnsi="Arial" w:cs="Arial"/>
          <w:i/>
          <w:sz w:val="22"/>
          <w:szCs w:val="22"/>
        </w:rPr>
        <w:t>. Abstract 2017</w:t>
      </w:r>
      <w:r>
        <w:rPr>
          <w:rFonts w:ascii="Arial" w:hAnsi="Arial" w:cs="Arial"/>
          <w:sz w:val="22"/>
          <w:szCs w:val="22"/>
        </w:rPr>
        <w:t xml:space="preserve">, Abstract No. 205.02.  Online at </w:t>
      </w:r>
      <w:hyperlink r:id="rId172" w:history="1">
        <w:r w:rsidRPr="00F74C5D">
          <w:rPr>
            <w:rStyle w:val="Hyperlink"/>
            <w:rFonts w:ascii="Arial" w:hAnsi="Arial" w:cs="Arial"/>
            <w:sz w:val="22"/>
            <w:szCs w:val="22"/>
          </w:rPr>
          <w:t>http://www.sfn.org/</w:t>
        </w:r>
      </w:hyperlink>
      <w:r>
        <w:rPr>
          <w:rFonts w:ascii="Arial" w:hAnsi="Arial" w:cs="Arial"/>
          <w:sz w:val="22"/>
          <w:szCs w:val="22"/>
        </w:rPr>
        <w:t xml:space="preserve"> </w:t>
      </w:r>
    </w:p>
    <w:p w14:paraId="23268FF6" w14:textId="77777777" w:rsidR="005F7B28" w:rsidRDefault="005F7B28" w:rsidP="005F7B28">
      <w:pPr>
        <w:tabs>
          <w:tab w:val="left" w:pos="360"/>
          <w:tab w:val="left" w:pos="2600"/>
          <w:tab w:val="left" w:pos="9360"/>
        </w:tabs>
        <w:rPr>
          <w:rFonts w:ascii="Arial" w:hAnsi="Arial" w:cs="Arial"/>
          <w:sz w:val="22"/>
          <w:szCs w:val="22"/>
        </w:rPr>
      </w:pPr>
    </w:p>
    <w:p w14:paraId="196D9860" w14:textId="77777777" w:rsidR="005F7B28" w:rsidRDefault="005F7B28" w:rsidP="005F7B28">
      <w:pPr>
        <w:tabs>
          <w:tab w:val="left" w:pos="360"/>
          <w:tab w:val="left" w:pos="2600"/>
          <w:tab w:val="left" w:pos="9360"/>
        </w:tabs>
        <w:rPr>
          <w:rFonts w:ascii="Arial" w:hAnsi="Arial" w:cs="Arial"/>
          <w:sz w:val="22"/>
          <w:szCs w:val="22"/>
        </w:rPr>
      </w:pPr>
      <w:r>
        <w:rPr>
          <w:rFonts w:ascii="Arial" w:hAnsi="Arial" w:cs="Arial"/>
          <w:sz w:val="22"/>
          <w:szCs w:val="22"/>
        </w:rPr>
        <w:t xml:space="preserve">C. A. </w:t>
      </w:r>
      <w:proofErr w:type="spellStart"/>
      <w:r>
        <w:rPr>
          <w:rFonts w:ascii="Arial" w:hAnsi="Arial" w:cs="Arial"/>
          <w:sz w:val="22"/>
          <w:szCs w:val="22"/>
        </w:rPr>
        <w:t>Arencibia</w:t>
      </w:r>
      <w:proofErr w:type="spellEnd"/>
      <w:r>
        <w:rPr>
          <w:rFonts w:ascii="Arial" w:hAnsi="Arial" w:cs="Arial"/>
          <w:sz w:val="22"/>
          <w:szCs w:val="22"/>
        </w:rPr>
        <w:t xml:space="preserve">, R. Gebre, M. </w:t>
      </w:r>
      <w:proofErr w:type="spellStart"/>
      <w:r>
        <w:rPr>
          <w:rFonts w:ascii="Arial" w:hAnsi="Arial" w:cs="Arial"/>
          <w:sz w:val="22"/>
          <w:szCs w:val="22"/>
        </w:rPr>
        <w:t>Dhakar</w:t>
      </w:r>
      <w:proofErr w:type="spellEnd"/>
      <w:r>
        <w:rPr>
          <w:rFonts w:ascii="Arial" w:hAnsi="Arial" w:cs="Arial"/>
          <w:sz w:val="22"/>
          <w:szCs w:val="22"/>
        </w:rPr>
        <w:t xml:space="preserve">, E. Grover, I. Quraishi, E. Sternberg, I. George, A. Sivaraju, J. Bonito, H. P. Zaveri, L. Gober, S. Ghoshal, P. Farooque, L. Hirsch, J. Gerrard, D. Spencer, S. </w:t>
      </w:r>
      <w:proofErr w:type="spellStart"/>
      <w:r>
        <w:rPr>
          <w:rFonts w:ascii="Arial" w:hAnsi="Arial" w:cs="Arial"/>
          <w:sz w:val="22"/>
          <w:szCs w:val="22"/>
        </w:rPr>
        <w:t>Ahammad</w:t>
      </w:r>
      <w:proofErr w:type="spellEnd"/>
      <w:r>
        <w:rPr>
          <w:rFonts w:ascii="Arial" w:hAnsi="Arial" w:cs="Arial"/>
          <w:sz w:val="22"/>
          <w:szCs w:val="22"/>
        </w:rPr>
        <w:t xml:space="preserve">, </w:t>
      </w:r>
      <w:r w:rsidRPr="000454BB">
        <w:rPr>
          <w:rFonts w:ascii="Arial" w:hAnsi="Arial" w:cs="Arial"/>
          <w:sz w:val="22"/>
          <w:szCs w:val="22"/>
          <w:u w:val="single"/>
        </w:rPr>
        <w:t>H. Blumenfeld</w:t>
      </w:r>
      <w:r w:rsidRPr="000454BB">
        <w:rPr>
          <w:rFonts w:ascii="Arial" w:hAnsi="Arial" w:cs="Arial"/>
          <w:sz w:val="22"/>
          <w:szCs w:val="22"/>
        </w:rPr>
        <w:t>.</w:t>
      </w:r>
      <w:r>
        <w:rPr>
          <w:rFonts w:ascii="Arial" w:hAnsi="Arial" w:cs="Arial"/>
          <w:sz w:val="22"/>
          <w:szCs w:val="22"/>
        </w:rPr>
        <w:t xml:space="preserve">  (2017).  Impaired consciousness in frontal lobe seizures: Quantitative analysis of intracranial electroencephalography. </w:t>
      </w:r>
      <w:r w:rsidRPr="002F2DB0">
        <w:rPr>
          <w:rFonts w:ascii="Arial" w:hAnsi="Arial" w:cs="Arial"/>
          <w:i/>
          <w:sz w:val="22"/>
          <w:szCs w:val="22"/>
        </w:rPr>
        <w:t xml:space="preserve">Soc. </w:t>
      </w:r>
      <w:proofErr w:type="spellStart"/>
      <w:r w:rsidRPr="002F2DB0">
        <w:rPr>
          <w:rFonts w:ascii="Arial" w:hAnsi="Arial" w:cs="Arial"/>
          <w:i/>
          <w:sz w:val="22"/>
          <w:szCs w:val="22"/>
        </w:rPr>
        <w:t>Neurosci</w:t>
      </w:r>
      <w:proofErr w:type="spellEnd"/>
      <w:r w:rsidRPr="002F2DB0">
        <w:rPr>
          <w:rFonts w:ascii="Arial" w:hAnsi="Arial" w:cs="Arial"/>
          <w:i/>
          <w:sz w:val="22"/>
          <w:szCs w:val="22"/>
        </w:rPr>
        <w:t>. Abstract 2017</w:t>
      </w:r>
      <w:r>
        <w:rPr>
          <w:rFonts w:ascii="Arial" w:hAnsi="Arial" w:cs="Arial"/>
          <w:sz w:val="22"/>
          <w:szCs w:val="22"/>
        </w:rPr>
        <w:t xml:space="preserve">, Abstract No. 205.03.  Online at  </w:t>
      </w:r>
      <w:hyperlink r:id="rId173" w:history="1">
        <w:r w:rsidRPr="002F2DB0">
          <w:rPr>
            <w:rStyle w:val="Hyperlink"/>
            <w:rFonts w:ascii="Arial" w:hAnsi="Arial" w:cs="Arial"/>
            <w:sz w:val="22"/>
            <w:szCs w:val="22"/>
          </w:rPr>
          <w:t>http://www.sfn.org/</w:t>
        </w:r>
      </w:hyperlink>
      <w:r>
        <w:rPr>
          <w:rFonts w:ascii="Arial" w:hAnsi="Arial" w:cs="Arial"/>
          <w:sz w:val="22"/>
          <w:szCs w:val="22"/>
        </w:rPr>
        <w:t xml:space="preserve"> </w:t>
      </w:r>
    </w:p>
    <w:p w14:paraId="1C7B63B5" w14:textId="77777777" w:rsidR="005F7B28" w:rsidRDefault="005F7B28" w:rsidP="005F7B28">
      <w:pPr>
        <w:tabs>
          <w:tab w:val="left" w:pos="360"/>
          <w:tab w:val="left" w:pos="2600"/>
          <w:tab w:val="left" w:pos="9360"/>
        </w:tabs>
        <w:rPr>
          <w:rFonts w:ascii="Arial" w:hAnsi="Arial" w:cs="Arial"/>
          <w:sz w:val="22"/>
          <w:szCs w:val="22"/>
        </w:rPr>
      </w:pPr>
    </w:p>
    <w:p w14:paraId="44ACDF82" w14:textId="77777777" w:rsidR="005F7B28" w:rsidRDefault="005F7B28" w:rsidP="005F7B28">
      <w:pPr>
        <w:tabs>
          <w:tab w:val="left" w:pos="360"/>
          <w:tab w:val="left" w:pos="2600"/>
          <w:tab w:val="left" w:pos="9360"/>
        </w:tabs>
        <w:rPr>
          <w:rFonts w:ascii="Arial" w:hAnsi="Arial" w:cs="Arial"/>
          <w:sz w:val="22"/>
          <w:szCs w:val="22"/>
        </w:rPr>
      </w:pPr>
      <w:r>
        <w:rPr>
          <w:rFonts w:ascii="Arial" w:hAnsi="Arial" w:cs="Arial"/>
          <w:sz w:val="22"/>
          <w:szCs w:val="22"/>
        </w:rPr>
        <w:t xml:space="preserve">E. Juan, T. </w:t>
      </w:r>
      <w:proofErr w:type="spellStart"/>
      <w:r>
        <w:rPr>
          <w:rFonts w:ascii="Arial" w:hAnsi="Arial" w:cs="Arial"/>
          <w:sz w:val="22"/>
          <w:szCs w:val="22"/>
        </w:rPr>
        <w:t>Bugnon</w:t>
      </w:r>
      <w:proofErr w:type="spellEnd"/>
      <w:r>
        <w:rPr>
          <w:rFonts w:ascii="Arial" w:hAnsi="Arial" w:cs="Arial"/>
          <w:sz w:val="22"/>
          <w:szCs w:val="22"/>
        </w:rPr>
        <w:t xml:space="preserve">, G. Findlay, R. </w:t>
      </w:r>
      <w:proofErr w:type="spellStart"/>
      <w:r>
        <w:rPr>
          <w:rFonts w:ascii="Arial" w:hAnsi="Arial" w:cs="Arial"/>
          <w:sz w:val="22"/>
          <w:szCs w:val="22"/>
        </w:rPr>
        <w:t>Verhagen</w:t>
      </w:r>
      <w:proofErr w:type="spellEnd"/>
      <w:r>
        <w:rPr>
          <w:rFonts w:ascii="Arial" w:hAnsi="Arial" w:cs="Arial"/>
          <w:sz w:val="22"/>
          <w:szCs w:val="22"/>
        </w:rPr>
        <w:t xml:space="preserve">, A. </w:t>
      </w:r>
      <w:proofErr w:type="spellStart"/>
      <w:r>
        <w:rPr>
          <w:rFonts w:ascii="Arial" w:hAnsi="Arial" w:cs="Arial"/>
          <w:sz w:val="22"/>
          <w:szCs w:val="22"/>
        </w:rPr>
        <w:t>Mensen</w:t>
      </w:r>
      <w:proofErr w:type="spellEnd"/>
      <w:r>
        <w:rPr>
          <w:rFonts w:ascii="Arial" w:hAnsi="Arial" w:cs="Arial"/>
          <w:sz w:val="22"/>
          <w:szCs w:val="22"/>
        </w:rPr>
        <w:t xml:space="preserve">, C. A. Schevon, O. Devinsky, R. </w:t>
      </w:r>
      <w:proofErr w:type="spellStart"/>
      <w:r>
        <w:rPr>
          <w:rFonts w:ascii="Arial" w:hAnsi="Arial" w:cs="Arial"/>
          <w:sz w:val="22"/>
          <w:szCs w:val="22"/>
        </w:rPr>
        <w:t>Maganti</w:t>
      </w:r>
      <w:proofErr w:type="spellEnd"/>
      <w:r>
        <w:rPr>
          <w:rFonts w:ascii="Arial" w:hAnsi="Arial" w:cs="Arial"/>
          <w:sz w:val="22"/>
          <w:szCs w:val="22"/>
        </w:rPr>
        <w:t xml:space="preserve">, G. Tononi, </w:t>
      </w:r>
      <w:r w:rsidRPr="004E32F6">
        <w:rPr>
          <w:rFonts w:ascii="Arial" w:hAnsi="Arial" w:cs="Arial"/>
          <w:sz w:val="22"/>
          <w:szCs w:val="22"/>
          <w:u w:val="single"/>
        </w:rPr>
        <w:t>H. Blumenfeld</w:t>
      </w:r>
      <w:r>
        <w:rPr>
          <w:rFonts w:ascii="Arial" w:hAnsi="Arial" w:cs="Arial"/>
          <w:sz w:val="22"/>
          <w:szCs w:val="22"/>
        </w:rPr>
        <w:t>, M. Boly.  (2017)</w:t>
      </w:r>
      <w:r w:rsidR="00AE156C">
        <w:rPr>
          <w:rFonts w:ascii="Arial" w:hAnsi="Arial" w:cs="Arial"/>
          <w:sz w:val="22"/>
          <w:szCs w:val="22"/>
        </w:rPr>
        <w:t>.</w:t>
      </w:r>
      <w:r>
        <w:rPr>
          <w:rFonts w:ascii="Arial" w:hAnsi="Arial" w:cs="Arial"/>
          <w:sz w:val="22"/>
          <w:szCs w:val="22"/>
        </w:rPr>
        <w:t xml:space="preserve">  Diverse mechanisms for ictal loss of consciousness: A comparison of intracranial recordings during complex partial and secondarily generalized seizures.  </w:t>
      </w:r>
      <w:r w:rsidRPr="004E32F6">
        <w:rPr>
          <w:rFonts w:ascii="Arial" w:hAnsi="Arial" w:cs="Arial"/>
          <w:i/>
          <w:sz w:val="22"/>
          <w:szCs w:val="22"/>
        </w:rPr>
        <w:t xml:space="preserve">Soc </w:t>
      </w:r>
      <w:proofErr w:type="spellStart"/>
      <w:r w:rsidRPr="004E32F6">
        <w:rPr>
          <w:rFonts w:ascii="Arial" w:hAnsi="Arial" w:cs="Arial"/>
          <w:i/>
          <w:sz w:val="22"/>
          <w:szCs w:val="22"/>
        </w:rPr>
        <w:t>Neurosci</w:t>
      </w:r>
      <w:proofErr w:type="spellEnd"/>
      <w:r w:rsidRPr="004E32F6">
        <w:rPr>
          <w:rFonts w:ascii="Arial" w:hAnsi="Arial" w:cs="Arial"/>
          <w:i/>
          <w:sz w:val="22"/>
          <w:szCs w:val="22"/>
        </w:rPr>
        <w:t>. Abstract 2017</w:t>
      </w:r>
      <w:r>
        <w:rPr>
          <w:rFonts w:ascii="Arial" w:hAnsi="Arial" w:cs="Arial"/>
          <w:sz w:val="22"/>
          <w:szCs w:val="22"/>
        </w:rPr>
        <w:t xml:space="preserve">, Abstract No. 205.04.  Online at </w:t>
      </w:r>
      <w:hyperlink r:id="rId174" w:history="1">
        <w:r w:rsidRPr="004E32F6">
          <w:rPr>
            <w:rStyle w:val="Hyperlink"/>
            <w:rFonts w:ascii="Arial" w:hAnsi="Arial" w:cs="Arial"/>
            <w:sz w:val="22"/>
            <w:szCs w:val="22"/>
          </w:rPr>
          <w:t>http://www.sfn.org/</w:t>
        </w:r>
      </w:hyperlink>
      <w:r>
        <w:rPr>
          <w:rFonts w:ascii="Arial" w:hAnsi="Arial" w:cs="Arial"/>
          <w:sz w:val="22"/>
          <w:szCs w:val="22"/>
        </w:rPr>
        <w:t xml:space="preserve"> </w:t>
      </w:r>
    </w:p>
    <w:p w14:paraId="37076661" w14:textId="77777777" w:rsidR="005F7B28" w:rsidRDefault="005F7B28" w:rsidP="005F7B28">
      <w:pPr>
        <w:tabs>
          <w:tab w:val="left" w:pos="360"/>
          <w:tab w:val="left" w:pos="2600"/>
          <w:tab w:val="left" w:pos="9360"/>
        </w:tabs>
        <w:rPr>
          <w:rFonts w:ascii="Arial" w:hAnsi="Arial" w:cs="Arial"/>
          <w:sz w:val="22"/>
          <w:szCs w:val="22"/>
        </w:rPr>
      </w:pPr>
    </w:p>
    <w:p w14:paraId="31EF5D26" w14:textId="77777777" w:rsidR="005F7B28" w:rsidRDefault="005F7B28" w:rsidP="005F7B28">
      <w:pPr>
        <w:tabs>
          <w:tab w:val="left" w:pos="360"/>
          <w:tab w:val="left" w:pos="2600"/>
          <w:tab w:val="left" w:pos="9360"/>
        </w:tabs>
        <w:rPr>
          <w:rFonts w:ascii="Arial" w:hAnsi="Arial" w:cs="Arial"/>
          <w:sz w:val="22"/>
          <w:szCs w:val="22"/>
        </w:rPr>
      </w:pPr>
      <w:r>
        <w:rPr>
          <w:rFonts w:ascii="Arial" w:hAnsi="Arial" w:cs="Arial"/>
          <w:sz w:val="22"/>
          <w:szCs w:val="22"/>
        </w:rPr>
        <w:t xml:space="preserve">R. Y. </w:t>
      </w:r>
      <w:proofErr w:type="spellStart"/>
      <w:r>
        <w:rPr>
          <w:rFonts w:ascii="Arial" w:hAnsi="Arial" w:cs="Arial"/>
          <w:sz w:val="22"/>
          <w:szCs w:val="22"/>
        </w:rPr>
        <w:t>Verhagen</w:t>
      </w:r>
      <w:proofErr w:type="spellEnd"/>
      <w:r>
        <w:rPr>
          <w:rFonts w:ascii="Arial" w:hAnsi="Arial" w:cs="Arial"/>
          <w:sz w:val="22"/>
          <w:szCs w:val="22"/>
        </w:rPr>
        <w:t xml:space="preserve">, G. Findlay, B. Jones, E. Juan, T. </w:t>
      </w:r>
      <w:proofErr w:type="spellStart"/>
      <w:r>
        <w:rPr>
          <w:rFonts w:ascii="Arial" w:hAnsi="Arial" w:cs="Arial"/>
          <w:sz w:val="22"/>
          <w:szCs w:val="22"/>
        </w:rPr>
        <w:t>Bugnon</w:t>
      </w:r>
      <w:proofErr w:type="spellEnd"/>
      <w:r>
        <w:rPr>
          <w:rFonts w:ascii="Arial" w:hAnsi="Arial" w:cs="Arial"/>
          <w:sz w:val="22"/>
          <w:szCs w:val="22"/>
        </w:rPr>
        <w:t xml:space="preserve">, A. </w:t>
      </w:r>
      <w:proofErr w:type="spellStart"/>
      <w:r>
        <w:rPr>
          <w:rFonts w:ascii="Arial" w:hAnsi="Arial" w:cs="Arial"/>
          <w:sz w:val="22"/>
          <w:szCs w:val="22"/>
        </w:rPr>
        <w:t>Mensen</w:t>
      </w:r>
      <w:proofErr w:type="spellEnd"/>
      <w:r>
        <w:rPr>
          <w:rFonts w:ascii="Arial" w:hAnsi="Arial" w:cs="Arial"/>
          <w:sz w:val="22"/>
          <w:szCs w:val="22"/>
        </w:rPr>
        <w:t xml:space="preserve">, </w:t>
      </w:r>
      <w:r w:rsidRPr="004E32F6">
        <w:rPr>
          <w:rFonts w:ascii="Arial" w:hAnsi="Arial" w:cs="Arial"/>
          <w:sz w:val="22"/>
          <w:szCs w:val="22"/>
          <w:u w:val="single"/>
        </w:rPr>
        <w:t>H. Blumenfeld</w:t>
      </w:r>
      <w:r>
        <w:rPr>
          <w:rFonts w:ascii="Arial" w:hAnsi="Arial" w:cs="Arial"/>
          <w:sz w:val="22"/>
          <w:szCs w:val="22"/>
        </w:rPr>
        <w:t xml:space="preserve">, G. Tononi, R. </w:t>
      </w:r>
      <w:proofErr w:type="spellStart"/>
      <w:r>
        <w:rPr>
          <w:rFonts w:ascii="Arial" w:hAnsi="Arial" w:cs="Arial"/>
          <w:sz w:val="22"/>
          <w:szCs w:val="22"/>
        </w:rPr>
        <w:t>Maganti</w:t>
      </w:r>
      <w:proofErr w:type="spellEnd"/>
      <w:r>
        <w:rPr>
          <w:rFonts w:ascii="Arial" w:hAnsi="Arial" w:cs="Arial"/>
          <w:sz w:val="22"/>
          <w:szCs w:val="22"/>
        </w:rPr>
        <w:t xml:space="preserve">, M. Boly.  (2017).  Neural correlates of loss of consciousness in simple versus complex partial seizures: A high-density EEG study. </w:t>
      </w:r>
      <w:r w:rsidRPr="004E32F6">
        <w:rPr>
          <w:rFonts w:ascii="Arial" w:hAnsi="Arial" w:cs="Arial"/>
          <w:i/>
          <w:sz w:val="22"/>
          <w:szCs w:val="22"/>
        </w:rPr>
        <w:t xml:space="preserve">Soc </w:t>
      </w:r>
      <w:proofErr w:type="spellStart"/>
      <w:r w:rsidRPr="004E32F6">
        <w:rPr>
          <w:rFonts w:ascii="Arial" w:hAnsi="Arial" w:cs="Arial"/>
          <w:i/>
          <w:sz w:val="22"/>
          <w:szCs w:val="22"/>
        </w:rPr>
        <w:t>Neurosci</w:t>
      </w:r>
      <w:proofErr w:type="spellEnd"/>
      <w:r w:rsidRPr="004E32F6">
        <w:rPr>
          <w:rFonts w:ascii="Arial" w:hAnsi="Arial" w:cs="Arial"/>
          <w:i/>
          <w:sz w:val="22"/>
          <w:szCs w:val="22"/>
        </w:rPr>
        <w:t>. Abstract 2017</w:t>
      </w:r>
      <w:r>
        <w:rPr>
          <w:rFonts w:ascii="Arial" w:hAnsi="Arial" w:cs="Arial"/>
          <w:sz w:val="22"/>
          <w:szCs w:val="22"/>
        </w:rPr>
        <w:t xml:space="preserve">, Abstract No. 205.05.  Online at </w:t>
      </w:r>
      <w:hyperlink r:id="rId175" w:history="1">
        <w:r w:rsidRPr="004E32F6">
          <w:rPr>
            <w:rStyle w:val="Hyperlink"/>
            <w:rFonts w:ascii="Arial" w:hAnsi="Arial" w:cs="Arial"/>
            <w:sz w:val="22"/>
            <w:szCs w:val="22"/>
          </w:rPr>
          <w:t>http://www.sfn.org/</w:t>
        </w:r>
      </w:hyperlink>
    </w:p>
    <w:p w14:paraId="46D54057" w14:textId="77777777" w:rsidR="005F7B28" w:rsidRDefault="005F7B28" w:rsidP="005F7B28">
      <w:pPr>
        <w:tabs>
          <w:tab w:val="left" w:pos="360"/>
          <w:tab w:val="left" w:pos="2600"/>
          <w:tab w:val="left" w:pos="9360"/>
        </w:tabs>
        <w:rPr>
          <w:rFonts w:ascii="Arial" w:hAnsi="Arial" w:cs="Arial"/>
          <w:sz w:val="22"/>
          <w:szCs w:val="22"/>
        </w:rPr>
      </w:pPr>
    </w:p>
    <w:p w14:paraId="7E1212A8" w14:textId="77777777" w:rsidR="005F7B28" w:rsidRDefault="005F7B28" w:rsidP="005F7B28">
      <w:pPr>
        <w:tabs>
          <w:tab w:val="left" w:pos="360"/>
          <w:tab w:val="left" w:pos="2600"/>
          <w:tab w:val="left" w:pos="9360"/>
        </w:tabs>
        <w:rPr>
          <w:rFonts w:ascii="Arial" w:hAnsi="Arial" w:cs="Arial"/>
          <w:sz w:val="22"/>
          <w:szCs w:val="22"/>
        </w:rPr>
      </w:pPr>
      <w:r>
        <w:rPr>
          <w:rFonts w:ascii="Arial" w:hAnsi="Arial" w:cs="Arial"/>
          <w:sz w:val="22"/>
          <w:szCs w:val="22"/>
        </w:rPr>
        <w:t xml:space="preserve">C. P. McCafferty, B. Gruenbaum, Z. Yue, J. Sampognaro, J. Ryu, A. Kundishora, P. Herman, B. Sanganahalli, F. Hyder, A. Depaulis, </w:t>
      </w:r>
      <w:r w:rsidRPr="00F017A2">
        <w:rPr>
          <w:rFonts w:ascii="Arial" w:hAnsi="Arial" w:cs="Arial"/>
          <w:sz w:val="22"/>
          <w:szCs w:val="22"/>
          <w:u w:val="single"/>
        </w:rPr>
        <w:t>H. Blumenfeld</w:t>
      </w:r>
      <w:r>
        <w:rPr>
          <w:rFonts w:ascii="Arial" w:hAnsi="Arial" w:cs="Arial"/>
          <w:sz w:val="22"/>
          <w:szCs w:val="22"/>
        </w:rPr>
        <w:t xml:space="preserve">.  (2017).  Variable impairment of consciousness in rodent absence seizures: Neuronal and hemodynamic mechanisms. </w:t>
      </w:r>
      <w:r w:rsidRPr="00F017A2">
        <w:rPr>
          <w:rFonts w:ascii="Arial" w:hAnsi="Arial" w:cs="Arial"/>
          <w:i/>
          <w:sz w:val="22"/>
          <w:szCs w:val="22"/>
        </w:rPr>
        <w:t xml:space="preserve">Soc. </w:t>
      </w:r>
      <w:proofErr w:type="spellStart"/>
      <w:r w:rsidRPr="00F017A2">
        <w:rPr>
          <w:rFonts w:ascii="Arial" w:hAnsi="Arial" w:cs="Arial"/>
          <w:i/>
          <w:sz w:val="22"/>
          <w:szCs w:val="22"/>
        </w:rPr>
        <w:t>Neurosci</w:t>
      </w:r>
      <w:proofErr w:type="spellEnd"/>
      <w:r w:rsidRPr="00F017A2">
        <w:rPr>
          <w:rFonts w:ascii="Arial" w:hAnsi="Arial" w:cs="Arial"/>
          <w:i/>
          <w:sz w:val="22"/>
          <w:szCs w:val="22"/>
        </w:rPr>
        <w:t>. Abstract 2017</w:t>
      </w:r>
      <w:r>
        <w:rPr>
          <w:rFonts w:ascii="Arial" w:hAnsi="Arial" w:cs="Arial"/>
          <w:sz w:val="22"/>
          <w:szCs w:val="22"/>
        </w:rPr>
        <w:t xml:space="preserve">, Abstract No. 293.11.  Online at </w:t>
      </w:r>
      <w:hyperlink r:id="rId176" w:history="1">
        <w:r w:rsidRPr="00F017A2">
          <w:rPr>
            <w:rStyle w:val="Hyperlink"/>
            <w:rFonts w:ascii="Arial" w:hAnsi="Arial" w:cs="Arial"/>
            <w:sz w:val="22"/>
            <w:szCs w:val="22"/>
          </w:rPr>
          <w:t>http://www.sfn.org/</w:t>
        </w:r>
      </w:hyperlink>
      <w:r>
        <w:rPr>
          <w:rFonts w:ascii="Arial" w:hAnsi="Arial" w:cs="Arial"/>
          <w:sz w:val="22"/>
          <w:szCs w:val="22"/>
        </w:rPr>
        <w:t xml:space="preserve"> </w:t>
      </w:r>
    </w:p>
    <w:p w14:paraId="1662BB0F" w14:textId="77777777" w:rsidR="005F7B28" w:rsidRDefault="005F7B28" w:rsidP="005F7B28">
      <w:pPr>
        <w:tabs>
          <w:tab w:val="left" w:pos="360"/>
          <w:tab w:val="left" w:pos="2600"/>
          <w:tab w:val="left" w:pos="9360"/>
        </w:tabs>
        <w:rPr>
          <w:rFonts w:ascii="Arial" w:hAnsi="Arial" w:cs="Arial"/>
          <w:sz w:val="22"/>
          <w:szCs w:val="22"/>
        </w:rPr>
      </w:pPr>
    </w:p>
    <w:p w14:paraId="64AEE405" w14:textId="77777777" w:rsidR="005F7B28" w:rsidRDefault="005F7B28" w:rsidP="005F7B28">
      <w:pPr>
        <w:tabs>
          <w:tab w:val="left" w:pos="360"/>
          <w:tab w:val="left" w:pos="2600"/>
          <w:tab w:val="left" w:pos="9360"/>
        </w:tabs>
        <w:rPr>
          <w:rFonts w:ascii="Arial" w:hAnsi="Arial" w:cs="Arial"/>
          <w:sz w:val="22"/>
          <w:szCs w:val="22"/>
        </w:rPr>
      </w:pPr>
      <w:r>
        <w:rPr>
          <w:rFonts w:ascii="Arial" w:hAnsi="Arial" w:cs="Arial"/>
          <w:sz w:val="22"/>
          <w:szCs w:val="22"/>
        </w:rPr>
        <w:t xml:space="preserve">J. P. Andrews, Z. Yue, G. T. Neske, D. A. McCormick, </w:t>
      </w:r>
      <w:r w:rsidRPr="000454BB">
        <w:rPr>
          <w:rFonts w:ascii="Arial" w:hAnsi="Arial" w:cs="Arial"/>
          <w:sz w:val="22"/>
          <w:szCs w:val="22"/>
          <w:u w:val="single"/>
        </w:rPr>
        <w:t>H. Blumenfeld</w:t>
      </w:r>
      <w:r>
        <w:rPr>
          <w:rFonts w:ascii="Arial" w:hAnsi="Arial" w:cs="Arial"/>
          <w:sz w:val="22"/>
          <w:szCs w:val="22"/>
        </w:rPr>
        <w:t xml:space="preserve">.  (2017).  Mechanism of decreased subcortical cholinergic arousal in focal limbic seizures: whole-cell recordings </w:t>
      </w:r>
      <w:r w:rsidRPr="006D3852">
        <w:rPr>
          <w:rFonts w:ascii="Arial" w:hAnsi="Arial" w:cs="Arial"/>
          <w:i/>
          <w:sz w:val="22"/>
          <w:szCs w:val="22"/>
        </w:rPr>
        <w:t>In vivo</w:t>
      </w:r>
      <w:r>
        <w:rPr>
          <w:rFonts w:ascii="Arial" w:hAnsi="Arial" w:cs="Arial"/>
          <w:sz w:val="22"/>
          <w:szCs w:val="22"/>
        </w:rPr>
        <w:t xml:space="preserve">. </w:t>
      </w:r>
      <w:r w:rsidRPr="006D3852">
        <w:rPr>
          <w:rFonts w:ascii="Arial" w:hAnsi="Arial" w:cs="Arial"/>
          <w:i/>
          <w:sz w:val="22"/>
          <w:szCs w:val="22"/>
        </w:rPr>
        <w:t xml:space="preserve">Soc. </w:t>
      </w:r>
      <w:proofErr w:type="spellStart"/>
      <w:r w:rsidRPr="006D3852">
        <w:rPr>
          <w:rFonts w:ascii="Arial" w:hAnsi="Arial" w:cs="Arial"/>
          <w:i/>
          <w:sz w:val="22"/>
          <w:szCs w:val="22"/>
        </w:rPr>
        <w:t>Neurosci</w:t>
      </w:r>
      <w:proofErr w:type="spellEnd"/>
      <w:r w:rsidRPr="006D3852">
        <w:rPr>
          <w:rFonts w:ascii="Arial" w:hAnsi="Arial" w:cs="Arial"/>
          <w:i/>
          <w:sz w:val="22"/>
          <w:szCs w:val="22"/>
        </w:rPr>
        <w:t>. Abstract</w:t>
      </w:r>
      <w:r>
        <w:rPr>
          <w:rFonts w:ascii="Arial" w:hAnsi="Arial" w:cs="Arial"/>
          <w:sz w:val="22"/>
          <w:szCs w:val="22"/>
        </w:rPr>
        <w:t xml:space="preserve">, Abstract No. 293.12.  Online at </w:t>
      </w:r>
      <w:hyperlink r:id="rId177" w:history="1">
        <w:r w:rsidRPr="006D3852">
          <w:rPr>
            <w:rStyle w:val="Hyperlink"/>
            <w:rFonts w:ascii="Arial" w:hAnsi="Arial" w:cs="Arial"/>
            <w:sz w:val="22"/>
            <w:szCs w:val="22"/>
          </w:rPr>
          <w:t>http://www.sfn.org/</w:t>
        </w:r>
      </w:hyperlink>
    </w:p>
    <w:p w14:paraId="246E8F26" w14:textId="77777777" w:rsidR="005F7B28" w:rsidRDefault="00CF4E4B" w:rsidP="005F7B28">
      <w:pPr>
        <w:tabs>
          <w:tab w:val="left" w:pos="360"/>
          <w:tab w:val="left" w:pos="2600"/>
          <w:tab w:val="left" w:pos="9360"/>
        </w:tabs>
        <w:rPr>
          <w:rFonts w:ascii="Arial" w:hAnsi="Arial" w:cs="Arial"/>
          <w:sz w:val="22"/>
          <w:szCs w:val="22"/>
        </w:rPr>
      </w:pPr>
      <w:r>
        <w:rPr>
          <w:rFonts w:ascii="Arial" w:hAnsi="Arial" w:cs="Arial"/>
          <w:sz w:val="22"/>
          <w:szCs w:val="22"/>
        </w:rPr>
        <w:br/>
      </w:r>
      <w:r w:rsidR="005F7B28">
        <w:rPr>
          <w:rFonts w:ascii="Arial" w:hAnsi="Arial" w:cs="Arial"/>
          <w:sz w:val="22"/>
          <w:szCs w:val="22"/>
        </w:rPr>
        <w:t xml:space="preserve">J. Xu, M. M. Galardi, J. Y. Pok, C. P. McCafferty, L. Feng, A. Gummadavelli, A. J. Kundishora, J. L. Gerrard, M. Laubach, N. D. Schiff, </w:t>
      </w:r>
      <w:r w:rsidR="005F7B28" w:rsidRPr="00732489">
        <w:rPr>
          <w:rFonts w:ascii="Arial" w:hAnsi="Arial" w:cs="Arial"/>
          <w:sz w:val="22"/>
          <w:szCs w:val="22"/>
          <w:u w:val="single"/>
        </w:rPr>
        <w:t>H. Blumenfeld</w:t>
      </w:r>
      <w:r w:rsidR="005F7B28">
        <w:rPr>
          <w:rFonts w:ascii="Arial" w:hAnsi="Arial" w:cs="Arial"/>
          <w:sz w:val="22"/>
          <w:szCs w:val="22"/>
        </w:rPr>
        <w:t xml:space="preserve">.  (2017).  Behavioral assessment of </w:t>
      </w:r>
      <w:r w:rsidR="005F7B28">
        <w:rPr>
          <w:rFonts w:ascii="Arial" w:hAnsi="Arial" w:cs="Arial"/>
          <w:sz w:val="22"/>
          <w:szCs w:val="22"/>
        </w:rPr>
        <w:lastRenderedPageBreak/>
        <w:t xml:space="preserve">intralaminar thalamic neurostimulation to improve consciousness during the postictal period of seizures. </w:t>
      </w:r>
      <w:r w:rsidR="005F7B28" w:rsidRPr="00732489">
        <w:rPr>
          <w:rFonts w:ascii="Arial" w:hAnsi="Arial" w:cs="Arial"/>
          <w:i/>
          <w:sz w:val="22"/>
          <w:szCs w:val="22"/>
        </w:rPr>
        <w:t xml:space="preserve">Soc </w:t>
      </w:r>
      <w:proofErr w:type="spellStart"/>
      <w:r w:rsidR="005F7B28" w:rsidRPr="00732489">
        <w:rPr>
          <w:rFonts w:ascii="Arial" w:hAnsi="Arial" w:cs="Arial"/>
          <w:i/>
          <w:sz w:val="22"/>
          <w:szCs w:val="22"/>
        </w:rPr>
        <w:t>Neurosci</w:t>
      </w:r>
      <w:proofErr w:type="spellEnd"/>
      <w:r w:rsidR="005F7B28" w:rsidRPr="00732489">
        <w:rPr>
          <w:rFonts w:ascii="Arial" w:hAnsi="Arial" w:cs="Arial"/>
          <w:i/>
          <w:sz w:val="22"/>
          <w:szCs w:val="22"/>
        </w:rPr>
        <w:t>. Abstract 2017</w:t>
      </w:r>
      <w:r w:rsidR="005F7B28">
        <w:rPr>
          <w:rFonts w:ascii="Arial" w:hAnsi="Arial" w:cs="Arial"/>
          <w:sz w:val="22"/>
          <w:szCs w:val="22"/>
        </w:rPr>
        <w:t xml:space="preserve">, Abstract No. 293.13.  Online at </w:t>
      </w:r>
      <w:hyperlink r:id="rId178" w:history="1">
        <w:r w:rsidR="005F7B28" w:rsidRPr="00732489">
          <w:rPr>
            <w:rStyle w:val="Hyperlink"/>
            <w:rFonts w:ascii="Arial" w:hAnsi="Arial" w:cs="Arial"/>
            <w:sz w:val="22"/>
            <w:szCs w:val="22"/>
          </w:rPr>
          <w:t>http://www.sfn.org/</w:t>
        </w:r>
      </w:hyperlink>
    </w:p>
    <w:p w14:paraId="40767DE5" w14:textId="77777777" w:rsidR="005F7B28" w:rsidRDefault="005F7B28" w:rsidP="005F7B28">
      <w:pPr>
        <w:tabs>
          <w:tab w:val="left" w:pos="360"/>
          <w:tab w:val="left" w:pos="2600"/>
          <w:tab w:val="left" w:pos="9360"/>
        </w:tabs>
        <w:rPr>
          <w:rFonts w:ascii="Arial" w:hAnsi="Arial" w:cs="Arial"/>
          <w:sz w:val="22"/>
          <w:szCs w:val="22"/>
        </w:rPr>
      </w:pPr>
    </w:p>
    <w:p w14:paraId="1CC892E9" w14:textId="77777777" w:rsidR="005F7B28" w:rsidRDefault="005F7B28" w:rsidP="005F7B28">
      <w:pPr>
        <w:tabs>
          <w:tab w:val="left" w:pos="360"/>
          <w:tab w:val="left" w:pos="2600"/>
          <w:tab w:val="left" w:pos="9360"/>
        </w:tabs>
        <w:rPr>
          <w:rFonts w:ascii="Arial" w:hAnsi="Arial" w:cs="Arial"/>
          <w:sz w:val="22"/>
          <w:szCs w:val="22"/>
        </w:rPr>
      </w:pPr>
      <w:r>
        <w:rPr>
          <w:rFonts w:ascii="Arial" w:hAnsi="Arial" w:cs="Arial"/>
          <w:sz w:val="22"/>
          <w:szCs w:val="22"/>
        </w:rPr>
        <w:t xml:space="preserve">L.-A. Sieu, L. Feng, C. Ma, W. Zhao, J. Cardin, </w:t>
      </w:r>
      <w:r w:rsidRPr="00366689">
        <w:rPr>
          <w:rFonts w:ascii="Arial" w:hAnsi="Arial" w:cs="Arial"/>
          <w:sz w:val="22"/>
          <w:szCs w:val="22"/>
          <w:u w:val="single"/>
        </w:rPr>
        <w:t>H. Blumenfeld</w:t>
      </w:r>
      <w:r>
        <w:rPr>
          <w:rFonts w:ascii="Arial" w:hAnsi="Arial" w:cs="Arial"/>
          <w:sz w:val="22"/>
          <w:szCs w:val="22"/>
        </w:rPr>
        <w:t xml:space="preserve">.  (2017).  Uncovering limbic seizure networks using optogenetic and neuroanatomical tracing approaches </w:t>
      </w:r>
      <w:r w:rsidRPr="00366689">
        <w:rPr>
          <w:rFonts w:ascii="Arial" w:hAnsi="Arial" w:cs="Arial"/>
          <w:i/>
          <w:sz w:val="22"/>
          <w:szCs w:val="22"/>
        </w:rPr>
        <w:t>In vivo</w:t>
      </w:r>
      <w:r>
        <w:rPr>
          <w:rFonts w:ascii="Arial" w:hAnsi="Arial" w:cs="Arial"/>
          <w:sz w:val="22"/>
          <w:szCs w:val="22"/>
        </w:rPr>
        <w:t xml:space="preserve">. </w:t>
      </w:r>
      <w:r w:rsidRPr="00366689">
        <w:rPr>
          <w:rFonts w:ascii="Arial" w:hAnsi="Arial" w:cs="Arial"/>
          <w:i/>
          <w:sz w:val="22"/>
          <w:szCs w:val="22"/>
        </w:rPr>
        <w:t xml:space="preserve">Soc. </w:t>
      </w:r>
      <w:proofErr w:type="spellStart"/>
      <w:r w:rsidRPr="00366689">
        <w:rPr>
          <w:rFonts w:ascii="Arial" w:hAnsi="Arial" w:cs="Arial"/>
          <w:i/>
          <w:sz w:val="22"/>
          <w:szCs w:val="22"/>
        </w:rPr>
        <w:t>Neurosci</w:t>
      </w:r>
      <w:proofErr w:type="spellEnd"/>
      <w:r w:rsidRPr="00366689">
        <w:rPr>
          <w:rFonts w:ascii="Arial" w:hAnsi="Arial" w:cs="Arial"/>
          <w:i/>
          <w:sz w:val="22"/>
          <w:szCs w:val="22"/>
        </w:rPr>
        <w:t>. Abstract 2017</w:t>
      </w:r>
      <w:r>
        <w:rPr>
          <w:rFonts w:ascii="Arial" w:hAnsi="Arial" w:cs="Arial"/>
          <w:sz w:val="22"/>
          <w:szCs w:val="22"/>
        </w:rPr>
        <w:t xml:space="preserve">, Abstract No. 293.14.  Online at </w:t>
      </w:r>
      <w:hyperlink r:id="rId179" w:history="1">
        <w:r w:rsidRPr="00366689">
          <w:rPr>
            <w:rStyle w:val="Hyperlink"/>
            <w:rFonts w:ascii="Arial" w:hAnsi="Arial" w:cs="Arial"/>
            <w:sz w:val="22"/>
            <w:szCs w:val="22"/>
          </w:rPr>
          <w:t>http://www.sfn.org/</w:t>
        </w:r>
      </w:hyperlink>
    </w:p>
    <w:p w14:paraId="55B8AA84" w14:textId="77777777" w:rsidR="005F7B28" w:rsidRPr="00C23CBD" w:rsidRDefault="005F7B28" w:rsidP="005F7B28">
      <w:pPr>
        <w:rPr>
          <w:color w:val="000000"/>
        </w:rPr>
      </w:pPr>
    </w:p>
    <w:p w14:paraId="28727ACC" w14:textId="77777777" w:rsidR="005F7B28" w:rsidRDefault="005F7B28" w:rsidP="005F7B28">
      <w:pPr>
        <w:rPr>
          <w:rFonts w:ascii="Arial" w:hAnsi="Arial" w:cs="Arial"/>
          <w:color w:val="000000"/>
          <w:sz w:val="22"/>
          <w:szCs w:val="22"/>
        </w:rPr>
      </w:pPr>
      <w:r w:rsidRPr="009D720C">
        <w:rPr>
          <w:rFonts w:ascii="Arial" w:hAnsi="Arial" w:cs="Arial"/>
          <w:color w:val="000000"/>
          <w:sz w:val="22"/>
          <w:szCs w:val="22"/>
        </w:rPr>
        <w:t xml:space="preserve">S. Forman, S. I. Kronemer, E. </w:t>
      </w:r>
      <w:proofErr w:type="spellStart"/>
      <w:r w:rsidRPr="009D720C">
        <w:rPr>
          <w:rFonts w:ascii="Arial" w:hAnsi="Arial" w:cs="Arial"/>
          <w:color w:val="000000"/>
          <w:sz w:val="22"/>
          <w:szCs w:val="22"/>
        </w:rPr>
        <w:t>Sarberski</w:t>
      </w:r>
      <w:proofErr w:type="spellEnd"/>
      <w:r w:rsidRPr="009D720C">
        <w:rPr>
          <w:rFonts w:ascii="Arial" w:hAnsi="Arial" w:cs="Arial"/>
          <w:color w:val="000000"/>
          <w:sz w:val="22"/>
          <w:szCs w:val="22"/>
        </w:rPr>
        <w:t xml:space="preserve">, J. H. Ryu, M. Khosla, W. R. Xiao, R. T. Constable, </w:t>
      </w:r>
      <w:r w:rsidRPr="009D720C">
        <w:rPr>
          <w:rFonts w:ascii="Arial" w:hAnsi="Arial" w:cs="Arial"/>
          <w:color w:val="000000"/>
          <w:sz w:val="22"/>
          <w:szCs w:val="22"/>
          <w:u w:val="single"/>
        </w:rPr>
        <w:t>H. Blumenfeld</w:t>
      </w:r>
      <w:r w:rsidRPr="009D720C">
        <w:rPr>
          <w:rFonts w:ascii="Arial" w:hAnsi="Arial" w:cs="Arial"/>
          <w:color w:val="000000"/>
          <w:sz w:val="22"/>
          <w:szCs w:val="22"/>
        </w:rPr>
        <w:t xml:space="preserve">.  (2017).  Subjective conscious perception shortens reaction time independently of objective task performance. </w:t>
      </w:r>
      <w:r w:rsidRPr="009D720C">
        <w:rPr>
          <w:rFonts w:ascii="Arial" w:hAnsi="Arial" w:cs="Arial"/>
          <w:i/>
          <w:color w:val="000000"/>
          <w:sz w:val="22"/>
          <w:szCs w:val="22"/>
        </w:rPr>
        <w:t xml:space="preserve">Soc. </w:t>
      </w:r>
      <w:proofErr w:type="spellStart"/>
      <w:r w:rsidRPr="009D720C">
        <w:rPr>
          <w:rFonts w:ascii="Arial" w:hAnsi="Arial" w:cs="Arial"/>
          <w:i/>
          <w:color w:val="000000"/>
          <w:sz w:val="22"/>
          <w:szCs w:val="22"/>
        </w:rPr>
        <w:t>Neurosci</w:t>
      </w:r>
      <w:proofErr w:type="spellEnd"/>
      <w:r w:rsidRPr="009D720C">
        <w:rPr>
          <w:rFonts w:ascii="Arial" w:hAnsi="Arial" w:cs="Arial"/>
          <w:i/>
          <w:color w:val="000000"/>
          <w:sz w:val="22"/>
          <w:szCs w:val="22"/>
        </w:rPr>
        <w:t>. Abstract 2017</w:t>
      </w:r>
      <w:r w:rsidRPr="009D720C">
        <w:rPr>
          <w:rFonts w:ascii="Arial" w:hAnsi="Arial" w:cs="Arial"/>
          <w:color w:val="000000"/>
          <w:sz w:val="22"/>
          <w:szCs w:val="22"/>
        </w:rPr>
        <w:t xml:space="preserve">, Abstract No. 804.10.  Online at  </w:t>
      </w:r>
      <w:hyperlink r:id="rId180" w:history="1">
        <w:r w:rsidR="009257E9" w:rsidRPr="00452AFC">
          <w:rPr>
            <w:rStyle w:val="Hyperlink"/>
            <w:rFonts w:ascii="Arial" w:hAnsi="Arial" w:cs="Arial"/>
            <w:sz w:val="22"/>
            <w:szCs w:val="22"/>
          </w:rPr>
          <w:t>http://www.sfn.org/annual-meeting/past-and-future-annual-meetings</w:t>
        </w:r>
      </w:hyperlink>
    </w:p>
    <w:p w14:paraId="4ADDACB7" w14:textId="77777777" w:rsidR="005F7B28" w:rsidRPr="001336B7" w:rsidRDefault="005F7B28" w:rsidP="005F7B28">
      <w:pPr>
        <w:rPr>
          <w:rFonts w:ascii="Arial" w:hAnsi="Arial" w:cs="Arial"/>
          <w:color w:val="000000"/>
          <w:sz w:val="22"/>
          <w:szCs w:val="22"/>
        </w:rPr>
      </w:pPr>
    </w:p>
    <w:p w14:paraId="3537C2B2" w14:textId="77777777" w:rsidR="005F7B28" w:rsidRPr="001336B7" w:rsidRDefault="005F7B28" w:rsidP="005F7B28">
      <w:pPr>
        <w:rPr>
          <w:rFonts w:ascii="Arial" w:hAnsi="Arial" w:cs="Arial"/>
          <w:color w:val="000000"/>
          <w:sz w:val="22"/>
          <w:szCs w:val="22"/>
        </w:rPr>
      </w:pPr>
      <w:r w:rsidRPr="001336B7">
        <w:rPr>
          <w:rFonts w:ascii="Arial" w:hAnsi="Arial" w:cs="Arial"/>
          <w:color w:val="000000"/>
          <w:sz w:val="22"/>
          <w:szCs w:val="22"/>
        </w:rPr>
        <w:t xml:space="preserve">W. R. Xiao, S. I. Kronemer, J. L. Gerrard, D. D. Spencer, </w:t>
      </w:r>
      <w:r w:rsidRPr="001336B7">
        <w:rPr>
          <w:rFonts w:ascii="Arial" w:hAnsi="Arial" w:cs="Arial"/>
          <w:color w:val="000000"/>
          <w:sz w:val="22"/>
          <w:szCs w:val="22"/>
          <w:u w:val="single"/>
        </w:rPr>
        <w:t>H. Blumenfeld</w:t>
      </w:r>
      <w:r w:rsidRPr="001336B7">
        <w:rPr>
          <w:rFonts w:ascii="Arial" w:hAnsi="Arial" w:cs="Arial"/>
          <w:color w:val="000000"/>
          <w:sz w:val="22"/>
          <w:szCs w:val="22"/>
        </w:rPr>
        <w:t xml:space="preserve">.  (2017).  Effect of peri-stimulus alpha activity phase and power on detection of threshold visual perceptual stimuli. </w:t>
      </w:r>
      <w:r w:rsidRPr="001336B7">
        <w:rPr>
          <w:rFonts w:ascii="Arial" w:hAnsi="Arial" w:cs="Arial"/>
          <w:i/>
          <w:color w:val="000000"/>
          <w:sz w:val="22"/>
          <w:szCs w:val="22"/>
        </w:rPr>
        <w:t xml:space="preserve">Soc. </w:t>
      </w:r>
      <w:proofErr w:type="spellStart"/>
      <w:r w:rsidRPr="001336B7">
        <w:rPr>
          <w:rFonts w:ascii="Arial" w:hAnsi="Arial" w:cs="Arial"/>
          <w:i/>
          <w:color w:val="000000"/>
          <w:sz w:val="22"/>
          <w:szCs w:val="22"/>
        </w:rPr>
        <w:t>Neurosci</w:t>
      </w:r>
      <w:proofErr w:type="spellEnd"/>
      <w:r w:rsidRPr="001336B7">
        <w:rPr>
          <w:rFonts w:ascii="Arial" w:hAnsi="Arial" w:cs="Arial"/>
          <w:i/>
          <w:color w:val="000000"/>
          <w:sz w:val="22"/>
          <w:szCs w:val="22"/>
        </w:rPr>
        <w:t>. Abstract 2017</w:t>
      </w:r>
      <w:r w:rsidRPr="001336B7">
        <w:rPr>
          <w:rFonts w:ascii="Arial" w:hAnsi="Arial" w:cs="Arial"/>
          <w:color w:val="000000"/>
          <w:sz w:val="22"/>
          <w:szCs w:val="22"/>
        </w:rPr>
        <w:t xml:space="preserve">, Abstract No. 804.11.  Online at </w:t>
      </w:r>
      <w:hyperlink r:id="rId181" w:history="1">
        <w:r w:rsidRPr="001336B7">
          <w:rPr>
            <w:rStyle w:val="Hyperlink"/>
            <w:rFonts w:ascii="Arial" w:hAnsi="Arial" w:cs="Arial"/>
            <w:sz w:val="22"/>
            <w:szCs w:val="22"/>
          </w:rPr>
          <w:t>http://www.sfn.org/</w:t>
        </w:r>
      </w:hyperlink>
    </w:p>
    <w:p w14:paraId="3734F4D1" w14:textId="77777777" w:rsidR="005F7B28" w:rsidRPr="001336B7" w:rsidRDefault="005F7B28" w:rsidP="005F7B28">
      <w:pPr>
        <w:rPr>
          <w:rFonts w:ascii="Arial" w:hAnsi="Arial" w:cs="Arial"/>
          <w:color w:val="000000"/>
          <w:sz w:val="22"/>
          <w:szCs w:val="22"/>
        </w:rPr>
      </w:pPr>
    </w:p>
    <w:p w14:paraId="05A0BAB7" w14:textId="77777777" w:rsidR="005F7B28" w:rsidRDefault="005F7B28" w:rsidP="00614EB2">
      <w:r w:rsidRPr="001336B7">
        <w:rPr>
          <w:rFonts w:ascii="Arial" w:hAnsi="Arial" w:cs="Arial"/>
          <w:color w:val="000000"/>
          <w:sz w:val="22"/>
          <w:szCs w:val="22"/>
        </w:rPr>
        <w:t xml:space="preserve">S. I. Kronemer, S. Forman, J. Ryu, M. Khosla, E. </w:t>
      </w:r>
      <w:proofErr w:type="spellStart"/>
      <w:r w:rsidRPr="001336B7">
        <w:rPr>
          <w:rFonts w:ascii="Arial" w:hAnsi="Arial" w:cs="Arial"/>
          <w:color w:val="000000"/>
          <w:sz w:val="22"/>
          <w:szCs w:val="22"/>
        </w:rPr>
        <w:t>Sarberski</w:t>
      </w:r>
      <w:proofErr w:type="spellEnd"/>
      <w:r w:rsidRPr="001336B7">
        <w:rPr>
          <w:rFonts w:ascii="Arial" w:hAnsi="Arial" w:cs="Arial"/>
          <w:color w:val="000000"/>
          <w:sz w:val="22"/>
          <w:szCs w:val="22"/>
        </w:rPr>
        <w:t xml:space="preserve">, W. R. Xiao, R. Constable, </w:t>
      </w:r>
      <w:r w:rsidRPr="001336B7">
        <w:rPr>
          <w:rFonts w:ascii="Arial" w:hAnsi="Arial" w:cs="Arial"/>
          <w:color w:val="000000"/>
          <w:sz w:val="22"/>
          <w:szCs w:val="22"/>
          <w:u w:val="single"/>
        </w:rPr>
        <w:t>H. Blumenfeld</w:t>
      </w:r>
      <w:r w:rsidRPr="001336B7">
        <w:rPr>
          <w:rFonts w:ascii="Arial" w:hAnsi="Arial" w:cs="Arial"/>
          <w:color w:val="000000"/>
          <w:sz w:val="22"/>
          <w:szCs w:val="22"/>
        </w:rPr>
        <w:t xml:space="preserve">.  (2017).  The cortical and subcortical neural mechanisms of visual perception. </w:t>
      </w:r>
      <w:r w:rsidRPr="001336B7">
        <w:rPr>
          <w:rFonts w:ascii="Arial" w:hAnsi="Arial" w:cs="Arial"/>
          <w:i/>
          <w:color w:val="000000"/>
          <w:sz w:val="22"/>
          <w:szCs w:val="22"/>
        </w:rPr>
        <w:t xml:space="preserve">Soc. </w:t>
      </w:r>
      <w:proofErr w:type="spellStart"/>
      <w:r w:rsidRPr="001336B7">
        <w:rPr>
          <w:rFonts w:ascii="Arial" w:hAnsi="Arial" w:cs="Arial"/>
          <w:i/>
          <w:color w:val="000000"/>
          <w:sz w:val="22"/>
          <w:szCs w:val="22"/>
        </w:rPr>
        <w:t>Neurosci</w:t>
      </w:r>
      <w:proofErr w:type="spellEnd"/>
      <w:r w:rsidRPr="001336B7">
        <w:rPr>
          <w:rFonts w:ascii="Arial" w:hAnsi="Arial" w:cs="Arial"/>
          <w:i/>
          <w:color w:val="000000"/>
          <w:sz w:val="22"/>
          <w:szCs w:val="22"/>
        </w:rPr>
        <w:t>. Abstract 2017</w:t>
      </w:r>
      <w:r w:rsidRPr="001336B7">
        <w:rPr>
          <w:rFonts w:ascii="Arial" w:hAnsi="Arial" w:cs="Arial"/>
          <w:color w:val="000000"/>
          <w:sz w:val="22"/>
          <w:szCs w:val="22"/>
        </w:rPr>
        <w:t xml:space="preserve">, Abstract No. 804.12.  Online at </w:t>
      </w:r>
      <w:hyperlink r:id="rId182" w:history="1">
        <w:r w:rsidR="009257E9" w:rsidRPr="00452AFC">
          <w:rPr>
            <w:rStyle w:val="Hyperlink"/>
          </w:rPr>
          <w:t>http://www.sfn.org/annual-meeting/past-and-future-annual-meetings</w:t>
        </w:r>
      </w:hyperlink>
    </w:p>
    <w:p w14:paraId="0227A838" w14:textId="77777777" w:rsidR="005F7B28" w:rsidRPr="001336B7" w:rsidRDefault="005F7B28" w:rsidP="00614EB2">
      <w:pPr>
        <w:rPr>
          <w:rFonts w:ascii="Arial" w:hAnsi="Arial" w:cs="Arial"/>
          <w:color w:val="000000"/>
          <w:sz w:val="22"/>
          <w:szCs w:val="22"/>
        </w:rPr>
      </w:pPr>
    </w:p>
    <w:p w14:paraId="466D267D" w14:textId="77777777" w:rsidR="005F7B28" w:rsidRDefault="005F7B28" w:rsidP="00614EB2">
      <w:r w:rsidRPr="001336B7">
        <w:rPr>
          <w:rFonts w:ascii="Arial" w:hAnsi="Arial" w:cs="Arial"/>
          <w:color w:val="000000"/>
          <w:sz w:val="22"/>
          <w:szCs w:val="22"/>
        </w:rPr>
        <w:t xml:space="preserve">Z. Ding, J. S. Prince, S. Forman, O. Morgan, C. W. Zhao, S. </w:t>
      </w:r>
      <w:proofErr w:type="spellStart"/>
      <w:r w:rsidRPr="001336B7">
        <w:rPr>
          <w:rFonts w:ascii="Arial" w:hAnsi="Arial" w:cs="Arial"/>
          <w:color w:val="000000"/>
          <w:sz w:val="22"/>
          <w:szCs w:val="22"/>
        </w:rPr>
        <w:t>Wafa</w:t>
      </w:r>
      <w:proofErr w:type="spellEnd"/>
      <w:r w:rsidRPr="001336B7">
        <w:rPr>
          <w:rFonts w:ascii="Arial" w:hAnsi="Arial" w:cs="Arial"/>
          <w:color w:val="000000"/>
          <w:sz w:val="22"/>
          <w:szCs w:val="22"/>
        </w:rPr>
        <w:t xml:space="preserve">, Y. Chen, W. Xiao, S. I. Kronemer, K. L. Christison-Lagay, S. </w:t>
      </w:r>
      <w:proofErr w:type="spellStart"/>
      <w:r w:rsidRPr="001336B7">
        <w:rPr>
          <w:rFonts w:ascii="Arial" w:hAnsi="Arial" w:cs="Arial"/>
          <w:color w:val="000000"/>
          <w:sz w:val="22"/>
          <w:szCs w:val="22"/>
        </w:rPr>
        <w:t>Steinerberger</w:t>
      </w:r>
      <w:proofErr w:type="spellEnd"/>
      <w:r w:rsidRPr="001336B7">
        <w:rPr>
          <w:rFonts w:ascii="Arial" w:hAnsi="Arial" w:cs="Arial"/>
          <w:color w:val="000000"/>
          <w:sz w:val="22"/>
          <w:szCs w:val="22"/>
        </w:rPr>
        <w:t xml:space="preserve">, M. McGinley, D. McCormick, </w:t>
      </w:r>
      <w:r w:rsidRPr="001336B7">
        <w:rPr>
          <w:rFonts w:ascii="Arial" w:hAnsi="Arial" w:cs="Arial"/>
          <w:color w:val="000000"/>
          <w:sz w:val="22"/>
          <w:szCs w:val="22"/>
          <w:u w:val="single"/>
        </w:rPr>
        <w:t>H. Blumenfeld</w:t>
      </w:r>
      <w:r w:rsidRPr="001336B7">
        <w:rPr>
          <w:rFonts w:ascii="Arial" w:hAnsi="Arial" w:cs="Arial"/>
          <w:color w:val="000000"/>
          <w:sz w:val="22"/>
          <w:szCs w:val="22"/>
        </w:rPr>
        <w:t xml:space="preserve">.  </w:t>
      </w:r>
      <w:r w:rsidRPr="006B6EB0">
        <w:rPr>
          <w:rFonts w:ascii="Arial" w:hAnsi="Arial" w:cs="Arial"/>
          <w:color w:val="000000"/>
          <w:sz w:val="22"/>
          <w:szCs w:val="22"/>
        </w:rPr>
        <w:t xml:space="preserve">(2017).  Machine learning to predict conscious visual perception using pupillary dynamics. </w:t>
      </w:r>
      <w:r w:rsidRPr="006B6EB0">
        <w:rPr>
          <w:rFonts w:ascii="Arial" w:hAnsi="Arial" w:cs="Arial"/>
          <w:i/>
          <w:color w:val="000000"/>
          <w:sz w:val="22"/>
          <w:szCs w:val="22"/>
        </w:rPr>
        <w:t xml:space="preserve">Soc. </w:t>
      </w:r>
      <w:proofErr w:type="spellStart"/>
      <w:r w:rsidRPr="006B6EB0">
        <w:rPr>
          <w:rFonts w:ascii="Arial" w:hAnsi="Arial" w:cs="Arial"/>
          <w:i/>
          <w:color w:val="000000"/>
          <w:sz w:val="22"/>
          <w:szCs w:val="22"/>
        </w:rPr>
        <w:t>Neurosci</w:t>
      </w:r>
      <w:proofErr w:type="spellEnd"/>
      <w:r w:rsidRPr="006B6EB0">
        <w:rPr>
          <w:rFonts w:ascii="Arial" w:hAnsi="Arial" w:cs="Arial"/>
          <w:i/>
          <w:color w:val="000000"/>
          <w:sz w:val="22"/>
          <w:szCs w:val="22"/>
        </w:rPr>
        <w:t>. Abstract 2017</w:t>
      </w:r>
      <w:r w:rsidRPr="006B6EB0">
        <w:rPr>
          <w:rFonts w:ascii="Arial" w:hAnsi="Arial" w:cs="Arial"/>
          <w:color w:val="000000"/>
          <w:sz w:val="22"/>
          <w:szCs w:val="22"/>
        </w:rPr>
        <w:t xml:space="preserve">, Abstract No. 804.13.  Online at </w:t>
      </w:r>
      <w:hyperlink r:id="rId183" w:history="1">
        <w:r w:rsidR="006C0146" w:rsidRPr="00452AFC">
          <w:rPr>
            <w:rStyle w:val="Hyperlink"/>
          </w:rPr>
          <w:t>http://www.sfn.org/annual-meeting/past-and-future-annual-meetings</w:t>
        </w:r>
      </w:hyperlink>
    </w:p>
    <w:p w14:paraId="646A6174" w14:textId="77777777" w:rsidR="005F7B28" w:rsidRPr="006B6EB0" w:rsidRDefault="005F7B28" w:rsidP="00614EB2">
      <w:pPr>
        <w:rPr>
          <w:rFonts w:ascii="Arial" w:hAnsi="Arial" w:cs="Arial"/>
          <w:color w:val="000000"/>
          <w:sz w:val="22"/>
          <w:szCs w:val="22"/>
        </w:rPr>
      </w:pPr>
    </w:p>
    <w:p w14:paraId="60297A07" w14:textId="77777777" w:rsidR="005F7B28" w:rsidRPr="006B6EB0" w:rsidRDefault="005F7B28" w:rsidP="00614EB2">
      <w:pPr>
        <w:shd w:val="clear" w:color="auto" w:fill="FFFFFF"/>
        <w:spacing w:after="240"/>
        <w:rPr>
          <w:rFonts w:ascii="Arial" w:hAnsi="Arial" w:cs="Arial"/>
          <w:sz w:val="22"/>
          <w:szCs w:val="22"/>
        </w:rPr>
      </w:pPr>
      <w:r w:rsidRPr="006B6EB0">
        <w:rPr>
          <w:rFonts w:ascii="Arial" w:hAnsi="Arial" w:cs="Arial"/>
          <w:sz w:val="22"/>
          <w:szCs w:val="22"/>
        </w:rPr>
        <w:t xml:space="preserve">C. P. McCafferty, B. F. Gruenbaum, Z. Yue, J. Sampognaro, J. H. Ryu, A. Kundishora, A. Kwan, P. Herman, B. Sanganahalli, F. Hyder, A. </w:t>
      </w:r>
      <w:proofErr w:type="spellStart"/>
      <w:r w:rsidRPr="006B6EB0">
        <w:rPr>
          <w:rFonts w:ascii="Arial" w:hAnsi="Arial" w:cs="Arial"/>
          <w:sz w:val="22"/>
          <w:szCs w:val="22"/>
        </w:rPr>
        <w:t>DePaulis</w:t>
      </w:r>
      <w:proofErr w:type="spellEnd"/>
      <w:r w:rsidRPr="006B6EB0">
        <w:rPr>
          <w:rFonts w:ascii="Arial" w:hAnsi="Arial" w:cs="Arial"/>
          <w:sz w:val="22"/>
          <w:szCs w:val="22"/>
        </w:rPr>
        <w:t xml:space="preserve">, </w:t>
      </w:r>
      <w:r w:rsidRPr="006B6EB0">
        <w:rPr>
          <w:rFonts w:ascii="Arial" w:hAnsi="Arial" w:cs="Arial"/>
          <w:sz w:val="22"/>
          <w:szCs w:val="22"/>
          <w:u w:val="single"/>
        </w:rPr>
        <w:t>H. Blumenfeld</w:t>
      </w:r>
      <w:r w:rsidRPr="006B6EB0">
        <w:rPr>
          <w:rFonts w:ascii="Arial" w:hAnsi="Arial" w:cs="Arial"/>
          <w:sz w:val="22"/>
          <w:szCs w:val="22"/>
        </w:rPr>
        <w:t xml:space="preserve">.  (2017).  Neuronal mechanisms of impaired consciousness in Absence seizures. </w:t>
      </w:r>
      <w:r w:rsidRPr="006B6EB0">
        <w:rPr>
          <w:rFonts w:ascii="Arial" w:hAnsi="Arial" w:cs="Arial"/>
          <w:i/>
          <w:sz w:val="22"/>
          <w:szCs w:val="22"/>
        </w:rPr>
        <w:t>AES.  Abstract 2017</w:t>
      </w:r>
      <w:r w:rsidRPr="006B6EB0">
        <w:rPr>
          <w:rFonts w:ascii="Arial" w:hAnsi="Arial" w:cs="Arial"/>
          <w:sz w:val="22"/>
          <w:szCs w:val="22"/>
        </w:rPr>
        <w:t xml:space="preserve">, Abstract No. 1.042.  Online at </w:t>
      </w:r>
      <w:hyperlink r:id="rId184" w:history="1">
        <w:r w:rsidRPr="006B6EB0">
          <w:rPr>
            <w:rStyle w:val="Hyperlink"/>
            <w:rFonts w:ascii="Arial" w:hAnsi="Arial" w:cs="Arial"/>
            <w:sz w:val="22"/>
            <w:szCs w:val="22"/>
          </w:rPr>
          <w:t>http://www.aesnet.org/</w:t>
        </w:r>
      </w:hyperlink>
      <w:r w:rsidRPr="006B6EB0">
        <w:rPr>
          <w:rFonts w:ascii="Arial" w:hAnsi="Arial" w:cs="Arial"/>
          <w:sz w:val="22"/>
          <w:szCs w:val="22"/>
        </w:rPr>
        <w:t xml:space="preserve"> </w:t>
      </w:r>
    </w:p>
    <w:p w14:paraId="323B450C" w14:textId="77777777" w:rsidR="005F7B28" w:rsidRPr="006B6EB0" w:rsidRDefault="005F7B28" w:rsidP="00614EB2">
      <w:pPr>
        <w:shd w:val="clear" w:color="auto" w:fill="FFFFFF"/>
        <w:spacing w:after="240"/>
        <w:rPr>
          <w:rStyle w:val="Hyperlink"/>
          <w:rFonts w:ascii="Arial" w:hAnsi="Arial" w:cs="Arial"/>
          <w:sz w:val="22"/>
          <w:szCs w:val="22"/>
        </w:rPr>
      </w:pPr>
      <w:r w:rsidRPr="006B6EB0">
        <w:rPr>
          <w:rFonts w:ascii="Arial" w:hAnsi="Arial" w:cs="Arial"/>
          <w:sz w:val="22"/>
          <w:szCs w:val="22"/>
        </w:rPr>
        <w:t xml:space="preserve">N. Saleem, C. A. </w:t>
      </w:r>
      <w:proofErr w:type="spellStart"/>
      <w:r w:rsidRPr="006B6EB0">
        <w:rPr>
          <w:rFonts w:ascii="Arial" w:hAnsi="Arial" w:cs="Arial"/>
          <w:sz w:val="22"/>
          <w:szCs w:val="22"/>
        </w:rPr>
        <w:t>Arencibia</w:t>
      </w:r>
      <w:proofErr w:type="spellEnd"/>
      <w:r w:rsidRPr="006B6EB0">
        <w:rPr>
          <w:rFonts w:ascii="Arial" w:hAnsi="Arial" w:cs="Arial"/>
          <w:sz w:val="22"/>
          <w:szCs w:val="22"/>
        </w:rPr>
        <w:t xml:space="preserve">, K. McKenna, S. Cristofaro, K. Detyniecki, D. Friedman, J. French, </w:t>
      </w:r>
      <w:r w:rsidRPr="006B6EB0">
        <w:rPr>
          <w:rFonts w:ascii="Arial" w:hAnsi="Arial" w:cs="Arial"/>
          <w:sz w:val="22"/>
          <w:szCs w:val="22"/>
          <w:u w:val="single"/>
        </w:rPr>
        <w:t>H. Blumenfeld</w:t>
      </w:r>
      <w:r w:rsidRPr="006B6EB0">
        <w:rPr>
          <w:rFonts w:ascii="Arial" w:hAnsi="Arial" w:cs="Arial"/>
          <w:sz w:val="22"/>
          <w:szCs w:val="22"/>
        </w:rPr>
        <w:t xml:space="preserve">.  (2017).  Investigation of patient and observer agreement on description of seizures. </w:t>
      </w:r>
      <w:r w:rsidRPr="006B6EB0">
        <w:rPr>
          <w:rFonts w:ascii="Arial" w:hAnsi="Arial" w:cs="Arial"/>
          <w:i/>
          <w:sz w:val="22"/>
          <w:szCs w:val="22"/>
        </w:rPr>
        <w:t>AES.  Abstract 2017</w:t>
      </w:r>
      <w:r w:rsidRPr="006B6EB0">
        <w:rPr>
          <w:rFonts w:ascii="Arial" w:hAnsi="Arial" w:cs="Arial"/>
          <w:sz w:val="22"/>
          <w:szCs w:val="22"/>
        </w:rPr>
        <w:t xml:space="preserve">, Abstract No. 1.089.  Online at </w:t>
      </w:r>
      <w:hyperlink r:id="rId185" w:history="1">
        <w:r w:rsidRPr="006B6EB0">
          <w:rPr>
            <w:rStyle w:val="Hyperlink"/>
            <w:rFonts w:ascii="Arial" w:hAnsi="Arial" w:cs="Arial"/>
            <w:sz w:val="22"/>
            <w:szCs w:val="22"/>
          </w:rPr>
          <w:t>http://www.aesnet.org/</w:t>
        </w:r>
      </w:hyperlink>
    </w:p>
    <w:p w14:paraId="26D4A36B" w14:textId="77777777" w:rsidR="005F7B28" w:rsidRPr="006B6EB0" w:rsidRDefault="005F7B28" w:rsidP="00614EB2">
      <w:pPr>
        <w:shd w:val="clear" w:color="auto" w:fill="FFFFFF"/>
        <w:spacing w:after="240"/>
        <w:rPr>
          <w:rFonts w:ascii="Arial" w:hAnsi="Arial" w:cs="Arial"/>
          <w:sz w:val="22"/>
          <w:szCs w:val="22"/>
        </w:rPr>
      </w:pPr>
      <w:r w:rsidRPr="006B6EB0">
        <w:rPr>
          <w:rFonts w:ascii="Arial" w:hAnsi="Arial" w:cs="Arial"/>
          <w:sz w:val="22"/>
          <w:szCs w:val="22"/>
        </w:rPr>
        <w:t xml:space="preserve">C. A. </w:t>
      </w:r>
      <w:proofErr w:type="spellStart"/>
      <w:r w:rsidRPr="006B6EB0">
        <w:rPr>
          <w:rFonts w:ascii="Arial" w:hAnsi="Arial" w:cs="Arial"/>
          <w:sz w:val="22"/>
          <w:szCs w:val="22"/>
        </w:rPr>
        <w:t>Arencibia</w:t>
      </w:r>
      <w:proofErr w:type="spellEnd"/>
      <w:r w:rsidRPr="006B6EB0">
        <w:rPr>
          <w:rFonts w:ascii="Arial" w:hAnsi="Arial" w:cs="Arial"/>
          <w:sz w:val="22"/>
          <w:szCs w:val="22"/>
        </w:rPr>
        <w:t xml:space="preserve">, R. Gebre, M. </w:t>
      </w:r>
      <w:proofErr w:type="spellStart"/>
      <w:r w:rsidRPr="006B6EB0">
        <w:rPr>
          <w:rFonts w:ascii="Arial" w:hAnsi="Arial" w:cs="Arial"/>
          <w:sz w:val="22"/>
          <w:szCs w:val="22"/>
        </w:rPr>
        <w:t>Dhakar</w:t>
      </w:r>
      <w:proofErr w:type="spellEnd"/>
      <w:r w:rsidRPr="006B6EB0">
        <w:rPr>
          <w:rFonts w:ascii="Arial" w:hAnsi="Arial" w:cs="Arial"/>
          <w:sz w:val="22"/>
          <w:szCs w:val="22"/>
        </w:rPr>
        <w:t xml:space="preserve">, E. Grover, I. Quraishi, E. Sternberg, I. George, A. Sivaraju, J. Bonito, H. Zaveri, S. Ghoshal, P. Farooque, L. Hirsch, D. Spencer, J. L. Gerrard, S. </w:t>
      </w:r>
      <w:proofErr w:type="spellStart"/>
      <w:r w:rsidRPr="006B6EB0">
        <w:rPr>
          <w:rFonts w:ascii="Arial" w:hAnsi="Arial" w:cs="Arial"/>
          <w:sz w:val="22"/>
          <w:szCs w:val="22"/>
        </w:rPr>
        <w:t>Ahammad</w:t>
      </w:r>
      <w:proofErr w:type="spellEnd"/>
      <w:r w:rsidRPr="006B6EB0">
        <w:rPr>
          <w:rFonts w:ascii="Arial" w:hAnsi="Arial" w:cs="Arial"/>
          <w:sz w:val="22"/>
          <w:szCs w:val="22"/>
        </w:rPr>
        <w:t xml:space="preserve">, L. Gober, </w:t>
      </w:r>
      <w:r w:rsidRPr="006B6EB0">
        <w:rPr>
          <w:rFonts w:ascii="Arial" w:hAnsi="Arial" w:cs="Arial"/>
          <w:sz w:val="22"/>
          <w:szCs w:val="22"/>
          <w:u w:val="single"/>
        </w:rPr>
        <w:t>H. Blumenfeld</w:t>
      </w:r>
      <w:r w:rsidRPr="006B6EB0">
        <w:rPr>
          <w:rFonts w:ascii="Arial" w:hAnsi="Arial" w:cs="Arial"/>
          <w:sz w:val="22"/>
          <w:szCs w:val="22"/>
        </w:rPr>
        <w:t xml:space="preserve">.  (2017).  Impaired consciousness in frontal lobe seizures is associated with widespread broad-band intracranial EEG power increase. </w:t>
      </w:r>
      <w:r w:rsidRPr="006B6EB0">
        <w:rPr>
          <w:rFonts w:ascii="Arial" w:hAnsi="Arial" w:cs="Arial"/>
          <w:i/>
          <w:sz w:val="22"/>
          <w:szCs w:val="22"/>
        </w:rPr>
        <w:t>AES. Abstract 2017</w:t>
      </w:r>
      <w:r w:rsidRPr="006B6EB0">
        <w:rPr>
          <w:rFonts w:ascii="Arial" w:hAnsi="Arial" w:cs="Arial"/>
          <w:sz w:val="22"/>
          <w:szCs w:val="22"/>
        </w:rPr>
        <w:t xml:space="preserve">, Abstract No. 1.144.  Online at </w:t>
      </w:r>
      <w:hyperlink r:id="rId186" w:history="1">
        <w:r w:rsidRPr="006B6EB0">
          <w:rPr>
            <w:rStyle w:val="Hyperlink"/>
            <w:rFonts w:ascii="Arial" w:hAnsi="Arial" w:cs="Arial"/>
            <w:sz w:val="22"/>
            <w:szCs w:val="22"/>
          </w:rPr>
          <w:t>http://www.aesnet.org/</w:t>
        </w:r>
      </w:hyperlink>
      <w:r w:rsidRPr="006B6EB0">
        <w:rPr>
          <w:rFonts w:ascii="Arial" w:hAnsi="Arial" w:cs="Arial"/>
          <w:sz w:val="22"/>
          <w:szCs w:val="22"/>
        </w:rPr>
        <w:t xml:space="preserve"> </w:t>
      </w:r>
    </w:p>
    <w:p w14:paraId="468E1357" w14:textId="77777777" w:rsidR="005F7B28" w:rsidRPr="006B6EB0" w:rsidRDefault="005F7B28" w:rsidP="00614EB2">
      <w:pPr>
        <w:shd w:val="clear" w:color="auto" w:fill="FFFFFF"/>
        <w:spacing w:after="240"/>
        <w:rPr>
          <w:rFonts w:ascii="Arial" w:hAnsi="Arial" w:cs="Arial"/>
          <w:sz w:val="22"/>
          <w:szCs w:val="22"/>
        </w:rPr>
      </w:pPr>
      <w:r w:rsidRPr="006B6EB0">
        <w:rPr>
          <w:rFonts w:ascii="Arial" w:hAnsi="Arial" w:cs="Arial"/>
          <w:sz w:val="22"/>
          <w:szCs w:val="22"/>
        </w:rPr>
        <w:t xml:space="preserve">J. H. Ryu, Y. Chen, S. Braun, J. N. Guo, </w:t>
      </w:r>
      <w:r w:rsidRPr="006B6EB0">
        <w:rPr>
          <w:rFonts w:ascii="Arial" w:hAnsi="Arial" w:cs="Arial"/>
          <w:sz w:val="22"/>
          <w:szCs w:val="22"/>
          <w:u w:val="single"/>
        </w:rPr>
        <w:t>H. Blumenfeld</w:t>
      </w:r>
      <w:r w:rsidRPr="006B6EB0">
        <w:rPr>
          <w:rFonts w:ascii="Arial" w:hAnsi="Arial" w:cs="Arial"/>
          <w:sz w:val="22"/>
          <w:szCs w:val="22"/>
        </w:rPr>
        <w:t xml:space="preserve">.  (2017).  Whole brain model of neural activity during absence seizures: an fMRI Study. </w:t>
      </w:r>
      <w:r w:rsidRPr="006B6EB0">
        <w:rPr>
          <w:rFonts w:ascii="Arial" w:hAnsi="Arial" w:cs="Arial"/>
          <w:i/>
          <w:sz w:val="22"/>
          <w:szCs w:val="22"/>
        </w:rPr>
        <w:t>AES. Abstract 2017</w:t>
      </w:r>
      <w:r w:rsidRPr="006B6EB0">
        <w:rPr>
          <w:rFonts w:ascii="Arial" w:hAnsi="Arial" w:cs="Arial"/>
          <w:sz w:val="22"/>
          <w:szCs w:val="22"/>
        </w:rPr>
        <w:t xml:space="preserve">, Abstract No. 1.253.  Online at </w:t>
      </w:r>
      <w:hyperlink r:id="rId187" w:history="1">
        <w:r w:rsidRPr="006B6EB0">
          <w:rPr>
            <w:rStyle w:val="Hyperlink"/>
            <w:rFonts w:ascii="Arial" w:hAnsi="Arial" w:cs="Arial"/>
            <w:sz w:val="22"/>
            <w:szCs w:val="22"/>
          </w:rPr>
          <w:t>http://www.aesnet.org/</w:t>
        </w:r>
      </w:hyperlink>
    </w:p>
    <w:p w14:paraId="5388D7C8" w14:textId="77777777" w:rsidR="005F7B28" w:rsidRPr="006B6EB0" w:rsidRDefault="005F7B28" w:rsidP="00614EB2">
      <w:pPr>
        <w:shd w:val="clear" w:color="auto" w:fill="FFFFFF"/>
        <w:spacing w:after="240"/>
        <w:rPr>
          <w:rStyle w:val="Hyperlink"/>
          <w:rFonts w:ascii="Arial" w:hAnsi="Arial" w:cs="Arial"/>
          <w:sz w:val="22"/>
          <w:szCs w:val="22"/>
        </w:rPr>
      </w:pPr>
      <w:r w:rsidRPr="006B6EB0">
        <w:rPr>
          <w:rFonts w:ascii="Arial" w:hAnsi="Arial" w:cs="Arial"/>
          <w:sz w:val="22"/>
          <w:szCs w:val="22"/>
        </w:rPr>
        <w:t xml:space="preserve">J. Xu, M. M. Galardi, J. Y. Pok, C. McCafferty, L. Feng, A. J. Kundishora, A. Gummadavelli, J. L. Gerrard, M. Laubach, N. D. Schiff, </w:t>
      </w:r>
      <w:r w:rsidRPr="006B6EB0">
        <w:rPr>
          <w:rFonts w:ascii="Arial" w:hAnsi="Arial" w:cs="Arial"/>
          <w:sz w:val="22"/>
          <w:szCs w:val="22"/>
          <w:u w:val="single"/>
        </w:rPr>
        <w:t>H. Blumenfeld</w:t>
      </w:r>
      <w:r w:rsidRPr="006B6EB0">
        <w:rPr>
          <w:rFonts w:ascii="Arial" w:hAnsi="Arial" w:cs="Arial"/>
          <w:sz w:val="22"/>
          <w:szCs w:val="22"/>
        </w:rPr>
        <w:t xml:space="preserve">.  (2017).  Intralaminar thalamic neurostimulation to improve consciousness during the postictal period of seizures: assessment of its effect with a behavioral task. </w:t>
      </w:r>
      <w:r w:rsidRPr="006B6EB0">
        <w:rPr>
          <w:rFonts w:ascii="Arial" w:hAnsi="Arial" w:cs="Arial"/>
          <w:i/>
          <w:sz w:val="22"/>
          <w:szCs w:val="22"/>
        </w:rPr>
        <w:t>AES. Abstract 2017</w:t>
      </w:r>
      <w:r w:rsidRPr="006B6EB0">
        <w:rPr>
          <w:rFonts w:ascii="Arial" w:hAnsi="Arial" w:cs="Arial"/>
          <w:sz w:val="22"/>
          <w:szCs w:val="22"/>
        </w:rPr>
        <w:t xml:space="preserve">, Abstract No. 2.130.  Online at  </w:t>
      </w:r>
      <w:hyperlink r:id="rId188" w:history="1">
        <w:r w:rsidRPr="006B6EB0">
          <w:rPr>
            <w:rStyle w:val="Hyperlink"/>
            <w:rFonts w:ascii="Arial" w:hAnsi="Arial" w:cs="Arial"/>
            <w:sz w:val="22"/>
            <w:szCs w:val="22"/>
          </w:rPr>
          <w:t>http://www.aesnet.org/</w:t>
        </w:r>
      </w:hyperlink>
    </w:p>
    <w:p w14:paraId="43CAF211" w14:textId="77777777" w:rsidR="005F7B28" w:rsidRPr="006B6EB0" w:rsidRDefault="005F7B28" w:rsidP="00614EB2">
      <w:pPr>
        <w:shd w:val="clear" w:color="auto" w:fill="FFFFFF"/>
        <w:spacing w:after="240"/>
        <w:rPr>
          <w:rFonts w:ascii="Arial" w:hAnsi="Arial" w:cs="Arial"/>
          <w:sz w:val="22"/>
          <w:szCs w:val="22"/>
        </w:rPr>
      </w:pPr>
      <w:r w:rsidRPr="006B6EB0">
        <w:rPr>
          <w:rFonts w:ascii="Arial" w:hAnsi="Arial" w:cs="Arial"/>
          <w:sz w:val="22"/>
          <w:szCs w:val="22"/>
        </w:rPr>
        <w:lastRenderedPageBreak/>
        <w:t xml:space="preserve">J. P. Andrews, Z. Yue, J. H. Ryu, G. Neske, D. McCormick, </w:t>
      </w:r>
      <w:r w:rsidRPr="006B6EB0">
        <w:rPr>
          <w:rFonts w:ascii="Arial" w:hAnsi="Arial" w:cs="Arial"/>
          <w:sz w:val="22"/>
          <w:szCs w:val="22"/>
          <w:u w:val="single"/>
        </w:rPr>
        <w:t>H. Blumenfeld</w:t>
      </w:r>
      <w:r w:rsidRPr="006B6EB0">
        <w:rPr>
          <w:rFonts w:ascii="Arial" w:hAnsi="Arial" w:cs="Arial"/>
          <w:sz w:val="22"/>
          <w:szCs w:val="22"/>
        </w:rPr>
        <w:t xml:space="preserve">.  (2017).  Seizure effects on cholinergic arousal: mechanistic insights through whole-cell recording </w:t>
      </w:r>
      <w:r w:rsidR="00A977B3">
        <w:rPr>
          <w:rFonts w:ascii="Arial" w:hAnsi="Arial" w:cs="Arial"/>
          <w:i/>
          <w:sz w:val="22"/>
          <w:szCs w:val="22"/>
        </w:rPr>
        <w:t>in viv</w:t>
      </w:r>
      <w:r w:rsidRPr="006B6EB0">
        <w:rPr>
          <w:rFonts w:ascii="Arial" w:hAnsi="Arial" w:cs="Arial"/>
          <w:i/>
          <w:sz w:val="22"/>
          <w:szCs w:val="22"/>
        </w:rPr>
        <w:t>o</w:t>
      </w:r>
      <w:r w:rsidRPr="006B6EB0">
        <w:rPr>
          <w:rFonts w:ascii="Arial" w:hAnsi="Arial" w:cs="Arial"/>
          <w:sz w:val="22"/>
          <w:szCs w:val="22"/>
        </w:rPr>
        <w:t xml:space="preserve">. </w:t>
      </w:r>
      <w:r w:rsidRPr="006B6EB0">
        <w:rPr>
          <w:rFonts w:ascii="Arial" w:hAnsi="Arial" w:cs="Arial"/>
          <w:i/>
          <w:sz w:val="22"/>
          <w:szCs w:val="22"/>
        </w:rPr>
        <w:t>AES. Abstract 2017</w:t>
      </w:r>
      <w:r w:rsidRPr="006B6EB0">
        <w:rPr>
          <w:rFonts w:ascii="Arial" w:hAnsi="Arial" w:cs="Arial"/>
          <w:sz w:val="22"/>
          <w:szCs w:val="22"/>
        </w:rPr>
        <w:t xml:space="preserve">, Abstract No. 3.015.  Online at </w:t>
      </w:r>
      <w:hyperlink r:id="rId189" w:history="1">
        <w:r w:rsidRPr="006B6EB0">
          <w:rPr>
            <w:rStyle w:val="Hyperlink"/>
            <w:rFonts w:ascii="Arial" w:hAnsi="Arial" w:cs="Arial"/>
            <w:sz w:val="22"/>
            <w:szCs w:val="22"/>
          </w:rPr>
          <w:t>http://www.aesnet.org/</w:t>
        </w:r>
      </w:hyperlink>
      <w:r w:rsidRPr="006B6EB0">
        <w:rPr>
          <w:rFonts w:ascii="Arial" w:hAnsi="Arial" w:cs="Arial"/>
          <w:sz w:val="22"/>
          <w:szCs w:val="22"/>
        </w:rPr>
        <w:t xml:space="preserve"> </w:t>
      </w:r>
    </w:p>
    <w:p w14:paraId="5BB54AEB" w14:textId="77777777" w:rsidR="005F7B28" w:rsidRPr="00D42925" w:rsidRDefault="005F7B28" w:rsidP="00614EB2">
      <w:pPr>
        <w:shd w:val="clear" w:color="auto" w:fill="FFFFFF"/>
        <w:spacing w:after="240"/>
        <w:rPr>
          <w:rFonts w:ascii="Arial" w:hAnsi="Arial" w:cs="Arial"/>
          <w:sz w:val="22"/>
          <w:szCs w:val="22"/>
        </w:rPr>
      </w:pPr>
      <w:r w:rsidRPr="006B6EB0">
        <w:rPr>
          <w:rFonts w:ascii="Arial" w:hAnsi="Arial" w:cs="Arial"/>
          <w:sz w:val="22"/>
          <w:szCs w:val="22"/>
        </w:rPr>
        <w:t xml:space="preserve">L.-A. Sieu, L. Feng, C. Ma, C. W. Zhao, J. Cardin, </w:t>
      </w:r>
      <w:r w:rsidRPr="006B6EB0">
        <w:rPr>
          <w:rFonts w:ascii="Arial" w:hAnsi="Arial" w:cs="Arial"/>
          <w:sz w:val="22"/>
          <w:szCs w:val="22"/>
          <w:u w:val="single"/>
        </w:rPr>
        <w:t>H. Blumenfeld</w:t>
      </w:r>
      <w:r w:rsidRPr="006B6EB0">
        <w:rPr>
          <w:rFonts w:ascii="Arial" w:hAnsi="Arial" w:cs="Arial"/>
          <w:sz w:val="22"/>
          <w:szCs w:val="22"/>
        </w:rPr>
        <w:t xml:space="preserve">.  (2017).  Uncovering limbic seizure networks </w:t>
      </w:r>
      <w:r w:rsidRPr="006B6EB0">
        <w:rPr>
          <w:rFonts w:ascii="Arial" w:hAnsi="Arial" w:cs="Arial"/>
          <w:i/>
          <w:sz w:val="22"/>
          <w:szCs w:val="22"/>
        </w:rPr>
        <w:t>in vivo</w:t>
      </w:r>
      <w:r w:rsidRPr="006B6EB0">
        <w:rPr>
          <w:rFonts w:ascii="Arial" w:hAnsi="Arial" w:cs="Arial"/>
          <w:sz w:val="22"/>
          <w:szCs w:val="22"/>
        </w:rPr>
        <w:t xml:space="preserve">: an optogenetic and neuroanatomical tracing approach. </w:t>
      </w:r>
      <w:r w:rsidRPr="006B6EB0">
        <w:rPr>
          <w:rFonts w:ascii="Arial" w:hAnsi="Arial" w:cs="Arial"/>
          <w:i/>
          <w:sz w:val="22"/>
          <w:szCs w:val="22"/>
        </w:rPr>
        <w:t>AES. Abstract 2017</w:t>
      </w:r>
      <w:r w:rsidRPr="006B6EB0">
        <w:rPr>
          <w:rFonts w:ascii="Arial" w:hAnsi="Arial" w:cs="Arial"/>
          <w:sz w:val="22"/>
          <w:szCs w:val="22"/>
        </w:rPr>
        <w:t xml:space="preserve">, Abstract </w:t>
      </w:r>
      <w:r w:rsidRPr="00D42925">
        <w:rPr>
          <w:rFonts w:ascii="Arial" w:hAnsi="Arial" w:cs="Arial"/>
          <w:sz w:val="22"/>
          <w:szCs w:val="22"/>
        </w:rPr>
        <w:t xml:space="preserve">No. 3.118.  Online at </w:t>
      </w:r>
      <w:hyperlink r:id="rId190" w:history="1">
        <w:r w:rsidRPr="00D42925">
          <w:rPr>
            <w:rStyle w:val="Hyperlink"/>
            <w:rFonts w:ascii="Arial" w:hAnsi="Arial" w:cs="Arial"/>
            <w:sz w:val="22"/>
            <w:szCs w:val="22"/>
          </w:rPr>
          <w:t>http://www.aesnet.org/</w:t>
        </w:r>
      </w:hyperlink>
      <w:r w:rsidRPr="00D42925">
        <w:rPr>
          <w:rFonts w:ascii="Arial" w:hAnsi="Arial" w:cs="Arial"/>
          <w:sz w:val="22"/>
          <w:szCs w:val="22"/>
        </w:rPr>
        <w:t xml:space="preserve"> </w:t>
      </w:r>
    </w:p>
    <w:p w14:paraId="550803EB" w14:textId="77777777" w:rsidR="00A75FAA" w:rsidRDefault="00D42925" w:rsidP="004944BB">
      <w:pPr>
        <w:tabs>
          <w:tab w:val="left" w:pos="360"/>
          <w:tab w:val="left" w:pos="2600"/>
          <w:tab w:val="left" w:pos="9360"/>
        </w:tabs>
        <w:rPr>
          <w:rFonts w:ascii="Arial" w:hAnsi="Arial" w:cs="Arial"/>
          <w:i/>
          <w:sz w:val="22"/>
          <w:szCs w:val="22"/>
        </w:rPr>
      </w:pPr>
      <w:r w:rsidRPr="00D42925">
        <w:rPr>
          <w:rFonts w:ascii="Arial" w:hAnsi="Arial" w:cs="Arial"/>
          <w:sz w:val="22"/>
          <w:szCs w:val="22"/>
        </w:rPr>
        <w:t>Lundstrom</w:t>
      </w:r>
      <w:r>
        <w:rPr>
          <w:rFonts w:ascii="Arial" w:hAnsi="Arial" w:cs="Arial"/>
          <w:sz w:val="22"/>
          <w:szCs w:val="22"/>
        </w:rPr>
        <w:t xml:space="preserve"> B, Boly M</w:t>
      </w:r>
      <w:r w:rsidRPr="00D42925">
        <w:rPr>
          <w:rFonts w:ascii="Arial" w:hAnsi="Arial" w:cs="Arial"/>
          <w:sz w:val="22"/>
          <w:szCs w:val="22"/>
        </w:rPr>
        <w:t>,</w:t>
      </w:r>
      <w:r>
        <w:rPr>
          <w:rFonts w:ascii="Arial" w:hAnsi="Arial" w:cs="Arial"/>
          <w:sz w:val="22"/>
          <w:szCs w:val="22"/>
        </w:rPr>
        <w:t xml:space="preserve"> Duckrow R, Zaveri H, </w:t>
      </w:r>
      <w:r>
        <w:rPr>
          <w:rFonts w:ascii="Arial" w:hAnsi="Arial" w:cs="Arial"/>
          <w:sz w:val="22"/>
          <w:szCs w:val="22"/>
          <w:u w:val="single"/>
        </w:rPr>
        <w:t>Blumenfeld H.</w:t>
      </w:r>
      <w:r>
        <w:rPr>
          <w:rFonts w:ascii="Arial" w:hAnsi="Arial" w:cs="Arial"/>
          <w:sz w:val="22"/>
          <w:szCs w:val="22"/>
        </w:rPr>
        <w:t xml:space="preserve">  (2017).  </w:t>
      </w:r>
      <w:r w:rsidRPr="00D42925">
        <w:rPr>
          <w:rFonts w:ascii="Arial" w:hAnsi="Arial" w:cs="Arial"/>
          <w:sz w:val="22"/>
          <w:szCs w:val="22"/>
        </w:rPr>
        <w:t>Slow wave activity from bilateral subdural electrodes during awake, sleep, and postictal states</w:t>
      </w:r>
      <w:r>
        <w:rPr>
          <w:rFonts w:ascii="Arial" w:hAnsi="Arial" w:cs="Arial"/>
          <w:sz w:val="22"/>
          <w:szCs w:val="22"/>
        </w:rPr>
        <w:t xml:space="preserve">. </w:t>
      </w:r>
      <w:r>
        <w:rPr>
          <w:rFonts w:ascii="Arial" w:hAnsi="Arial" w:cs="Arial"/>
          <w:i/>
          <w:sz w:val="22"/>
          <w:szCs w:val="22"/>
        </w:rPr>
        <w:t>ICCN 2017.</w:t>
      </w:r>
      <w:r w:rsidR="004944BB">
        <w:rPr>
          <w:rFonts w:ascii="Arial" w:hAnsi="Arial" w:cs="Arial"/>
          <w:i/>
          <w:sz w:val="22"/>
          <w:szCs w:val="22"/>
        </w:rPr>
        <w:br/>
      </w:r>
      <w:r w:rsidR="004944BB">
        <w:rPr>
          <w:rFonts w:ascii="Arial" w:hAnsi="Arial" w:cs="Arial"/>
          <w:i/>
          <w:sz w:val="22"/>
          <w:szCs w:val="22"/>
        </w:rPr>
        <w:br/>
      </w:r>
      <w:r w:rsidR="004944BB">
        <w:rPr>
          <w:rFonts w:ascii="Arial" w:hAnsi="Arial" w:cs="Arial"/>
          <w:sz w:val="22"/>
          <w:szCs w:val="22"/>
        </w:rPr>
        <w:t>C</w:t>
      </w:r>
      <w:r w:rsidR="004944BB" w:rsidRPr="004944BB">
        <w:rPr>
          <w:rFonts w:ascii="Arial" w:hAnsi="Arial" w:cs="Arial"/>
          <w:sz w:val="22"/>
          <w:szCs w:val="22"/>
        </w:rPr>
        <w:t xml:space="preserve">hristopher F.A. Benjamin PhD, Isha Dhingra MD, Alexa X Li BAB, </w:t>
      </w:r>
      <w:r w:rsidR="004944BB" w:rsidRPr="004944BB">
        <w:rPr>
          <w:rFonts w:ascii="Arial" w:hAnsi="Arial" w:cs="Arial"/>
          <w:sz w:val="22"/>
          <w:szCs w:val="22"/>
          <w:u w:val="single"/>
        </w:rPr>
        <w:t>Hal Blumenfeld MD PhD</w:t>
      </w:r>
      <w:r w:rsidR="004944BB">
        <w:rPr>
          <w:rFonts w:ascii="Arial" w:hAnsi="Arial" w:cs="Arial"/>
          <w:sz w:val="22"/>
          <w:szCs w:val="22"/>
        </w:rPr>
        <w:t>,</w:t>
      </w:r>
      <w:r w:rsidR="004944BB" w:rsidRPr="004944BB">
        <w:rPr>
          <w:rFonts w:ascii="Arial" w:hAnsi="Arial" w:cs="Arial"/>
          <w:sz w:val="22"/>
          <w:szCs w:val="22"/>
        </w:rPr>
        <w:t xml:space="preserve"> R Todd Constable PhD</w:t>
      </w:r>
      <w:r w:rsidR="004944BB">
        <w:rPr>
          <w:rFonts w:ascii="Arial" w:hAnsi="Arial" w:cs="Arial"/>
          <w:sz w:val="22"/>
          <w:szCs w:val="22"/>
        </w:rPr>
        <w:t xml:space="preserve">, </w:t>
      </w:r>
      <w:r w:rsidR="004944BB" w:rsidRPr="004944BB">
        <w:rPr>
          <w:rFonts w:ascii="Arial" w:hAnsi="Arial" w:cs="Arial"/>
          <w:sz w:val="22"/>
          <w:szCs w:val="22"/>
        </w:rPr>
        <w:t xml:space="preserve">Rafeed Alkawadri MDA, Stephan Bickel MD PhD, Christoph </w:t>
      </w:r>
      <w:proofErr w:type="spellStart"/>
      <w:r w:rsidR="004944BB" w:rsidRPr="004944BB">
        <w:rPr>
          <w:rFonts w:ascii="Arial" w:hAnsi="Arial" w:cs="Arial"/>
          <w:sz w:val="22"/>
          <w:szCs w:val="22"/>
        </w:rPr>
        <w:t>Helmstaedter</w:t>
      </w:r>
      <w:proofErr w:type="spellEnd"/>
      <w:r w:rsidR="004944BB" w:rsidRPr="004944BB">
        <w:rPr>
          <w:rFonts w:ascii="Arial" w:hAnsi="Arial" w:cs="Arial"/>
          <w:sz w:val="22"/>
          <w:szCs w:val="22"/>
        </w:rPr>
        <w:t xml:space="preserve"> PhD, Stefano </w:t>
      </w:r>
      <w:proofErr w:type="spellStart"/>
      <w:r w:rsidR="004944BB" w:rsidRPr="004944BB">
        <w:rPr>
          <w:rFonts w:ascii="Arial" w:hAnsi="Arial" w:cs="Arial"/>
          <w:sz w:val="22"/>
          <w:szCs w:val="22"/>
        </w:rPr>
        <w:t>Meletti</w:t>
      </w:r>
      <w:proofErr w:type="spellEnd"/>
      <w:r w:rsidR="004944BB" w:rsidRPr="004944BB">
        <w:rPr>
          <w:rFonts w:ascii="Arial" w:hAnsi="Arial" w:cs="Arial"/>
          <w:sz w:val="22"/>
          <w:szCs w:val="22"/>
        </w:rPr>
        <w:t xml:space="preserve"> MD PhD, Richard Bronen MD, Simon K. Warfield PhD, </w:t>
      </w:r>
      <w:proofErr w:type="spellStart"/>
      <w:r w:rsidR="004944BB" w:rsidRPr="004944BB">
        <w:rPr>
          <w:rFonts w:ascii="Arial" w:hAnsi="Arial" w:cs="Arial"/>
          <w:sz w:val="22"/>
          <w:szCs w:val="22"/>
        </w:rPr>
        <w:t>Jurriaan</w:t>
      </w:r>
      <w:proofErr w:type="spellEnd"/>
      <w:r w:rsidR="004944BB" w:rsidRPr="004944BB">
        <w:rPr>
          <w:rFonts w:ascii="Arial" w:hAnsi="Arial" w:cs="Arial"/>
          <w:sz w:val="22"/>
          <w:szCs w:val="22"/>
        </w:rPr>
        <w:t xml:space="preserve"> M. Peters MD PhD, David </w:t>
      </w:r>
      <w:proofErr w:type="spellStart"/>
      <w:r w:rsidR="004944BB" w:rsidRPr="004944BB">
        <w:rPr>
          <w:rFonts w:ascii="Arial" w:hAnsi="Arial" w:cs="Arial"/>
          <w:sz w:val="22"/>
          <w:szCs w:val="22"/>
        </w:rPr>
        <w:t>Reutens</w:t>
      </w:r>
      <w:proofErr w:type="spellEnd"/>
      <w:r w:rsidR="004944BB" w:rsidRPr="004944BB">
        <w:rPr>
          <w:rFonts w:ascii="Arial" w:hAnsi="Arial" w:cs="Arial"/>
          <w:sz w:val="22"/>
          <w:szCs w:val="22"/>
        </w:rPr>
        <w:t xml:space="preserve"> MD, Monika </w:t>
      </w:r>
      <w:proofErr w:type="spellStart"/>
      <w:r w:rsidR="004944BB" w:rsidRPr="004944BB">
        <w:rPr>
          <w:rFonts w:ascii="Arial" w:hAnsi="Arial" w:cs="Arial"/>
          <w:sz w:val="22"/>
          <w:szCs w:val="22"/>
        </w:rPr>
        <w:t>Po</w:t>
      </w:r>
      <w:r w:rsidR="004944BB" w:rsidRPr="004944BB">
        <w:rPr>
          <w:rFonts w:ascii="Arial" w:hAnsi="Arial" w:cs="Arial" w:hint="eastAsia"/>
          <w:sz w:val="22"/>
          <w:szCs w:val="22"/>
        </w:rPr>
        <w:t>ł</w:t>
      </w:r>
      <w:r w:rsidR="004944BB" w:rsidRPr="004944BB">
        <w:rPr>
          <w:rFonts w:ascii="Arial" w:hAnsi="Arial" w:cs="Arial"/>
          <w:sz w:val="22"/>
          <w:szCs w:val="22"/>
        </w:rPr>
        <w:t>czy</w:t>
      </w:r>
      <w:r w:rsidR="004944BB" w:rsidRPr="004944BB">
        <w:rPr>
          <w:rFonts w:ascii="Arial" w:hAnsi="Arial" w:cs="Arial" w:hint="eastAsia"/>
          <w:sz w:val="22"/>
          <w:szCs w:val="22"/>
        </w:rPr>
        <w:t>ń</w:t>
      </w:r>
      <w:r w:rsidR="004944BB" w:rsidRPr="004944BB">
        <w:rPr>
          <w:rFonts w:ascii="Arial" w:hAnsi="Arial" w:cs="Arial"/>
          <w:sz w:val="22"/>
          <w:szCs w:val="22"/>
        </w:rPr>
        <w:t>ska</w:t>
      </w:r>
      <w:proofErr w:type="spellEnd"/>
      <w:r w:rsidR="004944BB" w:rsidRPr="004944BB">
        <w:rPr>
          <w:rFonts w:ascii="Arial" w:hAnsi="Arial" w:cs="Arial"/>
          <w:sz w:val="22"/>
          <w:szCs w:val="22"/>
        </w:rPr>
        <w:t xml:space="preserve"> PhD, Lawrence J. Hirsch MD, &amp; Dennis D. Spencer MD</w:t>
      </w:r>
      <w:r w:rsidR="004944BB">
        <w:rPr>
          <w:rFonts w:ascii="Arial" w:hAnsi="Arial" w:cs="Arial"/>
          <w:sz w:val="22"/>
          <w:szCs w:val="22"/>
        </w:rPr>
        <w:t xml:space="preserve">.  2018.  </w:t>
      </w:r>
      <w:r w:rsidR="004944BB" w:rsidRPr="004944BB">
        <w:rPr>
          <w:rFonts w:ascii="Arial" w:hAnsi="Arial" w:cs="Arial"/>
          <w:sz w:val="22"/>
          <w:szCs w:val="22"/>
        </w:rPr>
        <w:t>What does clinical language fMRI look like? Results from a survey of 63 analysts</w:t>
      </w:r>
      <w:r w:rsidR="004944BB">
        <w:rPr>
          <w:rFonts w:ascii="Arial" w:hAnsi="Arial" w:cs="Arial"/>
          <w:sz w:val="22"/>
          <w:szCs w:val="22"/>
        </w:rPr>
        <w:t xml:space="preserve">. </w:t>
      </w:r>
      <w:r w:rsidR="004944BB" w:rsidRPr="004944BB">
        <w:rPr>
          <w:rFonts w:ascii="Arial" w:hAnsi="Arial" w:cs="Arial"/>
          <w:i/>
          <w:sz w:val="22"/>
          <w:szCs w:val="22"/>
        </w:rPr>
        <w:t xml:space="preserve"> EAN Abstracts 2018.</w:t>
      </w:r>
    </w:p>
    <w:p w14:paraId="2F8B3373" w14:textId="77777777" w:rsidR="00A75FAA" w:rsidRDefault="00A75FAA" w:rsidP="004944BB">
      <w:pPr>
        <w:tabs>
          <w:tab w:val="left" w:pos="360"/>
          <w:tab w:val="left" w:pos="2600"/>
          <w:tab w:val="left" w:pos="9360"/>
        </w:tabs>
        <w:rPr>
          <w:rFonts w:ascii="Arial" w:hAnsi="Arial" w:cs="Arial"/>
          <w:i/>
          <w:sz w:val="22"/>
          <w:szCs w:val="22"/>
        </w:rPr>
      </w:pPr>
    </w:p>
    <w:p w14:paraId="0A419DE5" w14:textId="77777777" w:rsidR="00DA7F4B" w:rsidRPr="006530AB" w:rsidRDefault="00DA7F4B" w:rsidP="00DA7F4B">
      <w:pPr>
        <w:tabs>
          <w:tab w:val="left" w:pos="360"/>
          <w:tab w:val="left" w:pos="2600"/>
          <w:tab w:val="left" w:pos="9360"/>
        </w:tabs>
        <w:rPr>
          <w:rFonts w:ascii="Arial" w:hAnsi="Arial" w:cs="Arial"/>
          <w:sz w:val="22"/>
          <w:szCs w:val="22"/>
        </w:rPr>
      </w:pPr>
      <w:r w:rsidRPr="006530AB">
        <w:rPr>
          <w:rFonts w:ascii="Arial" w:hAnsi="Arial" w:cs="Arial"/>
          <w:sz w:val="22"/>
          <w:szCs w:val="22"/>
        </w:rPr>
        <w:t xml:space="preserve">P. </w:t>
      </w:r>
      <w:proofErr w:type="spellStart"/>
      <w:r w:rsidRPr="006530AB">
        <w:rPr>
          <w:rFonts w:ascii="Arial" w:hAnsi="Arial" w:cs="Arial"/>
          <w:sz w:val="22"/>
          <w:szCs w:val="22"/>
        </w:rPr>
        <w:t>Antwi</w:t>
      </w:r>
      <w:proofErr w:type="spellEnd"/>
      <w:r w:rsidRPr="006530AB">
        <w:rPr>
          <w:rFonts w:ascii="Arial" w:hAnsi="Arial" w:cs="Arial"/>
          <w:sz w:val="22"/>
          <w:szCs w:val="22"/>
        </w:rPr>
        <w:t xml:space="preserve">, B. </w:t>
      </w:r>
      <w:proofErr w:type="spellStart"/>
      <w:r w:rsidRPr="006530AB">
        <w:rPr>
          <w:rFonts w:ascii="Arial" w:hAnsi="Arial" w:cs="Arial"/>
          <w:sz w:val="22"/>
          <w:szCs w:val="22"/>
        </w:rPr>
        <w:t>Banz</w:t>
      </w:r>
      <w:proofErr w:type="spellEnd"/>
      <w:r w:rsidRPr="006530AB">
        <w:rPr>
          <w:rFonts w:ascii="Arial" w:hAnsi="Arial" w:cs="Arial"/>
          <w:sz w:val="22"/>
          <w:szCs w:val="22"/>
        </w:rPr>
        <w:t xml:space="preserve">, C.A. </w:t>
      </w:r>
      <w:proofErr w:type="spellStart"/>
      <w:r w:rsidRPr="006530AB">
        <w:rPr>
          <w:rFonts w:ascii="Arial" w:hAnsi="Arial" w:cs="Arial"/>
          <w:sz w:val="22"/>
          <w:szCs w:val="22"/>
        </w:rPr>
        <w:t>Arencibia</w:t>
      </w:r>
      <w:proofErr w:type="spellEnd"/>
      <w:r w:rsidRPr="006530AB">
        <w:rPr>
          <w:rFonts w:ascii="Arial" w:hAnsi="Arial" w:cs="Arial"/>
          <w:sz w:val="22"/>
          <w:szCs w:val="22"/>
        </w:rPr>
        <w:t xml:space="preserve">, J. Ryu, E. </w:t>
      </w:r>
      <w:proofErr w:type="spellStart"/>
      <w:r w:rsidRPr="006530AB">
        <w:rPr>
          <w:rFonts w:ascii="Arial" w:hAnsi="Arial" w:cs="Arial"/>
          <w:sz w:val="22"/>
          <w:szCs w:val="22"/>
        </w:rPr>
        <w:t>Atac</w:t>
      </w:r>
      <w:proofErr w:type="spellEnd"/>
      <w:r w:rsidRPr="006530AB">
        <w:rPr>
          <w:rFonts w:ascii="Arial" w:hAnsi="Arial" w:cs="Arial"/>
          <w:sz w:val="22"/>
          <w:szCs w:val="22"/>
        </w:rPr>
        <w:t xml:space="preserve">, S. </w:t>
      </w:r>
      <w:proofErr w:type="spellStart"/>
      <w:r w:rsidRPr="006530AB">
        <w:rPr>
          <w:rFonts w:ascii="Arial" w:hAnsi="Arial" w:cs="Arial"/>
          <w:sz w:val="22"/>
          <w:szCs w:val="22"/>
        </w:rPr>
        <w:t>Tomatsu</w:t>
      </w:r>
      <w:proofErr w:type="spellEnd"/>
      <w:r w:rsidRPr="006530AB">
        <w:rPr>
          <w:rFonts w:ascii="Arial" w:hAnsi="Arial" w:cs="Arial"/>
          <w:sz w:val="22"/>
          <w:szCs w:val="22"/>
        </w:rPr>
        <w:t xml:space="preserve">, H. Krestel, J. Wu, M. Crowley, F.E Vaca, </w:t>
      </w:r>
      <w:r w:rsidRPr="006530AB">
        <w:rPr>
          <w:rFonts w:ascii="Arial" w:hAnsi="Arial" w:cs="Arial"/>
          <w:sz w:val="22"/>
          <w:szCs w:val="22"/>
          <w:u w:val="single"/>
        </w:rPr>
        <w:t>H. Blumenfeld</w:t>
      </w:r>
      <w:r w:rsidRPr="006530AB">
        <w:rPr>
          <w:rFonts w:ascii="Arial" w:hAnsi="Arial" w:cs="Arial"/>
          <w:sz w:val="22"/>
          <w:szCs w:val="22"/>
        </w:rPr>
        <w:t xml:space="preserve">. (2018). High fidelity simulated driving paradigm for identifying EEG features of generalized spike-wave discharges that impair driving ability. </w:t>
      </w:r>
      <w:r w:rsidRPr="006530AB">
        <w:rPr>
          <w:rFonts w:ascii="Arial" w:hAnsi="Arial" w:cs="Arial"/>
          <w:i/>
          <w:color w:val="000000"/>
          <w:sz w:val="22"/>
          <w:szCs w:val="22"/>
        </w:rPr>
        <w:t xml:space="preserve">Soc. </w:t>
      </w:r>
      <w:proofErr w:type="spellStart"/>
      <w:r w:rsidRPr="006530AB">
        <w:rPr>
          <w:rFonts w:ascii="Arial" w:hAnsi="Arial" w:cs="Arial"/>
          <w:i/>
          <w:color w:val="000000"/>
          <w:sz w:val="22"/>
          <w:szCs w:val="22"/>
        </w:rPr>
        <w:t>Neurosci</w:t>
      </w:r>
      <w:proofErr w:type="spellEnd"/>
      <w:r w:rsidRPr="006530AB">
        <w:rPr>
          <w:rFonts w:ascii="Arial" w:hAnsi="Arial" w:cs="Arial"/>
          <w:i/>
          <w:color w:val="000000"/>
          <w:sz w:val="22"/>
          <w:szCs w:val="22"/>
        </w:rPr>
        <w:t>. Abstract 2018</w:t>
      </w:r>
      <w:r w:rsidRPr="006530AB">
        <w:rPr>
          <w:rFonts w:ascii="Arial" w:hAnsi="Arial" w:cs="Arial"/>
          <w:sz w:val="22"/>
          <w:szCs w:val="22"/>
        </w:rPr>
        <w:t xml:space="preserve">, Abstract No. 290.01. Online at </w:t>
      </w:r>
      <w:hyperlink r:id="rId191" w:history="1">
        <w:r w:rsidRPr="006530AB">
          <w:rPr>
            <w:rStyle w:val="Hyperlink"/>
            <w:rFonts w:ascii="Arial" w:hAnsi="Arial" w:cs="Arial"/>
            <w:sz w:val="22"/>
            <w:szCs w:val="22"/>
          </w:rPr>
          <w:t>http://www.sfn.org/Meetings/Past-and-Future-Annual-Meetings</w:t>
        </w:r>
      </w:hyperlink>
    </w:p>
    <w:p w14:paraId="125308E0" w14:textId="77777777" w:rsidR="00DA7F4B" w:rsidRDefault="00DA7F4B" w:rsidP="00DA7F4B">
      <w:pPr>
        <w:tabs>
          <w:tab w:val="left" w:pos="360"/>
          <w:tab w:val="left" w:pos="2600"/>
          <w:tab w:val="left" w:pos="9360"/>
        </w:tabs>
      </w:pPr>
    </w:p>
    <w:p w14:paraId="16883313" w14:textId="77777777" w:rsidR="00DA7F4B" w:rsidRPr="006530AB" w:rsidRDefault="00DA7F4B" w:rsidP="00DA7F4B">
      <w:pPr>
        <w:tabs>
          <w:tab w:val="left" w:pos="360"/>
          <w:tab w:val="left" w:pos="2600"/>
          <w:tab w:val="left" w:pos="9360"/>
        </w:tabs>
        <w:rPr>
          <w:rFonts w:ascii="Arial" w:hAnsi="Arial" w:cs="Arial"/>
          <w:sz w:val="22"/>
          <w:szCs w:val="22"/>
          <w:u w:val="single"/>
        </w:rPr>
      </w:pPr>
      <w:r w:rsidRPr="006530AB">
        <w:rPr>
          <w:rFonts w:ascii="Arial" w:hAnsi="Arial" w:cs="Arial"/>
          <w:sz w:val="22"/>
          <w:szCs w:val="22"/>
        </w:rPr>
        <w:t>J. Pok, L</w:t>
      </w:r>
      <w:r>
        <w:rPr>
          <w:rFonts w:ascii="Arial" w:hAnsi="Arial" w:cs="Arial"/>
          <w:sz w:val="22"/>
          <w:szCs w:val="22"/>
        </w:rPr>
        <w:t>.-A. Sieu, L. Feng, C. MA</w:t>
      </w:r>
      <w:r w:rsidRPr="006530AB">
        <w:rPr>
          <w:rFonts w:ascii="Arial" w:hAnsi="Arial" w:cs="Arial"/>
          <w:sz w:val="22"/>
          <w:szCs w:val="22"/>
        </w:rPr>
        <w:t xml:space="preserve">, C.W. Zhao, J. Cardin, </w:t>
      </w:r>
      <w:r w:rsidRPr="006530AB">
        <w:rPr>
          <w:rFonts w:ascii="Arial" w:hAnsi="Arial" w:cs="Arial"/>
          <w:sz w:val="22"/>
          <w:szCs w:val="22"/>
          <w:u w:val="single"/>
        </w:rPr>
        <w:t>H. Blumenfeld.</w:t>
      </w:r>
      <w:r w:rsidRPr="006530AB">
        <w:rPr>
          <w:rFonts w:ascii="Arial" w:hAnsi="Arial" w:cs="Arial"/>
          <w:sz w:val="22"/>
          <w:szCs w:val="22"/>
        </w:rPr>
        <w:t xml:space="preserve"> (2018). Limbic seizures depress cortical activation via subcortical pathways. </w:t>
      </w:r>
      <w:r w:rsidRPr="006530AB">
        <w:rPr>
          <w:rFonts w:ascii="Arial" w:hAnsi="Arial" w:cs="Arial"/>
          <w:i/>
          <w:color w:val="000000"/>
          <w:sz w:val="22"/>
          <w:szCs w:val="22"/>
        </w:rPr>
        <w:t xml:space="preserve">Soc. </w:t>
      </w:r>
      <w:proofErr w:type="spellStart"/>
      <w:r w:rsidRPr="006530AB">
        <w:rPr>
          <w:rFonts w:ascii="Arial" w:hAnsi="Arial" w:cs="Arial"/>
          <w:i/>
          <w:color w:val="000000"/>
          <w:sz w:val="22"/>
          <w:szCs w:val="22"/>
        </w:rPr>
        <w:t>Neurosci</w:t>
      </w:r>
      <w:proofErr w:type="spellEnd"/>
      <w:r w:rsidRPr="006530AB">
        <w:rPr>
          <w:rFonts w:ascii="Arial" w:hAnsi="Arial" w:cs="Arial"/>
          <w:i/>
          <w:color w:val="000000"/>
          <w:sz w:val="22"/>
          <w:szCs w:val="22"/>
        </w:rPr>
        <w:t xml:space="preserve">. </w:t>
      </w:r>
      <w:r w:rsidRPr="006530AB">
        <w:rPr>
          <w:rFonts w:ascii="Arial" w:hAnsi="Arial" w:cs="Arial"/>
          <w:color w:val="000000"/>
          <w:sz w:val="22"/>
          <w:szCs w:val="22"/>
        </w:rPr>
        <w:t xml:space="preserve">Abstract 2018, Abstract No. 561.01. Online at </w:t>
      </w:r>
      <w:hyperlink r:id="rId192" w:history="1">
        <w:r w:rsidRPr="006530AB">
          <w:rPr>
            <w:rStyle w:val="Hyperlink"/>
            <w:rFonts w:ascii="Arial" w:hAnsi="Arial" w:cs="Arial"/>
            <w:sz w:val="22"/>
            <w:szCs w:val="22"/>
          </w:rPr>
          <w:t>http://www.sfn.org/Meetings/Past-and-Future-Annual-Meetings</w:t>
        </w:r>
      </w:hyperlink>
    </w:p>
    <w:p w14:paraId="021C0E23" w14:textId="77777777" w:rsidR="00DA7F4B" w:rsidRDefault="00DA7F4B" w:rsidP="00DA7F4B">
      <w:pPr>
        <w:tabs>
          <w:tab w:val="left" w:pos="360"/>
          <w:tab w:val="left" w:pos="2600"/>
          <w:tab w:val="left" w:pos="9360"/>
        </w:tabs>
        <w:rPr>
          <w:rFonts w:ascii="Arial" w:hAnsi="Arial" w:cs="Arial"/>
          <w:sz w:val="22"/>
          <w:szCs w:val="22"/>
        </w:rPr>
      </w:pPr>
    </w:p>
    <w:p w14:paraId="09570AF7" w14:textId="77777777" w:rsidR="00DA7F4B" w:rsidRDefault="00DA7F4B" w:rsidP="00DA7F4B">
      <w:pPr>
        <w:tabs>
          <w:tab w:val="left" w:pos="360"/>
          <w:tab w:val="left" w:pos="2600"/>
          <w:tab w:val="left" w:pos="9360"/>
        </w:tabs>
        <w:rPr>
          <w:rFonts w:ascii="Arial" w:hAnsi="Arial" w:cs="Arial"/>
          <w:sz w:val="22"/>
          <w:szCs w:val="22"/>
        </w:rPr>
      </w:pPr>
      <w:r w:rsidRPr="004A275D">
        <w:rPr>
          <w:rFonts w:ascii="Arial" w:hAnsi="Arial" w:cs="Arial"/>
          <w:sz w:val="22"/>
          <w:szCs w:val="22"/>
        </w:rPr>
        <w:t>L.-A. Sieu</w:t>
      </w:r>
      <w:r>
        <w:rPr>
          <w:rFonts w:ascii="Arial" w:hAnsi="Arial" w:cs="Arial"/>
          <w:sz w:val="22"/>
          <w:szCs w:val="22"/>
        </w:rPr>
        <w:t>, S. Singla, C. McC</w:t>
      </w:r>
      <w:r w:rsidRPr="004A275D">
        <w:rPr>
          <w:rFonts w:ascii="Arial" w:hAnsi="Arial" w:cs="Arial"/>
          <w:sz w:val="22"/>
          <w:szCs w:val="22"/>
        </w:rPr>
        <w:t xml:space="preserve">afferty, M. Valcarce-Aspegren, A. Niknahad, Q. Perrenoud, J. Cardin, </w:t>
      </w:r>
      <w:r w:rsidRPr="004A275D">
        <w:rPr>
          <w:rFonts w:ascii="Arial" w:hAnsi="Arial" w:cs="Arial"/>
          <w:sz w:val="22"/>
          <w:szCs w:val="22"/>
          <w:u w:val="single"/>
        </w:rPr>
        <w:t>H. Blumenfeld</w:t>
      </w:r>
      <w:r w:rsidRPr="004A275D">
        <w:rPr>
          <w:rFonts w:ascii="Arial" w:hAnsi="Arial" w:cs="Arial"/>
          <w:sz w:val="22"/>
          <w:szCs w:val="22"/>
        </w:rPr>
        <w:t>. (2018). Mouse model of electrically inducible focal seizures with impaired consciousness</w:t>
      </w:r>
      <w:r>
        <w:rPr>
          <w:rFonts w:ascii="Arial" w:hAnsi="Arial" w:cs="Arial"/>
          <w:sz w:val="22"/>
          <w:szCs w:val="22"/>
        </w:rPr>
        <w:t xml:space="preserve">. </w:t>
      </w:r>
      <w:r w:rsidRPr="006530AB">
        <w:rPr>
          <w:rFonts w:ascii="Arial" w:hAnsi="Arial" w:cs="Arial"/>
          <w:i/>
          <w:color w:val="000000"/>
          <w:sz w:val="22"/>
          <w:szCs w:val="22"/>
        </w:rPr>
        <w:t xml:space="preserve">Soc. </w:t>
      </w:r>
      <w:proofErr w:type="spellStart"/>
      <w:r w:rsidRPr="006530AB">
        <w:rPr>
          <w:rFonts w:ascii="Arial" w:hAnsi="Arial" w:cs="Arial"/>
          <w:i/>
          <w:color w:val="000000"/>
          <w:sz w:val="22"/>
          <w:szCs w:val="22"/>
        </w:rPr>
        <w:t>Neurosci</w:t>
      </w:r>
      <w:proofErr w:type="spellEnd"/>
      <w:r w:rsidRPr="006530AB">
        <w:rPr>
          <w:rFonts w:ascii="Arial" w:hAnsi="Arial" w:cs="Arial"/>
          <w:i/>
          <w:color w:val="000000"/>
          <w:sz w:val="22"/>
          <w:szCs w:val="22"/>
        </w:rPr>
        <w:t xml:space="preserve">. </w:t>
      </w:r>
      <w:r w:rsidRPr="006530AB">
        <w:rPr>
          <w:rFonts w:ascii="Arial" w:hAnsi="Arial" w:cs="Arial"/>
          <w:color w:val="000000"/>
          <w:sz w:val="22"/>
          <w:szCs w:val="22"/>
        </w:rPr>
        <w:t>Abstract 2018</w:t>
      </w:r>
      <w:r>
        <w:rPr>
          <w:rFonts w:ascii="Arial" w:hAnsi="Arial" w:cs="Arial"/>
          <w:color w:val="000000"/>
          <w:sz w:val="22"/>
          <w:szCs w:val="22"/>
        </w:rPr>
        <w:t xml:space="preserve">, Abstract No. 561.02. </w:t>
      </w:r>
      <w:r w:rsidRPr="006530AB">
        <w:rPr>
          <w:rFonts w:ascii="Arial" w:hAnsi="Arial" w:cs="Arial"/>
          <w:color w:val="000000"/>
          <w:sz w:val="22"/>
          <w:szCs w:val="22"/>
        </w:rPr>
        <w:t xml:space="preserve">Online at </w:t>
      </w:r>
      <w:hyperlink r:id="rId193" w:history="1">
        <w:r w:rsidRPr="006530AB">
          <w:rPr>
            <w:rStyle w:val="Hyperlink"/>
            <w:rFonts w:ascii="Arial" w:hAnsi="Arial" w:cs="Arial"/>
            <w:sz w:val="22"/>
            <w:szCs w:val="22"/>
          </w:rPr>
          <w:t>http://www.sfn.org/Meetings/Past-and-Future-Annual-Meetings</w:t>
        </w:r>
      </w:hyperlink>
    </w:p>
    <w:p w14:paraId="6B4C6CB0" w14:textId="77777777" w:rsidR="00DA7F4B" w:rsidRDefault="00DA7F4B" w:rsidP="00DA7F4B">
      <w:pPr>
        <w:tabs>
          <w:tab w:val="left" w:pos="360"/>
          <w:tab w:val="left" w:pos="2600"/>
          <w:tab w:val="left" w:pos="9360"/>
        </w:tabs>
        <w:rPr>
          <w:rFonts w:ascii="Arial" w:hAnsi="Arial" w:cs="Arial"/>
          <w:sz w:val="22"/>
          <w:szCs w:val="22"/>
        </w:rPr>
      </w:pPr>
    </w:p>
    <w:p w14:paraId="6DF28D4B" w14:textId="77777777" w:rsidR="00DA7F4B" w:rsidRPr="004A275D" w:rsidRDefault="00DA7F4B" w:rsidP="00DA7F4B">
      <w:pPr>
        <w:tabs>
          <w:tab w:val="left" w:pos="360"/>
          <w:tab w:val="left" w:pos="2600"/>
          <w:tab w:val="left" w:pos="9360"/>
        </w:tabs>
        <w:rPr>
          <w:rFonts w:ascii="Arial" w:hAnsi="Arial" w:cs="Arial"/>
          <w:sz w:val="22"/>
          <w:szCs w:val="22"/>
        </w:rPr>
      </w:pPr>
      <w:r>
        <w:rPr>
          <w:rFonts w:ascii="Arial" w:hAnsi="Arial" w:cs="Arial"/>
          <w:sz w:val="22"/>
          <w:szCs w:val="22"/>
        </w:rPr>
        <w:t xml:space="preserve">B.F. Gruenbaum, C. P. McCafferty, Z. B. Kratochvil, P. Herman, J. Ryu, B. G. Sanganahalli, P. </w:t>
      </w:r>
      <w:proofErr w:type="spellStart"/>
      <w:r>
        <w:rPr>
          <w:rFonts w:ascii="Arial" w:hAnsi="Arial" w:cs="Arial"/>
          <w:sz w:val="22"/>
          <w:szCs w:val="22"/>
        </w:rPr>
        <w:t>Antwi</w:t>
      </w:r>
      <w:proofErr w:type="spellEnd"/>
      <w:r>
        <w:rPr>
          <w:rFonts w:ascii="Arial" w:hAnsi="Arial" w:cs="Arial"/>
          <w:sz w:val="22"/>
          <w:szCs w:val="22"/>
        </w:rPr>
        <w:t xml:space="preserve">, W. Islam, E. Johnson, P. </w:t>
      </w:r>
      <w:proofErr w:type="spellStart"/>
      <w:r>
        <w:rPr>
          <w:rFonts w:ascii="Arial" w:hAnsi="Arial" w:cs="Arial"/>
          <w:sz w:val="22"/>
          <w:szCs w:val="22"/>
        </w:rPr>
        <w:t>Vitkovyskiy</w:t>
      </w:r>
      <w:proofErr w:type="spellEnd"/>
      <w:r>
        <w:rPr>
          <w:rFonts w:ascii="Arial" w:hAnsi="Arial" w:cs="Arial"/>
          <w:sz w:val="22"/>
          <w:szCs w:val="22"/>
        </w:rPr>
        <w:t xml:space="preserve">, I. G. Freedman, A. J. Kundishora, A. Depaulis, F. Hyder, </w:t>
      </w:r>
      <w:r w:rsidRPr="00AD17E3">
        <w:rPr>
          <w:rFonts w:ascii="Arial" w:hAnsi="Arial" w:cs="Arial"/>
          <w:sz w:val="22"/>
          <w:szCs w:val="22"/>
          <w:u w:val="single"/>
        </w:rPr>
        <w:t>H. Blumenfeld</w:t>
      </w:r>
      <w:r>
        <w:rPr>
          <w:rFonts w:ascii="Arial" w:hAnsi="Arial" w:cs="Arial"/>
          <w:sz w:val="22"/>
          <w:szCs w:val="22"/>
        </w:rPr>
        <w:t xml:space="preserve">. (2018). Neural and hemodynamic mechanisms underlying variable consciousness impairment in rodent and absence seizures. </w:t>
      </w:r>
      <w:r w:rsidRPr="006530AB">
        <w:rPr>
          <w:rFonts w:ascii="Arial" w:hAnsi="Arial" w:cs="Arial"/>
          <w:i/>
          <w:color w:val="000000"/>
          <w:sz w:val="22"/>
          <w:szCs w:val="22"/>
        </w:rPr>
        <w:t xml:space="preserve">Soc. </w:t>
      </w:r>
      <w:proofErr w:type="spellStart"/>
      <w:r w:rsidRPr="006530AB">
        <w:rPr>
          <w:rFonts w:ascii="Arial" w:hAnsi="Arial" w:cs="Arial"/>
          <w:i/>
          <w:color w:val="000000"/>
          <w:sz w:val="22"/>
          <w:szCs w:val="22"/>
        </w:rPr>
        <w:t>Neurosci</w:t>
      </w:r>
      <w:proofErr w:type="spellEnd"/>
      <w:r w:rsidRPr="006530AB">
        <w:rPr>
          <w:rFonts w:ascii="Arial" w:hAnsi="Arial" w:cs="Arial"/>
          <w:i/>
          <w:color w:val="000000"/>
          <w:sz w:val="22"/>
          <w:szCs w:val="22"/>
        </w:rPr>
        <w:t xml:space="preserve">. </w:t>
      </w:r>
      <w:r w:rsidRPr="006530AB">
        <w:rPr>
          <w:rFonts w:ascii="Arial" w:hAnsi="Arial" w:cs="Arial"/>
          <w:color w:val="000000"/>
          <w:sz w:val="22"/>
          <w:szCs w:val="22"/>
        </w:rPr>
        <w:t>Abstract 2018</w:t>
      </w:r>
      <w:r>
        <w:rPr>
          <w:rFonts w:ascii="Arial" w:hAnsi="Arial" w:cs="Arial"/>
          <w:color w:val="000000"/>
          <w:sz w:val="22"/>
          <w:szCs w:val="22"/>
        </w:rPr>
        <w:t xml:space="preserve">, Abstract No. 561.11. </w:t>
      </w:r>
      <w:r w:rsidRPr="006530AB">
        <w:rPr>
          <w:rFonts w:ascii="Arial" w:hAnsi="Arial" w:cs="Arial"/>
          <w:color w:val="000000"/>
          <w:sz w:val="22"/>
          <w:szCs w:val="22"/>
        </w:rPr>
        <w:t xml:space="preserve">Online at </w:t>
      </w:r>
      <w:hyperlink r:id="rId194" w:history="1">
        <w:r w:rsidRPr="006530AB">
          <w:rPr>
            <w:rStyle w:val="Hyperlink"/>
            <w:rFonts w:ascii="Arial" w:hAnsi="Arial" w:cs="Arial"/>
            <w:sz w:val="22"/>
            <w:szCs w:val="22"/>
          </w:rPr>
          <w:t>http://www.sfn.org/Meetings/Past-and-Future-Annual-Meetings</w:t>
        </w:r>
      </w:hyperlink>
    </w:p>
    <w:p w14:paraId="0D23606C" w14:textId="77777777" w:rsidR="00DA7F4B" w:rsidRDefault="00DA7F4B" w:rsidP="00DA7F4B">
      <w:pPr>
        <w:tabs>
          <w:tab w:val="left" w:pos="360"/>
          <w:tab w:val="left" w:pos="2600"/>
          <w:tab w:val="left" w:pos="9360"/>
        </w:tabs>
      </w:pPr>
    </w:p>
    <w:p w14:paraId="2136D18C" w14:textId="77777777" w:rsidR="00DA7F4B" w:rsidRDefault="00DA7F4B" w:rsidP="00DA7F4B">
      <w:pPr>
        <w:tabs>
          <w:tab w:val="left" w:pos="360"/>
          <w:tab w:val="left" w:pos="2600"/>
          <w:tab w:val="left" w:pos="9360"/>
        </w:tabs>
      </w:pPr>
      <w:r>
        <w:rPr>
          <w:rFonts w:ascii="Arial" w:hAnsi="Arial" w:cs="Arial"/>
          <w:sz w:val="22"/>
          <w:szCs w:val="22"/>
        </w:rPr>
        <w:t xml:space="preserve">Z. B. Kratochvil, C. P. McCafferty, P. Herman, J. Ryu, B. G. Sanganahalli, B.F. Gruenbaum, P. </w:t>
      </w:r>
      <w:proofErr w:type="spellStart"/>
      <w:r>
        <w:rPr>
          <w:rFonts w:ascii="Arial" w:hAnsi="Arial" w:cs="Arial"/>
          <w:sz w:val="22"/>
          <w:szCs w:val="22"/>
        </w:rPr>
        <w:t>Antwi</w:t>
      </w:r>
      <w:proofErr w:type="spellEnd"/>
      <w:r>
        <w:rPr>
          <w:rFonts w:ascii="Arial" w:hAnsi="Arial" w:cs="Arial"/>
          <w:sz w:val="22"/>
          <w:szCs w:val="22"/>
        </w:rPr>
        <w:t xml:space="preserve">, W. Islam, E. A. Johnson, P. </w:t>
      </w:r>
      <w:proofErr w:type="spellStart"/>
      <w:r>
        <w:rPr>
          <w:rFonts w:ascii="Arial" w:hAnsi="Arial" w:cs="Arial"/>
          <w:sz w:val="22"/>
          <w:szCs w:val="22"/>
        </w:rPr>
        <w:t>Vitkovyskiy</w:t>
      </w:r>
      <w:proofErr w:type="spellEnd"/>
      <w:r>
        <w:rPr>
          <w:rFonts w:ascii="Arial" w:hAnsi="Arial" w:cs="Arial"/>
          <w:sz w:val="22"/>
          <w:szCs w:val="22"/>
        </w:rPr>
        <w:t xml:space="preserve">, I. Freedman, A. J. Kundishora, A. Depaulis, F. Hyder, </w:t>
      </w:r>
      <w:r w:rsidRPr="00AD17E3">
        <w:rPr>
          <w:rFonts w:ascii="Arial" w:hAnsi="Arial" w:cs="Arial"/>
          <w:sz w:val="22"/>
          <w:szCs w:val="22"/>
          <w:u w:val="single"/>
        </w:rPr>
        <w:t>H. Blumenfeld</w:t>
      </w:r>
      <w:r>
        <w:rPr>
          <w:rFonts w:ascii="Arial" w:hAnsi="Arial" w:cs="Arial"/>
          <w:sz w:val="22"/>
          <w:szCs w:val="22"/>
        </w:rPr>
        <w:t>. (2018). Awake fMRI in a rat model of absence epilepsy.</w:t>
      </w:r>
      <w:r w:rsidRPr="00AD17E3">
        <w:rPr>
          <w:rFonts w:ascii="Arial" w:hAnsi="Arial" w:cs="Arial"/>
          <w:i/>
          <w:color w:val="000000"/>
          <w:sz w:val="22"/>
          <w:szCs w:val="22"/>
        </w:rPr>
        <w:t xml:space="preserve"> </w:t>
      </w:r>
      <w:r w:rsidRPr="006530AB">
        <w:rPr>
          <w:rFonts w:ascii="Arial" w:hAnsi="Arial" w:cs="Arial"/>
          <w:i/>
          <w:color w:val="000000"/>
          <w:sz w:val="22"/>
          <w:szCs w:val="22"/>
        </w:rPr>
        <w:t xml:space="preserve">Soc. </w:t>
      </w:r>
      <w:proofErr w:type="spellStart"/>
      <w:r w:rsidRPr="006530AB">
        <w:rPr>
          <w:rFonts w:ascii="Arial" w:hAnsi="Arial" w:cs="Arial"/>
          <w:i/>
          <w:color w:val="000000"/>
          <w:sz w:val="22"/>
          <w:szCs w:val="22"/>
        </w:rPr>
        <w:t>Neurosci</w:t>
      </w:r>
      <w:proofErr w:type="spellEnd"/>
      <w:r w:rsidRPr="006530AB">
        <w:rPr>
          <w:rFonts w:ascii="Arial" w:hAnsi="Arial" w:cs="Arial"/>
          <w:i/>
          <w:color w:val="000000"/>
          <w:sz w:val="22"/>
          <w:szCs w:val="22"/>
        </w:rPr>
        <w:t xml:space="preserve">. </w:t>
      </w:r>
      <w:r w:rsidRPr="006530AB">
        <w:rPr>
          <w:rFonts w:ascii="Arial" w:hAnsi="Arial" w:cs="Arial"/>
          <w:color w:val="000000"/>
          <w:sz w:val="22"/>
          <w:szCs w:val="22"/>
        </w:rPr>
        <w:t>Abstract 2018</w:t>
      </w:r>
      <w:r>
        <w:rPr>
          <w:rFonts w:ascii="Arial" w:hAnsi="Arial" w:cs="Arial"/>
          <w:color w:val="000000"/>
          <w:sz w:val="22"/>
          <w:szCs w:val="22"/>
        </w:rPr>
        <w:t xml:space="preserve">, Abstract No. 561.12. </w:t>
      </w:r>
      <w:r w:rsidRPr="006530AB">
        <w:rPr>
          <w:rFonts w:ascii="Arial" w:hAnsi="Arial" w:cs="Arial"/>
          <w:color w:val="000000"/>
          <w:sz w:val="22"/>
          <w:szCs w:val="22"/>
        </w:rPr>
        <w:t xml:space="preserve">Online at </w:t>
      </w:r>
      <w:hyperlink r:id="rId195" w:history="1">
        <w:r w:rsidRPr="006530AB">
          <w:rPr>
            <w:rStyle w:val="Hyperlink"/>
            <w:rFonts w:ascii="Arial" w:hAnsi="Arial" w:cs="Arial"/>
            <w:sz w:val="22"/>
            <w:szCs w:val="22"/>
          </w:rPr>
          <w:t>http://www.sfn.org/Meetings/Past-and-Future-Annual-Meetings</w:t>
        </w:r>
      </w:hyperlink>
    </w:p>
    <w:p w14:paraId="4F11B82F" w14:textId="77777777" w:rsidR="00DA7F4B" w:rsidRDefault="00DA7F4B" w:rsidP="00DA7F4B">
      <w:pPr>
        <w:tabs>
          <w:tab w:val="left" w:pos="360"/>
          <w:tab w:val="left" w:pos="2600"/>
          <w:tab w:val="left" w:pos="9360"/>
        </w:tabs>
      </w:pPr>
    </w:p>
    <w:p w14:paraId="75D3B21F" w14:textId="77777777" w:rsidR="00DA7F4B" w:rsidRDefault="00DA7F4B" w:rsidP="00DA7F4B">
      <w:pPr>
        <w:tabs>
          <w:tab w:val="left" w:pos="360"/>
          <w:tab w:val="left" w:pos="2600"/>
          <w:tab w:val="left" w:pos="9360"/>
        </w:tabs>
      </w:pPr>
      <w:r w:rsidRPr="001B3C58">
        <w:rPr>
          <w:rFonts w:ascii="Arial" w:hAnsi="Arial" w:cs="Arial"/>
          <w:sz w:val="22"/>
          <w:szCs w:val="22"/>
        </w:rPr>
        <w:t>K. L. Christison-Lagay, C. Micek, S. I. Kronemer, S. Forman, M. Aksen, A. Abdel-</w:t>
      </w:r>
      <w:proofErr w:type="spellStart"/>
      <w:r w:rsidRPr="001B3C58">
        <w:rPr>
          <w:rFonts w:ascii="Arial" w:hAnsi="Arial" w:cs="Arial"/>
          <w:sz w:val="22"/>
          <w:szCs w:val="22"/>
        </w:rPr>
        <w:t>Aty</w:t>
      </w:r>
      <w:proofErr w:type="spellEnd"/>
      <w:r w:rsidRPr="001B3C58">
        <w:rPr>
          <w:rFonts w:ascii="Arial" w:hAnsi="Arial" w:cs="Arial"/>
          <w:sz w:val="22"/>
          <w:szCs w:val="22"/>
        </w:rPr>
        <w:t xml:space="preserve">, F. Van Duyne, M. Boly, E. Juan, T. </w:t>
      </w:r>
      <w:proofErr w:type="spellStart"/>
      <w:r w:rsidRPr="001B3C58">
        <w:rPr>
          <w:rFonts w:ascii="Arial" w:hAnsi="Arial" w:cs="Arial"/>
          <w:sz w:val="22"/>
          <w:szCs w:val="22"/>
        </w:rPr>
        <w:t>Bugnon</w:t>
      </w:r>
      <w:proofErr w:type="spellEnd"/>
      <w:r w:rsidRPr="001B3C58">
        <w:rPr>
          <w:rFonts w:ascii="Arial" w:hAnsi="Arial" w:cs="Arial"/>
          <w:sz w:val="22"/>
          <w:szCs w:val="22"/>
        </w:rPr>
        <w:t>, E. M. Yeagle, J. L. Herrero, S. Bickel, A. D. Mehta, L. J. Hirsch, J. L Gerrard, D. D. Spencer</w:t>
      </w:r>
      <w:r w:rsidRPr="001B3C58">
        <w:rPr>
          <w:rFonts w:ascii="Arial" w:hAnsi="Arial" w:cs="Arial"/>
          <w:sz w:val="22"/>
          <w:szCs w:val="22"/>
          <w:u w:val="single"/>
        </w:rPr>
        <w:t>, H. Blumenfeld</w:t>
      </w:r>
      <w:r w:rsidRPr="001B3C58">
        <w:rPr>
          <w:rFonts w:ascii="Arial" w:hAnsi="Arial" w:cs="Arial"/>
          <w:sz w:val="22"/>
          <w:szCs w:val="22"/>
        </w:rPr>
        <w:t>. (2018). Investigating auditory conscious perception with a thres</w:t>
      </w:r>
      <w:r>
        <w:rPr>
          <w:rFonts w:ascii="Arial" w:hAnsi="Arial" w:cs="Arial"/>
          <w:sz w:val="22"/>
          <w:szCs w:val="22"/>
        </w:rPr>
        <w:t xml:space="preserve">hold task and intracranial EEG. </w:t>
      </w:r>
      <w:r w:rsidRPr="006530AB">
        <w:rPr>
          <w:rFonts w:ascii="Arial" w:hAnsi="Arial" w:cs="Arial"/>
          <w:i/>
          <w:color w:val="000000"/>
          <w:sz w:val="22"/>
          <w:szCs w:val="22"/>
        </w:rPr>
        <w:t xml:space="preserve">Soc. </w:t>
      </w:r>
      <w:proofErr w:type="spellStart"/>
      <w:r w:rsidRPr="006530AB">
        <w:rPr>
          <w:rFonts w:ascii="Arial" w:hAnsi="Arial" w:cs="Arial"/>
          <w:i/>
          <w:color w:val="000000"/>
          <w:sz w:val="22"/>
          <w:szCs w:val="22"/>
        </w:rPr>
        <w:t>Neurosci</w:t>
      </w:r>
      <w:proofErr w:type="spellEnd"/>
      <w:r w:rsidRPr="006530AB">
        <w:rPr>
          <w:rFonts w:ascii="Arial" w:hAnsi="Arial" w:cs="Arial"/>
          <w:i/>
          <w:color w:val="000000"/>
          <w:sz w:val="22"/>
          <w:szCs w:val="22"/>
        </w:rPr>
        <w:t xml:space="preserve">. </w:t>
      </w:r>
      <w:r w:rsidRPr="006530AB">
        <w:rPr>
          <w:rFonts w:ascii="Arial" w:hAnsi="Arial" w:cs="Arial"/>
          <w:color w:val="000000"/>
          <w:sz w:val="22"/>
          <w:szCs w:val="22"/>
        </w:rPr>
        <w:t>Abstract 2018</w:t>
      </w:r>
      <w:r>
        <w:rPr>
          <w:rFonts w:ascii="Arial" w:hAnsi="Arial" w:cs="Arial"/>
          <w:color w:val="000000"/>
          <w:sz w:val="22"/>
          <w:szCs w:val="22"/>
        </w:rPr>
        <w:t xml:space="preserve">, Abstract No. 789.07. </w:t>
      </w:r>
      <w:r w:rsidRPr="006530AB">
        <w:rPr>
          <w:rFonts w:ascii="Arial" w:hAnsi="Arial" w:cs="Arial"/>
          <w:color w:val="000000"/>
          <w:sz w:val="22"/>
          <w:szCs w:val="22"/>
        </w:rPr>
        <w:t xml:space="preserve">Online at </w:t>
      </w:r>
      <w:hyperlink r:id="rId196" w:history="1">
        <w:r w:rsidRPr="006530AB">
          <w:rPr>
            <w:rStyle w:val="Hyperlink"/>
            <w:rFonts w:ascii="Arial" w:hAnsi="Arial" w:cs="Arial"/>
            <w:sz w:val="22"/>
            <w:szCs w:val="22"/>
          </w:rPr>
          <w:t>http://www.sfn.org/Meetings/Past-and-Future-Annual-Meetings</w:t>
        </w:r>
      </w:hyperlink>
    </w:p>
    <w:p w14:paraId="5565414D" w14:textId="77777777" w:rsidR="00DA7F4B" w:rsidRDefault="00DA7F4B" w:rsidP="00DA7F4B">
      <w:pPr>
        <w:tabs>
          <w:tab w:val="left" w:pos="360"/>
          <w:tab w:val="left" w:pos="2600"/>
          <w:tab w:val="left" w:pos="9360"/>
        </w:tabs>
        <w:rPr>
          <w:rFonts w:ascii="Arial" w:hAnsi="Arial" w:cs="Arial"/>
          <w:sz w:val="22"/>
          <w:szCs w:val="22"/>
        </w:rPr>
      </w:pPr>
    </w:p>
    <w:p w14:paraId="2887127F" w14:textId="77777777" w:rsidR="00DA7F4B" w:rsidRDefault="00DA7F4B" w:rsidP="00DA7F4B">
      <w:pPr>
        <w:tabs>
          <w:tab w:val="left" w:pos="360"/>
          <w:tab w:val="left" w:pos="2600"/>
          <w:tab w:val="left" w:pos="9360"/>
        </w:tabs>
      </w:pPr>
      <w:r>
        <w:rPr>
          <w:rFonts w:ascii="Arial" w:hAnsi="Arial" w:cs="Arial"/>
          <w:sz w:val="22"/>
          <w:szCs w:val="22"/>
        </w:rPr>
        <w:lastRenderedPageBreak/>
        <w:t xml:space="preserve">J. LI, S. Kronemer, H. Kwon, C. Micek, J. Ryu, M. Aksen, W. Herman, Y. Wu, J. Gerrard. D. D. Spencer, </w:t>
      </w:r>
      <w:r w:rsidRPr="001B3C58">
        <w:rPr>
          <w:rFonts w:ascii="Arial" w:hAnsi="Arial" w:cs="Arial"/>
          <w:sz w:val="22"/>
          <w:szCs w:val="22"/>
          <w:u w:val="single"/>
        </w:rPr>
        <w:t>H. Blumenfeld</w:t>
      </w:r>
      <w:r>
        <w:rPr>
          <w:rFonts w:ascii="Arial" w:hAnsi="Arial" w:cs="Arial"/>
          <w:sz w:val="22"/>
          <w:szCs w:val="22"/>
        </w:rPr>
        <w:t xml:space="preserve">. (2018). Intracranial EEG topography of neural networks with transient and sustained shifts in attention. </w:t>
      </w:r>
      <w:r w:rsidRPr="006530AB">
        <w:rPr>
          <w:rFonts w:ascii="Arial" w:hAnsi="Arial" w:cs="Arial"/>
          <w:i/>
          <w:color w:val="000000"/>
          <w:sz w:val="22"/>
          <w:szCs w:val="22"/>
        </w:rPr>
        <w:t xml:space="preserve">Soc. </w:t>
      </w:r>
      <w:proofErr w:type="spellStart"/>
      <w:r w:rsidRPr="006530AB">
        <w:rPr>
          <w:rFonts w:ascii="Arial" w:hAnsi="Arial" w:cs="Arial"/>
          <w:i/>
          <w:color w:val="000000"/>
          <w:sz w:val="22"/>
          <w:szCs w:val="22"/>
        </w:rPr>
        <w:t>Neurosci</w:t>
      </w:r>
      <w:proofErr w:type="spellEnd"/>
      <w:r w:rsidRPr="006530AB">
        <w:rPr>
          <w:rFonts w:ascii="Arial" w:hAnsi="Arial" w:cs="Arial"/>
          <w:i/>
          <w:color w:val="000000"/>
          <w:sz w:val="22"/>
          <w:szCs w:val="22"/>
        </w:rPr>
        <w:t xml:space="preserve">. </w:t>
      </w:r>
      <w:r w:rsidRPr="006530AB">
        <w:rPr>
          <w:rFonts w:ascii="Arial" w:hAnsi="Arial" w:cs="Arial"/>
          <w:color w:val="000000"/>
          <w:sz w:val="22"/>
          <w:szCs w:val="22"/>
        </w:rPr>
        <w:t>Abstract 2018</w:t>
      </w:r>
      <w:r>
        <w:rPr>
          <w:rFonts w:ascii="Arial" w:hAnsi="Arial" w:cs="Arial"/>
          <w:color w:val="000000"/>
          <w:sz w:val="22"/>
          <w:szCs w:val="22"/>
        </w:rPr>
        <w:t xml:space="preserve">, Abstract No. 789.08. </w:t>
      </w:r>
      <w:r w:rsidRPr="006530AB">
        <w:rPr>
          <w:rFonts w:ascii="Arial" w:hAnsi="Arial" w:cs="Arial"/>
          <w:color w:val="000000"/>
          <w:sz w:val="22"/>
          <w:szCs w:val="22"/>
        </w:rPr>
        <w:t xml:space="preserve">Online at </w:t>
      </w:r>
      <w:hyperlink r:id="rId197" w:history="1">
        <w:r w:rsidRPr="006530AB">
          <w:rPr>
            <w:rStyle w:val="Hyperlink"/>
            <w:rFonts w:ascii="Arial" w:hAnsi="Arial" w:cs="Arial"/>
            <w:sz w:val="22"/>
            <w:szCs w:val="22"/>
          </w:rPr>
          <w:t>http://www.sfn.org/Meetings/Past-and-Future-Annual-Meetings</w:t>
        </w:r>
      </w:hyperlink>
    </w:p>
    <w:p w14:paraId="60DD5EB6" w14:textId="77777777" w:rsidR="00DA7F4B" w:rsidRDefault="00DA7F4B" w:rsidP="00DA7F4B">
      <w:pPr>
        <w:tabs>
          <w:tab w:val="left" w:pos="360"/>
          <w:tab w:val="left" w:pos="2600"/>
          <w:tab w:val="left" w:pos="9360"/>
        </w:tabs>
      </w:pPr>
    </w:p>
    <w:p w14:paraId="27875E62" w14:textId="77777777" w:rsidR="00DA7F4B" w:rsidRPr="001D1EFC" w:rsidRDefault="00DA7F4B" w:rsidP="00DA7F4B">
      <w:pPr>
        <w:pStyle w:val="Heading4"/>
        <w:shd w:val="clear" w:color="auto" w:fill="FFFFFF"/>
        <w:spacing w:before="75" w:after="75"/>
        <w:rPr>
          <w:rFonts w:ascii="Arial" w:hAnsi="Arial" w:cs="Arial"/>
          <w:b w:val="0"/>
          <w:sz w:val="22"/>
          <w:szCs w:val="22"/>
          <w:u w:val="single"/>
        </w:rPr>
      </w:pPr>
      <w:r w:rsidRPr="001D1EFC">
        <w:rPr>
          <w:rFonts w:ascii="Arial" w:hAnsi="Arial" w:cs="Arial"/>
          <w:b w:val="0"/>
          <w:bCs w:val="0"/>
          <w:sz w:val="22"/>
          <w:szCs w:val="22"/>
        </w:rPr>
        <w:t xml:space="preserve">C. Micek, K. L. Christison-Lagay, M. Williams, S. I Kronemer, W. X. Herman, J. Li, L. J. Hirsch, J. L. Gerrard, D. D. Spencer, </w:t>
      </w:r>
      <w:r w:rsidRPr="001D1EFC">
        <w:rPr>
          <w:rFonts w:ascii="Arial" w:hAnsi="Arial" w:cs="Arial"/>
          <w:b w:val="0"/>
          <w:bCs w:val="0"/>
          <w:sz w:val="22"/>
          <w:szCs w:val="22"/>
          <w:u w:val="single"/>
        </w:rPr>
        <w:t>H. Blumenfeld</w:t>
      </w:r>
      <w:r w:rsidRPr="001D1EFC">
        <w:rPr>
          <w:rFonts w:ascii="Arial" w:hAnsi="Arial" w:cs="Arial"/>
          <w:b w:val="0"/>
          <w:bCs w:val="0"/>
          <w:sz w:val="22"/>
          <w:szCs w:val="22"/>
        </w:rPr>
        <w:t xml:space="preserve">. (2018). Relationships between stimulus opacity and intracranial broadband gamma power in a conscious visual perception task. </w:t>
      </w:r>
      <w:r w:rsidRPr="001D1EFC">
        <w:rPr>
          <w:rFonts w:ascii="Arial" w:hAnsi="Arial" w:cs="Arial"/>
          <w:b w:val="0"/>
          <w:i/>
          <w:color w:val="000000"/>
          <w:sz w:val="22"/>
          <w:szCs w:val="22"/>
        </w:rPr>
        <w:t xml:space="preserve">Soc. </w:t>
      </w:r>
      <w:proofErr w:type="spellStart"/>
      <w:r w:rsidRPr="001D1EFC">
        <w:rPr>
          <w:rFonts w:ascii="Arial" w:hAnsi="Arial" w:cs="Arial"/>
          <w:b w:val="0"/>
          <w:i/>
          <w:color w:val="000000"/>
          <w:sz w:val="22"/>
          <w:szCs w:val="22"/>
        </w:rPr>
        <w:t>Neurosci</w:t>
      </w:r>
      <w:proofErr w:type="spellEnd"/>
      <w:r w:rsidRPr="001D1EFC">
        <w:rPr>
          <w:rFonts w:ascii="Arial" w:hAnsi="Arial" w:cs="Arial"/>
          <w:b w:val="0"/>
          <w:i/>
          <w:color w:val="000000"/>
          <w:sz w:val="22"/>
          <w:szCs w:val="22"/>
        </w:rPr>
        <w:t xml:space="preserve">. </w:t>
      </w:r>
      <w:r w:rsidRPr="001D1EFC">
        <w:rPr>
          <w:rFonts w:ascii="Arial" w:hAnsi="Arial" w:cs="Arial"/>
          <w:b w:val="0"/>
          <w:color w:val="000000"/>
          <w:sz w:val="22"/>
          <w:szCs w:val="22"/>
        </w:rPr>
        <w:t xml:space="preserve">Abstract 2018, Abstract No. 789.09. Online at </w:t>
      </w:r>
      <w:hyperlink r:id="rId198" w:history="1">
        <w:r w:rsidRPr="001D1EFC">
          <w:rPr>
            <w:rStyle w:val="Hyperlink"/>
            <w:rFonts w:ascii="Arial" w:hAnsi="Arial" w:cs="Arial"/>
            <w:b w:val="0"/>
            <w:sz w:val="22"/>
            <w:szCs w:val="22"/>
          </w:rPr>
          <w:t>http://www.sfn.org/Meetings/Past-and-Future-Annual-Meetings</w:t>
        </w:r>
      </w:hyperlink>
    </w:p>
    <w:p w14:paraId="0F3CAF85" w14:textId="77777777" w:rsidR="00DA7F4B" w:rsidRPr="001D1EFC" w:rsidRDefault="00DA7F4B" w:rsidP="00DA7F4B">
      <w:pPr>
        <w:rPr>
          <w:rFonts w:ascii="Arial" w:hAnsi="Arial" w:cs="Arial"/>
          <w:sz w:val="22"/>
          <w:szCs w:val="22"/>
        </w:rPr>
      </w:pPr>
    </w:p>
    <w:p w14:paraId="26263398" w14:textId="77777777" w:rsidR="00DA7F4B" w:rsidRPr="001D1EFC" w:rsidRDefault="00DA7F4B" w:rsidP="00DA7F4B">
      <w:pPr>
        <w:rPr>
          <w:rFonts w:ascii="Arial" w:hAnsi="Arial" w:cs="Arial"/>
          <w:sz w:val="22"/>
          <w:szCs w:val="22"/>
          <w:u w:val="single"/>
        </w:rPr>
      </w:pPr>
      <w:r w:rsidRPr="001D1EFC">
        <w:rPr>
          <w:rFonts w:ascii="Arial" w:hAnsi="Arial" w:cs="Arial"/>
          <w:sz w:val="22"/>
          <w:szCs w:val="22"/>
        </w:rPr>
        <w:t xml:space="preserve">S. I. Kronemer. M. Aksen, H. Kwon, C. Micek, K. L. </w:t>
      </w:r>
      <w:r w:rsidRPr="001D1EFC">
        <w:rPr>
          <w:rFonts w:ascii="Arial" w:hAnsi="Arial" w:cs="Arial"/>
          <w:bCs/>
          <w:sz w:val="22"/>
          <w:szCs w:val="22"/>
        </w:rPr>
        <w:t xml:space="preserve">Christison-Lagay, S. Forman, J. S. Prince, J. Ding, J. Ryu, M. Khosla, E. </w:t>
      </w:r>
      <w:proofErr w:type="spellStart"/>
      <w:r w:rsidRPr="001D1EFC">
        <w:rPr>
          <w:rFonts w:ascii="Arial" w:hAnsi="Arial" w:cs="Arial"/>
          <w:bCs/>
          <w:sz w:val="22"/>
          <w:szCs w:val="22"/>
        </w:rPr>
        <w:t>Saberski</w:t>
      </w:r>
      <w:proofErr w:type="spellEnd"/>
      <w:r w:rsidRPr="001D1EFC">
        <w:rPr>
          <w:rFonts w:ascii="Arial" w:hAnsi="Arial" w:cs="Arial"/>
          <w:bCs/>
          <w:sz w:val="22"/>
          <w:szCs w:val="22"/>
        </w:rPr>
        <w:t xml:space="preserve">, U. Aydin, C. Grova, J. Wu, M. Crowley, R. T. Constable, </w:t>
      </w:r>
      <w:r w:rsidRPr="001D1EFC">
        <w:rPr>
          <w:rFonts w:ascii="Arial" w:hAnsi="Arial" w:cs="Arial"/>
          <w:bCs/>
          <w:sz w:val="22"/>
          <w:szCs w:val="22"/>
          <w:u w:val="single"/>
        </w:rPr>
        <w:t>H. Blumenfeld</w:t>
      </w:r>
      <w:r w:rsidRPr="001D1EFC">
        <w:rPr>
          <w:rFonts w:ascii="Arial" w:hAnsi="Arial" w:cs="Arial"/>
          <w:bCs/>
          <w:sz w:val="22"/>
          <w:szCs w:val="22"/>
        </w:rPr>
        <w:t xml:space="preserve">. (2018). Early and late electrophysiological changes to visual conscious perception. </w:t>
      </w:r>
      <w:r w:rsidRPr="001D1EFC">
        <w:rPr>
          <w:rFonts w:ascii="Arial" w:hAnsi="Arial" w:cs="Arial"/>
          <w:i/>
          <w:color w:val="000000"/>
          <w:sz w:val="22"/>
          <w:szCs w:val="22"/>
        </w:rPr>
        <w:t xml:space="preserve">Soc. </w:t>
      </w:r>
      <w:proofErr w:type="spellStart"/>
      <w:r w:rsidRPr="001D1EFC">
        <w:rPr>
          <w:rFonts w:ascii="Arial" w:hAnsi="Arial" w:cs="Arial"/>
          <w:i/>
          <w:color w:val="000000"/>
          <w:sz w:val="22"/>
          <w:szCs w:val="22"/>
        </w:rPr>
        <w:t>Neurosci</w:t>
      </w:r>
      <w:proofErr w:type="spellEnd"/>
      <w:r w:rsidRPr="001D1EFC">
        <w:rPr>
          <w:rFonts w:ascii="Arial" w:hAnsi="Arial" w:cs="Arial"/>
          <w:i/>
          <w:color w:val="000000"/>
          <w:sz w:val="22"/>
          <w:szCs w:val="22"/>
        </w:rPr>
        <w:t xml:space="preserve">. </w:t>
      </w:r>
      <w:r w:rsidRPr="001D1EFC">
        <w:rPr>
          <w:rFonts w:ascii="Arial" w:hAnsi="Arial" w:cs="Arial"/>
          <w:color w:val="000000"/>
          <w:sz w:val="22"/>
          <w:szCs w:val="22"/>
        </w:rPr>
        <w:t xml:space="preserve">Abstract 2018, Abstract No. 789.10. Online at </w:t>
      </w:r>
      <w:hyperlink r:id="rId199" w:history="1">
        <w:r w:rsidRPr="001D1EFC">
          <w:rPr>
            <w:rStyle w:val="Hyperlink"/>
            <w:rFonts w:ascii="Arial" w:hAnsi="Arial" w:cs="Arial"/>
            <w:sz w:val="22"/>
            <w:szCs w:val="22"/>
          </w:rPr>
          <w:t>http://www.sfn.org/Meetings/Past-and-Future-Annual-Meetings</w:t>
        </w:r>
      </w:hyperlink>
    </w:p>
    <w:p w14:paraId="2296237D" w14:textId="77777777" w:rsidR="00DA7F4B" w:rsidRPr="001D1EFC" w:rsidRDefault="00DA7F4B" w:rsidP="00DA7F4B">
      <w:pPr>
        <w:tabs>
          <w:tab w:val="left" w:pos="360"/>
          <w:tab w:val="left" w:pos="2600"/>
          <w:tab w:val="left" w:pos="9360"/>
        </w:tabs>
        <w:rPr>
          <w:rFonts w:ascii="Arial" w:hAnsi="Arial" w:cs="Arial"/>
          <w:sz w:val="22"/>
          <w:szCs w:val="22"/>
        </w:rPr>
      </w:pPr>
    </w:p>
    <w:p w14:paraId="74DC4102" w14:textId="77777777" w:rsidR="00DA7F4B" w:rsidRDefault="00DA7F4B" w:rsidP="00DA7F4B">
      <w:pPr>
        <w:rPr>
          <w:rFonts w:ascii="Arial" w:hAnsi="Arial" w:cs="Arial"/>
          <w:sz w:val="22"/>
          <w:szCs w:val="22"/>
          <w:u w:val="single"/>
        </w:rPr>
      </w:pPr>
      <w:r w:rsidRPr="001D1EFC">
        <w:rPr>
          <w:rFonts w:ascii="Arial" w:hAnsi="Arial" w:cs="Arial"/>
          <w:sz w:val="22"/>
          <w:szCs w:val="22"/>
        </w:rPr>
        <w:t xml:space="preserve">S. Forman, K. L. </w:t>
      </w:r>
      <w:r w:rsidRPr="001D1EFC">
        <w:rPr>
          <w:rFonts w:ascii="Arial" w:hAnsi="Arial" w:cs="Arial"/>
          <w:bCs/>
          <w:sz w:val="22"/>
          <w:szCs w:val="22"/>
        </w:rPr>
        <w:t xml:space="preserve">Christison-Lagay, </w:t>
      </w:r>
      <w:r w:rsidRPr="001D1EFC">
        <w:rPr>
          <w:rFonts w:ascii="Arial" w:hAnsi="Arial" w:cs="Arial"/>
          <w:sz w:val="22"/>
          <w:szCs w:val="22"/>
        </w:rPr>
        <w:t xml:space="preserve">C. Micek, S. I. Kronemer, M. Aksen, M. M. Chun, </w:t>
      </w:r>
      <w:r w:rsidRPr="00923428">
        <w:rPr>
          <w:rFonts w:ascii="Arial" w:hAnsi="Arial" w:cs="Arial"/>
          <w:sz w:val="22"/>
          <w:szCs w:val="22"/>
          <w:u w:val="single"/>
        </w:rPr>
        <w:t>H. Blumenfeld</w:t>
      </w:r>
      <w:r w:rsidRPr="001D1EFC">
        <w:rPr>
          <w:rFonts w:ascii="Arial" w:hAnsi="Arial" w:cs="Arial"/>
          <w:sz w:val="22"/>
          <w:szCs w:val="22"/>
        </w:rPr>
        <w:t xml:space="preserve">. (2018). Potential novel mechanism for the attention blink in a conscious perception task. </w:t>
      </w:r>
      <w:r w:rsidRPr="001D1EFC">
        <w:rPr>
          <w:rFonts w:ascii="Arial" w:hAnsi="Arial" w:cs="Arial"/>
          <w:i/>
          <w:color w:val="000000"/>
          <w:sz w:val="22"/>
          <w:szCs w:val="22"/>
        </w:rPr>
        <w:t xml:space="preserve">Soc. </w:t>
      </w:r>
      <w:proofErr w:type="spellStart"/>
      <w:r w:rsidRPr="001D1EFC">
        <w:rPr>
          <w:rFonts w:ascii="Arial" w:hAnsi="Arial" w:cs="Arial"/>
          <w:i/>
          <w:color w:val="000000"/>
          <w:sz w:val="22"/>
          <w:szCs w:val="22"/>
        </w:rPr>
        <w:t>Neurosci</w:t>
      </w:r>
      <w:proofErr w:type="spellEnd"/>
      <w:r w:rsidRPr="001D1EFC">
        <w:rPr>
          <w:rFonts w:ascii="Arial" w:hAnsi="Arial" w:cs="Arial"/>
          <w:i/>
          <w:color w:val="000000"/>
          <w:sz w:val="22"/>
          <w:szCs w:val="22"/>
        </w:rPr>
        <w:t xml:space="preserve">. </w:t>
      </w:r>
      <w:r w:rsidRPr="001D1EFC">
        <w:rPr>
          <w:rFonts w:ascii="Arial" w:hAnsi="Arial" w:cs="Arial"/>
          <w:color w:val="000000"/>
          <w:sz w:val="22"/>
          <w:szCs w:val="22"/>
        </w:rPr>
        <w:t>Abstract 2018, Abstract No. 789.11.</w:t>
      </w:r>
      <w:r w:rsidRPr="001D1EFC">
        <w:rPr>
          <w:rFonts w:ascii="Arial" w:hAnsi="Arial" w:cs="Arial"/>
          <w:b/>
          <w:color w:val="000000"/>
          <w:sz w:val="22"/>
          <w:szCs w:val="22"/>
        </w:rPr>
        <w:t xml:space="preserve"> </w:t>
      </w:r>
      <w:r>
        <w:rPr>
          <w:rFonts w:ascii="Arial" w:hAnsi="Arial" w:cs="Arial"/>
          <w:color w:val="000000"/>
          <w:sz w:val="22"/>
          <w:szCs w:val="22"/>
        </w:rPr>
        <w:t xml:space="preserve">Online at </w:t>
      </w:r>
      <w:hyperlink r:id="rId200" w:history="1">
        <w:r w:rsidRPr="001D1EFC">
          <w:rPr>
            <w:rStyle w:val="Hyperlink"/>
            <w:rFonts w:ascii="Arial" w:hAnsi="Arial" w:cs="Arial"/>
            <w:sz w:val="22"/>
            <w:szCs w:val="22"/>
          </w:rPr>
          <w:t>http://www.sfn.org/Meetings/Past-and-Future-Annual-Meetings</w:t>
        </w:r>
      </w:hyperlink>
    </w:p>
    <w:p w14:paraId="40B6D852" w14:textId="77777777" w:rsidR="00DA7F4B" w:rsidRDefault="00DA7F4B" w:rsidP="00DA7F4B">
      <w:pPr>
        <w:rPr>
          <w:rFonts w:ascii="Arial" w:hAnsi="Arial" w:cs="Arial"/>
          <w:sz w:val="22"/>
          <w:szCs w:val="22"/>
          <w:u w:val="single"/>
        </w:rPr>
      </w:pPr>
    </w:p>
    <w:p w14:paraId="41959F86" w14:textId="77777777" w:rsidR="00DA7F4B" w:rsidRDefault="00DA7F4B" w:rsidP="00DA7F4B">
      <w:pPr>
        <w:rPr>
          <w:rFonts w:ascii="Arial" w:hAnsi="Arial" w:cs="Arial"/>
          <w:sz w:val="22"/>
          <w:szCs w:val="22"/>
          <w:u w:val="single"/>
        </w:rPr>
      </w:pPr>
      <w:r w:rsidRPr="00923428">
        <w:rPr>
          <w:rFonts w:ascii="Arial" w:hAnsi="Arial" w:cs="Arial"/>
          <w:sz w:val="22"/>
          <w:szCs w:val="22"/>
        </w:rPr>
        <w:t xml:space="preserve">M. Aksen, S. </w:t>
      </w:r>
      <w:r>
        <w:rPr>
          <w:rFonts w:ascii="Arial" w:hAnsi="Arial" w:cs="Arial"/>
          <w:sz w:val="22"/>
          <w:szCs w:val="22"/>
        </w:rPr>
        <w:t xml:space="preserve">I. Kronemer, J. S. Prince, Z. Ding, A. Agarwal, G. Wolf, B. Pearlmutter, R. Coifman, M. Pitts, </w:t>
      </w:r>
      <w:r w:rsidRPr="00923428">
        <w:rPr>
          <w:rFonts w:ascii="Arial" w:hAnsi="Arial" w:cs="Arial"/>
          <w:sz w:val="22"/>
          <w:szCs w:val="22"/>
          <w:u w:val="single"/>
        </w:rPr>
        <w:t>H. Blumenfeld</w:t>
      </w:r>
      <w:r>
        <w:rPr>
          <w:rFonts w:ascii="Arial" w:hAnsi="Arial" w:cs="Arial"/>
          <w:sz w:val="22"/>
          <w:szCs w:val="22"/>
        </w:rPr>
        <w:t xml:space="preserve">. (2018). Pupil dynamics as a convert measure of conscious perception in a visual no report paradigm. </w:t>
      </w:r>
      <w:r w:rsidRPr="001D1EFC">
        <w:rPr>
          <w:rFonts w:ascii="Arial" w:hAnsi="Arial" w:cs="Arial"/>
          <w:i/>
          <w:color w:val="000000"/>
          <w:sz w:val="22"/>
          <w:szCs w:val="22"/>
        </w:rPr>
        <w:t xml:space="preserve">Soc. </w:t>
      </w:r>
      <w:proofErr w:type="spellStart"/>
      <w:r w:rsidRPr="001D1EFC">
        <w:rPr>
          <w:rFonts w:ascii="Arial" w:hAnsi="Arial" w:cs="Arial"/>
          <w:i/>
          <w:color w:val="000000"/>
          <w:sz w:val="22"/>
          <w:szCs w:val="22"/>
        </w:rPr>
        <w:t>Neurosci</w:t>
      </w:r>
      <w:proofErr w:type="spellEnd"/>
      <w:r w:rsidRPr="001D1EFC">
        <w:rPr>
          <w:rFonts w:ascii="Arial" w:hAnsi="Arial" w:cs="Arial"/>
          <w:i/>
          <w:color w:val="000000"/>
          <w:sz w:val="22"/>
          <w:szCs w:val="22"/>
        </w:rPr>
        <w:t xml:space="preserve">. </w:t>
      </w:r>
      <w:r w:rsidRPr="001D1EFC">
        <w:rPr>
          <w:rFonts w:ascii="Arial" w:hAnsi="Arial" w:cs="Arial"/>
          <w:color w:val="000000"/>
          <w:sz w:val="22"/>
          <w:szCs w:val="22"/>
        </w:rPr>
        <w:t>Abstract 2018, Abstract No. 789.1</w:t>
      </w:r>
      <w:r>
        <w:rPr>
          <w:rFonts w:ascii="Arial" w:hAnsi="Arial" w:cs="Arial"/>
          <w:color w:val="000000"/>
          <w:sz w:val="22"/>
          <w:szCs w:val="22"/>
        </w:rPr>
        <w:t xml:space="preserve">2. </w:t>
      </w:r>
      <w:r w:rsidRPr="001D1EFC">
        <w:rPr>
          <w:rFonts w:ascii="Arial" w:hAnsi="Arial" w:cs="Arial"/>
          <w:color w:val="000000"/>
          <w:sz w:val="22"/>
          <w:szCs w:val="22"/>
        </w:rPr>
        <w:t xml:space="preserve">Online at </w:t>
      </w:r>
      <w:hyperlink r:id="rId201" w:history="1">
        <w:r w:rsidRPr="001D1EFC">
          <w:rPr>
            <w:rStyle w:val="Hyperlink"/>
            <w:rFonts w:ascii="Arial" w:hAnsi="Arial" w:cs="Arial"/>
            <w:sz w:val="22"/>
            <w:szCs w:val="22"/>
          </w:rPr>
          <w:t>http://www.sfn.org/Meetings/Past-and-Future-Annual-Meetings</w:t>
        </w:r>
      </w:hyperlink>
    </w:p>
    <w:p w14:paraId="2415BA70" w14:textId="77777777" w:rsidR="00DA7F4B" w:rsidRPr="00DA7F4B" w:rsidRDefault="00DA7F4B" w:rsidP="004944BB">
      <w:pPr>
        <w:tabs>
          <w:tab w:val="left" w:pos="360"/>
          <w:tab w:val="left" w:pos="2600"/>
          <w:tab w:val="left" w:pos="9360"/>
        </w:tabs>
        <w:rPr>
          <w:rFonts w:ascii="Arial" w:hAnsi="Arial" w:cs="Arial"/>
          <w:sz w:val="22"/>
          <w:szCs w:val="22"/>
        </w:rPr>
      </w:pPr>
    </w:p>
    <w:p w14:paraId="709E1D99" w14:textId="77777777" w:rsidR="000C161F" w:rsidRDefault="000C161F" w:rsidP="000C161F">
      <w:pPr>
        <w:widowControl w:val="0"/>
        <w:shd w:val="clear" w:color="auto" w:fill="FFFFFF"/>
        <w:spacing w:after="240"/>
        <w:rPr>
          <w:rFonts w:ascii="Arial" w:hAnsi="Arial" w:cs="Arial"/>
          <w:sz w:val="22"/>
          <w:szCs w:val="22"/>
        </w:rPr>
      </w:pPr>
      <w:r w:rsidRPr="00363BE7">
        <w:rPr>
          <w:rFonts w:ascii="Arial" w:hAnsi="Arial" w:cs="Arial"/>
          <w:sz w:val="22"/>
          <w:szCs w:val="22"/>
        </w:rPr>
        <w:t>Z, Kratoch</w:t>
      </w:r>
      <w:r>
        <w:rPr>
          <w:rFonts w:ascii="Arial" w:hAnsi="Arial" w:cs="Arial"/>
          <w:sz w:val="22"/>
          <w:szCs w:val="22"/>
        </w:rPr>
        <w:t>v</w:t>
      </w:r>
      <w:r w:rsidRPr="00363BE7">
        <w:rPr>
          <w:rFonts w:ascii="Arial" w:hAnsi="Arial" w:cs="Arial"/>
          <w:sz w:val="22"/>
          <w:szCs w:val="22"/>
        </w:rPr>
        <w:t>il, C. McCafferty, P. Herman, J, Ryu, B. Sanganahalli</w:t>
      </w:r>
      <w:r>
        <w:rPr>
          <w:rFonts w:ascii="Arial" w:hAnsi="Arial" w:cs="Arial"/>
          <w:sz w:val="22"/>
          <w:szCs w:val="22"/>
        </w:rPr>
        <w:t xml:space="preserve">, B. Gruenbaum, P. </w:t>
      </w:r>
      <w:proofErr w:type="spellStart"/>
      <w:r>
        <w:rPr>
          <w:rFonts w:ascii="Arial" w:hAnsi="Arial" w:cs="Arial"/>
          <w:sz w:val="22"/>
          <w:szCs w:val="22"/>
        </w:rPr>
        <w:t>Antwi</w:t>
      </w:r>
      <w:proofErr w:type="spellEnd"/>
      <w:r>
        <w:rPr>
          <w:rFonts w:ascii="Arial" w:hAnsi="Arial" w:cs="Arial"/>
          <w:sz w:val="22"/>
          <w:szCs w:val="22"/>
        </w:rPr>
        <w:t xml:space="preserve">, W. Islam, E. Johnson, P. </w:t>
      </w:r>
      <w:proofErr w:type="spellStart"/>
      <w:r>
        <w:rPr>
          <w:rFonts w:ascii="Arial" w:hAnsi="Arial" w:cs="Arial"/>
          <w:sz w:val="22"/>
          <w:szCs w:val="22"/>
        </w:rPr>
        <w:t>Vitkovskiy</w:t>
      </w:r>
      <w:proofErr w:type="spellEnd"/>
      <w:r>
        <w:rPr>
          <w:rFonts w:ascii="Arial" w:hAnsi="Arial" w:cs="Arial"/>
          <w:sz w:val="22"/>
          <w:szCs w:val="22"/>
        </w:rPr>
        <w:t xml:space="preserve">, I. Freedman, A. Kundishora, A. Depaulis, F. Hyder, </w:t>
      </w:r>
      <w:r w:rsidRPr="00363BE7">
        <w:rPr>
          <w:rFonts w:ascii="Arial" w:hAnsi="Arial" w:cs="Arial"/>
          <w:sz w:val="22"/>
          <w:szCs w:val="22"/>
          <w:u w:val="single"/>
        </w:rPr>
        <w:t>H. Blumenfeld</w:t>
      </w:r>
      <w:r>
        <w:rPr>
          <w:rFonts w:ascii="Arial" w:hAnsi="Arial" w:cs="Arial"/>
          <w:sz w:val="22"/>
          <w:szCs w:val="22"/>
        </w:rPr>
        <w:t xml:space="preserve">. (2018). Awake fMRI in a rat model of absence epilepsy: similarity to human absence hemodynamics. </w:t>
      </w:r>
      <w:r w:rsidRPr="006B6EB0">
        <w:rPr>
          <w:rFonts w:ascii="Arial" w:hAnsi="Arial" w:cs="Arial"/>
          <w:i/>
          <w:sz w:val="22"/>
          <w:szCs w:val="22"/>
        </w:rPr>
        <w:t>AES. Abstract 201</w:t>
      </w:r>
      <w:r>
        <w:rPr>
          <w:rFonts w:ascii="Arial" w:hAnsi="Arial" w:cs="Arial"/>
          <w:i/>
          <w:sz w:val="22"/>
          <w:szCs w:val="22"/>
        </w:rPr>
        <w:t>8</w:t>
      </w:r>
      <w:r w:rsidRPr="006B6EB0">
        <w:rPr>
          <w:rFonts w:ascii="Arial" w:hAnsi="Arial" w:cs="Arial"/>
          <w:sz w:val="22"/>
          <w:szCs w:val="22"/>
        </w:rPr>
        <w:t xml:space="preserve">, Abstract </w:t>
      </w:r>
      <w:r>
        <w:rPr>
          <w:rFonts w:ascii="Arial" w:hAnsi="Arial" w:cs="Arial"/>
          <w:sz w:val="22"/>
          <w:szCs w:val="22"/>
        </w:rPr>
        <w:t>No. 3.254</w:t>
      </w:r>
      <w:r w:rsidRPr="00D42925">
        <w:rPr>
          <w:rFonts w:ascii="Arial" w:hAnsi="Arial" w:cs="Arial"/>
          <w:sz w:val="22"/>
          <w:szCs w:val="22"/>
        </w:rPr>
        <w:t>.  Online at</w:t>
      </w:r>
      <w:r>
        <w:rPr>
          <w:rFonts w:ascii="Arial" w:hAnsi="Arial" w:cs="Arial"/>
          <w:sz w:val="22"/>
          <w:szCs w:val="22"/>
        </w:rPr>
        <w:t xml:space="preserve"> </w:t>
      </w:r>
      <w:hyperlink r:id="rId202" w:history="1">
        <w:r w:rsidRPr="00D42925">
          <w:rPr>
            <w:rStyle w:val="Hyperlink"/>
            <w:rFonts w:ascii="Arial" w:hAnsi="Arial" w:cs="Arial"/>
            <w:sz w:val="22"/>
            <w:szCs w:val="22"/>
          </w:rPr>
          <w:t>http://www.aesnet.org/</w:t>
        </w:r>
      </w:hyperlink>
      <w:r w:rsidRPr="00D42925">
        <w:rPr>
          <w:rFonts w:ascii="Arial" w:hAnsi="Arial" w:cs="Arial"/>
          <w:sz w:val="22"/>
          <w:szCs w:val="22"/>
        </w:rPr>
        <w:t xml:space="preserve"> </w:t>
      </w:r>
    </w:p>
    <w:p w14:paraId="7CE25849" w14:textId="77777777" w:rsidR="000C161F" w:rsidRDefault="000C161F" w:rsidP="000C161F">
      <w:pPr>
        <w:widowControl w:val="0"/>
        <w:shd w:val="clear" w:color="auto" w:fill="FFFFFF"/>
        <w:spacing w:after="240"/>
        <w:rPr>
          <w:rFonts w:ascii="Arial" w:hAnsi="Arial" w:cs="Arial"/>
          <w:sz w:val="22"/>
          <w:szCs w:val="22"/>
        </w:rPr>
      </w:pPr>
      <w:r>
        <w:rPr>
          <w:rFonts w:ascii="Arial" w:hAnsi="Arial" w:cs="Arial"/>
          <w:sz w:val="22"/>
          <w:szCs w:val="22"/>
        </w:rPr>
        <w:t xml:space="preserve">M. Boly, E. Juan, T. </w:t>
      </w:r>
      <w:proofErr w:type="spellStart"/>
      <w:r>
        <w:rPr>
          <w:rFonts w:ascii="Arial" w:hAnsi="Arial" w:cs="Arial"/>
          <w:sz w:val="22"/>
          <w:szCs w:val="22"/>
        </w:rPr>
        <w:t>Bugnon</w:t>
      </w:r>
      <w:proofErr w:type="spellEnd"/>
      <w:r>
        <w:rPr>
          <w:rFonts w:ascii="Arial" w:hAnsi="Arial" w:cs="Arial"/>
          <w:sz w:val="22"/>
          <w:szCs w:val="22"/>
        </w:rPr>
        <w:t xml:space="preserve">, G. Findlay, R. </w:t>
      </w:r>
      <w:proofErr w:type="spellStart"/>
      <w:r>
        <w:rPr>
          <w:rFonts w:ascii="Arial" w:hAnsi="Arial" w:cs="Arial"/>
          <w:sz w:val="22"/>
          <w:szCs w:val="22"/>
        </w:rPr>
        <w:t>Verhagen</w:t>
      </w:r>
      <w:proofErr w:type="spellEnd"/>
      <w:r>
        <w:rPr>
          <w:rFonts w:ascii="Arial" w:hAnsi="Arial" w:cs="Arial"/>
          <w:sz w:val="22"/>
          <w:szCs w:val="22"/>
        </w:rPr>
        <w:t xml:space="preserve">, A. </w:t>
      </w:r>
      <w:proofErr w:type="spellStart"/>
      <w:r>
        <w:rPr>
          <w:rFonts w:ascii="Arial" w:hAnsi="Arial" w:cs="Arial"/>
          <w:sz w:val="22"/>
          <w:szCs w:val="22"/>
        </w:rPr>
        <w:t>Mensen</w:t>
      </w:r>
      <w:proofErr w:type="spellEnd"/>
      <w:r>
        <w:rPr>
          <w:rFonts w:ascii="Arial" w:hAnsi="Arial" w:cs="Arial"/>
          <w:sz w:val="22"/>
          <w:szCs w:val="22"/>
        </w:rPr>
        <w:t xml:space="preserve">, C. Schevon, O. Devinsky, R. </w:t>
      </w:r>
      <w:proofErr w:type="spellStart"/>
      <w:r>
        <w:rPr>
          <w:rFonts w:ascii="Arial" w:hAnsi="Arial" w:cs="Arial"/>
          <w:sz w:val="22"/>
          <w:szCs w:val="22"/>
        </w:rPr>
        <w:t>Maganti</w:t>
      </w:r>
      <w:proofErr w:type="spellEnd"/>
      <w:r>
        <w:rPr>
          <w:rFonts w:ascii="Arial" w:hAnsi="Arial" w:cs="Arial"/>
          <w:sz w:val="22"/>
          <w:szCs w:val="22"/>
        </w:rPr>
        <w:t xml:space="preserve">, </w:t>
      </w:r>
      <w:r w:rsidRPr="00363BE7">
        <w:rPr>
          <w:rFonts w:ascii="Arial" w:hAnsi="Arial" w:cs="Arial"/>
          <w:sz w:val="22"/>
          <w:szCs w:val="22"/>
          <w:u w:val="single"/>
        </w:rPr>
        <w:t>H. Blumenfeld</w:t>
      </w:r>
      <w:r>
        <w:rPr>
          <w:rFonts w:ascii="Arial" w:hAnsi="Arial" w:cs="Arial"/>
          <w:sz w:val="22"/>
          <w:szCs w:val="22"/>
        </w:rPr>
        <w:t xml:space="preserve">, G. </w:t>
      </w:r>
      <w:proofErr w:type="spellStart"/>
      <w:r>
        <w:rPr>
          <w:rFonts w:ascii="Arial" w:hAnsi="Arial" w:cs="Arial"/>
          <w:sz w:val="22"/>
          <w:szCs w:val="22"/>
        </w:rPr>
        <w:t>Tonani</w:t>
      </w:r>
      <w:proofErr w:type="spellEnd"/>
      <w:r>
        <w:rPr>
          <w:rFonts w:ascii="Arial" w:hAnsi="Arial" w:cs="Arial"/>
          <w:sz w:val="22"/>
          <w:szCs w:val="22"/>
        </w:rPr>
        <w:t xml:space="preserve">. (2018). Diverse mechanisms for ictal loss of consciousness: A comparison of intracranial recordings during complex partial and secondarily generalized seizures. </w:t>
      </w:r>
      <w:r w:rsidRPr="006B6EB0">
        <w:rPr>
          <w:rFonts w:ascii="Arial" w:hAnsi="Arial" w:cs="Arial"/>
          <w:i/>
          <w:sz w:val="22"/>
          <w:szCs w:val="22"/>
        </w:rPr>
        <w:t>AES. Abstract 201</w:t>
      </w:r>
      <w:r>
        <w:rPr>
          <w:rFonts w:ascii="Arial" w:hAnsi="Arial" w:cs="Arial"/>
          <w:i/>
          <w:sz w:val="22"/>
          <w:szCs w:val="22"/>
        </w:rPr>
        <w:t>8</w:t>
      </w:r>
      <w:r w:rsidRPr="006B6EB0">
        <w:rPr>
          <w:rFonts w:ascii="Arial" w:hAnsi="Arial" w:cs="Arial"/>
          <w:sz w:val="22"/>
          <w:szCs w:val="22"/>
        </w:rPr>
        <w:t xml:space="preserve">, Abstract </w:t>
      </w:r>
      <w:r>
        <w:rPr>
          <w:rFonts w:ascii="Arial" w:hAnsi="Arial" w:cs="Arial"/>
          <w:sz w:val="22"/>
          <w:szCs w:val="22"/>
        </w:rPr>
        <w:t>No. 3.115</w:t>
      </w:r>
      <w:r w:rsidRPr="00D42925">
        <w:rPr>
          <w:rFonts w:ascii="Arial" w:hAnsi="Arial" w:cs="Arial"/>
          <w:sz w:val="22"/>
          <w:szCs w:val="22"/>
        </w:rPr>
        <w:t>.  Online at</w:t>
      </w:r>
      <w:r>
        <w:rPr>
          <w:rFonts w:ascii="Arial" w:hAnsi="Arial" w:cs="Arial"/>
          <w:sz w:val="22"/>
          <w:szCs w:val="22"/>
        </w:rPr>
        <w:t xml:space="preserve"> </w:t>
      </w:r>
      <w:hyperlink r:id="rId203" w:history="1">
        <w:r w:rsidRPr="00D42925">
          <w:rPr>
            <w:rStyle w:val="Hyperlink"/>
            <w:rFonts w:ascii="Arial" w:hAnsi="Arial" w:cs="Arial"/>
            <w:sz w:val="22"/>
            <w:szCs w:val="22"/>
          </w:rPr>
          <w:t>http://www.aesnet.org/</w:t>
        </w:r>
      </w:hyperlink>
      <w:r w:rsidRPr="00D42925">
        <w:rPr>
          <w:rFonts w:ascii="Arial" w:hAnsi="Arial" w:cs="Arial"/>
          <w:sz w:val="22"/>
          <w:szCs w:val="22"/>
        </w:rPr>
        <w:t xml:space="preserve"> </w:t>
      </w:r>
    </w:p>
    <w:p w14:paraId="1261E355" w14:textId="77777777" w:rsidR="000C161F" w:rsidRDefault="000C161F" w:rsidP="000C161F">
      <w:pPr>
        <w:widowControl w:val="0"/>
        <w:shd w:val="clear" w:color="auto" w:fill="FFFFFF"/>
        <w:spacing w:after="240"/>
        <w:rPr>
          <w:rFonts w:ascii="Arial" w:hAnsi="Arial" w:cs="Arial"/>
          <w:sz w:val="22"/>
          <w:szCs w:val="22"/>
        </w:rPr>
      </w:pPr>
      <w:r>
        <w:rPr>
          <w:rFonts w:ascii="Arial" w:hAnsi="Arial" w:cs="Arial"/>
          <w:sz w:val="22"/>
          <w:szCs w:val="22"/>
        </w:rPr>
        <w:t xml:space="preserve">J. P. Andrews, A. Gummadavelli, P. Farooque, J. Bonito, C. A. </w:t>
      </w:r>
      <w:proofErr w:type="spellStart"/>
      <w:r>
        <w:rPr>
          <w:rFonts w:ascii="Arial" w:hAnsi="Arial" w:cs="Arial"/>
          <w:sz w:val="22"/>
          <w:szCs w:val="22"/>
        </w:rPr>
        <w:t>Arencibia</w:t>
      </w:r>
      <w:proofErr w:type="spellEnd"/>
      <w:r>
        <w:rPr>
          <w:rFonts w:ascii="Arial" w:hAnsi="Arial" w:cs="Arial"/>
          <w:sz w:val="22"/>
          <w:szCs w:val="22"/>
        </w:rPr>
        <w:t xml:space="preserve">, </w:t>
      </w:r>
      <w:r w:rsidRPr="005B0B32">
        <w:rPr>
          <w:rFonts w:ascii="Arial" w:hAnsi="Arial" w:cs="Arial"/>
          <w:sz w:val="22"/>
          <w:szCs w:val="22"/>
          <w:u w:val="single"/>
        </w:rPr>
        <w:t>H. Blumenfeld</w:t>
      </w:r>
      <w:r>
        <w:rPr>
          <w:rFonts w:ascii="Arial" w:hAnsi="Arial" w:cs="Arial"/>
          <w:sz w:val="22"/>
          <w:szCs w:val="22"/>
        </w:rPr>
        <w:t xml:space="preserve">, D. Spencer. (2018). Seizure-spread and surgical failure in epilepsy: insight from a single-surgeon cohort. </w:t>
      </w:r>
      <w:r w:rsidRPr="006B6EB0">
        <w:rPr>
          <w:rFonts w:ascii="Arial" w:hAnsi="Arial" w:cs="Arial"/>
          <w:i/>
          <w:sz w:val="22"/>
          <w:szCs w:val="22"/>
        </w:rPr>
        <w:t>AES. Abstract 201</w:t>
      </w:r>
      <w:r>
        <w:rPr>
          <w:rFonts w:ascii="Arial" w:hAnsi="Arial" w:cs="Arial"/>
          <w:i/>
          <w:sz w:val="22"/>
          <w:szCs w:val="22"/>
        </w:rPr>
        <w:t>8</w:t>
      </w:r>
      <w:r w:rsidRPr="006B6EB0">
        <w:rPr>
          <w:rFonts w:ascii="Arial" w:hAnsi="Arial" w:cs="Arial"/>
          <w:sz w:val="22"/>
          <w:szCs w:val="22"/>
        </w:rPr>
        <w:t xml:space="preserve">, Abstract </w:t>
      </w:r>
      <w:r>
        <w:rPr>
          <w:rFonts w:ascii="Arial" w:hAnsi="Arial" w:cs="Arial"/>
          <w:sz w:val="22"/>
          <w:szCs w:val="22"/>
        </w:rPr>
        <w:t xml:space="preserve">No. 3.345. </w:t>
      </w:r>
      <w:r w:rsidRPr="00D42925">
        <w:rPr>
          <w:rFonts w:ascii="Arial" w:hAnsi="Arial" w:cs="Arial"/>
          <w:sz w:val="22"/>
          <w:szCs w:val="22"/>
        </w:rPr>
        <w:t>Online at</w:t>
      </w:r>
      <w:r>
        <w:rPr>
          <w:rFonts w:ascii="Arial" w:hAnsi="Arial" w:cs="Arial"/>
          <w:sz w:val="22"/>
          <w:szCs w:val="22"/>
        </w:rPr>
        <w:t xml:space="preserve"> </w:t>
      </w:r>
      <w:hyperlink r:id="rId204" w:history="1">
        <w:r w:rsidRPr="00D42925">
          <w:rPr>
            <w:rStyle w:val="Hyperlink"/>
            <w:rFonts w:ascii="Arial" w:hAnsi="Arial" w:cs="Arial"/>
            <w:sz w:val="22"/>
            <w:szCs w:val="22"/>
          </w:rPr>
          <w:t>http://www.aesnet.org/</w:t>
        </w:r>
      </w:hyperlink>
    </w:p>
    <w:p w14:paraId="505ADC44" w14:textId="77777777" w:rsidR="000C161F" w:rsidRDefault="000C161F" w:rsidP="000C161F">
      <w:pPr>
        <w:widowControl w:val="0"/>
        <w:shd w:val="clear" w:color="auto" w:fill="FFFFFF"/>
        <w:spacing w:after="240"/>
        <w:rPr>
          <w:rFonts w:ascii="Arial" w:hAnsi="Arial" w:cs="Arial"/>
          <w:sz w:val="22"/>
          <w:szCs w:val="22"/>
        </w:rPr>
      </w:pPr>
      <w:r>
        <w:rPr>
          <w:rFonts w:ascii="Arial" w:hAnsi="Arial" w:cs="Arial"/>
          <w:sz w:val="22"/>
          <w:szCs w:val="22"/>
        </w:rPr>
        <w:t xml:space="preserve">J. Percy, H. P. Zaveri, J. Gerrard, L. J. Hirsch, </w:t>
      </w:r>
      <w:r w:rsidRPr="00314705">
        <w:rPr>
          <w:rFonts w:ascii="Arial" w:hAnsi="Arial" w:cs="Arial"/>
          <w:sz w:val="22"/>
          <w:szCs w:val="22"/>
          <w:u w:val="single"/>
        </w:rPr>
        <w:t>H. Blumenfeld</w:t>
      </w:r>
      <w:r>
        <w:rPr>
          <w:rFonts w:ascii="Arial" w:hAnsi="Arial" w:cs="Arial"/>
          <w:sz w:val="22"/>
          <w:szCs w:val="22"/>
        </w:rPr>
        <w:t xml:space="preserve">, D. Spencer. A. Sivaraju. (2018). Long-term seizure freedom following intracranial monitoring without resection. </w:t>
      </w:r>
      <w:r w:rsidRPr="006B6EB0">
        <w:rPr>
          <w:rFonts w:ascii="Arial" w:hAnsi="Arial" w:cs="Arial"/>
          <w:i/>
          <w:sz w:val="22"/>
          <w:szCs w:val="22"/>
        </w:rPr>
        <w:t>AES. Abstract 201</w:t>
      </w:r>
      <w:r>
        <w:rPr>
          <w:rFonts w:ascii="Arial" w:hAnsi="Arial" w:cs="Arial"/>
          <w:i/>
          <w:sz w:val="22"/>
          <w:szCs w:val="22"/>
        </w:rPr>
        <w:t>8</w:t>
      </w:r>
      <w:r w:rsidRPr="006B6EB0">
        <w:rPr>
          <w:rFonts w:ascii="Arial" w:hAnsi="Arial" w:cs="Arial"/>
          <w:sz w:val="22"/>
          <w:szCs w:val="22"/>
        </w:rPr>
        <w:t xml:space="preserve">, Abstract </w:t>
      </w:r>
      <w:r>
        <w:rPr>
          <w:rFonts w:ascii="Arial" w:hAnsi="Arial" w:cs="Arial"/>
          <w:sz w:val="22"/>
          <w:szCs w:val="22"/>
        </w:rPr>
        <w:t xml:space="preserve">No. 2.313. </w:t>
      </w:r>
      <w:r w:rsidRPr="00D42925">
        <w:rPr>
          <w:rFonts w:ascii="Arial" w:hAnsi="Arial" w:cs="Arial"/>
          <w:sz w:val="22"/>
          <w:szCs w:val="22"/>
        </w:rPr>
        <w:t>Online at</w:t>
      </w:r>
      <w:r>
        <w:rPr>
          <w:rFonts w:ascii="Arial" w:hAnsi="Arial" w:cs="Arial"/>
          <w:sz w:val="22"/>
          <w:szCs w:val="22"/>
        </w:rPr>
        <w:t xml:space="preserve"> </w:t>
      </w:r>
      <w:hyperlink r:id="rId205" w:history="1">
        <w:r w:rsidRPr="00D42925">
          <w:rPr>
            <w:rStyle w:val="Hyperlink"/>
            <w:rFonts w:ascii="Arial" w:hAnsi="Arial" w:cs="Arial"/>
            <w:sz w:val="22"/>
            <w:szCs w:val="22"/>
          </w:rPr>
          <w:t>http://www.aesnet.org/</w:t>
        </w:r>
      </w:hyperlink>
    </w:p>
    <w:p w14:paraId="48C0F2DF" w14:textId="77777777" w:rsidR="000C161F" w:rsidRDefault="000C161F" w:rsidP="000C161F">
      <w:pPr>
        <w:widowControl w:val="0"/>
        <w:shd w:val="clear" w:color="auto" w:fill="FFFFFF"/>
        <w:spacing w:after="240"/>
        <w:rPr>
          <w:rStyle w:val="Hyperlink"/>
          <w:rFonts w:ascii="Arial" w:hAnsi="Arial" w:cs="Arial"/>
          <w:sz w:val="22"/>
          <w:szCs w:val="22"/>
        </w:rPr>
      </w:pPr>
      <w:r>
        <w:rPr>
          <w:rFonts w:ascii="Arial" w:hAnsi="Arial" w:cs="Arial"/>
          <w:sz w:val="22"/>
          <w:szCs w:val="22"/>
        </w:rPr>
        <w:t xml:space="preserve">B. N. Lundstrom, M. Boly, R. Duckrow, H. P. Zaveri, </w:t>
      </w:r>
      <w:r w:rsidRPr="00314705">
        <w:rPr>
          <w:rFonts w:ascii="Arial" w:hAnsi="Arial" w:cs="Arial"/>
          <w:sz w:val="22"/>
          <w:szCs w:val="22"/>
          <w:u w:val="single"/>
        </w:rPr>
        <w:t>H. Blumenfeld</w:t>
      </w:r>
      <w:r>
        <w:rPr>
          <w:rFonts w:ascii="Arial" w:hAnsi="Arial" w:cs="Arial"/>
          <w:sz w:val="22"/>
          <w:szCs w:val="22"/>
        </w:rPr>
        <w:t xml:space="preserve">. (2018). Characteristics of interictal slow wave activity from bilateral invasive EEG during sleep and postictal states. </w:t>
      </w:r>
      <w:r w:rsidRPr="006B6EB0">
        <w:rPr>
          <w:rFonts w:ascii="Arial" w:hAnsi="Arial" w:cs="Arial"/>
          <w:i/>
          <w:sz w:val="22"/>
          <w:szCs w:val="22"/>
        </w:rPr>
        <w:t>AES. Abstract 201</w:t>
      </w:r>
      <w:r>
        <w:rPr>
          <w:rFonts w:ascii="Arial" w:hAnsi="Arial" w:cs="Arial"/>
          <w:i/>
          <w:sz w:val="22"/>
          <w:szCs w:val="22"/>
        </w:rPr>
        <w:t>8</w:t>
      </w:r>
      <w:r w:rsidRPr="006B6EB0">
        <w:rPr>
          <w:rFonts w:ascii="Arial" w:hAnsi="Arial" w:cs="Arial"/>
          <w:sz w:val="22"/>
          <w:szCs w:val="22"/>
        </w:rPr>
        <w:t xml:space="preserve">, Abstract </w:t>
      </w:r>
      <w:r>
        <w:rPr>
          <w:rFonts w:ascii="Arial" w:hAnsi="Arial" w:cs="Arial"/>
          <w:sz w:val="22"/>
          <w:szCs w:val="22"/>
        </w:rPr>
        <w:t xml:space="preserve">No. 2.024. </w:t>
      </w:r>
      <w:r w:rsidRPr="00D42925">
        <w:rPr>
          <w:rFonts w:ascii="Arial" w:hAnsi="Arial" w:cs="Arial"/>
          <w:sz w:val="22"/>
          <w:szCs w:val="22"/>
        </w:rPr>
        <w:t>Online at</w:t>
      </w:r>
      <w:r>
        <w:rPr>
          <w:rFonts w:ascii="Arial" w:hAnsi="Arial" w:cs="Arial"/>
          <w:sz w:val="22"/>
          <w:szCs w:val="22"/>
        </w:rPr>
        <w:t xml:space="preserve"> </w:t>
      </w:r>
      <w:hyperlink r:id="rId206" w:history="1">
        <w:r w:rsidRPr="00D42925">
          <w:rPr>
            <w:rStyle w:val="Hyperlink"/>
            <w:rFonts w:ascii="Arial" w:hAnsi="Arial" w:cs="Arial"/>
            <w:sz w:val="22"/>
            <w:szCs w:val="22"/>
          </w:rPr>
          <w:t>http://www.aesnet.org/</w:t>
        </w:r>
      </w:hyperlink>
    </w:p>
    <w:p w14:paraId="2D322A82" w14:textId="77777777" w:rsidR="000C161F" w:rsidRDefault="000C161F" w:rsidP="000C161F">
      <w:pPr>
        <w:widowControl w:val="0"/>
        <w:shd w:val="clear" w:color="auto" w:fill="FFFFFF"/>
        <w:spacing w:after="240"/>
        <w:rPr>
          <w:rFonts w:ascii="Arial" w:hAnsi="Arial" w:cs="Arial"/>
          <w:sz w:val="22"/>
          <w:szCs w:val="22"/>
        </w:rPr>
      </w:pPr>
      <w:r>
        <w:rPr>
          <w:rFonts w:ascii="Arial" w:hAnsi="Arial" w:cs="Arial"/>
          <w:sz w:val="22"/>
          <w:szCs w:val="22"/>
        </w:rPr>
        <w:t xml:space="preserve">L. –A. Sieu, S. Singla, C. McCafferty, M. Valcarce-Aspegren, A. Niknahad, Q. Perrenoud, J. </w:t>
      </w:r>
      <w:r>
        <w:rPr>
          <w:rFonts w:ascii="Arial" w:hAnsi="Arial" w:cs="Arial"/>
          <w:sz w:val="22"/>
          <w:szCs w:val="22"/>
        </w:rPr>
        <w:lastRenderedPageBreak/>
        <w:t xml:space="preserve">Cardin, </w:t>
      </w:r>
      <w:r w:rsidRPr="000266A8">
        <w:rPr>
          <w:rFonts w:ascii="Arial" w:hAnsi="Arial" w:cs="Arial"/>
          <w:sz w:val="22"/>
          <w:szCs w:val="22"/>
          <w:u w:val="single"/>
        </w:rPr>
        <w:t>H. Blumenfeld</w:t>
      </w:r>
      <w:r>
        <w:rPr>
          <w:rFonts w:ascii="Arial" w:hAnsi="Arial" w:cs="Arial"/>
          <w:sz w:val="22"/>
          <w:szCs w:val="22"/>
        </w:rPr>
        <w:t xml:space="preserve">. (2018) Electrical induction of focal limbic seizures with impaired consciousness in mice. </w:t>
      </w:r>
      <w:r w:rsidRPr="006B6EB0">
        <w:rPr>
          <w:rFonts w:ascii="Arial" w:hAnsi="Arial" w:cs="Arial"/>
          <w:i/>
          <w:sz w:val="22"/>
          <w:szCs w:val="22"/>
        </w:rPr>
        <w:t>AES. Abstract 201</w:t>
      </w:r>
      <w:r>
        <w:rPr>
          <w:rFonts w:ascii="Arial" w:hAnsi="Arial" w:cs="Arial"/>
          <w:i/>
          <w:sz w:val="22"/>
          <w:szCs w:val="22"/>
        </w:rPr>
        <w:t>8</w:t>
      </w:r>
      <w:r w:rsidRPr="006B6EB0">
        <w:rPr>
          <w:rFonts w:ascii="Arial" w:hAnsi="Arial" w:cs="Arial"/>
          <w:sz w:val="22"/>
          <w:szCs w:val="22"/>
        </w:rPr>
        <w:t xml:space="preserve">, Abstract </w:t>
      </w:r>
      <w:r>
        <w:rPr>
          <w:rFonts w:ascii="Arial" w:hAnsi="Arial" w:cs="Arial"/>
          <w:sz w:val="22"/>
          <w:szCs w:val="22"/>
        </w:rPr>
        <w:t xml:space="preserve">No. 1.176. </w:t>
      </w:r>
      <w:r w:rsidRPr="00D42925">
        <w:rPr>
          <w:rFonts w:ascii="Arial" w:hAnsi="Arial" w:cs="Arial"/>
          <w:sz w:val="22"/>
          <w:szCs w:val="22"/>
        </w:rPr>
        <w:t>Online at</w:t>
      </w:r>
      <w:r>
        <w:rPr>
          <w:rFonts w:ascii="Arial" w:hAnsi="Arial" w:cs="Arial"/>
          <w:sz w:val="22"/>
          <w:szCs w:val="22"/>
        </w:rPr>
        <w:t xml:space="preserve"> </w:t>
      </w:r>
      <w:hyperlink r:id="rId207" w:history="1">
        <w:r w:rsidRPr="00D42925">
          <w:rPr>
            <w:rStyle w:val="Hyperlink"/>
            <w:rFonts w:ascii="Arial" w:hAnsi="Arial" w:cs="Arial"/>
            <w:sz w:val="22"/>
            <w:szCs w:val="22"/>
          </w:rPr>
          <w:t>http://www.aesnet.org/</w:t>
        </w:r>
      </w:hyperlink>
    </w:p>
    <w:p w14:paraId="78957A5D" w14:textId="77777777" w:rsidR="000C161F" w:rsidRDefault="000C161F" w:rsidP="000C161F">
      <w:pPr>
        <w:widowControl w:val="0"/>
        <w:shd w:val="clear" w:color="auto" w:fill="FFFFFF"/>
        <w:spacing w:after="240"/>
        <w:rPr>
          <w:rFonts w:ascii="Arial" w:hAnsi="Arial" w:cs="Arial"/>
          <w:sz w:val="22"/>
          <w:szCs w:val="22"/>
        </w:rPr>
      </w:pPr>
      <w:r>
        <w:rPr>
          <w:rFonts w:ascii="Arial" w:hAnsi="Arial" w:cs="Arial"/>
          <w:sz w:val="22"/>
          <w:szCs w:val="22"/>
        </w:rPr>
        <w:t xml:space="preserve">J. Pok, L.-A. Sieu, L. Feng, C. Ma, C. W. Zhao, C. Cardin, </w:t>
      </w:r>
      <w:r w:rsidRPr="00175C41">
        <w:rPr>
          <w:rFonts w:ascii="Arial" w:hAnsi="Arial" w:cs="Arial"/>
          <w:sz w:val="22"/>
          <w:szCs w:val="22"/>
          <w:u w:val="single"/>
        </w:rPr>
        <w:t>H. Blumenfeld</w:t>
      </w:r>
      <w:r w:rsidRPr="00175C41">
        <w:rPr>
          <w:rFonts w:ascii="Arial" w:hAnsi="Arial" w:cs="Arial"/>
          <w:sz w:val="22"/>
          <w:szCs w:val="22"/>
        </w:rPr>
        <w:t xml:space="preserve">. </w:t>
      </w:r>
      <w:r>
        <w:rPr>
          <w:rFonts w:ascii="Arial" w:hAnsi="Arial" w:cs="Arial"/>
          <w:sz w:val="22"/>
          <w:szCs w:val="22"/>
        </w:rPr>
        <w:t xml:space="preserve">(2018). Temporal lobe seizures disrupt subcortical arousal networks to induce loss of consciousness. </w:t>
      </w:r>
      <w:r w:rsidRPr="006B6EB0">
        <w:rPr>
          <w:rFonts w:ascii="Arial" w:hAnsi="Arial" w:cs="Arial"/>
          <w:i/>
          <w:sz w:val="22"/>
          <w:szCs w:val="22"/>
        </w:rPr>
        <w:t>AES. Abstract 201</w:t>
      </w:r>
      <w:r>
        <w:rPr>
          <w:rFonts w:ascii="Arial" w:hAnsi="Arial" w:cs="Arial"/>
          <w:i/>
          <w:sz w:val="22"/>
          <w:szCs w:val="22"/>
        </w:rPr>
        <w:t>8</w:t>
      </w:r>
      <w:r w:rsidRPr="006B6EB0">
        <w:rPr>
          <w:rFonts w:ascii="Arial" w:hAnsi="Arial" w:cs="Arial"/>
          <w:sz w:val="22"/>
          <w:szCs w:val="22"/>
        </w:rPr>
        <w:t xml:space="preserve">, Abstract </w:t>
      </w:r>
      <w:r>
        <w:rPr>
          <w:rFonts w:ascii="Arial" w:hAnsi="Arial" w:cs="Arial"/>
          <w:sz w:val="22"/>
          <w:szCs w:val="22"/>
        </w:rPr>
        <w:t xml:space="preserve">No. 1.175. Online at </w:t>
      </w:r>
      <w:hyperlink r:id="rId208" w:history="1">
        <w:r w:rsidRPr="0087193D">
          <w:rPr>
            <w:rStyle w:val="Hyperlink"/>
            <w:rFonts w:ascii="Arial" w:hAnsi="Arial" w:cs="Arial"/>
            <w:sz w:val="22"/>
            <w:szCs w:val="22"/>
          </w:rPr>
          <w:t>http://www.aesnet.org/</w:t>
        </w:r>
      </w:hyperlink>
    </w:p>
    <w:p w14:paraId="19844A62" w14:textId="77777777" w:rsidR="000C161F" w:rsidRDefault="000C161F" w:rsidP="000C161F">
      <w:pPr>
        <w:widowControl w:val="0"/>
        <w:shd w:val="clear" w:color="auto" w:fill="FFFFFF"/>
        <w:spacing w:after="240"/>
        <w:rPr>
          <w:rFonts w:ascii="Arial" w:hAnsi="Arial" w:cs="Arial"/>
          <w:sz w:val="22"/>
          <w:szCs w:val="22"/>
        </w:rPr>
      </w:pPr>
      <w:r>
        <w:rPr>
          <w:rFonts w:ascii="Arial" w:hAnsi="Arial" w:cs="Arial"/>
          <w:sz w:val="22"/>
          <w:szCs w:val="22"/>
        </w:rPr>
        <w:t xml:space="preserve">P. </w:t>
      </w:r>
      <w:proofErr w:type="spellStart"/>
      <w:r>
        <w:rPr>
          <w:rFonts w:ascii="Arial" w:hAnsi="Arial" w:cs="Arial"/>
          <w:sz w:val="22"/>
          <w:szCs w:val="22"/>
        </w:rPr>
        <w:t>Antwi</w:t>
      </w:r>
      <w:proofErr w:type="spellEnd"/>
      <w:r>
        <w:rPr>
          <w:rFonts w:ascii="Arial" w:hAnsi="Arial" w:cs="Arial"/>
          <w:sz w:val="22"/>
          <w:szCs w:val="22"/>
        </w:rPr>
        <w:t xml:space="preserve">, B. Banz, A. </w:t>
      </w:r>
      <w:proofErr w:type="spellStart"/>
      <w:r>
        <w:rPr>
          <w:rFonts w:ascii="Arial" w:hAnsi="Arial" w:cs="Arial"/>
          <w:sz w:val="22"/>
          <w:szCs w:val="22"/>
        </w:rPr>
        <w:t>Arencibia</w:t>
      </w:r>
      <w:proofErr w:type="spellEnd"/>
      <w:r>
        <w:rPr>
          <w:rFonts w:ascii="Arial" w:hAnsi="Arial" w:cs="Arial"/>
          <w:sz w:val="22"/>
          <w:szCs w:val="22"/>
        </w:rPr>
        <w:t xml:space="preserve">, J. Ryu, E. </w:t>
      </w:r>
      <w:proofErr w:type="spellStart"/>
      <w:r>
        <w:rPr>
          <w:rFonts w:ascii="Arial" w:hAnsi="Arial" w:cs="Arial"/>
          <w:sz w:val="22"/>
          <w:szCs w:val="22"/>
        </w:rPr>
        <w:t>Atac</w:t>
      </w:r>
      <w:proofErr w:type="spellEnd"/>
      <w:r>
        <w:rPr>
          <w:rFonts w:ascii="Arial" w:hAnsi="Arial" w:cs="Arial"/>
          <w:sz w:val="22"/>
          <w:szCs w:val="22"/>
        </w:rPr>
        <w:t xml:space="preserve">, N. Saleem, S. </w:t>
      </w:r>
      <w:proofErr w:type="spellStart"/>
      <w:r>
        <w:rPr>
          <w:rFonts w:ascii="Arial" w:hAnsi="Arial" w:cs="Arial"/>
          <w:sz w:val="22"/>
          <w:szCs w:val="22"/>
        </w:rPr>
        <w:t>Tomatsu</w:t>
      </w:r>
      <w:proofErr w:type="spellEnd"/>
      <w:r>
        <w:rPr>
          <w:rFonts w:ascii="Arial" w:hAnsi="Arial" w:cs="Arial"/>
          <w:sz w:val="22"/>
          <w:szCs w:val="22"/>
        </w:rPr>
        <w:t xml:space="preserve">, K. Swift, H. Krestel, J. Wu, M. Crowley, F. E. Vaca, </w:t>
      </w:r>
      <w:r w:rsidRPr="00175C41">
        <w:rPr>
          <w:rFonts w:ascii="Arial" w:hAnsi="Arial" w:cs="Arial"/>
          <w:sz w:val="22"/>
          <w:szCs w:val="22"/>
          <w:u w:val="single"/>
        </w:rPr>
        <w:t>H. Blumenfeld</w:t>
      </w:r>
      <w:r>
        <w:rPr>
          <w:rFonts w:ascii="Arial" w:hAnsi="Arial" w:cs="Arial"/>
          <w:sz w:val="22"/>
          <w:szCs w:val="22"/>
        </w:rPr>
        <w:t xml:space="preserve">. (2018). Realistic simulator-based evaluation of driving safety in </w:t>
      </w:r>
      <w:proofErr w:type="spellStart"/>
      <w:r>
        <w:rPr>
          <w:rFonts w:ascii="Arial" w:hAnsi="Arial" w:cs="Arial"/>
          <w:sz w:val="22"/>
          <w:szCs w:val="22"/>
        </w:rPr>
        <w:t>patiencts</w:t>
      </w:r>
      <w:proofErr w:type="spellEnd"/>
      <w:r>
        <w:rPr>
          <w:rFonts w:ascii="Arial" w:hAnsi="Arial" w:cs="Arial"/>
          <w:sz w:val="22"/>
          <w:szCs w:val="22"/>
        </w:rPr>
        <w:t xml:space="preserve"> with generalized spike-wave discharges on EEG but no clinical seizures. </w:t>
      </w:r>
      <w:r w:rsidRPr="006B6EB0">
        <w:rPr>
          <w:rFonts w:ascii="Arial" w:hAnsi="Arial" w:cs="Arial"/>
          <w:i/>
          <w:sz w:val="22"/>
          <w:szCs w:val="22"/>
        </w:rPr>
        <w:t>AES. Abstract 201</w:t>
      </w:r>
      <w:r>
        <w:rPr>
          <w:rFonts w:ascii="Arial" w:hAnsi="Arial" w:cs="Arial"/>
          <w:i/>
          <w:sz w:val="22"/>
          <w:szCs w:val="22"/>
        </w:rPr>
        <w:t>8</w:t>
      </w:r>
      <w:r w:rsidRPr="006B6EB0">
        <w:rPr>
          <w:rFonts w:ascii="Arial" w:hAnsi="Arial" w:cs="Arial"/>
          <w:sz w:val="22"/>
          <w:szCs w:val="22"/>
        </w:rPr>
        <w:t xml:space="preserve">, Abstract </w:t>
      </w:r>
      <w:r>
        <w:rPr>
          <w:rFonts w:ascii="Arial" w:hAnsi="Arial" w:cs="Arial"/>
          <w:sz w:val="22"/>
          <w:szCs w:val="22"/>
        </w:rPr>
        <w:t xml:space="preserve">No. 1.074. Online at </w:t>
      </w:r>
      <w:hyperlink r:id="rId209" w:history="1">
        <w:r w:rsidRPr="0087193D">
          <w:rPr>
            <w:rStyle w:val="Hyperlink"/>
            <w:rFonts w:ascii="Arial" w:hAnsi="Arial" w:cs="Arial"/>
            <w:sz w:val="22"/>
            <w:szCs w:val="22"/>
          </w:rPr>
          <w:t>http://www.aesnet.org/</w:t>
        </w:r>
      </w:hyperlink>
    </w:p>
    <w:p w14:paraId="03264A2D" w14:textId="77777777" w:rsidR="000C161F" w:rsidRDefault="000C161F" w:rsidP="000C161F">
      <w:pPr>
        <w:widowControl w:val="0"/>
        <w:shd w:val="clear" w:color="auto" w:fill="FFFFFF"/>
        <w:spacing w:after="240"/>
        <w:rPr>
          <w:rFonts w:ascii="Arial" w:hAnsi="Arial" w:cs="Arial"/>
          <w:sz w:val="22"/>
          <w:szCs w:val="22"/>
        </w:rPr>
      </w:pPr>
      <w:r>
        <w:rPr>
          <w:rFonts w:ascii="Arial" w:hAnsi="Arial" w:cs="Arial"/>
          <w:sz w:val="22"/>
          <w:szCs w:val="22"/>
        </w:rPr>
        <w:t xml:space="preserve">B. Tolchin, G. Baslet, J. Suzuki, S. Martino, </w:t>
      </w:r>
      <w:r w:rsidRPr="00345C94">
        <w:rPr>
          <w:rFonts w:ascii="Arial" w:hAnsi="Arial" w:cs="Arial"/>
          <w:sz w:val="22"/>
          <w:szCs w:val="22"/>
          <w:u w:val="single"/>
        </w:rPr>
        <w:t>H. Blumenfeld</w:t>
      </w:r>
      <w:r>
        <w:rPr>
          <w:rFonts w:ascii="Arial" w:hAnsi="Arial" w:cs="Arial"/>
          <w:sz w:val="22"/>
          <w:szCs w:val="22"/>
        </w:rPr>
        <w:t xml:space="preserve">, L. J. Hirsch, B. Dworetzky. (2018). Lessons form a randomized trial of motivational interviewing for psychogenic nonepileptic seizures. </w:t>
      </w:r>
      <w:r w:rsidRPr="006B6EB0">
        <w:rPr>
          <w:rFonts w:ascii="Arial" w:hAnsi="Arial" w:cs="Arial"/>
          <w:i/>
          <w:sz w:val="22"/>
          <w:szCs w:val="22"/>
        </w:rPr>
        <w:t>AES. Abstract 201</w:t>
      </w:r>
      <w:r>
        <w:rPr>
          <w:rFonts w:ascii="Arial" w:hAnsi="Arial" w:cs="Arial"/>
          <w:i/>
          <w:sz w:val="22"/>
          <w:szCs w:val="22"/>
        </w:rPr>
        <w:t>8</w:t>
      </w:r>
      <w:r w:rsidRPr="006B6EB0">
        <w:rPr>
          <w:rFonts w:ascii="Arial" w:hAnsi="Arial" w:cs="Arial"/>
          <w:sz w:val="22"/>
          <w:szCs w:val="22"/>
        </w:rPr>
        <w:t xml:space="preserve">, Abstract </w:t>
      </w:r>
      <w:r>
        <w:rPr>
          <w:rFonts w:ascii="Arial" w:hAnsi="Arial" w:cs="Arial"/>
          <w:sz w:val="22"/>
          <w:szCs w:val="22"/>
        </w:rPr>
        <w:t xml:space="preserve">No. 1.277. Online at </w:t>
      </w:r>
      <w:hyperlink r:id="rId210" w:history="1">
        <w:r w:rsidRPr="0087193D">
          <w:rPr>
            <w:rStyle w:val="Hyperlink"/>
            <w:rFonts w:ascii="Arial" w:hAnsi="Arial" w:cs="Arial"/>
            <w:sz w:val="22"/>
            <w:szCs w:val="22"/>
          </w:rPr>
          <w:t>http://www.aesnet.org/</w:t>
        </w:r>
      </w:hyperlink>
    </w:p>
    <w:p w14:paraId="6EF85924" w14:textId="77777777" w:rsidR="000C161F" w:rsidRDefault="000C161F" w:rsidP="000C161F">
      <w:pPr>
        <w:widowControl w:val="0"/>
        <w:shd w:val="clear" w:color="auto" w:fill="FFFFFF"/>
        <w:spacing w:after="240"/>
        <w:rPr>
          <w:rFonts w:ascii="Arial" w:hAnsi="Arial" w:cs="Arial"/>
          <w:sz w:val="22"/>
          <w:szCs w:val="22"/>
        </w:rPr>
      </w:pPr>
      <w:r>
        <w:rPr>
          <w:rFonts w:ascii="Arial" w:hAnsi="Arial" w:cs="Arial"/>
          <w:sz w:val="22"/>
          <w:szCs w:val="22"/>
        </w:rPr>
        <w:t xml:space="preserve">S. Mahmud, I. H. Quraishi, D. </w:t>
      </w:r>
      <w:proofErr w:type="spellStart"/>
      <w:r>
        <w:rPr>
          <w:rFonts w:ascii="Arial" w:hAnsi="Arial" w:cs="Arial"/>
          <w:sz w:val="22"/>
          <w:szCs w:val="22"/>
        </w:rPr>
        <w:t>Ersahin</w:t>
      </w:r>
      <w:proofErr w:type="spellEnd"/>
      <w:r>
        <w:rPr>
          <w:rFonts w:ascii="Arial" w:hAnsi="Arial" w:cs="Arial"/>
          <w:sz w:val="22"/>
          <w:szCs w:val="22"/>
        </w:rPr>
        <w:t xml:space="preserve">, M.-K. Chen, </w:t>
      </w:r>
      <w:r w:rsidRPr="00345C94">
        <w:rPr>
          <w:rFonts w:ascii="Arial" w:hAnsi="Arial" w:cs="Arial"/>
          <w:sz w:val="22"/>
          <w:szCs w:val="22"/>
          <w:u w:val="single"/>
        </w:rPr>
        <w:t>H. Blumenfeld</w:t>
      </w:r>
      <w:r>
        <w:rPr>
          <w:rFonts w:ascii="Arial" w:hAnsi="Arial" w:cs="Arial"/>
          <w:sz w:val="22"/>
          <w:szCs w:val="22"/>
        </w:rPr>
        <w:t xml:space="preserve">. (2018). Regional asymmetries in quantitative FDG-PET predict poor surgical outcome in medical refractory medical temporal lobe epilepsy. </w:t>
      </w:r>
      <w:r w:rsidRPr="006B6EB0">
        <w:rPr>
          <w:rFonts w:ascii="Arial" w:hAnsi="Arial" w:cs="Arial"/>
          <w:i/>
          <w:sz w:val="22"/>
          <w:szCs w:val="22"/>
        </w:rPr>
        <w:t>AES. Abstract 201</w:t>
      </w:r>
      <w:r>
        <w:rPr>
          <w:rFonts w:ascii="Arial" w:hAnsi="Arial" w:cs="Arial"/>
          <w:i/>
          <w:sz w:val="22"/>
          <w:szCs w:val="22"/>
        </w:rPr>
        <w:t>8</w:t>
      </w:r>
      <w:r w:rsidRPr="006B6EB0">
        <w:rPr>
          <w:rFonts w:ascii="Arial" w:hAnsi="Arial" w:cs="Arial"/>
          <w:sz w:val="22"/>
          <w:szCs w:val="22"/>
        </w:rPr>
        <w:t xml:space="preserve">, Abstract </w:t>
      </w:r>
      <w:r>
        <w:rPr>
          <w:rFonts w:ascii="Arial" w:hAnsi="Arial" w:cs="Arial"/>
          <w:sz w:val="22"/>
          <w:szCs w:val="22"/>
        </w:rPr>
        <w:t xml:space="preserve">No. 1.264. Online at </w:t>
      </w:r>
      <w:hyperlink r:id="rId211" w:history="1">
        <w:r w:rsidRPr="0087193D">
          <w:rPr>
            <w:rStyle w:val="Hyperlink"/>
            <w:rFonts w:ascii="Arial" w:hAnsi="Arial" w:cs="Arial"/>
            <w:sz w:val="22"/>
            <w:szCs w:val="22"/>
          </w:rPr>
          <w:t>http://www.aesnet.org/</w:t>
        </w:r>
      </w:hyperlink>
    </w:p>
    <w:p w14:paraId="4880AE25" w14:textId="77777777" w:rsidR="000C161F" w:rsidRDefault="000C161F" w:rsidP="000C161F">
      <w:pPr>
        <w:widowControl w:val="0"/>
        <w:shd w:val="clear" w:color="auto" w:fill="FFFFFF"/>
        <w:spacing w:after="240"/>
        <w:rPr>
          <w:rFonts w:ascii="Arial" w:hAnsi="Arial" w:cs="Arial"/>
          <w:sz w:val="22"/>
          <w:szCs w:val="22"/>
        </w:rPr>
      </w:pPr>
      <w:r>
        <w:rPr>
          <w:rFonts w:ascii="Arial" w:hAnsi="Arial" w:cs="Arial"/>
          <w:sz w:val="22"/>
          <w:szCs w:val="22"/>
        </w:rPr>
        <w:t xml:space="preserve">C. McCafferty, B. Gruenbaum, Z. Kratochvil, P. Herman, J. Ryu, B. Sanganahalli, P. </w:t>
      </w:r>
      <w:proofErr w:type="spellStart"/>
      <w:r>
        <w:rPr>
          <w:rFonts w:ascii="Arial" w:hAnsi="Arial" w:cs="Arial"/>
          <w:sz w:val="22"/>
          <w:szCs w:val="22"/>
        </w:rPr>
        <w:t>Antwi</w:t>
      </w:r>
      <w:proofErr w:type="spellEnd"/>
      <w:r>
        <w:rPr>
          <w:rFonts w:ascii="Arial" w:hAnsi="Arial" w:cs="Arial"/>
          <w:sz w:val="22"/>
          <w:szCs w:val="22"/>
        </w:rPr>
        <w:t xml:space="preserve">, W. Islam, P. </w:t>
      </w:r>
      <w:proofErr w:type="spellStart"/>
      <w:r>
        <w:rPr>
          <w:rFonts w:ascii="Arial" w:hAnsi="Arial" w:cs="Arial"/>
          <w:sz w:val="22"/>
          <w:szCs w:val="22"/>
        </w:rPr>
        <w:t>Vitkovskiy</w:t>
      </w:r>
      <w:proofErr w:type="spellEnd"/>
      <w:r>
        <w:rPr>
          <w:rFonts w:ascii="Arial" w:hAnsi="Arial" w:cs="Arial"/>
          <w:sz w:val="22"/>
          <w:szCs w:val="22"/>
        </w:rPr>
        <w:t xml:space="preserve">, I. Freedman, A. Kundishora,  A. Depaulis, F. Hyder, </w:t>
      </w:r>
      <w:r w:rsidRPr="00345C94">
        <w:rPr>
          <w:rFonts w:ascii="Arial" w:hAnsi="Arial" w:cs="Arial"/>
          <w:sz w:val="22"/>
          <w:szCs w:val="22"/>
          <w:u w:val="single"/>
        </w:rPr>
        <w:t>H. Blumenfeld</w:t>
      </w:r>
      <w:r>
        <w:rPr>
          <w:rFonts w:ascii="Arial" w:hAnsi="Arial" w:cs="Arial"/>
          <w:sz w:val="22"/>
          <w:szCs w:val="22"/>
        </w:rPr>
        <w:t xml:space="preserve">. (2018). Variable impairment of consciousness during absence seizures in rodents. </w:t>
      </w:r>
      <w:r w:rsidRPr="006B6EB0">
        <w:rPr>
          <w:rFonts w:ascii="Arial" w:hAnsi="Arial" w:cs="Arial"/>
          <w:i/>
          <w:sz w:val="22"/>
          <w:szCs w:val="22"/>
        </w:rPr>
        <w:t>AES. Abstract 201</w:t>
      </w:r>
      <w:r>
        <w:rPr>
          <w:rFonts w:ascii="Arial" w:hAnsi="Arial" w:cs="Arial"/>
          <w:i/>
          <w:sz w:val="22"/>
          <w:szCs w:val="22"/>
        </w:rPr>
        <w:t>8</w:t>
      </w:r>
      <w:r w:rsidRPr="006B6EB0">
        <w:rPr>
          <w:rFonts w:ascii="Arial" w:hAnsi="Arial" w:cs="Arial"/>
          <w:sz w:val="22"/>
          <w:szCs w:val="22"/>
        </w:rPr>
        <w:t xml:space="preserve">, Abstract </w:t>
      </w:r>
      <w:r>
        <w:rPr>
          <w:rFonts w:ascii="Arial" w:hAnsi="Arial" w:cs="Arial"/>
          <w:sz w:val="22"/>
          <w:szCs w:val="22"/>
        </w:rPr>
        <w:t xml:space="preserve">No. 1.062. Online at </w:t>
      </w:r>
      <w:hyperlink r:id="rId212" w:history="1">
        <w:r w:rsidRPr="0087193D">
          <w:rPr>
            <w:rStyle w:val="Hyperlink"/>
            <w:rFonts w:ascii="Arial" w:hAnsi="Arial" w:cs="Arial"/>
            <w:sz w:val="22"/>
            <w:szCs w:val="22"/>
          </w:rPr>
          <w:t>http://www.aesnet.org/</w:t>
        </w:r>
      </w:hyperlink>
    </w:p>
    <w:p w14:paraId="0BA599C9" w14:textId="77777777" w:rsidR="00AC2E57" w:rsidRDefault="00AC2E57" w:rsidP="00A75FAA">
      <w:pPr>
        <w:tabs>
          <w:tab w:val="left" w:pos="360"/>
          <w:tab w:val="left" w:pos="2600"/>
          <w:tab w:val="left" w:pos="9360"/>
        </w:tabs>
        <w:rPr>
          <w:rFonts w:ascii="Arial" w:hAnsi="Arial" w:cs="Arial"/>
          <w:sz w:val="22"/>
          <w:szCs w:val="22"/>
        </w:rPr>
      </w:pPr>
      <w:r w:rsidRPr="00AC2E57">
        <w:rPr>
          <w:rFonts w:ascii="Arial" w:hAnsi="Arial" w:cs="Arial"/>
          <w:sz w:val="22"/>
          <w:szCs w:val="22"/>
        </w:rPr>
        <w:t xml:space="preserve">Sharif I. Kronemer, Mark Aksen, Jun Hwan Ryu, Hunki Kwon, Sarit Forman, Meenakshi Khosla, Erik </w:t>
      </w:r>
      <w:proofErr w:type="spellStart"/>
      <w:r w:rsidRPr="00AC2E57">
        <w:rPr>
          <w:rFonts w:ascii="Arial" w:hAnsi="Arial" w:cs="Arial"/>
          <w:sz w:val="22"/>
          <w:szCs w:val="22"/>
        </w:rPr>
        <w:t>Saberski</w:t>
      </w:r>
      <w:proofErr w:type="spellEnd"/>
      <w:r w:rsidRPr="00AC2E57">
        <w:rPr>
          <w:rFonts w:ascii="Arial" w:hAnsi="Arial" w:cs="Arial"/>
          <w:sz w:val="22"/>
          <w:szCs w:val="22"/>
        </w:rPr>
        <w:t>, Kate L. Christison-Lagay, Chris Micek, Jacob S. Prince, Jackson Ding, Umit Aydin, Christophe Grova, Jia Wu, Michael Crowley, R. Todd Constable</w:t>
      </w:r>
      <w:r>
        <w:rPr>
          <w:rFonts w:ascii="Arial" w:hAnsi="Arial" w:cs="Arial"/>
          <w:sz w:val="22"/>
          <w:szCs w:val="22"/>
        </w:rPr>
        <w:t>, and</w:t>
      </w:r>
      <w:r w:rsidRPr="00AC2E57">
        <w:rPr>
          <w:rFonts w:ascii="Arial" w:hAnsi="Arial" w:cs="Arial"/>
          <w:sz w:val="22"/>
          <w:szCs w:val="22"/>
        </w:rPr>
        <w:t xml:space="preserve"> </w:t>
      </w:r>
      <w:r w:rsidRPr="00AC2E57">
        <w:rPr>
          <w:rFonts w:ascii="Arial" w:hAnsi="Arial" w:cs="Arial"/>
          <w:sz w:val="22"/>
          <w:szCs w:val="22"/>
          <w:u w:val="single"/>
        </w:rPr>
        <w:t>Hal Blumenfeld.</w:t>
      </w:r>
      <w:r>
        <w:rPr>
          <w:rFonts w:ascii="Arial" w:hAnsi="Arial" w:cs="Arial"/>
          <w:sz w:val="22"/>
          <w:szCs w:val="22"/>
        </w:rPr>
        <w:t xml:space="preserve">  2019.  </w:t>
      </w:r>
      <w:r w:rsidRPr="00AC2E57">
        <w:rPr>
          <w:rFonts w:ascii="Arial" w:hAnsi="Arial" w:cs="Arial"/>
          <w:sz w:val="22"/>
          <w:szCs w:val="22"/>
        </w:rPr>
        <w:t>Subcortical and Cortical Electrophysiology and fMRI in Visual Conscious Perception: Detect, Pulse, Switch and Wave Model</w:t>
      </w:r>
      <w:r>
        <w:rPr>
          <w:rFonts w:ascii="Arial" w:hAnsi="Arial" w:cs="Arial"/>
          <w:sz w:val="22"/>
          <w:szCs w:val="22"/>
        </w:rPr>
        <w:t xml:space="preserve">.  </w:t>
      </w:r>
      <w:r>
        <w:rPr>
          <w:rFonts w:ascii="Arial" w:hAnsi="Arial" w:cs="Arial"/>
          <w:i/>
          <w:sz w:val="22"/>
          <w:szCs w:val="22"/>
        </w:rPr>
        <w:t>ASSC Abstracts 2019.</w:t>
      </w:r>
      <w:r>
        <w:rPr>
          <w:rFonts w:ascii="Arial" w:hAnsi="Arial" w:cs="Arial"/>
          <w:i/>
          <w:sz w:val="22"/>
          <w:szCs w:val="22"/>
        </w:rPr>
        <w:br/>
      </w:r>
    </w:p>
    <w:p w14:paraId="6B096D6A" w14:textId="77777777" w:rsidR="00591CDD" w:rsidRDefault="00A75FAA" w:rsidP="00591CDD">
      <w:pPr>
        <w:rPr>
          <w:rStyle w:val="Hyperlink"/>
          <w:rFonts w:ascii="Arial" w:hAnsi="Arial" w:cs="Arial"/>
          <w:sz w:val="22"/>
          <w:szCs w:val="22"/>
        </w:rPr>
      </w:pPr>
      <w:r w:rsidRPr="00A75FAA">
        <w:rPr>
          <w:rFonts w:ascii="Arial" w:hAnsi="Arial" w:cs="Arial"/>
          <w:sz w:val="22"/>
          <w:szCs w:val="22"/>
        </w:rPr>
        <w:t xml:space="preserve">Csaba </w:t>
      </w:r>
      <w:proofErr w:type="spellStart"/>
      <w:r w:rsidRPr="00A75FAA">
        <w:rPr>
          <w:rFonts w:ascii="Arial" w:hAnsi="Arial" w:cs="Arial"/>
          <w:sz w:val="22"/>
          <w:szCs w:val="22"/>
        </w:rPr>
        <w:t>Kozma</w:t>
      </w:r>
      <w:proofErr w:type="spellEnd"/>
      <w:r w:rsidRPr="00A75FAA">
        <w:rPr>
          <w:rFonts w:ascii="Arial" w:hAnsi="Arial" w:cs="Arial"/>
          <w:sz w:val="22"/>
          <w:szCs w:val="22"/>
        </w:rPr>
        <w:t xml:space="preserve">, Urszula </w:t>
      </w:r>
      <w:proofErr w:type="spellStart"/>
      <w:r w:rsidRPr="00A75FAA">
        <w:rPr>
          <w:rFonts w:ascii="Arial" w:hAnsi="Arial" w:cs="Arial"/>
          <w:sz w:val="22"/>
          <w:szCs w:val="22"/>
        </w:rPr>
        <w:t>Gorska</w:t>
      </w:r>
      <w:proofErr w:type="spellEnd"/>
      <w:r w:rsidRPr="00A75FAA">
        <w:rPr>
          <w:rFonts w:ascii="Arial" w:hAnsi="Arial" w:cs="Arial"/>
          <w:sz w:val="22"/>
          <w:szCs w:val="22"/>
        </w:rPr>
        <w:t xml:space="preserve">, Tom </w:t>
      </w:r>
      <w:proofErr w:type="spellStart"/>
      <w:r w:rsidRPr="00A75FAA">
        <w:rPr>
          <w:rFonts w:ascii="Arial" w:hAnsi="Arial" w:cs="Arial"/>
          <w:sz w:val="22"/>
          <w:szCs w:val="22"/>
        </w:rPr>
        <w:t>Bugnon</w:t>
      </w:r>
      <w:proofErr w:type="spellEnd"/>
      <w:r w:rsidRPr="00A75FAA">
        <w:rPr>
          <w:rFonts w:ascii="Arial" w:hAnsi="Arial" w:cs="Arial"/>
          <w:sz w:val="22"/>
          <w:szCs w:val="22"/>
        </w:rPr>
        <w:t xml:space="preserve">, Catherine Schevon, Orrin Devinsky, Rama </w:t>
      </w:r>
      <w:proofErr w:type="spellStart"/>
      <w:r w:rsidRPr="00A75FAA">
        <w:rPr>
          <w:rFonts w:ascii="Arial" w:hAnsi="Arial" w:cs="Arial"/>
          <w:sz w:val="22"/>
          <w:szCs w:val="22"/>
        </w:rPr>
        <w:t>Maganti</w:t>
      </w:r>
      <w:proofErr w:type="spellEnd"/>
      <w:r w:rsidRPr="00A75FAA">
        <w:rPr>
          <w:rFonts w:ascii="Arial" w:hAnsi="Arial" w:cs="Arial"/>
          <w:sz w:val="22"/>
          <w:szCs w:val="22"/>
        </w:rPr>
        <w:t xml:space="preserve">, Giulio </w:t>
      </w:r>
      <w:proofErr w:type="spellStart"/>
      <w:r w:rsidRPr="00A75FAA">
        <w:rPr>
          <w:rFonts w:ascii="Arial" w:hAnsi="Arial" w:cs="Arial"/>
          <w:sz w:val="22"/>
          <w:szCs w:val="22"/>
        </w:rPr>
        <w:t>Tononi</w:t>
      </w:r>
      <w:proofErr w:type="spellEnd"/>
      <w:r w:rsidRPr="00A75FAA">
        <w:rPr>
          <w:rFonts w:ascii="Arial" w:hAnsi="Arial" w:cs="Arial"/>
          <w:sz w:val="22"/>
          <w:szCs w:val="22"/>
        </w:rPr>
        <w:t xml:space="preserve">, </w:t>
      </w:r>
      <w:r w:rsidRPr="00A75FAA">
        <w:rPr>
          <w:rFonts w:ascii="Arial" w:hAnsi="Arial" w:cs="Arial"/>
          <w:sz w:val="22"/>
          <w:szCs w:val="22"/>
          <w:u w:val="single"/>
        </w:rPr>
        <w:t>Hal Blumenfeld,</w:t>
      </w:r>
      <w:r w:rsidRPr="00A75FAA">
        <w:rPr>
          <w:rFonts w:ascii="Arial" w:hAnsi="Arial" w:cs="Arial"/>
          <w:sz w:val="22"/>
          <w:szCs w:val="22"/>
        </w:rPr>
        <w:t xml:space="preserve"> Melanie Boly, Elsa Juan</w:t>
      </w:r>
      <w:r>
        <w:rPr>
          <w:rFonts w:ascii="Arial" w:hAnsi="Arial" w:cs="Arial"/>
          <w:sz w:val="22"/>
          <w:szCs w:val="22"/>
        </w:rPr>
        <w:t xml:space="preserve">.  </w:t>
      </w:r>
      <w:r w:rsidR="00E6647D">
        <w:rPr>
          <w:rFonts w:ascii="Arial" w:hAnsi="Arial" w:cs="Arial"/>
          <w:sz w:val="22"/>
          <w:szCs w:val="22"/>
        </w:rPr>
        <w:t>(</w:t>
      </w:r>
      <w:r>
        <w:rPr>
          <w:rFonts w:ascii="Arial" w:hAnsi="Arial" w:cs="Arial"/>
          <w:sz w:val="22"/>
          <w:szCs w:val="22"/>
        </w:rPr>
        <w:t>2019</w:t>
      </w:r>
      <w:r w:rsidR="00E6647D">
        <w:rPr>
          <w:rFonts w:ascii="Arial" w:hAnsi="Arial" w:cs="Arial"/>
          <w:sz w:val="22"/>
          <w:szCs w:val="22"/>
        </w:rPr>
        <w:t>)</w:t>
      </w:r>
      <w:r>
        <w:rPr>
          <w:rFonts w:ascii="Arial" w:hAnsi="Arial" w:cs="Arial"/>
          <w:sz w:val="22"/>
          <w:szCs w:val="22"/>
        </w:rPr>
        <w:t xml:space="preserve">.  </w:t>
      </w:r>
      <w:r w:rsidRPr="00A75FAA">
        <w:rPr>
          <w:rFonts w:ascii="Arial" w:hAnsi="Arial" w:cs="Arial"/>
          <w:sz w:val="22"/>
          <w:szCs w:val="22"/>
        </w:rPr>
        <w:t>Different correlates of loss of consciousness during complex partial versus secondary generalized seizures</w:t>
      </w:r>
      <w:r>
        <w:rPr>
          <w:rFonts w:ascii="Arial" w:hAnsi="Arial" w:cs="Arial"/>
          <w:sz w:val="22"/>
          <w:szCs w:val="22"/>
        </w:rPr>
        <w:t xml:space="preserve">. </w:t>
      </w:r>
      <w:r w:rsidR="00591CDD" w:rsidRPr="001D1EFC">
        <w:rPr>
          <w:rFonts w:ascii="Arial" w:hAnsi="Arial" w:cs="Arial"/>
          <w:i/>
          <w:color w:val="000000"/>
          <w:sz w:val="22"/>
          <w:szCs w:val="22"/>
        </w:rPr>
        <w:t xml:space="preserve">Soc. </w:t>
      </w:r>
      <w:proofErr w:type="spellStart"/>
      <w:r w:rsidR="00591CDD" w:rsidRPr="001D1EFC">
        <w:rPr>
          <w:rFonts w:ascii="Arial" w:hAnsi="Arial" w:cs="Arial"/>
          <w:i/>
          <w:color w:val="000000"/>
          <w:sz w:val="22"/>
          <w:szCs w:val="22"/>
        </w:rPr>
        <w:t>Neurosci</w:t>
      </w:r>
      <w:proofErr w:type="spellEnd"/>
      <w:r w:rsidR="00591CDD" w:rsidRPr="001D1EFC">
        <w:rPr>
          <w:rFonts w:ascii="Arial" w:hAnsi="Arial" w:cs="Arial"/>
          <w:i/>
          <w:color w:val="000000"/>
          <w:sz w:val="22"/>
          <w:szCs w:val="22"/>
        </w:rPr>
        <w:t xml:space="preserve">. </w:t>
      </w:r>
      <w:r w:rsidR="00591CDD" w:rsidRPr="001D1EFC">
        <w:rPr>
          <w:rFonts w:ascii="Arial" w:hAnsi="Arial" w:cs="Arial"/>
          <w:color w:val="000000"/>
          <w:sz w:val="22"/>
          <w:szCs w:val="22"/>
        </w:rPr>
        <w:t>Abstract 201</w:t>
      </w:r>
      <w:r w:rsidR="00591CDD">
        <w:rPr>
          <w:rFonts w:ascii="Arial" w:hAnsi="Arial" w:cs="Arial"/>
          <w:color w:val="000000"/>
          <w:sz w:val="22"/>
          <w:szCs w:val="22"/>
        </w:rPr>
        <w:t>9</w:t>
      </w:r>
      <w:r w:rsidR="00591CDD" w:rsidRPr="001D1EFC">
        <w:rPr>
          <w:rFonts w:ascii="Arial" w:hAnsi="Arial" w:cs="Arial"/>
          <w:color w:val="000000"/>
          <w:sz w:val="22"/>
          <w:szCs w:val="22"/>
        </w:rPr>
        <w:t xml:space="preserve">, Online at </w:t>
      </w:r>
      <w:hyperlink r:id="rId213" w:history="1">
        <w:r w:rsidR="00591CDD" w:rsidRPr="001D1EFC">
          <w:rPr>
            <w:rStyle w:val="Hyperlink"/>
            <w:rFonts w:ascii="Arial" w:hAnsi="Arial" w:cs="Arial"/>
            <w:sz w:val="22"/>
            <w:szCs w:val="22"/>
          </w:rPr>
          <w:t>http://www.sfn.org/Meetings/Past-and-Future-Annual-Meetings</w:t>
        </w:r>
      </w:hyperlink>
    </w:p>
    <w:p w14:paraId="63B75A97" w14:textId="77777777" w:rsidR="00212A8C" w:rsidRDefault="00212A8C" w:rsidP="00591CDD">
      <w:pPr>
        <w:rPr>
          <w:rStyle w:val="Hyperlink"/>
          <w:rFonts w:ascii="Arial" w:hAnsi="Arial" w:cs="Arial"/>
          <w:sz w:val="22"/>
          <w:szCs w:val="22"/>
        </w:rPr>
      </w:pPr>
    </w:p>
    <w:p w14:paraId="0C1B4008" w14:textId="77777777" w:rsidR="00212A8C" w:rsidRDefault="00212A8C" w:rsidP="00212A8C">
      <w:pPr>
        <w:tabs>
          <w:tab w:val="left" w:pos="360"/>
          <w:tab w:val="left" w:pos="2600"/>
          <w:tab w:val="left" w:pos="9360"/>
        </w:tabs>
        <w:rPr>
          <w:rFonts w:ascii="Arial" w:hAnsi="Arial" w:cs="Arial"/>
          <w:bCs/>
          <w:sz w:val="22"/>
          <w:shd w:val="clear" w:color="auto" w:fill="FFFFFF"/>
        </w:rPr>
      </w:pPr>
      <w:r w:rsidRPr="00D45813">
        <w:rPr>
          <w:rFonts w:ascii="Arial" w:hAnsi="Arial" w:cs="Arial"/>
          <w:bCs/>
          <w:sz w:val="22"/>
          <w:shd w:val="clear" w:color="auto" w:fill="FFFFFF"/>
        </w:rPr>
        <w:t>Lim-Anna</w:t>
      </w:r>
      <w:r>
        <w:rPr>
          <w:rFonts w:ascii="Arial" w:hAnsi="Arial" w:cs="Arial"/>
          <w:bCs/>
          <w:sz w:val="22"/>
          <w:shd w:val="clear" w:color="auto" w:fill="FFFFFF"/>
        </w:rPr>
        <w:t xml:space="preserve"> Sieu, </w:t>
      </w:r>
      <w:proofErr w:type="spellStart"/>
      <w:r w:rsidRPr="00D45813">
        <w:rPr>
          <w:rFonts w:ascii="Arial" w:hAnsi="Arial" w:cs="Arial"/>
          <w:bCs/>
          <w:sz w:val="22"/>
          <w:shd w:val="clear" w:color="auto" w:fill="FFFFFF"/>
        </w:rPr>
        <w:t>Shobit</w:t>
      </w:r>
      <w:proofErr w:type="spellEnd"/>
      <w:r w:rsidRPr="00D45813">
        <w:rPr>
          <w:rFonts w:ascii="Arial" w:hAnsi="Arial" w:cs="Arial"/>
          <w:bCs/>
          <w:sz w:val="22"/>
          <w:shd w:val="clear" w:color="auto" w:fill="FFFFFF"/>
        </w:rPr>
        <w:t xml:space="preserve"> S</w:t>
      </w:r>
      <w:r>
        <w:rPr>
          <w:rFonts w:ascii="Arial" w:hAnsi="Arial" w:cs="Arial"/>
          <w:bCs/>
          <w:sz w:val="22"/>
          <w:shd w:val="clear" w:color="auto" w:fill="FFFFFF"/>
        </w:rPr>
        <w:t xml:space="preserve">ingla, </w:t>
      </w:r>
      <w:r w:rsidRPr="00D45813">
        <w:rPr>
          <w:rFonts w:ascii="Arial" w:hAnsi="Arial" w:cs="Arial"/>
          <w:bCs/>
          <w:sz w:val="22"/>
          <w:shd w:val="clear" w:color="auto" w:fill="FFFFFF"/>
        </w:rPr>
        <w:t>Ivo</w:t>
      </w:r>
      <w:r>
        <w:rPr>
          <w:rFonts w:ascii="Arial" w:hAnsi="Arial" w:cs="Arial"/>
          <w:bCs/>
          <w:sz w:val="22"/>
          <w:shd w:val="clear" w:color="auto" w:fill="FFFFFF"/>
        </w:rPr>
        <w:t xml:space="preserve">ry Fu, </w:t>
      </w:r>
      <w:r w:rsidRPr="00D45813">
        <w:rPr>
          <w:rFonts w:ascii="Arial" w:hAnsi="Arial" w:cs="Arial"/>
          <w:bCs/>
          <w:sz w:val="22"/>
          <w:shd w:val="clear" w:color="auto" w:fill="FFFFFF"/>
        </w:rPr>
        <w:t>Cian McCaf</w:t>
      </w:r>
      <w:r>
        <w:rPr>
          <w:rFonts w:ascii="Arial" w:hAnsi="Arial" w:cs="Arial"/>
          <w:bCs/>
          <w:sz w:val="22"/>
          <w:shd w:val="clear" w:color="auto" w:fill="FFFFFF"/>
        </w:rPr>
        <w:t xml:space="preserve">ferty, </w:t>
      </w:r>
      <w:r w:rsidRPr="00D45813">
        <w:rPr>
          <w:rFonts w:ascii="Arial" w:hAnsi="Arial" w:cs="Arial"/>
          <w:bCs/>
          <w:sz w:val="22"/>
          <w:shd w:val="clear" w:color="auto" w:fill="FFFFFF"/>
        </w:rPr>
        <w:t xml:space="preserve">Marcus Valcarce-Aspegren, Ava Niknahad, Natnael Doilicho, Quentin Perrenoud, </w:t>
      </w:r>
      <w:r w:rsidRPr="00D45813">
        <w:rPr>
          <w:rFonts w:ascii="Arial" w:hAnsi="Arial" w:cs="Arial"/>
          <w:bCs/>
          <w:sz w:val="22"/>
          <w:u w:val="single"/>
          <w:shd w:val="clear" w:color="auto" w:fill="FFFFFF"/>
        </w:rPr>
        <w:t>Hal Blumenfeld</w:t>
      </w:r>
      <w:r>
        <w:rPr>
          <w:rFonts w:ascii="Arial" w:hAnsi="Arial" w:cs="Arial"/>
          <w:bCs/>
          <w:sz w:val="22"/>
          <w:shd w:val="clear" w:color="auto" w:fill="FFFFFF"/>
        </w:rPr>
        <w:t xml:space="preserve">.  (2019). </w:t>
      </w:r>
      <w:hyperlink r:id="rId214" w:tgtFrame="_self" w:history="1">
        <w:r w:rsidRPr="00D45813">
          <w:rPr>
            <w:rStyle w:val="Hyperlink"/>
            <w:rFonts w:ascii="Arial" w:hAnsi="Arial" w:cs="Arial"/>
            <w:bCs/>
            <w:color w:val="auto"/>
            <w:sz w:val="22"/>
            <w:szCs w:val="22"/>
            <w:u w:val="none"/>
            <w:bdr w:val="none" w:sz="0" w:space="0" w:color="auto" w:frame="1"/>
            <w:shd w:val="clear" w:color="auto" w:fill="FFFFFF"/>
          </w:rPr>
          <w:t>Neocortical Slow-Wave Activity and Behavior During Focal Limbic Seizures in Mice</w:t>
        </w:r>
      </w:hyperlink>
      <w:r>
        <w:rPr>
          <w:rFonts w:ascii="Arial" w:hAnsi="Arial" w:cs="Arial"/>
          <w:sz w:val="22"/>
          <w:szCs w:val="22"/>
        </w:rPr>
        <w:t xml:space="preserve">. </w:t>
      </w:r>
      <w:r w:rsidRPr="00D45813">
        <w:rPr>
          <w:rFonts w:ascii="Arial" w:hAnsi="Arial" w:cs="Arial"/>
          <w:i/>
          <w:sz w:val="22"/>
          <w:szCs w:val="22"/>
        </w:rPr>
        <w:t>AES</w:t>
      </w:r>
      <w:r>
        <w:rPr>
          <w:rFonts w:ascii="Arial" w:hAnsi="Arial" w:cs="Arial"/>
          <w:sz w:val="22"/>
          <w:szCs w:val="22"/>
        </w:rPr>
        <w:t xml:space="preserve">. </w:t>
      </w:r>
      <w:r w:rsidRPr="00C57BC8">
        <w:rPr>
          <w:rFonts w:ascii="Arial" w:hAnsi="Arial" w:cs="Arial"/>
          <w:i/>
          <w:sz w:val="22"/>
          <w:szCs w:val="22"/>
        </w:rPr>
        <w:t>Abstract 2019</w:t>
      </w:r>
      <w:r>
        <w:rPr>
          <w:rFonts w:ascii="Arial" w:hAnsi="Arial" w:cs="Arial"/>
          <w:sz w:val="22"/>
          <w:szCs w:val="22"/>
        </w:rPr>
        <w:t xml:space="preserve">, </w:t>
      </w:r>
      <w:r w:rsidRPr="00D45813">
        <w:rPr>
          <w:rFonts w:ascii="Arial" w:hAnsi="Arial" w:cs="Arial"/>
          <w:bCs/>
          <w:sz w:val="22"/>
          <w:shd w:val="clear" w:color="auto" w:fill="FFFFFF"/>
        </w:rPr>
        <w:t>Abst</w:t>
      </w:r>
      <w:r>
        <w:rPr>
          <w:rFonts w:ascii="Arial" w:hAnsi="Arial" w:cs="Arial"/>
          <w:bCs/>
          <w:sz w:val="22"/>
          <w:shd w:val="clear" w:color="auto" w:fill="FFFFFF"/>
        </w:rPr>
        <w:t>ract No.</w:t>
      </w:r>
      <w:r w:rsidRPr="00D45813">
        <w:rPr>
          <w:rFonts w:ascii="Arial" w:hAnsi="Arial" w:cs="Arial"/>
          <w:bCs/>
          <w:sz w:val="22"/>
          <w:shd w:val="clear" w:color="auto" w:fill="FFFFFF"/>
        </w:rPr>
        <w:t xml:space="preserve"> 3.108</w:t>
      </w:r>
      <w:r>
        <w:rPr>
          <w:rFonts w:ascii="Arial" w:hAnsi="Arial" w:cs="Arial"/>
          <w:bCs/>
          <w:sz w:val="22"/>
          <w:shd w:val="clear" w:color="auto" w:fill="FFFFFF"/>
        </w:rPr>
        <w:t xml:space="preserve">. Online at </w:t>
      </w:r>
      <w:hyperlink r:id="rId215" w:history="1">
        <w:r w:rsidRPr="00AC7F7E">
          <w:rPr>
            <w:rStyle w:val="Hyperlink"/>
            <w:rFonts w:ascii="Arial" w:hAnsi="Arial" w:cs="Arial"/>
            <w:bCs/>
            <w:sz w:val="22"/>
            <w:shd w:val="clear" w:color="auto" w:fill="FFFFFF"/>
          </w:rPr>
          <w:t>http://www.aesnet.org/</w:t>
        </w:r>
      </w:hyperlink>
    </w:p>
    <w:p w14:paraId="0C7418F9" w14:textId="77777777" w:rsidR="00212A8C" w:rsidRDefault="00212A8C" w:rsidP="00212A8C">
      <w:pPr>
        <w:tabs>
          <w:tab w:val="left" w:pos="360"/>
          <w:tab w:val="left" w:pos="2600"/>
          <w:tab w:val="left" w:pos="9360"/>
        </w:tabs>
        <w:rPr>
          <w:rFonts w:ascii="Arial" w:hAnsi="Arial" w:cs="Arial"/>
          <w:bCs/>
          <w:sz w:val="22"/>
          <w:shd w:val="clear" w:color="auto" w:fill="FFFFFF"/>
        </w:rPr>
      </w:pPr>
    </w:p>
    <w:p w14:paraId="5CEEC66C" w14:textId="77777777" w:rsidR="00212A8C" w:rsidRDefault="00212A8C" w:rsidP="00212A8C">
      <w:pPr>
        <w:tabs>
          <w:tab w:val="left" w:pos="360"/>
          <w:tab w:val="left" w:pos="2600"/>
          <w:tab w:val="left" w:pos="9360"/>
        </w:tabs>
        <w:rPr>
          <w:rFonts w:ascii="Arial" w:hAnsi="Arial" w:cs="Arial"/>
          <w:sz w:val="22"/>
          <w:szCs w:val="22"/>
        </w:rPr>
      </w:pPr>
      <w:r w:rsidRPr="00D45813">
        <w:rPr>
          <w:rFonts w:ascii="Arial" w:hAnsi="Arial" w:cs="Arial"/>
          <w:bCs/>
          <w:sz w:val="22"/>
          <w:shd w:val="clear" w:color="auto" w:fill="FFFFFF"/>
        </w:rPr>
        <w:t xml:space="preserve">Heinz E. Krestel, </w:t>
      </w:r>
      <w:r>
        <w:rPr>
          <w:rFonts w:ascii="Arial" w:hAnsi="Arial" w:cs="Arial"/>
          <w:bCs/>
          <w:sz w:val="22"/>
          <w:shd w:val="clear" w:color="auto" w:fill="FFFFFF"/>
        </w:rPr>
        <w:t xml:space="preserve">Felix </w:t>
      </w:r>
      <w:proofErr w:type="spellStart"/>
      <w:r>
        <w:rPr>
          <w:rFonts w:ascii="Arial" w:hAnsi="Arial" w:cs="Arial"/>
          <w:bCs/>
          <w:sz w:val="22"/>
          <w:shd w:val="clear" w:color="auto" w:fill="FFFFFF"/>
        </w:rPr>
        <w:t>Rosenow</w:t>
      </w:r>
      <w:proofErr w:type="spellEnd"/>
      <w:r>
        <w:rPr>
          <w:rFonts w:ascii="Arial" w:hAnsi="Arial" w:cs="Arial"/>
          <w:bCs/>
          <w:sz w:val="22"/>
          <w:shd w:val="clear" w:color="auto" w:fill="FFFFFF"/>
        </w:rPr>
        <w:t xml:space="preserve">, </w:t>
      </w:r>
      <w:r w:rsidRPr="00975BDD">
        <w:rPr>
          <w:rFonts w:ascii="Arial" w:hAnsi="Arial" w:cs="Arial"/>
          <w:bCs/>
          <w:sz w:val="22"/>
          <w:u w:val="single"/>
          <w:shd w:val="clear" w:color="auto" w:fill="FFFFFF"/>
        </w:rPr>
        <w:t>Hal Blumenfeld</w:t>
      </w:r>
      <w:r w:rsidRPr="00D45813">
        <w:rPr>
          <w:rFonts w:ascii="Arial" w:hAnsi="Arial" w:cs="Arial"/>
          <w:bCs/>
          <w:sz w:val="22"/>
          <w:shd w:val="clear" w:color="auto" w:fill="FFFFFF"/>
        </w:rPr>
        <w:t>, Andreas von Allmen</w:t>
      </w:r>
      <w:r>
        <w:rPr>
          <w:rFonts w:ascii="Arial" w:hAnsi="Arial" w:cs="Arial"/>
          <w:bCs/>
          <w:sz w:val="22"/>
          <w:shd w:val="clear" w:color="auto" w:fill="FFFFFF"/>
        </w:rPr>
        <w:t xml:space="preserve">.  (2019). </w:t>
      </w:r>
      <w:hyperlink r:id="rId216" w:tgtFrame="_self" w:history="1">
        <w:r w:rsidRPr="00975BDD">
          <w:rPr>
            <w:rStyle w:val="Hyperlink"/>
            <w:rFonts w:ascii="Arial" w:hAnsi="Arial" w:cs="Arial"/>
            <w:bCs/>
            <w:color w:val="auto"/>
            <w:sz w:val="22"/>
            <w:szCs w:val="22"/>
            <w:u w:val="none"/>
            <w:bdr w:val="none" w:sz="0" w:space="0" w:color="auto" w:frame="1"/>
            <w:shd w:val="clear" w:color="auto" w:fill="FFFFFF"/>
          </w:rPr>
          <w:t>Real-Time EEG Classification with Convolutional Networks and ResNet</w:t>
        </w:r>
      </w:hyperlink>
      <w:r>
        <w:rPr>
          <w:rFonts w:ascii="Arial" w:hAnsi="Arial" w:cs="Arial"/>
          <w:sz w:val="22"/>
          <w:szCs w:val="22"/>
        </w:rPr>
        <w:t xml:space="preserve">. </w:t>
      </w:r>
      <w:r w:rsidRPr="007B47C3">
        <w:rPr>
          <w:rFonts w:ascii="Arial" w:hAnsi="Arial" w:cs="Arial"/>
          <w:i/>
          <w:sz w:val="22"/>
          <w:szCs w:val="22"/>
        </w:rPr>
        <w:t>AES</w:t>
      </w:r>
      <w:r>
        <w:rPr>
          <w:rFonts w:ascii="Arial" w:hAnsi="Arial" w:cs="Arial"/>
          <w:sz w:val="22"/>
          <w:szCs w:val="22"/>
        </w:rPr>
        <w:t xml:space="preserve">. </w:t>
      </w:r>
      <w:r w:rsidRPr="00C57BC8">
        <w:rPr>
          <w:rFonts w:ascii="Arial" w:hAnsi="Arial" w:cs="Arial"/>
          <w:i/>
          <w:sz w:val="22"/>
          <w:szCs w:val="22"/>
        </w:rPr>
        <w:t>Abstract 2019</w:t>
      </w:r>
      <w:r>
        <w:rPr>
          <w:rFonts w:ascii="Arial" w:hAnsi="Arial" w:cs="Arial"/>
          <w:sz w:val="22"/>
          <w:szCs w:val="22"/>
        </w:rPr>
        <w:t xml:space="preserve">, Abstract No. 2.088. Online at </w:t>
      </w:r>
      <w:hyperlink r:id="rId217" w:history="1">
        <w:r w:rsidRPr="00AC7F7E">
          <w:rPr>
            <w:rStyle w:val="Hyperlink"/>
            <w:rFonts w:ascii="Arial" w:hAnsi="Arial" w:cs="Arial"/>
            <w:sz w:val="22"/>
            <w:szCs w:val="22"/>
          </w:rPr>
          <w:t>http://www.aesnet.org/</w:t>
        </w:r>
      </w:hyperlink>
    </w:p>
    <w:p w14:paraId="4F3EFF64" w14:textId="77777777" w:rsidR="00212A8C" w:rsidRDefault="00212A8C" w:rsidP="00212A8C">
      <w:pPr>
        <w:tabs>
          <w:tab w:val="left" w:pos="360"/>
          <w:tab w:val="left" w:pos="2600"/>
          <w:tab w:val="left" w:pos="9360"/>
        </w:tabs>
        <w:rPr>
          <w:rFonts w:ascii="Arial" w:hAnsi="Arial" w:cs="Arial"/>
          <w:sz w:val="22"/>
          <w:szCs w:val="22"/>
        </w:rPr>
      </w:pPr>
    </w:p>
    <w:p w14:paraId="3ED87738" w14:textId="77777777" w:rsidR="00212A8C" w:rsidRDefault="00212A8C" w:rsidP="00212A8C">
      <w:pPr>
        <w:tabs>
          <w:tab w:val="left" w:pos="360"/>
          <w:tab w:val="left" w:pos="2600"/>
          <w:tab w:val="left" w:pos="9360"/>
        </w:tabs>
        <w:rPr>
          <w:rFonts w:ascii="Arial" w:hAnsi="Arial" w:cs="Arial"/>
          <w:sz w:val="22"/>
          <w:szCs w:val="22"/>
        </w:rPr>
      </w:pPr>
      <w:r w:rsidRPr="007B47C3">
        <w:rPr>
          <w:rFonts w:ascii="Arial" w:hAnsi="Arial" w:cs="Arial"/>
          <w:bCs/>
          <w:sz w:val="22"/>
          <w:shd w:val="clear" w:color="auto" w:fill="FFFFFF"/>
        </w:rPr>
        <w:t>Adi</w:t>
      </w:r>
      <w:r>
        <w:rPr>
          <w:rFonts w:ascii="Arial" w:hAnsi="Arial" w:cs="Arial"/>
          <w:bCs/>
          <w:sz w:val="22"/>
          <w:shd w:val="clear" w:color="auto" w:fill="FFFFFF"/>
        </w:rPr>
        <w:t xml:space="preserve">thya Sivaraju, </w:t>
      </w:r>
      <w:r w:rsidRPr="007B47C3">
        <w:rPr>
          <w:rFonts w:ascii="Arial" w:hAnsi="Arial" w:cs="Arial"/>
          <w:bCs/>
          <w:sz w:val="22"/>
          <w:shd w:val="clear" w:color="auto" w:fill="FFFFFF"/>
        </w:rPr>
        <w:t>Da</w:t>
      </w:r>
      <w:r>
        <w:rPr>
          <w:rFonts w:ascii="Arial" w:hAnsi="Arial" w:cs="Arial"/>
          <w:bCs/>
          <w:sz w:val="22"/>
          <w:shd w:val="clear" w:color="auto" w:fill="FFFFFF"/>
        </w:rPr>
        <w:t>vid Huberdeau, Robert Duckrow,</w:t>
      </w:r>
      <w:r w:rsidRPr="007B47C3">
        <w:rPr>
          <w:rFonts w:ascii="Arial" w:hAnsi="Arial" w:cs="Arial"/>
          <w:bCs/>
          <w:sz w:val="22"/>
          <w:shd w:val="clear" w:color="auto" w:fill="FFFFFF"/>
        </w:rPr>
        <w:t xml:space="preserve"> Hit</w:t>
      </w:r>
      <w:r>
        <w:rPr>
          <w:rFonts w:ascii="Arial" w:hAnsi="Arial" w:cs="Arial"/>
          <w:bCs/>
          <w:sz w:val="22"/>
          <w:shd w:val="clear" w:color="auto" w:fill="FFFFFF"/>
        </w:rPr>
        <w:t xml:space="preserve">ten P. Zaveri, </w:t>
      </w:r>
      <w:r w:rsidRPr="007B47C3">
        <w:rPr>
          <w:rFonts w:ascii="Arial" w:hAnsi="Arial" w:cs="Arial"/>
          <w:bCs/>
          <w:sz w:val="22"/>
          <w:shd w:val="clear" w:color="auto" w:fill="FFFFFF"/>
        </w:rPr>
        <w:t>Lawre</w:t>
      </w:r>
      <w:r>
        <w:rPr>
          <w:rFonts w:ascii="Arial" w:hAnsi="Arial" w:cs="Arial"/>
          <w:bCs/>
          <w:sz w:val="22"/>
          <w:shd w:val="clear" w:color="auto" w:fill="FFFFFF"/>
        </w:rPr>
        <w:t xml:space="preserve">nce J. Hirsch, </w:t>
      </w:r>
      <w:r w:rsidRPr="00C57BC8">
        <w:rPr>
          <w:rFonts w:ascii="Arial" w:hAnsi="Arial" w:cs="Arial"/>
          <w:bCs/>
          <w:sz w:val="22"/>
          <w:u w:val="single"/>
          <w:shd w:val="clear" w:color="auto" w:fill="FFFFFF"/>
        </w:rPr>
        <w:t>Hal Blumenfeld</w:t>
      </w:r>
      <w:r>
        <w:rPr>
          <w:rFonts w:ascii="Arial" w:hAnsi="Arial" w:cs="Arial"/>
          <w:bCs/>
          <w:sz w:val="22"/>
          <w:shd w:val="clear" w:color="auto" w:fill="FFFFFF"/>
        </w:rPr>
        <w:t xml:space="preserve">.  (2019). </w:t>
      </w:r>
      <w:hyperlink r:id="rId218" w:tgtFrame="_self" w:history="1">
        <w:r w:rsidRPr="00C57BC8">
          <w:rPr>
            <w:rStyle w:val="Hyperlink"/>
            <w:rFonts w:ascii="Arial" w:hAnsi="Arial" w:cs="Arial"/>
            <w:bCs/>
            <w:color w:val="auto"/>
            <w:sz w:val="22"/>
            <w:szCs w:val="22"/>
            <w:u w:val="none"/>
            <w:bdr w:val="none" w:sz="0" w:space="0" w:color="auto" w:frame="1"/>
            <w:shd w:val="clear" w:color="auto" w:fill="FFFFFF"/>
          </w:rPr>
          <w:t>Predicting the Likelihood of Resective Surgery Following an Intracranial Study for Seizure Onset Localization</w:t>
        </w:r>
      </w:hyperlink>
      <w:r>
        <w:rPr>
          <w:rFonts w:ascii="Arial" w:hAnsi="Arial" w:cs="Arial"/>
          <w:sz w:val="22"/>
          <w:szCs w:val="22"/>
        </w:rPr>
        <w:t xml:space="preserve">. </w:t>
      </w:r>
      <w:r w:rsidRPr="00C57BC8">
        <w:rPr>
          <w:rFonts w:ascii="Arial" w:hAnsi="Arial" w:cs="Arial"/>
          <w:i/>
          <w:sz w:val="22"/>
          <w:szCs w:val="22"/>
        </w:rPr>
        <w:t>AES</w:t>
      </w:r>
      <w:r>
        <w:rPr>
          <w:rFonts w:ascii="Arial" w:hAnsi="Arial" w:cs="Arial"/>
          <w:sz w:val="22"/>
          <w:szCs w:val="22"/>
        </w:rPr>
        <w:t xml:space="preserve">. </w:t>
      </w:r>
      <w:r w:rsidRPr="00C57BC8">
        <w:rPr>
          <w:rFonts w:ascii="Arial" w:hAnsi="Arial" w:cs="Arial"/>
          <w:i/>
          <w:sz w:val="22"/>
          <w:szCs w:val="22"/>
        </w:rPr>
        <w:t>Abstract 2019</w:t>
      </w:r>
      <w:r>
        <w:rPr>
          <w:rFonts w:ascii="Arial" w:hAnsi="Arial" w:cs="Arial"/>
          <w:sz w:val="22"/>
          <w:szCs w:val="22"/>
        </w:rPr>
        <w:t xml:space="preserve">, Abstract No. 2.282. Online at </w:t>
      </w:r>
      <w:hyperlink r:id="rId219" w:history="1">
        <w:r w:rsidRPr="00AC7F7E">
          <w:rPr>
            <w:rStyle w:val="Hyperlink"/>
            <w:rFonts w:ascii="Arial" w:hAnsi="Arial" w:cs="Arial"/>
            <w:sz w:val="22"/>
            <w:szCs w:val="22"/>
          </w:rPr>
          <w:t>http://www.aesnet.org/</w:t>
        </w:r>
      </w:hyperlink>
    </w:p>
    <w:p w14:paraId="11627BA9" w14:textId="77777777" w:rsidR="00212A8C" w:rsidRDefault="00212A8C" w:rsidP="00212A8C">
      <w:pPr>
        <w:tabs>
          <w:tab w:val="left" w:pos="360"/>
          <w:tab w:val="left" w:pos="2600"/>
          <w:tab w:val="left" w:pos="9360"/>
        </w:tabs>
        <w:rPr>
          <w:rFonts w:ascii="Arial" w:hAnsi="Arial" w:cs="Arial"/>
          <w:sz w:val="22"/>
          <w:szCs w:val="22"/>
        </w:rPr>
      </w:pPr>
    </w:p>
    <w:p w14:paraId="0A2EAD7B" w14:textId="77777777" w:rsidR="00212A8C" w:rsidRDefault="00212A8C" w:rsidP="00212A8C">
      <w:pPr>
        <w:tabs>
          <w:tab w:val="left" w:pos="360"/>
          <w:tab w:val="left" w:pos="2600"/>
          <w:tab w:val="left" w:pos="9360"/>
        </w:tabs>
        <w:rPr>
          <w:rFonts w:ascii="Arial" w:hAnsi="Arial" w:cs="Arial"/>
          <w:sz w:val="22"/>
          <w:szCs w:val="22"/>
        </w:rPr>
      </w:pPr>
      <w:r>
        <w:rPr>
          <w:rFonts w:ascii="Arial" w:hAnsi="Arial" w:cs="Arial"/>
          <w:bCs/>
          <w:sz w:val="22"/>
          <w:shd w:val="clear" w:color="auto" w:fill="FFFFFF"/>
        </w:rPr>
        <w:lastRenderedPageBreak/>
        <w:t xml:space="preserve">Benjamin Tolchin, </w:t>
      </w:r>
      <w:r w:rsidRPr="00C57BC8">
        <w:rPr>
          <w:rFonts w:ascii="Arial" w:hAnsi="Arial" w:cs="Arial"/>
          <w:bCs/>
          <w:sz w:val="22"/>
          <w:shd w:val="clear" w:color="auto" w:fill="FFFFFF"/>
        </w:rPr>
        <w:t>Gaston Baslet</w:t>
      </w:r>
      <w:r>
        <w:rPr>
          <w:rFonts w:ascii="Arial" w:hAnsi="Arial" w:cs="Arial"/>
          <w:bCs/>
          <w:sz w:val="22"/>
          <w:shd w:val="clear" w:color="auto" w:fill="FFFFFF"/>
        </w:rPr>
        <w:t xml:space="preserve">, </w:t>
      </w:r>
      <w:r w:rsidRPr="00C57BC8">
        <w:rPr>
          <w:rFonts w:ascii="Arial" w:hAnsi="Arial" w:cs="Arial"/>
          <w:bCs/>
          <w:sz w:val="22"/>
          <w:shd w:val="clear" w:color="auto" w:fill="FFFFFF"/>
        </w:rPr>
        <w:t xml:space="preserve">Steve Martino, </w:t>
      </w:r>
      <w:r w:rsidRPr="00C57BC8">
        <w:rPr>
          <w:rFonts w:ascii="Arial" w:hAnsi="Arial" w:cs="Arial"/>
          <w:bCs/>
          <w:sz w:val="22"/>
          <w:u w:val="single"/>
          <w:shd w:val="clear" w:color="auto" w:fill="FFFFFF"/>
        </w:rPr>
        <w:t>Hal Blumenfeld</w:t>
      </w:r>
      <w:r w:rsidRPr="00C57BC8">
        <w:rPr>
          <w:rFonts w:ascii="Arial" w:hAnsi="Arial" w:cs="Arial"/>
          <w:bCs/>
          <w:sz w:val="22"/>
          <w:shd w:val="clear" w:color="auto" w:fill="FFFFFF"/>
        </w:rPr>
        <w:t>, Lawrence J. Hirsch, Hamada H. Altalib, Barbara A.</w:t>
      </w:r>
      <w:r>
        <w:rPr>
          <w:rFonts w:ascii="Arial" w:hAnsi="Arial" w:cs="Arial"/>
          <w:bCs/>
          <w:sz w:val="22"/>
          <w:shd w:val="clear" w:color="auto" w:fill="FFFFFF"/>
        </w:rPr>
        <w:t xml:space="preserve"> Dworetzky.  (2019). </w:t>
      </w:r>
      <w:hyperlink r:id="rId220" w:tgtFrame="_self" w:history="1">
        <w:r w:rsidRPr="00C57BC8">
          <w:rPr>
            <w:rStyle w:val="Hyperlink"/>
            <w:rFonts w:ascii="Arial" w:hAnsi="Arial" w:cs="Arial"/>
            <w:bCs/>
            <w:color w:val="auto"/>
            <w:sz w:val="22"/>
            <w:szCs w:val="22"/>
            <w:u w:val="none"/>
            <w:bdr w:val="none" w:sz="0" w:space="0" w:color="auto" w:frame="1"/>
            <w:shd w:val="clear" w:color="auto" w:fill="FFFFFF"/>
          </w:rPr>
          <w:t>The Impact of Patient Beliefs on the Treatment of Psychogenic Nonepileptic Attacks</w:t>
        </w:r>
      </w:hyperlink>
      <w:r>
        <w:rPr>
          <w:rFonts w:ascii="Arial" w:hAnsi="Arial" w:cs="Arial"/>
          <w:sz w:val="22"/>
          <w:szCs w:val="22"/>
        </w:rPr>
        <w:t xml:space="preserve">. </w:t>
      </w:r>
      <w:r w:rsidRPr="00C57BC8">
        <w:rPr>
          <w:rFonts w:ascii="Arial" w:hAnsi="Arial" w:cs="Arial"/>
          <w:i/>
          <w:sz w:val="22"/>
          <w:szCs w:val="22"/>
        </w:rPr>
        <w:t>AES</w:t>
      </w:r>
      <w:r>
        <w:rPr>
          <w:rFonts w:ascii="Arial" w:hAnsi="Arial" w:cs="Arial"/>
          <w:sz w:val="22"/>
          <w:szCs w:val="22"/>
        </w:rPr>
        <w:t xml:space="preserve">. </w:t>
      </w:r>
      <w:r w:rsidRPr="00C57BC8">
        <w:rPr>
          <w:rFonts w:ascii="Arial" w:hAnsi="Arial" w:cs="Arial"/>
          <w:i/>
          <w:sz w:val="22"/>
          <w:szCs w:val="22"/>
        </w:rPr>
        <w:t>Abstract 2019</w:t>
      </w:r>
      <w:r>
        <w:rPr>
          <w:rFonts w:ascii="Arial" w:hAnsi="Arial" w:cs="Arial"/>
          <w:i/>
          <w:sz w:val="22"/>
          <w:szCs w:val="22"/>
        </w:rPr>
        <w:t xml:space="preserve">. </w:t>
      </w:r>
      <w:r w:rsidRPr="00C57BC8">
        <w:rPr>
          <w:rFonts w:ascii="Arial" w:hAnsi="Arial" w:cs="Arial"/>
          <w:sz w:val="22"/>
          <w:szCs w:val="22"/>
        </w:rPr>
        <w:t>Abstract No.</w:t>
      </w:r>
      <w:r>
        <w:rPr>
          <w:rFonts w:ascii="Arial" w:hAnsi="Arial" w:cs="Arial"/>
          <w:i/>
          <w:sz w:val="22"/>
          <w:szCs w:val="22"/>
        </w:rPr>
        <w:t xml:space="preserve"> </w:t>
      </w:r>
      <w:r>
        <w:rPr>
          <w:rFonts w:ascii="Arial" w:hAnsi="Arial" w:cs="Arial"/>
          <w:sz w:val="22"/>
          <w:szCs w:val="22"/>
        </w:rPr>
        <w:t xml:space="preserve">2.18. Online at </w:t>
      </w:r>
      <w:hyperlink r:id="rId221" w:history="1">
        <w:r w:rsidRPr="00AC7F7E">
          <w:rPr>
            <w:rStyle w:val="Hyperlink"/>
            <w:rFonts w:ascii="Arial" w:hAnsi="Arial" w:cs="Arial"/>
            <w:sz w:val="22"/>
            <w:szCs w:val="22"/>
          </w:rPr>
          <w:t>http://www.aesnet.org/</w:t>
        </w:r>
      </w:hyperlink>
    </w:p>
    <w:p w14:paraId="3BC20C2B" w14:textId="77777777" w:rsidR="00212A8C" w:rsidRDefault="00212A8C" w:rsidP="00212A8C">
      <w:pPr>
        <w:tabs>
          <w:tab w:val="left" w:pos="360"/>
          <w:tab w:val="left" w:pos="2600"/>
          <w:tab w:val="left" w:pos="9360"/>
        </w:tabs>
        <w:rPr>
          <w:rFonts w:ascii="Arial" w:hAnsi="Arial" w:cs="Arial"/>
          <w:sz w:val="22"/>
          <w:szCs w:val="22"/>
        </w:rPr>
      </w:pPr>
    </w:p>
    <w:p w14:paraId="1E59A836" w14:textId="77777777" w:rsidR="00212A8C" w:rsidRDefault="00212A8C" w:rsidP="00212A8C">
      <w:pPr>
        <w:tabs>
          <w:tab w:val="left" w:pos="360"/>
          <w:tab w:val="left" w:pos="2600"/>
          <w:tab w:val="left" w:pos="9360"/>
        </w:tabs>
        <w:rPr>
          <w:rFonts w:ascii="Arial" w:hAnsi="Arial" w:cs="Arial"/>
          <w:sz w:val="22"/>
          <w:szCs w:val="22"/>
        </w:rPr>
      </w:pPr>
      <w:r>
        <w:rPr>
          <w:rFonts w:ascii="Arial" w:hAnsi="Arial" w:cs="Arial"/>
          <w:bCs/>
          <w:sz w:val="22"/>
          <w:szCs w:val="22"/>
          <w:shd w:val="clear" w:color="auto" w:fill="FFFFFF"/>
        </w:rPr>
        <w:t xml:space="preserve">Abhijeet Gummadavelli, Derek Goshay, </w:t>
      </w:r>
      <w:r w:rsidRPr="00DC0F20">
        <w:rPr>
          <w:rFonts w:ascii="Arial" w:hAnsi="Arial" w:cs="Arial"/>
          <w:bCs/>
          <w:sz w:val="22"/>
          <w:szCs w:val="22"/>
          <w:shd w:val="clear" w:color="auto" w:fill="FFFFFF"/>
        </w:rPr>
        <w:t xml:space="preserve">Lim-Anna Sieu, Singla, Yale University School of Medicine; Jason Gerrard, </w:t>
      </w:r>
      <w:r w:rsidRPr="00DC0F20">
        <w:rPr>
          <w:rFonts w:ascii="Arial" w:hAnsi="Arial" w:cs="Arial"/>
          <w:bCs/>
          <w:sz w:val="22"/>
          <w:szCs w:val="22"/>
          <w:u w:val="single"/>
          <w:shd w:val="clear" w:color="auto" w:fill="FFFFFF"/>
        </w:rPr>
        <w:t>Hal Blumenfeld</w:t>
      </w:r>
      <w:r>
        <w:rPr>
          <w:rFonts w:ascii="Arial" w:hAnsi="Arial" w:cs="Arial"/>
          <w:bCs/>
          <w:sz w:val="22"/>
          <w:szCs w:val="22"/>
          <w:shd w:val="clear" w:color="auto" w:fill="FFFFFF"/>
        </w:rPr>
        <w:t xml:space="preserve">.  (2019). </w:t>
      </w:r>
      <w:hyperlink r:id="rId222" w:tgtFrame="_self" w:history="1">
        <w:r w:rsidRPr="00C252EF">
          <w:rPr>
            <w:rStyle w:val="Hyperlink"/>
            <w:rFonts w:ascii="Arial" w:hAnsi="Arial" w:cs="Arial"/>
            <w:bCs/>
            <w:color w:val="auto"/>
            <w:sz w:val="22"/>
            <w:szCs w:val="22"/>
            <w:u w:val="none"/>
            <w:bdr w:val="none" w:sz="0" w:space="0" w:color="auto" w:frame="1"/>
            <w:shd w:val="clear" w:color="auto" w:fill="FFFFFF"/>
          </w:rPr>
          <w:t>Ictal and Post-Ictal Impairments in Consciousness in Awake-Behaving Seizure Model</w:t>
        </w:r>
      </w:hyperlink>
      <w:r>
        <w:rPr>
          <w:rFonts w:ascii="Arial" w:hAnsi="Arial" w:cs="Arial"/>
          <w:sz w:val="22"/>
          <w:szCs w:val="22"/>
        </w:rPr>
        <w:t xml:space="preserve">. </w:t>
      </w:r>
      <w:r w:rsidRPr="00C252EF">
        <w:rPr>
          <w:rFonts w:ascii="Arial" w:hAnsi="Arial" w:cs="Arial"/>
          <w:i/>
          <w:sz w:val="22"/>
          <w:szCs w:val="22"/>
        </w:rPr>
        <w:t>AES. Abstract 2019</w:t>
      </w:r>
      <w:r>
        <w:rPr>
          <w:rFonts w:ascii="Arial" w:hAnsi="Arial" w:cs="Arial"/>
          <w:sz w:val="22"/>
          <w:szCs w:val="22"/>
        </w:rPr>
        <w:t xml:space="preserve">. Abstract No. 1.113. Online at </w:t>
      </w:r>
      <w:hyperlink r:id="rId223" w:history="1">
        <w:r w:rsidRPr="00AC7F7E">
          <w:rPr>
            <w:rStyle w:val="Hyperlink"/>
            <w:rFonts w:ascii="Arial" w:hAnsi="Arial" w:cs="Arial"/>
            <w:sz w:val="22"/>
            <w:szCs w:val="22"/>
          </w:rPr>
          <w:t>http://www.aesnet.org/</w:t>
        </w:r>
      </w:hyperlink>
    </w:p>
    <w:p w14:paraId="7096EA3E" w14:textId="77777777" w:rsidR="00212A8C" w:rsidRDefault="00212A8C" w:rsidP="00212A8C">
      <w:pPr>
        <w:tabs>
          <w:tab w:val="left" w:pos="360"/>
          <w:tab w:val="left" w:pos="2600"/>
          <w:tab w:val="left" w:pos="9360"/>
        </w:tabs>
        <w:rPr>
          <w:rFonts w:ascii="Arial" w:hAnsi="Arial" w:cs="Arial"/>
          <w:sz w:val="22"/>
          <w:szCs w:val="22"/>
        </w:rPr>
      </w:pPr>
    </w:p>
    <w:p w14:paraId="68A5496D" w14:textId="77777777" w:rsidR="00212A8C" w:rsidRDefault="00212A8C" w:rsidP="00212A8C">
      <w:pPr>
        <w:shd w:val="clear" w:color="auto" w:fill="FFFFFF"/>
        <w:textAlignment w:val="baseline"/>
        <w:rPr>
          <w:rFonts w:ascii="Arial" w:hAnsi="Arial" w:cs="Arial"/>
          <w:bCs/>
          <w:sz w:val="22"/>
        </w:rPr>
      </w:pPr>
      <w:r w:rsidRPr="00C252EF">
        <w:rPr>
          <w:rFonts w:ascii="Arial" w:hAnsi="Arial" w:cs="Arial"/>
          <w:bCs/>
          <w:sz w:val="22"/>
        </w:rPr>
        <w:t xml:space="preserve">Eli Cohen, Prince </w:t>
      </w:r>
      <w:proofErr w:type="spellStart"/>
      <w:r w:rsidRPr="00C252EF">
        <w:rPr>
          <w:rFonts w:ascii="Arial" w:hAnsi="Arial" w:cs="Arial"/>
          <w:bCs/>
          <w:sz w:val="22"/>
        </w:rPr>
        <w:t>Antwi</w:t>
      </w:r>
      <w:proofErr w:type="spellEnd"/>
      <w:r w:rsidRPr="00C252EF">
        <w:rPr>
          <w:rFonts w:ascii="Arial" w:hAnsi="Arial" w:cs="Arial"/>
          <w:bCs/>
          <w:sz w:val="22"/>
        </w:rPr>
        <w:t xml:space="preserve">, Barbara </w:t>
      </w:r>
      <w:proofErr w:type="spellStart"/>
      <w:r w:rsidRPr="00C252EF">
        <w:rPr>
          <w:rFonts w:ascii="Arial" w:hAnsi="Arial" w:cs="Arial"/>
          <w:bCs/>
          <w:sz w:val="22"/>
        </w:rPr>
        <w:t>Banz</w:t>
      </w:r>
      <w:proofErr w:type="spellEnd"/>
      <w:r w:rsidRPr="00C252EF">
        <w:rPr>
          <w:rFonts w:ascii="Arial" w:hAnsi="Arial" w:cs="Arial"/>
          <w:bCs/>
          <w:sz w:val="22"/>
        </w:rPr>
        <w:t xml:space="preserve">, Peter Vincent, Christopher A. </w:t>
      </w:r>
      <w:proofErr w:type="spellStart"/>
      <w:r w:rsidRPr="00C252EF">
        <w:rPr>
          <w:rFonts w:ascii="Arial" w:hAnsi="Arial" w:cs="Arial"/>
          <w:bCs/>
          <w:sz w:val="22"/>
        </w:rPr>
        <w:t>Arencibia</w:t>
      </w:r>
      <w:proofErr w:type="spellEnd"/>
      <w:r w:rsidRPr="00C252EF">
        <w:rPr>
          <w:rFonts w:ascii="Arial" w:hAnsi="Arial" w:cs="Arial"/>
          <w:bCs/>
          <w:sz w:val="22"/>
        </w:rPr>
        <w:t xml:space="preserve">, Jun Hwan Ryu, </w:t>
      </w:r>
      <w:proofErr w:type="spellStart"/>
      <w:r w:rsidRPr="00C252EF">
        <w:rPr>
          <w:rFonts w:ascii="Arial" w:hAnsi="Arial" w:cs="Arial"/>
          <w:bCs/>
          <w:sz w:val="22"/>
        </w:rPr>
        <w:t>Ece</w:t>
      </w:r>
      <w:proofErr w:type="spellEnd"/>
      <w:r w:rsidRPr="00C252EF">
        <w:rPr>
          <w:rFonts w:ascii="Arial" w:hAnsi="Arial" w:cs="Arial"/>
          <w:bCs/>
          <w:sz w:val="22"/>
        </w:rPr>
        <w:t xml:space="preserve"> </w:t>
      </w:r>
      <w:proofErr w:type="spellStart"/>
      <w:r w:rsidRPr="00C252EF">
        <w:rPr>
          <w:rFonts w:ascii="Arial" w:hAnsi="Arial" w:cs="Arial"/>
          <w:bCs/>
          <w:sz w:val="22"/>
        </w:rPr>
        <w:t>Atac</w:t>
      </w:r>
      <w:proofErr w:type="spellEnd"/>
      <w:r w:rsidRPr="00C252EF">
        <w:rPr>
          <w:rFonts w:ascii="Arial" w:hAnsi="Arial" w:cs="Arial"/>
          <w:bCs/>
          <w:sz w:val="22"/>
        </w:rPr>
        <w:t xml:space="preserve">, </w:t>
      </w:r>
      <w:proofErr w:type="spellStart"/>
      <w:r w:rsidRPr="00C252EF">
        <w:rPr>
          <w:rFonts w:ascii="Arial" w:hAnsi="Arial" w:cs="Arial"/>
          <w:bCs/>
          <w:sz w:val="22"/>
        </w:rPr>
        <w:t>Nehan</w:t>
      </w:r>
      <w:proofErr w:type="spellEnd"/>
      <w:r w:rsidRPr="00C252EF">
        <w:rPr>
          <w:rFonts w:ascii="Arial" w:hAnsi="Arial" w:cs="Arial"/>
          <w:bCs/>
          <w:sz w:val="22"/>
        </w:rPr>
        <w:t xml:space="preserve"> Saleem, Shiori </w:t>
      </w:r>
      <w:proofErr w:type="spellStart"/>
      <w:r w:rsidRPr="00C252EF">
        <w:rPr>
          <w:rFonts w:ascii="Arial" w:hAnsi="Arial" w:cs="Arial"/>
          <w:bCs/>
          <w:sz w:val="22"/>
        </w:rPr>
        <w:t>Tomatsu</w:t>
      </w:r>
      <w:proofErr w:type="spellEnd"/>
      <w:r w:rsidRPr="00C252EF">
        <w:rPr>
          <w:rFonts w:ascii="Arial" w:hAnsi="Arial" w:cs="Arial"/>
          <w:bCs/>
          <w:sz w:val="22"/>
        </w:rPr>
        <w:t xml:space="preserve">, </w:t>
      </w:r>
      <w:proofErr w:type="spellStart"/>
      <w:r w:rsidRPr="00C252EF">
        <w:rPr>
          <w:rFonts w:ascii="Arial" w:hAnsi="Arial" w:cs="Arial"/>
          <w:bCs/>
          <w:sz w:val="22"/>
        </w:rPr>
        <w:t>Kohleman</w:t>
      </w:r>
      <w:proofErr w:type="spellEnd"/>
      <w:r w:rsidRPr="00C252EF">
        <w:rPr>
          <w:rFonts w:ascii="Arial" w:hAnsi="Arial" w:cs="Arial"/>
          <w:bCs/>
          <w:sz w:val="22"/>
        </w:rPr>
        <w:t xml:space="preserve"> Swift, Claire Hu, Rick Saha, Heinz E. Krestel, Jia Wu, Federico E. Vaca, </w:t>
      </w:r>
      <w:r w:rsidRPr="00C252EF">
        <w:rPr>
          <w:rFonts w:ascii="Arial" w:hAnsi="Arial" w:cs="Arial"/>
          <w:bCs/>
          <w:sz w:val="22"/>
          <w:u w:val="single"/>
        </w:rPr>
        <w:t>Hal Blumenfeld</w:t>
      </w:r>
      <w:r>
        <w:rPr>
          <w:rFonts w:ascii="Arial" w:hAnsi="Arial" w:cs="Arial"/>
          <w:bCs/>
          <w:sz w:val="22"/>
        </w:rPr>
        <w:t xml:space="preserve">.  (2019). </w:t>
      </w:r>
      <w:hyperlink r:id="rId224" w:tgtFrame="_self" w:history="1">
        <w:r w:rsidRPr="00C252EF">
          <w:rPr>
            <w:rStyle w:val="Hyperlink"/>
            <w:rFonts w:ascii="Arial" w:hAnsi="Arial" w:cs="Arial"/>
            <w:bCs/>
            <w:color w:val="auto"/>
            <w:sz w:val="22"/>
            <w:szCs w:val="22"/>
            <w:u w:val="none"/>
            <w:bdr w:val="none" w:sz="0" w:space="0" w:color="auto" w:frame="1"/>
            <w:shd w:val="clear" w:color="auto" w:fill="FFFFFF"/>
          </w:rPr>
          <w:t>Driving Safety in Patients with Generalized SWD but No Clinical Seizures: Evaluation with a Realistic Driving Simulator</w:t>
        </w:r>
      </w:hyperlink>
      <w:r>
        <w:rPr>
          <w:rFonts w:ascii="Arial" w:hAnsi="Arial" w:cs="Arial"/>
          <w:sz w:val="22"/>
          <w:szCs w:val="22"/>
        </w:rPr>
        <w:t>.</w:t>
      </w:r>
      <w:r>
        <w:rPr>
          <w:rFonts w:ascii="Arial" w:hAnsi="Arial" w:cs="Arial"/>
          <w:bCs/>
          <w:sz w:val="22"/>
        </w:rPr>
        <w:t xml:space="preserve"> </w:t>
      </w:r>
      <w:r w:rsidRPr="00C252EF">
        <w:rPr>
          <w:rFonts w:ascii="Arial" w:hAnsi="Arial" w:cs="Arial"/>
          <w:bCs/>
          <w:i/>
          <w:sz w:val="22"/>
        </w:rPr>
        <w:t>AES. Abstract 2019</w:t>
      </w:r>
      <w:r>
        <w:rPr>
          <w:rFonts w:ascii="Arial" w:hAnsi="Arial" w:cs="Arial"/>
          <w:bCs/>
          <w:sz w:val="22"/>
        </w:rPr>
        <w:t xml:space="preserve">. Abstract No. 1.082. Online at </w:t>
      </w:r>
      <w:hyperlink r:id="rId225" w:history="1">
        <w:r w:rsidRPr="00AC7F7E">
          <w:rPr>
            <w:rStyle w:val="Hyperlink"/>
            <w:rFonts w:ascii="Arial" w:hAnsi="Arial" w:cs="Arial"/>
            <w:bCs/>
            <w:sz w:val="22"/>
          </w:rPr>
          <w:t>http://www.aesnet.org/</w:t>
        </w:r>
      </w:hyperlink>
    </w:p>
    <w:p w14:paraId="27FED302" w14:textId="77777777" w:rsidR="00212A8C" w:rsidRDefault="00212A8C" w:rsidP="00212A8C">
      <w:pPr>
        <w:shd w:val="clear" w:color="auto" w:fill="FFFFFF"/>
        <w:textAlignment w:val="baseline"/>
        <w:rPr>
          <w:rFonts w:ascii="Arial" w:hAnsi="Arial" w:cs="Arial"/>
          <w:bCs/>
          <w:sz w:val="22"/>
        </w:rPr>
      </w:pPr>
    </w:p>
    <w:p w14:paraId="75F1C997" w14:textId="77777777" w:rsidR="00212A8C" w:rsidRDefault="00212A8C" w:rsidP="00212A8C">
      <w:pPr>
        <w:shd w:val="clear" w:color="auto" w:fill="FFFFFF"/>
        <w:textAlignment w:val="baseline"/>
        <w:rPr>
          <w:rFonts w:ascii="Arial" w:hAnsi="Arial" w:cs="Arial"/>
          <w:sz w:val="22"/>
          <w:szCs w:val="22"/>
        </w:rPr>
      </w:pPr>
      <w:r>
        <w:rPr>
          <w:rFonts w:ascii="Arial" w:hAnsi="Arial" w:cs="Arial"/>
          <w:bCs/>
          <w:sz w:val="22"/>
          <w:shd w:val="clear" w:color="auto" w:fill="FFFFFF"/>
        </w:rPr>
        <w:t xml:space="preserve">Reese A. Martin, </w:t>
      </w:r>
      <w:r w:rsidRPr="00C252EF">
        <w:rPr>
          <w:rFonts w:ascii="Arial" w:hAnsi="Arial" w:cs="Arial"/>
          <w:bCs/>
          <w:sz w:val="22"/>
          <w:shd w:val="clear" w:color="auto" w:fill="FFFFFF"/>
        </w:rPr>
        <w:t xml:space="preserve">Arthur </w:t>
      </w:r>
      <w:proofErr w:type="spellStart"/>
      <w:r w:rsidRPr="00C252EF">
        <w:rPr>
          <w:rFonts w:ascii="Arial" w:hAnsi="Arial" w:cs="Arial"/>
          <w:bCs/>
          <w:sz w:val="22"/>
          <w:shd w:val="clear" w:color="auto" w:fill="FFFFFF"/>
        </w:rPr>
        <w:t>Cuki</w:t>
      </w:r>
      <w:r>
        <w:rPr>
          <w:rFonts w:ascii="Arial" w:hAnsi="Arial" w:cs="Arial"/>
          <w:bCs/>
          <w:sz w:val="22"/>
          <w:shd w:val="clear" w:color="auto" w:fill="FFFFFF"/>
        </w:rPr>
        <w:t>ert</w:t>
      </w:r>
      <w:proofErr w:type="spellEnd"/>
      <w:r>
        <w:rPr>
          <w:rFonts w:ascii="Arial" w:hAnsi="Arial" w:cs="Arial"/>
          <w:bCs/>
          <w:sz w:val="22"/>
          <w:shd w:val="clear" w:color="auto" w:fill="FFFFFF"/>
        </w:rPr>
        <w:t xml:space="preserve">, </w:t>
      </w:r>
      <w:r w:rsidRPr="00C252EF">
        <w:rPr>
          <w:rFonts w:ascii="Arial" w:hAnsi="Arial" w:cs="Arial"/>
          <w:bCs/>
          <w:sz w:val="22"/>
          <w:u w:val="single"/>
          <w:shd w:val="clear" w:color="auto" w:fill="FFFFFF"/>
        </w:rPr>
        <w:t>Hal Blumenfeld</w:t>
      </w:r>
      <w:r>
        <w:rPr>
          <w:rFonts w:ascii="Arial" w:hAnsi="Arial" w:cs="Arial"/>
          <w:bCs/>
          <w:sz w:val="22"/>
          <w:shd w:val="clear" w:color="auto" w:fill="FFFFFF"/>
        </w:rPr>
        <w:t xml:space="preserve">.  (2019). </w:t>
      </w:r>
      <w:hyperlink r:id="rId226" w:tgtFrame="_self" w:history="1">
        <w:r w:rsidRPr="00C252EF">
          <w:rPr>
            <w:rStyle w:val="Hyperlink"/>
            <w:rFonts w:ascii="Arial" w:hAnsi="Arial" w:cs="Arial"/>
            <w:bCs/>
            <w:color w:val="auto"/>
            <w:sz w:val="22"/>
            <w:szCs w:val="22"/>
            <w:u w:val="none"/>
            <w:bdr w:val="none" w:sz="0" w:space="0" w:color="auto" w:frame="1"/>
            <w:shd w:val="clear" w:color="auto" w:fill="FFFFFF"/>
          </w:rPr>
          <w:t>Cortical Physiological Arousal Measured by Scalp EEG During Thalamic Centro-Median Deep Brain Stimulation</w:t>
        </w:r>
      </w:hyperlink>
      <w:r>
        <w:rPr>
          <w:rFonts w:ascii="Arial" w:hAnsi="Arial" w:cs="Arial"/>
          <w:sz w:val="22"/>
          <w:szCs w:val="22"/>
        </w:rPr>
        <w:t xml:space="preserve">. </w:t>
      </w:r>
      <w:r w:rsidRPr="00C252EF">
        <w:rPr>
          <w:rFonts w:ascii="Arial" w:hAnsi="Arial" w:cs="Arial"/>
          <w:i/>
          <w:sz w:val="22"/>
          <w:szCs w:val="22"/>
        </w:rPr>
        <w:t>AES. Abstract 2019</w:t>
      </w:r>
      <w:r>
        <w:rPr>
          <w:rFonts w:ascii="Arial" w:hAnsi="Arial" w:cs="Arial"/>
          <w:sz w:val="22"/>
          <w:szCs w:val="22"/>
        </w:rPr>
        <w:t xml:space="preserve">. Abstract No. 1.167. Online at </w:t>
      </w:r>
      <w:hyperlink r:id="rId227" w:history="1">
        <w:r w:rsidRPr="00AC7F7E">
          <w:rPr>
            <w:rStyle w:val="Hyperlink"/>
            <w:rFonts w:ascii="Arial" w:hAnsi="Arial" w:cs="Arial"/>
            <w:sz w:val="22"/>
            <w:szCs w:val="22"/>
          </w:rPr>
          <w:t>http://www.aesnet.org/</w:t>
        </w:r>
      </w:hyperlink>
    </w:p>
    <w:p w14:paraId="57CFAC33" w14:textId="77777777" w:rsidR="00212A8C" w:rsidRDefault="00212A8C" w:rsidP="00212A8C">
      <w:pPr>
        <w:shd w:val="clear" w:color="auto" w:fill="FFFFFF"/>
        <w:textAlignment w:val="baseline"/>
        <w:rPr>
          <w:rFonts w:ascii="Arial" w:hAnsi="Arial" w:cs="Arial"/>
          <w:sz w:val="22"/>
          <w:szCs w:val="22"/>
        </w:rPr>
      </w:pPr>
    </w:p>
    <w:p w14:paraId="550E1497" w14:textId="77777777" w:rsidR="00212A8C" w:rsidRPr="00D34F53" w:rsidRDefault="00212A8C" w:rsidP="00212A8C">
      <w:pPr>
        <w:shd w:val="clear" w:color="auto" w:fill="FFFFFF"/>
        <w:textAlignment w:val="baseline"/>
        <w:rPr>
          <w:rFonts w:ascii="Arial" w:hAnsi="Arial" w:cs="Arial"/>
          <w:sz w:val="22"/>
          <w:szCs w:val="22"/>
        </w:rPr>
      </w:pPr>
      <w:r w:rsidRPr="00C252EF">
        <w:rPr>
          <w:rFonts w:ascii="Arial" w:hAnsi="Arial" w:cs="Arial"/>
          <w:bCs/>
          <w:sz w:val="22"/>
          <w:shd w:val="clear" w:color="auto" w:fill="FFFFFF"/>
        </w:rPr>
        <w:t>Ci</w:t>
      </w:r>
      <w:r>
        <w:rPr>
          <w:rFonts w:ascii="Arial" w:hAnsi="Arial" w:cs="Arial"/>
          <w:bCs/>
          <w:sz w:val="22"/>
          <w:shd w:val="clear" w:color="auto" w:fill="FFFFFF"/>
        </w:rPr>
        <w:t xml:space="preserve">an McCafferty, </w:t>
      </w:r>
      <w:r w:rsidRPr="00C252EF">
        <w:rPr>
          <w:rFonts w:ascii="Arial" w:hAnsi="Arial" w:cs="Arial"/>
          <w:bCs/>
          <w:sz w:val="22"/>
          <w:shd w:val="clear" w:color="auto" w:fill="FFFFFF"/>
        </w:rPr>
        <w:t>Benjamin</w:t>
      </w:r>
      <w:r>
        <w:rPr>
          <w:rFonts w:ascii="Arial" w:hAnsi="Arial" w:cs="Arial"/>
          <w:bCs/>
          <w:sz w:val="22"/>
          <w:shd w:val="clear" w:color="auto" w:fill="FFFFFF"/>
        </w:rPr>
        <w:t xml:space="preserve"> F. Gruenbaum, Peter Vincent, Renee Tung, </w:t>
      </w:r>
      <w:r w:rsidRPr="00C252EF">
        <w:rPr>
          <w:rFonts w:ascii="Arial" w:hAnsi="Arial" w:cs="Arial"/>
          <w:bCs/>
          <w:sz w:val="22"/>
          <w:shd w:val="clear" w:color="auto" w:fill="FFFFFF"/>
        </w:rPr>
        <w:t>Zacha</w:t>
      </w:r>
      <w:r>
        <w:rPr>
          <w:rFonts w:ascii="Arial" w:hAnsi="Arial" w:cs="Arial"/>
          <w:bCs/>
          <w:sz w:val="22"/>
          <w:shd w:val="clear" w:color="auto" w:fill="FFFFFF"/>
        </w:rPr>
        <w:t>ry Kratochvil, Rashid Akbari, Jacob Prince, Kohl Swift, Peter Herman, Jun Hwan Ryu,</w:t>
      </w:r>
      <w:r w:rsidRPr="00C252EF">
        <w:rPr>
          <w:rFonts w:ascii="Arial" w:hAnsi="Arial" w:cs="Arial"/>
          <w:bCs/>
          <w:sz w:val="22"/>
          <w:shd w:val="clear" w:color="auto" w:fill="FFFFFF"/>
        </w:rPr>
        <w:t xml:space="preserve"> Basavaraju G. </w:t>
      </w:r>
      <w:proofErr w:type="spellStart"/>
      <w:r w:rsidRPr="00C252EF">
        <w:rPr>
          <w:rFonts w:ascii="Arial" w:hAnsi="Arial" w:cs="Arial"/>
          <w:bCs/>
          <w:sz w:val="22"/>
          <w:shd w:val="clear" w:color="auto" w:fill="FFFFFF"/>
        </w:rPr>
        <w:t>Sanganahalli</w:t>
      </w:r>
      <w:proofErr w:type="spellEnd"/>
      <w:r w:rsidRPr="00C252EF">
        <w:rPr>
          <w:rFonts w:ascii="Arial" w:hAnsi="Arial" w:cs="Arial"/>
          <w:bCs/>
          <w:sz w:val="22"/>
          <w:shd w:val="clear" w:color="auto" w:fill="FFFFFF"/>
        </w:rPr>
        <w:t xml:space="preserve">, Prince </w:t>
      </w:r>
      <w:proofErr w:type="spellStart"/>
      <w:r w:rsidRPr="00C252EF">
        <w:rPr>
          <w:rFonts w:ascii="Arial" w:hAnsi="Arial" w:cs="Arial"/>
          <w:bCs/>
          <w:sz w:val="22"/>
          <w:shd w:val="clear" w:color="auto" w:fill="FFFFFF"/>
        </w:rPr>
        <w:t>Antwi</w:t>
      </w:r>
      <w:proofErr w:type="spellEnd"/>
      <w:r w:rsidRPr="00C252EF">
        <w:rPr>
          <w:rFonts w:ascii="Arial" w:hAnsi="Arial" w:cs="Arial"/>
          <w:bCs/>
          <w:sz w:val="22"/>
          <w:shd w:val="clear" w:color="auto" w:fill="FFFFFF"/>
        </w:rPr>
        <w:t xml:space="preserve">, Wasif Islam, Emily Johnson, Isaac G. Freedman, </w:t>
      </w:r>
      <w:r>
        <w:rPr>
          <w:rFonts w:ascii="Arial" w:hAnsi="Arial" w:cs="Arial"/>
          <w:bCs/>
          <w:sz w:val="22"/>
          <w:shd w:val="clear" w:color="auto" w:fill="FFFFFF"/>
        </w:rPr>
        <w:t xml:space="preserve">Adam J. </w:t>
      </w:r>
      <w:r w:rsidRPr="00D34F53">
        <w:rPr>
          <w:rFonts w:ascii="Arial" w:hAnsi="Arial" w:cs="Arial"/>
          <w:bCs/>
          <w:sz w:val="22"/>
          <w:szCs w:val="22"/>
          <w:shd w:val="clear" w:color="auto" w:fill="FFFFFF"/>
        </w:rPr>
        <w:t xml:space="preserve">Kundishora, Fahmeed Hyder, </w:t>
      </w:r>
      <w:r w:rsidRPr="00D34F53">
        <w:rPr>
          <w:rFonts w:ascii="Arial" w:hAnsi="Arial" w:cs="Arial"/>
          <w:bCs/>
          <w:sz w:val="22"/>
          <w:szCs w:val="22"/>
          <w:u w:val="single"/>
          <w:shd w:val="clear" w:color="auto" w:fill="FFFFFF"/>
        </w:rPr>
        <w:t>Hal Blumenfeld.</w:t>
      </w:r>
      <w:r w:rsidRPr="00D34F53">
        <w:rPr>
          <w:rFonts w:ascii="Arial" w:hAnsi="Arial" w:cs="Arial"/>
          <w:bCs/>
          <w:sz w:val="22"/>
          <w:szCs w:val="22"/>
          <w:shd w:val="clear" w:color="auto" w:fill="FFFFFF"/>
        </w:rPr>
        <w:t xml:space="preserve">  (2019). </w:t>
      </w:r>
      <w:hyperlink r:id="rId228" w:tgtFrame="_self" w:history="1">
        <w:r w:rsidRPr="00D34F53">
          <w:rPr>
            <w:rStyle w:val="Hyperlink"/>
            <w:rFonts w:ascii="Arial" w:hAnsi="Arial" w:cs="Arial"/>
            <w:bCs/>
            <w:color w:val="auto"/>
            <w:sz w:val="22"/>
            <w:szCs w:val="22"/>
            <w:u w:val="none"/>
            <w:bdr w:val="none" w:sz="0" w:space="0" w:color="auto" w:frame="1"/>
            <w:shd w:val="clear" w:color="auto" w:fill="FFFFFF"/>
          </w:rPr>
          <w:t>Mechanisms of Absence Seizures Explored by Functional MRI, EEG, Behavior and Neuronal Changes in an Awake Rodent Model</w:t>
        </w:r>
      </w:hyperlink>
      <w:r w:rsidRPr="00D34F53">
        <w:rPr>
          <w:rFonts w:ascii="Arial" w:hAnsi="Arial" w:cs="Arial"/>
          <w:sz w:val="22"/>
          <w:szCs w:val="22"/>
        </w:rPr>
        <w:t>.</w:t>
      </w:r>
    </w:p>
    <w:p w14:paraId="1838CC8F" w14:textId="77777777" w:rsidR="00212A8C" w:rsidRDefault="00212A8C" w:rsidP="00212A8C">
      <w:pPr>
        <w:shd w:val="clear" w:color="auto" w:fill="FFFFFF"/>
        <w:textAlignment w:val="baseline"/>
        <w:rPr>
          <w:rFonts w:ascii="Arial" w:hAnsi="Arial" w:cs="Arial"/>
          <w:sz w:val="22"/>
          <w:szCs w:val="22"/>
        </w:rPr>
      </w:pPr>
      <w:r w:rsidRPr="00D34F53">
        <w:rPr>
          <w:rFonts w:ascii="Arial" w:hAnsi="Arial" w:cs="Arial"/>
          <w:i/>
          <w:sz w:val="22"/>
          <w:szCs w:val="22"/>
        </w:rPr>
        <w:t>AES. Abstract 2019</w:t>
      </w:r>
      <w:r w:rsidRPr="00D34F53">
        <w:rPr>
          <w:rFonts w:ascii="Arial" w:hAnsi="Arial" w:cs="Arial"/>
          <w:sz w:val="22"/>
          <w:szCs w:val="22"/>
        </w:rPr>
        <w:t xml:space="preserve">. Abstract No. 1.111. Online at </w:t>
      </w:r>
      <w:hyperlink r:id="rId229" w:history="1">
        <w:r w:rsidRPr="0093325C">
          <w:rPr>
            <w:rStyle w:val="Hyperlink"/>
            <w:rFonts w:ascii="Arial" w:hAnsi="Arial" w:cs="Arial"/>
            <w:sz w:val="22"/>
            <w:szCs w:val="22"/>
          </w:rPr>
          <w:t>http://www.aesnet.org/</w:t>
        </w:r>
      </w:hyperlink>
    </w:p>
    <w:p w14:paraId="00003728" w14:textId="77777777" w:rsidR="001E1D6F" w:rsidRDefault="00A75FAA" w:rsidP="007728A1">
      <w:pPr>
        <w:tabs>
          <w:tab w:val="left" w:pos="360"/>
          <w:tab w:val="left" w:pos="2600"/>
          <w:tab w:val="left" w:pos="9360"/>
        </w:tabs>
        <w:rPr>
          <w:rFonts w:ascii="Arial" w:hAnsi="Arial" w:cs="Arial"/>
          <w:sz w:val="22"/>
          <w:szCs w:val="22"/>
        </w:rPr>
      </w:pPr>
      <w:r>
        <w:rPr>
          <w:rFonts w:ascii="Arial" w:hAnsi="Arial" w:cs="Arial"/>
          <w:sz w:val="22"/>
          <w:szCs w:val="22"/>
        </w:rPr>
        <w:t xml:space="preserve"> </w:t>
      </w:r>
      <w:r w:rsidR="00591CDD">
        <w:rPr>
          <w:rFonts w:ascii="Arial" w:hAnsi="Arial" w:cs="Arial"/>
          <w:sz w:val="22"/>
          <w:szCs w:val="22"/>
        </w:rPr>
        <w:br/>
      </w:r>
      <w:r w:rsidR="00E6647D" w:rsidRPr="00E6647D">
        <w:rPr>
          <w:rFonts w:ascii="Arial" w:hAnsi="Arial" w:cs="Arial"/>
          <w:sz w:val="22"/>
          <w:szCs w:val="22"/>
        </w:rPr>
        <w:t>Nicholas M. Gregg, Bryan T. Klassen, Jamie J. Van Gompel,</w:t>
      </w:r>
      <w:r w:rsidR="00E6647D" w:rsidRPr="00E6647D">
        <w:rPr>
          <w:rFonts w:ascii="Arial" w:hAnsi="Arial" w:cs="Arial"/>
          <w:sz w:val="22"/>
          <w:szCs w:val="22"/>
          <w:u w:val="single"/>
        </w:rPr>
        <w:t xml:space="preserve"> Hal Blumenfeld,</w:t>
      </w:r>
      <w:r w:rsidR="00E6647D" w:rsidRPr="00E6647D">
        <w:rPr>
          <w:rFonts w:ascii="Arial" w:hAnsi="Arial" w:cs="Arial"/>
          <w:sz w:val="22"/>
          <w:szCs w:val="22"/>
        </w:rPr>
        <w:t xml:space="preserve"> Gregory A. Worrell, Brian N. Lundstrom</w:t>
      </w:r>
      <w:r w:rsidR="00E6647D">
        <w:rPr>
          <w:rFonts w:ascii="Arial" w:hAnsi="Arial" w:cs="Arial"/>
          <w:sz w:val="22"/>
          <w:szCs w:val="22"/>
        </w:rPr>
        <w:t xml:space="preserve">.  (2020).  </w:t>
      </w:r>
      <w:r w:rsidR="00E6647D" w:rsidRPr="00E6647D">
        <w:rPr>
          <w:rFonts w:ascii="Arial" w:hAnsi="Arial" w:cs="Arial"/>
          <w:sz w:val="22"/>
          <w:szCs w:val="22"/>
        </w:rPr>
        <w:t>Anterior and central lateral thalamic nuclei stimulation improves consciousness during seizures: case report and analysis of surgical targeting in 22 patients</w:t>
      </w:r>
      <w:r w:rsidR="00E6647D">
        <w:rPr>
          <w:rFonts w:ascii="Arial" w:hAnsi="Arial" w:cs="Arial"/>
          <w:sz w:val="22"/>
          <w:szCs w:val="22"/>
        </w:rPr>
        <w:t xml:space="preserve">. </w:t>
      </w:r>
      <w:r w:rsidR="00E6647D">
        <w:rPr>
          <w:rFonts w:ascii="Arial" w:hAnsi="Arial" w:cs="Arial"/>
          <w:i/>
          <w:iCs/>
          <w:sz w:val="22"/>
          <w:szCs w:val="22"/>
        </w:rPr>
        <w:t>ACNS Abstracts</w:t>
      </w:r>
      <w:r w:rsidR="00E6647D">
        <w:rPr>
          <w:rFonts w:ascii="Arial" w:hAnsi="Arial" w:cs="Arial"/>
          <w:sz w:val="22"/>
          <w:szCs w:val="22"/>
        </w:rPr>
        <w:t>, 2020.</w:t>
      </w:r>
      <w:r w:rsidR="00C241B2">
        <w:rPr>
          <w:rFonts w:ascii="Arial" w:hAnsi="Arial" w:cs="Arial"/>
          <w:sz w:val="22"/>
          <w:szCs w:val="22"/>
        </w:rPr>
        <w:br/>
      </w:r>
    </w:p>
    <w:p w14:paraId="44C9BE5E" w14:textId="59877E3B" w:rsidR="001E1D6F" w:rsidRPr="0090273B" w:rsidRDefault="001E1D6F" w:rsidP="001E1D6F">
      <w:pPr>
        <w:tabs>
          <w:tab w:val="left" w:pos="360"/>
          <w:tab w:val="left" w:pos="2600"/>
          <w:tab w:val="left" w:pos="9360"/>
        </w:tabs>
        <w:rPr>
          <w:rFonts w:ascii="Arial" w:hAnsi="Arial" w:cs="Arial"/>
          <w:sz w:val="22"/>
          <w:szCs w:val="22"/>
        </w:rPr>
      </w:pPr>
      <w:r w:rsidRPr="00C30A04">
        <w:rPr>
          <w:rFonts w:ascii="Arial" w:hAnsi="Arial" w:cs="Arial"/>
          <w:sz w:val="22"/>
          <w:szCs w:val="22"/>
          <w:u w:val="single"/>
        </w:rPr>
        <w:t>Hal Blumenfeld</w:t>
      </w:r>
      <w:r w:rsidRPr="001E1D6F">
        <w:rPr>
          <w:rFonts w:ascii="Arial" w:hAnsi="Arial" w:cs="Arial"/>
          <w:sz w:val="22"/>
          <w:szCs w:val="22"/>
        </w:rPr>
        <w:t>, Kate L. Christison-Lagay, Sharif I. Kronemer, Hunki Kwan, Aya Khalaf, Rong Li, Mariana de Mello Gusso, Kevin Wang, Desiree Wong, Lauren Kim, Matthew Peoples, Claire Hu, Christopher Micek, Noah Freedman, Julia Ding, Mark Aksen, Peter Vincent, Jun Hwan Ryu, Jason L. Gerrard, Eyiyemisi Damisah, Dennis D. Spencer</w:t>
      </w:r>
      <w:r w:rsidR="0090273B">
        <w:rPr>
          <w:rFonts w:ascii="Arial" w:hAnsi="Arial" w:cs="Arial"/>
          <w:sz w:val="22"/>
          <w:szCs w:val="22"/>
        </w:rPr>
        <w:t xml:space="preserve">.  (2020).  </w:t>
      </w:r>
      <w:r w:rsidRPr="001E1D6F">
        <w:rPr>
          <w:rFonts w:ascii="Arial" w:hAnsi="Arial" w:cs="Arial"/>
          <w:sz w:val="22"/>
          <w:szCs w:val="22"/>
        </w:rPr>
        <w:t>Neuroimaging and Electrophysiology in Large Data Sets Reveal Neural Sequence of Human Conscious Perception: Detect, Pulse, Switch and Wave</w:t>
      </w:r>
      <w:r w:rsidR="0090273B">
        <w:rPr>
          <w:rFonts w:ascii="Arial" w:hAnsi="Arial" w:cs="Arial"/>
          <w:sz w:val="22"/>
          <w:szCs w:val="22"/>
        </w:rPr>
        <w:t xml:space="preserve">.  </w:t>
      </w:r>
      <w:r w:rsidR="0090273B">
        <w:rPr>
          <w:rFonts w:ascii="Arial" w:hAnsi="Arial" w:cs="Arial"/>
          <w:i/>
          <w:iCs/>
          <w:sz w:val="22"/>
          <w:szCs w:val="22"/>
        </w:rPr>
        <w:t xml:space="preserve">ABIM Abstracts, </w:t>
      </w:r>
      <w:r w:rsidR="0090273B">
        <w:rPr>
          <w:rFonts w:ascii="Arial" w:hAnsi="Arial" w:cs="Arial"/>
          <w:sz w:val="22"/>
          <w:szCs w:val="22"/>
        </w:rPr>
        <w:t>2020.</w:t>
      </w:r>
    </w:p>
    <w:p w14:paraId="28C789D3" w14:textId="77777777" w:rsidR="005E3323" w:rsidRDefault="005E3323" w:rsidP="007728A1">
      <w:pPr>
        <w:tabs>
          <w:tab w:val="left" w:pos="360"/>
          <w:tab w:val="left" w:pos="2600"/>
          <w:tab w:val="left" w:pos="9360"/>
        </w:tabs>
        <w:rPr>
          <w:rFonts w:ascii="Arial" w:hAnsi="Arial" w:cs="Arial"/>
          <w:sz w:val="22"/>
          <w:szCs w:val="22"/>
        </w:rPr>
      </w:pPr>
    </w:p>
    <w:p w14:paraId="1C4F05D5" w14:textId="3BF8B9E9" w:rsidR="005E3323" w:rsidRDefault="005E3323" w:rsidP="007728A1">
      <w:pPr>
        <w:tabs>
          <w:tab w:val="left" w:pos="360"/>
          <w:tab w:val="left" w:pos="2600"/>
          <w:tab w:val="left" w:pos="9360"/>
        </w:tabs>
        <w:rPr>
          <w:rFonts w:ascii="Arial" w:hAnsi="Arial" w:cs="Arial"/>
          <w:sz w:val="22"/>
          <w:szCs w:val="22"/>
        </w:rPr>
      </w:pPr>
      <w:r w:rsidRPr="005E3323">
        <w:rPr>
          <w:rFonts w:ascii="Arial" w:hAnsi="Arial" w:cs="Arial"/>
          <w:sz w:val="22"/>
          <w:szCs w:val="22"/>
        </w:rPr>
        <w:t xml:space="preserve">Kate L. Christison-Lagay, Noah C. Freedman, Lauren Kim, Christopher Micek, Sharif I. Kronemer, Mariana de Mello Gusso, Sarit Forman, Julia Ding, Mark </w:t>
      </w:r>
      <w:proofErr w:type="spellStart"/>
      <w:r w:rsidRPr="005E3323">
        <w:rPr>
          <w:rFonts w:ascii="Arial" w:hAnsi="Arial" w:cs="Arial"/>
          <w:sz w:val="22"/>
          <w:szCs w:val="22"/>
        </w:rPr>
        <w:t>Aksen</w:t>
      </w:r>
      <w:proofErr w:type="spellEnd"/>
      <w:r w:rsidRPr="005E3323">
        <w:rPr>
          <w:rFonts w:ascii="Arial" w:hAnsi="Arial" w:cs="Arial"/>
          <w:sz w:val="22"/>
          <w:szCs w:val="22"/>
        </w:rPr>
        <w:t>, Ahmad Abdel-</w:t>
      </w:r>
      <w:proofErr w:type="spellStart"/>
      <w:r w:rsidRPr="005E3323">
        <w:rPr>
          <w:rFonts w:ascii="Arial" w:hAnsi="Arial" w:cs="Arial"/>
          <w:sz w:val="22"/>
          <w:szCs w:val="22"/>
        </w:rPr>
        <w:t>Aty</w:t>
      </w:r>
      <w:proofErr w:type="spellEnd"/>
      <w:r w:rsidRPr="005E3323">
        <w:rPr>
          <w:rFonts w:ascii="Arial" w:hAnsi="Arial" w:cs="Arial"/>
          <w:sz w:val="22"/>
          <w:szCs w:val="22"/>
        </w:rPr>
        <w:t xml:space="preserve">, Noah Markowitz, Erin Yeagle, Elizabeth Espinal, Jose Herrero, Stephan Bickel, James Young, Ashesh Mehta, Lawrence J. Hirsch, Jason L. Gerrard, Eyiyemisi Damisah, Dennis D. Spencer, </w:t>
      </w:r>
      <w:r w:rsidRPr="00C30A04">
        <w:rPr>
          <w:rFonts w:ascii="Arial" w:hAnsi="Arial" w:cs="Arial"/>
          <w:sz w:val="22"/>
          <w:szCs w:val="22"/>
          <w:u w:val="single"/>
        </w:rPr>
        <w:t>Hal Blumenfeld</w:t>
      </w:r>
      <w:r w:rsidR="008E7A52">
        <w:rPr>
          <w:rFonts w:ascii="Arial" w:hAnsi="Arial" w:cs="Arial"/>
          <w:sz w:val="22"/>
          <w:szCs w:val="22"/>
        </w:rPr>
        <w:t xml:space="preserve">.  (2020).  </w:t>
      </w:r>
      <w:r w:rsidR="008E7A52" w:rsidRPr="008E7A52">
        <w:rPr>
          <w:rFonts w:ascii="Arial" w:hAnsi="Arial" w:cs="Arial"/>
          <w:sz w:val="22"/>
          <w:szCs w:val="22"/>
        </w:rPr>
        <w:t>Intracranial EEG shows wave of neural activity during auditory conscious perception</w:t>
      </w:r>
      <w:r w:rsidR="008E7A52">
        <w:rPr>
          <w:rFonts w:ascii="Arial" w:hAnsi="Arial" w:cs="Arial"/>
          <w:sz w:val="22"/>
          <w:szCs w:val="22"/>
        </w:rPr>
        <w:t xml:space="preserve">.  </w:t>
      </w:r>
      <w:r w:rsidR="008E7A52">
        <w:rPr>
          <w:rFonts w:ascii="Arial" w:hAnsi="Arial" w:cs="Arial"/>
          <w:i/>
          <w:iCs/>
          <w:sz w:val="22"/>
          <w:szCs w:val="22"/>
        </w:rPr>
        <w:t xml:space="preserve">ASSC Abstracts, </w:t>
      </w:r>
      <w:r w:rsidR="008E7A52">
        <w:rPr>
          <w:rFonts w:ascii="Arial" w:hAnsi="Arial" w:cs="Arial"/>
          <w:sz w:val="22"/>
          <w:szCs w:val="22"/>
        </w:rPr>
        <w:t>2020 – Accepted by cancelled due to COVID-19.</w:t>
      </w:r>
    </w:p>
    <w:p w14:paraId="5000EBB2" w14:textId="4E5EF384" w:rsidR="00CB5102" w:rsidRDefault="00CB5102" w:rsidP="007728A1">
      <w:pPr>
        <w:tabs>
          <w:tab w:val="left" w:pos="360"/>
          <w:tab w:val="left" w:pos="2600"/>
          <w:tab w:val="left" w:pos="9360"/>
        </w:tabs>
        <w:rPr>
          <w:rFonts w:ascii="Arial" w:hAnsi="Arial" w:cs="Arial"/>
          <w:sz w:val="22"/>
          <w:szCs w:val="22"/>
        </w:rPr>
      </w:pPr>
    </w:p>
    <w:p w14:paraId="2BB0DF5A" w14:textId="1D7A8EB8" w:rsidR="00CB5102" w:rsidRPr="008E7A52" w:rsidRDefault="00582D7E" w:rsidP="007728A1">
      <w:pPr>
        <w:tabs>
          <w:tab w:val="left" w:pos="360"/>
          <w:tab w:val="left" w:pos="2600"/>
          <w:tab w:val="left" w:pos="9360"/>
        </w:tabs>
        <w:rPr>
          <w:rFonts w:ascii="Arial" w:hAnsi="Arial" w:cs="Arial"/>
          <w:sz w:val="22"/>
          <w:szCs w:val="22"/>
        </w:rPr>
      </w:pPr>
      <w:r w:rsidRPr="00582D7E">
        <w:rPr>
          <w:rFonts w:ascii="Arial" w:hAnsi="Arial" w:cs="Arial"/>
          <w:sz w:val="22"/>
          <w:szCs w:val="22"/>
        </w:rPr>
        <w:t xml:space="preserve">Kate L. Christison-Lagay, Lauren Kim, Christopher Micek , Sharif I. Kronemer, Mariana de Mello Gusso, Sarit Forman, Julia Z. Ding, Mark </w:t>
      </w:r>
      <w:proofErr w:type="spellStart"/>
      <w:r w:rsidRPr="00582D7E">
        <w:rPr>
          <w:rFonts w:ascii="Arial" w:hAnsi="Arial" w:cs="Arial"/>
          <w:sz w:val="22"/>
          <w:szCs w:val="22"/>
        </w:rPr>
        <w:t>Aksen</w:t>
      </w:r>
      <w:proofErr w:type="spellEnd"/>
      <w:r w:rsidRPr="00582D7E">
        <w:rPr>
          <w:rFonts w:ascii="Arial" w:hAnsi="Arial" w:cs="Arial"/>
          <w:sz w:val="22"/>
          <w:szCs w:val="22"/>
        </w:rPr>
        <w:t>, Ahmad Abdel-</w:t>
      </w:r>
      <w:proofErr w:type="spellStart"/>
      <w:r w:rsidRPr="00582D7E">
        <w:rPr>
          <w:rFonts w:ascii="Arial" w:hAnsi="Arial" w:cs="Arial"/>
          <w:sz w:val="22"/>
          <w:szCs w:val="22"/>
        </w:rPr>
        <w:t>Aty</w:t>
      </w:r>
      <w:proofErr w:type="spellEnd"/>
      <w:r w:rsidRPr="00582D7E">
        <w:rPr>
          <w:rFonts w:ascii="Arial" w:hAnsi="Arial" w:cs="Arial"/>
          <w:sz w:val="22"/>
          <w:szCs w:val="22"/>
        </w:rPr>
        <w:t xml:space="preserve">, Noah Markowitz, Erin Yeagle, Elizabeth Espinal, Jose Herrero, Stephan Bickel, James Young, Ashesh Mehta, Lawrence J. Hirsch, Jason L. Gerrard, Eyiyemisi Damisah, Dennis D. Spencer, </w:t>
      </w:r>
      <w:r w:rsidRPr="00C30A04">
        <w:rPr>
          <w:rFonts w:ascii="Arial" w:hAnsi="Arial" w:cs="Arial"/>
          <w:sz w:val="22"/>
          <w:szCs w:val="22"/>
          <w:u w:val="single"/>
        </w:rPr>
        <w:t>Hal Blumenfeld</w:t>
      </w:r>
      <w:r>
        <w:rPr>
          <w:rFonts w:ascii="Arial" w:hAnsi="Arial" w:cs="Arial"/>
          <w:sz w:val="22"/>
          <w:szCs w:val="22"/>
        </w:rPr>
        <w:t xml:space="preserve">. </w:t>
      </w:r>
      <w:r w:rsidR="00CB5102" w:rsidRPr="00CB5102">
        <w:rPr>
          <w:rFonts w:ascii="Arial" w:hAnsi="Arial" w:cs="Arial"/>
          <w:sz w:val="22"/>
          <w:szCs w:val="22"/>
        </w:rPr>
        <w:lastRenderedPageBreak/>
        <w:t>Intracranial EEG Shows Network Switch During Conscious Auditory Perception</w:t>
      </w:r>
      <w:r w:rsidR="000F01AB">
        <w:rPr>
          <w:rFonts w:ascii="Arial" w:hAnsi="Arial" w:cs="Arial"/>
          <w:sz w:val="22"/>
          <w:szCs w:val="22"/>
        </w:rPr>
        <w:t xml:space="preserve">.  </w:t>
      </w:r>
      <w:r w:rsidR="000F01AB">
        <w:rPr>
          <w:rFonts w:ascii="Arial" w:hAnsi="Arial" w:cs="Arial"/>
          <w:i/>
          <w:iCs/>
          <w:sz w:val="22"/>
          <w:szCs w:val="22"/>
        </w:rPr>
        <w:t xml:space="preserve">ASSC Abstracts, </w:t>
      </w:r>
      <w:r w:rsidR="000F01AB">
        <w:rPr>
          <w:rFonts w:ascii="Arial" w:hAnsi="Arial" w:cs="Arial"/>
          <w:sz w:val="22"/>
          <w:szCs w:val="22"/>
        </w:rPr>
        <w:t>2020 – Accepted by cancelled due to COVID-19.</w:t>
      </w:r>
    </w:p>
    <w:p w14:paraId="30DC3668" w14:textId="09FF2585" w:rsidR="007728A1" w:rsidRDefault="00C241B2" w:rsidP="007728A1">
      <w:pPr>
        <w:tabs>
          <w:tab w:val="left" w:pos="360"/>
          <w:tab w:val="left" w:pos="2600"/>
          <w:tab w:val="left" w:pos="9360"/>
        </w:tabs>
        <w:rPr>
          <w:rFonts w:ascii="Arial" w:hAnsi="Arial" w:cs="Arial"/>
          <w:i/>
          <w:iCs/>
          <w:sz w:val="22"/>
          <w:szCs w:val="22"/>
        </w:rPr>
      </w:pPr>
      <w:r>
        <w:rPr>
          <w:rFonts w:ascii="Arial" w:hAnsi="Arial" w:cs="Arial"/>
          <w:sz w:val="22"/>
          <w:szCs w:val="22"/>
        </w:rPr>
        <w:br/>
      </w:r>
      <w:r w:rsidR="00A31BCC" w:rsidRPr="00A31BCC">
        <w:rPr>
          <w:rFonts w:ascii="Arial" w:hAnsi="Arial" w:cs="Arial"/>
          <w:sz w:val="22"/>
          <w:szCs w:val="22"/>
        </w:rPr>
        <w:t xml:space="preserve">Benjamin F Gruenbaum, Cian P McCafferty, Peter Salvino, Renee Tung, Peter Vincent, Zachary B Kratochvil, Jacob Prince, Kohl Swift, Jun Hwan Ryu, Isaac G Freedman, Rashid Akbari, Peter Herman, Basavaraju Sanganahalli, Fahmeed Hyder, Antoine Depaulis, </w:t>
      </w:r>
      <w:r w:rsidR="00A31BCC" w:rsidRPr="00A31BCC">
        <w:rPr>
          <w:rFonts w:ascii="Arial" w:hAnsi="Arial" w:cs="Arial"/>
          <w:sz w:val="22"/>
          <w:szCs w:val="22"/>
          <w:u w:val="single"/>
        </w:rPr>
        <w:t>Hal Blumenfeld.</w:t>
      </w:r>
      <w:r w:rsidR="00A31BCC">
        <w:rPr>
          <w:rFonts w:ascii="Arial" w:hAnsi="Arial" w:cs="Arial"/>
          <w:sz w:val="22"/>
          <w:szCs w:val="22"/>
        </w:rPr>
        <w:t xml:space="preserve">  (2020).  </w:t>
      </w:r>
      <w:r w:rsidR="00A31BCC" w:rsidRPr="00A31BCC">
        <w:rPr>
          <w:rFonts w:ascii="Arial" w:hAnsi="Arial" w:cs="Arial"/>
          <w:sz w:val="22"/>
          <w:szCs w:val="22"/>
        </w:rPr>
        <w:t>Understanding changes in the conscious state during absence seizures in an awake rodent model</w:t>
      </w:r>
      <w:r w:rsidR="00A31BCC">
        <w:rPr>
          <w:rFonts w:ascii="Arial" w:hAnsi="Arial" w:cs="Arial"/>
          <w:sz w:val="22"/>
          <w:szCs w:val="22"/>
        </w:rPr>
        <w:t xml:space="preserve">.  </w:t>
      </w:r>
      <w:r w:rsidR="00A31BCC">
        <w:rPr>
          <w:rFonts w:ascii="Arial" w:hAnsi="Arial" w:cs="Arial"/>
          <w:i/>
          <w:iCs/>
          <w:sz w:val="22"/>
          <w:szCs w:val="22"/>
        </w:rPr>
        <w:t xml:space="preserve">IARS Abstracts, </w:t>
      </w:r>
      <w:r w:rsidR="00A31BCC">
        <w:rPr>
          <w:rFonts w:ascii="Arial" w:hAnsi="Arial" w:cs="Arial"/>
          <w:sz w:val="22"/>
          <w:szCs w:val="22"/>
        </w:rPr>
        <w:t>2020.</w:t>
      </w:r>
      <w:r w:rsidR="007728A1">
        <w:rPr>
          <w:rFonts w:ascii="Arial" w:hAnsi="Arial" w:cs="Arial"/>
          <w:sz w:val="22"/>
          <w:szCs w:val="22"/>
        </w:rPr>
        <w:br/>
      </w:r>
      <w:r w:rsidR="007728A1">
        <w:rPr>
          <w:rFonts w:ascii="Arial" w:hAnsi="Arial" w:cs="Arial"/>
          <w:sz w:val="22"/>
          <w:szCs w:val="22"/>
        </w:rPr>
        <w:br/>
      </w:r>
      <w:r w:rsidR="007728A1" w:rsidRPr="007728A1">
        <w:rPr>
          <w:rFonts w:ascii="Arial" w:hAnsi="Arial" w:cs="Arial"/>
          <w:sz w:val="22"/>
          <w:szCs w:val="22"/>
        </w:rPr>
        <w:t xml:space="preserve">Gusso, M </w:t>
      </w:r>
      <w:proofErr w:type="spellStart"/>
      <w:r w:rsidR="007728A1" w:rsidRPr="007728A1">
        <w:rPr>
          <w:rFonts w:ascii="Arial" w:hAnsi="Arial" w:cs="Arial"/>
          <w:sz w:val="22"/>
          <w:szCs w:val="22"/>
        </w:rPr>
        <w:t>M</w:t>
      </w:r>
      <w:proofErr w:type="spellEnd"/>
      <w:r w:rsidR="007728A1" w:rsidRPr="007728A1">
        <w:rPr>
          <w:rFonts w:ascii="Arial" w:hAnsi="Arial" w:cs="Arial"/>
          <w:sz w:val="22"/>
          <w:szCs w:val="22"/>
        </w:rPr>
        <w:t xml:space="preserve">; Christison-Lagay, K L; Zuckerman, D; Chandrasekaran, G; Kronemer, S I; Rapuano, A; Schutt, A; Gerrard, J L; Nohama, P.; </w:t>
      </w:r>
      <w:r w:rsidR="007728A1" w:rsidRPr="007728A1">
        <w:rPr>
          <w:rFonts w:ascii="Arial" w:hAnsi="Arial" w:cs="Arial"/>
          <w:sz w:val="22"/>
          <w:szCs w:val="22"/>
          <w:u w:val="single"/>
        </w:rPr>
        <w:t>Blumenfeld, H.</w:t>
      </w:r>
      <w:r w:rsidR="007728A1">
        <w:rPr>
          <w:rFonts w:ascii="Arial" w:hAnsi="Arial" w:cs="Arial"/>
          <w:sz w:val="22"/>
          <w:szCs w:val="22"/>
        </w:rPr>
        <w:t xml:space="preserve">  (2020).  </w:t>
      </w:r>
      <w:r w:rsidR="007728A1" w:rsidRPr="007728A1">
        <w:rPr>
          <w:rFonts w:ascii="Arial" w:hAnsi="Arial" w:cs="Arial"/>
          <w:sz w:val="22"/>
          <w:szCs w:val="22"/>
        </w:rPr>
        <w:t xml:space="preserve">A novel tactile threshold perception study using single-unit recordings, </w:t>
      </w:r>
      <w:proofErr w:type="spellStart"/>
      <w:r w:rsidR="007728A1" w:rsidRPr="007728A1">
        <w:rPr>
          <w:rFonts w:ascii="Arial" w:hAnsi="Arial" w:cs="Arial"/>
          <w:sz w:val="22"/>
          <w:szCs w:val="22"/>
        </w:rPr>
        <w:t>hdEEG</w:t>
      </w:r>
      <w:proofErr w:type="spellEnd"/>
      <w:r w:rsidR="007728A1" w:rsidRPr="007728A1">
        <w:rPr>
          <w:rFonts w:ascii="Arial" w:hAnsi="Arial" w:cs="Arial"/>
          <w:sz w:val="22"/>
          <w:szCs w:val="22"/>
        </w:rPr>
        <w:t>, and pupillometry</w:t>
      </w:r>
      <w:r w:rsidR="007728A1">
        <w:rPr>
          <w:rFonts w:ascii="Arial" w:hAnsi="Arial" w:cs="Arial"/>
          <w:sz w:val="22"/>
          <w:szCs w:val="22"/>
        </w:rPr>
        <w:t xml:space="preserve">. </w:t>
      </w:r>
      <w:r w:rsidR="007728A1">
        <w:rPr>
          <w:rFonts w:ascii="Arial" w:hAnsi="Arial" w:cs="Arial"/>
          <w:i/>
          <w:iCs/>
          <w:sz w:val="22"/>
          <w:szCs w:val="22"/>
        </w:rPr>
        <w:t xml:space="preserve">Gordon Research </w:t>
      </w:r>
      <w:proofErr w:type="spellStart"/>
      <w:r w:rsidR="007728A1">
        <w:rPr>
          <w:rFonts w:ascii="Arial" w:hAnsi="Arial" w:cs="Arial"/>
          <w:i/>
          <w:iCs/>
          <w:sz w:val="22"/>
          <w:szCs w:val="22"/>
        </w:rPr>
        <w:t>Conference,T</w:t>
      </w:r>
      <w:r w:rsidR="007728A1" w:rsidRPr="007728A1">
        <w:rPr>
          <w:rFonts w:ascii="Arial" w:hAnsi="Arial" w:cs="Arial"/>
          <w:i/>
          <w:iCs/>
          <w:sz w:val="22"/>
          <w:szCs w:val="22"/>
        </w:rPr>
        <w:t>halamic</w:t>
      </w:r>
      <w:proofErr w:type="spellEnd"/>
      <w:r w:rsidR="007728A1" w:rsidRPr="007728A1">
        <w:rPr>
          <w:rFonts w:ascii="Arial" w:hAnsi="Arial" w:cs="Arial"/>
          <w:i/>
          <w:iCs/>
          <w:sz w:val="22"/>
          <w:szCs w:val="22"/>
        </w:rPr>
        <w:t xml:space="preserve"> Circuits for Perception, Cognition and Action</w:t>
      </w:r>
      <w:r w:rsidR="007728A1">
        <w:rPr>
          <w:rFonts w:ascii="Arial" w:hAnsi="Arial" w:cs="Arial"/>
          <w:i/>
          <w:iCs/>
          <w:sz w:val="22"/>
          <w:szCs w:val="22"/>
        </w:rPr>
        <w:t xml:space="preserve">, </w:t>
      </w:r>
      <w:r w:rsidR="007728A1" w:rsidRPr="007728A1">
        <w:rPr>
          <w:rFonts w:ascii="Arial" w:hAnsi="Arial" w:cs="Arial"/>
          <w:i/>
          <w:iCs/>
          <w:sz w:val="22"/>
          <w:szCs w:val="22"/>
        </w:rPr>
        <w:t>Ventura Beach</w:t>
      </w:r>
      <w:r w:rsidR="007728A1">
        <w:rPr>
          <w:rFonts w:ascii="Arial" w:hAnsi="Arial" w:cs="Arial"/>
          <w:i/>
          <w:iCs/>
          <w:sz w:val="22"/>
          <w:szCs w:val="22"/>
        </w:rPr>
        <w:t xml:space="preserve"> </w:t>
      </w:r>
      <w:r w:rsidR="007728A1" w:rsidRPr="007728A1">
        <w:rPr>
          <w:rFonts w:ascii="Arial" w:hAnsi="Arial" w:cs="Arial"/>
          <w:i/>
          <w:iCs/>
          <w:sz w:val="22"/>
          <w:szCs w:val="22"/>
        </w:rPr>
        <w:t>CA</w:t>
      </w:r>
      <w:r w:rsidR="007728A1">
        <w:rPr>
          <w:rFonts w:ascii="Arial" w:hAnsi="Arial" w:cs="Arial"/>
          <w:i/>
          <w:iCs/>
          <w:sz w:val="22"/>
          <w:szCs w:val="22"/>
        </w:rPr>
        <w:t>, Feb 16-21, 2020.</w:t>
      </w:r>
    </w:p>
    <w:p w14:paraId="6E7D2548" w14:textId="520C1C0A" w:rsidR="00E46D00" w:rsidRDefault="00E46D00" w:rsidP="007728A1">
      <w:pPr>
        <w:tabs>
          <w:tab w:val="left" w:pos="360"/>
          <w:tab w:val="left" w:pos="2600"/>
          <w:tab w:val="left" w:pos="9360"/>
        </w:tabs>
        <w:rPr>
          <w:rFonts w:ascii="Arial" w:hAnsi="Arial" w:cs="Arial"/>
          <w:i/>
          <w:iCs/>
          <w:sz w:val="22"/>
          <w:szCs w:val="22"/>
        </w:rPr>
      </w:pPr>
    </w:p>
    <w:p w14:paraId="65EA108B" w14:textId="3708A7D2" w:rsidR="00E46D00" w:rsidRPr="00E46D00" w:rsidRDefault="00E46D00" w:rsidP="00E46D00">
      <w:pPr>
        <w:tabs>
          <w:tab w:val="left" w:pos="360"/>
          <w:tab w:val="left" w:pos="2600"/>
          <w:tab w:val="left" w:pos="9360"/>
        </w:tabs>
        <w:rPr>
          <w:rFonts w:ascii="Arial" w:hAnsi="Arial" w:cs="Arial"/>
          <w:sz w:val="22"/>
          <w:szCs w:val="22"/>
        </w:rPr>
      </w:pPr>
      <w:r w:rsidRPr="00E46D00">
        <w:rPr>
          <w:rFonts w:ascii="Arial" w:hAnsi="Arial" w:cs="Arial"/>
          <w:sz w:val="22"/>
          <w:szCs w:val="22"/>
        </w:rPr>
        <w:t xml:space="preserve">Benjamin F Gruenbaum, Mark S Williams, </w:t>
      </w:r>
      <w:proofErr w:type="spellStart"/>
      <w:r w:rsidRPr="00E46D00">
        <w:rPr>
          <w:rFonts w:ascii="Arial" w:hAnsi="Arial" w:cs="Arial"/>
          <w:sz w:val="22"/>
          <w:szCs w:val="22"/>
        </w:rPr>
        <w:t>Kohleman</w:t>
      </w:r>
      <w:proofErr w:type="spellEnd"/>
      <w:r w:rsidRPr="00E46D00">
        <w:rPr>
          <w:rFonts w:ascii="Arial" w:hAnsi="Arial" w:cs="Arial"/>
          <w:sz w:val="22"/>
          <w:szCs w:val="22"/>
        </w:rPr>
        <w:t xml:space="preserve"> N Swift, Anirudh Kurup, Peter Salvino, Cian P McCafferty, </w:t>
      </w:r>
      <w:r w:rsidRPr="00E46D00">
        <w:rPr>
          <w:rFonts w:ascii="Arial" w:hAnsi="Arial" w:cs="Arial"/>
          <w:sz w:val="22"/>
          <w:szCs w:val="22"/>
          <w:u w:val="single"/>
        </w:rPr>
        <w:t>Hal Blumenfeld.</w:t>
      </w:r>
      <w:r>
        <w:rPr>
          <w:rFonts w:ascii="Arial" w:hAnsi="Arial" w:cs="Arial"/>
          <w:sz w:val="22"/>
          <w:szCs w:val="22"/>
        </w:rPr>
        <w:t xml:space="preserve">  (2020).  </w:t>
      </w:r>
      <w:r w:rsidRPr="00E46D00">
        <w:rPr>
          <w:rFonts w:ascii="Arial" w:hAnsi="Arial" w:cs="Arial"/>
          <w:sz w:val="22"/>
          <w:szCs w:val="22"/>
        </w:rPr>
        <w:t>Auditory input processing in the primary auditory cortex during absence seizures</w:t>
      </w:r>
      <w:r>
        <w:rPr>
          <w:rFonts w:ascii="Arial" w:hAnsi="Arial" w:cs="Arial"/>
          <w:sz w:val="22"/>
          <w:szCs w:val="22"/>
        </w:rPr>
        <w:t xml:space="preserve">.  </w:t>
      </w:r>
      <w:r>
        <w:rPr>
          <w:rFonts w:ascii="Arial" w:hAnsi="Arial" w:cs="Arial"/>
          <w:i/>
          <w:iCs/>
          <w:sz w:val="22"/>
          <w:szCs w:val="22"/>
        </w:rPr>
        <w:t xml:space="preserve">SNACC Abstracts, </w:t>
      </w:r>
      <w:r>
        <w:rPr>
          <w:rFonts w:ascii="Arial" w:hAnsi="Arial" w:cs="Arial"/>
          <w:sz w:val="22"/>
          <w:szCs w:val="22"/>
        </w:rPr>
        <w:t>2020.</w:t>
      </w:r>
    </w:p>
    <w:p w14:paraId="0B1FFA98" w14:textId="4DB28B88" w:rsidR="00475085" w:rsidRDefault="00475085" w:rsidP="00C241B2">
      <w:pPr>
        <w:tabs>
          <w:tab w:val="left" w:pos="360"/>
          <w:tab w:val="left" w:pos="2600"/>
          <w:tab w:val="left" w:pos="9360"/>
        </w:tabs>
        <w:rPr>
          <w:rFonts w:ascii="Arial" w:hAnsi="Arial" w:cs="Arial"/>
          <w:sz w:val="22"/>
          <w:szCs w:val="22"/>
        </w:rPr>
      </w:pPr>
    </w:p>
    <w:p w14:paraId="5CC64C0D" w14:textId="1D785DCB" w:rsidR="0072673D" w:rsidRDefault="00D905AF" w:rsidP="0072673D">
      <w:pPr>
        <w:tabs>
          <w:tab w:val="left" w:pos="360"/>
          <w:tab w:val="left" w:pos="2600"/>
          <w:tab w:val="left" w:pos="9360"/>
        </w:tabs>
        <w:rPr>
          <w:rFonts w:ascii="Arial" w:hAnsi="Arial" w:cs="Arial"/>
          <w:sz w:val="22"/>
          <w:szCs w:val="22"/>
        </w:rPr>
      </w:pPr>
      <w:r w:rsidRPr="008355A1">
        <w:rPr>
          <w:rFonts w:ascii="Arial" w:hAnsi="Arial" w:cs="Arial"/>
          <w:sz w:val="22"/>
          <w:szCs w:val="22"/>
        </w:rPr>
        <w:t xml:space="preserve">Frederic Schaper, </w:t>
      </w:r>
      <w:proofErr w:type="spellStart"/>
      <w:r w:rsidRPr="008355A1">
        <w:rPr>
          <w:rFonts w:ascii="Arial" w:hAnsi="Arial" w:cs="Arial"/>
          <w:sz w:val="22"/>
          <w:szCs w:val="22"/>
        </w:rPr>
        <w:t>Janne</w:t>
      </w:r>
      <w:proofErr w:type="spellEnd"/>
      <w:r w:rsidRPr="008355A1">
        <w:rPr>
          <w:rFonts w:ascii="Arial" w:hAnsi="Arial" w:cs="Arial"/>
          <w:sz w:val="22"/>
          <w:szCs w:val="22"/>
        </w:rPr>
        <w:t xml:space="preserve"> Nordberg</w:t>
      </w:r>
      <w:r w:rsidR="00A666EB">
        <w:rPr>
          <w:rFonts w:ascii="Arial" w:hAnsi="Arial" w:cs="Arial"/>
          <w:sz w:val="22"/>
          <w:szCs w:val="22"/>
        </w:rPr>
        <w:t xml:space="preserve">, </w:t>
      </w:r>
      <w:r w:rsidRPr="008355A1">
        <w:rPr>
          <w:rFonts w:ascii="Arial" w:hAnsi="Arial" w:cs="Arial"/>
          <w:sz w:val="22"/>
          <w:szCs w:val="22"/>
        </w:rPr>
        <w:t>Alex Cohen</w:t>
      </w:r>
      <w:r w:rsidR="00A666EB">
        <w:rPr>
          <w:rFonts w:ascii="Arial" w:hAnsi="Arial" w:cs="Arial"/>
          <w:sz w:val="22"/>
          <w:szCs w:val="22"/>
        </w:rPr>
        <w:t>,</w:t>
      </w:r>
      <w:r w:rsidRPr="008355A1">
        <w:rPr>
          <w:rFonts w:ascii="Arial" w:hAnsi="Arial" w:cs="Arial"/>
          <w:sz w:val="22"/>
          <w:szCs w:val="22"/>
        </w:rPr>
        <w:t xml:space="preserve"> Joey Hsu</w:t>
      </w:r>
      <w:r w:rsidR="00A666EB">
        <w:rPr>
          <w:rFonts w:ascii="Arial" w:hAnsi="Arial" w:cs="Arial"/>
          <w:sz w:val="22"/>
          <w:szCs w:val="22"/>
        </w:rPr>
        <w:t>,</w:t>
      </w:r>
      <w:r w:rsidRPr="008355A1">
        <w:rPr>
          <w:rFonts w:ascii="Arial" w:hAnsi="Arial" w:cs="Arial"/>
          <w:sz w:val="22"/>
          <w:szCs w:val="22"/>
        </w:rPr>
        <w:t xml:space="preserve"> Christopher Lin</w:t>
      </w:r>
      <w:r w:rsidR="00A666EB">
        <w:rPr>
          <w:rFonts w:ascii="Arial" w:hAnsi="Arial" w:cs="Arial"/>
          <w:sz w:val="22"/>
          <w:szCs w:val="22"/>
        </w:rPr>
        <w:t>,</w:t>
      </w:r>
      <w:r w:rsidRPr="008355A1">
        <w:rPr>
          <w:rFonts w:ascii="Arial" w:hAnsi="Arial" w:cs="Arial"/>
          <w:sz w:val="22"/>
          <w:szCs w:val="22"/>
        </w:rPr>
        <w:t xml:space="preserve"> Louis </w:t>
      </w:r>
      <w:proofErr w:type="spellStart"/>
      <w:r w:rsidRPr="008355A1">
        <w:rPr>
          <w:rFonts w:ascii="Arial" w:hAnsi="Arial" w:cs="Arial"/>
          <w:sz w:val="22"/>
          <w:szCs w:val="22"/>
        </w:rPr>
        <w:t>Soussand</w:t>
      </w:r>
      <w:proofErr w:type="spellEnd"/>
      <w:r w:rsidR="00D637DA">
        <w:rPr>
          <w:rFonts w:ascii="Arial" w:hAnsi="Arial" w:cs="Arial"/>
          <w:sz w:val="22"/>
          <w:szCs w:val="22"/>
        </w:rPr>
        <w:t>,</w:t>
      </w:r>
      <w:r w:rsidRPr="008355A1">
        <w:rPr>
          <w:rFonts w:ascii="Arial" w:hAnsi="Arial" w:cs="Arial"/>
          <w:sz w:val="22"/>
          <w:szCs w:val="22"/>
        </w:rPr>
        <w:t xml:space="preserve"> Michael Ferguson</w:t>
      </w:r>
      <w:r w:rsidR="00D637DA">
        <w:rPr>
          <w:rFonts w:ascii="Arial" w:hAnsi="Arial" w:cs="Arial"/>
          <w:sz w:val="22"/>
          <w:szCs w:val="22"/>
        </w:rPr>
        <w:t>,</w:t>
      </w:r>
      <w:r w:rsidRPr="008355A1">
        <w:rPr>
          <w:rFonts w:ascii="Arial" w:hAnsi="Arial" w:cs="Arial"/>
          <w:sz w:val="22"/>
          <w:szCs w:val="22"/>
        </w:rPr>
        <w:t xml:space="preserve"> Marta Simo</w:t>
      </w:r>
      <w:r w:rsidR="00D637DA">
        <w:rPr>
          <w:rFonts w:ascii="Arial" w:hAnsi="Arial" w:cs="Arial"/>
          <w:sz w:val="22"/>
          <w:szCs w:val="22"/>
        </w:rPr>
        <w:t>,</w:t>
      </w:r>
      <w:r w:rsidRPr="008355A1">
        <w:rPr>
          <w:rFonts w:ascii="Arial" w:hAnsi="Arial" w:cs="Arial"/>
          <w:sz w:val="22"/>
          <w:szCs w:val="22"/>
        </w:rPr>
        <w:t xml:space="preserve"> Jordi Bruna</w:t>
      </w:r>
      <w:r w:rsidR="00D637DA">
        <w:rPr>
          <w:rFonts w:ascii="Arial" w:hAnsi="Arial" w:cs="Arial"/>
          <w:sz w:val="22"/>
          <w:szCs w:val="22"/>
        </w:rPr>
        <w:t>,</w:t>
      </w:r>
      <w:r w:rsidRPr="008355A1">
        <w:rPr>
          <w:rFonts w:ascii="Arial" w:hAnsi="Arial" w:cs="Arial"/>
          <w:sz w:val="22"/>
          <w:szCs w:val="22"/>
        </w:rPr>
        <w:t xml:space="preserve"> Sylvain Rheims</w:t>
      </w:r>
      <w:r w:rsidR="00D637DA">
        <w:rPr>
          <w:rFonts w:ascii="Arial" w:hAnsi="Arial" w:cs="Arial"/>
          <w:sz w:val="22"/>
          <w:szCs w:val="22"/>
        </w:rPr>
        <w:t>,</w:t>
      </w:r>
      <w:r w:rsidRPr="008355A1">
        <w:rPr>
          <w:rFonts w:ascii="Arial" w:hAnsi="Arial" w:cs="Arial"/>
          <w:sz w:val="22"/>
          <w:szCs w:val="22"/>
        </w:rPr>
        <w:t xml:space="preserve"> Marc </w:t>
      </w:r>
      <w:proofErr w:type="spellStart"/>
      <w:r w:rsidRPr="008355A1">
        <w:rPr>
          <w:rFonts w:ascii="Arial" w:hAnsi="Arial" w:cs="Arial"/>
          <w:sz w:val="22"/>
          <w:szCs w:val="22"/>
        </w:rPr>
        <w:t>Guenot</w:t>
      </w:r>
      <w:proofErr w:type="spellEnd"/>
      <w:r w:rsidR="00D637DA">
        <w:rPr>
          <w:rFonts w:ascii="Arial" w:hAnsi="Arial" w:cs="Arial"/>
          <w:sz w:val="22"/>
          <w:szCs w:val="22"/>
        </w:rPr>
        <w:t>,</w:t>
      </w:r>
      <w:r w:rsidRPr="008355A1">
        <w:rPr>
          <w:rFonts w:ascii="Arial" w:hAnsi="Arial" w:cs="Arial"/>
          <w:sz w:val="22"/>
          <w:szCs w:val="22"/>
        </w:rPr>
        <w:t xml:space="preserve"> Marco Bucci</w:t>
      </w:r>
      <w:r w:rsidR="005A6113">
        <w:rPr>
          <w:rFonts w:ascii="Arial" w:hAnsi="Arial" w:cs="Arial"/>
          <w:sz w:val="22"/>
          <w:szCs w:val="22"/>
        </w:rPr>
        <w:t>,</w:t>
      </w:r>
      <w:r w:rsidRPr="008355A1">
        <w:rPr>
          <w:rFonts w:ascii="Arial" w:hAnsi="Arial" w:cs="Arial"/>
          <w:sz w:val="22"/>
          <w:szCs w:val="22"/>
        </w:rPr>
        <w:t xml:space="preserve"> Lauri </w:t>
      </w:r>
      <w:proofErr w:type="spellStart"/>
      <w:r w:rsidRPr="008355A1">
        <w:rPr>
          <w:rFonts w:ascii="Arial" w:hAnsi="Arial" w:cs="Arial"/>
          <w:sz w:val="22"/>
          <w:szCs w:val="22"/>
        </w:rPr>
        <w:t>Nummenmaa</w:t>
      </w:r>
      <w:proofErr w:type="spellEnd"/>
      <w:r w:rsidR="005A6113">
        <w:rPr>
          <w:rFonts w:ascii="Arial" w:hAnsi="Arial" w:cs="Arial"/>
          <w:sz w:val="22"/>
          <w:szCs w:val="22"/>
        </w:rPr>
        <w:t>,</w:t>
      </w:r>
      <w:r w:rsidRPr="008355A1">
        <w:rPr>
          <w:rFonts w:ascii="Arial" w:hAnsi="Arial" w:cs="Arial"/>
          <w:sz w:val="22"/>
          <w:szCs w:val="22"/>
        </w:rPr>
        <w:t xml:space="preserve"> Albert Colon</w:t>
      </w:r>
      <w:r w:rsidR="005A6113">
        <w:rPr>
          <w:rFonts w:ascii="Arial" w:hAnsi="Arial" w:cs="Arial"/>
          <w:sz w:val="22"/>
          <w:szCs w:val="22"/>
        </w:rPr>
        <w:t>,</w:t>
      </w:r>
      <w:r w:rsidRPr="008355A1">
        <w:rPr>
          <w:rFonts w:ascii="Arial" w:hAnsi="Arial" w:cs="Arial"/>
          <w:sz w:val="22"/>
          <w:szCs w:val="22"/>
        </w:rPr>
        <w:t xml:space="preserve"> Linda </w:t>
      </w:r>
      <w:proofErr w:type="spellStart"/>
      <w:r w:rsidRPr="008355A1">
        <w:rPr>
          <w:rFonts w:ascii="Arial" w:hAnsi="Arial" w:cs="Arial"/>
          <w:sz w:val="22"/>
          <w:szCs w:val="22"/>
        </w:rPr>
        <w:t>Ackermans</w:t>
      </w:r>
      <w:proofErr w:type="spellEnd"/>
      <w:r w:rsidR="005A6113">
        <w:rPr>
          <w:rFonts w:ascii="Arial" w:hAnsi="Arial" w:cs="Arial"/>
          <w:sz w:val="22"/>
          <w:szCs w:val="22"/>
        </w:rPr>
        <w:t>,</w:t>
      </w:r>
      <w:r w:rsidRPr="008355A1">
        <w:rPr>
          <w:rFonts w:ascii="Arial" w:hAnsi="Arial" w:cs="Arial"/>
          <w:sz w:val="22"/>
          <w:szCs w:val="22"/>
        </w:rPr>
        <w:t xml:space="preserve"> Rob </w:t>
      </w:r>
      <w:proofErr w:type="spellStart"/>
      <w:r w:rsidRPr="008355A1">
        <w:rPr>
          <w:rFonts w:ascii="Arial" w:hAnsi="Arial" w:cs="Arial"/>
          <w:sz w:val="22"/>
          <w:szCs w:val="22"/>
        </w:rPr>
        <w:t>Rouhl</w:t>
      </w:r>
      <w:proofErr w:type="spellEnd"/>
      <w:r w:rsidR="005A6113">
        <w:rPr>
          <w:rFonts w:ascii="Arial" w:hAnsi="Arial" w:cs="Arial"/>
          <w:sz w:val="22"/>
          <w:szCs w:val="22"/>
        </w:rPr>
        <w:t>,</w:t>
      </w:r>
      <w:r w:rsidRPr="008355A1">
        <w:rPr>
          <w:rFonts w:ascii="Arial" w:hAnsi="Arial" w:cs="Arial"/>
          <w:sz w:val="22"/>
          <w:szCs w:val="22"/>
        </w:rPr>
        <w:t xml:space="preserve"> Yasin </w:t>
      </w:r>
      <w:proofErr w:type="spellStart"/>
      <w:r w:rsidRPr="008355A1">
        <w:rPr>
          <w:rFonts w:ascii="Arial" w:hAnsi="Arial" w:cs="Arial"/>
          <w:sz w:val="22"/>
          <w:szCs w:val="22"/>
        </w:rPr>
        <w:t>Temel</w:t>
      </w:r>
      <w:proofErr w:type="spellEnd"/>
      <w:r w:rsidR="005A6113">
        <w:rPr>
          <w:rFonts w:ascii="Arial" w:hAnsi="Arial" w:cs="Arial"/>
          <w:sz w:val="22"/>
          <w:szCs w:val="22"/>
        </w:rPr>
        <w:t>,</w:t>
      </w:r>
      <w:r w:rsidRPr="008355A1">
        <w:rPr>
          <w:rFonts w:ascii="Arial" w:hAnsi="Arial" w:cs="Arial"/>
          <w:sz w:val="22"/>
          <w:szCs w:val="22"/>
        </w:rPr>
        <w:t xml:space="preserve"> Ona Wu</w:t>
      </w:r>
      <w:r w:rsidR="005A6113">
        <w:rPr>
          <w:rFonts w:ascii="Arial" w:hAnsi="Arial" w:cs="Arial"/>
          <w:sz w:val="22"/>
          <w:szCs w:val="22"/>
        </w:rPr>
        <w:t>,</w:t>
      </w:r>
      <w:r w:rsidRPr="008355A1">
        <w:rPr>
          <w:rFonts w:ascii="Arial" w:hAnsi="Arial" w:cs="Arial"/>
          <w:sz w:val="22"/>
          <w:szCs w:val="22"/>
        </w:rPr>
        <w:t xml:space="preserve"> </w:t>
      </w:r>
      <w:r w:rsidRPr="00C65716">
        <w:rPr>
          <w:rFonts w:ascii="Arial" w:hAnsi="Arial" w:cs="Arial"/>
          <w:sz w:val="22"/>
          <w:szCs w:val="22"/>
          <w:u w:val="single"/>
        </w:rPr>
        <w:t>Hal Blumenfeld</w:t>
      </w:r>
      <w:r w:rsidR="005A6113" w:rsidRPr="00C65716">
        <w:rPr>
          <w:rFonts w:ascii="Arial" w:hAnsi="Arial" w:cs="Arial"/>
          <w:sz w:val="22"/>
          <w:szCs w:val="22"/>
          <w:u w:val="single"/>
        </w:rPr>
        <w:t>,</w:t>
      </w:r>
      <w:r w:rsidRPr="008355A1">
        <w:rPr>
          <w:rFonts w:ascii="Arial" w:hAnsi="Arial" w:cs="Arial"/>
          <w:sz w:val="22"/>
          <w:szCs w:val="22"/>
        </w:rPr>
        <w:t xml:space="preserve"> Jordan Grafman</w:t>
      </w:r>
      <w:r w:rsidR="005A6113">
        <w:rPr>
          <w:rFonts w:ascii="Arial" w:hAnsi="Arial" w:cs="Arial"/>
          <w:sz w:val="22"/>
          <w:szCs w:val="22"/>
        </w:rPr>
        <w:t>,</w:t>
      </w:r>
      <w:r w:rsidRPr="008355A1">
        <w:rPr>
          <w:rFonts w:ascii="Arial" w:hAnsi="Arial" w:cs="Arial"/>
          <w:sz w:val="22"/>
          <w:szCs w:val="22"/>
        </w:rPr>
        <w:t xml:space="preserve"> Juho </w:t>
      </w:r>
      <w:proofErr w:type="spellStart"/>
      <w:r w:rsidRPr="008355A1">
        <w:rPr>
          <w:rFonts w:ascii="Arial" w:hAnsi="Arial" w:cs="Arial"/>
          <w:sz w:val="22"/>
          <w:szCs w:val="22"/>
        </w:rPr>
        <w:t>Joutsa</w:t>
      </w:r>
      <w:proofErr w:type="spellEnd"/>
      <w:r w:rsidR="0027081D">
        <w:rPr>
          <w:rFonts w:ascii="Arial" w:hAnsi="Arial" w:cs="Arial"/>
          <w:sz w:val="22"/>
          <w:szCs w:val="22"/>
        </w:rPr>
        <w:t>,</w:t>
      </w:r>
      <w:r w:rsidRPr="008355A1">
        <w:rPr>
          <w:rFonts w:ascii="Arial" w:hAnsi="Arial" w:cs="Arial"/>
          <w:sz w:val="22"/>
          <w:szCs w:val="22"/>
        </w:rPr>
        <w:t xml:space="preserve"> Michael Fox</w:t>
      </w:r>
      <w:r w:rsidR="0020287A">
        <w:rPr>
          <w:rFonts w:ascii="Arial" w:hAnsi="Arial" w:cs="Arial"/>
          <w:sz w:val="22"/>
          <w:szCs w:val="22"/>
        </w:rPr>
        <w:t xml:space="preserve">.  (2020).  </w:t>
      </w:r>
      <w:r w:rsidR="008355A1" w:rsidRPr="008355A1">
        <w:rPr>
          <w:rFonts w:ascii="Arial" w:hAnsi="Arial" w:cs="Arial"/>
          <w:sz w:val="22"/>
          <w:szCs w:val="22"/>
        </w:rPr>
        <w:t>Mapping lesions causing epilepsy to a common brain circuit</w:t>
      </w:r>
      <w:r w:rsidR="00C65716">
        <w:rPr>
          <w:rFonts w:ascii="Arial" w:hAnsi="Arial" w:cs="Arial"/>
          <w:sz w:val="22"/>
          <w:szCs w:val="22"/>
        </w:rPr>
        <w:t xml:space="preserve">.  </w:t>
      </w:r>
      <w:r w:rsidR="0072673D" w:rsidRPr="00C57BC8">
        <w:rPr>
          <w:rFonts w:ascii="Arial" w:hAnsi="Arial" w:cs="Arial"/>
          <w:i/>
          <w:sz w:val="22"/>
          <w:szCs w:val="22"/>
        </w:rPr>
        <w:t>AES</w:t>
      </w:r>
      <w:r w:rsidR="0072673D">
        <w:rPr>
          <w:rFonts w:ascii="Arial" w:hAnsi="Arial" w:cs="Arial"/>
          <w:sz w:val="22"/>
          <w:szCs w:val="22"/>
        </w:rPr>
        <w:t xml:space="preserve"> </w:t>
      </w:r>
      <w:r w:rsidR="0072673D" w:rsidRPr="00C57BC8">
        <w:rPr>
          <w:rFonts w:ascii="Arial" w:hAnsi="Arial" w:cs="Arial"/>
          <w:i/>
          <w:sz w:val="22"/>
          <w:szCs w:val="22"/>
        </w:rPr>
        <w:t>Abstract</w:t>
      </w:r>
      <w:r w:rsidR="0072673D">
        <w:rPr>
          <w:rFonts w:ascii="Arial" w:hAnsi="Arial" w:cs="Arial"/>
          <w:i/>
          <w:sz w:val="22"/>
          <w:szCs w:val="22"/>
        </w:rPr>
        <w:t>s</w:t>
      </w:r>
      <w:r w:rsidR="0072673D" w:rsidRPr="00C57BC8">
        <w:rPr>
          <w:rFonts w:ascii="Arial" w:hAnsi="Arial" w:cs="Arial"/>
          <w:i/>
          <w:sz w:val="22"/>
          <w:szCs w:val="22"/>
        </w:rPr>
        <w:t xml:space="preserve"> 20</w:t>
      </w:r>
      <w:r w:rsidR="0072673D">
        <w:rPr>
          <w:rFonts w:ascii="Arial" w:hAnsi="Arial" w:cs="Arial"/>
          <w:i/>
          <w:sz w:val="22"/>
          <w:szCs w:val="22"/>
        </w:rPr>
        <w:t xml:space="preserve">20. </w:t>
      </w:r>
      <w:r w:rsidR="0072673D" w:rsidRPr="00C57BC8">
        <w:rPr>
          <w:rFonts w:ascii="Arial" w:hAnsi="Arial" w:cs="Arial"/>
          <w:sz w:val="22"/>
          <w:szCs w:val="22"/>
        </w:rPr>
        <w:t>Abstract No.</w:t>
      </w:r>
      <w:r w:rsidR="0072673D">
        <w:rPr>
          <w:rFonts w:ascii="Arial" w:hAnsi="Arial" w:cs="Arial"/>
          <w:i/>
          <w:sz w:val="22"/>
          <w:szCs w:val="22"/>
        </w:rPr>
        <w:t xml:space="preserve"> </w:t>
      </w:r>
      <w:r w:rsidR="0072673D">
        <w:rPr>
          <w:rFonts w:ascii="Arial" w:hAnsi="Arial" w:cs="Arial"/>
          <w:sz w:val="22"/>
          <w:szCs w:val="22"/>
        </w:rPr>
        <w:t xml:space="preserve">877. Online at </w:t>
      </w:r>
      <w:hyperlink r:id="rId230" w:history="1">
        <w:r w:rsidR="0072673D" w:rsidRPr="00AC7F7E">
          <w:rPr>
            <w:rStyle w:val="Hyperlink"/>
            <w:rFonts w:ascii="Arial" w:hAnsi="Arial" w:cs="Arial"/>
            <w:sz w:val="22"/>
            <w:szCs w:val="22"/>
          </w:rPr>
          <w:t>http://www.aesnet.org/</w:t>
        </w:r>
      </w:hyperlink>
    </w:p>
    <w:p w14:paraId="77326A0A" w14:textId="641AFE3D" w:rsidR="00B149D7" w:rsidRDefault="00B149D7" w:rsidP="008355A1">
      <w:pPr>
        <w:tabs>
          <w:tab w:val="left" w:pos="360"/>
          <w:tab w:val="left" w:pos="2600"/>
          <w:tab w:val="left" w:pos="9360"/>
        </w:tabs>
        <w:rPr>
          <w:rFonts w:ascii="Arial" w:hAnsi="Arial" w:cs="Arial"/>
          <w:sz w:val="22"/>
          <w:szCs w:val="22"/>
        </w:rPr>
      </w:pPr>
    </w:p>
    <w:p w14:paraId="11063541" w14:textId="2C6B8E98" w:rsidR="00D25067" w:rsidRDefault="00D425F3" w:rsidP="00D25067">
      <w:pPr>
        <w:tabs>
          <w:tab w:val="left" w:pos="360"/>
          <w:tab w:val="left" w:pos="2600"/>
          <w:tab w:val="left" w:pos="9360"/>
        </w:tabs>
        <w:rPr>
          <w:rFonts w:ascii="Arial" w:hAnsi="Arial" w:cs="Arial"/>
          <w:sz w:val="22"/>
          <w:szCs w:val="22"/>
        </w:rPr>
      </w:pPr>
      <w:r w:rsidRPr="008355A1">
        <w:rPr>
          <w:rFonts w:ascii="Arial" w:hAnsi="Arial" w:cs="Arial"/>
          <w:sz w:val="22"/>
          <w:szCs w:val="22"/>
        </w:rPr>
        <w:t>Vladimir Sladky, Vaclav Kremen</w:t>
      </w:r>
      <w:r>
        <w:rPr>
          <w:rFonts w:ascii="Arial" w:hAnsi="Arial" w:cs="Arial"/>
          <w:sz w:val="22"/>
          <w:szCs w:val="22"/>
        </w:rPr>
        <w:t>,</w:t>
      </w:r>
      <w:r w:rsidRPr="008355A1">
        <w:rPr>
          <w:rFonts w:ascii="Arial" w:hAnsi="Arial" w:cs="Arial"/>
          <w:sz w:val="22"/>
          <w:szCs w:val="22"/>
        </w:rPr>
        <w:t xml:space="preserve"> Petr </w:t>
      </w:r>
      <w:proofErr w:type="spellStart"/>
      <w:r w:rsidRPr="008355A1">
        <w:rPr>
          <w:rFonts w:ascii="Arial" w:hAnsi="Arial" w:cs="Arial"/>
          <w:sz w:val="22"/>
          <w:szCs w:val="22"/>
        </w:rPr>
        <w:t>Nejedly</w:t>
      </w:r>
      <w:proofErr w:type="spellEnd"/>
      <w:r w:rsidR="00BC19D1">
        <w:rPr>
          <w:rFonts w:ascii="Arial" w:hAnsi="Arial" w:cs="Arial"/>
          <w:sz w:val="22"/>
          <w:szCs w:val="22"/>
        </w:rPr>
        <w:t>,</w:t>
      </w:r>
      <w:r w:rsidRPr="008355A1">
        <w:rPr>
          <w:rFonts w:ascii="Arial" w:hAnsi="Arial" w:cs="Arial"/>
          <w:sz w:val="22"/>
          <w:szCs w:val="22"/>
        </w:rPr>
        <w:t xml:space="preserve"> </w:t>
      </w:r>
      <w:r w:rsidR="00BC19D1">
        <w:rPr>
          <w:rFonts w:ascii="Arial" w:hAnsi="Arial" w:cs="Arial"/>
          <w:sz w:val="22"/>
          <w:szCs w:val="22"/>
        </w:rPr>
        <w:t>B</w:t>
      </w:r>
      <w:r w:rsidRPr="008355A1">
        <w:rPr>
          <w:rFonts w:ascii="Arial" w:hAnsi="Arial" w:cs="Arial"/>
          <w:sz w:val="22"/>
          <w:szCs w:val="22"/>
        </w:rPr>
        <w:t>enjamin Brinkmann</w:t>
      </w:r>
      <w:r w:rsidR="00BC19D1">
        <w:rPr>
          <w:rFonts w:ascii="Arial" w:hAnsi="Arial" w:cs="Arial"/>
          <w:sz w:val="22"/>
          <w:szCs w:val="22"/>
        </w:rPr>
        <w:t>,</w:t>
      </w:r>
      <w:r w:rsidRPr="008355A1">
        <w:rPr>
          <w:rFonts w:ascii="Arial" w:hAnsi="Arial" w:cs="Arial"/>
          <w:sz w:val="22"/>
          <w:szCs w:val="22"/>
        </w:rPr>
        <w:t xml:space="preserve"> Nisali Gunawardane</w:t>
      </w:r>
      <w:r w:rsidR="00BC19D1">
        <w:rPr>
          <w:rFonts w:ascii="Arial" w:hAnsi="Arial" w:cs="Arial"/>
          <w:sz w:val="22"/>
          <w:szCs w:val="22"/>
        </w:rPr>
        <w:t>,</w:t>
      </w:r>
      <w:r w:rsidRPr="008355A1">
        <w:rPr>
          <w:rFonts w:ascii="Arial" w:hAnsi="Arial" w:cs="Arial"/>
          <w:sz w:val="22"/>
          <w:szCs w:val="22"/>
        </w:rPr>
        <w:t xml:space="preserve"> Richard Luo</w:t>
      </w:r>
      <w:r w:rsidR="00BC19D1">
        <w:rPr>
          <w:rFonts w:ascii="Arial" w:hAnsi="Arial" w:cs="Arial"/>
          <w:sz w:val="22"/>
          <w:szCs w:val="22"/>
        </w:rPr>
        <w:t>,</w:t>
      </w:r>
      <w:r w:rsidRPr="008355A1">
        <w:rPr>
          <w:rFonts w:ascii="Arial" w:hAnsi="Arial" w:cs="Arial"/>
          <w:sz w:val="22"/>
          <w:szCs w:val="22"/>
        </w:rPr>
        <w:t xml:space="preserve"> Bogdan Litvinov</w:t>
      </w:r>
      <w:r w:rsidR="00BC19D1">
        <w:rPr>
          <w:rFonts w:ascii="Arial" w:hAnsi="Arial" w:cs="Arial"/>
          <w:sz w:val="22"/>
          <w:szCs w:val="22"/>
        </w:rPr>
        <w:t>,</w:t>
      </w:r>
      <w:r w:rsidRPr="008355A1">
        <w:rPr>
          <w:rFonts w:ascii="Arial" w:hAnsi="Arial" w:cs="Arial"/>
          <w:sz w:val="22"/>
          <w:szCs w:val="22"/>
        </w:rPr>
        <w:t xml:space="preserve"> Courtney Yotter</w:t>
      </w:r>
      <w:r w:rsidR="00332A30">
        <w:rPr>
          <w:rFonts w:ascii="Arial" w:hAnsi="Arial" w:cs="Arial"/>
          <w:sz w:val="22"/>
          <w:szCs w:val="22"/>
        </w:rPr>
        <w:t>,</w:t>
      </w:r>
      <w:r w:rsidRPr="008355A1">
        <w:rPr>
          <w:rFonts w:ascii="Arial" w:hAnsi="Arial" w:cs="Arial"/>
          <w:sz w:val="22"/>
          <w:szCs w:val="22"/>
        </w:rPr>
        <w:t xml:space="preserve"> Barbara Jobst</w:t>
      </w:r>
      <w:r w:rsidR="00332A30">
        <w:rPr>
          <w:rFonts w:ascii="Arial" w:hAnsi="Arial" w:cs="Arial"/>
          <w:sz w:val="22"/>
          <w:szCs w:val="22"/>
        </w:rPr>
        <w:t>,</w:t>
      </w:r>
      <w:r w:rsidRPr="008355A1">
        <w:rPr>
          <w:rFonts w:ascii="Arial" w:hAnsi="Arial" w:cs="Arial"/>
          <w:sz w:val="22"/>
          <w:szCs w:val="22"/>
        </w:rPr>
        <w:t xml:space="preserve"> Gregory Worrell</w:t>
      </w:r>
      <w:r w:rsidR="00332A30">
        <w:rPr>
          <w:rFonts w:ascii="Arial" w:hAnsi="Arial" w:cs="Arial"/>
          <w:sz w:val="22"/>
          <w:szCs w:val="22"/>
        </w:rPr>
        <w:t>,</w:t>
      </w:r>
      <w:r w:rsidRPr="008355A1">
        <w:rPr>
          <w:rFonts w:ascii="Arial" w:hAnsi="Arial" w:cs="Arial"/>
          <w:sz w:val="22"/>
          <w:szCs w:val="22"/>
        </w:rPr>
        <w:t xml:space="preserve"> </w:t>
      </w:r>
      <w:r w:rsidRPr="00332A30">
        <w:rPr>
          <w:rFonts w:ascii="Arial" w:hAnsi="Arial" w:cs="Arial"/>
          <w:sz w:val="22"/>
          <w:szCs w:val="22"/>
          <w:u w:val="single"/>
        </w:rPr>
        <w:t>Hal Blumenfeld</w:t>
      </w:r>
      <w:r w:rsidR="00332A30" w:rsidRPr="00332A30">
        <w:rPr>
          <w:rFonts w:ascii="Arial" w:hAnsi="Arial" w:cs="Arial"/>
          <w:sz w:val="22"/>
          <w:szCs w:val="22"/>
          <w:u w:val="single"/>
        </w:rPr>
        <w:t>.</w:t>
      </w:r>
      <w:r w:rsidR="00332A30">
        <w:rPr>
          <w:rFonts w:ascii="Arial" w:hAnsi="Arial" w:cs="Arial"/>
          <w:sz w:val="22"/>
          <w:szCs w:val="22"/>
        </w:rPr>
        <w:t xml:space="preserve">  (2020). </w:t>
      </w:r>
      <w:r w:rsidRPr="008355A1">
        <w:rPr>
          <w:rFonts w:ascii="Arial" w:hAnsi="Arial" w:cs="Arial"/>
          <w:sz w:val="22"/>
          <w:szCs w:val="22"/>
        </w:rPr>
        <w:t xml:space="preserve"> </w:t>
      </w:r>
      <w:r w:rsidR="008355A1" w:rsidRPr="008355A1">
        <w:rPr>
          <w:rFonts w:ascii="Arial" w:hAnsi="Arial" w:cs="Arial"/>
          <w:sz w:val="22"/>
          <w:szCs w:val="22"/>
        </w:rPr>
        <w:t>Responsive therapy with multi-stage detection of seizures in human epilepsy</w:t>
      </w:r>
      <w:r w:rsidR="00D25067">
        <w:rPr>
          <w:rFonts w:ascii="Arial" w:hAnsi="Arial" w:cs="Arial"/>
          <w:sz w:val="22"/>
          <w:szCs w:val="22"/>
        </w:rPr>
        <w:t xml:space="preserve">.  </w:t>
      </w:r>
      <w:r w:rsidR="00D25067" w:rsidRPr="00C57BC8">
        <w:rPr>
          <w:rFonts w:ascii="Arial" w:hAnsi="Arial" w:cs="Arial"/>
          <w:i/>
          <w:sz w:val="22"/>
          <w:szCs w:val="22"/>
        </w:rPr>
        <w:t>AES</w:t>
      </w:r>
      <w:r w:rsidR="00D25067">
        <w:rPr>
          <w:rFonts w:ascii="Arial" w:hAnsi="Arial" w:cs="Arial"/>
          <w:sz w:val="22"/>
          <w:szCs w:val="22"/>
        </w:rPr>
        <w:t xml:space="preserve"> </w:t>
      </w:r>
      <w:r w:rsidR="00D25067" w:rsidRPr="00C57BC8">
        <w:rPr>
          <w:rFonts w:ascii="Arial" w:hAnsi="Arial" w:cs="Arial"/>
          <w:i/>
          <w:sz w:val="22"/>
          <w:szCs w:val="22"/>
        </w:rPr>
        <w:t>Abstract</w:t>
      </w:r>
      <w:r w:rsidR="00D25067">
        <w:rPr>
          <w:rFonts w:ascii="Arial" w:hAnsi="Arial" w:cs="Arial"/>
          <w:i/>
          <w:sz w:val="22"/>
          <w:szCs w:val="22"/>
        </w:rPr>
        <w:t>s</w:t>
      </w:r>
      <w:r w:rsidR="00D25067" w:rsidRPr="00C57BC8">
        <w:rPr>
          <w:rFonts w:ascii="Arial" w:hAnsi="Arial" w:cs="Arial"/>
          <w:i/>
          <w:sz w:val="22"/>
          <w:szCs w:val="22"/>
        </w:rPr>
        <w:t xml:space="preserve"> 20</w:t>
      </w:r>
      <w:r w:rsidR="00D25067">
        <w:rPr>
          <w:rFonts w:ascii="Arial" w:hAnsi="Arial" w:cs="Arial"/>
          <w:i/>
          <w:sz w:val="22"/>
          <w:szCs w:val="22"/>
        </w:rPr>
        <w:t xml:space="preserve">20. </w:t>
      </w:r>
      <w:r w:rsidR="00D25067" w:rsidRPr="00C57BC8">
        <w:rPr>
          <w:rFonts w:ascii="Arial" w:hAnsi="Arial" w:cs="Arial"/>
          <w:sz w:val="22"/>
          <w:szCs w:val="22"/>
        </w:rPr>
        <w:t>Abstract No.</w:t>
      </w:r>
      <w:r w:rsidR="00D25067">
        <w:rPr>
          <w:rFonts w:ascii="Arial" w:hAnsi="Arial" w:cs="Arial"/>
          <w:i/>
          <w:sz w:val="22"/>
          <w:szCs w:val="22"/>
        </w:rPr>
        <w:t xml:space="preserve"> </w:t>
      </w:r>
      <w:r w:rsidR="00D25067">
        <w:rPr>
          <w:rFonts w:ascii="Arial" w:hAnsi="Arial" w:cs="Arial"/>
          <w:sz w:val="22"/>
          <w:szCs w:val="22"/>
        </w:rPr>
        <w:t xml:space="preserve">689. Online at </w:t>
      </w:r>
      <w:hyperlink r:id="rId231" w:history="1">
        <w:r w:rsidR="00D25067" w:rsidRPr="00AC7F7E">
          <w:rPr>
            <w:rStyle w:val="Hyperlink"/>
            <w:rFonts w:ascii="Arial" w:hAnsi="Arial" w:cs="Arial"/>
            <w:sz w:val="22"/>
            <w:szCs w:val="22"/>
          </w:rPr>
          <w:t>http://www.aesnet.org/</w:t>
        </w:r>
      </w:hyperlink>
    </w:p>
    <w:p w14:paraId="6439A3FE" w14:textId="3635AB59" w:rsidR="008355A1" w:rsidRPr="008355A1" w:rsidRDefault="008355A1" w:rsidP="008355A1">
      <w:pPr>
        <w:tabs>
          <w:tab w:val="left" w:pos="360"/>
          <w:tab w:val="left" w:pos="2600"/>
          <w:tab w:val="left" w:pos="9360"/>
        </w:tabs>
        <w:rPr>
          <w:rFonts w:ascii="Arial" w:hAnsi="Arial" w:cs="Arial"/>
          <w:sz w:val="22"/>
          <w:szCs w:val="22"/>
        </w:rPr>
      </w:pPr>
    </w:p>
    <w:p w14:paraId="305A56BF" w14:textId="4F435D48" w:rsidR="006B1E31" w:rsidRDefault="00792235" w:rsidP="006B1E31">
      <w:pPr>
        <w:tabs>
          <w:tab w:val="left" w:pos="360"/>
          <w:tab w:val="left" w:pos="2600"/>
          <w:tab w:val="left" w:pos="9360"/>
        </w:tabs>
        <w:rPr>
          <w:rFonts w:ascii="Arial" w:hAnsi="Arial" w:cs="Arial"/>
          <w:sz w:val="22"/>
          <w:szCs w:val="22"/>
        </w:rPr>
      </w:pPr>
      <w:r w:rsidRPr="008355A1">
        <w:rPr>
          <w:rFonts w:ascii="Arial" w:hAnsi="Arial" w:cs="Arial"/>
          <w:sz w:val="22"/>
          <w:szCs w:val="22"/>
        </w:rPr>
        <w:t>Lim-Anna Sieu, Shobhit Singla</w:t>
      </w:r>
      <w:r>
        <w:rPr>
          <w:rFonts w:ascii="Arial" w:hAnsi="Arial" w:cs="Arial"/>
          <w:sz w:val="22"/>
          <w:szCs w:val="22"/>
        </w:rPr>
        <w:t>,</w:t>
      </w:r>
      <w:r w:rsidRPr="008355A1">
        <w:rPr>
          <w:rFonts w:ascii="Arial" w:hAnsi="Arial" w:cs="Arial"/>
          <w:sz w:val="22"/>
          <w:szCs w:val="22"/>
        </w:rPr>
        <w:t xml:space="preserve"> Ganesh Chandrasekaran</w:t>
      </w:r>
      <w:r>
        <w:rPr>
          <w:rFonts w:ascii="Arial" w:hAnsi="Arial" w:cs="Arial"/>
          <w:sz w:val="22"/>
          <w:szCs w:val="22"/>
        </w:rPr>
        <w:t>,</w:t>
      </w:r>
      <w:r w:rsidRPr="008355A1">
        <w:rPr>
          <w:rFonts w:ascii="Arial" w:hAnsi="Arial" w:cs="Arial"/>
          <w:sz w:val="22"/>
          <w:szCs w:val="22"/>
        </w:rPr>
        <w:t xml:space="preserve"> Abdo Sharaf</w:t>
      </w:r>
      <w:r w:rsidR="00552D52">
        <w:rPr>
          <w:rFonts w:ascii="Arial" w:hAnsi="Arial" w:cs="Arial"/>
          <w:sz w:val="22"/>
          <w:szCs w:val="22"/>
        </w:rPr>
        <w:t>,</w:t>
      </w:r>
      <w:r w:rsidRPr="008355A1">
        <w:rPr>
          <w:rFonts w:ascii="Arial" w:hAnsi="Arial" w:cs="Arial"/>
          <w:sz w:val="22"/>
          <w:szCs w:val="22"/>
        </w:rPr>
        <w:t xml:space="preserve"> Abhijeet Gummadavelli</w:t>
      </w:r>
      <w:r w:rsidR="00552D52">
        <w:rPr>
          <w:rFonts w:ascii="Arial" w:hAnsi="Arial" w:cs="Arial"/>
          <w:sz w:val="22"/>
          <w:szCs w:val="22"/>
        </w:rPr>
        <w:t>,</w:t>
      </w:r>
      <w:r w:rsidRPr="008355A1">
        <w:rPr>
          <w:rFonts w:ascii="Arial" w:hAnsi="Arial" w:cs="Arial"/>
          <w:sz w:val="22"/>
          <w:szCs w:val="22"/>
        </w:rPr>
        <w:t xml:space="preserve"> Reese Martin</w:t>
      </w:r>
      <w:r w:rsidR="00552D52">
        <w:rPr>
          <w:rFonts w:ascii="Arial" w:hAnsi="Arial" w:cs="Arial"/>
          <w:sz w:val="22"/>
          <w:szCs w:val="22"/>
        </w:rPr>
        <w:t>,</w:t>
      </w:r>
      <w:r w:rsidRPr="008355A1">
        <w:rPr>
          <w:rFonts w:ascii="Arial" w:hAnsi="Arial" w:cs="Arial"/>
          <w:sz w:val="22"/>
          <w:szCs w:val="22"/>
        </w:rPr>
        <w:t xml:space="preserve"> Cian McCafferty</w:t>
      </w:r>
      <w:r w:rsidR="00552D52">
        <w:rPr>
          <w:rFonts w:ascii="Arial" w:hAnsi="Arial" w:cs="Arial"/>
          <w:sz w:val="22"/>
          <w:szCs w:val="22"/>
        </w:rPr>
        <w:t>,</w:t>
      </w:r>
      <w:r w:rsidRPr="008355A1">
        <w:rPr>
          <w:rFonts w:ascii="Arial" w:hAnsi="Arial" w:cs="Arial"/>
          <w:sz w:val="22"/>
          <w:szCs w:val="22"/>
        </w:rPr>
        <w:t xml:space="preserve"> Marcus Valcarce-Aspegren</w:t>
      </w:r>
      <w:r w:rsidR="00552D52">
        <w:rPr>
          <w:rFonts w:ascii="Arial" w:hAnsi="Arial" w:cs="Arial"/>
          <w:sz w:val="22"/>
          <w:szCs w:val="22"/>
        </w:rPr>
        <w:t>,</w:t>
      </w:r>
      <w:r w:rsidRPr="008355A1">
        <w:rPr>
          <w:rFonts w:ascii="Arial" w:hAnsi="Arial" w:cs="Arial"/>
          <w:sz w:val="22"/>
          <w:szCs w:val="22"/>
        </w:rPr>
        <w:t xml:space="preserve"> Ava Niknahad</w:t>
      </w:r>
      <w:r w:rsidR="00552D52">
        <w:rPr>
          <w:rFonts w:ascii="Arial" w:hAnsi="Arial" w:cs="Arial"/>
          <w:sz w:val="22"/>
          <w:szCs w:val="22"/>
        </w:rPr>
        <w:t>,</w:t>
      </w:r>
      <w:r w:rsidRPr="008355A1">
        <w:rPr>
          <w:rFonts w:ascii="Arial" w:hAnsi="Arial" w:cs="Arial"/>
          <w:sz w:val="22"/>
          <w:szCs w:val="22"/>
        </w:rPr>
        <w:t xml:space="preserve"> Ivory Fu</w:t>
      </w:r>
      <w:r w:rsidR="00552D52">
        <w:rPr>
          <w:rFonts w:ascii="Arial" w:hAnsi="Arial" w:cs="Arial"/>
          <w:sz w:val="22"/>
          <w:szCs w:val="22"/>
        </w:rPr>
        <w:t>,</w:t>
      </w:r>
      <w:r w:rsidRPr="008355A1">
        <w:rPr>
          <w:rFonts w:ascii="Arial" w:hAnsi="Arial" w:cs="Arial"/>
          <w:sz w:val="22"/>
          <w:szCs w:val="22"/>
        </w:rPr>
        <w:t xml:space="preserve"> Natnael Doilicho</w:t>
      </w:r>
      <w:r w:rsidR="00552D52">
        <w:rPr>
          <w:rFonts w:ascii="Arial" w:hAnsi="Arial" w:cs="Arial"/>
          <w:sz w:val="22"/>
          <w:szCs w:val="22"/>
        </w:rPr>
        <w:t>,</w:t>
      </w:r>
      <w:r w:rsidRPr="008355A1">
        <w:rPr>
          <w:rFonts w:ascii="Arial" w:hAnsi="Arial" w:cs="Arial"/>
          <w:sz w:val="22"/>
          <w:szCs w:val="22"/>
        </w:rPr>
        <w:t xml:space="preserve"> Quentin Perrenoud</w:t>
      </w:r>
      <w:r w:rsidR="00552D52">
        <w:rPr>
          <w:rFonts w:ascii="Arial" w:hAnsi="Arial" w:cs="Arial"/>
          <w:sz w:val="22"/>
          <w:szCs w:val="22"/>
        </w:rPr>
        <w:t>,</w:t>
      </w:r>
      <w:r w:rsidRPr="008355A1">
        <w:rPr>
          <w:rFonts w:ascii="Arial" w:hAnsi="Arial" w:cs="Arial"/>
          <w:sz w:val="22"/>
          <w:szCs w:val="22"/>
        </w:rPr>
        <w:t xml:space="preserve"> </w:t>
      </w:r>
      <w:r w:rsidR="00552D52">
        <w:rPr>
          <w:rFonts w:ascii="Arial" w:hAnsi="Arial" w:cs="Arial"/>
          <w:sz w:val="22"/>
          <w:szCs w:val="22"/>
        </w:rPr>
        <w:t>J</w:t>
      </w:r>
      <w:r w:rsidRPr="008355A1">
        <w:rPr>
          <w:rFonts w:ascii="Arial" w:hAnsi="Arial" w:cs="Arial"/>
          <w:sz w:val="22"/>
          <w:szCs w:val="22"/>
        </w:rPr>
        <w:t>essica Cardin</w:t>
      </w:r>
      <w:r w:rsidR="00552D52">
        <w:rPr>
          <w:rFonts w:ascii="Arial" w:hAnsi="Arial" w:cs="Arial"/>
          <w:sz w:val="22"/>
          <w:szCs w:val="22"/>
        </w:rPr>
        <w:t>,</w:t>
      </w:r>
      <w:r w:rsidRPr="008355A1">
        <w:rPr>
          <w:rFonts w:ascii="Arial" w:hAnsi="Arial" w:cs="Arial"/>
          <w:sz w:val="22"/>
          <w:szCs w:val="22"/>
        </w:rPr>
        <w:t xml:space="preserve"> </w:t>
      </w:r>
      <w:r w:rsidRPr="006B1E31">
        <w:rPr>
          <w:rFonts w:ascii="Arial" w:hAnsi="Arial" w:cs="Arial"/>
          <w:sz w:val="22"/>
          <w:szCs w:val="22"/>
          <w:u w:val="single"/>
        </w:rPr>
        <w:t>Hal Blumenfeld</w:t>
      </w:r>
      <w:r w:rsidR="006B1E31" w:rsidRPr="006B1E31">
        <w:rPr>
          <w:rFonts w:ascii="Arial" w:hAnsi="Arial" w:cs="Arial"/>
          <w:sz w:val="22"/>
          <w:szCs w:val="22"/>
          <w:u w:val="single"/>
        </w:rPr>
        <w:t>.</w:t>
      </w:r>
      <w:r w:rsidR="006B1E31">
        <w:rPr>
          <w:rFonts w:ascii="Arial" w:hAnsi="Arial" w:cs="Arial"/>
          <w:sz w:val="22"/>
          <w:szCs w:val="22"/>
        </w:rPr>
        <w:t xml:space="preserve">  (2020).  </w:t>
      </w:r>
      <w:r w:rsidR="008355A1" w:rsidRPr="008355A1">
        <w:rPr>
          <w:rFonts w:ascii="Arial" w:hAnsi="Arial" w:cs="Arial"/>
          <w:sz w:val="22"/>
          <w:szCs w:val="22"/>
        </w:rPr>
        <w:t>A novel mouse model of focal limbic seizures with impaired behavior and cortical slow waves</w:t>
      </w:r>
      <w:r w:rsidR="006B1E31">
        <w:rPr>
          <w:rFonts w:ascii="Arial" w:hAnsi="Arial" w:cs="Arial"/>
          <w:sz w:val="22"/>
          <w:szCs w:val="22"/>
        </w:rPr>
        <w:t xml:space="preserve">.  </w:t>
      </w:r>
      <w:r w:rsidR="006B1E31" w:rsidRPr="00C57BC8">
        <w:rPr>
          <w:rFonts w:ascii="Arial" w:hAnsi="Arial" w:cs="Arial"/>
          <w:i/>
          <w:sz w:val="22"/>
          <w:szCs w:val="22"/>
        </w:rPr>
        <w:t>AES</w:t>
      </w:r>
      <w:r w:rsidR="006B1E31">
        <w:rPr>
          <w:rFonts w:ascii="Arial" w:hAnsi="Arial" w:cs="Arial"/>
          <w:sz w:val="22"/>
          <w:szCs w:val="22"/>
        </w:rPr>
        <w:t xml:space="preserve"> </w:t>
      </w:r>
      <w:r w:rsidR="006B1E31" w:rsidRPr="00C57BC8">
        <w:rPr>
          <w:rFonts w:ascii="Arial" w:hAnsi="Arial" w:cs="Arial"/>
          <w:i/>
          <w:sz w:val="22"/>
          <w:szCs w:val="22"/>
        </w:rPr>
        <w:t>Abstract</w:t>
      </w:r>
      <w:r w:rsidR="006B1E31">
        <w:rPr>
          <w:rFonts w:ascii="Arial" w:hAnsi="Arial" w:cs="Arial"/>
          <w:i/>
          <w:sz w:val="22"/>
          <w:szCs w:val="22"/>
        </w:rPr>
        <w:t>s</w:t>
      </w:r>
      <w:r w:rsidR="006B1E31" w:rsidRPr="00C57BC8">
        <w:rPr>
          <w:rFonts w:ascii="Arial" w:hAnsi="Arial" w:cs="Arial"/>
          <w:i/>
          <w:sz w:val="22"/>
          <w:szCs w:val="22"/>
        </w:rPr>
        <w:t xml:space="preserve"> 20</w:t>
      </w:r>
      <w:r w:rsidR="006B1E31">
        <w:rPr>
          <w:rFonts w:ascii="Arial" w:hAnsi="Arial" w:cs="Arial"/>
          <w:i/>
          <w:sz w:val="22"/>
          <w:szCs w:val="22"/>
        </w:rPr>
        <w:t xml:space="preserve">20. </w:t>
      </w:r>
      <w:r w:rsidR="006B1E31" w:rsidRPr="00C57BC8">
        <w:rPr>
          <w:rFonts w:ascii="Arial" w:hAnsi="Arial" w:cs="Arial"/>
          <w:sz w:val="22"/>
          <w:szCs w:val="22"/>
        </w:rPr>
        <w:t>Abstract No.</w:t>
      </w:r>
      <w:r w:rsidR="006B1E31">
        <w:rPr>
          <w:rFonts w:ascii="Arial" w:hAnsi="Arial" w:cs="Arial"/>
          <w:i/>
          <w:sz w:val="22"/>
          <w:szCs w:val="22"/>
        </w:rPr>
        <w:t xml:space="preserve"> </w:t>
      </w:r>
      <w:r w:rsidR="0095244D">
        <w:rPr>
          <w:rFonts w:ascii="Arial" w:hAnsi="Arial" w:cs="Arial"/>
          <w:sz w:val="22"/>
          <w:szCs w:val="22"/>
        </w:rPr>
        <w:t>462</w:t>
      </w:r>
      <w:r w:rsidR="006B1E31">
        <w:rPr>
          <w:rFonts w:ascii="Arial" w:hAnsi="Arial" w:cs="Arial"/>
          <w:sz w:val="22"/>
          <w:szCs w:val="22"/>
        </w:rPr>
        <w:t xml:space="preserve">. Online at </w:t>
      </w:r>
      <w:hyperlink r:id="rId232" w:history="1">
        <w:r w:rsidR="006B1E31" w:rsidRPr="00AC7F7E">
          <w:rPr>
            <w:rStyle w:val="Hyperlink"/>
            <w:rFonts w:ascii="Arial" w:hAnsi="Arial" w:cs="Arial"/>
            <w:sz w:val="22"/>
            <w:szCs w:val="22"/>
          </w:rPr>
          <w:t>http://www.aesnet.org/</w:t>
        </w:r>
      </w:hyperlink>
    </w:p>
    <w:p w14:paraId="2CFEF25A" w14:textId="14BE9CEE" w:rsidR="008355A1" w:rsidRPr="008355A1" w:rsidRDefault="008355A1" w:rsidP="008355A1">
      <w:pPr>
        <w:tabs>
          <w:tab w:val="left" w:pos="360"/>
          <w:tab w:val="left" w:pos="2600"/>
          <w:tab w:val="left" w:pos="9360"/>
        </w:tabs>
        <w:rPr>
          <w:rFonts w:ascii="Arial" w:hAnsi="Arial" w:cs="Arial"/>
          <w:sz w:val="22"/>
          <w:szCs w:val="22"/>
        </w:rPr>
      </w:pPr>
    </w:p>
    <w:p w14:paraId="5AC206FE" w14:textId="7AEB2E4E" w:rsidR="00DC045F" w:rsidRDefault="00DC045F" w:rsidP="00DC045F">
      <w:pPr>
        <w:tabs>
          <w:tab w:val="left" w:pos="360"/>
          <w:tab w:val="left" w:pos="2600"/>
          <w:tab w:val="left" w:pos="9360"/>
        </w:tabs>
        <w:rPr>
          <w:rFonts w:ascii="Arial" w:hAnsi="Arial" w:cs="Arial"/>
          <w:sz w:val="22"/>
          <w:szCs w:val="22"/>
        </w:rPr>
      </w:pPr>
      <w:r w:rsidRPr="008355A1">
        <w:rPr>
          <w:rFonts w:ascii="Arial" w:hAnsi="Arial" w:cs="Arial"/>
          <w:sz w:val="22"/>
          <w:szCs w:val="22"/>
        </w:rPr>
        <w:t>Max Springer, Aya Khalaf</w:t>
      </w:r>
      <w:r>
        <w:rPr>
          <w:rFonts w:ascii="Arial" w:hAnsi="Arial" w:cs="Arial"/>
          <w:sz w:val="22"/>
          <w:szCs w:val="22"/>
        </w:rPr>
        <w:t>,</w:t>
      </w:r>
      <w:r w:rsidRPr="008355A1">
        <w:rPr>
          <w:rFonts w:ascii="Arial" w:hAnsi="Arial" w:cs="Arial"/>
          <w:sz w:val="22"/>
          <w:szCs w:val="22"/>
        </w:rPr>
        <w:t xml:space="preserve"> Peter Vincent</w:t>
      </w:r>
      <w:r>
        <w:rPr>
          <w:rFonts w:ascii="Arial" w:hAnsi="Arial" w:cs="Arial"/>
          <w:sz w:val="22"/>
          <w:szCs w:val="22"/>
        </w:rPr>
        <w:t>,</w:t>
      </w:r>
      <w:r w:rsidRPr="008355A1">
        <w:rPr>
          <w:rFonts w:ascii="Arial" w:hAnsi="Arial" w:cs="Arial"/>
          <w:sz w:val="22"/>
          <w:szCs w:val="22"/>
        </w:rPr>
        <w:t xml:space="preserve"> Jun Hwan Ryu</w:t>
      </w:r>
      <w:r w:rsidR="005600EF">
        <w:rPr>
          <w:rFonts w:ascii="Arial" w:hAnsi="Arial" w:cs="Arial"/>
          <w:sz w:val="22"/>
          <w:szCs w:val="22"/>
        </w:rPr>
        <w:t>,</w:t>
      </w:r>
      <w:r w:rsidRPr="008355A1">
        <w:rPr>
          <w:rFonts w:ascii="Arial" w:hAnsi="Arial" w:cs="Arial"/>
          <w:sz w:val="22"/>
          <w:szCs w:val="22"/>
        </w:rPr>
        <w:t xml:space="preserve"> Yasmina Abukhadra</w:t>
      </w:r>
      <w:r w:rsidR="005600EF">
        <w:rPr>
          <w:rFonts w:ascii="Arial" w:hAnsi="Arial" w:cs="Arial"/>
          <w:sz w:val="22"/>
          <w:szCs w:val="22"/>
        </w:rPr>
        <w:t>,</w:t>
      </w:r>
      <w:r w:rsidRPr="008355A1">
        <w:rPr>
          <w:rFonts w:ascii="Arial" w:hAnsi="Arial" w:cs="Arial"/>
          <w:sz w:val="22"/>
          <w:szCs w:val="22"/>
        </w:rPr>
        <w:t xml:space="preserve"> Jingjing Li</w:t>
      </w:r>
      <w:r w:rsidR="005600EF">
        <w:rPr>
          <w:rFonts w:ascii="Arial" w:hAnsi="Arial" w:cs="Arial"/>
          <w:sz w:val="22"/>
          <w:szCs w:val="22"/>
        </w:rPr>
        <w:t>,</w:t>
      </w:r>
      <w:r w:rsidRPr="008355A1">
        <w:rPr>
          <w:rFonts w:ascii="Arial" w:hAnsi="Arial" w:cs="Arial"/>
          <w:sz w:val="22"/>
          <w:szCs w:val="22"/>
        </w:rPr>
        <w:t xml:space="preserve"> Sandor Beniczky</w:t>
      </w:r>
      <w:r w:rsidR="005600EF">
        <w:rPr>
          <w:rFonts w:ascii="Arial" w:hAnsi="Arial" w:cs="Arial"/>
          <w:sz w:val="22"/>
          <w:szCs w:val="22"/>
        </w:rPr>
        <w:t>,</w:t>
      </w:r>
      <w:r w:rsidRPr="008355A1">
        <w:rPr>
          <w:rFonts w:ascii="Arial" w:hAnsi="Arial" w:cs="Arial"/>
          <w:sz w:val="22"/>
          <w:szCs w:val="22"/>
        </w:rPr>
        <w:t xml:space="preserve"> Tracy Glauser</w:t>
      </w:r>
      <w:r w:rsidR="00DB0EE9">
        <w:rPr>
          <w:rFonts w:ascii="Arial" w:hAnsi="Arial" w:cs="Arial"/>
          <w:sz w:val="22"/>
          <w:szCs w:val="22"/>
        </w:rPr>
        <w:t>,</w:t>
      </w:r>
      <w:r w:rsidRPr="008355A1">
        <w:rPr>
          <w:rFonts w:ascii="Arial" w:hAnsi="Arial" w:cs="Arial"/>
          <w:sz w:val="22"/>
          <w:szCs w:val="22"/>
        </w:rPr>
        <w:t xml:space="preserve"> Heinz Krestel</w:t>
      </w:r>
      <w:r w:rsidR="00DB0EE9">
        <w:rPr>
          <w:rFonts w:ascii="Arial" w:hAnsi="Arial" w:cs="Arial"/>
          <w:sz w:val="22"/>
          <w:szCs w:val="22"/>
        </w:rPr>
        <w:t>,</w:t>
      </w:r>
      <w:r w:rsidRPr="008355A1">
        <w:rPr>
          <w:rFonts w:ascii="Arial" w:hAnsi="Arial" w:cs="Arial"/>
          <w:sz w:val="22"/>
          <w:szCs w:val="22"/>
        </w:rPr>
        <w:t xml:space="preserve"> </w:t>
      </w:r>
      <w:r w:rsidRPr="00DB0EE9">
        <w:rPr>
          <w:rFonts w:ascii="Arial" w:hAnsi="Arial" w:cs="Arial"/>
          <w:sz w:val="22"/>
          <w:szCs w:val="22"/>
          <w:u w:val="single"/>
        </w:rPr>
        <w:t>Hal Blumenfeld.</w:t>
      </w:r>
      <w:r>
        <w:rPr>
          <w:rFonts w:ascii="Arial" w:hAnsi="Arial" w:cs="Arial"/>
          <w:sz w:val="22"/>
          <w:szCs w:val="22"/>
        </w:rPr>
        <w:t xml:space="preserve">  (2020).  </w:t>
      </w:r>
      <w:r w:rsidR="008355A1" w:rsidRPr="008355A1">
        <w:rPr>
          <w:rFonts w:ascii="Arial" w:hAnsi="Arial" w:cs="Arial"/>
          <w:sz w:val="22"/>
          <w:szCs w:val="22"/>
        </w:rPr>
        <w:t>A Machine Learning Approach for Classification of Spike-Wave Discharges in Absence Epilepsy</w:t>
      </w:r>
      <w:r>
        <w:rPr>
          <w:rFonts w:ascii="Arial" w:hAnsi="Arial" w:cs="Arial"/>
          <w:sz w:val="22"/>
          <w:szCs w:val="22"/>
        </w:rPr>
        <w:t xml:space="preserve">.  </w:t>
      </w:r>
      <w:r w:rsidRPr="00C57BC8">
        <w:rPr>
          <w:rFonts w:ascii="Arial" w:hAnsi="Arial" w:cs="Arial"/>
          <w:i/>
          <w:sz w:val="22"/>
          <w:szCs w:val="22"/>
        </w:rPr>
        <w:t>AES</w:t>
      </w:r>
      <w:r>
        <w:rPr>
          <w:rFonts w:ascii="Arial" w:hAnsi="Arial" w:cs="Arial"/>
          <w:sz w:val="22"/>
          <w:szCs w:val="22"/>
        </w:rPr>
        <w:t xml:space="preserve"> </w:t>
      </w:r>
      <w:r w:rsidRPr="00C57BC8">
        <w:rPr>
          <w:rFonts w:ascii="Arial" w:hAnsi="Arial" w:cs="Arial"/>
          <w:i/>
          <w:sz w:val="22"/>
          <w:szCs w:val="22"/>
        </w:rPr>
        <w:t>Abstract</w:t>
      </w:r>
      <w:r>
        <w:rPr>
          <w:rFonts w:ascii="Arial" w:hAnsi="Arial" w:cs="Arial"/>
          <w:i/>
          <w:sz w:val="22"/>
          <w:szCs w:val="22"/>
        </w:rPr>
        <w:t>s</w:t>
      </w:r>
      <w:r w:rsidRPr="00C57BC8">
        <w:rPr>
          <w:rFonts w:ascii="Arial" w:hAnsi="Arial" w:cs="Arial"/>
          <w:i/>
          <w:sz w:val="22"/>
          <w:szCs w:val="22"/>
        </w:rPr>
        <w:t xml:space="preserve"> 20</w:t>
      </w:r>
      <w:r>
        <w:rPr>
          <w:rFonts w:ascii="Arial" w:hAnsi="Arial" w:cs="Arial"/>
          <w:i/>
          <w:sz w:val="22"/>
          <w:szCs w:val="22"/>
        </w:rPr>
        <w:t xml:space="preserve">20. </w:t>
      </w:r>
      <w:r w:rsidRPr="00C57BC8">
        <w:rPr>
          <w:rFonts w:ascii="Arial" w:hAnsi="Arial" w:cs="Arial"/>
          <w:sz w:val="22"/>
          <w:szCs w:val="22"/>
        </w:rPr>
        <w:t>Abstract No.</w:t>
      </w:r>
      <w:r>
        <w:rPr>
          <w:rFonts w:ascii="Arial" w:hAnsi="Arial" w:cs="Arial"/>
          <w:i/>
          <w:sz w:val="22"/>
          <w:szCs w:val="22"/>
        </w:rPr>
        <w:t xml:space="preserve"> </w:t>
      </w:r>
      <w:r>
        <w:rPr>
          <w:rFonts w:ascii="Arial" w:hAnsi="Arial" w:cs="Arial"/>
          <w:sz w:val="22"/>
          <w:szCs w:val="22"/>
        </w:rPr>
        <w:t xml:space="preserve">283. Online at </w:t>
      </w:r>
      <w:hyperlink r:id="rId233" w:history="1">
        <w:r w:rsidRPr="00AC7F7E">
          <w:rPr>
            <w:rStyle w:val="Hyperlink"/>
            <w:rFonts w:ascii="Arial" w:hAnsi="Arial" w:cs="Arial"/>
            <w:sz w:val="22"/>
            <w:szCs w:val="22"/>
          </w:rPr>
          <w:t>http://www.aesnet.org/</w:t>
        </w:r>
      </w:hyperlink>
    </w:p>
    <w:p w14:paraId="37EFFE27" w14:textId="609313C4" w:rsidR="008355A1" w:rsidRPr="008355A1" w:rsidRDefault="008355A1" w:rsidP="008355A1">
      <w:pPr>
        <w:tabs>
          <w:tab w:val="left" w:pos="360"/>
          <w:tab w:val="left" w:pos="2600"/>
          <w:tab w:val="left" w:pos="9360"/>
        </w:tabs>
        <w:rPr>
          <w:rFonts w:ascii="Arial" w:hAnsi="Arial" w:cs="Arial"/>
          <w:sz w:val="22"/>
          <w:szCs w:val="22"/>
        </w:rPr>
      </w:pPr>
    </w:p>
    <w:p w14:paraId="475B48CB" w14:textId="0709FAE5" w:rsidR="002C28FB" w:rsidRDefault="00D71B1A" w:rsidP="002C28FB">
      <w:pPr>
        <w:tabs>
          <w:tab w:val="left" w:pos="360"/>
          <w:tab w:val="left" w:pos="2600"/>
          <w:tab w:val="left" w:pos="9360"/>
        </w:tabs>
        <w:rPr>
          <w:rFonts w:ascii="Arial" w:hAnsi="Arial" w:cs="Arial"/>
          <w:sz w:val="22"/>
          <w:szCs w:val="22"/>
        </w:rPr>
      </w:pPr>
      <w:r w:rsidRPr="008355A1">
        <w:rPr>
          <w:rFonts w:ascii="Arial" w:hAnsi="Arial" w:cs="Arial"/>
          <w:sz w:val="22"/>
          <w:szCs w:val="22"/>
        </w:rPr>
        <w:t>Avisha Kumar, Reese Martin</w:t>
      </w:r>
      <w:r>
        <w:rPr>
          <w:rFonts w:ascii="Arial" w:hAnsi="Arial" w:cs="Arial"/>
          <w:sz w:val="22"/>
          <w:szCs w:val="22"/>
        </w:rPr>
        <w:t>,</w:t>
      </w:r>
      <w:r w:rsidRPr="008355A1">
        <w:rPr>
          <w:rFonts w:ascii="Arial" w:hAnsi="Arial" w:cs="Arial"/>
          <w:sz w:val="22"/>
          <w:szCs w:val="22"/>
        </w:rPr>
        <w:t xml:space="preserve"> </w:t>
      </w:r>
      <w:r w:rsidRPr="00B5710E">
        <w:rPr>
          <w:rFonts w:ascii="Arial" w:hAnsi="Arial" w:cs="Arial"/>
          <w:sz w:val="22"/>
          <w:szCs w:val="22"/>
          <w:u w:val="single"/>
        </w:rPr>
        <w:t>Hal Blumenfeld.</w:t>
      </w:r>
      <w:r w:rsidR="002C28FB">
        <w:rPr>
          <w:rFonts w:ascii="Arial" w:hAnsi="Arial" w:cs="Arial"/>
          <w:sz w:val="22"/>
          <w:szCs w:val="22"/>
        </w:rPr>
        <w:t xml:space="preserve">  (2020). </w:t>
      </w:r>
      <w:r w:rsidRPr="008355A1">
        <w:rPr>
          <w:rFonts w:ascii="Arial" w:hAnsi="Arial" w:cs="Arial"/>
          <w:sz w:val="22"/>
          <w:szCs w:val="22"/>
        </w:rPr>
        <w:t xml:space="preserve"> </w:t>
      </w:r>
      <w:r w:rsidR="008355A1" w:rsidRPr="008355A1">
        <w:rPr>
          <w:rFonts w:ascii="Arial" w:hAnsi="Arial" w:cs="Arial"/>
          <w:sz w:val="22"/>
          <w:szCs w:val="22"/>
        </w:rPr>
        <w:t>Simulated Driving in the Epilepsy Monitoring Unit</w:t>
      </w:r>
      <w:r w:rsidR="002C28FB">
        <w:rPr>
          <w:rFonts w:ascii="Arial" w:hAnsi="Arial" w:cs="Arial"/>
          <w:sz w:val="22"/>
          <w:szCs w:val="22"/>
        </w:rPr>
        <w:t xml:space="preserve">.  </w:t>
      </w:r>
      <w:r w:rsidR="002C28FB" w:rsidRPr="00C57BC8">
        <w:rPr>
          <w:rFonts w:ascii="Arial" w:hAnsi="Arial" w:cs="Arial"/>
          <w:i/>
          <w:sz w:val="22"/>
          <w:szCs w:val="22"/>
        </w:rPr>
        <w:t>AES</w:t>
      </w:r>
      <w:r w:rsidR="002C28FB">
        <w:rPr>
          <w:rFonts w:ascii="Arial" w:hAnsi="Arial" w:cs="Arial"/>
          <w:sz w:val="22"/>
          <w:szCs w:val="22"/>
        </w:rPr>
        <w:t xml:space="preserve"> </w:t>
      </w:r>
      <w:r w:rsidR="002C28FB" w:rsidRPr="00C57BC8">
        <w:rPr>
          <w:rFonts w:ascii="Arial" w:hAnsi="Arial" w:cs="Arial"/>
          <w:i/>
          <w:sz w:val="22"/>
          <w:szCs w:val="22"/>
        </w:rPr>
        <w:t>Abstract</w:t>
      </w:r>
      <w:r w:rsidR="002C28FB">
        <w:rPr>
          <w:rFonts w:ascii="Arial" w:hAnsi="Arial" w:cs="Arial"/>
          <w:i/>
          <w:sz w:val="22"/>
          <w:szCs w:val="22"/>
        </w:rPr>
        <w:t>s</w:t>
      </w:r>
      <w:r w:rsidR="002C28FB" w:rsidRPr="00C57BC8">
        <w:rPr>
          <w:rFonts w:ascii="Arial" w:hAnsi="Arial" w:cs="Arial"/>
          <w:i/>
          <w:sz w:val="22"/>
          <w:szCs w:val="22"/>
        </w:rPr>
        <w:t xml:space="preserve"> 20</w:t>
      </w:r>
      <w:r w:rsidR="002C28FB">
        <w:rPr>
          <w:rFonts w:ascii="Arial" w:hAnsi="Arial" w:cs="Arial"/>
          <w:i/>
          <w:sz w:val="22"/>
          <w:szCs w:val="22"/>
        </w:rPr>
        <w:t xml:space="preserve">20. </w:t>
      </w:r>
      <w:r w:rsidR="002C28FB" w:rsidRPr="00C57BC8">
        <w:rPr>
          <w:rFonts w:ascii="Arial" w:hAnsi="Arial" w:cs="Arial"/>
          <w:sz w:val="22"/>
          <w:szCs w:val="22"/>
        </w:rPr>
        <w:t>Abstract No.</w:t>
      </w:r>
      <w:r w:rsidR="002C28FB">
        <w:rPr>
          <w:rFonts w:ascii="Arial" w:hAnsi="Arial" w:cs="Arial"/>
          <w:i/>
          <w:sz w:val="22"/>
          <w:szCs w:val="22"/>
        </w:rPr>
        <w:t xml:space="preserve"> </w:t>
      </w:r>
      <w:r w:rsidR="002C28FB">
        <w:rPr>
          <w:rFonts w:ascii="Arial" w:hAnsi="Arial" w:cs="Arial"/>
          <w:sz w:val="22"/>
          <w:szCs w:val="22"/>
        </w:rPr>
        <w:t xml:space="preserve">23. Online at </w:t>
      </w:r>
      <w:hyperlink r:id="rId234" w:history="1">
        <w:r w:rsidR="002C28FB" w:rsidRPr="00AC7F7E">
          <w:rPr>
            <w:rStyle w:val="Hyperlink"/>
            <w:rFonts w:ascii="Arial" w:hAnsi="Arial" w:cs="Arial"/>
            <w:sz w:val="22"/>
            <w:szCs w:val="22"/>
          </w:rPr>
          <w:t>http://www.aesnet.org/</w:t>
        </w:r>
      </w:hyperlink>
    </w:p>
    <w:p w14:paraId="61F4E73D" w14:textId="14046100" w:rsidR="008355A1" w:rsidRPr="008355A1" w:rsidRDefault="008355A1" w:rsidP="008355A1">
      <w:pPr>
        <w:tabs>
          <w:tab w:val="left" w:pos="360"/>
          <w:tab w:val="left" w:pos="2600"/>
          <w:tab w:val="left" w:pos="9360"/>
        </w:tabs>
        <w:rPr>
          <w:rFonts w:ascii="Arial" w:hAnsi="Arial" w:cs="Arial"/>
          <w:sz w:val="22"/>
          <w:szCs w:val="22"/>
        </w:rPr>
      </w:pPr>
    </w:p>
    <w:p w14:paraId="3FED1015" w14:textId="4D50F95D" w:rsidR="00630C6C" w:rsidRDefault="00630C6C" w:rsidP="00630C6C">
      <w:pPr>
        <w:tabs>
          <w:tab w:val="left" w:pos="360"/>
          <w:tab w:val="left" w:pos="2600"/>
          <w:tab w:val="left" w:pos="9360"/>
        </w:tabs>
        <w:rPr>
          <w:rFonts w:ascii="Arial" w:hAnsi="Arial" w:cs="Arial"/>
          <w:sz w:val="22"/>
          <w:szCs w:val="22"/>
        </w:rPr>
      </w:pPr>
      <w:r w:rsidRPr="008355A1">
        <w:rPr>
          <w:rFonts w:ascii="Arial" w:hAnsi="Arial" w:cs="Arial"/>
          <w:sz w:val="22"/>
          <w:szCs w:val="22"/>
        </w:rPr>
        <w:t>Cian McCafferty, Benjamin Gruenbaum</w:t>
      </w:r>
      <w:r w:rsidR="00B00617">
        <w:rPr>
          <w:rFonts w:ascii="Arial" w:hAnsi="Arial" w:cs="Arial"/>
          <w:sz w:val="22"/>
          <w:szCs w:val="22"/>
        </w:rPr>
        <w:t>,</w:t>
      </w:r>
      <w:r w:rsidRPr="008355A1">
        <w:rPr>
          <w:rFonts w:ascii="Arial" w:hAnsi="Arial" w:cs="Arial"/>
          <w:sz w:val="22"/>
          <w:szCs w:val="22"/>
        </w:rPr>
        <w:t xml:space="preserve"> Peter Salvino</w:t>
      </w:r>
      <w:r w:rsidR="00B00617">
        <w:rPr>
          <w:rFonts w:ascii="Arial" w:hAnsi="Arial" w:cs="Arial"/>
          <w:sz w:val="22"/>
          <w:szCs w:val="22"/>
        </w:rPr>
        <w:t>,</w:t>
      </w:r>
      <w:r w:rsidRPr="008355A1">
        <w:rPr>
          <w:rFonts w:ascii="Arial" w:hAnsi="Arial" w:cs="Arial"/>
          <w:sz w:val="22"/>
          <w:szCs w:val="22"/>
        </w:rPr>
        <w:t xml:space="preserve"> Peter Vincent</w:t>
      </w:r>
      <w:r w:rsidR="00B00617">
        <w:rPr>
          <w:rFonts w:ascii="Arial" w:hAnsi="Arial" w:cs="Arial"/>
          <w:sz w:val="22"/>
          <w:szCs w:val="22"/>
        </w:rPr>
        <w:t>,</w:t>
      </w:r>
      <w:r w:rsidRPr="008355A1">
        <w:rPr>
          <w:rFonts w:ascii="Arial" w:hAnsi="Arial" w:cs="Arial"/>
          <w:sz w:val="22"/>
          <w:szCs w:val="22"/>
        </w:rPr>
        <w:t xml:space="preserve"> Renee Tung</w:t>
      </w:r>
      <w:r w:rsidR="00B00617">
        <w:rPr>
          <w:rFonts w:ascii="Arial" w:hAnsi="Arial" w:cs="Arial"/>
          <w:sz w:val="22"/>
          <w:szCs w:val="22"/>
        </w:rPr>
        <w:t>,</w:t>
      </w:r>
      <w:r w:rsidRPr="008355A1">
        <w:rPr>
          <w:rFonts w:ascii="Arial" w:hAnsi="Arial" w:cs="Arial"/>
          <w:sz w:val="22"/>
          <w:szCs w:val="22"/>
        </w:rPr>
        <w:t xml:space="preserve"> Mark Williams</w:t>
      </w:r>
      <w:r w:rsidR="00B00617">
        <w:rPr>
          <w:rFonts w:ascii="Arial" w:hAnsi="Arial" w:cs="Arial"/>
          <w:sz w:val="22"/>
          <w:szCs w:val="22"/>
        </w:rPr>
        <w:t>,</w:t>
      </w:r>
      <w:r w:rsidRPr="008355A1">
        <w:rPr>
          <w:rFonts w:ascii="Arial" w:hAnsi="Arial" w:cs="Arial"/>
          <w:sz w:val="22"/>
          <w:szCs w:val="22"/>
        </w:rPr>
        <w:t xml:space="preserve"> Jingjing Li</w:t>
      </w:r>
      <w:r w:rsidR="00B00617">
        <w:rPr>
          <w:rFonts w:ascii="Arial" w:hAnsi="Arial" w:cs="Arial"/>
          <w:sz w:val="22"/>
          <w:szCs w:val="22"/>
        </w:rPr>
        <w:t>,</w:t>
      </w:r>
      <w:r w:rsidRPr="008355A1">
        <w:rPr>
          <w:rFonts w:ascii="Arial" w:hAnsi="Arial" w:cs="Arial"/>
          <w:sz w:val="22"/>
          <w:szCs w:val="22"/>
        </w:rPr>
        <w:t xml:space="preserve"> Zachary </w:t>
      </w:r>
      <w:proofErr w:type="spellStart"/>
      <w:r w:rsidRPr="008355A1">
        <w:rPr>
          <w:rFonts w:ascii="Arial" w:hAnsi="Arial" w:cs="Arial"/>
          <w:sz w:val="22"/>
          <w:szCs w:val="22"/>
        </w:rPr>
        <w:t>Kratochvil</w:t>
      </w:r>
      <w:proofErr w:type="spellEnd"/>
      <w:r w:rsidR="00B00617">
        <w:rPr>
          <w:rFonts w:ascii="Arial" w:hAnsi="Arial" w:cs="Arial"/>
          <w:sz w:val="22"/>
          <w:szCs w:val="22"/>
        </w:rPr>
        <w:t>,</w:t>
      </w:r>
      <w:r w:rsidRPr="008355A1">
        <w:rPr>
          <w:rFonts w:ascii="Arial" w:hAnsi="Arial" w:cs="Arial"/>
          <w:sz w:val="22"/>
          <w:szCs w:val="22"/>
        </w:rPr>
        <w:t xml:space="preserve"> </w:t>
      </w:r>
      <w:proofErr w:type="spellStart"/>
      <w:r w:rsidRPr="008355A1">
        <w:rPr>
          <w:rFonts w:ascii="Arial" w:hAnsi="Arial" w:cs="Arial"/>
          <w:sz w:val="22"/>
          <w:szCs w:val="22"/>
        </w:rPr>
        <w:t>Kohleman</w:t>
      </w:r>
      <w:proofErr w:type="spellEnd"/>
      <w:r w:rsidRPr="008355A1">
        <w:rPr>
          <w:rFonts w:ascii="Arial" w:hAnsi="Arial" w:cs="Arial"/>
          <w:sz w:val="22"/>
          <w:szCs w:val="22"/>
        </w:rPr>
        <w:t xml:space="preserve"> Swift</w:t>
      </w:r>
      <w:r w:rsidR="00B00617">
        <w:rPr>
          <w:rFonts w:ascii="Arial" w:hAnsi="Arial" w:cs="Arial"/>
          <w:sz w:val="22"/>
          <w:szCs w:val="22"/>
        </w:rPr>
        <w:t>,</w:t>
      </w:r>
      <w:r w:rsidRPr="008355A1">
        <w:rPr>
          <w:rFonts w:ascii="Arial" w:hAnsi="Arial" w:cs="Arial"/>
          <w:sz w:val="22"/>
          <w:szCs w:val="22"/>
        </w:rPr>
        <w:t xml:space="preserve"> Rashid Akbari</w:t>
      </w:r>
      <w:r w:rsidR="001F2422">
        <w:rPr>
          <w:rFonts w:ascii="Arial" w:hAnsi="Arial" w:cs="Arial"/>
          <w:sz w:val="22"/>
          <w:szCs w:val="22"/>
        </w:rPr>
        <w:t>,</w:t>
      </w:r>
      <w:r w:rsidRPr="008355A1">
        <w:rPr>
          <w:rFonts w:ascii="Arial" w:hAnsi="Arial" w:cs="Arial"/>
          <w:sz w:val="22"/>
          <w:szCs w:val="22"/>
        </w:rPr>
        <w:t xml:space="preserve"> Jacob Prince</w:t>
      </w:r>
      <w:r w:rsidR="006F2959">
        <w:rPr>
          <w:rFonts w:ascii="Arial" w:hAnsi="Arial" w:cs="Arial"/>
          <w:sz w:val="22"/>
          <w:szCs w:val="22"/>
        </w:rPr>
        <w:t>,</w:t>
      </w:r>
      <w:r w:rsidRPr="008355A1">
        <w:rPr>
          <w:rFonts w:ascii="Arial" w:hAnsi="Arial" w:cs="Arial"/>
          <w:sz w:val="22"/>
          <w:szCs w:val="22"/>
        </w:rPr>
        <w:t xml:space="preserve"> Peter Herman</w:t>
      </w:r>
      <w:r w:rsidR="006F2959">
        <w:rPr>
          <w:rFonts w:ascii="Arial" w:hAnsi="Arial" w:cs="Arial"/>
          <w:sz w:val="22"/>
          <w:szCs w:val="22"/>
        </w:rPr>
        <w:t>,</w:t>
      </w:r>
      <w:r w:rsidRPr="008355A1">
        <w:rPr>
          <w:rFonts w:ascii="Arial" w:hAnsi="Arial" w:cs="Arial"/>
          <w:sz w:val="22"/>
          <w:szCs w:val="22"/>
        </w:rPr>
        <w:t xml:space="preserve"> Jun Hwan Ryu</w:t>
      </w:r>
      <w:r w:rsidR="006F2959">
        <w:rPr>
          <w:rFonts w:ascii="Arial" w:hAnsi="Arial" w:cs="Arial"/>
          <w:sz w:val="22"/>
          <w:szCs w:val="22"/>
        </w:rPr>
        <w:t>,</w:t>
      </w:r>
      <w:r w:rsidRPr="008355A1">
        <w:rPr>
          <w:rFonts w:ascii="Arial" w:hAnsi="Arial" w:cs="Arial"/>
          <w:sz w:val="22"/>
          <w:szCs w:val="22"/>
        </w:rPr>
        <w:t xml:space="preserve"> </w:t>
      </w:r>
      <w:proofErr w:type="spellStart"/>
      <w:r w:rsidRPr="008355A1">
        <w:rPr>
          <w:rFonts w:ascii="Arial" w:hAnsi="Arial" w:cs="Arial"/>
          <w:sz w:val="22"/>
          <w:szCs w:val="22"/>
        </w:rPr>
        <w:t>Basavaraju</w:t>
      </w:r>
      <w:proofErr w:type="spellEnd"/>
      <w:r w:rsidRPr="008355A1">
        <w:rPr>
          <w:rFonts w:ascii="Arial" w:hAnsi="Arial" w:cs="Arial"/>
          <w:sz w:val="22"/>
          <w:szCs w:val="22"/>
        </w:rPr>
        <w:t xml:space="preserve"> </w:t>
      </w:r>
      <w:proofErr w:type="spellStart"/>
      <w:r w:rsidRPr="008355A1">
        <w:rPr>
          <w:rFonts w:ascii="Arial" w:hAnsi="Arial" w:cs="Arial"/>
          <w:sz w:val="22"/>
          <w:szCs w:val="22"/>
        </w:rPr>
        <w:t>Sanganahalli</w:t>
      </w:r>
      <w:proofErr w:type="spellEnd"/>
      <w:r w:rsidR="006F2959">
        <w:rPr>
          <w:rFonts w:ascii="Arial" w:hAnsi="Arial" w:cs="Arial"/>
          <w:sz w:val="22"/>
          <w:szCs w:val="22"/>
        </w:rPr>
        <w:t>,</w:t>
      </w:r>
      <w:r w:rsidRPr="008355A1">
        <w:rPr>
          <w:rFonts w:ascii="Arial" w:hAnsi="Arial" w:cs="Arial"/>
          <w:sz w:val="22"/>
          <w:szCs w:val="22"/>
        </w:rPr>
        <w:t xml:space="preserve"> Prince </w:t>
      </w:r>
      <w:proofErr w:type="spellStart"/>
      <w:r w:rsidRPr="008355A1">
        <w:rPr>
          <w:rFonts w:ascii="Arial" w:hAnsi="Arial" w:cs="Arial"/>
          <w:sz w:val="22"/>
          <w:szCs w:val="22"/>
        </w:rPr>
        <w:t>Antwi</w:t>
      </w:r>
      <w:proofErr w:type="spellEnd"/>
      <w:r w:rsidR="006F2959">
        <w:rPr>
          <w:rFonts w:ascii="Arial" w:hAnsi="Arial" w:cs="Arial"/>
          <w:sz w:val="22"/>
          <w:szCs w:val="22"/>
        </w:rPr>
        <w:t>,</w:t>
      </w:r>
      <w:r w:rsidRPr="008355A1">
        <w:rPr>
          <w:rFonts w:ascii="Arial" w:hAnsi="Arial" w:cs="Arial"/>
          <w:sz w:val="22"/>
          <w:szCs w:val="22"/>
        </w:rPr>
        <w:t xml:space="preserve"> Wasif Islam</w:t>
      </w:r>
      <w:r w:rsidR="006F2959">
        <w:rPr>
          <w:rFonts w:ascii="Arial" w:hAnsi="Arial" w:cs="Arial"/>
          <w:sz w:val="22"/>
          <w:szCs w:val="22"/>
        </w:rPr>
        <w:t>,</w:t>
      </w:r>
      <w:r w:rsidRPr="008355A1">
        <w:rPr>
          <w:rFonts w:ascii="Arial" w:hAnsi="Arial" w:cs="Arial"/>
          <w:sz w:val="22"/>
          <w:szCs w:val="22"/>
        </w:rPr>
        <w:t xml:space="preserve"> Emily Johnson</w:t>
      </w:r>
      <w:r w:rsidR="006F2959">
        <w:rPr>
          <w:rFonts w:ascii="Arial" w:hAnsi="Arial" w:cs="Arial"/>
          <w:sz w:val="22"/>
          <w:szCs w:val="22"/>
        </w:rPr>
        <w:t>,</w:t>
      </w:r>
      <w:r w:rsidRPr="008355A1">
        <w:rPr>
          <w:rFonts w:ascii="Arial" w:hAnsi="Arial" w:cs="Arial"/>
          <w:sz w:val="22"/>
          <w:szCs w:val="22"/>
        </w:rPr>
        <w:t xml:space="preserve"> Adam Kundishora</w:t>
      </w:r>
      <w:r w:rsidR="006F2959">
        <w:rPr>
          <w:rFonts w:ascii="Arial" w:hAnsi="Arial" w:cs="Arial"/>
          <w:sz w:val="22"/>
          <w:szCs w:val="22"/>
        </w:rPr>
        <w:t>,</w:t>
      </w:r>
      <w:r w:rsidRPr="008355A1">
        <w:rPr>
          <w:rFonts w:ascii="Arial" w:hAnsi="Arial" w:cs="Arial"/>
          <w:sz w:val="22"/>
          <w:szCs w:val="22"/>
        </w:rPr>
        <w:t xml:space="preserve"> </w:t>
      </w:r>
      <w:r w:rsidRPr="00B5710E">
        <w:rPr>
          <w:rFonts w:ascii="Arial" w:hAnsi="Arial" w:cs="Arial"/>
          <w:sz w:val="22"/>
          <w:szCs w:val="22"/>
          <w:u w:val="single"/>
        </w:rPr>
        <w:t>Hal Blumenfeld</w:t>
      </w:r>
      <w:r w:rsidR="006F2959" w:rsidRPr="00B5710E">
        <w:rPr>
          <w:rFonts w:ascii="Arial" w:hAnsi="Arial" w:cs="Arial"/>
          <w:sz w:val="22"/>
          <w:szCs w:val="22"/>
          <w:u w:val="single"/>
        </w:rPr>
        <w:t>.</w:t>
      </w:r>
      <w:r w:rsidR="006F2959">
        <w:rPr>
          <w:rFonts w:ascii="Arial" w:hAnsi="Arial" w:cs="Arial"/>
          <w:sz w:val="22"/>
          <w:szCs w:val="22"/>
        </w:rPr>
        <w:t xml:space="preserve">  (2020).  </w:t>
      </w:r>
      <w:r w:rsidR="008355A1" w:rsidRPr="008355A1">
        <w:rPr>
          <w:rFonts w:ascii="Arial" w:hAnsi="Arial" w:cs="Arial"/>
          <w:sz w:val="22"/>
          <w:szCs w:val="22"/>
        </w:rPr>
        <w:t>Neuronal, electrophysiological, behavioral, and hemodynamic changes underlying absence seizure severity in an awake rodent model</w:t>
      </w:r>
      <w:r>
        <w:rPr>
          <w:rFonts w:ascii="Arial" w:hAnsi="Arial" w:cs="Arial"/>
          <w:sz w:val="22"/>
          <w:szCs w:val="22"/>
        </w:rPr>
        <w:t xml:space="preserve">.  </w:t>
      </w:r>
      <w:r w:rsidRPr="00C57BC8">
        <w:rPr>
          <w:rFonts w:ascii="Arial" w:hAnsi="Arial" w:cs="Arial"/>
          <w:i/>
          <w:sz w:val="22"/>
          <w:szCs w:val="22"/>
        </w:rPr>
        <w:t>AES</w:t>
      </w:r>
      <w:r>
        <w:rPr>
          <w:rFonts w:ascii="Arial" w:hAnsi="Arial" w:cs="Arial"/>
          <w:sz w:val="22"/>
          <w:szCs w:val="22"/>
        </w:rPr>
        <w:t xml:space="preserve"> </w:t>
      </w:r>
      <w:r w:rsidRPr="00C57BC8">
        <w:rPr>
          <w:rFonts w:ascii="Arial" w:hAnsi="Arial" w:cs="Arial"/>
          <w:i/>
          <w:sz w:val="22"/>
          <w:szCs w:val="22"/>
        </w:rPr>
        <w:t>Abstract</w:t>
      </w:r>
      <w:r>
        <w:rPr>
          <w:rFonts w:ascii="Arial" w:hAnsi="Arial" w:cs="Arial"/>
          <w:i/>
          <w:sz w:val="22"/>
          <w:szCs w:val="22"/>
        </w:rPr>
        <w:t>s</w:t>
      </w:r>
      <w:r w:rsidRPr="00C57BC8">
        <w:rPr>
          <w:rFonts w:ascii="Arial" w:hAnsi="Arial" w:cs="Arial"/>
          <w:i/>
          <w:sz w:val="22"/>
          <w:szCs w:val="22"/>
        </w:rPr>
        <w:t xml:space="preserve"> 20</w:t>
      </w:r>
      <w:r>
        <w:rPr>
          <w:rFonts w:ascii="Arial" w:hAnsi="Arial" w:cs="Arial"/>
          <w:i/>
          <w:sz w:val="22"/>
          <w:szCs w:val="22"/>
        </w:rPr>
        <w:t xml:space="preserve">20. </w:t>
      </w:r>
      <w:r w:rsidRPr="00C57BC8">
        <w:rPr>
          <w:rFonts w:ascii="Arial" w:hAnsi="Arial" w:cs="Arial"/>
          <w:sz w:val="22"/>
          <w:szCs w:val="22"/>
        </w:rPr>
        <w:t>Abstract No.</w:t>
      </w:r>
      <w:r>
        <w:rPr>
          <w:rFonts w:ascii="Arial" w:hAnsi="Arial" w:cs="Arial"/>
          <w:i/>
          <w:sz w:val="22"/>
          <w:szCs w:val="22"/>
        </w:rPr>
        <w:t xml:space="preserve"> </w:t>
      </w:r>
      <w:r>
        <w:rPr>
          <w:rFonts w:ascii="Arial" w:hAnsi="Arial" w:cs="Arial"/>
          <w:sz w:val="22"/>
          <w:szCs w:val="22"/>
        </w:rPr>
        <w:t xml:space="preserve">63. Online at </w:t>
      </w:r>
      <w:hyperlink r:id="rId235" w:history="1">
        <w:r w:rsidRPr="00AC7F7E">
          <w:rPr>
            <w:rStyle w:val="Hyperlink"/>
            <w:rFonts w:ascii="Arial" w:hAnsi="Arial" w:cs="Arial"/>
            <w:sz w:val="22"/>
            <w:szCs w:val="22"/>
          </w:rPr>
          <w:t>http://www.aesnet.org/</w:t>
        </w:r>
      </w:hyperlink>
    </w:p>
    <w:p w14:paraId="4502B955" w14:textId="048ECEDF" w:rsidR="008355A1" w:rsidRPr="008355A1" w:rsidRDefault="008355A1" w:rsidP="008355A1">
      <w:pPr>
        <w:tabs>
          <w:tab w:val="left" w:pos="360"/>
          <w:tab w:val="left" w:pos="2600"/>
          <w:tab w:val="left" w:pos="9360"/>
        </w:tabs>
        <w:rPr>
          <w:rFonts w:ascii="Arial" w:hAnsi="Arial" w:cs="Arial"/>
          <w:sz w:val="22"/>
          <w:szCs w:val="22"/>
        </w:rPr>
      </w:pPr>
    </w:p>
    <w:p w14:paraId="364EC43E" w14:textId="06E301BF" w:rsidR="00DC0591" w:rsidRDefault="00E66FE9" w:rsidP="00DC0591">
      <w:pPr>
        <w:tabs>
          <w:tab w:val="left" w:pos="360"/>
          <w:tab w:val="left" w:pos="2600"/>
          <w:tab w:val="left" w:pos="9360"/>
        </w:tabs>
        <w:rPr>
          <w:rFonts w:ascii="Arial" w:hAnsi="Arial" w:cs="Arial"/>
          <w:sz w:val="22"/>
          <w:szCs w:val="22"/>
        </w:rPr>
      </w:pPr>
      <w:r w:rsidRPr="008355A1">
        <w:rPr>
          <w:rFonts w:ascii="Arial" w:hAnsi="Arial" w:cs="Arial"/>
          <w:sz w:val="22"/>
          <w:szCs w:val="22"/>
        </w:rPr>
        <w:t>Benjamin Gruenbaum, Mark Williams</w:t>
      </w:r>
      <w:r>
        <w:rPr>
          <w:rFonts w:ascii="Arial" w:hAnsi="Arial" w:cs="Arial"/>
          <w:sz w:val="22"/>
          <w:szCs w:val="22"/>
        </w:rPr>
        <w:t>,</w:t>
      </w:r>
      <w:r w:rsidRPr="008355A1">
        <w:rPr>
          <w:rFonts w:ascii="Arial" w:hAnsi="Arial" w:cs="Arial"/>
          <w:sz w:val="22"/>
          <w:szCs w:val="22"/>
        </w:rPr>
        <w:t xml:space="preserve"> </w:t>
      </w:r>
      <w:proofErr w:type="spellStart"/>
      <w:r w:rsidRPr="008355A1">
        <w:rPr>
          <w:rFonts w:ascii="Arial" w:hAnsi="Arial" w:cs="Arial"/>
          <w:sz w:val="22"/>
          <w:szCs w:val="22"/>
        </w:rPr>
        <w:t>Kohleman</w:t>
      </w:r>
      <w:proofErr w:type="spellEnd"/>
      <w:r w:rsidRPr="008355A1">
        <w:rPr>
          <w:rFonts w:ascii="Arial" w:hAnsi="Arial" w:cs="Arial"/>
          <w:sz w:val="22"/>
          <w:szCs w:val="22"/>
        </w:rPr>
        <w:t xml:space="preserve"> Swift</w:t>
      </w:r>
      <w:r>
        <w:rPr>
          <w:rFonts w:ascii="Arial" w:hAnsi="Arial" w:cs="Arial"/>
          <w:sz w:val="22"/>
          <w:szCs w:val="22"/>
        </w:rPr>
        <w:t>,</w:t>
      </w:r>
      <w:r w:rsidRPr="008355A1">
        <w:rPr>
          <w:rFonts w:ascii="Arial" w:hAnsi="Arial" w:cs="Arial"/>
          <w:sz w:val="22"/>
          <w:szCs w:val="22"/>
        </w:rPr>
        <w:t xml:space="preserve"> Anirudh Kurup</w:t>
      </w:r>
      <w:r>
        <w:rPr>
          <w:rFonts w:ascii="Arial" w:hAnsi="Arial" w:cs="Arial"/>
          <w:sz w:val="22"/>
          <w:szCs w:val="22"/>
        </w:rPr>
        <w:t>,</w:t>
      </w:r>
      <w:r w:rsidRPr="008355A1">
        <w:rPr>
          <w:rFonts w:ascii="Arial" w:hAnsi="Arial" w:cs="Arial"/>
          <w:sz w:val="22"/>
          <w:szCs w:val="22"/>
        </w:rPr>
        <w:t xml:space="preserve"> Peter Salvino</w:t>
      </w:r>
      <w:r>
        <w:rPr>
          <w:rFonts w:ascii="Arial" w:hAnsi="Arial" w:cs="Arial"/>
          <w:sz w:val="22"/>
          <w:szCs w:val="22"/>
        </w:rPr>
        <w:t>,</w:t>
      </w:r>
      <w:r w:rsidRPr="008355A1">
        <w:rPr>
          <w:rFonts w:ascii="Arial" w:hAnsi="Arial" w:cs="Arial"/>
          <w:sz w:val="22"/>
          <w:szCs w:val="22"/>
        </w:rPr>
        <w:t xml:space="preserve"> Cian McCafferty</w:t>
      </w:r>
      <w:r>
        <w:rPr>
          <w:rFonts w:ascii="Arial" w:hAnsi="Arial" w:cs="Arial"/>
          <w:sz w:val="22"/>
          <w:szCs w:val="22"/>
        </w:rPr>
        <w:t>,</w:t>
      </w:r>
      <w:r w:rsidRPr="008355A1">
        <w:rPr>
          <w:rFonts w:ascii="Arial" w:hAnsi="Arial" w:cs="Arial"/>
          <w:sz w:val="22"/>
          <w:szCs w:val="22"/>
        </w:rPr>
        <w:t xml:space="preserve"> </w:t>
      </w:r>
      <w:r w:rsidRPr="00B5710E">
        <w:rPr>
          <w:rFonts w:ascii="Arial" w:hAnsi="Arial" w:cs="Arial"/>
          <w:sz w:val="22"/>
          <w:szCs w:val="22"/>
          <w:u w:val="single"/>
        </w:rPr>
        <w:t>Hal Blumenfeld</w:t>
      </w:r>
      <w:r w:rsidR="00DC0591" w:rsidRPr="00B5710E">
        <w:rPr>
          <w:rFonts w:ascii="Arial" w:hAnsi="Arial" w:cs="Arial"/>
          <w:sz w:val="22"/>
          <w:szCs w:val="22"/>
          <w:u w:val="single"/>
        </w:rPr>
        <w:t>.</w:t>
      </w:r>
      <w:r w:rsidR="00DC0591">
        <w:rPr>
          <w:rFonts w:ascii="Arial" w:hAnsi="Arial" w:cs="Arial"/>
          <w:sz w:val="22"/>
          <w:szCs w:val="22"/>
        </w:rPr>
        <w:t xml:space="preserve">  (2020).  </w:t>
      </w:r>
      <w:r w:rsidR="008355A1" w:rsidRPr="008355A1">
        <w:rPr>
          <w:rFonts w:ascii="Arial" w:hAnsi="Arial" w:cs="Arial"/>
          <w:sz w:val="22"/>
          <w:szCs w:val="22"/>
        </w:rPr>
        <w:t>Auditory input processing in the primary auditory cortex during absence seizures in GAERS</w:t>
      </w:r>
      <w:r w:rsidR="00DC0591">
        <w:rPr>
          <w:rFonts w:ascii="Arial" w:hAnsi="Arial" w:cs="Arial"/>
          <w:sz w:val="22"/>
          <w:szCs w:val="22"/>
        </w:rPr>
        <w:t xml:space="preserve">.  </w:t>
      </w:r>
      <w:r w:rsidR="00DC0591" w:rsidRPr="00C57BC8">
        <w:rPr>
          <w:rFonts w:ascii="Arial" w:hAnsi="Arial" w:cs="Arial"/>
          <w:i/>
          <w:sz w:val="22"/>
          <w:szCs w:val="22"/>
        </w:rPr>
        <w:t>AES</w:t>
      </w:r>
      <w:r w:rsidR="00DC0591">
        <w:rPr>
          <w:rFonts w:ascii="Arial" w:hAnsi="Arial" w:cs="Arial"/>
          <w:sz w:val="22"/>
          <w:szCs w:val="22"/>
        </w:rPr>
        <w:t xml:space="preserve"> </w:t>
      </w:r>
      <w:r w:rsidR="00DC0591" w:rsidRPr="00C57BC8">
        <w:rPr>
          <w:rFonts w:ascii="Arial" w:hAnsi="Arial" w:cs="Arial"/>
          <w:i/>
          <w:sz w:val="22"/>
          <w:szCs w:val="22"/>
        </w:rPr>
        <w:t>Abstract</w:t>
      </w:r>
      <w:r w:rsidR="00DC0591">
        <w:rPr>
          <w:rFonts w:ascii="Arial" w:hAnsi="Arial" w:cs="Arial"/>
          <w:i/>
          <w:sz w:val="22"/>
          <w:szCs w:val="22"/>
        </w:rPr>
        <w:t>s</w:t>
      </w:r>
      <w:r w:rsidR="00DC0591" w:rsidRPr="00C57BC8">
        <w:rPr>
          <w:rFonts w:ascii="Arial" w:hAnsi="Arial" w:cs="Arial"/>
          <w:i/>
          <w:sz w:val="22"/>
          <w:szCs w:val="22"/>
        </w:rPr>
        <w:t xml:space="preserve"> 20</w:t>
      </w:r>
      <w:r w:rsidR="00DC0591">
        <w:rPr>
          <w:rFonts w:ascii="Arial" w:hAnsi="Arial" w:cs="Arial"/>
          <w:i/>
          <w:sz w:val="22"/>
          <w:szCs w:val="22"/>
        </w:rPr>
        <w:t xml:space="preserve">20. </w:t>
      </w:r>
      <w:r w:rsidR="00DC0591" w:rsidRPr="00C57BC8">
        <w:rPr>
          <w:rFonts w:ascii="Arial" w:hAnsi="Arial" w:cs="Arial"/>
          <w:sz w:val="22"/>
          <w:szCs w:val="22"/>
        </w:rPr>
        <w:t>Abstract No.</w:t>
      </w:r>
      <w:r w:rsidR="00DC0591">
        <w:rPr>
          <w:rFonts w:ascii="Arial" w:hAnsi="Arial" w:cs="Arial"/>
          <w:i/>
          <w:sz w:val="22"/>
          <w:szCs w:val="22"/>
        </w:rPr>
        <w:t xml:space="preserve"> </w:t>
      </w:r>
      <w:r w:rsidR="00DC0591">
        <w:rPr>
          <w:rFonts w:ascii="Arial" w:hAnsi="Arial" w:cs="Arial"/>
          <w:sz w:val="22"/>
          <w:szCs w:val="22"/>
        </w:rPr>
        <w:t>6</w:t>
      </w:r>
      <w:r w:rsidR="008461C7">
        <w:rPr>
          <w:rFonts w:ascii="Arial" w:hAnsi="Arial" w:cs="Arial"/>
          <w:sz w:val="22"/>
          <w:szCs w:val="22"/>
        </w:rPr>
        <w:t>4</w:t>
      </w:r>
      <w:r w:rsidR="00DC0591">
        <w:rPr>
          <w:rFonts w:ascii="Arial" w:hAnsi="Arial" w:cs="Arial"/>
          <w:sz w:val="22"/>
          <w:szCs w:val="22"/>
        </w:rPr>
        <w:t xml:space="preserve">. Online at </w:t>
      </w:r>
      <w:hyperlink r:id="rId236" w:history="1">
        <w:r w:rsidR="00DC0591" w:rsidRPr="00AC7F7E">
          <w:rPr>
            <w:rStyle w:val="Hyperlink"/>
            <w:rFonts w:ascii="Arial" w:hAnsi="Arial" w:cs="Arial"/>
            <w:sz w:val="22"/>
            <w:szCs w:val="22"/>
          </w:rPr>
          <w:t>http://www.aesnet.org/</w:t>
        </w:r>
      </w:hyperlink>
    </w:p>
    <w:p w14:paraId="0CE6F939" w14:textId="06CB5AFD" w:rsidR="008355A1" w:rsidRPr="008355A1" w:rsidRDefault="008355A1" w:rsidP="008355A1">
      <w:pPr>
        <w:tabs>
          <w:tab w:val="left" w:pos="360"/>
          <w:tab w:val="left" w:pos="2600"/>
          <w:tab w:val="left" w:pos="9360"/>
        </w:tabs>
        <w:rPr>
          <w:rFonts w:ascii="Arial" w:hAnsi="Arial" w:cs="Arial"/>
          <w:sz w:val="22"/>
          <w:szCs w:val="22"/>
        </w:rPr>
      </w:pPr>
    </w:p>
    <w:p w14:paraId="73147037" w14:textId="59EE8944" w:rsidR="00A6467C" w:rsidRDefault="009567FB" w:rsidP="00F67891">
      <w:pPr>
        <w:tabs>
          <w:tab w:val="left" w:pos="360"/>
          <w:tab w:val="left" w:pos="2600"/>
          <w:tab w:val="left" w:pos="9360"/>
        </w:tabs>
        <w:rPr>
          <w:rStyle w:val="Hyperlink"/>
          <w:rFonts w:ascii="Arial" w:hAnsi="Arial" w:cs="Arial"/>
          <w:sz w:val="22"/>
          <w:szCs w:val="22"/>
        </w:rPr>
      </w:pPr>
      <w:r w:rsidRPr="008355A1">
        <w:rPr>
          <w:rFonts w:ascii="Arial" w:hAnsi="Arial" w:cs="Arial"/>
          <w:sz w:val="22"/>
          <w:szCs w:val="22"/>
        </w:rPr>
        <w:t>Elaheh Salardini, Aparna Vaddiparti</w:t>
      </w:r>
      <w:r w:rsidR="00B71481">
        <w:rPr>
          <w:rFonts w:ascii="Arial" w:hAnsi="Arial" w:cs="Arial"/>
          <w:sz w:val="22"/>
          <w:szCs w:val="22"/>
        </w:rPr>
        <w:t>,</w:t>
      </w:r>
      <w:r w:rsidRPr="008355A1">
        <w:rPr>
          <w:rFonts w:ascii="Arial" w:hAnsi="Arial" w:cs="Arial"/>
          <w:sz w:val="22"/>
          <w:szCs w:val="22"/>
        </w:rPr>
        <w:t xml:space="preserve"> Avisha Kumar</w:t>
      </w:r>
      <w:r w:rsidR="00B71481">
        <w:rPr>
          <w:rFonts w:ascii="Arial" w:hAnsi="Arial" w:cs="Arial"/>
          <w:sz w:val="22"/>
          <w:szCs w:val="22"/>
        </w:rPr>
        <w:t>,</w:t>
      </w:r>
      <w:r w:rsidRPr="008355A1">
        <w:rPr>
          <w:rFonts w:ascii="Arial" w:hAnsi="Arial" w:cs="Arial"/>
          <w:sz w:val="22"/>
          <w:szCs w:val="22"/>
        </w:rPr>
        <w:t xml:space="preserve"> Reese Martin</w:t>
      </w:r>
      <w:r w:rsidR="00B71481">
        <w:rPr>
          <w:rFonts w:ascii="Arial" w:hAnsi="Arial" w:cs="Arial"/>
          <w:sz w:val="22"/>
          <w:szCs w:val="22"/>
        </w:rPr>
        <w:t>,</w:t>
      </w:r>
      <w:r w:rsidRPr="008355A1">
        <w:rPr>
          <w:rFonts w:ascii="Arial" w:hAnsi="Arial" w:cs="Arial"/>
          <w:sz w:val="22"/>
          <w:szCs w:val="22"/>
        </w:rPr>
        <w:t xml:space="preserve"> Rahiwa Gebre</w:t>
      </w:r>
      <w:r w:rsidR="00B71481">
        <w:rPr>
          <w:rFonts w:ascii="Arial" w:hAnsi="Arial" w:cs="Arial"/>
          <w:sz w:val="22"/>
          <w:szCs w:val="22"/>
        </w:rPr>
        <w:t>,</w:t>
      </w:r>
      <w:r w:rsidRPr="008355A1">
        <w:rPr>
          <w:rFonts w:ascii="Arial" w:hAnsi="Arial" w:cs="Arial"/>
          <w:sz w:val="22"/>
          <w:szCs w:val="22"/>
        </w:rPr>
        <w:t xml:space="preserve"> Christopher Andrew </w:t>
      </w:r>
      <w:proofErr w:type="spellStart"/>
      <w:r w:rsidR="00D33775">
        <w:rPr>
          <w:rFonts w:ascii="Arial" w:hAnsi="Arial" w:cs="Arial"/>
          <w:sz w:val="22"/>
          <w:szCs w:val="22"/>
        </w:rPr>
        <w:t>Arencibia</w:t>
      </w:r>
      <w:proofErr w:type="spellEnd"/>
      <w:r w:rsidR="00D33775">
        <w:rPr>
          <w:rFonts w:ascii="Arial" w:hAnsi="Arial" w:cs="Arial"/>
          <w:sz w:val="22"/>
          <w:szCs w:val="22"/>
        </w:rPr>
        <w:t>,</w:t>
      </w:r>
      <w:r w:rsidRPr="008355A1">
        <w:rPr>
          <w:rFonts w:ascii="Arial" w:hAnsi="Arial" w:cs="Arial"/>
          <w:sz w:val="22"/>
          <w:szCs w:val="22"/>
        </w:rPr>
        <w:t xml:space="preserve"> Monica </w:t>
      </w:r>
      <w:proofErr w:type="spellStart"/>
      <w:r w:rsidRPr="008355A1">
        <w:rPr>
          <w:rFonts w:ascii="Arial" w:hAnsi="Arial" w:cs="Arial"/>
          <w:sz w:val="22"/>
          <w:szCs w:val="22"/>
        </w:rPr>
        <w:t>Dhakar</w:t>
      </w:r>
      <w:proofErr w:type="spellEnd"/>
      <w:r w:rsidR="00D33775">
        <w:rPr>
          <w:rFonts w:ascii="Arial" w:hAnsi="Arial" w:cs="Arial"/>
          <w:sz w:val="22"/>
          <w:szCs w:val="22"/>
        </w:rPr>
        <w:t>,</w:t>
      </w:r>
      <w:r w:rsidRPr="008355A1">
        <w:rPr>
          <w:rFonts w:ascii="Arial" w:hAnsi="Arial" w:cs="Arial"/>
          <w:sz w:val="22"/>
          <w:szCs w:val="22"/>
        </w:rPr>
        <w:t xml:space="preserve"> Eric Grover</w:t>
      </w:r>
      <w:r w:rsidR="00D33775">
        <w:rPr>
          <w:rFonts w:ascii="Arial" w:hAnsi="Arial" w:cs="Arial"/>
          <w:sz w:val="22"/>
          <w:szCs w:val="22"/>
        </w:rPr>
        <w:t>,</w:t>
      </w:r>
      <w:r w:rsidRPr="008355A1">
        <w:rPr>
          <w:rFonts w:ascii="Arial" w:hAnsi="Arial" w:cs="Arial"/>
          <w:sz w:val="22"/>
          <w:szCs w:val="22"/>
        </w:rPr>
        <w:t xml:space="preserve"> Imran Quraishi</w:t>
      </w:r>
      <w:r w:rsidR="00D33775">
        <w:rPr>
          <w:rFonts w:ascii="Arial" w:hAnsi="Arial" w:cs="Arial"/>
          <w:sz w:val="22"/>
          <w:szCs w:val="22"/>
        </w:rPr>
        <w:t>,</w:t>
      </w:r>
      <w:r w:rsidRPr="008355A1">
        <w:rPr>
          <w:rFonts w:ascii="Arial" w:hAnsi="Arial" w:cs="Arial"/>
          <w:sz w:val="22"/>
          <w:szCs w:val="22"/>
        </w:rPr>
        <w:t xml:space="preserve"> Eliezer Sternberg</w:t>
      </w:r>
      <w:r w:rsidR="00D33775">
        <w:rPr>
          <w:rFonts w:ascii="Arial" w:hAnsi="Arial" w:cs="Arial"/>
          <w:sz w:val="22"/>
          <w:szCs w:val="22"/>
        </w:rPr>
        <w:t>,</w:t>
      </w:r>
      <w:r w:rsidRPr="008355A1">
        <w:rPr>
          <w:rFonts w:ascii="Arial" w:hAnsi="Arial" w:cs="Arial"/>
          <w:sz w:val="22"/>
          <w:szCs w:val="22"/>
        </w:rPr>
        <w:t xml:space="preserve"> </w:t>
      </w:r>
      <w:proofErr w:type="spellStart"/>
      <w:r w:rsidRPr="008355A1">
        <w:rPr>
          <w:rFonts w:ascii="Arial" w:hAnsi="Arial" w:cs="Arial"/>
          <w:sz w:val="22"/>
          <w:szCs w:val="22"/>
        </w:rPr>
        <w:t>Ilena</w:t>
      </w:r>
      <w:proofErr w:type="spellEnd"/>
      <w:r w:rsidRPr="008355A1">
        <w:rPr>
          <w:rFonts w:ascii="Arial" w:hAnsi="Arial" w:cs="Arial"/>
          <w:sz w:val="22"/>
          <w:szCs w:val="22"/>
        </w:rPr>
        <w:t xml:space="preserve"> George</w:t>
      </w:r>
      <w:r w:rsidR="00F67891">
        <w:rPr>
          <w:rFonts w:ascii="Arial" w:hAnsi="Arial" w:cs="Arial"/>
          <w:sz w:val="22"/>
          <w:szCs w:val="22"/>
        </w:rPr>
        <w:t>,</w:t>
      </w:r>
      <w:r w:rsidRPr="008355A1">
        <w:rPr>
          <w:rFonts w:ascii="Arial" w:hAnsi="Arial" w:cs="Arial"/>
          <w:sz w:val="22"/>
          <w:szCs w:val="22"/>
        </w:rPr>
        <w:t xml:space="preserve"> Adithya Sivaraju</w:t>
      </w:r>
      <w:r w:rsidR="00F67891">
        <w:rPr>
          <w:rFonts w:ascii="Arial" w:hAnsi="Arial" w:cs="Arial"/>
          <w:sz w:val="22"/>
          <w:szCs w:val="22"/>
        </w:rPr>
        <w:t>,</w:t>
      </w:r>
      <w:r w:rsidRPr="008355A1">
        <w:rPr>
          <w:rFonts w:ascii="Arial" w:hAnsi="Arial" w:cs="Arial"/>
          <w:sz w:val="22"/>
          <w:szCs w:val="22"/>
        </w:rPr>
        <w:t xml:space="preserve"> Jennifer Bonito</w:t>
      </w:r>
      <w:r w:rsidR="00F67891">
        <w:rPr>
          <w:rFonts w:ascii="Arial" w:hAnsi="Arial" w:cs="Arial"/>
          <w:sz w:val="22"/>
          <w:szCs w:val="22"/>
        </w:rPr>
        <w:t>,</w:t>
      </w:r>
      <w:r w:rsidRPr="008355A1">
        <w:rPr>
          <w:rFonts w:ascii="Arial" w:hAnsi="Arial" w:cs="Arial"/>
          <w:sz w:val="22"/>
          <w:szCs w:val="22"/>
        </w:rPr>
        <w:t xml:space="preserve"> Hitten Zaveri</w:t>
      </w:r>
      <w:r w:rsidR="00F67891">
        <w:rPr>
          <w:rFonts w:ascii="Arial" w:hAnsi="Arial" w:cs="Arial"/>
          <w:sz w:val="22"/>
          <w:szCs w:val="22"/>
        </w:rPr>
        <w:t>,</w:t>
      </w:r>
      <w:r w:rsidRPr="008355A1">
        <w:rPr>
          <w:rFonts w:ascii="Arial" w:hAnsi="Arial" w:cs="Arial"/>
          <w:sz w:val="22"/>
          <w:szCs w:val="22"/>
        </w:rPr>
        <w:t xml:space="preserve"> Leah Gober</w:t>
      </w:r>
      <w:r w:rsidR="00F67891">
        <w:rPr>
          <w:rFonts w:ascii="Arial" w:hAnsi="Arial" w:cs="Arial"/>
          <w:sz w:val="22"/>
          <w:szCs w:val="22"/>
        </w:rPr>
        <w:t>,</w:t>
      </w:r>
      <w:r w:rsidRPr="008355A1">
        <w:rPr>
          <w:rFonts w:ascii="Arial" w:hAnsi="Arial" w:cs="Arial"/>
          <w:sz w:val="22"/>
          <w:szCs w:val="22"/>
        </w:rPr>
        <w:t xml:space="preserve"> </w:t>
      </w:r>
      <w:proofErr w:type="spellStart"/>
      <w:r w:rsidRPr="008355A1">
        <w:rPr>
          <w:rFonts w:ascii="Arial" w:hAnsi="Arial" w:cs="Arial"/>
          <w:sz w:val="22"/>
          <w:szCs w:val="22"/>
        </w:rPr>
        <w:t>Shamma</w:t>
      </w:r>
      <w:proofErr w:type="spellEnd"/>
      <w:r w:rsidRPr="008355A1">
        <w:rPr>
          <w:rFonts w:ascii="Arial" w:hAnsi="Arial" w:cs="Arial"/>
          <w:sz w:val="22"/>
          <w:szCs w:val="22"/>
        </w:rPr>
        <w:t xml:space="preserve"> </w:t>
      </w:r>
      <w:proofErr w:type="spellStart"/>
      <w:r w:rsidRPr="008355A1">
        <w:rPr>
          <w:rFonts w:ascii="Arial" w:hAnsi="Arial" w:cs="Arial"/>
          <w:sz w:val="22"/>
          <w:szCs w:val="22"/>
        </w:rPr>
        <w:t>Ahammad</w:t>
      </w:r>
      <w:proofErr w:type="spellEnd"/>
      <w:r w:rsidR="00F67891">
        <w:rPr>
          <w:rFonts w:ascii="Arial" w:hAnsi="Arial" w:cs="Arial"/>
          <w:sz w:val="22"/>
          <w:szCs w:val="22"/>
        </w:rPr>
        <w:t>,</w:t>
      </w:r>
      <w:r w:rsidRPr="008355A1">
        <w:rPr>
          <w:rFonts w:ascii="Arial" w:hAnsi="Arial" w:cs="Arial"/>
          <w:sz w:val="22"/>
          <w:szCs w:val="22"/>
        </w:rPr>
        <w:t xml:space="preserve"> Shivani Ghoshal</w:t>
      </w:r>
      <w:r w:rsidR="00F67891">
        <w:rPr>
          <w:rFonts w:ascii="Arial" w:hAnsi="Arial" w:cs="Arial"/>
          <w:sz w:val="22"/>
          <w:szCs w:val="22"/>
        </w:rPr>
        <w:t>,</w:t>
      </w:r>
      <w:r w:rsidRPr="008355A1">
        <w:rPr>
          <w:rFonts w:ascii="Arial" w:hAnsi="Arial" w:cs="Arial"/>
          <w:sz w:val="22"/>
          <w:szCs w:val="22"/>
        </w:rPr>
        <w:t xml:space="preserve"> Lawrence Hirsch</w:t>
      </w:r>
      <w:r w:rsidR="00F67891">
        <w:rPr>
          <w:rFonts w:ascii="Arial" w:hAnsi="Arial" w:cs="Arial"/>
          <w:sz w:val="22"/>
          <w:szCs w:val="22"/>
        </w:rPr>
        <w:t>,</w:t>
      </w:r>
      <w:r w:rsidRPr="008355A1">
        <w:rPr>
          <w:rFonts w:ascii="Arial" w:hAnsi="Arial" w:cs="Arial"/>
          <w:sz w:val="22"/>
          <w:szCs w:val="22"/>
        </w:rPr>
        <w:t xml:space="preserve"> Eyiyemisi Damisah</w:t>
      </w:r>
      <w:r w:rsidR="00F67891">
        <w:rPr>
          <w:rFonts w:ascii="Arial" w:hAnsi="Arial" w:cs="Arial"/>
          <w:sz w:val="22"/>
          <w:szCs w:val="22"/>
        </w:rPr>
        <w:t>,</w:t>
      </w:r>
      <w:r w:rsidRPr="008355A1">
        <w:rPr>
          <w:rFonts w:ascii="Arial" w:hAnsi="Arial" w:cs="Arial"/>
          <w:sz w:val="22"/>
          <w:szCs w:val="22"/>
        </w:rPr>
        <w:t xml:space="preserve"> Jason Gerrard</w:t>
      </w:r>
      <w:r w:rsidR="00F67891">
        <w:rPr>
          <w:rFonts w:ascii="Arial" w:hAnsi="Arial" w:cs="Arial"/>
          <w:sz w:val="22"/>
          <w:szCs w:val="22"/>
        </w:rPr>
        <w:t>,</w:t>
      </w:r>
      <w:r w:rsidRPr="008355A1">
        <w:rPr>
          <w:rFonts w:ascii="Arial" w:hAnsi="Arial" w:cs="Arial"/>
          <w:sz w:val="22"/>
          <w:szCs w:val="22"/>
        </w:rPr>
        <w:t xml:space="preserve"> James Young</w:t>
      </w:r>
      <w:r w:rsidR="00F67891">
        <w:rPr>
          <w:rFonts w:ascii="Arial" w:hAnsi="Arial" w:cs="Arial"/>
          <w:sz w:val="22"/>
          <w:szCs w:val="22"/>
        </w:rPr>
        <w:t>,</w:t>
      </w:r>
      <w:r w:rsidRPr="008355A1">
        <w:rPr>
          <w:rFonts w:ascii="Arial" w:hAnsi="Arial" w:cs="Arial"/>
          <w:sz w:val="22"/>
          <w:szCs w:val="22"/>
        </w:rPr>
        <w:t xml:space="preserve"> Jennifer Shum</w:t>
      </w:r>
      <w:r w:rsidR="00F67891">
        <w:rPr>
          <w:rFonts w:ascii="Arial" w:hAnsi="Arial" w:cs="Arial"/>
          <w:sz w:val="22"/>
          <w:szCs w:val="22"/>
        </w:rPr>
        <w:t>,</w:t>
      </w:r>
      <w:r w:rsidRPr="008355A1">
        <w:rPr>
          <w:rFonts w:ascii="Arial" w:hAnsi="Arial" w:cs="Arial"/>
          <w:sz w:val="22"/>
          <w:szCs w:val="22"/>
        </w:rPr>
        <w:t xml:space="preserve"> </w:t>
      </w:r>
      <w:r w:rsidRPr="00B71481">
        <w:rPr>
          <w:rFonts w:ascii="Arial" w:hAnsi="Arial" w:cs="Arial"/>
          <w:sz w:val="22"/>
          <w:szCs w:val="22"/>
          <w:u w:val="single"/>
        </w:rPr>
        <w:t>Hal Blumenfeld</w:t>
      </w:r>
      <w:r w:rsidR="00B71481" w:rsidRPr="00B71481">
        <w:rPr>
          <w:rFonts w:ascii="Arial" w:hAnsi="Arial" w:cs="Arial"/>
          <w:sz w:val="22"/>
          <w:szCs w:val="22"/>
          <w:u w:val="single"/>
        </w:rPr>
        <w:t>.</w:t>
      </w:r>
      <w:r w:rsidR="00B71481">
        <w:rPr>
          <w:rFonts w:ascii="Arial" w:hAnsi="Arial" w:cs="Arial"/>
          <w:sz w:val="22"/>
          <w:szCs w:val="22"/>
        </w:rPr>
        <w:t xml:space="preserve"> </w:t>
      </w:r>
      <w:r>
        <w:rPr>
          <w:rFonts w:ascii="Arial" w:hAnsi="Arial" w:cs="Arial"/>
          <w:sz w:val="22"/>
          <w:szCs w:val="22"/>
        </w:rPr>
        <w:t xml:space="preserve"> (2020).  </w:t>
      </w:r>
      <w:r w:rsidR="008355A1" w:rsidRPr="008355A1">
        <w:rPr>
          <w:rFonts w:ascii="Arial" w:hAnsi="Arial" w:cs="Arial"/>
          <w:sz w:val="22"/>
          <w:szCs w:val="22"/>
        </w:rPr>
        <w:t>Mechanism of Impaired Consciousness in Frontal Lobe Seizures Investigated with Intracranial EEG</w:t>
      </w:r>
      <w:r w:rsidR="00F67891">
        <w:rPr>
          <w:rFonts w:ascii="Arial" w:hAnsi="Arial" w:cs="Arial"/>
          <w:sz w:val="22"/>
          <w:szCs w:val="22"/>
        </w:rPr>
        <w:t xml:space="preserve">.  </w:t>
      </w:r>
      <w:r w:rsidR="00F67891" w:rsidRPr="00C57BC8">
        <w:rPr>
          <w:rFonts w:ascii="Arial" w:hAnsi="Arial" w:cs="Arial"/>
          <w:i/>
          <w:sz w:val="22"/>
          <w:szCs w:val="22"/>
        </w:rPr>
        <w:t>AES</w:t>
      </w:r>
      <w:r w:rsidR="00F67891">
        <w:rPr>
          <w:rFonts w:ascii="Arial" w:hAnsi="Arial" w:cs="Arial"/>
          <w:sz w:val="22"/>
          <w:szCs w:val="22"/>
        </w:rPr>
        <w:t xml:space="preserve"> </w:t>
      </w:r>
      <w:r w:rsidR="00F67891" w:rsidRPr="00C57BC8">
        <w:rPr>
          <w:rFonts w:ascii="Arial" w:hAnsi="Arial" w:cs="Arial"/>
          <w:i/>
          <w:sz w:val="22"/>
          <w:szCs w:val="22"/>
        </w:rPr>
        <w:t>Abstract</w:t>
      </w:r>
      <w:r w:rsidR="00F67891">
        <w:rPr>
          <w:rFonts w:ascii="Arial" w:hAnsi="Arial" w:cs="Arial"/>
          <w:i/>
          <w:sz w:val="22"/>
          <w:szCs w:val="22"/>
        </w:rPr>
        <w:t>s</w:t>
      </w:r>
      <w:r w:rsidR="00F67891" w:rsidRPr="00C57BC8">
        <w:rPr>
          <w:rFonts w:ascii="Arial" w:hAnsi="Arial" w:cs="Arial"/>
          <w:i/>
          <w:sz w:val="22"/>
          <w:szCs w:val="22"/>
        </w:rPr>
        <w:t xml:space="preserve"> 20</w:t>
      </w:r>
      <w:r w:rsidR="00F67891">
        <w:rPr>
          <w:rFonts w:ascii="Arial" w:hAnsi="Arial" w:cs="Arial"/>
          <w:i/>
          <w:sz w:val="22"/>
          <w:szCs w:val="22"/>
        </w:rPr>
        <w:t xml:space="preserve">20. </w:t>
      </w:r>
      <w:r w:rsidR="00F67891" w:rsidRPr="00C57BC8">
        <w:rPr>
          <w:rFonts w:ascii="Arial" w:hAnsi="Arial" w:cs="Arial"/>
          <w:sz w:val="22"/>
          <w:szCs w:val="22"/>
        </w:rPr>
        <w:t>Abstract No.</w:t>
      </w:r>
      <w:r w:rsidR="00F67891">
        <w:rPr>
          <w:rFonts w:ascii="Arial" w:hAnsi="Arial" w:cs="Arial"/>
          <w:i/>
          <w:sz w:val="22"/>
          <w:szCs w:val="22"/>
        </w:rPr>
        <w:t xml:space="preserve"> </w:t>
      </w:r>
      <w:r w:rsidR="00F67891">
        <w:rPr>
          <w:rFonts w:ascii="Arial" w:hAnsi="Arial" w:cs="Arial"/>
          <w:sz w:val="22"/>
          <w:szCs w:val="22"/>
        </w:rPr>
        <w:t xml:space="preserve">42. Online at </w:t>
      </w:r>
      <w:hyperlink r:id="rId237" w:history="1">
        <w:r w:rsidR="00F67891" w:rsidRPr="00AC7F7E">
          <w:rPr>
            <w:rStyle w:val="Hyperlink"/>
            <w:rFonts w:ascii="Arial" w:hAnsi="Arial" w:cs="Arial"/>
            <w:sz w:val="22"/>
            <w:szCs w:val="22"/>
          </w:rPr>
          <w:t>http://www.aesnet.org/</w:t>
        </w:r>
      </w:hyperlink>
    </w:p>
    <w:p w14:paraId="2F14D936" w14:textId="4DDDA87C" w:rsidR="005E4149" w:rsidRDefault="005E4149" w:rsidP="00F67891">
      <w:pPr>
        <w:tabs>
          <w:tab w:val="left" w:pos="360"/>
          <w:tab w:val="left" w:pos="2600"/>
          <w:tab w:val="left" w:pos="9360"/>
        </w:tabs>
        <w:rPr>
          <w:rStyle w:val="Hyperlink"/>
          <w:rFonts w:ascii="Arial" w:hAnsi="Arial" w:cs="Arial"/>
          <w:sz w:val="22"/>
          <w:szCs w:val="22"/>
        </w:rPr>
      </w:pPr>
    </w:p>
    <w:p w14:paraId="40BF4B79" w14:textId="77777777" w:rsidR="005E4149" w:rsidRDefault="005E4149" w:rsidP="005E4149">
      <w:pPr>
        <w:rPr>
          <w:rFonts w:ascii="Arial" w:hAnsi="Arial" w:cs="Arial"/>
          <w:color w:val="000000"/>
          <w:sz w:val="22"/>
          <w:szCs w:val="22"/>
        </w:rPr>
      </w:pPr>
      <w:r w:rsidRPr="00E8739D">
        <w:rPr>
          <w:rFonts w:ascii="Arial" w:hAnsi="Arial" w:cs="Arial"/>
          <w:color w:val="000000"/>
          <w:sz w:val="22"/>
          <w:szCs w:val="22"/>
          <w:shd w:val="clear" w:color="auto" w:fill="FFFFFF"/>
        </w:rPr>
        <w:t xml:space="preserve">V. Sladky, V. Kremen, F. Mivalt, B. H. Brinkmann, R. H. Luo, C. Yotter, N. Gunawardane, B. Patedakis Litvinov, B. C. Jobst, </w:t>
      </w:r>
      <w:r w:rsidRPr="00E8739D">
        <w:rPr>
          <w:rFonts w:ascii="Arial" w:hAnsi="Arial" w:cs="Arial"/>
          <w:color w:val="000000"/>
          <w:sz w:val="22"/>
          <w:szCs w:val="22"/>
          <w:u w:val="single"/>
          <w:shd w:val="clear" w:color="auto" w:fill="FFFFFF"/>
        </w:rPr>
        <w:t>H. Blumenfeld</w:t>
      </w:r>
      <w:r w:rsidRPr="00E8739D">
        <w:rPr>
          <w:rFonts w:ascii="Arial" w:hAnsi="Arial" w:cs="Arial"/>
          <w:color w:val="000000"/>
          <w:sz w:val="22"/>
          <w:szCs w:val="22"/>
          <w:shd w:val="clear" w:color="auto" w:fill="FFFFFF"/>
        </w:rPr>
        <w:t xml:space="preserve">, G. A. Worrell.  (2021).  </w:t>
      </w:r>
      <w:hyperlink r:id="rId238" w:anchor="!/10485/presentation/20971" w:history="1">
        <w:r w:rsidRPr="00E8739D">
          <w:rPr>
            <w:rStyle w:val="Hyperlink"/>
            <w:rFonts w:ascii="Arial" w:hAnsi="Arial" w:cs="Arial"/>
            <w:color w:val="auto"/>
            <w:sz w:val="22"/>
            <w:szCs w:val="22"/>
            <w:u w:val="none"/>
            <w:shd w:val="clear" w:color="auto" w:fill="FFFFFF"/>
          </w:rPr>
          <w:t>Adaptive Neurostimulation with Multi-Stage Control Loop: Application to Drug Resistant Epilepsy</w:t>
        </w:r>
      </w:hyperlink>
      <w:r w:rsidRPr="00E8739D">
        <w:rPr>
          <w:rFonts w:ascii="Arial" w:hAnsi="Arial" w:cs="Arial"/>
          <w:sz w:val="22"/>
          <w:szCs w:val="22"/>
        </w:rPr>
        <w:t xml:space="preserve">.  </w:t>
      </w:r>
      <w:r w:rsidRPr="00E8739D">
        <w:rPr>
          <w:rFonts w:ascii="Arial" w:hAnsi="Arial" w:cs="Arial"/>
          <w:i/>
          <w:color w:val="000000"/>
          <w:sz w:val="22"/>
          <w:szCs w:val="22"/>
        </w:rPr>
        <w:t xml:space="preserve">Soc. </w:t>
      </w:r>
      <w:proofErr w:type="spellStart"/>
      <w:r w:rsidRPr="00E8739D">
        <w:rPr>
          <w:rFonts w:ascii="Arial" w:hAnsi="Arial" w:cs="Arial"/>
          <w:i/>
          <w:color w:val="000000"/>
          <w:sz w:val="22"/>
          <w:szCs w:val="22"/>
        </w:rPr>
        <w:t>Neurosci</w:t>
      </w:r>
      <w:proofErr w:type="spellEnd"/>
      <w:r w:rsidRPr="00E8739D">
        <w:rPr>
          <w:rFonts w:ascii="Arial" w:hAnsi="Arial" w:cs="Arial"/>
          <w:i/>
          <w:color w:val="000000"/>
          <w:sz w:val="22"/>
          <w:szCs w:val="22"/>
        </w:rPr>
        <w:t xml:space="preserve">. </w:t>
      </w:r>
      <w:r w:rsidRPr="00E8739D">
        <w:rPr>
          <w:rFonts w:ascii="Arial" w:hAnsi="Arial" w:cs="Arial"/>
          <w:color w:val="000000"/>
          <w:sz w:val="22"/>
          <w:szCs w:val="22"/>
        </w:rPr>
        <w:t xml:space="preserve">Abstract 2021, Abstract No. P547.03. </w:t>
      </w:r>
      <w:r>
        <w:rPr>
          <w:rFonts w:ascii="Arial" w:hAnsi="Arial" w:cs="Arial"/>
          <w:color w:val="000000"/>
          <w:sz w:val="22"/>
          <w:szCs w:val="22"/>
        </w:rPr>
        <w:t xml:space="preserve"> </w:t>
      </w:r>
      <w:r w:rsidRPr="00E8739D">
        <w:rPr>
          <w:rFonts w:ascii="Arial" w:hAnsi="Arial" w:cs="Arial"/>
          <w:color w:val="000000"/>
          <w:sz w:val="22"/>
          <w:szCs w:val="22"/>
        </w:rPr>
        <w:t>Online at</w:t>
      </w:r>
      <w:r>
        <w:rPr>
          <w:rFonts w:ascii="Arial" w:hAnsi="Arial" w:cs="Arial"/>
          <w:color w:val="000000"/>
          <w:sz w:val="22"/>
          <w:szCs w:val="22"/>
        </w:rPr>
        <w:t xml:space="preserve"> </w:t>
      </w:r>
      <w:hyperlink r:id="rId239" w:anchor="!/10485/presentation/20971" w:history="1">
        <w:r w:rsidRPr="006E5139">
          <w:rPr>
            <w:rStyle w:val="Hyperlink"/>
            <w:rFonts w:ascii="Arial" w:hAnsi="Arial" w:cs="Arial"/>
            <w:sz w:val="22"/>
            <w:szCs w:val="22"/>
          </w:rPr>
          <w:t>https://www.abstractsonline.com/pp8/index.html#!/10485/presentation/20971</w:t>
        </w:r>
      </w:hyperlink>
    </w:p>
    <w:p w14:paraId="05BF32C8" w14:textId="77777777" w:rsidR="005E4149" w:rsidRPr="00E8739D" w:rsidRDefault="005E4149" w:rsidP="005E4149">
      <w:pPr>
        <w:rPr>
          <w:sz w:val="22"/>
          <w:szCs w:val="22"/>
        </w:rPr>
      </w:pPr>
    </w:p>
    <w:p w14:paraId="130BE39F" w14:textId="77777777" w:rsidR="005E4149" w:rsidRDefault="005E4149" w:rsidP="005E4149">
      <w:pPr>
        <w:rPr>
          <w:rFonts w:ascii="Arial" w:hAnsi="Arial" w:cs="Arial"/>
          <w:sz w:val="22"/>
          <w:szCs w:val="22"/>
        </w:rPr>
      </w:pPr>
      <w:r w:rsidRPr="00E8739D">
        <w:rPr>
          <w:rFonts w:ascii="Arial" w:hAnsi="Arial" w:cs="Arial"/>
          <w:color w:val="000000"/>
          <w:sz w:val="22"/>
          <w:szCs w:val="22"/>
          <w:shd w:val="clear" w:color="auto" w:fill="FFFFFF"/>
        </w:rPr>
        <w:t xml:space="preserve">L. Wheeler, V. Kremen, JR, K. </w:t>
      </w:r>
      <w:proofErr w:type="spellStart"/>
      <w:r w:rsidRPr="00E8739D">
        <w:rPr>
          <w:rFonts w:ascii="Arial" w:hAnsi="Arial" w:cs="Arial"/>
          <w:color w:val="000000"/>
          <w:sz w:val="22"/>
          <w:szCs w:val="22"/>
          <w:shd w:val="clear" w:color="auto" w:fill="FFFFFF"/>
        </w:rPr>
        <w:t>Mcquown</w:t>
      </w:r>
      <w:proofErr w:type="spellEnd"/>
      <w:r w:rsidRPr="00E8739D">
        <w:rPr>
          <w:rFonts w:ascii="Arial" w:hAnsi="Arial" w:cs="Arial"/>
          <w:color w:val="000000"/>
          <w:sz w:val="22"/>
          <w:szCs w:val="22"/>
          <w:shd w:val="clear" w:color="auto" w:fill="FFFFFF"/>
        </w:rPr>
        <w:t xml:space="preserve">, V. Sladky, B. Brinkmann, Z. Ahmad, C. Yotter, C. Benjamin, J. Giacino, B. C. Jobst, G. A. Worrell, </w:t>
      </w:r>
      <w:r w:rsidRPr="00E8739D">
        <w:rPr>
          <w:rFonts w:ascii="Arial" w:hAnsi="Arial" w:cs="Arial"/>
          <w:color w:val="000000"/>
          <w:sz w:val="22"/>
          <w:szCs w:val="22"/>
          <w:u w:val="single"/>
          <w:shd w:val="clear" w:color="auto" w:fill="FFFFFF"/>
        </w:rPr>
        <w:t>H. Blumenfeld</w:t>
      </w:r>
      <w:r>
        <w:rPr>
          <w:rFonts w:ascii="Arial" w:hAnsi="Arial" w:cs="Arial"/>
          <w:color w:val="000000"/>
          <w:sz w:val="22"/>
          <w:szCs w:val="22"/>
          <w:u w:val="single"/>
          <w:shd w:val="clear" w:color="auto" w:fill="FFFFFF"/>
        </w:rPr>
        <w:t xml:space="preserve">. </w:t>
      </w:r>
      <w:r>
        <w:rPr>
          <w:rFonts w:ascii="Arial" w:hAnsi="Arial" w:cs="Arial"/>
          <w:color w:val="000000"/>
          <w:sz w:val="22"/>
          <w:szCs w:val="22"/>
          <w:shd w:val="clear" w:color="auto" w:fill="FFFFFF"/>
        </w:rPr>
        <w:t xml:space="preserve"> (2021).  </w:t>
      </w:r>
      <w:hyperlink r:id="rId240" w:anchor="!/10485/presentation/18402" w:history="1">
        <w:r w:rsidRPr="00E8739D">
          <w:rPr>
            <w:rStyle w:val="Hyperlink"/>
            <w:rFonts w:ascii="Arial" w:hAnsi="Arial" w:cs="Arial"/>
            <w:color w:val="auto"/>
            <w:sz w:val="22"/>
            <w:szCs w:val="22"/>
            <w:u w:val="none"/>
            <w:shd w:val="clear" w:color="auto" w:fill="FFFFFF"/>
          </w:rPr>
          <w:t>A Wearable and Mobile Health Platform for Automatic Responsiveness Testing in Epilepsy (ARTiE): An EMU Pilot Study</w:t>
        </w:r>
      </w:hyperlink>
      <w:r>
        <w:rPr>
          <w:rFonts w:ascii="Arial" w:hAnsi="Arial" w:cs="Arial"/>
          <w:sz w:val="22"/>
          <w:szCs w:val="22"/>
        </w:rPr>
        <w:t xml:space="preserve">. </w:t>
      </w:r>
    </w:p>
    <w:p w14:paraId="4A2810BF" w14:textId="77777777" w:rsidR="005E4149" w:rsidRDefault="005E4149" w:rsidP="005E4149">
      <w:pPr>
        <w:rPr>
          <w:rFonts w:ascii="Arial" w:hAnsi="Arial" w:cs="Arial"/>
          <w:color w:val="000000"/>
          <w:sz w:val="22"/>
          <w:szCs w:val="22"/>
        </w:rPr>
      </w:pPr>
      <w:r w:rsidRPr="00E8739D">
        <w:rPr>
          <w:rFonts w:ascii="Arial" w:hAnsi="Arial" w:cs="Arial"/>
          <w:i/>
          <w:color w:val="000000"/>
          <w:sz w:val="22"/>
          <w:szCs w:val="22"/>
        </w:rPr>
        <w:t xml:space="preserve">Soc. </w:t>
      </w:r>
      <w:proofErr w:type="spellStart"/>
      <w:r w:rsidRPr="00E8739D">
        <w:rPr>
          <w:rFonts w:ascii="Arial" w:hAnsi="Arial" w:cs="Arial"/>
          <w:i/>
          <w:color w:val="000000"/>
          <w:sz w:val="22"/>
          <w:szCs w:val="22"/>
        </w:rPr>
        <w:t>Neurosci</w:t>
      </w:r>
      <w:proofErr w:type="spellEnd"/>
      <w:r w:rsidRPr="00E8739D">
        <w:rPr>
          <w:rFonts w:ascii="Arial" w:hAnsi="Arial" w:cs="Arial"/>
          <w:i/>
          <w:color w:val="000000"/>
          <w:sz w:val="22"/>
          <w:szCs w:val="22"/>
        </w:rPr>
        <w:t xml:space="preserve">. </w:t>
      </w:r>
      <w:r w:rsidRPr="00E8739D">
        <w:rPr>
          <w:rFonts w:ascii="Arial" w:hAnsi="Arial" w:cs="Arial"/>
          <w:color w:val="000000"/>
          <w:sz w:val="22"/>
          <w:szCs w:val="22"/>
        </w:rPr>
        <w:t>Abstract 2021, Abstract No. P</w:t>
      </w:r>
      <w:r>
        <w:rPr>
          <w:rFonts w:ascii="Arial" w:hAnsi="Arial" w:cs="Arial"/>
          <w:color w:val="000000"/>
          <w:sz w:val="22"/>
          <w:szCs w:val="22"/>
        </w:rPr>
        <w:t xml:space="preserve">548.06.  </w:t>
      </w:r>
      <w:r w:rsidRPr="00E8739D">
        <w:rPr>
          <w:rFonts w:ascii="Arial" w:hAnsi="Arial" w:cs="Arial"/>
          <w:color w:val="000000"/>
          <w:sz w:val="22"/>
          <w:szCs w:val="22"/>
        </w:rPr>
        <w:t xml:space="preserve">Online at </w:t>
      </w:r>
      <w:hyperlink r:id="rId241" w:anchor="!/10485/presentation/18402" w:history="1">
        <w:r w:rsidRPr="006E5139">
          <w:rPr>
            <w:rStyle w:val="Hyperlink"/>
            <w:rFonts w:ascii="Arial" w:hAnsi="Arial" w:cs="Arial"/>
            <w:sz w:val="22"/>
            <w:szCs w:val="22"/>
          </w:rPr>
          <w:t>https://www.abstractsonline.com/pp8/index.html#!/10485/presentation/18402</w:t>
        </w:r>
      </w:hyperlink>
    </w:p>
    <w:p w14:paraId="7E173BE3" w14:textId="77777777" w:rsidR="005E4149" w:rsidRDefault="005E4149" w:rsidP="005E4149">
      <w:pPr>
        <w:tabs>
          <w:tab w:val="left" w:pos="360"/>
          <w:tab w:val="left" w:pos="2600"/>
          <w:tab w:val="left" w:pos="9360"/>
        </w:tabs>
        <w:rPr>
          <w:rFonts w:ascii="Arial" w:hAnsi="Arial" w:cs="Arial"/>
          <w:sz w:val="22"/>
          <w:szCs w:val="22"/>
        </w:rPr>
      </w:pPr>
    </w:p>
    <w:p w14:paraId="5C615EC3" w14:textId="77777777" w:rsidR="005E4149" w:rsidRDefault="005E4149" w:rsidP="005E4149">
      <w:pPr>
        <w:rPr>
          <w:rFonts w:ascii="Arial" w:hAnsi="Arial" w:cs="Arial"/>
          <w:color w:val="000000"/>
          <w:sz w:val="22"/>
          <w:szCs w:val="22"/>
        </w:rPr>
      </w:pPr>
      <w:r w:rsidRPr="008323F1">
        <w:rPr>
          <w:rFonts w:ascii="Arial" w:hAnsi="Arial" w:cs="Arial"/>
          <w:color w:val="000000"/>
          <w:sz w:val="22"/>
          <w:szCs w:val="22"/>
          <w:shd w:val="clear" w:color="auto" w:fill="FFFFFF"/>
        </w:rPr>
        <w:t xml:space="preserve">U. </w:t>
      </w:r>
      <w:proofErr w:type="spellStart"/>
      <w:r w:rsidRPr="008323F1">
        <w:rPr>
          <w:rFonts w:ascii="Arial" w:hAnsi="Arial" w:cs="Arial"/>
          <w:color w:val="000000"/>
          <w:sz w:val="22"/>
          <w:szCs w:val="22"/>
          <w:shd w:val="clear" w:color="auto" w:fill="FFFFFF"/>
        </w:rPr>
        <w:t>Gorska</w:t>
      </w:r>
      <w:proofErr w:type="spellEnd"/>
      <w:r w:rsidRPr="008323F1">
        <w:rPr>
          <w:rFonts w:ascii="Arial" w:hAnsi="Arial" w:cs="Arial"/>
          <w:color w:val="000000"/>
          <w:sz w:val="22"/>
          <w:szCs w:val="22"/>
          <w:shd w:val="clear" w:color="auto" w:fill="FFFFFF"/>
        </w:rPr>
        <w:t>, C. Kozma, C. Papantonatos, M. Grobbelaar, E. Juan, A. Struck, H. Blumenfeld, G. Tononi, M. Boly.  (2021)</w:t>
      </w:r>
      <w:r>
        <w:rPr>
          <w:rFonts w:ascii="Arial" w:hAnsi="Arial" w:cs="Arial"/>
          <w:color w:val="000000"/>
          <w:sz w:val="22"/>
          <w:szCs w:val="22"/>
          <w:shd w:val="clear" w:color="auto" w:fill="FFFFFF"/>
        </w:rPr>
        <w:t>.</w:t>
      </w:r>
      <w:r w:rsidRPr="008323F1">
        <w:rPr>
          <w:rFonts w:ascii="Arial" w:hAnsi="Arial" w:cs="Arial"/>
          <w:color w:val="000000"/>
          <w:sz w:val="22"/>
          <w:szCs w:val="22"/>
          <w:shd w:val="clear" w:color="auto" w:fill="FFFFFF"/>
        </w:rPr>
        <w:t xml:space="preserve">  </w:t>
      </w:r>
      <w:hyperlink r:id="rId242" w:anchor="!/10485/presentation/14875" w:history="1">
        <w:r w:rsidRPr="008323F1">
          <w:rPr>
            <w:rStyle w:val="Hyperlink"/>
            <w:rFonts w:ascii="Arial" w:hAnsi="Arial" w:cs="Arial"/>
            <w:color w:val="000000"/>
            <w:sz w:val="22"/>
            <w:szCs w:val="22"/>
            <w:u w:val="none"/>
            <w:shd w:val="clear" w:color="auto" w:fill="FFFFFF"/>
          </w:rPr>
          <w:t>Signatures of loss of consciousness during focal impaired awareness (FIA) and focal aware (FA) seizures.</w:t>
        </w:r>
      </w:hyperlink>
      <w:r w:rsidRPr="008323F1">
        <w:rPr>
          <w:rFonts w:ascii="Arial" w:hAnsi="Arial" w:cs="Arial"/>
          <w:sz w:val="22"/>
          <w:szCs w:val="22"/>
        </w:rPr>
        <w:t xml:space="preserve">  </w:t>
      </w:r>
      <w:r w:rsidRPr="008323F1">
        <w:rPr>
          <w:rFonts w:ascii="Arial" w:hAnsi="Arial" w:cs="Arial"/>
          <w:i/>
          <w:color w:val="000000"/>
          <w:sz w:val="22"/>
          <w:szCs w:val="22"/>
        </w:rPr>
        <w:t xml:space="preserve">Soc. </w:t>
      </w:r>
      <w:proofErr w:type="spellStart"/>
      <w:r w:rsidRPr="008323F1">
        <w:rPr>
          <w:rFonts w:ascii="Arial" w:hAnsi="Arial" w:cs="Arial"/>
          <w:i/>
          <w:color w:val="000000"/>
          <w:sz w:val="22"/>
          <w:szCs w:val="22"/>
        </w:rPr>
        <w:t>Neurosci</w:t>
      </w:r>
      <w:proofErr w:type="spellEnd"/>
      <w:r w:rsidRPr="008323F1">
        <w:rPr>
          <w:rFonts w:ascii="Arial" w:hAnsi="Arial" w:cs="Arial"/>
          <w:i/>
          <w:color w:val="000000"/>
          <w:sz w:val="22"/>
          <w:szCs w:val="22"/>
        </w:rPr>
        <w:t xml:space="preserve">. </w:t>
      </w:r>
      <w:r w:rsidRPr="008323F1">
        <w:rPr>
          <w:rFonts w:ascii="Arial" w:hAnsi="Arial" w:cs="Arial"/>
          <w:color w:val="000000"/>
          <w:sz w:val="22"/>
          <w:szCs w:val="22"/>
        </w:rPr>
        <w:t xml:space="preserve">Abstract 2021, Abstract No. P155.04.  </w:t>
      </w:r>
      <w:hyperlink r:id="rId243" w:anchor="!/10485/presentation/14875" w:history="1">
        <w:r w:rsidRPr="006E5139">
          <w:rPr>
            <w:rStyle w:val="Hyperlink"/>
            <w:rFonts w:ascii="Arial" w:hAnsi="Arial" w:cs="Arial"/>
            <w:sz w:val="22"/>
            <w:szCs w:val="22"/>
          </w:rPr>
          <w:t>https://www.abstractsonline.com/pp8/index.html#!/10485/presentation/14875</w:t>
        </w:r>
      </w:hyperlink>
    </w:p>
    <w:p w14:paraId="1E7D3CE1" w14:textId="77777777" w:rsidR="005E4149" w:rsidRDefault="005E4149" w:rsidP="005E4149">
      <w:pPr>
        <w:tabs>
          <w:tab w:val="left" w:pos="360"/>
          <w:tab w:val="left" w:pos="2600"/>
          <w:tab w:val="left" w:pos="9360"/>
        </w:tabs>
        <w:rPr>
          <w:rFonts w:ascii="Arial" w:hAnsi="Arial" w:cs="Arial"/>
          <w:sz w:val="22"/>
          <w:szCs w:val="22"/>
        </w:rPr>
      </w:pPr>
    </w:p>
    <w:p w14:paraId="459535A4" w14:textId="77777777" w:rsidR="005E4149" w:rsidRDefault="005E4149" w:rsidP="005E4149">
      <w:pPr>
        <w:rPr>
          <w:rFonts w:ascii="Arial" w:hAnsi="Arial" w:cs="Arial"/>
          <w:color w:val="000000"/>
          <w:sz w:val="22"/>
          <w:szCs w:val="22"/>
        </w:rPr>
      </w:pPr>
      <w:r w:rsidRPr="0092367B">
        <w:rPr>
          <w:rFonts w:ascii="Arial" w:hAnsi="Arial" w:cs="Arial"/>
          <w:color w:val="000000"/>
          <w:sz w:val="22"/>
          <w:szCs w:val="22"/>
          <w:shd w:val="clear" w:color="auto" w:fill="FFFFFF"/>
        </w:rPr>
        <w:t xml:space="preserve">D. S. Jin, M. S. Khurana, S. L. Aerts, E. Siff, I. Fu, S. I. Kronemer, K. L. Christison-Lagay, J. Li, A. Kumar, N. C. Freedman, G. P. Chandrasekaran, S. Tinaz, </w:t>
      </w:r>
      <w:r w:rsidRPr="0092367B">
        <w:rPr>
          <w:rFonts w:ascii="Arial" w:hAnsi="Arial" w:cs="Arial"/>
          <w:color w:val="000000"/>
          <w:sz w:val="22"/>
          <w:szCs w:val="22"/>
          <w:u w:val="single"/>
          <w:shd w:val="clear" w:color="auto" w:fill="FFFFFF"/>
        </w:rPr>
        <w:t>H. Blumenfeld</w:t>
      </w:r>
      <w:r w:rsidRPr="0092367B">
        <w:rPr>
          <w:rFonts w:ascii="Arial" w:hAnsi="Arial" w:cs="Arial"/>
          <w:color w:val="000000"/>
          <w:sz w:val="22"/>
          <w:szCs w:val="22"/>
          <w:shd w:val="clear" w:color="auto" w:fill="FFFFFF"/>
        </w:rPr>
        <w:t>.  (2021)</w:t>
      </w:r>
      <w:r>
        <w:rPr>
          <w:rFonts w:ascii="Arial" w:hAnsi="Arial" w:cs="Arial"/>
          <w:color w:val="000000"/>
          <w:sz w:val="22"/>
          <w:szCs w:val="22"/>
          <w:shd w:val="clear" w:color="auto" w:fill="FFFFFF"/>
        </w:rPr>
        <w:t>.</w:t>
      </w:r>
      <w:r w:rsidRPr="0092367B">
        <w:rPr>
          <w:rFonts w:ascii="Arial" w:hAnsi="Arial" w:cs="Arial"/>
          <w:color w:val="000000"/>
          <w:sz w:val="22"/>
          <w:szCs w:val="22"/>
          <w:shd w:val="clear" w:color="auto" w:fill="FFFFFF"/>
        </w:rPr>
        <w:t xml:space="preserve">  </w:t>
      </w:r>
      <w:hyperlink r:id="rId244" w:anchor="!/10485/presentation/13603" w:history="1">
        <w:r w:rsidRPr="0092367B">
          <w:rPr>
            <w:rStyle w:val="Hyperlink"/>
            <w:rFonts w:ascii="Arial" w:hAnsi="Arial" w:cs="Arial"/>
            <w:color w:val="auto"/>
            <w:sz w:val="22"/>
            <w:szCs w:val="22"/>
            <w:u w:val="none"/>
            <w:shd w:val="clear" w:color="auto" w:fill="FFFFFF"/>
          </w:rPr>
          <w:t>A novel experimental paradigm to investigate awareness of action</w:t>
        </w:r>
      </w:hyperlink>
      <w:r w:rsidRPr="0092367B">
        <w:rPr>
          <w:rFonts w:ascii="Arial" w:hAnsi="Arial" w:cs="Arial"/>
          <w:sz w:val="22"/>
          <w:szCs w:val="22"/>
        </w:rPr>
        <w:t xml:space="preserve">.  </w:t>
      </w:r>
      <w:r w:rsidRPr="0092367B">
        <w:rPr>
          <w:rFonts w:ascii="Arial" w:hAnsi="Arial" w:cs="Arial"/>
          <w:i/>
          <w:color w:val="000000"/>
          <w:sz w:val="22"/>
          <w:szCs w:val="22"/>
        </w:rPr>
        <w:t xml:space="preserve">Soc. </w:t>
      </w:r>
      <w:proofErr w:type="spellStart"/>
      <w:r w:rsidRPr="0092367B">
        <w:rPr>
          <w:rFonts w:ascii="Arial" w:hAnsi="Arial" w:cs="Arial"/>
          <w:i/>
          <w:color w:val="000000"/>
          <w:sz w:val="22"/>
          <w:szCs w:val="22"/>
        </w:rPr>
        <w:t>Neurosci</w:t>
      </w:r>
      <w:proofErr w:type="spellEnd"/>
      <w:r w:rsidRPr="0092367B">
        <w:rPr>
          <w:rFonts w:ascii="Arial" w:hAnsi="Arial" w:cs="Arial"/>
          <w:i/>
          <w:color w:val="000000"/>
          <w:sz w:val="22"/>
          <w:szCs w:val="22"/>
        </w:rPr>
        <w:t xml:space="preserve">. </w:t>
      </w:r>
      <w:r w:rsidRPr="0092367B">
        <w:rPr>
          <w:rFonts w:ascii="Arial" w:hAnsi="Arial" w:cs="Arial"/>
          <w:color w:val="000000"/>
          <w:sz w:val="22"/>
          <w:szCs w:val="22"/>
        </w:rPr>
        <w:t xml:space="preserve">Abstract 2021, Abstract No. P496.05.  Online at </w:t>
      </w:r>
      <w:hyperlink r:id="rId245" w:anchor="!/10485/presentation/13603" w:history="1">
        <w:r w:rsidRPr="006E5139">
          <w:rPr>
            <w:rStyle w:val="Hyperlink"/>
            <w:rFonts w:ascii="Arial" w:hAnsi="Arial" w:cs="Arial"/>
            <w:sz w:val="22"/>
            <w:szCs w:val="22"/>
          </w:rPr>
          <w:t>https://www.abstractsonline.com/pp8/index.html#!/10485/presentation/13603</w:t>
        </w:r>
      </w:hyperlink>
    </w:p>
    <w:p w14:paraId="0837AD5F" w14:textId="77777777" w:rsidR="005E4149" w:rsidRDefault="005E4149" w:rsidP="005E4149">
      <w:pPr>
        <w:tabs>
          <w:tab w:val="left" w:pos="360"/>
          <w:tab w:val="left" w:pos="2600"/>
          <w:tab w:val="left" w:pos="9360"/>
        </w:tabs>
        <w:rPr>
          <w:rFonts w:ascii="Arial" w:hAnsi="Arial" w:cs="Arial"/>
          <w:sz w:val="22"/>
          <w:szCs w:val="22"/>
        </w:rPr>
      </w:pPr>
    </w:p>
    <w:p w14:paraId="5B02D25A" w14:textId="77777777" w:rsidR="005E4149" w:rsidRPr="00384672" w:rsidRDefault="005E4149" w:rsidP="005E4149">
      <w:pPr>
        <w:tabs>
          <w:tab w:val="left" w:pos="360"/>
          <w:tab w:val="left" w:pos="2600"/>
          <w:tab w:val="left" w:pos="9360"/>
        </w:tabs>
        <w:rPr>
          <w:rFonts w:ascii="Arial" w:hAnsi="Arial" w:cs="Arial"/>
          <w:sz w:val="22"/>
          <w:szCs w:val="22"/>
        </w:rPr>
      </w:pPr>
      <w:r w:rsidRPr="00384672">
        <w:rPr>
          <w:rFonts w:ascii="Arial" w:hAnsi="Arial" w:cs="Arial"/>
          <w:color w:val="000000"/>
          <w:sz w:val="22"/>
          <w:szCs w:val="22"/>
          <w:shd w:val="clear" w:color="auto" w:fill="FFFFFF"/>
        </w:rPr>
        <w:t xml:space="preserve">S. Kronemer, T. Xin, J. Ding, M. Aksen, J. Ryu, J. Prince, H. Kwon, A. Khalaf, S. Forman, M. Khosla, D. Jin, K. Wang, K. Chen, C. Hu, A. Agarwal, E. </w:t>
      </w:r>
      <w:proofErr w:type="spellStart"/>
      <w:r w:rsidRPr="00384672">
        <w:rPr>
          <w:rFonts w:ascii="Arial" w:hAnsi="Arial" w:cs="Arial"/>
          <w:color w:val="000000"/>
          <w:sz w:val="22"/>
          <w:szCs w:val="22"/>
          <w:shd w:val="clear" w:color="auto" w:fill="FFFFFF"/>
        </w:rPr>
        <w:t>Saberski</w:t>
      </w:r>
      <w:proofErr w:type="spellEnd"/>
      <w:r w:rsidRPr="00384672">
        <w:rPr>
          <w:rFonts w:ascii="Arial" w:hAnsi="Arial" w:cs="Arial"/>
          <w:color w:val="000000"/>
          <w:sz w:val="22"/>
          <w:szCs w:val="22"/>
          <w:shd w:val="clear" w:color="auto" w:fill="FFFFFF"/>
        </w:rPr>
        <w:t xml:space="preserve">, S. A. </w:t>
      </w:r>
      <w:proofErr w:type="spellStart"/>
      <w:r w:rsidRPr="00384672">
        <w:rPr>
          <w:rFonts w:ascii="Arial" w:hAnsi="Arial" w:cs="Arial"/>
          <w:color w:val="000000"/>
          <w:sz w:val="22"/>
          <w:szCs w:val="22"/>
          <w:shd w:val="clear" w:color="auto" w:fill="FFFFFF"/>
        </w:rPr>
        <w:t>Wafa</w:t>
      </w:r>
      <w:proofErr w:type="spellEnd"/>
      <w:r w:rsidRPr="00384672">
        <w:rPr>
          <w:rFonts w:ascii="Arial" w:hAnsi="Arial" w:cs="Arial"/>
          <w:color w:val="000000"/>
          <w:sz w:val="22"/>
          <w:szCs w:val="22"/>
          <w:shd w:val="clear" w:color="auto" w:fill="FFFFFF"/>
        </w:rPr>
        <w:t xml:space="preserve">, O. Morgan, W. Herman, J. Wu, T. Constable, M. Pitts, M. Crowley, </w:t>
      </w:r>
      <w:r w:rsidRPr="00384672">
        <w:rPr>
          <w:rFonts w:ascii="Arial" w:hAnsi="Arial" w:cs="Arial"/>
          <w:color w:val="000000"/>
          <w:sz w:val="22"/>
          <w:szCs w:val="22"/>
          <w:u w:val="single"/>
          <w:shd w:val="clear" w:color="auto" w:fill="FFFFFF"/>
        </w:rPr>
        <w:t>H. Blumenfeld</w:t>
      </w:r>
      <w:r w:rsidRPr="00384672">
        <w:rPr>
          <w:rFonts w:ascii="Arial" w:hAnsi="Arial" w:cs="Arial"/>
          <w:color w:val="000000"/>
          <w:sz w:val="22"/>
          <w:szCs w:val="22"/>
          <w:shd w:val="clear" w:color="auto" w:fill="FFFFFF"/>
        </w:rPr>
        <w:t xml:space="preserve">.  (2021).  </w:t>
      </w:r>
      <w:hyperlink r:id="rId246" w:anchor="!/10485/presentation/13601" w:history="1">
        <w:r w:rsidRPr="00384672">
          <w:rPr>
            <w:rStyle w:val="Hyperlink"/>
            <w:rFonts w:ascii="Arial" w:hAnsi="Arial" w:cs="Arial"/>
            <w:color w:val="auto"/>
            <w:sz w:val="22"/>
            <w:szCs w:val="22"/>
            <w:u w:val="none"/>
            <w:shd w:val="clear" w:color="auto" w:fill="FFFFFF"/>
          </w:rPr>
          <w:t>A novel visual perception no-report paradigm reveals early and broad responses from whole brain fMRI and high-density scalp EEG</w:t>
        </w:r>
      </w:hyperlink>
      <w:r w:rsidRPr="00384672">
        <w:rPr>
          <w:rFonts w:ascii="Arial" w:hAnsi="Arial" w:cs="Arial"/>
          <w:sz w:val="22"/>
          <w:szCs w:val="22"/>
        </w:rPr>
        <w:t xml:space="preserve">.  </w:t>
      </w:r>
      <w:hyperlink r:id="rId247" w:anchor="!/10485/presentation/13603" w:history="1">
        <w:r w:rsidRPr="00384672">
          <w:rPr>
            <w:rStyle w:val="Hyperlink"/>
            <w:rFonts w:ascii="Arial" w:hAnsi="Arial" w:cs="Arial"/>
            <w:color w:val="auto"/>
            <w:sz w:val="22"/>
            <w:szCs w:val="22"/>
            <w:u w:val="none"/>
            <w:shd w:val="clear" w:color="auto" w:fill="FFFFFF"/>
          </w:rPr>
          <w:t>A novel experimental paradigm to investigate awareness of action</w:t>
        </w:r>
      </w:hyperlink>
      <w:r w:rsidRPr="00384672">
        <w:rPr>
          <w:rFonts w:ascii="Arial" w:hAnsi="Arial" w:cs="Arial"/>
          <w:sz w:val="22"/>
          <w:szCs w:val="22"/>
        </w:rPr>
        <w:t xml:space="preserve">.  </w:t>
      </w:r>
    </w:p>
    <w:p w14:paraId="164CB36B" w14:textId="77777777" w:rsidR="005E4149" w:rsidRDefault="005E4149" w:rsidP="005E4149">
      <w:pPr>
        <w:tabs>
          <w:tab w:val="left" w:pos="360"/>
          <w:tab w:val="left" w:pos="2600"/>
          <w:tab w:val="left" w:pos="9360"/>
        </w:tabs>
        <w:rPr>
          <w:rFonts w:ascii="Arial" w:hAnsi="Arial" w:cs="Arial"/>
          <w:color w:val="000000"/>
          <w:sz w:val="22"/>
          <w:szCs w:val="22"/>
        </w:rPr>
      </w:pPr>
      <w:r w:rsidRPr="00384672">
        <w:rPr>
          <w:rFonts w:ascii="Arial" w:hAnsi="Arial" w:cs="Arial"/>
          <w:i/>
          <w:color w:val="000000"/>
          <w:sz w:val="22"/>
          <w:szCs w:val="22"/>
        </w:rPr>
        <w:t xml:space="preserve">Soc. </w:t>
      </w:r>
      <w:proofErr w:type="spellStart"/>
      <w:r w:rsidRPr="00384672">
        <w:rPr>
          <w:rFonts w:ascii="Arial" w:hAnsi="Arial" w:cs="Arial"/>
          <w:i/>
          <w:color w:val="000000"/>
          <w:sz w:val="22"/>
          <w:szCs w:val="22"/>
        </w:rPr>
        <w:t>Neurosci</w:t>
      </w:r>
      <w:proofErr w:type="spellEnd"/>
      <w:r w:rsidRPr="00384672">
        <w:rPr>
          <w:rFonts w:ascii="Arial" w:hAnsi="Arial" w:cs="Arial"/>
          <w:i/>
          <w:color w:val="000000"/>
          <w:sz w:val="22"/>
          <w:szCs w:val="22"/>
        </w:rPr>
        <w:t xml:space="preserve">. </w:t>
      </w:r>
      <w:r w:rsidRPr="00384672">
        <w:rPr>
          <w:rFonts w:ascii="Arial" w:hAnsi="Arial" w:cs="Arial"/>
          <w:color w:val="000000"/>
          <w:sz w:val="22"/>
          <w:szCs w:val="22"/>
        </w:rPr>
        <w:t xml:space="preserve">Abstract 2021, Abstract No. P496.06.  Online at </w:t>
      </w:r>
      <w:hyperlink r:id="rId248" w:anchor="!/10485/presentation/13601" w:history="1">
        <w:r w:rsidRPr="006E5139">
          <w:rPr>
            <w:rStyle w:val="Hyperlink"/>
            <w:rFonts w:ascii="Arial" w:hAnsi="Arial" w:cs="Arial"/>
            <w:sz w:val="22"/>
            <w:szCs w:val="22"/>
          </w:rPr>
          <w:t>https://www.abstractsonline.com/pp8/index.html#!/10485/presentation/13601</w:t>
        </w:r>
      </w:hyperlink>
    </w:p>
    <w:p w14:paraId="178BD8DB" w14:textId="77777777" w:rsidR="005E4149" w:rsidRDefault="005E4149" w:rsidP="005E4149">
      <w:pPr>
        <w:tabs>
          <w:tab w:val="left" w:pos="360"/>
          <w:tab w:val="left" w:pos="2600"/>
          <w:tab w:val="left" w:pos="9360"/>
        </w:tabs>
        <w:rPr>
          <w:rFonts w:ascii="Arial" w:hAnsi="Arial" w:cs="Arial"/>
          <w:sz w:val="22"/>
          <w:szCs w:val="22"/>
        </w:rPr>
      </w:pPr>
    </w:p>
    <w:p w14:paraId="6B0AF9E3" w14:textId="77777777" w:rsidR="005E4149" w:rsidRDefault="005E4149" w:rsidP="005E4149">
      <w:pPr>
        <w:tabs>
          <w:tab w:val="left" w:pos="360"/>
          <w:tab w:val="left" w:pos="2600"/>
          <w:tab w:val="left" w:pos="9360"/>
        </w:tabs>
        <w:rPr>
          <w:rFonts w:ascii="Arial" w:hAnsi="Arial" w:cs="Arial"/>
          <w:color w:val="000000"/>
          <w:sz w:val="22"/>
          <w:szCs w:val="22"/>
        </w:rPr>
      </w:pPr>
      <w:r w:rsidRPr="00384672">
        <w:rPr>
          <w:rFonts w:ascii="Arial" w:hAnsi="Arial" w:cs="Arial"/>
          <w:sz w:val="22"/>
          <w:szCs w:val="22"/>
          <w:shd w:val="clear" w:color="auto" w:fill="FFFFFF"/>
        </w:rPr>
        <w:t xml:space="preserve">S. Majumder, N. C. Freedman, J. Z. Ding, M. M. Gusso, K. L. Christison-Lagay, S. I. Kronemer, D. S. Jin, M. Khurana, I. Freedman, T. Bui, K. Wu, I. H. Quraishi, A. Sivaraju, E. Damisah, </w:t>
      </w:r>
      <w:r w:rsidRPr="00384672">
        <w:rPr>
          <w:rFonts w:ascii="Arial" w:hAnsi="Arial" w:cs="Arial"/>
          <w:sz w:val="22"/>
          <w:szCs w:val="22"/>
          <w:u w:val="single"/>
          <w:shd w:val="clear" w:color="auto" w:fill="FFFFFF"/>
        </w:rPr>
        <w:t>H. Blumenfeld</w:t>
      </w:r>
      <w:r w:rsidRPr="00384672">
        <w:rPr>
          <w:rFonts w:ascii="Arial" w:hAnsi="Arial" w:cs="Arial"/>
          <w:sz w:val="22"/>
          <w:szCs w:val="22"/>
          <w:shd w:val="clear" w:color="auto" w:fill="FFFFFF"/>
        </w:rPr>
        <w:t xml:space="preserve">.  (2021).  </w:t>
      </w:r>
      <w:hyperlink r:id="rId249" w:anchor="!/10485/presentation/13602" w:history="1">
        <w:r w:rsidRPr="00384672">
          <w:rPr>
            <w:rStyle w:val="Hyperlink"/>
            <w:rFonts w:ascii="Arial" w:hAnsi="Arial" w:cs="Arial"/>
            <w:color w:val="auto"/>
            <w:sz w:val="22"/>
            <w:szCs w:val="22"/>
            <w:u w:val="none"/>
            <w:shd w:val="clear" w:color="auto" w:fill="FFFFFF"/>
          </w:rPr>
          <w:t>Investigating tactile conscious perception with a threshold task and intracranial EEG</w:t>
        </w:r>
      </w:hyperlink>
      <w:r w:rsidRPr="00384672">
        <w:rPr>
          <w:rFonts w:ascii="Arial" w:hAnsi="Arial" w:cs="Arial"/>
          <w:sz w:val="22"/>
          <w:szCs w:val="22"/>
        </w:rPr>
        <w:t xml:space="preserve">.  </w:t>
      </w:r>
      <w:r w:rsidRPr="00384672">
        <w:rPr>
          <w:rFonts w:ascii="Arial" w:hAnsi="Arial" w:cs="Arial"/>
          <w:i/>
          <w:color w:val="000000"/>
          <w:sz w:val="22"/>
          <w:szCs w:val="22"/>
        </w:rPr>
        <w:t xml:space="preserve">Soc. </w:t>
      </w:r>
      <w:proofErr w:type="spellStart"/>
      <w:r w:rsidRPr="00384672">
        <w:rPr>
          <w:rFonts w:ascii="Arial" w:hAnsi="Arial" w:cs="Arial"/>
          <w:i/>
          <w:color w:val="000000"/>
          <w:sz w:val="22"/>
          <w:szCs w:val="22"/>
        </w:rPr>
        <w:t>Neurosci</w:t>
      </w:r>
      <w:proofErr w:type="spellEnd"/>
      <w:r w:rsidRPr="00384672">
        <w:rPr>
          <w:rFonts w:ascii="Arial" w:hAnsi="Arial" w:cs="Arial"/>
          <w:i/>
          <w:color w:val="000000"/>
          <w:sz w:val="22"/>
          <w:szCs w:val="22"/>
        </w:rPr>
        <w:t xml:space="preserve">. </w:t>
      </w:r>
      <w:r w:rsidRPr="00384672">
        <w:rPr>
          <w:rFonts w:ascii="Arial" w:hAnsi="Arial" w:cs="Arial"/>
          <w:color w:val="000000"/>
          <w:sz w:val="22"/>
          <w:szCs w:val="22"/>
        </w:rPr>
        <w:t xml:space="preserve">Abstract 2021, Abstract No. P496.07.  Online at </w:t>
      </w:r>
      <w:hyperlink r:id="rId250" w:anchor="!/10485/presentation/13602" w:history="1">
        <w:r w:rsidRPr="006E5139">
          <w:rPr>
            <w:rStyle w:val="Hyperlink"/>
            <w:rFonts w:ascii="Arial" w:hAnsi="Arial" w:cs="Arial"/>
            <w:sz w:val="22"/>
            <w:szCs w:val="22"/>
          </w:rPr>
          <w:t>https://www.abstractsonline.com/pp8/index.html#!/10485/presentation/13602</w:t>
        </w:r>
      </w:hyperlink>
    </w:p>
    <w:p w14:paraId="1F215960" w14:textId="77777777" w:rsidR="005E4149" w:rsidRDefault="005E4149" w:rsidP="005E4149">
      <w:pPr>
        <w:tabs>
          <w:tab w:val="left" w:pos="360"/>
          <w:tab w:val="left" w:pos="2600"/>
          <w:tab w:val="left" w:pos="9360"/>
        </w:tabs>
        <w:rPr>
          <w:rFonts w:ascii="Arial" w:hAnsi="Arial" w:cs="Arial"/>
          <w:sz w:val="22"/>
          <w:szCs w:val="22"/>
        </w:rPr>
      </w:pPr>
    </w:p>
    <w:p w14:paraId="5D6E7E88" w14:textId="77777777" w:rsidR="005E4149" w:rsidRDefault="005E4149" w:rsidP="005E4149">
      <w:pPr>
        <w:tabs>
          <w:tab w:val="left" w:pos="360"/>
          <w:tab w:val="left" w:pos="2600"/>
          <w:tab w:val="left" w:pos="9360"/>
        </w:tabs>
        <w:rPr>
          <w:rFonts w:ascii="Arial" w:hAnsi="Arial" w:cs="Arial"/>
          <w:color w:val="000000"/>
          <w:sz w:val="22"/>
          <w:szCs w:val="22"/>
        </w:rPr>
      </w:pPr>
      <w:r w:rsidRPr="00AB2BDD">
        <w:rPr>
          <w:rFonts w:ascii="Arial" w:hAnsi="Arial" w:cs="Arial"/>
          <w:color w:val="000000"/>
          <w:sz w:val="22"/>
          <w:szCs w:val="22"/>
          <w:shd w:val="clear" w:color="auto" w:fill="FFFFFF"/>
        </w:rPr>
        <w:lastRenderedPageBreak/>
        <w:t xml:space="preserve">A. Khalaf, S. I. Kronemer, K. L. Christison-Lagay, H. Kwon, J. Li, </w:t>
      </w:r>
      <w:r w:rsidRPr="00AB2BDD">
        <w:rPr>
          <w:rFonts w:ascii="Arial" w:hAnsi="Arial" w:cs="Arial"/>
          <w:color w:val="000000"/>
          <w:sz w:val="22"/>
          <w:szCs w:val="22"/>
          <w:u w:val="single"/>
          <w:shd w:val="clear" w:color="auto" w:fill="FFFFFF"/>
        </w:rPr>
        <w:t>H. Blumenfeld</w:t>
      </w:r>
      <w:r w:rsidRPr="00AB2BDD">
        <w:rPr>
          <w:rFonts w:ascii="Arial" w:hAnsi="Arial" w:cs="Arial"/>
          <w:color w:val="000000"/>
          <w:sz w:val="22"/>
          <w:szCs w:val="22"/>
          <w:shd w:val="clear" w:color="auto" w:fill="FFFFFF"/>
        </w:rPr>
        <w:t xml:space="preserve">.  (2021).  Early neural activity changes associated with visual conscious perception.  </w:t>
      </w:r>
      <w:r w:rsidRPr="00AB2BDD">
        <w:rPr>
          <w:rFonts w:ascii="Arial" w:hAnsi="Arial" w:cs="Arial"/>
          <w:i/>
          <w:color w:val="000000"/>
          <w:sz w:val="22"/>
          <w:szCs w:val="22"/>
        </w:rPr>
        <w:t xml:space="preserve">Soc. </w:t>
      </w:r>
      <w:proofErr w:type="spellStart"/>
      <w:r w:rsidRPr="00AB2BDD">
        <w:rPr>
          <w:rFonts w:ascii="Arial" w:hAnsi="Arial" w:cs="Arial"/>
          <w:i/>
          <w:color w:val="000000"/>
          <w:sz w:val="22"/>
          <w:szCs w:val="22"/>
        </w:rPr>
        <w:t>Neurosci</w:t>
      </w:r>
      <w:proofErr w:type="spellEnd"/>
      <w:r w:rsidRPr="00AB2BDD">
        <w:rPr>
          <w:rFonts w:ascii="Arial" w:hAnsi="Arial" w:cs="Arial"/>
          <w:i/>
          <w:color w:val="000000"/>
          <w:sz w:val="22"/>
          <w:szCs w:val="22"/>
        </w:rPr>
        <w:t xml:space="preserve">. </w:t>
      </w:r>
      <w:r w:rsidRPr="00AB2BDD">
        <w:rPr>
          <w:rFonts w:ascii="Arial" w:hAnsi="Arial" w:cs="Arial"/>
          <w:color w:val="000000"/>
          <w:sz w:val="22"/>
          <w:szCs w:val="22"/>
        </w:rPr>
        <w:t xml:space="preserve">Abstract 2021, Abstract No. P496.08.  Online at </w:t>
      </w:r>
      <w:hyperlink r:id="rId251" w:anchor="!/10485/presentation/13600" w:history="1">
        <w:r w:rsidRPr="006E5139">
          <w:rPr>
            <w:rStyle w:val="Hyperlink"/>
            <w:rFonts w:ascii="Arial" w:hAnsi="Arial" w:cs="Arial"/>
            <w:sz w:val="22"/>
            <w:szCs w:val="22"/>
          </w:rPr>
          <w:t>https://www.abstractsonline.com/pp8/index.html#!/10485/presentation/13600</w:t>
        </w:r>
      </w:hyperlink>
    </w:p>
    <w:p w14:paraId="72F90C42" w14:textId="77777777" w:rsidR="005E4149" w:rsidRDefault="005E4149" w:rsidP="005E4149">
      <w:pPr>
        <w:tabs>
          <w:tab w:val="left" w:pos="360"/>
          <w:tab w:val="left" w:pos="2600"/>
          <w:tab w:val="left" w:pos="9360"/>
        </w:tabs>
        <w:rPr>
          <w:rFonts w:ascii="Arial" w:hAnsi="Arial" w:cs="Arial"/>
          <w:sz w:val="22"/>
          <w:szCs w:val="22"/>
        </w:rPr>
      </w:pPr>
    </w:p>
    <w:p w14:paraId="57582C8C" w14:textId="77777777" w:rsidR="005E4149" w:rsidRDefault="005E4149" w:rsidP="005E4149">
      <w:pPr>
        <w:tabs>
          <w:tab w:val="left" w:pos="360"/>
          <w:tab w:val="left" w:pos="2600"/>
          <w:tab w:val="left" w:pos="9360"/>
        </w:tabs>
        <w:rPr>
          <w:rFonts w:ascii="Arial" w:hAnsi="Arial" w:cs="Arial"/>
          <w:color w:val="000000"/>
          <w:sz w:val="22"/>
          <w:szCs w:val="22"/>
        </w:rPr>
      </w:pPr>
      <w:r w:rsidRPr="00A94BF9">
        <w:rPr>
          <w:rFonts w:ascii="Arial" w:hAnsi="Arial" w:cs="Arial"/>
          <w:sz w:val="22"/>
          <w:szCs w:val="22"/>
          <w:shd w:val="clear" w:color="auto" w:fill="FFFFFF"/>
        </w:rPr>
        <w:t>K. L. Christison-Lagay, N. C. Freedman, C. Micek, A. Khalaf, S. I. Kronemer, M. M. Gusso, L. Kim, J. Z. Ding, S. Forman, M. Aksen, A. Abdel-</w:t>
      </w:r>
      <w:proofErr w:type="spellStart"/>
      <w:r w:rsidRPr="00A94BF9">
        <w:rPr>
          <w:rFonts w:ascii="Arial" w:hAnsi="Arial" w:cs="Arial"/>
          <w:sz w:val="22"/>
          <w:szCs w:val="22"/>
          <w:shd w:val="clear" w:color="auto" w:fill="FFFFFF"/>
        </w:rPr>
        <w:t>Aty</w:t>
      </w:r>
      <w:proofErr w:type="spellEnd"/>
      <w:r w:rsidRPr="00A94BF9">
        <w:rPr>
          <w:rFonts w:ascii="Arial" w:hAnsi="Arial" w:cs="Arial"/>
          <w:sz w:val="22"/>
          <w:szCs w:val="22"/>
          <w:shd w:val="clear" w:color="auto" w:fill="FFFFFF"/>
        </w:rPr>
        <w:t xml:space="preserve">, H. Kwon, N. Markowitz, E. M. Yeagle, S. Bickel, E. Espinal, J. L. Herrero, J. J. Young, A. D. Mehta, K. Wu, J. L. Gerrard, D. D. Spencer, E. C. Damisah, </w:t>
      </w:r>
      <w:r w:rsidRPr="00A94BF9">
        <w:rPr>
          <w:rFonts w:ascii="Arial" w:hAnsi="Arial" w:cs="Arial"/>
          <w:sz w:val="22"/>
          <w:szCs w:val="22"/>
          <w:u w:val="single"/>
          <w:shd w:val="clear" w:color="auto" w:fill="FFFFFF"/>
        </w:rPr>
        <w:t>H. Blumenfeld</w:t>
      </w:r>
      <w:r w:rsidRPr="00A94BF9">
        <w:rPr>
          <w:rFonts w:ascii="Arial" w:hAnsi="Arial" w:cs="Arial"/>
          <w:sz w:val="22"/>
          <w:szCs w:val="22"/>
          <w:shd w:val="clear" w:color="auto" w:fill="FFFFFF"/>
        </w:rPr>
        <w:t>.</w:t>
      </w:r>
      <w:r>
        <w:rPr>
          <w:rFonts w:ascii="Arial" w:hAnsi="Arial" w:cs="Arial"/>
          <w:sz w:val="22"/>
          <w:szCs w:val="22"/>
          <w:shd w:val="clear" w:color="auto" w:fill="FFFFFF"/>
        </w:rPr>
        <w:t xml:space="preserve">  (2021).  </w:t>
      </w:r>
      <w:hyperlink r:id="rId252" w:anchor="!/10485/presentation/13605" w:history="1">
        <w:r w:rsidRPr="00A94BF9">
          <w:rPr>
            <w:rStyle w:val="Hyperlink"/>
            <w:rFonts w:ascii="Arial" w:hAnsi="Arial" w:cs="Arial"/>
            <w:color w:val="000000"/>
            <w:sz w:val="22"/>
            <w:szCs w:val="22"/>
            <w:u w:val="none"/>
            <w:shd w:val="clear" w:color="auto" w:fill="FFFFFF"/>
          </w:rPr>
          <w:t>Neural activity measured with intracranial EEG during an auditory conscious perception task</w:t>
        </w:r>
      </w:hyperlink>
      <w:r>
        <w:rPr>
          <w:rFonts w:ascii="Arial" w:hAnsi="Arial" w:cs="Arial"/>
          <w:sz w:val="22"/>
          <w:szCs w:val="22"/>
        </w:rPr>
        <w:t xml:space="preserve">.  </w:t>
      </w:r>
      <w:r w:rsidRPr="00384672">
        <w:rPr>
          <w:rFonts w:ascii="Arial" w:hAnsi="Arial" w:cs="Arial"/>
          <w:i/>
          <w:color w:val="000000"/>
          <w:sz w:val="22"/>
          <w:szCs w:val="22"/>
        </w:rPr>
        <w:t xml:space="preserve">Soc. </w:t>
      </w:r>
      <w:proofErr w:type="spellStart"/>
      <w:r w:rsidRPr="00384672">
        <w:rPr>
          <w:rFonts w:ascii="Arial" w:hAnsi="Arial" w:cs="Arial"/>
          <w:i/>
          <w:color w:val="000000"/>
          <w:sz w:val="22"/>
          <w:szCs w:val="22"/>
        </w:rPr>
        <w:t>Neurosci</w:t>
      </w:r>
      <w:proofErr w:type="spellEnd"/>
      <w:r w:rsidRPr="00384672">
        <w:rPr>
          <w:rFonts w:ascii="Arial" w:hAnsi="Arial" w:cs="Arial"/>
          <w:i/>
          <w:color w:val="000000"/>
          <w:sz w:val="22"/>
          <w:szCs w:val="22"/>
        </w:rPr>
        <w:t xml:space="preserve">. </w:t>
      </w:r>
      <w:r w:rsidRPr="00384672">
        <w:rPr>
          <w:rFonts w:ascii="Arial" w:hAnsi="Arial" w:cs="Arial"/>
          <w:color w:val="000000"/>
          <w:sz w:val="22"/>
          <w:szCs w:val="22"/>
        </w:rPr>
        <w:t>Abstract 2021, Abstract No. P</w:t>
      </w:r>
      <w:r>
        <w:rPr>
          <w:rFonts w:ascii="Arial" w:hAnsi="Arial" w:cs="Arial"/>
          <w:color w:val="000000"/>
          <w:sz w:val="22"/>
          <w:szCs w:val="22"/>
        </w:rPr>
        <w:t>496.09</w:t>
      </w:r>
      <w:r w:rsidRPr="00384672">
        <w:rPr>
          <w:rFonts w:ascii="Arial" w:hAnsi="Arial" w:cs="Arial"/>
          <w:color w:val="000000"/>
          <w:sz w:val="22"/>
          <w:szCs w:val="22"/>
        </w:rPr>
        <w:t xml:space="preserve">.  Online at </w:t>
      </w:r>
      <w:hyperlink r:id="rId253" w:anchor="!/10485/presentation/13605" w:history="1">
        <w:r w:rsidRPr="006E5139">
          <w:rPr>
            <w:rStyle w:val="Hyperlink"/>
            <w:rFonts w:ascii="Arial" w:hAnsi="Arial" w:cs="Arial"/>
            <w:sz w:val="22"/>
            <w:szCs w:val="22"/>
          </w:rPr>
          <w:t>https://www.abstractsonline.com/pp8/index.html#!/10485/presentation/13605</w:t>
        </w:r>
      </w:hyperlink>
    </w:p>
    <w:p w14:paraId="6CB1D857" w14:textId="77777777" w:rsidR="005E4149" w:rsidRDefault="005E4149" w:rsidP="005E4149">
      <w:pPr>
        <w:tabs>
          <w:tab w:val="left" w:pos="360"/>
          <w:tab w:val="left" w:pos="2600"/>
          <w:tab w:val="left" w:pos="9360"/>
        </w:tabs>
        <w:rPr>
          <w:rFonts w:ascii="Arial" w:hAnsi="Arial" w:cs="Arial"/>
          <w:sz w:val="22"/>
          <w:szCs w:val="22"/>
        </w:rPr>
      </w:pPr>
    </w:p>
    <w:p w14:paraId="7DC56781" w14:textId="77777777" w:rsidR="005E4149" w:rsidRDefault="005E4149" w:rsidP="005E4149">
      <w:pPr>
        <w:tabs>
          <w:tab w:val="left" w:pos="360"/>
          <w:tab w:val="left" w:pos="2600"/>
          <w:tab w:val="left" w:pos="9360"/>
        </w:tabs>
        <w:rPr>
          <w:rFonts w:ascii="Arial" w:hAnsi="Arial" w:cs="Arial"/>
          <w:sz w:val="22"/>
          <w:szCs w:val="22"/>
        </w:rPr>
      </w:pPr>
      <w:r w:rsidRPr="002538F7">
        <w:rPr>
          <w:rFonts w:ascii="Arial" w:hAnsi="Arial" w:cs="Arial"/>
          <w:sz w:val="22"/>
          <w:szCs w:val="22"/>
          <w:shd w:val="clear" w:color="auto" w:fill="FFFFFF"/>
        </w:rPr>
        <w:t xml:space="preserve">Q. Xin, S. I. Kronemer, J. Ding, M. Aksen, J. Ryu, H. Kwon, J. Ding, J. S. Prince, A. Khalaf, S. Forman, M. Khosla, K. Wang, K. Chen, C. Hu, A. Agarwal, E. </w:t>
      </w:r>
      <w:proofErr w:type="spellStart"/>
      <w:r w:rsidRPr="002538F7">
        <w:rPr>
          <w:rFonts w:ascii="Arial" w:hAnsi="Arial" w:cs="Arial"/>
          <w:sz w:val="22"/>
          <w:szCs w:val="22"/>
          <w:shd w:val="clear" w:color="auto" w:fill="FFFFFF"/>
        </w:rPr>
        <w:t>Saberski</w:t>
      </w:r>
      <w:proofErr w:type="spellEnd"/>
      <w:r w:rsidRPr="002538F7">
        <w:rPr>
          <w:rFonts w:ascii="Arial" w:hAnsi="Arial" w:cs="Arial"/>
          <w:sz w:val="22"/>
          <w:szCs w:val="22"/>
          <w:shd w:val="clear" w:color="auto" w:fill="FFFFFF"/>
        </w:rPr>
        <w:t xml:space="preserve">, W. Herman, A. Urban, M. Richardson, J. Wu, M. Crowley, T. R. Constable, </w:t>
      </w:r>
      <w:r w:rsidRPr="002538F7">
        <w:rPr>
          <w:rFonts w:ascii="Arial" w:hAnsi="Arial" w:cs="Arial"/>
          <w:sz w:val="22"/>
          <w:szCs w:val="22"/>
          <w:u w:val="single"/>
          <w:shd w:val="clear" w:color="auto" w:fill="FFFFFF"/>
        </w:rPr>
        <w:t>H. Blumenfeld</w:t>
      </w:r>
      <w:r w:rsidRPr="002538F7">
        <w:rPr>
          <w:rFonts w:ascii="Arial" w:hAnsi="Arial" w:cs="Arial"/>
          <w:sz w:val="22"/>
          <w:szCs w:val="22"/>
          <w:shd w:val="clear" w:color="auto" w:fill="FFFFFF"/>
        </w:rPr>
        <w:t xml:space="preserve">.  (2021).  </w:t>
      </w:r>
      <w:hyperlink r:id="rId254" w:anchor="!/10485/presentation/13604" w:history="1">
        <w:r w:rsidRPr="002538F7">
          <w:rPr>
            <w:rStyle w:val="Hyperlink"/>
            <w:rFonts w:ascii="Arial" w:hAnsi="Arial" w:cs="Arial"/>
            <w:color w:val="auto"/>
            <w:sz w:val="22"/>
            <w:szCs w:val="22"/>
            <w:u w:val="none"/>
            <w:shd w:val="clear" w:color="auto" w:fill="FFFFFF"/>
          </w:rPr>
          <w:t>The thalamic awareness potential: subcortical neural mechanisms of visual conscious perception from fMRI and intracranial EEG</w:t>
        </w:r>
      </w:hyperlink>
      <w:r w:rsidRPr="002538F7">
        <w:rPr>
          <w:rFonts w:ascii="Arial" w:hAnsi="Arial" w:cs="Arial"/>
          <w:sz w:val="22"/>
          <w:szCs w:val="22"/>
        </w:rPr>
        <w:t xml:space="preserve">.  </w:t>
      </w:r>
      <w:r w:rsidRPr="002538F7">
        <w:rPr>
          <w:rFonts w:ascii="Arial" w:hAnsi="Arial" w:cs="Arial"/>
          <w:i/>
          <w:sz w:val="22"/>
          <w:szCs w:val="22"/>
        </w:rPr>
        <w:t xml:space="preserve">Soc. </w:t>
      </w:r>
      <w:proofErr w:type="spellStart"/>
      <w:r w:rsidRPr="002538F7">
        <w:rPr>
          <w:rFonts w:ascii="Arial" w:hAnsi="Arial" w:cs="Arial"/>
          <w:i/>
          <w:sz w:val="22"/>
          <w:szCs w:val="22"/>
        </w:rPr>
        <w:t>Neurosci</w:t>
      </w:r>
      <w:proofErr w:type="spellEnd"/>
      <w:r w:rsidRPr="002538F7">
        <w:rPr>
          <w:rFonts w:ascii="Arial" w:hAnsi="Arial" w:cs="Arial"/>
          <w:i/>
          <w:sz w:val="22"/>
          <w:szCs w:val="22"/>
        </w:rPr>
        <w:t xml:space="preserve">. </w:t>
      </w:r>
      <w:r w:rsidRPr="002538F7">
        <w:rPr>
          <w:rFonts w:ascii="Arial" w:hAnsi="Arial" w:cs="Arial"/>
          <w:sz w:val="22"/>
          <w:szCs w:val="22"/>
        </w:rPr>
        <w:t xml:space="preserve">Abstract 2021, Abstract No. P496.10.  Online at </w:t>
      </w:r>
      <w:hyperlink r:id="rId255" w:anchor="!/10485/presentation/13604" w:history="1">
        <w:r w:rsidRPr="006E5139">
          <w:rPr>
            <w:rStyle w:val="Hyperlink"/>
            <w:rFonts w:ascii="Arial" w:hAnsi="Arial" w:cs="Arial"/>
            <w:sz w:val="22"/>
            <w:szCs w:val="22"/>
          </w:rPr>
          <w:t>https://www.abstractsonline.com/pp8/index.html#!/10485/presentation/13604</w:t>
        </w:r>
      </w:hyperlink>
    </w:p>
    <w:p w14:paraId="1920C144" w14:textId="77777777" w:rsidR="005E4149" w:rsidRDefault="005E4149" w:rsidP="005E4149">
      <w:pPr>
        <w:tabs>
          <w:tab w:val="left" w:pos="360"/>
          <w:tab w:val="left" w:pos="2600"/>
          <w:tab w:val="left" w:pos="9360"/>
        </w:tabs>
        <w:rPr>
          <w:rFonts w:ascii="Arial" w:hAnsi="Arial" w:cs="Arial"/>
          <w:sz w:val="22"/>
          <w:szCs w:val="22"/>
        </w:rPr>
      </w:pPr>
    </w:p>
    <w:p w14:paraId="18A31BDB" w14:textId="77777777" w:rsidR="005E4149" w:rsidRDefault="005E4149" w:rsidP="005E4149">
      <w:pPr>
        <w:tabs>
          <w:tab w:val="left" w:pos="360"/>
          <w:tab w:val="left" w:pos="2600"/>
          <w:tab w:val="left" w:pos="9360"/>
        </w:tabs>
        <w:rPr>
          <w:rFonts w:ascii="Arial" w:hAnsi="Arial" w:cs="Arial"/>
          <w:sz w:val="22"/>
          <w:szCs w:val="22"/>
        </w:rPr>
      </w:pPr>
      <w:r w:rsidRPr="002538F7">
        <w:rPr>
          <w:rFonts w:ascii="Arial" w:hAnsi="Arial" w:cs="Arial"/>
          <w:sz w:val="22"/>
          <w:szCs w:val="22"/>
          <w:shd w:val="clear" w:color="auto" w:fill="FFFFFF"/>
        </w:rPr>
        <w:t xml:space="preserve">B. P. Litvinov, A. Kumar, Z. Ahmad, N. Gunawardane, C. Yotter, I. Quraishi, </w:t>
      </w:r>
      <w:r w:rsidRPr="002538F7">
        <w:rPr>
          <w:rFonts w:ascii="Arial" w:hAnsi="Arial" w:cs="Arial"/>
          <w:sz w:val="22"/>
          <w:szCs w:val="22"/>
          <w:u w:val="single"/>
          <w:shd w:val="clear" w:color="auto" w:fill="FFFFFF"/>
        </w:rPr>
        <w:t>H. Blumenfeld</w:t>
      </w:r>
      <w:r w:rsidRPr="002538F7">
        <w:rPr>
          <w:rFonts w:ascii="Arial" w:hAnsi="Arial" w:cs="Arial"/>
          <w:sz w:val="22"/>
          <w:szCs w:val="22"/>
          <w:shd w:val="clear" w:color="auto" w:fill="FFFFFF"/>
        </w:rPr>
        <w:t xml:space="preserve">. (2021)  </w:t>
      </w:r>
      <w:hyperlink r:id="rId256" w:anchor="!/10485/presentation/24969" w:history="1">
        <w:r w:rsidRPr="002538F7">
          <w:rPr>
            <w:rStyle w:val="Hyperlink"/>
            <w:rFonts w:ascii="Arial" w:hAnsi="Arial" w:cs="Arial"/>
            <w:color w:val="auto"/>
            <w:sz w:val="22"/>
            <w:szCs w:val="22"/>
            <w:u w:val="none"/>
            <w:shd w:val="clear" w:color="auto" w:fill="FFFFFF"/>
          </w:rPr>
          <w:t>Mechanisms of Impaired Consciousness in Medial Temporal Lobe Seizures Investigated with Intracranial EEG</w:t>
        </w:r>
      </w:hyperlink>
      <w:r w:rsidRPr="002538F7">
        <w:rPr>
          <w:rFonts w:ascii="Arial" w:hAnsi="Arial" w:cs="Arial"/>
          <w:sz w:val="22"/>
          <w:szCs w:val="22"/>
        </w:rPr>
        <w:t xml:space="preserve">.  </w:t>
      </w:r>
      <w:r w:rsidRPr="002538F7">
        <w:rPr>
          <w:rFonts w:ascii="Arial" w:hAnsi="Arial" w:cs="Arial"/>
          <w:i/>
          <w:sz w:val="22"/>
          <w:szCs w:val="22"/>
        </w:rPr>
        <w:t xml:space="preserve">Soc. </w:t>
      </w:r>
      <w:proofErr w:type="spellStart"/>
      <w:r w:rsidRPr="002538F7">
        <w:rPr>
          <w:rFonts w:ascii="Arial" w:hAnsi="Arial" w:cs="Arial"/>
          <w:i/>
          <w:sz w:val="22"/>
          <w:szCs w:val="22"/>
        </w:rPr>
        <w:t>Neurosci</w:t>
      </w:r>
      <w:proofErr w:type="spellEnd"/>
      <w:r w:rsidRPr="002538F7">
        <w:rPr>
          <w:rFonts w:ascii="Arial" w:hAnsi="Arial" w:cs="Arial"/>
          <w:i/>
          <w:sz w:val="22"/>
          <w:szCs w:val="22"/>
        </w:rPr>
        <w:t xml:space="preserve">. </w:t>
      </w:r>
      <w:r w:rsidRPr="002538F7">
        <w:rPr>
          <w:rFonts w:ascii="Arial" w:hAnsi="Arial" w:cs="Arial"/>
          <w:sz w:val="22"/>
          <w:szCs w:val="22"/>
        </w:rPr>
        <w:t xml:space="preserve">Abstract 2021, Abstract No. P968.10.  Online at </w:t>
      </w:r>
      <w:hyperlink r:id="rId257" w:anchor="!/10485/presentation/24969" w:history="1">
        <w:r w:rsidRPr="004309B8">
          <w:rPr>
            <w:rStyle w:val="Hyperlink"/>
            <w:rFonts w:ascii="Arial" w:hAnsi="Arial" w:cs="Arial"/>
            <w:sz w:val="22"/>
            <w:szCs w:val="22"/>
          </w:rPr>
          <w:t>https://www.abstractsonline.com/pp8/#!/10485/presentation/24969</w:t>
        </w:r>
      </w:hyperlink>
    </w:p>
    <w:p w14:paraId="44706558" w14:textId="77777777" w:rsidR="005E4149" w:rsidRDefault="005E4149" w:rsidP="005E4149">
      <w:pPr>
        <w:tabs>
          <w:tab w:val="left" w:pos="360"/>
          <w:tab w:val="left" w:pos="2600"/>
          <w:tab w:val="left" w:pos="9360"/>
        </w:tabs>
        <w:rPr>
          <w:rFonts w:ascii="Arial" w:hAnsi="Arial" w:cs="Arial"/>
          <w:sz w:val="22"/>
          <w:szCs w:val="22"/>
        </w:rPr>
      </w:pPr>
    </w:p>
    <w:p w14:paraId="26ECB112" w14:textId="77777777" w:rsidR="005E4149" w:rsidRDefault="005E4149" w:rsidP="005E4149">
      <w:pPr>
        <w:tabs>
          <w:tab w:val="left" w:pos="360"/>
          <w:tab w:val="left" w:pos="2600"/>
          <w:tab w:val="left" w:pos="9360"/>
        </w:tabs>
        <w:rPr>
          <w:rFonts w:ascii="Arial" w:hAnsi="Arial" w:cs="Arial"/>
          <w:sz w:val="22"/>
          <w:szCs w:val="22"/>
        </w:rPr>
      </w:pPr>
      <w:r w:rsidRPr="00E60264">
        <w:rPr>
          <w:rFonts w:ascii="Arial" w:hAnsi="Arial" w:cs="Arial"/>
          <w:sz w:val="22"/>
          <w:szCs w:val="22"/>
          <w:shd w:val="clear" w:color="auto" w:fill="FFFFFF"/>
        </w:rPr>
        <w:t xml:space="preserve">M. Valcarce-Aspegren, Q. Wu, L.-A. Sieu, P. Paszkowski, A. Sharafeldin, </w:t>
      </w:r>
      <w:r w:rsidRPr="00E60264">
        <w:rPr>
          <w:rFonts w:ascii="Arial" w:hAnsi="Arial" w:cs="Arial"/>
          <w:sz w:val="22"/>
          <w:szCs w:val="22"/>
          <w:u w:val="single"/>
          <w:shd w:val="clear" w:color="auto" w:fill="FFFFFF"/>
        </w:rPr>
        <w:t>H. Blumenfeld</w:t>
      </w:r>
      <w:r w:rsidRPr="00E60264">
        <w:rPr>
          <w:rFonts w:ascii="Arial" w:hAnsi="Arial" w:cs="Arial"/>
          <w:sz w:val="22"/>
          <w:szCs w:val="22"/>
          <w:shd w:val="clear" w:color="auto" w:fill="FFFFFF"/>
        </w:rPr>
        <w:t xml:space="preserve">.  (2021).  </w:t>
      </w:r>
      <w:hyperlink r:id="rId258" w:anchor="!/10485/presentation/17925" w:history="1">
        <w:r w:rsidRPr="00E60264">
          <w:rPr>
            <w:rStyle w:val="Hyperlink"/>
            <w:rFonts w:ascii="Arial" w:hAnsi="Arial" w:cs="Arial"/>
            <w:color w:val="auto"/>
            <w:sz w:val="22"/>
            <w:szCs w:val="22"/>
            <w:u w:val="none"/>
            <w:shd w:val="clear" w:color="auto" w:fill="FFFFFF"/>
          </w:rPr>
          <w:t>Locus coeruleus neuronal activity in an awake mouse model of temporal lobe seizures investigated by juxtacellular recordings</w:t>
        </w:r>
      </w:hyperlink>
      <w:r w:rsidRPr="00E60264">
        <w:rPr>
          <w:rFonts w:ascii="Arial" w:hAnsi="Arial" w:cs="Arial"/>
          <w:sz w:val="22"/>
          <w:szCs w:val="22"/>
        </w:rPr>
        <w:t xml:space="preserve">. </w:t>
      </w:r>
      <w:r w:rsidRPr="00E60264">
        <w:rPr>
          <w:rFonts w:ascii="Arial" w:hAnsi="Arial" w:cs="Arial"/>
          <w:i/>
          <w:sz w:val="22"/>
          <w:szCs w:val="22"/>
        </w:rPr>
        <w:t xml:space="preserve">Soc. </w:t>
      </w:r>
      <w:proofErr w:type="spellStart"/>
      <w:r w:rsidRPr="00E60264">
        <w:rPr>
          <w:rFonts w:ascii="Arial" w:hAnsi="Arial" w:cs="Arial"/>
          <w:i/>
          <w:sz w:val="22"/>
          <w:szCs w:val="22"/>
        </w:rPr>
        <w:t>Neurosci</w:t>
      </w:r>
      <w:proofErr w:type="spellEnd"/>
      <w:r w:rsidRPr="00E60264">
        <w:rPr>
          <w:rFonts w:ascii="Arial" w:hAnsi="Arial" w:cs="Arial"/>
          <w:i/>
          <w:sz w:val="22"/>
          <w:szCs w:val="22"/>
        </w:rPr>
        <w:t xml:space="preserve">. </w:t>
      </w:r>
      <w:r w:rsidRPr="00E60264">
        <w:rPr>
          <w:rFonts w:ascii="Arial" w:hAnsi="Arial" w:cs="Arial"/>
          <w:sz w:val="22"/>
          <w:szCs w:val="22"/>
        </w:rPr>
        <w:t xml:space="preserve">Abstract 2021, Abstract No. P147.07.  Online at </w:t>
      </w:r>
      <w:hyperlink r:id="rId259" w:anchor="!/10485/presentation/17925" w:history="1">
        <w:r w:rsidRPr="006E5139">
          <w:rPr>
            <w:rStyle w:val="Hyperlink"/>
            <w:rFonts w:ascii="Arial" w:hAnsi="Arial" w:cs="Arial"/>
            <w:sz w:val="22"/>
            <w:szCs w:val="22"/>
          </w:rPr>
          <w:t>https://www.abstractsonline.com/pp8/index.html#!/10485/presentation/17925</w:t>
        </w:r>
      </w:hyperlink>
    </w:p>
    <w:p w14:paraId="6151B9AF" w14:textId="77777777" w:rsidR="005E4149" w:rsidRDefault="005E4149" w:rsidP="005E4149">
      <w:pPr>
        <w:tabs>
          <w:tab w:val="left" w:pos="360"/>
          <w:tab w:val="left" w:pos="2600"/>
          <w:tab w:val="left" w:pos="9360"/>
        </w:tabs>
        <w:rPr>
          <w:rFonts w:ascii="Arial" w:hAnsi="Arial" w:cs="Arial"/>
          <w:sz w:val="22"/>
          <w:szCs w:val="22"/>
        </w:rPr>
      </w:pPr>
      <w:r>
        <w:rPr>
          <w:rFonts w:ascii="Open Sans" w:hAnsi="Open Sans" w:cs="Open Sans"/>
          <w:color w:val="000000"/>
          <w:sz w:val="21"/>
          <w:szCs w:val="21"/>
        </w:rPr>
        <w:br/>
      </w:r>
      <w:r w:rsidRPr="00E60264">
        <w:rPr>
          <w:rFonts w:ascii="Arial" w:hAnsi="Arial" w:cs="Arial"/>
          <w:sz w:val="21"/>
          <w:szCs w:val="21"/>
          <w:shd w:val="clear" w:color="auto" w:fill="FFFFFF"/>
        </w:rPr>
        <w:t xml:space="preserve">L.-A. Sieu, S. Singla, A. Sharafeldin, G. Chandrasekaran, M. Valcarce-Aspegren, A. Niknahad, I. Fu, N. Doilicho, A. Gummadavelli, C. McCafferty, R. B. Crouse, Q. Perrenoud, M. R. Picciotto, J. Cardin, </w:t>
      </w:r>
      <w:r w:rsidRPr="00E60264">
        <w:rPr>
          <w:rFonts w:ascii="Arial" w:hAnsi="Arial" w:cs="Arial"/>
          <w:sz w:val="21"/>
          <w:szCs w:val="21"/>
          <w:u w:val="single"/>
          <w:shd w:val="clear" w:color="auto" w:fill="FFFFFF"/>
        </w:rPr>
        <w:t>H. Blumenfeld</w:t>
      </w:r>
      <w:r w:rsidRPr="00E60264">
        <w:rPr>
          <w:rFonts w:ascii="Arial" w:hAnsi="Arial" w:cs="Arial"/>
          <w:sz w:val="21"/>
          <w:szCs w:val="21"/>
          <w:shd w:val="clear" w:color="auto" w:fill="FFFFFF"/>
        </w:rPr>
        <w:t xml:space="preserve">.  (2021).  Cortical slow waves and reduced cholinergic arousal in novel mouse model of focal limbic seizures with impaired behavior.  </w:t>
      </w:r>
      <w:r w:rsidRPr="00E60264">
        <w:rPr>
          <w:rFonts w:ascii="Arial" w:hAnsi="Arial" w:cs="Arial"/>
          <w:i/>
          <w:sz w:val="22"/>
          <w:szCs w:val="22"/>
        </w:rPr>
        <w:t xml:space="preserve">Soc. </w:t>
      </w:r>
      <w:proofErr w:type="spellStart"/>
      <w:r w:rsidRPr="00E60264">
        <w:rPr>
          <w:rFonts w:ascii="Arial" w:hAnsi="Arial" w:cs="Arial"/>
          <w:i/>
          <w:sz w:val="22"/>
          <w:szCs w:val="22"/>
        </w:rPr>
        <w:t>Neurosci</w:t>
      </w:r>
      <w:proofErr w:type="spellEnd"/>
      <w:r w:rsidRPr="00E60264">
        <w:rPr>
          <w:rFonts w:ascii="Arial" w:hAnsi="Arial" w:cs="Arial"/>
          <w:i/>
          <w:sz w:val="22"/>
          <w:szCs w:val="22"/>
        </w:rPr>
        <w:t xml:space="preserve">. </w:t>
      </w:r>
      <w:r w:rsidRPr="00E60264">
        <w:rPr>
          <w:rFonts w:ascii="Arial" w:hAnsi="Arial" w:cs="Arial"/>
          <w:sz w:val="22"/>
          <w:szCs w:val="22"/>
        </w:rPr>
        <w:t xml:space="preserve">Abstract 2021, Abstract No. P147.09.  Online at </w:t>
      </w:r>
      <w:hyperlink r:id="rId260" w:anchor="!/10485/presentation/17923" w:history="1">
        <w:r w:rsidRPr="006E5139">
          <w:rPr>
            <w:rStyle w:val="Hyperlink"/>
            <w:rFonts w:ascii="Arial" w:hAnsi="Arial" w:cs="Arial"/>
            <w:sz w:val="22"/>
            <w:szCs w:val="22"/>
          </w:rPr>
          <w:t>https://www.abstractsonline.com/pp8/index.html#!/10485/presentation/17923</w:t>
        </w:r>
      </w:hyperlink>
    </w:p>
    <w:p w14:paraId="174D469E" w14:textId="77777777" w:rsidR="005E4149" w:rsidRDefault="005E4149" w:rsidP="005E4149">
      <w:pPr>
        <w:tabs>
          <w:tab w:val="left" w:pos="360"/>
          <w:tab w:val="left" w:pos="2600"/>
          <w:tab w:val="left" w:pos="9360"/>
        </w:tabs>
        <w:rPr>
          <w:rFonts w:ascii="Arial" w:hAnsi="Arial" w:cs="Arial"/>
          <w:sz w:val="22"/>
          <w:szCs w:val="22"/>
        </w:rPr>
      </w:pPr>
      <w:r w:rsidRPr="00E60264">
        <w:rPr>
          <w:rFonts w:ascii="Open Sans" w:hAnsi="Open Sans" w:cs="Open Sans"/>
          <w:color w:val="000000"/>
          <w:sz w:val="21"/>
          <w:szCs w:val="21"/>
        </w:rPr>
        <w:br/>
      </w:r>
      <w:r w:rsidRPr="00E60264">
        <w:rPr>
          <w:rFonts w:ascii="Arial" w:hAnsi="Arial" w:cs="Arial"/>
          <w:color w:val="000000"/>
          <w:sz w:val="22"/>
          <w:szCs w:val="22"/>
          <w:shd w:val="clear" w:color="auto" w:fill="FFFFFF"/>
        </w:rPr>
        <w:t xml:space="preserve">S. H. McGill, C. W. Zhao, L.-A. Sieu, T. Nguyen, Q. Perrenoud, J. A. Cardin, </w:t>
      </w:r>
      <w:r w:rsidRPr="00E60264">
        <w:rPr>
          <w:rFonts w:ascii="Arial" w:hAnsi="Arial" w:cs="Arial"/>
          <w:color w:val="000000"/>
          <w:sz w:val="22"/>
          <w:szCs w:val="22"/>
          <w:u w:val="single"/>
          <w:shd w:val="clear" w:color="auto" w:fill="FFFFFF"/>
        </w:rPr>
        <w:t>H. Blumenfeld</w:t>
      </w:r>
      <w:r w:rsidRPr="00E60264">
        <w:rPr>
          <w:rFonts w:ascii="Arial" w:hAnsi="Arial" w:cs="Arial"/>
          <w:color w:val="000000"/>
          <w:sz w:val="22"/>
          <w:szCs w:val="22"/>
          <w:shd w:val="clear" w:color="auto" w:fill="FFFFFF"/>
        </w:rPr>
        <w:t xml:space="preserve">.  (2021).  </w:t>
      </w:r>
      <w:r w:rsidRPr="00E60264">
        <w:rPr>
          <w:rFonts w:ascii="Arial" w:hAnsi="Arial" w:cs="Arial"/>
          <w:sz w:val="22"/>
          <w:szCs w:val="22"/>
        </w:rPr>
        <w:t xml:space="preserve">Identifying conscious perceptual state in mice using a lick-left/lick-right auditory discrimination task.  </w:t>
      </w:r>
      <w:r w:rsidRPr="00E60264">
        <w:rPr>
          <w:rFonts w:ascii="Arial" w:hAnsi="Arial" w:cs="Arial"/>
          <w:i/>
          <w:sz w:val="22"/>
          <w:szCs w:val="22"/>
        </w:rPr>
        <w:t xml:space="preserve">Soc. </w:t>
      </w:r>
      <w:proofErr w:type="spellStart"/>
      <w:r w:rsidRPr="00E60264">
        <w:rPr>
          <w:rFonts w:ascii="Arial" w:hAnsi="Arial" w:cs="Arial"/>
          <w:i/>
          <w:sz w:val="22"/>
          <w:szCs w:val="22"/>
        </w:rPr>
        <w:t>Neurosci</w:t>
      </w:r>
      <w:proofErr w:type="spellEnd"/>
      <w:r w:rsidRPr="00E60264">
        <w:rPr>
          <w:rFonts w:ascii="Arial" w:hAnsi="Arial" w:cs="Arial"/>
          <w:i/>
          <w:sz w:val="22"/>
          <w:szCs w:val="22"/>
        </w:rPr>
        <w:t xml:space="preserve">. </w:t>
      </w:r>
      <w:r w:rsidRPr="00E60264">
        <w:rPr>
          <w:rFonts w:ascii="Arial" w:hAnsi="Arial" w:cs="Arial"/>
          <w:sz w:val="22"/>
          <w:szCs w:val="22"/>
        </w:rPr>
        <w:t xml:space="preserve">Abstract 2021, Abstract No. P445.05.  Online at </w:t>
      </w:r>
      <w:hyperlink r:id="rId261" w:anchor="!/10485/presentation/19640" w:history="1">
        <w:r w:rsidRPr="006E5139">
          <w:rPr>
            <w:rStyle w:val="Hyperlink"/>
            <w:rFonts w:ascii="Arial" w:hAnsi="Arial" w:cs="Arial"/>
            <w:sz w:val="22"/>
            <w:szCs w:val="22"/>
          </w:rPr>
          <w:t>https://www.abstractsonline.com/pp8/index.html#!/10485/presentation/19640</w:t>
        </w:r>
      </w:hyperlink>
    </w:p>
    <w:p w14:paraId="0A9ADF49" w14:textId="77777777" w:rsidR="005E4149" w:rsidRDefault="005E4149" w:rsidP="005E4149">
      <w:pPr>
        <w:tabs>
          <w:tab w:val="left" w:pos="360"/>
          <w:tab w:val="left" w:pos="2600"/>
          <w:tab w:val="left" w:pos="9360"/>
        </w:tabs>
        <w:rPr>
          <w:rFonts w:ascii="Arial" w:hAnsi="Arial" w:cs="Arial"/>
          <w:sz w:val="22"/>
          <w:szCs w:val="22"/>
        </w:rPr>
      </w:pPr>
    </w:p>
    <w:p w14:paraId="7274BCB9" w14:textId="77777777" w:rsidR="005E4149" w:rsidRDefault="005E4149" w:rsidP="005E4149">
      <w:pPr>
        <w:tabs>
          <w:tab w:val="left" w:pos="360"/>
          <w:tab w:val="left" w:pos="2600"/>
          <w:tab w:val="left" w:pos="9360"/>
        </w:tabs>
        <w:rPr>
          <w:rFonts w:ascii="Arial" w:hAnsi="Arial" w:cs="Arial"/>
          <w:sz w:val="22"/>
          <w:szCs w:val="22"/>
        </w:rPr>
      </w:pPr>
      <w:r w:rsidRPr="00B21D3B">
        <w:rPr>
          <w:rFonts w:ascii="Arial" w:hAnsi="Arial" w:cs="Arial"/>
          <w:sz w:val="22"/>
          <w:szCs w:val="22"/>
        </w:rPr>
        <w:t>Lydia Wheeler, Vaclav Kremen</w:t>
      </w:r>
      <w:r>
        <w:rPr>
          <w:rFonts w:ascii="Arial" w:hAnsi="Arial" w:cs="Arial"/>
          <w:sz w:val="22"/>
          <w:szCs w:val="22"/>
        </w:rPr>
        <w:t>,</w:t>
      </w:r>
      <w:r w:rsidRPr="00B21D3B">
        <w:rPr>
          <w:rFonts w:ascii="Arial" w:hAnsi="Arial" w:cs="Arial"/>
          <w:sz w:val="22"/>
          <w:szCs w:val="22"/>
        </w:rPr>
        <w:t xml:space="preserve"> Kevin McQuown</w:t>
      </w:r>
      <w:r>
        <w:rPr>
          <w:rFonts w:ascii="Arial" w:hAnsi="Arial" w:cs="Arial"/>
          <w:sz w:val="22"/>
          <w:szCs w:val="22"/>
        </w:rPr>
        <w:t xml:space="preserve">, </w:t>
      </w:r>
      <w:r w:rsidRPr="00B21D3B">
        <w:rPr>
          <w:rFonts w:ascii="Arial" w:hAnsi="Arial" w:cs="Arial"/>
          <w:sz w:val="22"/>
          <w:szCs w:val="22"/>
        </w:rPr>
        <w:t>Vladimir</w:t>
      </w:r>
      <w:r>
        <w:rPr>
          <w:rFonts w:ascii="Arial" w:hAnsi="Arial" w:cs="Arial"/>
          <w:sz w:val="22"/>
          <w:szCs w:val="22"/>
        </w:rPr>
        <w:t xml:space="preserve">, </w:t>
      </w:r>
      <w:r w:rsidRPr="00B21D3B">
        <w:rPr>
          <w:rFonts w:ascii="Arial" w:hAnsi="Arial" w:cs="Arial"/>
          <w:sz w:val="22"/>
          <w:szCs w:val="22"/>
        </w:rPr>
        <w:t>Ben Brinkmann</w:t>
      </w:r>
      <w:r>
        <w:rPr>
          <w:rFonts w:ascii="Arial" w:hAnsi="Arial" w:cs="Arial"/>
          <w:sz w:val="22"/>
          <w:szCs w:val="22"/>
        </w:rPr>
        <w:t xml:space="preserve">, </w:t>
      </w:r>
      <w:r w:rsidRPr="00B21D3B">
        <w:rPr>
          <w:rFonts w:ascii="Arial" w:hAnsi="Arial" w:cs="Arial"/>
          <w:sz w:val="22"/>
          <w:szCs w:val="22"/>
        </w:rPr>
        <w:t>Courtney Yotter</w:t>
      </w:r>
      <w:r>
        <w:rPr>
          <w:rFonts w:ascii="Arial" w:hAnsi="Arial" w:cs="Arial"/>
          <w:sz w:val="22"/>
          <w:szCs w:val="22"/>
        </w:rPr>
        <w:t xml:space="preserve">, </w:t>
      </w:r>
      <w:r w:rsidRPr="00B21D3B">
        <w:rPr>
          <w:rFonts w:ascii="Arial" w:hAnsi="Arial" w:cs="Arial"/>
          <w:sz w:val="22"/>
          <w:szCs w:val="22"/>
        </w:rPr>
        <w:t>Christopher Benjamin</w:t>
      </w:r>
      <w:r>
        <w:rPr>
          <w:rFonts w:ascii="Arial" w:hAnsi="Arial" w:cs="Arial"/>
          <w:sz w:val="22"/>
          <w:szCs w:val="22"/>
        </w:rPr>
        <w:t xml:space="preserve">, </w:t>
      </w:r>
      <w:r w:rsidRPr="00B21D3B">
        <w:rPr>
          <w:rFonts w:ascii="Arial" w:hAnsi="Arial" w:cs="Arial"/>
          <w:sz w:val="22"/>
          <w:szCs w:val="22"/>
        </w:rPr>
        <w:t>Joseph Giacino</w:t>
      </w:r>
      <w:r>
        <w:rPr>
          <w:rFonts w:ascii="Arial" w:hAnsi="Arial" w:cs="Arial"/>
          <w:sz w:val="22"/>
          <w:szCs w:val="22"/>
        </w:rPr>
        <w:t>,</w:t>
      </w:r>
      <w:r w:rsidRPr="00B21D3B">
        <w:rPr>
          <w:rFonts w:ascii="Arial" w:hAnsi="Arial" w:cs="Arial"/>
          <w:sz w:val="22"/>
          <w:szCs w:val="22"/>
        </w:rPr>
        <w:t xml:space="preserve"> Barbara Jobst</w:t>
      </w:r>
      <w:r>
        <w:rPr>
          <w:rFonts w:ascii="Arial" w:hAnsi="Arial" w:cs="Arial"/>
          <w:sz w:val="22"/>
          <w:szCs w:val="22"/>
        </w:rPr>
        <w:t>,</w:t>
      </w:r>
      <w:r w:rsidRPr="00B21D3B">
        <w:rPr>
          <w:rFonts w:ascii="Arial" w:hAnsi="Arial" w:cs="Arial"/>
          <w:sz w:val="22"/>
          <w:szCs w:val="22"/>
        </w:rPr>
        <w:t xml:space="preserve"> Gregory Worrell</w:t>
      </w:r>
      <w:r>
        <w:rPr>
          <w:rFonts w:ascii="Arial" w:hAnsi="Arial" w:cs="Arial"/>
          <w:sz w:val="22"/>
          <w:szCs w:val="22"/>
        </w:rPr>
        <w:t xml:space="preserve">, </w:t>
      </w:r>
      <w:r w:rsidRPr="00B21D3B">
        <w:rPr>
          <w:rFonts w:ascii="Arial" w:hAnsi="Arial" w:cs="Arial"/>
          <w:sz w:val="22"/>
          <w:szCs w:val="22"/>
          <w:u w:val="single"/>
        </w:rPr>
        <w:t>Hal Blumenfeld</w:t>
      </w:r>
      <w:r>
        <w:rPr>
          <w:rFonts w:ascii="Arial" w:hAnsi="Arial" w:cs="Arial"/>
          <w:sz w:val="22"/>
          <w:szCs w:val="22"/>
        </w:rPr>
        <w:t xml:space="preserve">.  (2021).   </w:t>
      </w:r>
    </w:p>
    <w:p w14:paraId="0378F0CF" w14:textId="77777777" w:rsidR="005E4149" w:rsidRDefault="005E4149" w:rsidP="005E4149">
      <w:pPr>
        <w:tabs>
          <w:tab w:val="left" w:pos="360"/>
          <w:tab w:val="left" w:pos="2600"/>
          <w:tab w:val="left" w:pos="9360"/>
        </w:tabs>
        <w:rPr>
          <w:rFonts w:ascii="Arial" w:hAnsi="Arial" w:cs="Arial"/>
          <w:sz w:val="22"/>
          <w:szCs w:val="22"/>
        </w:rPr>
      </w:pPr>
      <w:r w:rsidRPr="00B21D3B">
        <w:rPr>
          <w:rFonts w:ascii="Arial" w:hAnsi="Arial" w:cs="Arial"/>
          <w:sz w:val="22"/>
          <w:szCs w:val="22"/>
        </w:rPr>
        <w:t>A Wearable and Mobile Health Platform for Automatic Responsiveness Testing in Epilepsy (ARTiE): An EMU Pilot Study</w:t>
      </w:r>
      <w:r>
        <w:rPr>
          <w:rFonts w:ascii="Arial" w:hAnsi="Arial" w:cs="Arial"/>
          <w:sz w:val="22"/>
          <w:szCs w:val="22"/>
        </w:rPr>
        <w:t xml:space="preserve">.  </w:t>
      </w:r>
      <w:r w:rsidRPr="00C57BC8">
        <w:rPr>
          <w:rFonts w:ascii="Arial" w:hAnsi="Arial" w:cs="Arial"/>
          <w:i/>
          <w:sz w:val="22"/>
          <w:szCs w:val="22"/>
        </w:rPr>
        <w:t>AES</w:t>
      </w:r>
      <w:r>
        <w:rPr>
          <w:rFonts w:ascii="Arial" w:hAnsi="Arial" w:cs="Arial"/>
          <w:sz w:val="22"/>
          <w:szCs w:val="22"/>
        </w:rPr>
        <w:t xml:space="preserve"> </w:t>
      </w:r>
      <w:r w:rsidRPr="00C57BC8">
        <w:rPr>
          <w:rFonts w:ascii="Arial" w:hAnsi="Arial" w:cs="Arial"/>
          <w:i/>
          <w:sz w:val="22"/>
          <w:szCs w:val="22"/>
        </w:rPr>
        <w:t>Abstract</w:t>
      </w:r>
      <w:r>
        <w:rPr>
          <w:rFonts w:ascii="Arial" w:hAnsi="Arial" w:cs="Arial"/>
          <w:i/>
          <w:sz w:val="22"/>
          <w:szCs w:val="22"/>
        </w:rPr>
        <w:t>s</w:t>
      </w:r>
      <w:r w:rsidRPr="00C57BC8">
        <w:rPr>
          <w:rFonts w:ascii="Arial" w:hAnsi="Arial" w:cs="Arial"/>
          <w:i/>
          <w:sz w:val="22"/>
          <w:szCs w:val="22"/>
        </w:rPr>
        <w:t xml:space="preserve"> 20</w:t>
      </w:r>
      <w:r>
        <w:rPr>
          <w:rFonts w:ascii="Arial" w:hAnsi="Arial" w:cs="Arial"/>
          <w:i/>
          <w:sz w:val="22"/>
          <w:szCs w:val="22"/>
        </w:rPr>
        <w:t xml:space="preserve">21. </w:t>
      </w:r>
      <w:r w:rsidRPr="00C57BC8">
        <w:rPr>
          <w:rFonts w:ascii="Arial" w:hAnsi="Arial" w:cs="Arial"/>
          <w:sz w:val="22"/>
          <w:szCs w:val="22"/>
        </w:rPr>
        <w:t>Abstract No.</w:t>
      </w:r>
      <w:r>
        <w:rPr>
          <w:rFonts w:ascii="Arial" w:hAnsi="Arial" w:cs="Arial"/>
          <w:i/>
          <w:sz w:val="22"/>
          <w:szCs w:val="22"/>
        </w:rPr>
        <w:t xml:space="preserve"> </w:t>
      </w:r>
      <w:r>
        <w:rPr>
          <w:rFonts w:ascii="Arial" w:hAnsi="Arial" w:cs="Arial"/>
          <w:sz w:val="22"/>
          <w:szCs w:val="22"/>
        </w:rPr>
        <w:t xml:space="preserve">3.13. Online at </w:t>
      </w:r>
      <w:hyperlink r:id="rId262" w:history="1">
        <w:r w:rsidRPr="006E5139">
          <w:rPr>
            <w:rStyle w:val="Hyperlink"/>
            <w:rFonts w:ascii="Arial" w:hAnsi="Arial" w:cs="Arial"/>
            <w:sz w:val="22"/>
            <w:szCs w:val="22"/>
          </w:rPr>
          <w:t>https://cms.aesnet.org/abstractslisting/a-wearable-and-mobile-health-platform-for-automatic-responsiveness-testing-in-epilepsy-(artie)--an-emu-pilot-study</w:t>
        </w:r>
      </w:hyperlink>
    </w:p>
    <w:p w14:paraId="51BAE261" w14:textId="77777777" w:rsidR="005E4149" w:rsidRPr="00384672" w:rsidRDefault="005E4149" w:rsidP="005E4149">
      <w:pPr>
        <w:tabs>
          <w:tab w:val="left" w:pos="360"/>
          <w:tab w:val="left" w:pos="2600"/>
          <w:tab w:val="left" w:pos="9360"/>
        </w:tabs>
        <w:rPr>
          <w:rFonts w:ascii="Arial" w:hAnsi="Arial" w:cs="Arial"/>
          <w:sz w:val="22"/>
          <w:szCs w:val="22"/>
        </w:rPr>
      </w:pPr>
    </w:p>
    <w:p w14:paraId="098B9163" w14:textId="77777777" w:rsidR="005E4149" w:rsidRDefault="005E4149" w:rsidP="005E4149">
      <w:pPr>
        <w:tabs>
          <w:tab w:val="left" w:pos="360"/>
          <w:tab w:val="left" w:pos="2600"/>
          <w:tab w:val="left" w:pos="9360"/>
        </w:tabs>
        <w:rPr>
          <w:rFonts w:ascii="Arial" w:hAnsi="Arial" w:cs="Arial"/>
          <w:sz w:val="22"/>
          <w:szCs w:val="22"/>
        </w:rPr>
      </w:pPr>
      <w:r w:rsidRPr="00813F69">
        <w:rPr>
          <w:rFonts w:ascii="Arial" w:hAnsi="Arial" w:cs="Arial"/>
          <w:sz w:val="22"/>
          <w:szCs w:val="22"/>
        </w:rPr>
        <w:t>Frederic Schaper</w:t>
      </w:r>
      <w:r>
        <w:rPr>
          <w:rFonts w:ascii="Arial" w:hAnsi="Arial" w:cs="Arial"/>
          <w:sz w:val="22"/>
          <w:szCs w:val="22"/>
        </w:rPr>
        <w:t>,</w:t>
      </w:r>
      <w:r w:rsidRPr="00813F69">
        <w:rPr>
          <w:rFonts w:ascii="Arial" w:hAnsi="Arial" w:cs="Arial"/>
          <w:sz w:val="22"/>
          <w:szCs w:val="22"/>
        </w:rPr>
        <w:t xml:space="preserve"> </w:t>
      </w:r>
      <w:proofErr w:type="spellStart"/>
      <w:r w:rsidRPr="00813F69">
        <w:rPr>
          <w:rFonts w:ascii="Arial" w:hAnsi="Arial" w:cs="Arial"/>
          <w:sz w:val="22"/>
          <w:szCs w:val="22"/>
        </w:rPr>
        <w:t>Janne</w:t>
      </w:r>
      <w:proofErr w:type="spellEnd"/>
      <w:r w:rsidRPr="00813F69">
        <w:rPr>
          <w:rFonts w:ascii="Arial" w:hAnsi="Arial" w:cs="Arial"/>
          <w:sz w:val="22"/>
          <w:szCs w:val="22"/>
        </w:rPr>
        <w:t xml:space="preserve"> Nordberg, Alexander Cohen,</w:t>
      </w:r>
      <w:r>
        <w:rPr>
          <w:rFonts w:ascii="Arial" w:hAnsi="Arial" w:cs="Arial"/>
          <w:sz w:val="22"/>
          <w:szCs w:val="22"/>
        </w:rPr>
        <w:t xml:space="preserve"> </w:t>
      </w:r>
      <w:r w:rsidRPr="00813F69">
        <w:rPr>
          <w:rFonts w:ascii="Arial" w:hAnsi="Arial" w:cs="Arial"/>
          <w:sz w:val="22"/>
          <w:szCs w:val="22"/>
        </w:rPr>
        <w:t>Joey Hsu, Christopher Lin</w:t>
      </w:r>
      <w:r>
        <w:rPr>
          <w:rFonts w:ascii="Arial" w:hAnsi="Arial" w:cs="Arial"/>
          <w:sz w:val="22"/>
          <w:szCs w:val="22"/>
        </w:rPr>
        <w:t>,</w:t>
      </w:r>
      <w:r w:rsidRPr="00813F69">
        <w:rPr>
          <w:rFonts w:ascii="Arial" w:hAnsi="Arial" w:cs="Arial"/>
          <w:sz w:val="22"/>
          <w:szCs w:val="22"/>
        </w:rPr>
        <w:t xml:space="preserve"> Michael Ferguson, Shan Siddiqi, Louis </w:t>
      </w:r>
      <w:proofErr w:type="spellStart"/>
      <w:r w:rsidRPr="00813F69">
        <w:rPr>
          <w:rFonts w:ascii="Arial" w:hAnsi="Arial" w:cs="Arial"/>
          <w:sz w:val="22"/>
          <w:szCs w:val="22"/>
        </w:rPr>
        <w:t>Soussand</w:t>
      </w:r>
      <w:proofErr w:type="spellEnd"/>
      <w:r w:rsidRPr="00813F69">
        <w:rPr>
          <w:rFonts w:ascii="Arial" w:hAnsi="Arial" w:cs="Arial"/>
          <w:sz w:val="22"/>
          <w:szCs w:val="22"/>
        </w:rPr>
        <w:t xml:space="preserve">, Anderson Winkler, Marta Simo, Jordi Bruna, Sylvain Rheims, Marc </w:t>
      </w:r>
      <w:proofErr w:type="spellStart"/>
      <w:r w:rsidRPr="00813F69">
        <w:rPr>
          <w:rFonts w:ascii="Arial" w:hAnsi="Arial" w:cs="Arial"/>
          <w:sz w:val="22"/>
          <w:szCs w:val="22"/>
        </w:rPr>
        <w:t>Guenot</w:t>
      </w:r>
      <w:proofErr w:type="spellEnd"/>
      <w:r w:rsidRPr="00813F69">
        <w:rPr>
          <w:rFonts w:ascii="Arial" w:hAnsi="Arial" w:cs="Arial"/>
          <w:sz w:val="22"/>
          <w:szCs w:val="22"/>
        </w:rPr>
        <w:t xml:space="preserve">, Marco Bucci, Lauri </w:t>
      </w:r>
      <w:proofErr w:type="spellStart"/>
      <w:r w:rsidRPr="00813F69">
        <w:rPr>
          <w:rFonts w:ascii="Arial" w:hAnsi="Arial" w:cs="Arial"/>
          <w:sz w:val="22"/>
          <w:szCs w:val="22"/>
        </w:rPr>
        <w:t>Nummenmaa</w:t>
      </w:r>
      <w:proofErr w:type="spellEnd"/>
      <w:r w:rsidRPr="00813F69">
        <w:rPr>
          <w:rFonts w:ascii="Arial" w:hAnsi="Arial" w:cs="Arial"/>
          <w:sz w:val="22"/>
          <w:szCs w:val="22"/>
        </w:rPr>
        <w:t xml:space="preserve">, Albert Colon, Linda </w:t>
      </w:r>
      <w:proofErr w:type="spellStart"/>
      <w:r w:rsidRPr="00813F69">
        <w:rPr>
          <w:rFonts w:ascii="Arial" w:hAnsi="Arial" w:cs="Arial"/>
          <w:sz w:val="22"/>
          <w:szCs w:val="22"/>
        </w:rPr>
        <w:t>Ackermans</w:t>
      </w:r>
      <w:proofErr w:type="spellEnd"/>
      <w:r w:rsidRPr="00813F69">
        <w:rPr>
          <w:rFonts w:ascii="Arial" w:hAnsi="Arial" w:cs="Arial"/>
          <w:sz w:val="22"/>
          <w:szCs w:val="22"/>
        </w:rPr>
        <w:t xml:space="preserve">, Ellen Bubrick, </w:t>
      </w:r>
      <w:proofErr w:type="spellStart"/>
      <w:r w:rsidRPr="00813F69">
        <w:rPr>
          <w:rFonts w:ascii="Arial" w:hAnsi="Arial" w:cs="Arial"/>
          <w:sz w:val="22"/>
          <w:szCs w:val="22"/>
        </w:rPr>
        <w:t>Jurriaan</w:t>
      </w:r>
      <w:proofErr w:type="spellEnd"/>
      <w:r w:rsidRPr="00813F69">
        <w:rPr>
          <w:rFonts w:ascii="Arial" w:hAnsi="Arial" w:cs="Arial"/>
          <w:sz w:val="22"/>
          <w:szCs w:val="22"/>
        </w:rPr>
        <w:t xml:space="preserve"> Peters</w:t>
      </w:r>
      <w:r>
        <w:rPr>
          <w:rFonts w:ascii="Arial" w:hAnsi="Arial" w:cs="Arial"/>
          <w:sz w:val="22"/>
          <w:szCs w:val="22"/>
        </w:rPr>
        <w:t xml:space="preserve">, </w:t>
      </w:r>
      <w:r w:rsidRPr="00813F69">
        <w:rPr>
          <w:rFonts w:ascii="Arial" w:hAnsi="Arial" w:cs="Arial"/>
          <w:sz w:val="22"/>
          <w:szCs w:val="22"/>
        </w:rPr>
        <w:t xml:space="preserve">Ona Wu, Natalia </w:t>
      </w:r>
      <w:proofErr w:type="spellStart"/>
      <w:r w:rsidRPr="00813F69">
        <w:rPr>
          <w:rFonts w:ascii="Arial" w:hAnsi="Arial" w:cs="Arial"/>
          <w:sz w:val="22"/>
          <w:szCs w:val="22"/>
        </w:rPr>
        <w:t>Rost</w:t>
      </w:r>
      <w:proofErr w:type="spellEnd"/>
      <w:r w:rsidRPr="00813F69">
        <w:rPr>
          <w:rFonts w:ascii="Arial" w:hAnsi="Arial" w:cs="Arial"/>
          <w:sz w:val="22"/>
          <w:szCs w:val="22"/>
        </w:rPr>
        <w:t xml:space="preserve">, Jordan Grafman, Rob </w:t>
      </w:r>
      <w:proofErr w:type="spellStart"/>
      <w:r w:rsidRPr="00813F69">
        <w:rPr>
          <w:rFonts w:ascii="Arial" w:hAnsi="Arial" w:cs="Arial"/>
          <w:sz w:val="22"/>
          <w:szCs w:val="22"/>
        </w:rPr>
        <w:t>Rouhl</w:t>
      </w:r>
      <w:proofErr w:type="spellEnd"/>
      <w:r>
        <w:rPr>
          <w:rFonts w:ascii="Arial" w:hAnsi="Arial" w:cs="Arial"/>
          <w:sz w:val="22"/>
          <w:szCs w:val="22"/>
        </w:rPr>
        <w:t xml:space="preserve">, </w:t>
      </w:r>
      <w:r w:rsidRPr="00813F69">
        <w:rPr>
          <w:rFonts w:ascii="Arial" w:hAnsi="Arial" w:cs="Arial"/>
          <w:sz w:val="22"/>
          <w:szCs w:val="22"/>
        </w:rPr>
        <w:t xml:space="preserve">Yasin </w:t>
      </w:r>
      <w:proofErr w:type="spellStart"/>
      <w:r w:rsidRPr="00813F69">
        <w:rPr>
          <w:rFonts w:ascii="Arial" w:hAnsi="Arial" w:cs="Arial"/>
          <w:sz w:val="22"/>
          <w:szCs w:val="22"/>
        </w:rPr>
        <w:t>Temel</w:t>
      </w:r>
      <w:proofErr w:type="spellEnd"/>
      <w:r w:rsidRPr="00813F69">
        <w:rPr>
          <w:rFonts w:ascii="Arial" w:hAnsi="Arial" w:cs="Arial"/>
          <w:sz w:val="22"/>
          <w:szCs w:val="22"/>
        </w:rPr>
        <w:t xml:space="preserve">, </w:t>
      </w:r>
      <w:r w:rsidRPr="00813F69">
        <w:rPr>
          <w:rFonts w:ascii="Arial" w:hAnsi="Arial" w:cs="Arial"/>
          <w:sz w:val="22"/>
          <w:szCs w:val="22"/>
          <w:u w:val="single"/>
        </w:rPr>
        <w:t xml:space="preserve">Hal </w:t>
      </w:r>
      <w:r w:rsidRPr="00813F69">
        <w:rPr>
          <w:rFonts w:ascii="Arial" w:hAnsi="Arial" w:cs="Arial"/>
          <w:sz w:val="22"/>
          <w:szCs w:val="22"/>
          <w:u w:val="single"/>
        </w:rPr>
        <w:lastRenderedPageBreak/>
        <w:t>Blumenfeld</w:t>
      </w:r>
      <w:r w:rsidRPr="00813F69">
        <w:rPr>
          <w:rFonts w:ascii="Arial" w:hAnsi="Arial" w:cs="Arial"/>
          <w:sz w:val="22"/>
          <w:szCs w:val="22"/>
        </w:rPr>
        <w:t xml:space="preserve">, Juho </w:t>
      </w:r>
      <w:proofErr w:type="spellStart"/>
      <w:r w:rsidRPr="00813F69">
        <w:rPr>
          <w:rFonts w:ascii="Arial" w:hAnsi="Arial" w:cs="Arial"/>
          <w:sz w:val="22"/>
          <w:szCs w:val="22"/>
        </w:rPr>
        <w:t>Joutsa</w:t>
      </w:r>
      <w:proofErr w:type="spellEnd"/>
      <w:r w:rsidRPr="00813F69">
        <w:rPr>
          <w:rFonts w:ascii="Arial" w:hAnsi="Arial" w:cs="Arial"/>
          <w:sz w:val="22"/>
          <w:szCs w:val="22"/>
        </w:rPr>
        <w:t>, Michael Fox</w:t>
      </w:r>
      <w:r>
        <w:rPr>
          <w:rFonts w:ascii="Arial" w:hAnsi="Arial" w:cs="Arial"/>
          <w:sz w:val="22"/>
          <w:szCs w:val="22"/>
        </w:rPr>
        <w:t xml:space="preserve">.  (2021). </w:t>
      </w:r>
      <w:r w:rsidRPr="00813F69">
        <w:rPr>
          <w:rFonts w:ascii="Arial" w:hAnsi="Arial" w:cs="Arial"/>
          <w:sz w:val="22"/>
          <w:szCs w:val="22"/>
        </w:rPr>
        <w:t>An epilepsy network derived from human brain lesions and deep brain stimulation</w:t>
      </w:r>
      <w:r>
        <w:rPr>
          <w:rFonts w:ascii="Arial" w:hAnsi="Arial" w:cs="Arial"/>
          <w:sz w:val="22"/>
          <w:szCs w:val="22"/>
        </w:rPr>
        <w:t xml:space="preserve">. </w:t>
      </w:r>
      <w:r w:rsidRPr="00C57BC8">
        <w:rPr>
          <w:rFonts w:ascii="Arial" w:hAnsi="Arial" w:cs="Arial"/>
          <w:i/>
          <w:sz w:val="22"/>
          <w:szCs w:val="22"/>
        </w:rPr>
        <w:t>AES</w:t>
      </w:r>
      <w:r>
        <w:rPr>
          <w:rFonts w:ascii="Arial" w:hAnsi="Arial" w:cs="Arial"/>
          <w:sz w:val="22"/>
          <w:szCs w:val="22"/>
        </w:rPr>
        <w:t xml:space="preserve"> </w:t>
      </w:r>
      <w:r w:rsidRPr="00C57BC8">
        <w:rPr>
          <w:rFonts w:ascii="Arial" w:hAnsi="Arial" w:cs="Arial"/>
          <w:i/>
          <w:sz w:val="22"/>
          <w:szCs w:val="22"/>
        </w:rPr>
        <w:t>Abstract</w:t>
      </w:r>
      <w:r>
        <w:rPr>
          <w:rFonts w:ascii="Arial" w:hAnsi="Arial" w:cs="Arial"/>
          <w:i/>
          <w:sz w:val="22"/>
          <w:szCs w:val="22"/>
        </w:rPr>
        <w:t>s</w:t>
      </w:r>
      <w:r w:rsidRPr="00C57BC8">
        <w:rPr>
          <w:rFonts w:ascii="Arial" w:hAnsi="Arial" w:cs="Arial"/>
          <w:i/>
          <w:sz w:val="22"/>
          <w:szCs w:val="22"/>
        </w:rPr>
        <w:t xml:space="preserve"> 20</w:t>
      </w:r>
      <w:r>
        <w:rPr>
          <w:rFonts w:ascii="Arial" w:hAnsi="Arial" w:cs="Arial"/>
          <w:i/>
          <w:sz w:val="22"/>
          <w:szCs w:val="22"/>
        </w:rPr>
        <w:t xml:space="preserve">21. </w:t>
      </w:r>
      <w:r w:rsidRPr="00C57BC8">
        <w:rPr>
          <w:rFonts w:ascii="Arial" w:hAnsi="Arial" w:cs="Arial"/>
          <w:sz w:val="22"/>
          <w:szCs w:val="22"/>
        </w:rPr>
        <w:t>Abstract No.</w:t>
      </w:r>
      <w:r>
        <w:rPr>
          <w:rFonts w:ascii="Arial" w:hAnsi="Arial" w:cs="Arial"/>
          <w:i/>
          <w:sz w:val="22"/>
          <w:szCs w:val="22"/>
        </w:rPr>
        <w:t xml:space="preserve"> </w:t>
      </w:r>
      <w:r>
        <w:rPr>
          <w:rFonts w:ascii="Arial" w:hAnsi="Arial" w:cs="Arial"/>
          <w:sz w:val="22"/>
          <w:szCs w:val="22"/>
        </w:rPr>
        <w:t xml:space="preserve">2.411.  Online at </w:t>
      </w:r>
      <w:hyperlink r:id="rId263" w:history="1">
        <w:r w:rsidRPr="006E5139">
          <w:rPr>
            <w:rStyle w:val="Hyperlink"/>
            <w:rFonts w:ascii="Arial" w:hAnsi="Arial" w:cs="Arial"/>
            <w:sz w:val="22"/>
            <w:szCs w:val="22"/>
          </w:rPr>
          <w:t>https://cms.aesnet.org/abstractslisting/an-epilepsy-network-derived-from-human-brain-lesions-and-deep-brain-stimulation</w:t>
        </w:r>
      </w:hyperlink>
    </w:p>
    <w:p w14:paraId="4A5536E4" w14:textId="77777777" w:rsidR="005E4149" w:rsidRDefault="005E4149" w:rsidP="005E4149">
      <w:pPr>
        <w:tabs>
          <w:tab w:val="left" w:pos="360"/>
          <w:tab w:val="left" w:pos="2600"/>
          <w:tab w:val="left" w:pos="9360"/>
        </w:tabs>
        <w:rPr>
          <w:rFonts w:ascii="Arial" w:hAnsi="Arial" w:cs="Arial"/>
          <w:sz w:val="22"/>
          <w:szCs w:val="22"/>
        </w:rPr>
      </w:pPr>
    </w:p>
    <w:p w14:paraId="42279DF2" w14:textId="77777777" w:rsidR="005E4149" w:rsidRDefault="005E4149" w:rsidP="005E4149">
      <w:pPr>
        <w:tabs>
          <w:tab w:val="left" w:pos="360"/>
          <w:tab w:val="left" w:pos="2600"/>
          <w:tab w:val="left" w:pos="9360"/>
        </w:tabs>
        <w:rPr>
          <w:rFonts w:ascii="Arial" w:hAnsi="Arial" w:cs="Arial"/>
          <w:sz w:val="22"/>
          <w:szCs w:val="22"/>
        </w:rPr>
      </w:pPr>
      <w:r w:rsidRPr="00813F69">
        <w:rPr>
          <w:rFonts w:ascii="Arial" w:hAnsi="Arial" w:cs="Arial"/>
          <w:sz w:val="22"/>
          <w:szCs w:val="22"/>
        </w:rPr>
        <w:t>Shobhit Singla, Lim-Anna Sieu, Abdelrahman Sharafeldin, Ganesh Chandrasekaran</w:t>
      </w:r>
      <w:r>
        <w:rPr>
          <w:rFonts w:ascii="Arial" w:hAnsi="Arial" w:cs="Arial"/>
          <w:sz w:val="22"/>
          <w:szCs w:val="22"/>
        </w:rPr>
        <w:t xml:space="preserve">, </w:t>
      </w:r>
      <w:r w:rsidRPr="00813F69">
        <w:rPr>
          <w:rFonts w:ascii="Arial" w:hAnsi="Arial" w:cs="Arial"/>
          <w:sz w:val="22"/>
          <w:szCs w:val="22"/>
        </w:rPr>
        <w:t>Marcus Valcarce-Aspegren, Ava Niknahad, Ivory Fu, Natnael Doilicho, Abhijeet Gummadavelli, Cian McCafferty</w:t>
      </w:r>
      <w:r>
        <w:rPr>
          <w:rFonts w:ascii="Arial" w:hAnsi="Arial" w:cs="Arial"/>
          <w:sz w:val="22"/>
          <w:szCs w:val="22"/>
        </w:rPr>
        <w:t xml:space="preserve">, </w:t>
      </w:r>
      <w:r w:rsidRPr="00813F69">
        <w:rPr>
          <w:rFonts w:ascii="Arial" w:hAnsi="Arial" w:cs="Arial"/>
          <w:sz w:val="22"/>
          <w:szCs w:val="22"/>
        </w:rPr>
        <w:t>Richard Crouse</w:t>
      </w:r>
      <w:r>
        <w:rPr>
          <w:rFonts w:ascii="Arial" w:hAnsi="Arial" w:cs="Arial"/>
          <w:sz w:val="22"/>
          <w:szCs w:val="22"/>
        </w:rPr>
        <w:t>,</w:t>
      </w:r>
      <w:r w:rsidRPr="00813F69">
        <w:rPr>
          <w:rFonts w:ascii="Arial" w:hAnsi="Arial" w:cs="Arial"/>
          <w:sz w:val="22"/>
          <w:szCs w:val="22"/>
        </w:rPr>
        <w:t xml:space="preserve"> Quentin Perrenoud</w:t>
      </w:r>
      <w:r>
        <w:rPr>
          <w:rFonts w:ascii="Arial" w:hAnsi="Arial" w:cs="Arial"/>
          <w:sz w:val="22"/>
          <w:szCs w:val="22"/>
        </w:rPr>
        <w:t xml:space="preserve">, </w:t>
      </w:r>
      <w:r w:rsidRPr="00813F69">
        <w:rPr>
          <w:rFonts w:ascii="Arial" w:hAnsi="Arial" w:cs="Arial"/>
          <w:sz w:val="22"/>
          <w:szCs w:val="22"/>
        </w:rPr>
        <w:t xml:space="preserve">Marina Picciotto, Jessica Cardin, </w:t>
      </w:r>
      <w:r w:rsidRPr="00D07A6C">
        <w:rPr>
          <w:rFonts w:ascii="Arial" w:hAnsi="Arial" w:cs="Arial"/>
          <w:sz w:val="22"/>
          <w:szCs w:val="22"/>
          <w:u w:val="single"/>
        </w:rPr>
        <w:t>Hal Blumenfeld</w:t>
      </w:r>
      <w:r>
        <w:rPr>
          <w:rFonts w:ascii="Arial" w:hAnsi="Arial" w:cs="Arial"/>
          <w:sz w:val="22"/>
          <w:szCs w:val="22"/>
        </w:rPr>
        <w:t xml:space="preserve">.  (2021).  </w:t>
      </w:r>
      <w:r w:rsidRPr="00D07A6C">
        <w:rPr>
          <w:rFonts w:ascii="Arial" w:hAnsi="Arial" w:cs="Arial"/>
          <w:sz w:val="22"/>
          <w:szCs w:val="22"/>
        </w:rPr>
        <w:t>Mouse Model of Focal Limbic Seizures with Impaired Behavior Associated with Cortical Slow Waves and Reduced Cholinergic Arousal</w:t>
      </w:r>
      <w:r>
        <w:rPr>
          <w:rFonts w:ascii="Arial" w:hAnsi="Arial" w:cs="Arial"/>
          <w:sz w:val="22"/>
          <w:szCs w:val="22"/>
        </w:rPr>
        <w:t xml:space="preserve">. </w:t>
      </w:r>
      <w:r w:rsidRPr="00C57BC8">
        <w:rPr>
          <w:rFonts w:ascii="Arial" w:hAnsi="Arial" w:cs="Arial"/>
          <w:i/>
          <w:sz w:val="22"/>
          <w:szCs w:val="22"/>
        </w:rPr>
        <w:t>AES</w:t>
      </w:r>
      <w:r>
        <w:rPr>
          <w:rFonts w:ascii="Arial" w:hAnsi="Arial" w:cs="Arial"/>
          <w:sz w:val="22"/>
          <w:szCs w:val="22"/>
        </w:rPr>
        <w:t xml:space="preserve"> </w:t>
      </w:r>
      <w:r w:rsidRPr="00C57BC8">
        <w:rPr>
          <w:rFonts w:ascii="Arial" w:hAnsi="Arial" w:cs="Arial"/>
          <w:i/>
          <w:sz w:val="22"/>
          <w:szCs w:val="22"/>
        </w:rPr>
        <w:t>Abstract</w:t>
      </w:r>
      <w:r>
        <w:rPr>
          <w:rFonts w:ascii="Arial" w:hAnsi="Arial" w:cs="Arial"/>
          <w:i/>
          <w:sz w:val="22"/>
          <w:szCs w:val="22"/>
        </w:rPr>
        <w:t>s</w:t>
      </w:r>
      <w:r w:rsidRPr="00C57BC8">
        <w:rPr>
          <w:rFonts w:ascii="Arial" w:hAnsi="Arial" w:cs="Arial"/>
          <w:i/>
          <w:sz w:val="22"/>
          <w:szCs w:val="22"/>
        </w:rPr>
        <w:t xml:space="preserve"> 20</w:t>
      </w:r>
      <w:r>
        <w:rPr>
          <w:rFonts w:ascii="Arial" w:hAnsi="Arial" w:cs="Arial"/>
          <w:i/>
          <w:sz w:val="22"/>
          <w:szCs w:val="22"/>
        </w:rPr>
        <w:t xml:space="preserve">21. </w:t>
      </w:r>
      <w:r w:rsidRPr="00C57BC8">
        <w:rPr>
          <w:rFonts w:ascii="Arial" w:hAnsi="Arial" w:cs="Arial"/>
          <w:sz w:val="22"/>
          <w:szCs w:val="22"/>
        </w:rPr>
        <w:t>Abstract No.</w:t>
      </w:r>
      <w:r>
        <w:rPr>
          <w:rFonts w:ascii="Arial" w:hAnsi="Arial" w:cs="Arial"/>
          <w:i/>
          <w:sz w:val="22"/>
          <w:szCs w:val="22"/>
        </w:rPr>
        <w:t xml:space="preserve"> </w:t>
      </w:r>
      <w:r>
        <w:rPr>
          <w:rFonts w:ascii="Arial" w:hAnsi="Arial" w:cs="Arial"/>
          <w:sz w:val="22"/>
          <w:szCs w:val="22"/>
        </w:rPr>
        <w:t xml:space="preserve">3.122.  Online at </w:t>
      </w:r>
      <w:hyperlink r:id="rId264" w:history="1">
        <w:r w:rsidRPr="006E5139">
          <w:rPr>
            <w:rStyle w:val="Hyperlink"/>
            <w:rFonts w:ascii="Arial" w:hAnsi="Arial" w:cs="Arial"/>
            <w:sz w:val="22"/>
            <w:szCs w:val="22"/>
          </w:rPr>
          <w:t>https://cms.aesnet.org/abstractslisting/mouse-model-of-focal-limbic-seizures-with-impaired-behavior-associated-with-cortical-slow-waves-and-reduced-cholinergic-arousal</w:t>
        </w:r>
      </w:hyperlink>
    </w:p>
    <w:p w14:paraId="04E333F2" w14:textId="77777777" w:rsidR="005E4149" w:rsidRDefault="005E4149" w:rsidP="005E4149">
      <w:pPr>
        <w:tabs>
          <w:tab w:val="left" w:pos="360"/>
          <w:tab w:val="left" w:pos="2600"/>
          <w:tab w:val="left" w:pos="9360"/>
        </w:tabs>
        <w:rPr>
          <w:rFonts w:ascii="Arial" w:hAnsi="Arial" w:cs="Arial"/>
          <w:sz w:val="22"/>
          <w:szCs w:val="22"/>
        </w:rPr>
      </w:pPr>
    </w:p>
    <w:p w14:paraId="1B4C7507" w14:textId="77777777" w:rsidR="005E4149" w:rsidRDefault="005E4149" w:rsidP="005E4149">
      <w:pPr>
        <w:tabs>
          <w:tab w:val="left" w:pos="360"/>
          <w:tab w:val="left" w:pos="2600"/>
          <w:tab w:val="left" w:pos="9360"/>
        </w:tabs>
        <w:rPr>
          <w:rFonts w:ascii="Arial" w:hAnsi="Arial" w:cs="Arial"/>
          <w:sz w:val="22"/>
          <w:szCs w:val="22"/>
        </w:rPr>
      </w:pPr>
      <w:r w:rsidRPr="00D07A6C">
        <w:rPr>
          <w:rFonts w:ascii="Arial" w:hAnsi="Arial" w:cs="Arial"/>
          <w:sz w:val="22"/>
          <w:szCs w:val="22"/>
        </w:rPr>
        <w:t>Marcus Valcarce-Aspegren</w:t>
      </w:r>
      <w:r>
        <w:rPr>
          <w:rFonts w:ascii="Arial" w:hAnsi="Arial" w:cs="Arial"/>
          <w:sz w:val="22"/>
          <w:szCs w:val="22"/>
        </w:rPr>
        <w:t xml:space="preserve">, </w:t>
      </w:r>
      <w:r w:rsidRPr="00D07A6C">
        <w:rPr>
          <w:rFonts w:ascii="Arial" w:hAnsi="Arial" w:cs="Arial"/>
          <w:sz w:val="22"/>
          <w:szCs w:val="22"/>
        </w:rPr>
        <w:t>Qian Wu</w:t>
      </w:r>
      <w:r>
        <w:rPr>
          <w:rFonts w:ascii="Arial" w:hAnsi="Arial" w:cs="Arial"/>
          <w:sz w:val="22"/>
          <w:szCs w:val="22"/>
        </w:rPr>
        <w:t>,</w:t>
      </w:r>
      <w:r w:rsidRPr="00D07A6C">
        <w:rPr>
          <w:rFonts w:ascii="Arial" w:hAnsi="Arial" w:cs="Arial"/>
          <w:sz w:val="22"/>
          <w:szCs w:val="22"/>
        </w:rPr>
        <w:t xml:space="preserve"> Lim-Anna Sieu, Patrick Paszkowski, Abdelrahman Sharafeldin, Alvaro Duque</w:t>
      </w:r>
      <w:r>
        <w:rPr>
          <w:rFonts w:ascii="Arial" w:hAnsi="Arial" w:cs="Arial"/>
          <w:sz w:val="22"/>
          <w:szCs w:val="22"/>
        </w:rPr>
        <w:t>,</w:t>
      </w:r>
      <w:r w:rsidRPr="00D07A6C">
        <w:rPr>
          <w:rFonts w:ascii="Arial" w:hAnsi="Arial" w:cs="Arial"/>
          <w:sz w:val="22"/>
          <w:szCs w:val="22"/>
        </w:rPr>
        <w:t xml:space="preserve"> </w:t>
      </w:r>
      <w:r w:rsidRPr="00D07A6C">
        <w:rPr>
          <w:rFonts w:ascii="Arial" w:hAnsi="Arial" w:cs="Arial"/>
          <w:sz w:val="22"/>
          <w:szCs w:val="22"/>
          <w:u w:val="single"/>
        </w:rPr>
        <w:t>Hal Blumenfeld</w:t>
      </w:r>
      <w:r>
        <w:rPr>
          <w:rFonts w:ascii="Arial" w:hAnsi="Arial" w:cs="Arial"/>
          <w:sz w:val="22"/>
          <w:szCs w:val="22"/>
        </w:rPr>
        <w:t xml:space="preserve">.  (2021).  </w:t>
      </w:r>
      <w:proofErr w:type="spellStart"/>
      <w:r w:rsidRPr="00D07A6C">
        <w:rPr>
          <w:rFonts w:ascii="Arial" w:hAnsi="Arial" w:cs="Arial"/>
          <w:sz w:val="22"/>
          <w:szCs w:val="22"/>
        </w:rPr>
        <w:t>Juxtacellular</w:t>
      </w:r>
      <w:proofErr w:type="spellEnd"/>
      <w:r w:rsidRPr="00D07A6C">
        <w:rPr>
          <w:rFonts w:ascii="Arial" w:hAnsi="Arial" w:cs="Arial"/>
          <w:sz w:val="22"/>
          <w:szCs w:val="22"/>
        </w:rPr>
        <w:t xml:space="preserve"> Recording of Noradrenergic Activity in the Locus Coeruleus in an Awake Mouse Temporal Lobe Seizure Model</w:t>
      </w:r>
      <w:r>
        <w:rPr>
          <w:rFonts w:ascii="Arial" w:hAnsi="Arial" w:cs="Arial"/>
          <w:sz w:val="22"/>
          <w:szCs w:val="22"/>
        </w:rPr>
        <w:t xml:space="preserve">.  </w:t>
      </w:r>
      <w:r w:rsidRPr="00C57BC8">
        <w:rPr>
          <w:rFonts w:ascii="Arial" w:hAnsi="Arial" w:cs="Arial"/>
          <w:i/>
          <w:sz w:val="22"/>
          <w:szCs w:val="22"/>
        </w:rPr>
        <w:t>AES</w:t>
      </w:r>
      <w:r>
        <w:rPr>
          <w:rFonts w:ascii="Arial" w:hAnsi="Arial" w:cs="Arial"/>
          <w:sz w:val="22"/>
          <w:szCs w:val="22"/>
        </w:rPr>
        <w:t xml:space="preserve"> </w:t>
      </w:r>
      <w:r w:rsidRPr="00C57BC8">
        <w:rPr>
          <w:rFonts w:ascii="Arial" w:hAnsi="Arial" w:cs="Arial"/>
          <w:i/>
          <w:sz w:val="22"/>
          <w:szCs w:val="22"/>
        </w:rPr>
        <w:t>Abstract</w:t>
      </w:r>
      <w:r>
        <w:rPr>
          <w:rFonts w:ascii="Arial" w:hAnsi="Arial" w:cs="Arial"/>
          <w:i/>
          <w:sz w:val="22"/>
          <w:szCs w:val="22"/>
        </w:rPr>
        <w:t>s</w:t>
      </w:r>
      <w:r w:rsidRPr="00C57BC8">
        <w:rPr>
          <w:rFonts w:ascii="Arial" w:hAnsi="Arial" w:cs="Arial"/>
          <w:i/>
          <w:sz w:val="22"/>
          <w:szCs w:val="22"/>
        </w:rPr>
        <w:t xml:space="preserve"> 20</w:t>
      </w:r>
      <w:r>
        <w:rPr>
          <w:rFonts w:ascii="Arial" w:hAnsi="Arial" w:cs="Arial"/>
          <w:i/>
          <w:sz w:val="22"/>
          <w:szCs w:val="22"/>
        </w:rPr>
        <w:t xml:space="preserve">21. </w:t>
      </w:r>
      <w:r w:rsidRPr="00C57BC8">
        <w:rPr>
          <w:rFonts w:ascii="Arial" w:hAnsi="Arial" w:cs="Arial"/>
          <w:sz w:val="22"/>
          <w:szCs w:val="22"/>
        </w:rPr>
        <w:t>Abstract No.</w:t>
      </w:r>
      <w:r>
        <w:rPr>
          <w:rFonts w:ascii="Arial" w:hAnsi="Arial" w:cs="Arial"/>
          <w:i/>
          <w:sz w:val="22"/>
          <w:szCs w:val="22"/>
        </w:rPr>
        <w:t xml:space="preserve"> </w:t>
      </w:r>
      <w:r>
        <w:rPr>
          <w:rFonts w:ascii="Arial" w:hAnsi="Arial" w:cs="Arial"/>
          <w:sz w:val="22"/>
          <w:szCs w:val="22"/>
        </w:rPr>
        <w:t xml:space="preserve">1.037.  Online at </w:t>
      </w:r>
      <w:hyperlink r:id="rId265" w:history="1">
        <w:r w:rsidRPr="00E07481">
          <w:rPr>
            <w:rStyle w:val="Hyperlink"/>
            <w:rFonts w:ascii="Arial" w:hAnsi="Arial" w:cs="Arial"/>
            <w:sz w:val="22"/>
            <w:szCs w:val="22"/>
          </w:rPr>
          <w:t>https://cms.aesnet.org/abstractslisting/juxtacellular-recording-of-noradrenergic-activity-in-the-locus-coeruleus-in-an-awake-mouse-temporal-lobe-seizure-model</w:t>
        </w:r>
      </w:hyperlink>
    </w:p>
    <w:p w14:paraId="5F32442A" w14:textId="77777777" w:rsidR="005E4149" w:rsidRDefault="005E4149" w:rsidP="005E4149">
      <w:pPr>
        <w:tabs>
          <w:tab w:val="left" w:pos="360"/>
          <w:tab w:val="left" w:pos="2600"/>
          <w:tab w:val="left" w:pos="9360"/>
        </w:tabs>
        <w:rPr>
          <w:rFonts w:ascii="Arial" w:hAnsi="Arial" w:cs="Arial"/>
          <w:sz w:val="22"/>
          <w:szCs w:val="22"/>
        </w:rPr>
      </w:pPr>
    </w:p>
    <w:p w14:paraId="266DE90F" w14:textId="77777777" w:rsidR="005E4149" w:rsidRDefault="005E4149" w:rsidP="005E4149">
      <w:pPr>
        <w:tabs>
          <w:tab w:val="left" w:pos="360"/>
          <w:tab w:val="left" w:pos="2600"/>
          <w:tab w:val="left" w:pos="9360"/>
        </w:tabs>
        <w:rPr>
          <w:rFonts w:ascii="Arial" w:hAnsi="Arial" w:cs="Arial"/>
          <w:sz w:val="22"/>
          <w:szCs w:val="22"/>
        </w:rPr>
      </w:pPr>
      <w:r w:rsidRPr="00D07A6C">
        <w:rPr>
          <w:rFonts w:ascii="Arial" w:hAnsi="Arial" w:cs="Arial"/>
          <w:sz w:val="22"/>
          <w:szCs w:val="22"/>
        </w:rPr>
        <w:t xml:space="preserve">Charlie Zhao, Rahiwa Gebre, Yigit Baykara, William Chen, Petr </w:t>
      </w:r>
      <w:proofErr w:type="spellStart"/>
      <w:r w:rsidRPr="00D07A6C">
        <w:rPr>
          <w:rFonts w:ascii="Arial" w:hAnsi="Arial" w:cs="Arial"/>
          <w:sz w:val="22"/>
          <w:szCs w:val="22"/>
        </w:rPr>
        <w:t>Vitkovskiy</w:t>
      </w:r>
      <w:proofErr w:type="spellEnd"/>
      <w:r>
        <w:rPr>
          <w:rFonts w:ascii="Arial" w:hAnsi="Arial" w:cs="Arial"/>
          <w:sz w:val="22"/>
          <w:szCs w:val="22"/>
        </w:rPr>
        <w:t>,</w:t>
      </w:r>
      <w:r w:rsidRPr="00D07A6C">
        <w:rPr>
          <w:rFonts w:ascii="Arial" w:hAnsi="Arial" w:cs="Arial"/>
          <w:sz w:val="22"/>
          <w:szCs w:val="22"/>
        </w:rPr>
        <w:t xml:space="preserve"> </w:t>
      </w:r>
      <w:proofErr w:type="spellStart"/>
      <w:r w:rsidRPr="00D07A6C">
        <w:rPr>
          <w:rFonts w:ascii="Arial" w:hAnsi="Arial" w:cs="Arial"/>
          <w:sz w:val="22"/>
          <w:szCs w:val="22"/>
        </w:rPr>
        <w:t>Ningcheng</w:t>
      </w:r>
      <w:proofErr w:type="spellEnd"/>
      <w:r w:rsidRPr="00D07A6C">
        <w:rPr>
          <w:rFonts w:ascii="Arial" w:hAnsi="Arial" w:cs="Arial"/>
          <w:sz w:val="22"/>
          <w:szCs w:val="22"/>
        </w:rPr>
        <w:t xml:space="preserve"> Li, Michelle Johnson, Eric Chen, Dan Kluger, </w:t>
      </w:r>
      <w:r w:rsidRPr="00D07A6C">
        <w:rPr>
          <w:rFonts w:ascii="Arial" w:hAnsi="Arial" w:cs="Arial"/>
          <w:sz w:val="22"/>
          <w:szCs w:val="22"/>
          <w:u w:val="single"/>
        </w:rPr>
        <w:t>Hal Blumenfeld</w:t>
      </w:r>
      <w:r>
        <w:rPr>
          <w:rFonts w:ascii="Arial" w:hAnsi="Arial" w:cs="Arial"/>
          <w:sz w:val="22"/>
          <w:szCs w:val="22"/>
        </w:rPr>
        <w:t xml:space="preserve">.  (2021).  </w:t>
      </w:r>
      <w:r w:rsidRPr="00D07A6C">
        <w:rPr>
          <w:rFonts w:ascii="Arial" w:hAnsi="Arial" w:cs="Arial"/>
          <w:sz w:val="22"/>
          <w:szCs w:val="22"/>
        </w:rPr>
        <w:t>Concordance of Patient Subjective Report of Cognition, Awareness, and Consciousness During Seizures with Objective Behavioral Ratings</w:t>
      </w:r>
      <w:r>
        <w:rPr>
          <w:rFonts w:ascii="Arial" w:hAnsi="Arial" w:cs="Arial"/>
          <w:sz w:val="22"/>
          <w:szCs w:val="22"/>
        </w:rPr>
        <w:t xml:space="preserve">.  </w:t>
      </w:r>
      <w:r w:rsidRPr="00C57BC8">
        <w:rPr>
          <w:rFonts w:ascii="Arial" w:hAnsi="Arial" w:cs="Arial"/>
          <w:i/>
          <w:sz w:val="22"/>
          <w:szCs w:val="22"/>
        </w:rPr>
        <w:t>AES</w:t>
      </w:r>
      <w:r>
        <w:rPr>
          <w:rFonts w:ascii="Arial" w:hAnsi="Arial" w:cs="Arial"/>
          <w:sz w:val="22"/>
          <w:szCs w:val="22"/>
        </w:rPr>
        <w:t xml:space="preserve"> </w:t>
      </w:r>
      <w:r w:rsidRPr="00C57BC8">
        <w:rPr>
          <w:rFonts w:ascii="Arial" w:hAnsi="Arial" w:cs="Arial"/>
          <w:i/>
          <w:sz w:val="22"/>
          <w:szCs w:val="22"/>
        </w:rPr>
        <w:t>Abstract</w:t>
      </w:r>
      <w:r>
        <w:rPr>
          <w:rFonts w:ascii="Arial" w:hAnsi="Arial" w:cs="Arial"/>
          <w:i/>
          <w:sz w:val="22"/>
          <w:szCs w:val="22"/>
        </w:rPr>
        <w:t>s</w:t>
      </w:r>
      <w:r w:rsidRPr="00C57BC8">
        <w:rPr>
          <w:rFonts w:ascii="Arial" w:hAnsi="Arial" w:cs="Arial"/>
          <w:i/>
          <w:sz w:val="22"/>
          <w:szCs w:val="22"/>
        </w:rPr>
        <w:t xml:space="preserve"> 20</w:t>
      </w:r>
      <w:r>
        <w:rPr>
          <w:rFonts w:ascii="Arial" w:hAnsi="Arial" w:cs="Arial"/>
          <w:i/>
          <w:sz w:val="22"/>
          <w:szCs w:val="22"/>
        </w:rPr>
        <w:t xml:space="preserve">21. </w:t>
      </w:r>
      <w:r w:rsidRPr="00C57BC8">
        <w:rPr>
          <w:rFonts w:ascii="Arial" w:hAnsi="Arial" w:cs="Arial"/>
          <w:sz w:val="22"/>
          <w:szCs w:val="22"/>
        </w:rPr>
        <w:t>Abstract No.</w:t>
      </w:r>
      <w:r>
        <w:rPr>
          <w:rFonts w:ascii="Arial" w:hAnsi="Arial" w:cs="Arial"/>
          <w:i/>
          <w:sz w:val="22"/>
          <w:szCs w:val="22"/>
        </w:rPr>
        <w:t xml:space="preserve"> </w:t>
      </w:r>
      <w:r>
        <w:rPr>
          <w:rFonts w:ascii="Arial" w:hAnsi="Arial" w:cs="Arial"/>
          <w:sz w:val="22"/>
          <w:szCs w:val="22"/>
        </w:rPr>
        <w:t xml:space="preserve">V.040. Online at </w:t>
      </w:r>
      <w:hyperlink r:id="rId266" w:history="1">
        <w:r w:rsidRPr="006E5139">
          <w:rPr>
            <w:rStyle w:val="Hyperlink"/>
            <w:rFonts w:ascii="Arial" w:hAnsi="Arial" w:cs="Arial"/>
            <w:sz w:val="22"/>
            <w:szCs w:val="22"/>
          </w:rPr>
          <w:t>https://cms.aesnet.org/abstractslisting/concordance-of-patient-subjective-report-of-cognition--awareness--and-consciousness-during-seizures-with-objective-behavioral-ratings</w:t>
        </w:r>
      </w:hyperlink>
      <w:r>
        <w:rPr>
          <w:rFonts w:ascii="Arial" w:hAnsi="Arial" w:cs="Arial"/>
          <w:sz w:val="22"/>
          <w:szCs w:val="22"/>
        </w:rPr>
        <w:t xml:space="preserve"> </w:t>
      </w:r>
    </w:p>
    <w:p w14:paraId="6192AA35" w14:textId="77777777" w:rsidR="005E4149" w:rsidRDefault="005E4149" w:rsidP="005E4149">
      <w:pPr>
        <w:tabs>
          <w:tab w:val="left" w:pos="360"/>
          <w:tab w:val="left" w:pos="2600"/>
          <w:tab w:val="left" w:pos="9360"/>
        </w:tabs>
        <w:rPr>
          <w:rFonts w:ascii="Arial" w:hAnsi="Arial" w:cs="Arial"/>
          <w:sz w:val="22"/>
          <w:szCs w:val="22"/>
        </w:rPr>
      </w:pPr>
    </w:p>
    <w:p w14:paraId="52989137" w14:textId="26B91859" w:rsidR="005E4149" w:rsidRDefault="005E4149" w:rsidP="005E4149">
      <w:pPr>
        <w:tabs>
          <w:tab w:val="left" w:pos="360"/>
          <w:tab w:val="left" w:pos="2600"/>
          <w:tab w:val="left" w:pos="9360"/>
        </w:tabs>
        <w:rPr>
          <w:rFonts w:ascii="Arial" w:hAnsi="Arial" w:cs="Arial"/>
          <w:sz w:val="22"/>
          <w:szCs w:val="22"/>
        </w:rPr>
      </w:pPr>
      <w:r w:rsidRPr="00D07A6C">
        <w:rPr>
          <w:rFonts w:ascii="Arial" w:hAnsi="Arial" w:cs="Arial"/>
          <w:sz w:val="22"/>
          <w:szCs w:val="22"/>
        </w:rPr>
        <w:t>Imran Quraishi, Bogdan Patedakis Litvinov, Courtney Yotter, Zan Ahmad, Nisali Gunawardane, Avisha Kumar</w:t>
      </w:r>
      <w:r w:rsidR="00EA5D54">
        <w:rPr>
          <w:rFonts w:ascii="Arial" w:hAnsi="Arial" w:cs="Arial"/>
          <w:sz w:val="22"/>
          <w:szCs w:val="22"/>
        </w:rPr>
        <w:t xml:space="preserve">, </w:t>
      </w:r>
      <w:r w:rsidR="00EA5D54" w:rsidRPr="00D07A6C">
        <w:rPr>
          <w:rFonts w:ascii="Arial" w:hAnsi="Arial" w:cs="Arial"/>
          <w:sz w:val="22"/>
          <w:szCs w:val="22"/>
          <w:u w:val="single"/>
        </w:rPr>
        <w:t>Hal Blumenfeld</w:t>
      </w:r>
      <w:r>
        <w:rPr>
          <w:rFonts w:ascii="Arial" w:hAnsi="Arial" w:cs="Arial"/>
          <w:sz w:val="22"/>
          <w:szCs w:val="22"/>
        </w:rPr>
        <w:t xml:space="preserve">.  (2021).  </w:t>
      </w:r>
      <w:r w:rsidRPr="00D07A6C">
        <w:rPr>
          <w:rFonts w:ascii="Arial" w:hAnsi="Arial" w:cs="Arial"/>
          <w:sz w:val="22"/>
          <w:szCs w:val="22"/>
        </w:rPr>
        <w:t>Increased Intracranial EEG Power and Duration in Medial Temporal Lobe Seizures with Impaired Consciousness</w:t>
      </w:r>
      <w:r>
        <w:rPr>
          <w:rFonts w:ascii="Arial" w:hAnsi="Arial" w:cs="Arial"/>
          <w:sz w:val="22"/>
          <w:szCs w:val="22"/>
        </w:rPr>
        <w:t xml:space="preserve">.  </w:t>
      </w:r>
      <w:r w:rsidRPr="00C57BC8">
        <w:rPr>
          <w:rFonts w:ascii="Arial" w:hAnsi="Arial" w:cs="Arial"/>
          <w:i/>
          <w:sz w:val="22"/>
          <w:szCs w:val="22"/>
        </w:rPr>
        <w:t>AES</w:t>
      </w:r>
      <w:r>
        <w:rPr>
          <w:rFonts w:ascii="Arial" w:hAnsi="Arial" w:cs="Arial"/>
          <w:sz w:val="22"/>
          <w:szCs w:val="22"/>
        </w:rPr>
        <w:t xml:space="preserve"> </w:t>
      </w:r>
      <w:r w:rsidRPr="00C57BC8">
        <w:rPr>
          <w:rFonts w:ascii="Arial" w:hAnsi="Arial" w:cs="Arial"/>
          <w:i/>
          <w:sz w:val="22"/>
          <w:szCs w:val="22"/>
        </w:rPr>
        <w:t>Abstract</w:t>
      </w:r>
      <w:r>
        <w:rPr>
          <w:rFonts w:ascii="Arial" w:hAnsi="Arial" w:cs="Arial"/>
          <w:i/>
          <w:sz w:val="22"/>
          <w:szCs w:val="22"/>
        </w:rPr>
        <w:t>s</w:t>
      </w:r>
      <w:r w:rsidRPr="00C57BC8">
        <w:rPr>
          <w:rFonts w:ascii="Arial" w:hAnsi="Arial" w:cs="Arial"/>
          <w:i/>
          <w:sz w:val="22"/>
          <w:szCs w:val="22"/>
        </w:rPr>
        <w:t xml:space="preserve"> 20</w:t>
      </w:r>
      <w:r>
        <w:rPr>
          <w:rFonts w:ascii="Arial" w:hAnsi="Arial" w:cs="Arial"/>
          <w:i/>
          <w:sz w:val="22"/>
          <w:szCs w:val="22"/>
        </w:rPr>
        <w:t xml:space="preserve">21. </w:t>
      </w:r>
      <w:r w:rsidRPr="00C57BC8">
        <w:rPr>
          <w:rFonts w:ascii="Arial" w:hAnsi="Arial" w:cs="Arial"/>
          <w:sz w:val="22"/>
          <w:szCs w:val="22"/>
        </w:rPr>
        <w:t>Abstract No.</w:t>
      </w:r>
      <w:r>
        <w:rPr>
          <w:rFonts w:ascii="Arial" w:hAnsi="Arial" w:cs="Arial"/>
          <w:i/>
          <w:sz w:val="22"/>
          <w:szCs w:val="22"/>
        </w:rPr>
        <w:t xml:space="preserve"> </w:t>
      </w:r>
      <w:r>
        <w:rPr>
          <w:rFonts w:ascii="Arial" w:hAnsi="Arial" w:cs="Arial"/>
          <w:sz w:val="22"/>
          <w:szCs w:val="22"/>
        </w:rPr>
        <w:t xml:space="preserve">3.193.  Online at </w:t>
      </w:r>
      <w:hyperlink r:id="rId267" w:history="1">
        <w:r w:rsidRPr="006E5139">
          <w:rPr>
            <w:rStyle w:val="Hyperlink"/>
            <w:rFonts w:ascii="Arial" w:hAnsi="Arial" w:cs="Arial"/>
            <w:sz w:val="22"/>
            <w:szCs w:val="22"/>
          </w:rPr>
          <w:t>https://cms.aesnet.org/abstractslisting/increased-intracranial-eeg-power-and-duration-in-medial-temporal-lobe-seizures-with-impaired-consciousness</w:t>
        </w:r>
      </w:hyperlink>
    </w:p>
    <w:p w14:paraId="4207BC47" w14:textId="77777777" w:rsidR="005E4149" w:rsidRDefault="005E4149" w:rsidP="005E4149">
      <w:pPr>
        <w:tabs>
          <w:tab w:val="left" w:pos="360"/>
          <w:tab w:val="left" w:pos="2600"/>
          <w:tab w:val="left" w:pos="9360"/>
        </w:tabs>
        <w:rPr>
          <w:rFonts w:ascii="Arial" w:hAnsi="Arial" w:cs="Arial"/>
          <w:sz w:val="22"/>
          <w:szCs w:val="22"/>
        </w:rPr>
      </w:pPr>
    </w:p>
    <w:p w14:paraId="3DCECCB4" w14:textId="77777777" w:rsidR="005E4149" w:rsidRDefault="005E4149" w:rsidP="005E4149">
      <w:pPr>
        <w:tabs>
          <w:tab w:val="left" w:pos="360"/>
          <w:tab w:val="left" w:pos="2600"/>
          <w:tab w:val="left" w:pos="9360"/>
        </w:tabs>
        <w:rPr>
          <w:rFonts w:ascii="Arial" w:hAnsi="Arial" w:cs="Arial"/>
          <w:sz w:val="22"/>
          <w:szCs w:val="22"/>
        </w:rPr>
      </w:pPr>
      <w:r w:rsidRPr="00D07A6C">
        <w:rPr>
          <w:rFonts w:ascii="Arial" w:hAnsi="Arial" w:cs="Arial"/>
          <w:sz w:val="22"/>
          <w:szCs w:val="22"/>
        </w:rPr>
        <w:t xml:space="preserve">Yasmina Abukhadra, Jingjing Li, Max Springer, Aya Khalaf, Sandra Roethlisberger, Heinz Krestel, </w:t>
      </w:r>
      <w:r w:rsidRPr="00EA3E55">
        <w:rPr>
          <w:rFonts w:ascii="Arial" w:hAnsi="Arial" w:cs="Arial"/>
          <w:sz w:val="22"/>
          <w:szCs w:val="22"/>
          <w:u w:val="single"/>
        </w:rPr>
        <w:t>Hal Blumenfeld</w:t>
      </w:r>
      <w:r>
        <w:rPr>
          <w:rFonts w:ascii="Arial" w:hAnsi="Arial" w:cs="Arial"/>
          <w:sz w:val="22"/>
          <w:szCs w:val="22"/>
        </w:rPr>
        <w:t xml:space="preserve">.  (2021).  </w:t>
      </w:r>
      <w:r w:rsidRPr="00D07A6C">
        <w:rPr>
          <w:rFonts w:ascii="Arial" w:hAnsi="Arial" w:cs="Arial"/>
          <w:sz w:val="22"/>
          <w:szCs w:val="22"/>
        </w:rPr>
        <w:t>EEG and Machine Learning in Prediction of Impaired Responses to Visual Stimuli During Interictal Epileptiform Discharges</w:t>
      </w:r>
      <w:r>
        <w:rPr>
          <w:rFonts w:ascii="Arial" w:hAnsi="Arial" w:cs="Arial"/>
          <w:sz w:val="22"/>
          <w:szCs w:val="22"/>
        </w:rPr>
        <w:t xml:space="preserve">.  </w:t>
      </w:r>
      <w:r w:rsidRPr="00C57BC8">
        <w:rPr>
          <w:rFonts w:ascii="Arial" w:hAnsi="Arial" w:cs="Arial"/>
          <w:i/>
          <w:sz w:val="22"/>
          <w:szCs w:val="22"/>
        </w:rPr>
        <w:t>AES</w:t>
      </w:r>
      <w:r>
        <w:rPr>
          <w:rFonts w:ascii="Arial" w:hAnsi="Arial" w:cs="Arial"/>
          <w:sz w:val="22"/>
          <w:szCs w:val="22"/>
        </w:rPr>
        <w:t xml:space="preserve"> </w:t>
      </w:r>
      <w:r w:rsidRPr="00C57BC8">
        <w:rPr>
          <w:rFonts w:ascii="Arial" w:hAnsi="Arial" w:cs="Arial"/>
          <w:i/>
          <w:sz w:val="22"/>
          <w:szCs w:val="22"/>
        </w:rPr>
        <w:t>Abstract</w:t>
      </w:r>
      <w:r>
        <w:rPr>
          <w:rFonts w:ascii="Arial" w:hAnsi="Arial" w:cs="Arial"/>
          <w:i/>
          <w:sz w:val="22"/>
          <w:szCs w:val="22"/>
        </w:rPr>
        <w:t>s</w:t>
      </w:r>
      <w:r w:rsidRPr="00C57BC8">
        <w:rPr>
          <w:rFonts w:ascii="Arial" w:hAnsi="Arial" w:cs="Arial"/>
          <w:i/>
          <w:sz w:val="22"/>
          <w:szCs w:val="22"/>
        </w:rPr>
        <w:t xml:space="preserve"> 20</w:t>
      </w:r>
      <w:r>
        <w:rPr>
          <w:rFonts w:ascii="Arial" w:hAnsi="Arial" w:cs="Arial"/>
          <w:i/>
          <w:sz w:val="22"/>
          <w:szCs w:val="22"/>
        </w:rPr>
        <w:t xml:space="preserve">21. </w:t>
      </w:r>
      <w:r w:rsidRPr="00C57BC8">
        <w:rPr>
          <w:rFonts w:ascii="Arial" w:hAnsi="Arial" w:cs="Arial"/>
          <w:sz w:val="22"/>
          <w:szCs w:val="22"/>
        </w:rPr>
        <w:t>Abstract No.</w:t>
      </w:r>
      <w:r>
        <w:rPr>
          <w:rFonts w:ascii="Arial" w:hAnsi="Arial" w:cs="Arial"/>
          <w:i/>
          <w:sz w:val="22"/>
          <w:szCs w:val="22"/>
        </w:rPr>
        <w:t xml:space="preserve"> </w:t>
      </w:r>
      <w:r>
        <w:rPr>
          <w:rFonts w:ascii="Arial" w:hAnsi="Arial" w:cs="Arial"/>
          <w:sz w:val="22"/>
          <w:szCs w:val="22"/>
        </w:rPr>
        <w:t xml:space="preserve">3.178.  Online at </w:t>
      </w:r>
      <w:hyperlink r:id="rId268" w:history="1">
        <w:r w:rsidRPr="006E5139">
          <w:rPr>
            <w:rStyle w:val="Hyperlink"/>
            <w:rFonts w:ascii="Arial" w:hAnsi="Arial" w:cs="Arial"/>
            <w:sz w:val="22"/>
            <w:szCs w:val="22"/>
          </w:rPr>
          <w:t>https://cms.aesnet.org/abstractslisting/eeg-and-machine-learning-in-prediction-of-impaired-responses-to-visual-stimuli-during-interictal-epileptiform-discharges</w:t>
        </w:r>
      </w:hyperlink>
    </w:p>
    <w:p w14:paraId="418FF839" w14:textId="77777777" w:rsidR="005E4149" w:rsidRDefault="005E4149" w:rsidP="005E4149">
      <w:pPr>
        <w:tabs>
          <w:tab w:val="left" w:pos="360"/>
          <w:tab w:val="left" w:pos="2600"/>
          <w:tab w:val="left" w:pos="9360"/>
        </w:tabs>
        <w:rPr>
          <w:rFonts w:ascii="Arial" w:hAnsi="Arial" w:cs="Arial"/>
          <w:sz w:val="22"/>
          <w:szCs w:val="22"/>
        </w:rPr>
      </w:pPr>
    </w:p>
    <w:p w14:paraId="4B326C96" w14:textId="77777777" w:rsidR="005E4149" w:rsidRDefault="005E4149" w:rsidP="005E4149">
      <w:pPr>
        <w:tabs>
          <w:tab w:val="left" w:pos="360"/>
          <w:tab w:val="left" w:pos="2600"/>
          <w:tab w:val="left" w:pos="9360"/>
        </w:tabs>
        <w:rPr>
          <w:rFonts w:ascii="Arial" w:hAnsi="Arial" w:cs="Arial"/>
          <w:sz w:val="22"/>
          <w:szCs w:val="22"/>
        </w:rPr>
      </w:pPr>
      <w:r w:rsidRPr="00D07A6C">
        <w:rPr>
          <w:rFonts w:ascii="Arial" w:hAnsi="Arial" w:cs="Arial"/>
          <w:sz w:val="22"/>
          <w:szCs w:val="22"/>
        </w:rPr>
        <w:t>Abhijeet Gummadavelli</w:t>
      </w:r>
      <w:r>
        <w:rPr>
          <w:rFonts w:ascii="Arial" w:hAnsi="Arial" w:cs="Arial"/>
          <w:sz w:val="22"/>
          <w:szCs w:val="22"/>
        </w:rPr>
        <w:t>,</w:t>
      </w:r>
      <w:r w:rsidRPr="00D07A6C">
        <w:rPr>
          <w:rFonts w:ascii="Arial" w:hAnsi="Arial" w:cs="Arial"/>
          <w:sz w:val="22"/>
          <w:szCs w:val="22"/>
        </w:rPr>
        <w:t xml:space="preserve"> Reese Martin, Derek Goshay, Lim-Anna Sieu, Jason Gerrard, Hal Blumenfeld</w:t>
      </w:r>
      <w:r>
        <w:rPr>
          <w:rFonts w:ascii="Arial" w:hAnsi="Arial" w:cs="Arial"/>
          <w:sz w:val="22"/>
          <w:szCs w:val="22"/>
        </w:rPr>
        <w:t xml:space="preserve">.  (2021).  </w:t>
      </w:r>
      <w:r w:rsidRPr="00EA3E55">
        <w:rPr>
          <w:rFonts w:ascii="Arial" w:hAnsi="Arial" w:cs="Arial"/>
          <w:sz w:val="22"/>
          <w:szCs w:val="22"/>
        </w:rPr>
        <w:t>Frontal Cortex Low-Frequency Power Is Associated with Behavioral Impairment in Animal Model of Focal Limbic Seizures</w:t>
      </w:r>
      <w:r>
        <w:rPr>
          <w:rFonts w:ascii="Arial" w:hAnsi="Arial" w:cs="Arial"/>
          <w:sz w:val="22"/>
          <w:szCs w:val="22"/>
        </w:rPr>
        <w:t xml:space="preserve">.  </w:t>
      </w:r>
      <w:r w:rsidRPr="00C57BC8">
        <w:rPr>
          <w:rFonts w:ascii="Arial" w:hAnsi="Arial" w:cs="Arial"/>
          <w:i/>
          <w:sz w:val="22"/>
          <w:szCs w:val="22"/>
        </w:rPr>
        <w:t>AES</w:t>
      </w:r>
      <w:r>
        <w:rPr>
          <w:rFonts w:ascii="Arial" w:hAnsi="Arial" w:cs="Arial"/>
          <w:sz w:val="22"/>
          <w:szCs w:val="22"/>
        </w:rPr>
        <w:t xml:space="preserve"> </w:t>
      </w:r>
      <w:r w:rsidRPr="00C57BC8">
        <w:rPr>
          <w:rFonts w:ascii="Arial" w:hAnsi="Arial" w:cs="Arial"/>
          <w:i/>
          <w:sz w:val="22"/>
          <w:szCs w:val="22"/>
        </w:rPr>
        <w:t>Abstract</w:t>
      </w:r>
      <w:r>
        <w:rPr>
          <w:rFonts w:ascii="Arial" w:hAnsi="Arial" w:cs="Arial"/>
          <w:i/>
          <w:sz w:val="22"/>
          <w:szCs w:val="22"/>
        </w:rPr>
        <w:t>s</w:t>
      </w:r>
      <w:r w:rsidRPr="00C57BC8">
        <w:rPr>
          <w:rFonts w:ascii="Arial" w:hAnsi="Arial" w:cs="Arial"/>
          <w:i/>
          <w:sz w:val="22"/>
          <w:szCs w:val="22"/>
        </w:rPr>
        <w:t xml:space="preserve"> 20</w:t>
      </w:r>
      <w:r>
        <w:rPr>
          <w:rFonts w:ascii="Arial" w:hAnsi="Arial" w:cs="Arial"/>
          <w:i/>
          <w:sz w:val="22"/>
          <w:szCs w:val="22"/>
        </w:rPr>
        <w:t xml:space="preserve">21. </w:t>
      </w:r>
      <w:r w:rsidRPr="00C57BC8">
        <w:rPr>
          <w:rFonts w:ascii="Arial" w:hAnsi="Arial" w:cs="Arial"/>
          <w:sz w:val="22"/>
          <w:szCs w:val="22"/>
        </w:rPr>
        <w:t>Abstract No.</w:t>
      </w:r>
      <w:r>
        <w:rPr>
          <w:rFonts w:ascii="Arial" w:hAnsi="Arial" w:cs="Arial"/>
          <w:i/>
          <w:sz w:val="22"/>
          <w:szCs w:val="22"/>
        </w:rPr>
        <w:t xml:space="preserve"> </w:t>
      </w:r>
      <w:r>
        <w:rPr>
          <w:rFonts w:ascii="Arial" w:hAnsi="Arial" w:cs="Arial"/>
          <w:sz w:val="22"/>
          <w:szCs w:val="22"/>
        </w:rPr>
        <w:t xml:space="preserve">1.07.  Online at </w:t>
      </w:r>
      <w:hyperlink r:id="rId269" w:history="1">
        <w:r w:rsidRPr="006E5139">
          <w:rPr>
            <w:rStyle w:val="Hyperlink"/>
            <w:rFonts w:ascii="Arial" w:hAnsi="Arial" w:cs="Arial"/>
            <w:sz w:val="22"/>
            <w:szCs w:val="22"/>
          </w:rPr>
          <w:t>https://cms.aesnet.org/abstractslisting/frontal-cortex-low-frequency-power-is-associated-with-behavioral-impairment-in-animal-model-of-focal-limbic-seizures</w:t>
        </w:r>
      </w:hyperlink>
    </w:p>
    <w:p w14:paraId="687C9413" w14:textId="77777777" w:rsidR="005E4149" w:rsidRDefault="005E4149" w:rsidP="005E4149">
      <w:pPr>
        <w:tabs>
          <w:tab w:val="left" w:pos="360"/>
          <w:tab w:val="left" w:pos="2600"/>
          <w:tab w:val="left" w:pos="9360"/>
        </w:tabs>
        <w:rPr>
          <w:rFonts w:ascii="Arial" w:hAnsi="Arial" w:cs="Arial"/>
          <w:sz w:val="22"/>
          <w:szCs w:val="22"/>
        </w:rPr>
      </w:pPr>
      <w:r>
        <w:rPr>
          <w:rFonts w:ascii="Arial" w:hAnsi="Arial" w:cs="Arial"/>
          <w:sz w:val="22"/>
          <w:szCs w:val="22"/>
        </w:rPr>
        <w:t xml:space="preserve"> </w:t>
      </w:r>
    </w:p>
    <w:p w14:paraId="0E499816" w14:textId="59882485" w:rsidR="005E4149" w:rsidRDefault="005E4149" w:rsidP="005E4149">
      <w:pPr>
        <w:tabs>
          <w:tab w:val="left" w:pos="360"/>
          <w:tab w:val="left" w:pos="2600"/>
          <w:tab w:val="left" w:pos="9360"/>
        </w:tabs>
        <w:rPr>
          <w:rStyle w:val="Hyperlink"/>
          <w:rFonts w:ascii="Arial" w:hAnsi="Arial" w:cs="Arial"/>
          <w:sz w:val="22"/>
          <w:szCs w:val="22"/>
        </w:rPr>
      </w:pPr>
      <w:r w:rsidRPr="00E260C8">
        <w:rPr>
          <w:rFonts w:ascii="Arial" w:hAnsi="Arial" w:cs="Arial"/>
          <w:bCs/>
          <w:sz w:val="22"/>
          <w:szCs w:val="22"/>
        </w:rPr>
        <w:t>Violeta Contreras Ramirez</w:t>
      </w:r>
      <w:r>
        <w:rPr>
          <w:rFonts w:ascii="Arial" w:hAnsi="Arial" w:cs="Arial"/>
          <w:bCs/>
          <w:sz w:val="22"/>
          <w:szCs w:val="22"/>
        </w:rPr>
        <w:t xml:space="preserve">, </w:t>
      </w:r>
      <w:r w:rsidRPr="00E260C8">
        <w:rPr>
          <w:rFonts w:ascii="Arial" w:hAnsi="Arial" w:cs="Arial"/>
          <w:bCs/>
          <w:sz w:val="22"/>
          <w:szCs w:val="22"/>
        </w:rPr>
        <w:t>Bogdan Patedakis Litvinov</w:t>
      </w:r>
      <w:r>
        <w:rPr>
          <w:rFonts w:ascii="Arial" w:hAnsi="Arial" w:cs="Arial"/>
          <w:bCs/>
          <w:sz w:val="22"/>
          <w:szCs w:val="22"/>
        </w:rPr>
        <w:t xml:space="preserve">, </w:t>
      </w:r>
      <w:r w:rsidRPr="00E260C8">
        <w:rPr>
          <w:rFonts w:ascii="Arial" w:hAnsi="Arial" w:cs="Arial"/>
          <w:bCs/>
          <w:sz w:val="22"/>
          <w:szCs w:val="22"/>
        </w:rPr>
        <w:t>Aparna Vaddiparti</w:t>
      </w:r>
      <w:r>
        <w:rPr>
          <w:rFonts w:ascii="Arial" w:hAnsi="Arial" w:cs="Arial"/>
          <w:bCs/>
          <w:sz w:val="22"/>
          <w:szCs w:val="22"/>
        </w:rPr>
        <w:t xml:space="preserve">, </w:t>
      </w:r>
      <w:r w:rsidRPr="00E260C8">
        <w:rPr>
          <w:rFonts w:ascii="Arial" w:hAnsi="Arial" w:cs="Arial"/>
          <w:bCs/>
          <w:sz w:val="22"/>
          <w:szCs w:val="22"/>
        </w:rPr>
        <w:t>Nisali Anuradha Gunawardane</w:t>
      </w:r>
      <w:r>
        <w:rPr>
          <w:rFonts w:ascii="Arial" w:hAnsi="Arial" w:cs="Arial"/>
          <w:bCs/>
          <w:sz w:val="22"/>
          <w:szCs w:val="22"/>
        </w:rPr>
        <w:t xml:space="preserve">, </w:t>
      </w:r>
      <w:r w:rsidRPr="00E260C8">
        <w:rPr>
          <w:rFonts w:ascii="Arial" w:hAnsi="Arial" w:cs="Arial"/>
          <w:bCs/>
          <w:sz w:val="22"/>
          <w:szCs w:val="22"/>
        </w:rPr>
        <w:t>Courtney Yotter</w:t>
      </w:r>
      <w:r>
        <w:rPr>
          <w:rFonts w:ascii="Arial" w:hAnsi="Arial" w:cs="Arial"/>
          <w:bCs/>
          <w:sz w:val="22"/>
          <w:szCs w:val="22"/>
        </w:rPr>
        <w:t xml:space="preserve">, </w:t>
      </w:r>
      <w:r w:rsidRPr="00E260C8">
        <w:rPr>
          <w:rFonts w:ascii="Arial" w:hAnsi="Arial" w:cs="Arial"/>
          <w:bCs/>
          <w:sz w:val="22"/>
          <w:szCs w:val="22"/>
        </w:rPr>
        <w:t>Imran Quraishi</w:t>
      </w:r>
      <w:r>
        <w:rPr>
          <w:rFonts w:ascii="Arial" w:hAnsi="Arial" w:cs="Arial"/>
          <w:bCs/>
          <w:sz w:val="22"/>
          <w:szCs w:val="22"/>
        </w:rPr>
        <w:t>,</w:t>
      </w:r>
      <w:r w:rsidRPr="00E260C8">
        <w:rPr>
          <w:rFonts w:ascii="Arial" w:hAnsi="Arial" w:cs="Arial"/>
          <w:bCs/>
          <w:sz w:val="22"/>
          <w:szCs w:val="22"/>
        </w:rPr>
        <w:t xml:space="preserve"> </w:t>
      </w:r>
      <w:r w:rsidRPr="00E260C8">
        <w:rPr>
          <w:rFonts w:ascii="Arial" w:hAnsi="Arial" w:cs="Arial"/>
          <w:bCs/>
          <w:sz w:val="22"/>
          <w:szCs w:val="22"/>
          <w:u w:val="single"/>
        </w:rPr>
        <w:t>Hal Blumenfeld</w:t>
      </w:r>
      <w:r w:rsidRPr="00E260C8">
        <w:rPr>
          <w:rFonts w:ascii="Arial" w:hAnsi="Arial" w:cs="Arial"/>
          <w:bCs/>
          <w:sz w:val="22"/>
          <w:szCs w:val="22"/>
        </w:rPr>
        <w:t>.  (2021)</w:t>
      </w:r>
      <w:r>
        <w:rPr>
          <w:rFonts w:ascii="Arial" w:hAnsi="Arial" w:cs="Arial"/>
          <w:bCs/>
          <w:sz w:val="22"/>
          <w:szCs w:val="22"/>
        </w:rPr>
        <w:t xml:space="preserve">.  </w:t>
      </w:r>
      <w:r w:rsidRPr="00E260C8">
        <w:rPr>
          <w:rFonts w:ascii="Arial" w:hAnsi="Arial" w:cs="Arial"/>
          <w:bCs/>
          <w:sz w:val="22"/>
          <w:szCs w:val="22"/>
        </w:rPr>
        <w:t>Testing Ictal Conscious Awareness: Responsiveness Versus Recall of Experiences During Seizures</w:t>
      </w:r>
      <w:r>
        <w:rPr>
          <w:rFonts w:ascii="Arial" w:hAnsi="Arial" w:cs="Arial"/>
          <w:bCs/>
          <w:sz w:val="22"/>
          <w:szCs w:val="22"/>
        </w:rPr>
        <w:t xml:space="preserve">.  </w:t>
      </w:r>
      <w:r w:rsidRPr="00F762EF">
        <w:rPr>
          <w:rFonts w:ascii="Arial" w:hAnsi="Arial" w:cs="Arial"/>
          <w:i/>
          <w:sz w:val="22"/>
          <w:szCs w:val="22"/>
        </w:rPr>
        <w:t>AES</w:t>
      </w:r>
      <w:r w:rsidRPr="00F762EF">
        <w:rPr>
          <w:rFonts w:ascii="Arial" w:hAnsi="Arial" w:cs="Arial"/>
          <w:sz w:val="22"/>
          <w:szCs w:val="22"/>
        </w:rPr>
        <w:t xml:space="preserve"> </w:t>
      </w:r>
      <w:r w:rsidRPr="00F762EF">
        <w:rPr>
          <w:rFonts w:ascii="Arial" w:hAnsi="Arial" w:cs="Arial"/>
          <w:i/>
          <w:sz w:val="22"/>
          <w:szCs w:val="22"/>
        </w:rPr>
        <w:t xml:space="preserve">Abstracts 2021. </w:t>
      </w:r>
      <w:r w:rsidRPr="00F762EF">
        <w:rPr>
          <w:rFonts w:ascii="Arial" w:hAnsi="Arial" w:cs="Arial"/>
          <w:sz w:val="22"/>
          <w:szCs w:val="22"/>
        </w:rPr>
        <w:t>Abstract No.</w:t>
      </w:r>
      <w:r>
        <w:rPr>
          <w:rFonts w:ascii="Arial" w:hAnsi="Arial" w:cs="Arial"/>
          <w:sz w:val="22"/>
          <w:szCs w:val="22"/>
        </w:rPr>
        <w:t xml:space="preserve"> </w:t>
      </w:r>
      <w:r w:rsidRPr="00E260C8">
        <w:rPr>
          <w:rFonts w:ascii="Arial" w:hAnsi="Arial" w:cs="Arial"/>
          <w:sz w:val="22"/>
          <w:szCs w:val="22"/>
        </w:rPr>
        <w:t>3.19</w:t>
      </w:r>
      <w:r>
        <w:rPr>
          <w:rFonts w:ascii="Arial" w:hAnsi="Arial" w:cs="Arial"/>
          <w:sz w:val="22"/>
          <w:szCs w:val="22"/>
        </w:rPr>
        <w:t xml:space="preserve">.  Online at </w:t>
      </w:r>
      <w:hyperlink r:id="rId270" w:history="1">
        <w:r w:rsidRPr="00C317DB">
          <w:rPr>
            <w:rStyle w:val="Hyperlink"/>
            <w:rFonts w:ascii="Arial" w:hAnsi="Arial" w:cs="Arial"/>
            <w:sz w:val="22"/>
            <w:szCs w:val="22"/>
          </w:rPr>
          <w:t>https://cms.aesnet.org/abstractslisting/testing-ictal-conscious-awareness--responsiveness-versus-recall-of-experiences-during-seizures</w:t>
        </w:r>
      </w:hyperlink>
    </w:p>
    <w:p w14:paraId="56EDE5F8" w14:textId="302C367D" w:rsidR="005406B6" w:rsidRDefault="005406B6" w:rsidP="005E4149">
      <w:pPr>
        <w:tabs>
          <w:tab w:val="left" w:pos="360"/>
          <w:tab w:val="left" w:pos="2600"/>
          <w:tab w:val="left" w:pos="9360"/>
        </w:tabs>
        <w:rPr>
          <w:rStyle w:val="Hyperlink"/>
          <w:rFonts w:ascii="Arial" w:hAnsi="Arial" w:cs="Arial"/>
          <w:sz w:val="22"/>
          <w:szCs w:val="22"/>
        </w:rPr>
      </w:pPr>
    </w:p>
    <w:p w14:paraId="2B331B0D" w14:textId="298620C2" w:rsidR="005406B6" w:rsidRDefault="005406B6" w:rsidP="005406B6">
      <w:pPr>
        <w:tabs>
          <w:tab w:val="left" w:pos="360"/>
          <w:tab w:val="left" w:pos="2600"/>
          <w:tab w:val="left" w:pos="9360"/>
        </w:tabs>
        <w:rPr>
          <w:rFonts w:ascii="Arial" w:hAnsi="Arial" w:cs="Arial"/>
          <w:i/>
          <w:iCs/>
          <w:sz w:val="22"/>
          <w:szCs w:val="22"/>
        </w:rPr>
      </w:pPr>
      <w:r w:rsidRPr="005406B6">
        <w:rPr>
          <w:rFonts w:ascii="Arial" w:hAnsi="Arial" w:cs="Arial"/>
          <w:sz w:val="22"/>
          <w:szCs w:val="22"/>
        </w:rPr>
        <w:lastRenderedPageBreak/>
        <w:t xml:space="preserve">Shaun James, Simon </w:t>
      </w:r>
      <w:proofErr w:type="spellStart"/>
      <w:r w:rsidRPr="005406B6">
        <w:rPr>
          <w:rFonts w:ascii="Arial" w:hAnsi="Arial" w:cs="Arial"/>
          <w:sz w:val="22"/>
          <w:szCs w:val="22"/>
        </w:rPr>
        <w:t>Sanggaard</w:t>
      </w:r>
      <w:proofErr w:type="spellEnd"/>
      <w:r w:rsidRPr="005406B6">
        <w:rPr>
          <w:rFonts w:ascii="Arial" w:hAnsi="Arial" w:cs="Arial"/>
          <w:sz w:val="22"/>
          <w:szCs w:val="22"/>
        </w:rPr>
        <w:t xml:space="preserve">, Adil Akif, </w:t>
      </w:r>
      <w:r w:rsidRPr="005406B6">
        <w:rPr>
          <w:rFonts w:ascii="Arial" w:hAnsi="Arial" w:cs="Arial"/>
          <w:sz w:val="22"/>
          <w:szCs w:val="22"/>
          <w:u w:val="single"/>
        </w:rPr>
        <w:t>Hal Blumenfeld,</w:t>
      </w:r>
      <w:r w:rsidRPr="005406B6">
        <w:rPr>
          <w:rFonts w:ascii="Arial" w:hAnsi="Arial" w:cs="Arial"/>
          <w:sz w:val="22"/>
          <w:szCs w:val="22"/>
        </w:rPr>
        <w:t xml:space="preserve"> Justus </w:t>
      </w:r>
      <w:proofErr w:type="spellStart"/>
      <w:r w:rsidRPr="005406B6">
        <w:rPr>
          <w:rFonts w:ascii="Arial" w:hAnsi="Arial" w:cs="Arial"/>
          <w:sz w:val="22"/>
          <w:szCs w:val="22"/>
        </w:rPr>
        <w:t>Verhagen</w:t>
      </w:r>
      <w:proofErr w:type="spellEnd"/>
      <w:r w:rsidRPr="005406B6">
        <w:rPr>
          <w:rFonts w:ascii="Arial" w:hAnsi="Arial" w:cs="Arial"/>
          <w:sz w:val="22"/>
          <w:szCs w:val="22"/>
        </w:rPr>
        <w:t xml:space="preserve">, </w:t>
      </w:r>
      <w:proofErr w:type="spellStart"/>
      <w:r w:rsidRPr="005406B6">
        <w:rPr>
          <w:rFonts w:ascii="Arial" w:hAnsi="Arial" w:cs="Arial"/>
          <w:sz w:val="22"/>
          <w:szCs w:val="22"/>
        </w:rPr>
        <w:t>Fahmeed</w:t>
      </w:r>
      <w:proofErr w:type="spellEnd"/>
      <w:r w:rsidRPr="005406B6">
        <w:rPr>
          <w:rFonts w:ascii="Arial" w:hAnsi="Arial" w:cs="Arial"/>
          <w:sz w:val="22"/>
          <w:szCs w:val="22"/>
        </w:rPr>
        <w:t xml:space="preserve"> Hyder, Peter Herman</w:t>
      </w:r>
      <w:r>
        <w:rPr>
          <w:rFonts w:ascii="Arial" w:hAnsi="Arial" w:cs="Arial"/>
          <w:sz w:val="22"/>
          <w:szCs w:val="22"/>
        </w:rPr>
        <w:t xml:space="preserve">.  (2022).  </w:t>
      </w:r>
      <w:r w:rsidRPr="005406B6">
        <w:rPr>
          <w:rFonts w:ascii="Arial" w:hAnsi="Arial" w:cs="Arial"/>
          <w:sz w:val="22"/>
          <w:szCs w:val="22"/>
        </w:rPr>
        <w:t>Mild hypercapnia transiently suppresses neural activity during vasodilation: Implications for gas-based calibrated fMRI</w:t>
      </w:r>
      <w:r>
        <w:rPr>
          <w:rFonts w:ascii="Arial" w:hAnsi="Arial" w:cs="Arial"/>
          <w:sz w:val="22"/>
          <w:szCs w:val="22"/>
        </w:rPr>
        <w:t xml:space="preserve">. </w:t>
      </w:r>
      <w:r w:rsidRPr="005406B6">
        <w:rPr>
          <w:rFonts w:ascii="Arial" w:hAnsi="Arial" w:cs="Arial"/>
          <w:i/>
          <w:iCs/>
          <w:sz w:val="22"/>
          <w:szCs w:val="22"/>
        </w:rPr>
        <w:t>Brain and PET 2022.</w:t>
      </w:r>
    </w:p>
    <w:p w14:paraId="19A37E4F" w14:textId="325CD63C" w:rsidR="00EF3D23" w:rsidRDefault="00EF3D23" w:rsidP="005406B6">
      <w:pPr>
        <w:tabs>
          <w:tab w:val="left" w:pos="360"/>
          <w:tab w:val="left" w:pos="2600"/>
          <w:tab w:val="left" w:pos="9360"/>
        </w:tabs>
        <w:rPr>
          <w:rFonts w:ascii="Arial" w:hAnsi="Arial" w:cs="Arial"/>
          <w:i/>
          <w:iCs/>
          <w:sz w:val="22"/>
          <w:szCs w:val="22"/>
        </w:rPr>
      </w:pPr>
    </w:p>
    <w:p w14:paraId="27EF2363" w14:textId="7F5353E3" w:rsidR="00EF3D23" w:rsidRPr="00EF3D23" w:rsidRDefault="00EF3D23" w:rsidP="00EF3D23">
      <w:pPr>
        <w:tabs>
          <w:tab w:val="left" w:pos="360"/>
          <w:tab w:val="left" w:pos="2600"/>
          <w:tab w:val="left" w:pos="9360"/>
        </w:tabs>
        <w:rPr>
          <w:rFonts w:ascii="Arial" w:hAnsi="Arial" w:cs="Arial"/>
          <w:sz w:val="22"/>
          <w:szCs w:val="22"/>
        </w:rPr>
      </w:pPr>
      <w:r w:rsidRPr="00EF3D23">
        <w:rPr>
          <w:rFonts w:ascii="Arial" w:hAnsi="Arial" w:cs="Arial"/>
          <w:sz w:val="22"/>
          <w:szCs w:val="22"/>
        </w:rPr>
        <w:t xml:space="preserve">Peter Herman, Simon </w:t>
      </w:r>
      <w:proofErr w:type="spellStart"/>
      <w:r w:rsidRPr="00EF3D23">
        <w:rPr>
          <w:rFonts w:ascii="Arial" w:hAnsi="Arial" w:cs="Arial"/>
          <w:sz w:val="22"/>
          <w:szCs w:val="22"/>
        </w:rPr>
        <w:t>Sanggaard</w:t>
      </w:r>
      <w:proofErr w:type="spellEnd"/>
      <w:r w:rsidRPr="00EF3D23">
        <w:rPr>
          <w:rFonts w:ascii="Arial" w:hAnsi="Arial" w:cs="Arial"/>
          <w:sz w:val="22"/>
          <w:szCs w:val="22"/>
        </w:rPr>
        <w:t xml:space="preserve">, Adil Atif, Shaun James, Basavaraju G. Sanganahalli, </w:t>
      </w:r>
    </w:p>
    <w:p w14:paraId="383AE35C" w14:textId="62EC966F" w:rsidR="00EF3D23" w:rsidRDefault="00EF3D23" w:rsidP="00EF3D23">
      <w:pPr>
        <w:tabs>
          <w:tab w:val="left" w:pos="360"/>
          <w:tab w:val="left" w:pos="2600"/>
          <w:tab w:val="left" w:pos="9360"/>
        </w:tabs>
        <w:rPr>
          <w:rFonts w:ascii="Arial" w:hAnsi="Arial" w:cs="Arial"/>
          <w:i/>
          <w:iCs/>
          <w:sz w:val="22"/>
          <w:szCs w:val="22"/>
        </w:rPr>
      </w:pPr>
      <w:r w:rsidRPr="00114534">
        <w:rPr>
          <w:rFonts w:ascii="Arial" w:hAnsi="Arial" w:cs="Arial"/>
          <w:sz w:val="22"/>
          <w:szCs w:val="22"/>
          <w:u w:val="single"/>
        </w:rPr>
        <w:t>Hal Blumenfeld,</w:t>
      </w:r>
      <w:r w:rsidRPr="00EF3D23">
        <w:rPr>
          <w:rFonts w:ascii="Arial" w:hAnsi="Arial" w:cs="Arial"/>
          <w:sz w:val="22"/>
          <w:szCs w:val="22"/>
        </w:rPr>
        <w:t xml:space="preserve"> Justus V. </w:t>
      </w:r>
      <w:proofErr w:type="spellStart"/>
      <w:r w:rsidRPr="00EF3D23">
        <w:rPr>
          <w:rFonts w:ascii="Arial" w:hAnsi="Arial" w:cs="Arial"/>
          <w:sz w:val="22"/>
          <w:szCs w:val="22"/>
        </w:rPr>
        <w:t>Verhagen</w:t>
      </w:r>
      <w:proofErr w:type="spellEnd"/>
      <w:r w:rsidRPr="00EF3D23">
        <w:rPr>
          <w:rFonts w:ascii="Arial" w:hAnsi="Arial" w:cs="Arial"/>
          <w:sz w:val="22"/>
          <w:szCs w:val="22"/>
        </w:rPr>
        <w:t xml:space="preserve">, </w:t>
      </w:r>
      <w:proofErr w:type="spellStart"/>
      <w:r w:rsidRPr="00EF3D23">
        <w:rPr>
          <w:rFonts w:ascii="Arial" w:hAnsi="Arial" w:cs="Arial"/>
          <w:sz w:val="22"/>
          <w:szCs w:val="22"/>
        </w:rPr>
        <w:t>Fahmeed</w:t>
      </w:r>
      <w:proofErr w:type="spellEnd"/>
      <w:r w:rsidRPr="00EF3D23">
        <w:rPr>
          <w:rFonts w:ascii="Arial" w:hAnsi="Arial" w:cs="Arial"/>
          <w:sz w:val="22"/>
          <w:szCs w:val="22"/>
        </w:rPr>
        <w:t xml:space="preserve"> Hyder</w:t>
      </w:r>
      <w:r w:rsidR="00114534">
        <w:rPr>
          <w:rFonts w:ascii="Arial" w:hAnsi="Arial" w:cs="Arial"/>
          <w:sz w:val="22"/>
          <w:szCs w:val="22"/>
        </w:rPr>
        <w:t xml:space="preserve">.  (2022).  </w:t>
      </w:r>
      <w:r w:rsidRPr="00EF3D23">
        <w:rPr>
          <w:rFonts w:ascii="Arial" w:hAnsi="Arial" w:cs="Arial"/>
          <w:sz w:val="22"/>
          <w:szCs w:val="22"/>
        </w:rPr>
        <w:t>Simultaneous in vivo optical imaging of glucose metabolism and neuronal activity during somatosensory stimulation</w:t>
      </w:r>
      <w:r w:rsidR="00114534">
        <w:rPr>
          <w:rFonts w:ascii="Arial" w:hAnsi="Arial" w:cs="Arial"/>
          <w:sz w:val="22"/>
          <w:szCs w:val="22"/>
        </w:rPr>
        <w:t xml:space="preserve">. </w:t>
      </w:r>
      <w:r w:rsidR="00114534">
        <w:rPr>
          <w:rFonts w:ascii="Arial" w:hAnsi="Arial" w:cs="Arial"/>
          <w:i/>
          <w:iCs/>
          <w:sz w:val="22"/>
          <w:szCs w:val="22"/>
        </w:rPr>
        <w:t>Brain 2022.</w:t>
      </w:r>
    </w:p>
    <w:p w14:paraId="29541CA2" w14:textId="60E9D5DF" w:rsidR="00B1153D" w:rsidRDefault="00B1153D" w:rsidP="00EF3D23">
      <w:pPr>
        <w:tabs>
          <w:tab w:val="left" w:pos="360"/>
          <w:tab w:val="left" w:pos="2600"/>
          <w:tab w:val="left" w:pos="9360"/>
        </w:tabs>
        <w:rPr>
          <w:rFonts w:ascii="Arial" w:hAnsi="Arial" w:cs="Arial"/>
          <w:i/>
          <w:iCs/>
          <w:sz w:val="22"/>
          <w:szCs w:val="22"/>
        </w:rPr>
      </w:pPr>
    </w:p>
    <w:p w14:paraId="0D40143D" w14:textId="5434E459" w:rsidR="00B1153D" w:rsidRDefault="00B1153D" w:rsidP="00B1153D">
      <w:pPr>
        <w:tabs>
          <w:tab w:val="left" w:pos="360"/>
          <w:tab w:val="left" w:pos="2600"/>
          <w:tab w:val="left" w:pos="9360"/>
        </w:tabs>
        <w:rPr>
          <w:rFonts w:ascii="Arial" w:hAnsi="Arial" w:cs="Arial"/>
          <w:i/>
          <w:iCs/>
          <w:sz w:val="22"/>
          <w:szCs w:val="22"/>
        </w:rPr>
      </w:pPr>
      <w:r w:rsidRPr="00B1153D">
        <w:rPr>
          <w:rFonts w:ascii="Arial" w:hAnsi="Arial" w:cs="Arial"/>
          <w:sz w:val="22"/>
          <w:szCs w:val="22"/>
        </w:rPr>
        <w:t xml:space="preserve">Heinz Krestel, Andreas von Allmen, Justina </w:t>
      </w:r>
      <w:proofErr w:type="spellStart"/>
      <w:r w:rsidRPr="00B1153D">
        <w:rPr>
          <w:rFonts w:ascii="Arial" w:hAnsi="Arial" w:cs="Arial"/>
          <w:sz w:val="22"/>
          <w:szCs w:val="22"/>
        </w:rPr>
        <w:t>Rackauskaite</w:t>
      </w:r>
      <w:proofErr w:type="spellEnd"/>
      <w:r w:rsidRPr="00B1153D">
        <w:rPr>
          <w:rFonts w:ascii="Arial" w:hAnsi="Arial" w:cs="Arial"/>
          <w:sz w:val="22"/>
          <w:szCs w:val="22"/>
        </w:rPr>
        <w:t xml:space="preserve">, Maria </w:t>
      </w:r>
      <w:proofErr w:type="spellStart"/>
      <w:r w:rsidRPr="00B1153D">
        <w:rPr>
          <w:rFonts w:ascii="Arial" w:hAnsi="Arial" w:cs="Arial"/>
          <w:sz w:val="22"/>
          <w:szCs w:val="22"/>
        </w:rPr>
        <w:t>Khoueiry</w:t>
      </w:r>
      <w:proofErr w:type="spellEnd"/>
      <w:r w:rsidRPr="00B1153D">
        <w:rPr>
          <w:rFonts w:ascii="Arial" w:hAnsi="Arial" w:cs="Arial"/>
          <w:sz w:val="22"/>
          <w:szCs w:val="22"/>
        </w:rPr>
        <w:t>,</w:t>
      </w:r>
      <w:r>
        <w:rPr>
          <w:rFonts w:ascii="Arial" w:hAnsi="Arial" w:cs="Arial"/>
          <w:sz w:val="22"/>
          <w:szCs w:val="22"/>
        </w:rPr>
        <w:t xml:space="preserve"> </w:t>
      </w:r>
      <w:r w:rsidRPr="00B1153D">
        <w:rPr>
          <w:rFonts w:ascii="Arial" w:hAnsi="Arial" w:cs="Arial"/>
          <w:sz w:val="22"/>
          <w:szCs w:val="22"/>
        </w:rPr>
        <w:t xml:space="preserve">Goncalo Pereira </w:t>
      </w:r>
      <w:proofErr w:type="spellStart"/>
      <w:r w:rsidRPr="00B1153D">
        <w:rPr>
          <w:rFonts w:ascii="Arial" w:hAnsi="Arial" w:cs="Arial"/>
          <w:sz w:val="22"/>
          <w:szCs w:val="22"/>
        </w:rPr>
        <w:t>Marcal</w:t>
      </w:r>
      <w:proofErr w:type="spellEnd"/>
      <w:r w:rsidRPr="00B1153D">
        <w:rPr>
          <w:rFonts w:ascii="Arial" w:hAnsi="Arial" w:cs="Arial"/>
          <w:sz w:val="22"/>
          <w:szCs w:val="22"/>
        </w:rPr>
        <w:t xml:space="preserve"> Alexandre Quiroz, Noah Erceg, Leonidas </w:t>
      </w:r>
      <w:proofErr w:type="spellStart"/>
      <w:r w:rsidRPr="00B1153D">
        <w:rPr>
          <w:rFonts w:ascii="Arial" w:hAnsi="Arial" w:cs="Arial"/>
          <w:sz w:val="22"/>
          <w:szCs w:val="22"/>
        </w:rPr>
        <w:t>Panos</w:t>
      </w:r>
      <w:proofErr w:type="spellEnd"/>
      <w:r w:rsidRPr="00B1153D">
        <w:rPr>
          <w:rFonts w:ascii="Arial" w:hAnsi="Arial" w:cs="Arial"/>
          <w:sz w:val="22"/>
          <w:szCs w:val="22"/>
        </w:rPr>
        <w:t xml:space="preserve">, Michal </w:t>
      </w:r>
      <w:proofErr w:type="spellStart"/>
      <w:r w:rsidRPr="00B1153D">
        <w:rPr>
          <w:rFonts w:ascii="Arial" w:hAnsi="Arial" w:cs="Arial"/>
          <w:sz w:val="22"/>
          <w:szCs w:val="22"/>
        </w:rPr>
        <w:t>Pelczar</w:t>
      </w:r>
      <w:proofErr w:type="spellEnd"/>
      <w:r w:rsidRPr="00B1153D">
        <w:rPr>
          <w:rFonts w:ascii="Arial" w:hAnsi="Arial" w:cs="Arial"/>
          <w:sz w:val="22"/>
          <w:szCs w:val="22"/>
        </w:rPr>
        <w:t xml:space="preserve">, Georgios </w:t>
      </w:r>
      <w:proofErr w:type="spellStart"/>
      <w:r w:rsidRPr="00B1153D">
        <w:rPr>
          <w:rFonts w:ascii="Arial" w:hAnsi="Arial" w:cs="Arial"/>
          <w:sz w:val="22"/>
          <w:szCs w:val="22"/>
        </w:rPr>
        <w:t>Schoretsanitis</w:t>
      </w:r>
      <w:proofErr w:type="spellEnd"/>
      <w:r w:rsidRPr="00B1153D">
        <w:rPr>
          <w:rFonts w:ascii="Arial" w:hAnsi="Arial" w:cs="Arial"/>
          <w:sz w:val="22"/>
          <w:szCs w:val="22"/>
        </w:rPr>
        <w:t xml:space="preserve">, Mustafa </w:t>
      </w:r>
      <w:proofErr w:type="spellStart"/>
      <w:r w:rsidRPr="00B1153D">
        <w:rPr>
          <w:rFonts w:ascii="Arial" w:hAnsi="Arial" w:cs="Arial"/>
          <w:sz w:val="22"/>
          <w:szCs w:val="22"/>
        </w:rPr>
        <w:t>Cicek</w:t>
      </w:r>
      <w:proofErr w:type="spellEnd"/>
      <w:r w:rsidRPr="00B1153D">
        <w:rPr>
          <w:rFonts w:ascii="Arial" w:hAnsi="Arial" w:cs="Arial"/>
          <w:sz w:val="22"/>
          <w:szCs w:val="22"/>
        </w:rPr>
        <w:t xml:space="preserve">, Milan </w:t>
      </w:r>
      <w:proofErr w:type="spellStart"/>
      <w:r w:rsidRPr="00B1153D">
        <w:rPr>
          <w:rFonts w:ascii="Arial" w:hAnsi="Arial" w:cs="Arial"/>
          <w:sz w:val="22"/>
          <w:szCs w:val="22"/>
        </w:rPr>
        <w:t>Zedka</w:t>
      </w:r>
      <w:proofErr w:type="spellEnd"/>
      <w:r w:rsidRPr="00B1153D">
        <w:rPr>
          <w:rFonts w:ascii="Arial" w:hAnsi="Arial" w:cs="Arial"/>
          <w:sz w:val="22"/>
          <w:szCs w:val="22"/>
        </w:rPr>
        <w:t xml:space="preserve">, Caroline Jagella, Rune </w:t>
      </w:r>
      <w:proofErr w:type="spellStart"/>
      <w:r w:rsidRPr="00B1153D">
        <w:rPr>
          <w:rFonts w:ascii="Arial" w:hAnsi="Arial" w:cs="Arial"/>
          <w:sz w:val="22"/>
          <w:szCs w:val="22"/>
        </w:rPr>
        <w:t>Markhus</w:t>
      </w:r>
      <w:proofErr w:type="spellEnd"/>
      <w:r w:rsidRPr="00B1153D">
        <w:rPr>
          <w:rFonts w:ascii="Arial" w:hAnsi="Arial" w:cs="Arial"/>
          <w:sz w:val="22"/>
          <w:szCs w:val="22"/>
        </w:rPr>
        <w:t xml:space="preserve">, </w:t>
      </w:r>
      <w:r w:rsidRPr="00655BC8">
        <w:rPr>
          <w:rFonts w:ascii="Arial" w:hAnsi="Arial" w:cs="Arial"/>
          <w:sz w:val="22"/>
          <w:szCs w:val="22"/>
          <w:u w:val="single"/>
        </w:rPr>
        <w:t>Hal Blumenfeld.</w:t>
      </w:r>
      <w:r>
        <w:rPr>
          <w:rFonts w:ascii="Arial" w:hAnsi="Arial" w:cs="Arial"/>
          <w:sz w:val="22"/>
          <w:szCs w:val="22"/>
        </w:rPr>
        <w:t xml:space="preserve">  (2022).  </w:t>
      </w:r>
      <w:r w:rsidRPr="00B1153D">
        <w:rPr>
          <w:rFonts w:ascii="Arial" w:hAnsi="Arial" w:cs="Arial"/>
          <w:sz w:val="22"/>
          <w:szCs w:val="22"/>
        </w:rPr>
        <w:t>The interictal Automated Responsiveness Test (</w:t>
      </w:r>
      <w:proofErr w:type="spellStart"/>
      <w:r w:rsidRPr="00B1153D">
        <w:rPr>
          <w:rFonts w:ascii="Arial" w:hAnsi="Arial" w:cs="Arial"/>
          <w:sz w:val="22"/>
          <w:szCs w:val="22"/>
        </w:rPr>
        <w:t>iART</w:t>
      </w:r>
      <w:proofErr w:type="spellEnd"/>
      <w:r w:rsidRPr="00B1153D">
        <w:rPr>
          <w:rFonts w:ascii="Arial" w:hAnsi="Arial" w:cs="Arial"/>
          <w:sz w:val="22"/>
          <w:szCs w:val="22"/>
        </w:rPr>
        <w:t>) analyzes transient cognitive impairment in an international manner</w:t>
      </w:r>
      <w:r w:rsidR="00120BB3">
        <w:rPr>
          <w:rFonts w:ascii="Arial" w:hAnsi="Arial" w:cs="Arial"/>
          <w:sz w:val="22"/>
          <w:szCs w:val="22"/>
        </w:rPr>
        <w:t xml:space="preserve">.  </w:t>
      </w:r>
      <w:r w:rsidR="00120BB3">
        <w:rPr>
          <w:rFonts w:ascii="Arial" w:hAnsi="Arial" w:cs="Arial"/>
          <w:i/>
          <w:iCs/>
          <w:sz w:val="22"/>
          <w:szCs w:val="22"/>
        </w:rPr>
        <w:t>European Epilepsy Congress, 2022.</w:t>
      </w:r>
    </w:p>
    <w:p w14:paraId="7541003D" w14:textId="59B31B72" w:rsidR="009703FF" w:rsidRDefault="009703FF" w:rsidP="00B1153D">
      <w:pPr>
        <w:tabs>
          <w:tab w:val="left" w:pos="360"/>
          <w:tab w:val="left" w:pos="2600"/>
          <w:tab w:val="left" w:pos="9360"/>
        </w:tabs>
        <w:rPr>
          <w:rFonts w:ascii="Arial" w:hAnsi="Arial" w:cs="Arial"/>
          <w:i/>
          <w:iCs/>
          <w:sz w:val="22"/>
          <w:szCs w:val="22"/>
        </w:rPr>
      </w:pPr>
    </w:p>
    <w:p w14:paraId="3351BC53" w14:textId="77777777" w:rsidR="005B761B" w:rsidRPr="00492797" w:rsidRDefault="005B761B" w:rsidP="005B761B">
      <w:pPr>
        <w:tabs>
          <w:tab w:val="left" w:pos="360"/>
          <w:tab w:val="left" w:pos="2600"/>
          <w:tab w:val="left" w:pos="9360"/>
        </w:tabs>
        <w:rPr>
          <w:rFonts w:ascii="Arial" w:hAnsi="Arial" w:cs="Arial"/>
          <w:sz w:val="22"/>
          <w:szCs w:val="22"/>
        </w:rPr>
      </w:pPr>
      <w:r w:rsidRPr="00492797">
        <w:rPr>
          <w:rFonts w:ascii="Arial" w:hAnsi="Arial" w:cs="Arial"/>
          <w:color w:val="000000"/>
          <w:sz w:val="21"/>
          <w:szCs w:val="21"/>
          <w:shd w:val="clear" w:color="auto" w:fill="FFFFFF"/>
        </w:rPr>
        <w:t xml:space="preserve">S. H. McGill, C. W. Zhao, L.-A. Sieu, T. Nguyen, Q. Perrenoud, </w:t>
      </w:r>
      <w:r w:rsidRPr="00492797">
        <w:rPr>
          <w:rFonts w:ascii="Arial" w:hAnsi="Arial" w:cs="Arial"/>
          <w:color w:val="000000"/>
          <w:sz w:val="21"/>
          <w:szCs w:val="21"/>
          <w:u w:val="single"/>
          <w:shd w:val="clear" w:color="auto" w:fill="FFFFFF"/>
        </w:rPr>
        <w:t>H. Blumenfeld.</w:t>
      </w:r>
      <w:r w:rsidRPr="00492797">
        <w:rPr>
          <w:rFonts w:ascii="Arial" w:hAnsi="Arial" w:cs="Arial"/>
          <w:color w:val="000000"/>
          <w:sz w:val="21"/>
          <w:szCs w:val="21"/>
          <w:shd w:val="clear" w:color="auto" w:fill="FFFFFF"/>
        </w:rPr>
        <w:t xml:space="preserve">  (2022).</w:t>
      </w:r>
      <w:r w:rsidRPr="00492797">
        <w:rPr>
          <w:rFonts w:ascii="Arial" w:hAnsi="Arial" w:cs="Arial"/>
          <w:sz w:val="22"/>
          <w:szCs w:val="22"/>
        </w:rPr>
        <w:t xml:space="preserve"> Characterization of local field potential responses in mouse cortex during conscious perception of auditory stimuli using a Go/No-Go task. </w:t>
      </w:r>
      <w:r w:rsidRPr="00492797">
        <w:rPr>
          <w:rFonts w:ascii="Arial" w:hAnsi="Arial" w:cs="Arial"/>
          <w:i/>
          <w:iCs/>
          <w:sz w:val="22"/>
          <w:szCs w:val="22"/>
        </w:rPr>
        <w:t xml:space="preserve">Soc. </w:t>
      </w:r>
      <w:proofErr w:type="spellStart"/>
      <w:r w:rsidRPr="00492797">
        <w:rPr>
          <w:rFonts w:ascii="Arial" w:hAnsi="Arial" w:cs="Arial"/>
          <w:i/>
          <w:iCs/>
          <w:sz w:val="22"/>
          <w:szCs w:val="22"/>
        </w:rPr>
        <w:t>Neurosci</w:t>
      </w:r>
      <w:proofErr w:type="spellEnd"/>
      <w:r w:rsidRPr="00492797">
        <w:rPr>
          <w:rFonts w:ascii="Arial" w:hAnsi="Arial" w:cs="Arial"/>
          <w:i/>
          <w:iCs/>
          <w:sz w:val="22"/>
          <w:szCs w:val="22"/>
        </w:rPr>
        <w:t xml:space="preserve">. Abstracts 2022, </w:t>
      </w:r>
      <w:r w:rsidRPr="00492797">
        <w:rPr>
          <w:rFonts w:ascii="Arial" w:hAnsi="Arial" w:cs="Arial"/>
          <w:sz w:val="22"/>
          <w:szCs w:val="22"/>
        </w:rPr>
        <w:t>Abstract No.</w:t>
      </w:r>
      <w:r w:rsidRPr="00492797">
        <w:rPr>
          <w:rFonts w:ascii="Arial" w:hAnsi="Arial" w:cs="Arial"/>
          <w:i/>
          <w:iCs/>
          <w:sz w:val="22"/>
          <w:szCs w:val="22"/>
        </w:rPr>
        <w:t xml:space="preserve"> </w:t>
      </w:r>
      <w:r w:rsidRPr="00492797">
        <w:rPr>
          <w:rFonts w:ascii="Arial" w:hAnsi="Arial" w:cs="Arial"/>
          <w:sz w:val="22"/>
          <w:szCs w:val="22"/>
        </w:rPr>
        <w:t xml:space="preserve">051.15. Online at </w:t>
      </w:r>
      <w:hyperlink r:id="rId271" w:anchor="!/10619/presentation/64401" w:history="1">
        <w:r w:rsidRPr="00492797">
          <w:rPr>
            <w:rStyle w:val="Hyperlink"/>
            <w:rFonts w:ascii="Arial" w:hAnsi="Arial" w:cs="Arial"/>
            <w:sz w:val="22"/>
            <w:szCs w:val="22"/>
          </w:rPr>
          <w:t>https://www.abstractsonline.com/pp8/#!/10619/presentation/64401</w:t>
        </w:r>
      </w:hyperlink>
    </w:p>
    <w:p w14:paraId="61B2910B" w14:textId="77777777" w:rsidR="005B761B" w:rsidRPr="00492797" w:rsidRDefault="005B761B" w:rsidP="005B761B">
      <w:pPr>
        <w:tabs>
          <w:tab w:val="left" w:pos="360"/>
          <w:tab w:val="left" w:pos="2600"/>
          <w:tab w:val="left" w:pos="9360"/>
        </w:tabs>
        <w:rPr>
          <w:rFonts w:ascii="Arial" w:hAnsi="Arial" w:cs="Arial"/>
          <w:i/>
          <w:iCs/>
          <w:sz w:val="22"/>
          <w:szCs w:val="22"/>
        </w:rPr>
      </w:pPr>
    </w:p>
    <w:p w14:paraId="1A734B7C" w14:textId="77777777" w:rsidR="005B761B" w:rsidRPr="00492797" w:rsidRDefault="005B761B" w:rsidP="005B761B">
      <w:pPr>
        <w:tabs>
          <w:tab w:val="left" w:pos="360"/>
          <w:tab w:val="left" w:pos="2600"/>
          <w:tab w:val="left" w:pos="9360"/>
        </w:tabs>
        <w:rPr>
          <w:rFonts w:ascii="Arial" w:hAnsi="Arial" w:cs="Arial"/>
          <w:color w:val="000000"/>
          <w:sz w:val="22"/>
          <w:szCs w:val="22"/>
          <w:shd w:val="clear" w:color="auto" w:fill="FFFFFF"/>
        </w:rPr>
      </w:pPr>
      <w:r w:rsidRPr="00492797">
        <w:rPr>
          <w:rFonts w:ascii="Arial" w:hAnsi="Arial" w:cs="Arial"/>
          <w:color w:val="000000"/>
          <w:sz w:val="22"/>
          <w:szCs w:val="22"/>
          <w:shd w:val="clear" w:color="auto" w:fill="FFFFFF"/>
        </w:rPr>
        <w:t xml:space="preserve">W. Khan, M. Valcarce-Aspegren, L.-A. Sieu, X. Zheng, S. Liu, S. McGill, S. Chopra, C. P. McCafferty, </w:t>
      </w:r>
      <w:r w:rsidRPr="00492797">
        <w:rPr>
          <w:rFonts w:ascii="Arial" w:hAnsi="Arial" w:cs="Arial"/>
          <w:color w:val="000000"/>
          <w:sz w:val="22"/>
          <w:szCs w:val="22"/>
          <w:u w:val="single"/>
          <w:shd w:val="clear" w:color="auto" w:fill="FFFFFF"/>
        </w:rPr>
        <w:t>H. Blumenfeld.</w:t>
      </w:r>
      <w:r w:rsidRPr="00492797">
        <w:rPr>
          <w:rFonts w:ascii="Arial" w:hAnsi="Arial" w:cs="Arial"/>
          <w:color w:val="000000"/>
          <w:sz w:val="22"/>
          <w:szCs w:val="22"/>
          <w:shd w:val="clear" w:color="auto" w:fill="FFFFFF"/>
        </w:rPr>
        <w:t xml:space="preserve">  (2022).  </w:t>
      </w:r>
      <w:proofErr w:type="spellStart"/>
      <w:r w:rsidRPr="00492797">
        <w:rPr>
          <w:rFonts w:ascii="Arial" w:hAnsi="Arial" w:cs="Arial"/>
          <w:color w:val="000000"/>
          <w:sz w:val="22"/>
          <w:szCs w:val="22"/>
          <w:shd w:val="clear" w:color="auto" w:fill="FFFFFF"/>
        </w:rPr>
        <w:t>Juxtacellular</w:t>
      </w:r>
      <w:proofErr w:type="spellEnd"/>
      <w:r w:rsidRPr="00492797">
        <w:rPr>
          <w:rFonts w:ascii="Arial" w:hAnsi="Arial" w:cs="Arial"/>
          <w:color w:val="000000"/>
          <w:sz w:val="22"/>
          <w:szCs w:val="22"/>
          <w:shd w:val="clear" w:color="auto" w:fill="FFFFFF"/>
        </w:rPr>
        <w:t xml:space="preserve"> recordings of single neurons in a mouse model of Spike Wave Discharges. </w:t>
      </w:r>
      <w:r w:rsidRPr="00492797">
        <w:rPr>
          <w:rFonts w:ascii="Arial" w:hAnsi="Arial" w:cs="Arial"/>
          <w:i/>
          <w:iCs/>
          <w:sz w:val="22"/>
          <w:szCs w:val="22"/>
        </w:rPr>
        <w:t xml:space="preserve">Soc. </w:t>
      </w:r>
      <w:proofErr w:type="spellStart"/>
      <w:r w:rsidRPr="00492797">
        <w:rPr>
          <w:rFonts w:ascii="Arial" w:hAnsi="Arial" w:cs="Arial"/>
          <w:i/>
          <w:iCs/>
          <w:sz w:val="22"/>
          <w:szCs w:val="22"/>
        </w:rPr>
        <w:t>Neurosci</w:t>
      </w:r>
      <w:proofErr w:type="spellEnd"/>
      <w:r w:rsidRPr="00492797">
        <w:rPr>
          <w:rFonts w:ascii="Arial" w:hAnsi="Arial" w:cs="Arial"/>
          <w:i/>
          <w:iCs/>
          <w:sz w:val="22"/>
          <w:szCs w:val="22"/>
        </w:rPr>
        <w:t xml:space="preserve">. Abstracts 2022, </w:t>
      </w:r>
      <w:r w:rsidRPr="00492797">
        <w:rPr>
          <w:rFonts w:ascii="Arial" w:hAnsi="Arial" w:cs="Arial"/>
          <w:color w:val="000000"/>
          <w:sz w:val="22"/>
          <w:szCs w:val="22"/>
          <w:shd w:val="clear" w:color="auto" w:fill="FFFFFF"/>
        </w:rPr>
        <w:t xml:space="preserve">Abstract No. 364.12. Online at </w:t>
      </w:r>
      <w:hyperlink r:id="rId272" w:anchor="!/10619/presentation/84947" w:history="1">
        <w:r w:rsidRPr="00492797">
          <w:rPr>
            <w:rStyle w:val="Hyperlink"/>
            <w:rFonts w:ascii="Arial" w:hAnsi="Arial" w:cs="Arial"/>
            <w:sz w:val="22"/>
            <w:szCs w:val="22"/>
            <w:shd w:val="clear" w:color="auto" w:fill="FFFFFF"/>
          </w:rPr>
          <w:t>https://www.abstractsonline.com/pp8/#!/10619/presentation/84947</w:t>
        </w:r>
      </w:hyperlink>
    </w:p>
    <w:p w14:paraId="54238A85" w14:textId="77777777" w:rsidR="005B761B" w:rsidRPr="00492797" w:rsidRDefault="005B761B" w:rsidP="005B761B">
      <w:pPr>
        <w:tabs>
          <w:tab w:val="left" w:pos="360"/>
          <w:tab w:val="left" w:pos="2600"/>
          <w:tab w:val="left" w:pos="9360"/>
        </w:tabs>
        <w:rPr>
          <w:rFonts w:ascii="Arial" w:hAnsi="Arial" w:cs="Arial"/>
          <w:color w:val="000000"/>
          <w:sz w:val="22"/>
          <w:szCs w:val="22"/>
          <w:shd w:val="clear" w:color="auto" w:fill="FFFFFF"/>
        </w:rPr>
      </w:pPr>
    </w:p>
    <w:p w14:paraId="7285EC2D" w14:textId="77777777" w:rsidR="005B761B" w:rsidRPr="00492797" w:rsidRDefault="005B761B" w:rsidP="005B761B">
      <w:pPr>
        <w:tabs>
          <w:tab w:val="left" w:pos="360"/>
          <w:tab w:val="left" w:pos="2600"/>
          <w:tab w:val="left" w:pos="9360"/>
        </w:tabs>
        <w:rPr>
          <w:rFonts w:ascii="Arial" w:hAnsi="Arial" w:cs="Arial"/>
          <w:sz w:val="22"/>
          <w:szCs w:val="22"/>
        </w:rPr>
      </w:pPr>
      <w:r w:rsidRPr="00492797">
        <w:rPr>
          <w:rFonts w:ascii="Arial" w:hAnsi="Arial" w:cs="Arial"/>
          <w:color w:val="000000"/>
          <w:sz w:val="22"/>
          <w:szCs w:val="22"/>
          <w:shd w:val="clear" w:color="auto" w:fill="FFFFFF"/>
        </w:rPr>
        <w:t xml:space="preserve">X. Zheng, C. McCafferty, R. Tung, B. F. Gruenbaum, </w:t>
      </w:r>
      <w:r w:rsidRPr="00492797">
        <w:rPr>
          <w:rFonts w:ascii="Arial" w:hAnsi="Arial" w:cs="Arial"/>
          <w:color w:val="000000"/>
          <w:sz w:val="22"/>
          <w:szCs w:val="22"/>
          <w:u w:val="single"/>
          <w:shd w:val="clear" w:color="auto" w:fill="FFFFFF"/>
        </w:rPr>
        <w:t>H. Blumenfeld.</w:t>
      </w:r>
      <w:r w:rsidRPr="00492797">
        <w:rPr>
          <w:rFonts w:ascii="Arial" w:hAnsi="Arial" w:cs="Arial"/>
          <w:color w:val="000000"/>
          <w:sz w:val="22"/>
          <w:szCs w:val="22"/>
          <w:shd w:val="clear" w:color="auto" w:fill="FFFFFF"/>
        </w:rPr>
        <w:t xml:space="preserve">  (2022).   Sensory stimulation can interrupt seizures in a rodent model of absence epilepsy. </w:t>
      </w:r>
      <w:r w:rsidRPr="00492797">
        <w:rPr>
          <w:rFonts w:ascii="Arial" w:hAnsi="Arial" w:cs="Arial"/>
          <w:i/>
          <w:iCs/>
          <w:sz w:val="22"/>
          <w:szCs w:val="22"/>
        </w:rPr>
        <w:t xml:space="preserve">Soc. </w:t>
      </w:r>
      <w:proofErr w:type="spellStart"/>
      <w:r w:rsidRPr="00492797">
        <w:rPr>
          <w:rFonts w:ascii="Arial" w:hAnsi="Arial" w:cs="Arial"/>
          <w:i/>
          <w:iCs/>
          <w:sz w:val="22"/>
          <w:szCs w:val="22"/>
        </w:rPr>
        <w:t>Neurosci</w:t>
      </w:r>
      <w:proofErr w:type="spellEnd"/>
      <w:r w:rsidRPr="00492797">
        <w:rPr>
          <w:rFonts w:ascii="Arial" w:hAnsi="Arial" w:cs="Arial"/>
          <w:i/>
          <w:iCs/>
          <w:sz w:val="22"/>
          <w:szCs w:val="22"/>
        </w:rPr>
        <w:t xml:space="preserve">. Abstracts 2022, </w:t>
      </w:r>
      <w:r w:rsidRPr="00492797">
        <w:rPr>
          <w:rFonts w:ascii="Arial" w:hAnsi="Arial" w:cs="Arial"/>
          <w:sz w:val="22"/>
          <w:szCs w:val="22"/>
        </w:rPr>
        <w:t xml:space="preserve">Abstract No. 364.13. Online at </w:t>
      </w:r>
      <w:hyperlink r:id="rId273" w:anchor="!/10619/presentation/84948" w:history="1">
        <w:r w:rsidRPr="00492797">
          <w:rPr>
            <w:rStyle w:val="Hyperlink"/>
            <w:rFonts w:ascii="Arial" w:hAnsi="Arial" w:cs="Arial"/>
            <w:sz w:val="22"/>
            <w:szCs w:val="22"/>
          </w:rPr>
          <w:t>https://www.abstractsonline.com/pp8/#!/10619/presentation/84948</w:t>
        </w:r>
      </w:hyperlink>
    </w:p>
    <w:p w14:paraId="16C26EB7" w14:textId="77777777" w:rsidR="005B761B" w:rsidRPr="00492797" w:rsidRDefault="005B761B" w:rsidP="005B761B">
      <w:pPr>
        <w:tabs>
          <w:tab w:val="left" w:pos="360"/>
          <w:tab w:val="left" w:pos="2600"/>
          <w:tab w:val="left" w:pos="9360"/>
        </w:tabs>
        <w:rPr>
          <w:rFonts w:ascii="Arial" w:hAnsi="Arial" w:cs="Arial"/>
          <w:sz w:val="22"/>
          <w:szCs w:val="22"/>
        </w:rPr>
      </w:pPr>
    </w:p>
    <w:p w14:paraId="3C1E1967" w14:textId="77777777" w:rsidR="005B761B" w:rsidRPr="00492797" w:rsidRDefault="005B761B" w:rsidP="005B761B">
      <w:pPr>
        <w:tabs>
          <w:tab w:val="left" w:pos="360"/>
          <w:tab w:val="left" w:pos="2600"/>
          <w:tab w:val="left" w:pos="9360"/>
        </w:tabs>
        <w:rPr>
          <w:rFonts w:ascii="Arial" w:hAnsi="Arial" w:cs="Arial"/>
          <w:sz w:val="22"/>
          <w:szCs w:val="22"/>
        </w:rPr>
      </w:pPr>
      <w:r w:rsidRPr="00492797">
        <w:rPr>
          <w:rFonts w:ascii="Arial" w:hAnsi="Arial" w:cs="Arial"/>
          <w:color w:val="000000"/>
          <w:sz w:val="22"/>
          <w:szCs w:val="22"/>
          <w:shd w:val="clear" w:color="auto" w:fill="FFFFFF"/>
        </w:rPr>
        <w:t xml:space="preserve">P. Paszkowski, M. Valcarce-Aspegren, S. Liu, Q. Wu, L.-A. Sieu, S. McGill, </w:t>
      </w:r>
      <w:r w:rsidRPr="00492797">
        <w:rPr>
          <w:rFonts w:ascii="Arial" w:hAnsi="Arial" w:cs="Arial"/>
          <w:color w:val="000000"/>
          <w:sz w:val="22"/>
          <w:szCs w:val="22"/>
          <w:u w:val="single"/>
          <w:shd w:val="clear" w:color="auto" w:fill="FFFFFF"/>
        </w:rPr>
        <w:t>H. Blumenfeld</w:t>
      </w:r>
      <w:r w:rsidRPr="00492797">
        <w:rPr>
          <w:rFonts w:ascii="Arial" w:hAnsi="Arial" w:cs="Arial"/>
          <w:color w:val="000000"/>
          <w:sz w:val="22"/>
          <w:szCs w:val="22"/>
          <w:shd w:val="clear" w:color="auto" w:fill="FFFFFF"/>
        </w:rPr>
        <w:t xml:space="preserve">. (2022).  Decreased locus coeruleus neuronal activity is associated with behavioral arrest in an awake mouse model of focal limbic seizures. </w:t>
      </w:r>
      <w:r w:rsidRPr="00492797">
        <w:rPr>
          <w:rFonts w:ascii="Arial" w:hAnsi="Arial" w:cs="Arial"/>
          <w:i/>
          <w:iCs/>
          <w:sz w:val="22"/>
          <w:szCs w:val="22"/>
        </w:rPr>
        <w:t xml:space="preserve">Soc. </w:t>
      </w:r>
      <w:proofErr w:type="spellStart"/>
      <w:r w:rsidRPr="00492797">
        <w:rPr>
          <w:rFonts w:ascii="Arial" w:hAnsi="Arial" w:cs="Arial"/>
          <w:i/>
          <w:iCs/>
          <w:sz w:val="22"/>
          <w:szCs w:val="22"/>
        </w:rPr>
        <w:t>Neurosci</w:t>
      </w:r>
      <w:proofErr w:type="spellEnd"/>
      <w:r w:rsidRPr="00492797">
        <w:rPr>
          <w:rFonts w:ascii="Arial" w:hAnsi="Arial" w:cs="Arial"/>
          <w:i/>
          <w:iCs/>
          <w:sz w:val="22"/>
          <w:szCs w:val="22"/>
        </w:rPr>
        <w:t xml:space="preserve">. Abstracts 2022, </w:t>
      </w:r>
      <w:r w:rsidRPr="00492797">
        <w:rPr>
          <w:rFonts w:ascii="Arial" w:hAnsi="Arial" w:cs="Arial"/>
          <w:sz w:val="22"/>
          <w:szCs w:val="22"/>
        </w:rPr>
        <w:t xml:space="preserve">Abstract No. 364.14. Online at </w:t>
      </w:r>
      <w:hyperlink r:id="rId274" w:anchor="!/10619/presentation/84949" w:history="1">
        <w:r w:rsidRPr="00492797">
          <w:rPr>
            <w:rStyle w:val="Hyperlink"/>
            <w:rFonts w:ascii="Arial" w:hAnsi="Arial" w:cs="Arial"/>
            <w:sz w:val="22"/>
            <w:szCs w:val="22"/>
          </w:rPr>
          <w:t>https://www.abstractsonline.com/pp8/#!/10619/presentation/84949</w:t>
        </w:r>
      </w:hyperlink>
    </w:p>
    <w:p w14:paraId="69C163B9" w14:textId="77777777" w:rsidR="005B761B" w:rsidRPr="00492797" w:rsidRDefault="005B761B" w:rsidP="005B761B">
      <w:pPr>
        <w:tabs>
          <w:tab w:val="left" w:pos="360"/>
          <w:tab w:val="left" w:pos="2600"/>
          <w:tab w:val="left" w:pos="9360"/>
        </w:tabs>
        <w:rPr>
          <w:rFonts w:ascii="Arial" w:hAnsi="Arial" w:cs="Arial"/>
          <w:sz w:val="22"/>
          <w:szCs w:val="22"/>
        </w:rPr>
      </w:pPr>
      <w:r w:rsidRPr="00492797">
        <w:rPr>
          <w:rFonts w:ascii="Open Sans" w:hAnsi="Open Sans" w:cs="Open Sans"/>
          <w:color w:val="000000"/>
          <w:sz w:val="21"/>
          <w:szCs w:val="21"/>
        </w:rPr>
        <w:br/>
      </w:r>
      <w:r w:rsidRPr="00492797">
        <w:rPr>
          <w:rFonts w:ascii="Arial" w:hAnsi="Arial" w:cs="Arial"/>
          <w:color w:val="000000"/>
          <w:sz w:val="22"/>
          <w:szCs w:val="22"/>
          <w:shd w:val="clear" w:color="auto" w:fill="FFFFFF"/>
        </w:rPr>
        <w:t xml:space="preserve">S. Liu, M. Valcarce-Aspegren, L.-A. Sieu, W. Khan, A. Duque, S. McGill, J. Liu, </w:t>
      </w:r>
      <w:r w:rsidRPr="00492797">
        <w:rPr>
          <w:rFonts w:ascii="Arial" w:hAnsi="Arial" w:cs="Arial"/>
          <w:color w:val="000000"/>
          <w:sz w:val="22"/>
          <w:szCs w:val="22"/>
          <w:u w:val="single"/>
          <w:shd w:val="clear" w:color="auto" w:fill="FFFFFF"/>
        </w:rPr>
        <w:t>H. Blumenfeld</w:t>
      </w:r>
      <w:r w:rsidRPr="00492797">
        <w:rPr>
          <w:rFonts w:ascii="Arial" w:hAnsi="Arial" w:cs="Arial"/>
          <w:color w:val="000000"/>
          <w:sz w:val="22"/>
          <w:szCs w:val="22"/>
          <w:shd w:val="clear" w:color="auto" w:fill="FFFFFF"/>
        </w:rPr>
        <w:t xml:space="preserve">.  (2022).  Decreased activity in the nucleus basalis during focal limbic seizures: multi-unit and </w:t>
      </w:r>
      <w:proofErr w:type="spellStart"/>
      <w:r w:rsidRPr="00492797">
        <w:rPr>
          <w:rFonts w:ascii="Arial" w:hAnsi="Arial" w:cs="Arial"/>
          <w:color w:val="000000"/>
          <w:sz w:val="22"/>
          <w:szCs w:val="22"/>
          <w:shd w:val="clear" w:color="auto" w:fill="FFFFFF"/>
        </w:rPr>
        <w:t>juxtacellular</w:t>
      </w:r>
      <w:proofErr w:type="spellEnd"/>
      <w:r w:rsidRPr="00492797">
        <w:rPr>
          <w:rFonts w:ascii="Arial" w:hAnsi="Arial" w:cs="Arial"/>
          <w:color w:val="000000"/>
          <w:sz w:val="22"/>
          <w:szCs w:val="22"/>
          <w:shd w:val="clear" w:color="auto" w:fill="FFFFFF"/>
        </w:rPr>
        <w:t xml:space="preserve"> recordings of cholinergic activity in an awake mouse temporal lobe seizure model.  </w:t>
      </w:r>
      <w:r w:rsidRPr="00492797">
        <w:rPr>
          <w:rFonts w:ascii="Arial" w:hAnsi="Arial" w:cs="Arial"/>
          <w:i/>
          <w:iCs/>
          <w:sz w:val="22"/>
          <w:szCs w:val="22"/>
        </w:rPr>
        <w:t xml:space="preserve">Soc. </w:t>
      </w:r>
      <w:proofErr w:type="spellStart"/>
      <w:r w:rsidRPr="00492797">
        <w:rPr>
          <w:rFonts w:ascii="Arial" w:hAnsi="Arial" w:cs="Arial"/>
          <w:i/>
          <w:iCs/>
          <w:sz w:val="22"/>
          <w:szCs w:val="22"/>
        </w:rPr>
        <w:t>Neurosci</w:t>
      </w:r>
      <w:proofErr w:type="spellEnd"/>
      <w:r w:rsidRPr="00492797">
        <w:rPr>
          <w:rFonts w:ascii="Arial" w:hAnsi="Arial" w:cs="Arial"/>
          <w:i/>
          <w:iCs/>
          <w:sz w:val="22"/>
          <w:szCs w:val="22"/>
        </w:rPr>
        <w:t xml:space="preserve">. Abstracts 2022, </w:t>
      </w:r>
      <w:r w:rsidRPr="00492797">
        <w:rPr>
          <w:rFonts w:ascii="Arial" w:hAnsi="Arial" w:cs="Arial"/>
          <w:sz w:val="22"/>
          <w:szCs w:val="22"/>
        </w:rPr>
        <w:t xml:space="preserve">Abstract No. 364.15. Online at </w:t>
      </w:r>
      <w:hyperlink r:id="rId275" w:anchor="!/10619/presentation/84950" w:history="1">
        <w:r w:rsidRPr="00492797">
          <w:rPr>
            <w:rStyle w:val="Hyperlink"/>
            <w:rFonts w:ascii="Arial" w:hAnsi="Arial" w:cs="Arial"/>
            <w:sz w:val="22"/>
            <w:szCs w:val="22"/>
          </w:rPr>
          <w:t>https://www.abstractsonline.com/pp8/#!/10619/presentation/84950</w:t>
        </w:r>
      </w:hyperlink>
    </w:p>
    <w:p w14:paraId="3B1BB235" w14:textId="77777777" w:rsidR="005B761B" w:rsidRPr="00492797" w:rsidRDefault="005B761B" w:rsidP="005B761B">
      <w:pPr>
        <w:tabs>
          <w:tab w:val="left" w:pos="360"/>
          <w:tab w:val="left" w:pos="2600"/>
          <w:tab w:val="left" w:pos="9360"/>
        </w:tabs>
        <w:rPr>
          <w:rFonts w:ascii="Arial" w:hAnsi="Arial" w:cs="Arial"/>
          <w:sz w:val="22"/>
          <w:szCs w:val="22"/>
        </w:rPr>
      </w:pPr>
    </w:p>
    <w:p w14:paraId="30907AB7" w14:textId="77777777" w:rsidR="005B761B" w:rsidRPr="00492797" w:rsidRDefault="005B761B" w:rsidP="005B761B">
      <w:pPr>
        <w:tabs>
          <w:tab w:val="left" w:pos="360"/>
          <w:tab w:val="left" w:pos="2600"/>
          <w:tab w:val="left" w:pos="9360"/>
        </w:tabs>
        <w:rPr>
          <w:rFonts w:ascii="Arial" w:hAnsi="Arial" w:cs="Arial"/>
          <w:color w:val="000000"/>
          <w:sz w:val="22"/>
          <w:szCs w:val="22"/>
          <w:shd w:val="clear" w:color="auto" w:fill="FFFFFF"/>
        </w:rPr>
      </w:pPr>
      <w:r w:rsidRPr="00492797">
        <w:rPr>
          <w:rFonts w:ascii="Arial" w:hAnsi="Arial" w:cs="Arial"/>
          <w:color w:val="000000"/>
          <w:sz w:val="22"/>
          <w:szCs w:val="22"/>
          <w:shd w:val="clear" w:color="auto" w:fill="FFFFFF"/>
        </w:rPr>
        <w:t xml:space="preserve">L.-A. Sieu, S. Singla, J. Liu, X. Zheng, A. Sharafeldin, G. Chandrasekaran, M. Valcarce-Aspegren, A. Niknahad, I. Fu, N. Doilicho, A. Gummadavelli, C. P. McCafferty, R. B. Crouse, Q. Perrenoud, M. R. Picciotto, J. A. Cardin, H. Blumenfeld.  (2022).  Focal limbic seizures with impaired behavioral responses are associated with cortical slow waves and reduced cholinergic arousal in a novel mouse model. </w:t>
      </w:r>
      <w:r w:rsidRPr="00492797">
        <w:rPr>
          <w:rFonts w:ascii="Arial" w:hAnsi="Arial" w:cs="Arial"/>
          <w:i/>
          <w:iCs/>
          <w:sz w:val="22"/>
          <w:szCs w:val="22"/>
        </w:rPr>
        <w:t xml:space="preserve">Soc. </w:t>
      </w:r>
      <w:proofErr w:type="spellStart"/>
      <w:r w:rsidRPr="00492797">
        <w:rPr>
          <w:rFonts w:ascii="Arial" w:hAnsi="Arial" w:cs="Arial"/>
          <w:i/>
          <w:iCs/>
          <w:sz w:val="22"/>
          <w:szCs w:val="22"/>
        </w:rPr>
        <w:t>Neurosci</w:t>
      </w:r>
      <w:proofErr w:type="spellEnd"/>
      <w:r w:rsidRPr="00492797">
        <w:rPr>
          <w:rFonts w:ascii="Arial" w:hAnsi="Arial" w:cs="Arial"/>
          <w:i/>
          <w:iCs/>
          <w:sz w:val="22"/>
          <w:szCs w:val="22"/>
        </w:rPr>
        <w:t xml:space="preserve">. Abstracts 2022, </w:t>
      </w:r>
      <w:r w:rsidRPr="00492797">
        <w:rPr>
          <w:rFonts w:ascii="Arial" w:hAnsi="Arial" w:cs="Arial"/>
          <w:sz w:val="22"/>
          <w:szCs w:val="22"/>
        </w:rPr>
        <w:t>Abstract No. 364.16</w:t>
      </w:r>
      <w:r w:rsidRPr="00492797">
        <w:rPr>
          <w:rFonts w:ascii="Arial" w:hAnsi="Arial" w:cs="Arial"/>
          <w:color w:val="000000"/>
          <w:sz w:val="22"/>
          <w:szCs w:val="22"/>
          <w:shd w:val="clear" w:color="auto" w:fill="FFFFFF"/>
        </w:rPr>
        <w:t xml:space="preserve"> Online at </w:t>
      </w:r>
      <w:hyperlink r:id="rId276" w:anchor="!/10619/presentation/84951" w:history="1">
        <w:r w:rsidRPr="00492797">
          <w:rPr>
            <w:rStyle w:val="Hyperlink"/>
            <w:rFonts w:ascii="Arial" w:hAnsi="Arial" w:cs="Arial"/>
            <w:sz w:val="22"/>
            <w:szCs w:val="22"/>
            <w:shd w:val="clear" w:color="auto" w:fill="FFFFFF"/>
          </w:rPr>
          <w:t>https://www.abstractsonline.com/pp8/#!/10619/presentation/84951</w:t>
        </w:r>
      </w:hyperlink>
    </w:p>
    <w:p w14:paraId="31C081B1" w14:textId="77777777" w:rsidR="005B761B" w:rsidRPr="00492797" w:rsidRDefault="005B761B" w:rsidP="005B761B">
      <w:pPr>
        <w:tabs>
          <w:tab w:val="left" w:pos="360"/>
          <w:tab w:val="left" w:pos="2600"/>
          <w:tab w:val="left" w:pos="9360"/>
        </w:tabs>
        <w:rPr>
          <w:rFonts w:ascii="Arial" w:hAnsi="Arial" w:cs="Arial"/>
          <w:sz w:val="22"/>
          <w:szCs w:val="22"/>
        </w:rPr>
      </w:pPr>
    </w:p>
    <w:p w14:paraId="413C3A84" w14:textId="77777777" w:rsidR="005B761B" w:rsidRPr="00492797" w:rsidRDefault="005B761B" w:rsidP="005B761B">
      <w:pPr>
        <w:tabs>
          <w:tab w:val="left" w:pos="360"/>
          <w:tab w:val="left" w:pos="2600"/>
          <w:tab w:val="left" w:pos="9360"/>
        </w:tabs>
        <w:rPr>
          <w:rFonts w:ascii="Arial" w:hAnsi="Arial" w:cs="Arial"/>
          <w:sz w:val="22"/>
          <w:szCs w:val="22"/>
        </w:rPr>
      </w:pPr>
      <w:r w:rsidRPr="00492797">
        <w:rPr>
          <w:rFonts w:ascii="Arial" w:hAnsi="Arial" w:cs="Arial"/>
          <w:sz w:val="22"/>
          <w:szCs w:val="22"/>
        </w:rPr>
        <w:t xml:space="preserve">A. Khalaf, </w:t>
      </w:r>
      <w:r w:rsidRPr="00492797">
        <w:rPr>
          <w:rFonts w:ascii="Arial" w:hAnsi="Arial" w:cs="Arial"/>
          <w:sz w:val="22"/>
          <w:szCs w:val="22"/>
          <w:u w:val="single"/>
        </w:rPr>
        <w:t>H. Blumenfeld.</w:t>
      </w:r>
      <w:r w:rsidRPr="00492797">
        <w:rPr>
          <w:rFonts w:ascii="Arial" w:hAnsi="Arial" w:cs="Arial"/>
          <w:sz w:val="22"/>
          <w:szCs w:val="22"/>
        </w:rPr>
        <w:t xml:space="preserve">  (2022).  Modality-independent role of subcortical arousal systems during transient changes in attention. </w:t>
      </w:r>
      <w:r w:rsidRPr="00492797">
        <w:rPr>
          <w:rFonts w:ascii="Arial" w:hAnsi="Arial" w:cs="Arial"/>
          <w:i/>
          <w:iCs/>
          <w:sz w:val="22"/>
          <w:szCs w:val="22"/>
        </w:rPr>
        <w:t xml:space="preserve">Soc. </w:t>
      </w:r>
      <w:proofErr w:type="spellStart"/>
      <w:r w:rsidRPr="00492797">
        <w:rPr>
          <w:rFonts w:ascii="Arial" w:hAnsi="Arial" w:cs="Arial"/>
          <w:i/>
          <w:iCs/>
          <w:sz w:val="22"/>
          <w:szCs w:val="22"/>
        </w:rPr>
        <w:t>Neurosci</w:t>
      </w:r>
      <w:proofErr w:type="spellEnd"/>
      <w:r w:rsidRPr="00492797">
        <w:rPr>
          <w:rFonts w:ascii="Arial" w:hAnsi="Arial" w:cs="Arial"/>
          <w:i/>
          <w:iCs/>
          <w:sz w:val="22"/>
          <w:szCs w:val="22"/>
        </w:rPr>
        <w:t>. Abstracts 2022</w:t>
      </w:r>
      <w:r w:rsidRPr="00492797">
        <w:rPr>
          <w:rFonts w:ascii="Arial" w:hAnsi="Arial" w:cs="Arial"/>
          <w:sz w:val="22"/>
          <w:szCs w:val="22"/>
        </w:rPr>
        <w:t xml:space="preserve">, Abstract No. 487.26. Online at </w:t>
      </w:r>
      <w:hyperlink r:id="rId277" w:anchor="!/10619/presentation/82094" w:history="1">
        <w:r w:rsidRPr="00492797">
          <w:rPr>
            <w:rStyle w:val="Hyperlink"/>
            <w:rFonts w:ascii="Arial" w:hAnsi="Arial" w:cs="Arial"/>
            <w:sz w:val="22"/>
            <w:szCs w:val="22"/>
          </w:rPr>
          <w:t>https://www.abstractsonline.com/pp8/#!/10619/presentation/82094</w:t>
        </w:r>
      </w:hyperlink>
    </w:p>
    <w:p w14:paraId="3E9DC447" w14:textId="77777777" w:rsidR="005B761B" w:rsidRPr="00492797" w:rsidRDefault="005B761B" w:rsidP="005B761B">
      <w:pPr>
        <w:tabs>
          <w:tab w:val="left" w:pos="360"/>
          <w:tab w:val="left" w:pos="2600"/>
          <w:tab w:val="left" w:pos="9360"/>
        </w:tabs>
        <w:rPr>
          <w:rFonts w:ascii="Arial" w:hAnsi="Arial" w:cs="Arial"/>
          <w:sz w:val="22"/>
          <w:szCs w:val="22"/>
        </w:rPr>
      </w:pPr>
    </w:p>
    <w:p w14:paraId="457FA7F7" w14:textId="77777777" w:rsidR="005B761B" w:rsidRPr="00492797" w:rsidRDefault="005B761B" w:rsidP="005B761B">
      <w:pPr>
        <w:tabs>
          <w:tab w:val="left" w:pos="360"/>
          <w:tab w:val="left" w:pos="2600"/>
          <w:tab w:val="left" w:pos="9360"/>
        </w:tabs>
        <w:rPr>
          <w:rFonts w:ascii="Arial" w:hAnsi="Arial" w:cs="Arial"/>
          <w:sz w:val="22"/>
          <w:szCs w:val="22"/>
        </w:rPr>
      </w:pPr>
      <w:r w:rsidRPr="00492797">
        <w:rPr>
          <w:rFonts w:ascii="Arial" w:hAnsi="Arial" w:cs="Arial"/>
          <w:sz w:val="22"/>
          <w:szCs w:val="22"/>
        </w:rPr>
        <w:t xml:space="preserve">S.L. Aerts, A. Mangla, S.I. Kronemer, Q. Xin, T. Yadav, S. Majumder, L. Kim, K.L. Christison-Lagay, </w:t>
      </w:r>
      <w:r w:rsidRPr="00492797">
        <w:rPr>
          <w:rFonts w:ascii="Arial" w:hAnsi="Arial" w:cs="Arial"/>
          <w:sz w:val="22"/>
          <w:szCs w:val="22"/>
          <w:u w:val="single"/>
        </w:rPr>
        <w:t>H. Blumenfeld.</w:t>
      </w:r>
      <w:r w:rsidRPr="00492797">
        <w:rPr>
          <w:rFonts w:ascii="Arial" w:hAnsi="Arial" w:cs="Arial"/>
          <w:sz w:val="22"/>
          <w:szCs w:val="22"/>
        </w:rPr>
        <w:t xml:space="preserve">  (2022).  Covert detection and investigation of brain networks in auditory perception.  </w:t>
      </w:r>
      <w:r w:rsidRPr="00492797">
        <w:rPr>
          <w:rFonts w:ascii="Arial" w:hAnsi="Arial" w:cs="Arial"/>
          <w:i/>
          <w:iCs/>
          <w:sz w:val="22"/>
          <w:szCs w:val="22"/>
        </w:rPr>
        <w:t xml:space="preserve">Soc. </w:t>
      </w:r>
      <w:proofErr w:type="spellStart"/>
      <w:r w:rsidRPr="00492797">
        <w:rPr>
          <w:rFonts w:ascii="Arial" w:hAnsi="Arial" w:cs="Arial"/>
          <w:i/>
          <w:iCs/>
          <w:sz w:val="22"/>
          <w:szCs w:val="22"/>
        </w:rPr>
        <w:t>Neurosci</w:t>
      </w:r>
      <w:proofErr w:type="spellEnd"/>
      <w:r w:rsidRPr="00492797">
        <w:rPr>
          <w:rFonts w:ascii="Arial" w:hAnsi="Arial" w:cs="Arial"/>
          <w:i/>
          <w:iCs/>
          <w:sz w:val="22"/>
          <w:szCs w:val="22"/>
        </w:rPr>
        <w:t>. Abstracts 2022.</w:t>
      </w:r>
      <w:r w:rsidRPr="00492797">
        <w:rPr>
          <w:rFonts w:ascii="Arial" w:hAnsi="Arial" w:cs="Arial"/>
          <w:sz w:val="22"/>
          <w:szCs w:val="22"/>
        </w:rPr>
        <w:t xml:space="preserve"> Abstract No. 487.27. Online at </w:t>
      </w:r>
      <w:hyperlink r:id="rId278" w:anchor="!/10619/presentation/82095" w:history="1">
        <w:r w:rsidRPr="00492797">
          <w:rPr>
            <w:rStyle w:val="Hyperlink"/>
            <w:rFonts w:ascii="Arial" w:hAnsi="Arial" w:cs="Arial"/>
            <w:sz w:val="22"/>
            <w:szCs w:val="22"/>
          </w:rPr>
          <w:t>https://www.abstractsonline.com/pp8/#!/10619/presentation/82095</w:t>
        </w:r>
      </w:hyperlink>
    </w:p>
    <w:p w14:paraId="4D5B9635" w14:textId="77777777" w:rsidR="005B761B" w:rsidRPr="00492797" w:rsidRDefault="005B761B" w:rsidP="005B761B">
      <w:pPr>
        <w:tabs>
          <w:tab w:val="left" w:pos="360"/>
          <w:tab w:val="left" w:pos="2600"/>
          <w:tab w:val="left" w:pos="9360"/>
        </w:tabs>
        <w:rPr>
          <w:rFonts w:ascii="Arial" w:hAnsi="Arial" w:cs="Arial"/>
          <w:sz w:val="22"/>
          <w:szCs w:val="22"/>
        </w:rPr>
      </w:pPr>
    </w:p>
    <w:p w14:paraId="4D9E432C" w14:textId="77777777" w:rsidR="005B761B" w:rsidRPr="00492797" w:rsidRDefault="005B761B" w:rsidP="005B761B">
      <w:pPr>
        <w:tabs>
          <w:tab w:val="left" w:pos="360"/>
          <w:tab w:val="left" w:pos="2600"/>
          <w:tab w:val="left" w:pos="9360"/>
        </w:tabs>
        <w:rPr>
          <w:rFonts w:ascii="Arial" w:hAnsi="Arial" w:cs="Arial"/>
          <w:sz w:val="22"/>
          <w:szCs w:val="22"/>
        </w:rPr>
      </w:pPr>
      <w:r w:rsidRPr="00492797">
        <w:rPr>
          <w:rFonts w:ascii="Arial" w:hAnsi="Arial" w:cs="Arial"/>
          <w:sz w:val="22"/>
          <w:szCs w:val="22"/>
        </w:rPr>
        <w:t xml:space="preserve">Q. Xin, S.I. Kronemer, S. Majumder, S. Aerts, D.S. Jin, A. Khalaf, T. Yadav, C.J. Chu, I.H. Quraishi, M.J. Crowley, </w:t>
      </w:r>
      <w:r w:rsidRPr="00492797">
        <w:rPr>
          <w:rFonts w:ascii="Arial" w:hAnsi="Arial" w:cs="Arial"/>
          <w:sz w:val="22"/>
          <w:szCs w:val="22"/>
          <w:u w:val="single"/>
        </w:rPr>
        <w:t>H. Blumenfeld.</w:t>
      </w:r>
      <w:r w:rsidRPr="00492797">
        <w:rPr>
          <w:rFonts w:ascii="Arial" w:hAnsi="Arial" w:cs="Arial"/>
          <w:sz w:val="22"/>
          <w:szCs w:val="22"/>
        </w:rPr>
        <w:t xml:space="preserve">  (2022).  Subcortical mechanisms of visual perception: preliminary results from intracranial EEG and thalamic stimulation.  </w:t>
      </w:r>
      <w:r w:rsidRPr="00492797">
        <w:rPr>
          <w:rFonts w:ascii="Arial" w:hAnsi="Arial" w:cs="Arial"/>
          <w:i/>
          <w:iCs/>
          <w:sz w:val="22"/>
          <w:szCs w:val="22"/>
        </w:rPr>
        <w:t xml:space="preserve">Soc. </w:t>
      </w:r>
      <w:proofErr w:type="spellStart"/>
      <w:r w:rsidRPr="00492797">
        <w:rPr>
          <w:rFonts w:ascii="Arial" w:hAnsi="Arial" w:cs="Arial"/>
          <w:i/>
          <w:iCs/>
          <w:sz w:val="22"/>
          <w:szCs w:val="22"/>
        </w:rPr>
        <w:t>Neurosci</w:t>
      </w:r>
      <w:proofErr w:type="spellEnd"/>
      <w:r w:rsidRPr="00492797">
        <w:rPr>
          <w:rFonts w:ascii="Arial" w:hAnsi="Arial" w:cs="Arial"/>
          <w:i/>
          <w:iCs/>
          <w:sz w:val="22"/>
          <w:szCs w:val="22"/>
        </w:rPr>
        <w:t xml:space="preserve">. Abstracts 2022, </w:t>
      </w:r>
      <w:r w:rsidRPr="00492797">
        <w:rPr>
          <w:rFonts w:ascii="Arial" w:hAnsi="Arial" w:cs="Arial"/>
          <w:sz w:val="22"/>
          <w:szCs w:val="22"/>
        </w:rPr>
        <w:t xml:space="preserve">Abstract No. 487.28.  Online at </w:t>
      </w:r>
      <w:hyperlink r:id="rId279" w:anchor="!/10619/presentation/82096" w:history="1">
        <w:r w:rsidRPr="00492797">
          <w:rPr>
            <w:rStyle w:val="Hyperlink"/>
            <w:rFonts w:ascii="Arial" w:hAnsi="Arial" w:cs="Arial"/>
            <w:sz w:val="22"/>
            <w:szCs w:val="22"/>
          </w:rPr>
          <w:t>https://www.abstractsonline.com/pp8/#!/10619/presentation/82096</w:t>
        </w:r>
      </w:hyperlink>
    </w:p>
    <w:p w14:paraId="4B83D99B" w14:textId="77777777" w:rsidR="005B761B" w:rsidRPr="00492797" w:rsidRDefault="005B761B" w:rsidP="005B761B">
      <w:pPr>
        <w:tabs>
          <w:tab w:val="left" w:pos="360"/>
          <w:tab w:val="left" w:pos="2600"/>
          <w:tab w:val="left" w:pos="9360"/>
        </w:tabs>
        <w:rPr>
          <w:rFonts w:ascii="Arial" w:hAnsi="Arial" w:cs="Arial"/>
          <w:sz w:val="22"/>
          <w:szCs w:val="22"/>
        </w:rPr>
      </w:pPr>
    </w:p>
    <w:p w14:paraId="1C3FFB5C" w14:textId="77777777" w:rsidR="005B761B" w:rsidRPr="00492797" w:rsidRDefault="005B761B" w:rsidP="005B761B">
      <w:pPr>
        <w:tabs>
          <w:tab w:val="left" w:pos="360"/>
          <w:tab w:val="left" w:pos="2600"/>
          <w:tab w:val="left" w:pos="9360"/>
        </w:tabs>
        <w:rPr>
          <w:rStyle w:val="Hyperlink"/>
          <w:rFonts w:ascii="Arial" w:hAnsi="Arial" w:cs="Arial"/>
          <w:sz w:val="22"/>
          <w:szCs w:val="22"/>
        </w:rPr>
      </w:pPr>
      <w:r w:rsidRPr="00492797">
        <w:rPr>
          <w:rFonts w:ascii="Arial" w:hAnsi="Arial" w:cs="Arial"/>
          <w:sz w:val="22"/>
          <w:szCs w:val="22"/>
        </w:rPr>
        <w:t xml:space="preserve">T. Yadav, S. Majumder, T. Bui, K.L. Christison-Lagay, D. Jin, J.Z. Ding, N. Freedman, M. Gusso, S.I. Kronemer, S. Aerts, I. Freedman, K. Wu, I.H. Quraishi, A. Sivaraju, E. Damisah, </w:t>
      </w:r>
      <w:r w:rsidRPr="00492797">
        <w:rPr>
          <w:rFonts w:ascii="Arial" w:hAnsi="Arial" w:cs="Arial"/>
          <w:sz w:val="22"/>
          <w:szCs w:val="22"/>
          <w:u w:val="single"/>
        </w:rPr>
        <w:t xml:space="preserve">H. Blumenfeld. </w:t>
      </w:r>
      <w:r w:rsidRPr="00492797">
        <w:rPr>
          <w:rFonts w:ascii="Arial" w:hAnsi="Arial" w:cs="Arial"/>
          <w:sz w:val="22"/>
          <w:szCs w:val="22"/>
        </w:rPr>
        <w:t xml:space="preserve"> (2022).  Investigating the brain networks of tactile conscious perception with intracranial EEG.  </w:t>
      </w:r>
      <w:r w:rsidRPr="00492797">
        <w:rPr>
          <w:rFonts w:ascii="Arial" w:hAnsi="Arial" w:cs="Arial"/>
          <w:i/>
          <w:iCs/>
          <w:sz w:val="22"/>
          <w:szCs w:val="22"/>
        </w:rPr>
        <w:t xml:space="preserve">Soc. </w:t>
      </w:r>
      <w:proofErr w:type="spellStart"/>
      <w:r w:rsidRPr="00492797">
        <w:rPr>
          <w:rFonts w:ascii="Arial" w:hAnsi="Arial" w:cs="Arial"/>
          <w:i/>
          <w:iCs/>
          <w:sz w:val="22"/>
          <w:szCs w:val="22"/>
        </w:rPr>
        <w:t>Neurosci</w:t>
      </w:r>
      <w:proofErr w:type="spellEnd"/>
      <w:r w:rsidRPr="00492797">
        <w:rPr>
          <w:rFonts w:ascii="Arial" w:hAnsi="Arial" w:cs="Arial"/>
          <w:i/>
          <w:iCs/>
          <w:sz w:val="22"/>
          <w:szCs w:val="22"/>
        </w:rPr>
        <w:t xml:space="preserve">. Abstracts 2022, </w:t>
      </w:r>
      <w:r w:rsidRPr="00492797">
        <w:rPr>
          <w:rFonts w:ascii="Arial" w:hAnsi="Arial" w:cs="Arial"/>
          <w:sz w:val="22"/>
          <w:szCs w:val="22"/>
        </w:rPr>
        <w:t xml:space="preserve">Abstract No. 487.29.  Online at </w:t>
      </w:r>
      <w:hyperlink r:id="rId280" w:anchor="!/10619/presentation/82097" w:history="1">
        <w:r w:rsidRPr="00492797">
          <w:rPr>
            <w:rStyle w:val="Hyperlink"/>
            <w:rFonts w:ascii="Arial" w:hAnsi="Arial" w:cs="Arial"/>
            <w:sz w:val="22"/>
            <w:szCs w:val="22"/>
          </w:rPr>
          <w:t>https://www.abstractsonline.com/pp8/#!/10619/presentation/82097</w:t>
        </w:r>
      </w:hyperlink>
    </w:p>
    <w:p w14:paraId="5D9AA90D" w14:textId="77777777" w:rsidR="005B761B" w:rsidRPr="00492797" w:rsidRDefault="005B761B" w:rsidP="005B761B">
      <w:pPr>
        <w:tabs>
          <w:tab w:val="left" w:pos="360"/>
          <w:tab w:val="left" w:pos="2600"/>
          <w:tab w:val="left" w:pos="9360"/>
        </w:tabs>
        <w:rPr>
          <w:rFonts w:ascii="Arial" w:hAnsi="Arial" w:cs="Arial"/>
          <w:sz w:val="22"/>
          <w:szCs w:val="22"/>
        </w:rPr>
      </w:pPr>
      <w:r w:rsidRPr="00492797">
        <w:rPr>
          <w:rFonts w:ascii="Open Sans" w:hAnsi="Open Sans" w:cs="Open Sans"/>
          <w:color w:val="000000"/>
          <w:sz w:val="21"/>
          <w:szCs w:val="21"/>
        </w:rPr>
        <w:br/>
      </w:r>
      <w:r w:rsidRPr="00492797">
        <w:rPr>
          <w:rFonts w:ascii="Arial" w:hAnsi="Arial" w:cs="Arial"/>
          <w:color w:val="000000"/>
          <w:sz w:val="22"/>
          <w:szCs w:val="22"/>
          <w:shd w:val="clear" w:color="auto" w:fill="FFFFFF"/>
        </w:rPr>
        <w:t xml:space="preserve">D. S. Jin, O. Agdali, S. Majumder, M. C. McCusker, M. Khurana, I. Fu, S. I. Kronemer, A. Khalaf, K. L. Christison-Lagay, S. L. Aerts, E. J. Siff, T. Xin, J.-J. Li, M. J. Crowley, </w:t>
      </w:r>
      <w:r w:rsidRPr="00492797">
        <w:rPr>
          <w:rFonts w:ascii="Arial" w:hAnsi="Arial" w:cs="Arial"/>
          <w:color w:val="000000"/>
          <w:sz w:val="22"/>
          <w:szCs w:val="22"/>
          <w:u w:val="single"/>
          <w:shd w:val="clear" w:color="auto" w:fill="FFFFFF"/>
        </w:rPr>
        <w:t>H. Blumenfeld</w:t>
      </w:r>
      <w:r w:rsidRPr="00492797">
        <w:rPr>
          <w:rFonts w:ascii="Arial" w:hAnsi="Arial" w:cs="Arial"/>
          <w:color w:val="000000"/>
          <w:sz w:val="22"/>
          <w:szCs w:val="22"/>
          <w:shd w:val="clear" w:color="auto" w:fill="FFFFFF"/>
        </w:rPr>
        <w:t xml:space="preserve">.  (2022).  Neural mechanisms of awareness of action. </w:t>
      </w:r>
      <w:r w:rsidRPr="00492797">
        <w:rPr>
          <w:rFonts w:ascii="Arial" w:hAnsi="Arial" w:cs="Arial"/>
          <w:i/>
          <w:iCs/>
          <w:sz w:val="22"/>
          <w:szCs w:val="22"/>
        </w:rPr>
        <w:t xml:space="preserve">Soc. </w:t>
      </w:r>
      <w:proofErr w:type="spellStart"/>
      <w:r w:rsidRPr="00492797">
        <w:rPr>
          <w:rFonts w:ascii="Arial" w:hAnsi="Arial" w:cs="Arial"/>
          <w:i/>
          <w:iCs/>
          <w:sz w:val="22"/>
          <w:szCs w:val="22"/>
        </w:rPr>
        <w:t>Neurosci</w:t>
      </w:r>
      <w:proofErr w:type="spellEnd"/>
      <w:r w:rsidRPr="00492797">
        <w:rPr>
          <w:rFonts w:ascii="Arial" w:hAnsi="Arial" w:cs="Arial"/>
          <w:i/>
          <w:iCs/>
          <w:sz w:val="22"/>
          <w:szCs w:val="22"/>
        </w:rPr>
        <w:t xml:space="preserve">. Abstracts 2022, </w:t>
      </w:r>
      <w:r w:rsidRPr="00492797">
        <w:rPr>
          <w:rFonts w:ascii="Arial" w:hAnsi="Arial" w:cs="Arial"/>
          <w:sz w:val="22"/>
          <w:szCs w:val="22"/>
        </w:rPr>
        <w:t xml:space="preserve">Abstract No. 487.30. Online at </w:t>
      </w:r>
      <w:hyperlink r:id="rId281" w:anchor="!/10619/presentation/82098" w:history="1">
        <w:r w:rsidRPr="00492797">
          <w:rPr>
            <w:rStyle w:val="Hyperlink"/>
            <w:rFonts w:ascii="Arial" w:hAnsi="Arial" w:cs="Arial"/>
            <w:sz w:val="22"/>
            <w:szCs w:val="22"/>
          </w:rPr>
          <w:t>https://www.abstractsonline.com/pp8/#!/10619/presentation/82098</w:t>
        </w:r>
      </w:hyperlink>
    </w:p>
    <w:p w14:paraId="11542D25" w14:textId="77777777" w:rsidR="005B761B" w:rsidRPr="00492797" w:rsidRDefault="005B761B" w:rsidP="005B761B">
      <w:pPr>
        <w:tabs>
          <w:tab w:val="left" w:pos="360"/>
          <w:tab w:val="left" w:pos="2600"/>
          <w:tab w:val="left" w:pos="9360"/>
        </w:tabs>
        <w:rPr>
          <w:rFonts w:ascii="Arial" w:hAnsi="Arial" w:cs="Arial"/>
          <w:sz w:val="22"/>
          <w:szCs w:val="22"/>
        </w:rPr>
      </w:pPr>
    </w:p>
    <w:p w14:paraId="65549A9D" w14:textId="77777777" w:rsidR="005B761B" w:rsidRPr="00492797" w:rsidRDefault="005B761B" w:rsidP="005B761B">
      <w:pPr>
        <w:tabs>
          <w:tab w:val="left" w:pos="360"/>
          <w:tab w:val="left" w:pos="2600"/>
          <w:tab w:val="left" w:pos="9360"/>
        </w:tabs>
        <w:rPr>
          <w:rFonts w:ascii="Arial" w:hAnsi="Arial" w:cs="Arial"/>
          <w:sz w:val="22"/>
          <w:szCs w:val="22"/>
        </w:rPr>
      </w:pPr>
      <w:r w:rsidRPr="00492797">
        <w:rPr>
          <w:rFonts w:ascii="Arial" w:hAnsi="Arial" w:cs="Arial"/>
          <w:sz w:val="22"/>
          <w:szCs w:val="22"/>
        </w:rPr>
        <w:t xml:space="preserve">Shixin Liu, Marcus Valcarce-Aspegren, Lim-Anna Sieu, Waleed Khan, Alvaro Duque, Sarah McGill, Jiayang Liu, </w:t>
      </w:r>
      <w:r w:rsidRPr="00492797">
        <w:rPr>
          <w:rFonts w:ascii="Arial" w:hAnsi="Arial" w:cs="Arial"/>
          <w:sz w:val="22"/>
          <w:szCs w:val="22"/>
          <w:u w:val="single"/>
        </w:rPr>
        <w:t>Hal Blumenfeld</w:t>
      </w:r>
      <w:r w:rsidRPr="00492797">
        <w:rPr>
          <w:rFonts w:ascii="Arial" w:hAnsi="Arial" w:cs="Arial"/>
          <w:sz w:val="22"/>
          <w:szCs w:val="22"/>
        </w:rPr>
        <w:t xml:space="preserve">.  (2022).  Multi-unit and </w:t>
      </w:r>
      <w:proofErr w:type="spellStart"/>
      <w:r w:rsidRPr="00492797">
        <w:rPr>
          <w:rFonts w:ascii="Arial" w:hAnsi="Arial" w:cs="Arial"/>
          <w:sz w:val="22"/>
          <w:szCs w:val="22"/>
        </w:rPr>
        <w:t>Juxtacellular</w:t>
      </w:r>
      <w:proofErr w:type="spellEnd"/>
      <w:r w:rsidRPr="00492797">
        <w:rPr>
          <w:rFonts w:ascii="Arial" w:hAnsi="Arial" w:cs="Arial"/>
          <w:sz w:val="22"/>
          <w:szCs w:val="22"/>
        </w:rPr>
        <w:t xml:space="preserve"> Recording of Cholinergic Activity in the Nucleus Basalis of </w:t>
      </w:r>
      <w:proofErr w:type="spellStart"/>
      <w:r w:rsidRPr="00492797">
        <w:rPr>
          <w:rFonts w:ascii="Arial" w:hAnsi="Arial" w:cs="Arial"/>
          <w:sz w:val="22"/>
          <w:szCs w:val="22"/>
        </w:rPr>
        <w:t>Meynert</w:t>
      </w:r>
      <w:proofErr w:type="spellEnd"/>
      <w:r w:rsidRPr="00492797">
        <w:rPr>
          <w:rFonts w:ascii="Arial" w:hAnsi="Arial" w:cs="Arial"/>
          <w:sz w:val="22"/>
          <w:szCs w:val="22"/>
        </w:rPr>
        <w:t xml:space="preserve"> in an Awake Mouse Temporal Lobe Seizure Model. </w:t>
      </w:r>
      <w:r w:rsidRPr="00492797">
        <w:rPr>
          <w:rFonts w:ascii="Arial" w:hAnsi="Arial" w:cs="Arial"/>
          <w:i/>
          <w:sz w:val="22"/>
          <w:szCs w:val="22"/>
        </w:rPr>
        <w:t>AES</w:t>
      </w:r>
      <w:r w:rsidRPr="00492797">
        <w:rPr>
          <w:rFonts w:ascii="Arial" w:hAnsi="Arial" w:cs="Arial"/>
          <w:sz w:val="22"/>
          <w:szCs w:val="22"/>
        </w:rPr>
        <w:t xml:space="preserve"> </w:t>
      </w:r>
      <w:r w:rsidRPr="00492797">
        <w:rPr>
          <w:rFonts w:ascii="Arial" w:hAnsi="Arial" w:cs="Arial"/>
          <w:i/>
          <w:sz w:val="22"/>
          <w:szCs w:val="22"/>
        </w:rPr>
        <w:t xml:space="preserve">Abstracts 2022. </w:t>
      </w:r>
      <w:r w:rsidRPr="00492797">
        <w:rPr>
          <w:rFonts w:ascii="Arial" w:hAnsi="Arial" w:cs="Arial"/>
          <w:sz w:val="22"/>
          <w:szCs w:val="22"/>
        </w:rPr>
        <w:t>Abstract No.</w:t>
      </w:r>
      <w:r w:rsidRPr="00492797">
        <w:rPr>
          <w:rFonts w:ascii="Arial" w:hAnsi="Arial" w:cs="Arial"/>
          <w:i/>
          <w:sz w:val="22"/>
          <w:szCs w:val="22"/>
        </w:rPr>
        <w:t xml:space="preserve"> </w:t>
      </w:r>
      <w:r w:rsidRPr="00492797">
        <w:rPr>
          <w:rFonts w:ascii="Arial" w:hAnsi="Arial" w:cs="Arial"/>
          <w:sz w:val="22"/>
          <w:szCs w:val="22"/>
        </w:rPr>
        <w:t xml:space="preserve">1.186. Online at </w:t>
      </w:r>
      <w:hyperlink r:id="rId282" w:history="1">
        <w:r w:rsidRPr="00492797">
          <w:rPr>
            <w:rStyle w:val="Hyperlink"/>
            <w:rFonts w:ascii="Arial" w:hAnsi="Arial" w:cs="Arial"/>
            <w:sz w:val="22"/>
            <w:szCs w:val="22"/>
          </w:rPr>
          <w:t>https://cms.aesnet.org/abstractslisting/multi-unit-and-juxtacellular-recording-of-cholinergic-activity-in-the-nucleus-basalis-of-meynert-in-an-awake-mouse-temporal-lobe-seizure-model</w:t>
        </w:r>
      </w:hyperlink>
    </w:p>
    <w:p w14:paraId="79BC5F62" w14:textId="77777777" w:rsidR="005B761B" w:rsidRPr="00492797" w:rsidRDefault="005B761B" w:rsidP="005B761B">
      <w:pPr>
        <w:tabs>
          <w:tab w:val="left" w:pos="360"/>
          <w:tab w:val="left" w:pos="2600"/>
          <w:tab w:val="left" w:pos="9360"/>
        </w:tabs>
        <w:rPr>
          <w:rStyle w:val="Hyperlink"/>
          <w:rFonts w:ascii="Arial" w:hAnsi="Arial" w:cs="Arial"/>
          <w:sz w:val="22"/>
          <w:szCs w:val="22"/>
        </w:rPr>
      </w:pPr>
    </w:p>
    <w:p w14:paraId="4AA43773" w14:textId="77777777" w:rsidR="005B761B" w:rsidRPr="00492797" w:rsidRDefault="005B761B" w:rsidP="005B761B">
      <w:pPr>
        <w:tabs>
          <w:tab w:val="left" w:pos="360"/>
          <w:tab w:val="left" w:pos="2600"/>
          <w:tab w:val="left" w:pos="9360"/>
        </w:tabs>
        <w:rPr>
          <w:rFonts w:ascii="Arial" w:hAnsi="Arial" w:cs="Arial"/>
          <w:sz w:val="22"/>
          <w:szCs w:val="22"/>
        </w:rPr>
      </w:pPr>
      <w:r w:rsidRPr="00492797">
        <w:rPr>
          <w:rFonts w:ascii="Arial" w:hAnsi="Arial" w:cs="Arial"/>
          <w:sz w:val="22"/>
          <w:szCs w:val="22"/>
        </w:rPr>
        <w:t xml:space="preserve">Marcus Valcarce-Aspegren, Patrick Paszkowski, Shixin Liu, Lim-Anna Sieu, Qian Wu, Sarah McGill, </w:t>
      </w:r>
      <w:r w:rsidRPr="00492797">
        <w:rPr>
          <w:rFonts w:ascii="Arial" w:hAnsi="Arial" w:cs="Arial"/>
          <w:sz w:val="22"/>
          <w:szCs w:val="22"/>
          <w:u w:val="single"/>
        </w:rPr>
        <w:t>Hal Blumenfeld</w:t>
      </w:r>
      <w:r w:rsidRPr="00492797">
        <w:rPr>
          <w:rFonts w:ascii="Arial" w:hAnsi="Arial" w:cs="Arial"/>
          <w:sz w:val="22"/>
          <w:szCs w:val="22"/>
        </w:rPr>
        <w:t xml:space="preserve">.  (2022).  Multiunit Recording of the Locus Coeruleus During Focal Limbic Seizures in an Awake Mouse Model. </w:t>
      </w:r>
      <w:r w:rsidRPr="00492797">
        <w:rPr>
          <w:rFonts w:ascii="Arial" w:hAnsi="Arial" w:cs="Arial"/>
          <w:i/>
          <w:sz w:val="22"/>
          <w:szCs w:val="22"/>
        </w:rPr>
        <w:t>AES</w:t>
      </w:r>
      <w:r w:rsidRPr="00492797">
        <w:rPr>
          <w:rFonts w:ascii="Arial" w:hAnsi="Arial" w:cs="Arial"/>
          <w:sz w:val="22"/>
          <w:szCs w:val="22"/>
        </w:rPr>
        <w:t xml:space="preserve"> </w:t>
      </w:r>
      <w:r w:rsidRPr="00492797">
        <w:rPr>
          <w:rFonts w:ascii="Arial" w:hAnsi="Arial" w:cs="Arial"/>
          <w:i/>
          <w:sz w:val="22"/>
          <w:szCs w:val="22"/>
        </w:rPr>
        <w:t xml:space="preserve">Abstracts 2022. </w:t>
      </w:r>
      <w:r w:rsidRPr="00492797">
        <w:rPr>
          <w:rFonts w:ascii="Arial" w:hAnsi="Arial" w:cs="Arial"/>
          <w:sz w:val="22"/>
          <w:szCs w:val="22"/>
        </w:rPr>
        <w:t>Abstract No.</w:t>
      </w:r>
      <w:r w:rsidRPr="00492797">
        <w:rPr>
          <w:rFonts w:ascii="Arial" w:hAnsi="Arial" w:cs="Arial"/>
          <w:i/>
          <w:sz w:val="22"/>
          <w:szCs w:val="22"/>
        </w:rPr>
        <w:t xml:space="preserve"> </w:t>
      </w:r>
      <w:r w:rsidRPr="00492797">
        <w:rPr>
          <w:rFonts w:ascii="Arial" w:hAnsi="Arial" w:cs="Arial"/>
          <w:sz w:val="22"/>
          <w:szCs w:val="22"/>
        </w:rPr>
        <w:t xml:space="preserve">1.187. Online at </w:t>
      </w:r>
      <w:hyperlink r:id="rId283" w:history="1">
        <w:r w:rsidRPr="00492797">
          <w:rPr>
            <w:rStyle w:val="Hyperlink"/>
            <w:rFonts w:ascii="Arial" w:hAnsi="Arial" w:cs="Arial"/>
            <w:sz w:val="22"/>
            <w:szCs w:val="22"/>
          </w:rPr>
          <w:t>https://cms.aesnet.org/abstractslisting/multiunit-recording-of-the-locus-coeruleus-during-focal-limbic-seizures-in-an-awake-mouse-model</w:t>
        </w:r>
      </w:hyperlink>
    </w:p>
    <w:p w14:paraId="18F01291" w14:textId="77777777" w:rsidR="005B761B" w:rsidRPr="00492797" w:rsidRDefault="005B761B" w:rsidP="005B761B">
      <w:pPr>
        <w:tabs>
          <w:tab w:val="left" w:pos="360"/>
          <w:tab w:val="left" w:pos="2600"/>
          <w:tab w:val="left" w:pos="9360"/>
        </w:tabs>
        <w:rPr>
          <w:rStyle w:val="Hyperlink"/>
          <w:rFonts w:ascii="Arial" w:hAnsi="Arial" w:cs="Arial"/>
          <w:sz w:val="22"/>
          <w:szCs w:val="22"/>
        </w:rPr>
      </w:pPr>
    </w:p>
    <w:p w14:paraId="4D050BB5" w14:textId="77777777" w:rsidR="005B761B" w:rsidRPr="00492797" w:rsidRDefault="005B761B" w:rsidP="005B761B">
      <w:pPr>
        <w:tabs>
          <w:tab w:val="left" w:pos="360"/>
          <w:tab w:val="left" w:pos="2600"/>
          <w:tab w:val="left" w:pos="9360"/>
        </w:tabs>
        <w:rPr>
          <w:rFonts w:ascii="Arial" w:hAnsi="Arial" w:cs="Arial"/>
          <w:sz w:val="22"/>
          <w:szCs w:val="22"/>
        </w:rPr>
      </w:pPr>
      <w:r w:rsidRPr="00492797">
        <w:rPr>
          <w:rFonts w:ascii="Arial" w:hAnsi="Arial" w:cs="Arial"/>
          <w:sz w:val="22"/>
          <w:szCs w:val="22"/>
        </w:rPr>
        <w:t xml:space="preserve">Waleed Khan, Marcus Valcarce-Aspegren, Lim-Anna Sieu, Xinyuan Zheng, Shixin Liu, Sarah McGill, Cian McCafferty, </w:t>
      </w:r>
      <w:r w:rsidRPr="00492797">
        <w:rPr>
          <w:rFonts w:ascii="Arial" w:hAnsi="Arial" w:cs="Arial"/>
          <w:sz w:val="22"/>
          <w:szCs w:val="22"/>
          <w:u w:val="single"/>
        </w:rPr>
        <w:t>Hal Blumenfeld</w:t>
      </w:r>
      <w:r w:rsidRPr="00492797">
        <w:rPr>
          <w:rFonts w:ascii="Arial" w:hAnsi="Arial" w:cs="Arial"/>
          <w:sz w:val="22"/>
          <w:szCs w:val="22"/>
        </w:rPr>
        <w:t xml:space="preserve">.  (2022).  Neuronal Firing During Spike Wave Discharges in Mouse Model for Absence Seizure. </w:t>
      </w:r>
      <w:r w:rsidRPr="00492797">
        <w:rPr>
          <w:rFonts w:ascii="Arial" w:hAnsi="Arial" w:cs="Arial"/>
          <w:i/>
          <w:sz w:val="22"/>
          <w:szCs w:val="22"/>
        </w:rPr>
        <w:t>AES</w:t>
      </w:r>
      <w:r w:rsidRPr="00492797">
        <w:rPr>
          <w:rFonts w:ascii="Arial" w:hAnsi="Arial" w:cs="Arial"/>
          <w:sz w:val="22"/>
          <w:szCs w:val="22"/>
        </w:rPr>
        <w:t xml:space="preserve"> </w:t>
      </w:r>
      <w:r w:rsidRPr="00492797">
        <w:rPr>
          <w:rFonts w:ascii="Arial" w:hAnsi="Arial" w:cs="Arial"/>
          <w:i/>
          <w:sz w:val="22"/>
          <w:szCs w:val="22"/>
        </w:rPr>
        <w:t xml:space="preserve">Abstracts 2022. </w:t>
      </w:r>
      <w:r w:rsidRPr="00492797">
        <w:rPr>
          <w:rFonts w:ascii="Arial" w:hAnsi="Arial" w:cs="Arial"/>
          <w:sz w:val="22"/>
          <w:szCs w:val="22"/>
        </w:rPr>
        <w:t>Abstract No.</w:t>
      </w:r>
      <w:r w:rsidRPr="00492797">
        <w:rPr>
          <w:rFonts w:ascii="Arial" w:hAnsi="Arial" w:cs="Arial"/>
          <w:i/>
          <w:sz w:val="22"/>
          <w:szCs w:val="22"/>
        </w:rPr>
        <w:t xml:space="preserve"> </w:t>
      </w:r>
      <w:r w:rsidRPr="00492797">
        <w:rPr>
          <w:rFonts w:ascii="Arial" w:hAnsi="Arial" w:cs="Arial"/>
          <w:sz w:val="22"/>
          <w:szCs w:val="22"/>
        </w:rPr>
        <w:t xml:space="preserve">1.188. Online at </w:t>
      </w:r>
      <w:hyperlink r:id="rId284" w:history="1">
        <w:r w:rsidRPr="00492797">
          <w:rPr>
            <w:rStyle w:val="Hyperlink"/>
            <w:rFonts w:ascii="Arial" w:hAnsi="Arial" w:cs="Arial"/>
            <w:sz w:val="22"/>
            <w:szCs w:val="22"/>
          </w:rPr>
          <w:t>https://cms.aesnet.org/abstractslisting/neuronal-firing-during-spike-wave-discharges-in-mouse-model-for-absence-seizure</w:t>
        </w:r>
      </w:hyperlink>
    </w:p>
    <w:p w14:paraId="559F0016" w14:textId="77777777" w:rsidR="005B761B" w:rsidRPr="00492797" w:rsidRDefault="005B761B" w:rsidP="005B761B">
      <w:pPr>
        <w:tabs>
          <w:tab w:val="left" w:pos="360"/>
          <w:tab w:val="left" w:pos="2600"/>
          <w:tab w:val="left" w:pos="9360"/>
        </w:tabs>
        <w:rPr>
          <w:rFonts w:ascii="Arial" w:hAnsi="Arial" w:cs="Arial"/>
          <w:sz w:val="22"/>
          <w:szCs w:val="22"/>
        </w:rPr>
      </w:pPr>
    </w:p>
    <w:p w14:paraId="4FD323F5" w14:textId="77777777" w:rsidR="005B761B" w:rsidRPr="00492797" w:rsidRDefault="005B761B" w:rsidP="005B761B">
      <w:pPr>
        <w:tabs>
          <w:tab w:val="left" w:pos="360"/>
          <w:tab w:val="left" w:pos="2600"/>
          <w:tab w:val="left" w:pos="9360"/>
        </w:tabs>
        <w:rPr>
          <w:rFonts w:ascii="Arial" w:hAnsi="Arial" w:cs="Arial"/>
          <w:sz w:val="22"/>
          <w:szCs w:val="22"/>
        </w:rPr>
      </w:pPr>
      <w:r w:rsidRPr="00492797">
        <w:rPr>
          <w:rFonts w:ascii="Arial" w:hAnsi="Arial" w:cs="Arial"/>
          <w:sz w:val="22"/>
          <w:szCs w:val="22"/>
        </w:rPr>
        <w:t xml:space="preserve">Jiayang Liu, Lim-Anna Sieu, Shobhit Singla, Zheng Xinyuan, Abdelrahman Sharafeldin, Ganesh Chandrasekaran, Marcus Valcarce-Aspegren, Ava Niknahad, Ivory Fu, Natnael Doilicho, Abhijeet Gummadavelli, Cian McCafferty, Richard Crouse, Quentin Perrenoud, Marina Picciotto, Jessica Cardin, </w:t>
      </w:r>
      <w:r w:rsidRPr="00492797">
        <w:rPr>
          <w:rFonts w:ascii="Arial" w:hAnsi="Arial" w:cs="Arial"/>
          <w:sz w:val="22"/>
          <w:szCs w:val="22"/>
          <w:u w:val="single"/>
        </w:rPr>
        <w:t>Hal Blumenfeld</w:t>
      </w:r>
      <w:r w:rsidRPr="00492797">
        <w:rPr>
          <w:rFonts w:ascii="Arial" w:hAnsi="Arial" w:cs="Arial"/>
          <w:sz w:val="22"/>
          <w:szCs w:val="22"/>
        </w:rPr>
        <w:t xml:space="preserve">. (2022).  Cortical Slow Waves and Reduced Cholinergic Arousal in Mouse Model of Focal Limbic Seizures with Impaired Behavior. </w:t>
      </w:r>
      <w:r w:rsidRPr="00492797">
        <w:rPr>
          <w:rFonts w:ascii="Arial" w:hAnsi="Arial" w:cs="Arial"/>
          <w:i/>
          <w:sz w:val="22"/>
          <w:szCs w:val="22"/>
        </w:rPr>
        <w:t>AES</w:t>
      </w:r>
      <w:r w:rsidRPr="00492797">
        <w:rPr>
          <w:rFonts w:ascii="Arial" w:hAnsi="Arial" w:cs="Arial"/>
          <w:sz w:val="22"/>
          <w:szCs w:val="22"/>
        </w:rPr>
        <w:t xml:space="preserve"> </w:t>
      </w:r>
      <w:r w:rsidRPr="00492797">
        <w:rPr>
          <w:rFonts w:ascii="Arial" w:hAnsi="Arial" w:cs="Arial"/>
          <w:i/>
          <w:sz w:val="22"/>
          <w:szCs w:val="22"/>
        </w:rPr>
        <w:t xml:space="preserve">Abstracts 2022. </w:t>
      </w:r>
      <w:r w:rsidRPr="00492797">
        <w:rPr>
          <w:rFonts w:ascii="Arial" w:hAnsi="Arial" w:cs="Arial"/>
          <w:sz w:val="22"/>
          <w:szCs w:val="22"/>
        </w:rPr>
        <w:t xml:space="preserve">Abstract No. 1.189. Online at </w:t>
      </w:r>
      <w:hyperlink r:id="rId285" w:history="1">
        <w:r w:rsidRPr="00492797">
          <w:rPr>
            <w:rStyle w:val="Hyperlink"/>
            <w:rFonts w:ascii="Arial" w:hAnsi="Arial" w:cs="Arial"/>
            <w:sz w:val="22"/>
            <w:szCs w:val="22"/>
          </w:rPr>
          <w:t>https://cms.aesnet.org/abstractslisting/cortical-slow-waves-and-reduced-cholinergic-arousal-in-mouse-model-of-focal-limbic-seizures-with-impaired-behavior</w:t>
        </w:r>
      </w:hyperlink>
    </w:p>
    <w:p w14:paraId="72175148" w14:textId="77777777" w:rsidR="005B761B" w:rsidRPr="00492797" w:rsidRDefault="005B761B" w:rsidP="005B761B">
      <w:pPr>
        <w:tabs>
          <w:tab w:val="left" w:pos="360"/>
          <w:tab w:val="left" w:pos="2600"/>
          <w:tab w:val="left" w:pos="9360"/>
        </w:tabs>
        <w:rPr>
          <w:rFonts w:ascii="Arial" w:hAnsi="Arial" w:cs="Arial"/>
          <w:sz w:val="22"/>
          <w:szCs w:val="22"/>
        </w:rPr>
      </w:pPr>
    </w:p>
    <w:p w14:paraId="03962AD9" w14:textId="77777777" w:rsidR="005B761B" w:rsidRPr="00492797" w:rsidRDefault="005B761B" w:rsidP="005B761B">
      <w:pPr>
        <w:tabs>
          <w:tab w:val="left" w:pos="360"/>
          <w:tab w:val="left" w:pos="2600"/>
          <w:tab w:val="left" w:pos="9360"/>
        </w:tabs>
        <w:rPr>
          <w:rFonts w:ascii="Arial" w:hAnsi="Arial" w:cs="Arial"/>
          <w:sz w:val="22"/>
          <w:szCs w:val="22"/>
        </w:rPr>
      </w:pPr>
      <w:r w:rsidRPr="00492797">
        <w:rPr>
          <w:rFonts w:ascii="Arial" w:hAnsi="Arial" w:cs="Arial"/>
          <w:sz w:val="22"/>
          <w:szCs w:val="22"/>
        </w:rPr>
        <w:lastRenderedPageBreak/>
        <w:t xml:space="preserve">Vaclav Kremen, Vladimir Sladky, Filip Mivalt, Benjamin Brinkmann, Inyong Kim, Beverly Sturges, Chelsea Crowe, Nicholas Gregg, MD, Brian Lundstrom, Irena Balzekas, Victoria Marks, BSc. Kevin McQuown, Jamie Van Gompel, Kai Miller, Timothy Denison, </w:t>
      </w:r>
      <w:r w:rsidRPr="00492797">
        <w:rPr>
          <w:rFonts w:ascii="Arial" w:hAnsi="Arial" w:cs="Arial"/>
          <w:sz w:val="22"/>
          <w:szCs w:val="22"/>
          <w:u w:val="single"/>
        </w:rPr>
        <w:t>Hal Blumenfeld</w:t>
      </w:r>
      <w:r w:rsidRPr="00492797">
        <w:rPr>
          <w:rFonts w:ascii="Arial" w:hAnsi="Arial" w:cs="Arial"/>
          <w:sz w:val="22"/>
          <w:szCs w:val="22"/>
        </w:rPr>
        <w:t xml:space="preserve">, Gregory Worrell.  (2022). Long-term Behavioral Tracking and Adaptive Electrical Brain Stimulation. </w:t>
      </w:r>
      <w:r w:rsidRPr="00492797">
        <w:rPr>
          <w:rFonts w:ascii="Arial" w:hAnsi="Arial" w:cs="Arial"/>
          <w:i/>
          <w:iCs/>
          <w:sz w:val="22"/>
          <w:szCs w:val="22"/>
        </w:rPr>
        <w:t>AES Abstracts 2022.</w:t>
      </w:r>
      <w:r w:rsidRPr="00492797">
        <w:rPr>
          <w:rFonts w:ascii="Arial" w:hAnsi="Arial" w:cs="Arial"/>
          <w:sz w:val="22"/>
          <w:szCs w:val="22"/>
        </w:rPr>
        <w:t xml:space="preserve"> Abstract No. 1.096. Online on </w:t>
      </w:r>
      <w:hyperlink r:id="rId286" w:history="1">
        <w:r w:rsidRPr="00492797">
          <w:rPr>
            <w:rStyle w:val="Hyperlink"/>
            <w:rFonts w:ascii="Arial" w:hAnsi="Arial" w:cs="Arial"/>
            <w:sz w:val="22"/>
            <w:szCs w:val="22"/>
          </w:rPr>
          <w:t>https://cms.aesnet.org/abstractslisting/long-term-behavioral-tracking-and-adaptive-electrical-brain-stimulation</w:t>
        </w:r>
      </w:hyperlink>
    </w:p>
    <w:p w14:paraId="32F68BB1" w14:textId="77777777" w:rsidR="005B761B" w:rsidRPr="00492797" w:rsidRDefault="005B761B" w:rsidP="005B761B">
      <w:pPr>
        <w:rPr>
          <w:rFonts w:ascii="Arial" w:hAnsi="Arial" w:cs="Arial"/>
          <w:sz w:val="22"/>
          <w:szCs w:val="22"/>
        </w:rPr>
      </w:pPr>
    </w:p>
    <w:p w14:paraId="3759DC5E" w14:textId="77777777" w:rsidR="005B761B" w:rsidRPr="00492797" w:rsidRDefault="005B761B" w:rsidP="005B761B">
      <w:pPr>
        <w:rPr>
          <w:rFonts w:ascii="Arial" w:hAnsi="Arial" w:cs="Arial"/>
          <w:sz w:val="22"/>
          <w:szCs w:val="22"/>
          <w:u w:val="single"/>
        </w:rPr>
      </w:pPr>
      <w:r w:rsidRPr="00492797">
        <w:rPr>
          <w:rFonts w:ascii="Arial" w:hAnsi="Arial" w:cs="Arial"/>
          <w:sz w:val="22"/>
          <w:szCs w:val="22"/>
        </w:rPr>
        <w:t xml:space="preserve">Xinyuan Zheng, Cian McCafferty, Renee Tung, Benjamin Gruenbaum, </w:t>
      </w:r>
      <w:r w:rsidRPr="00492797">
        <w:rPr>
          <w:rFonts w:ascii="Arial" w:hAnsi="Arial" w:cs="Arial"/>
          <w:sz w:val="22"/>
          <w:szCs w:val="22"/>
          <w:u w:val="single"/>
        </w:rPr>
        <w:t>Hal Blumenfeld</w:t>
      </w:r>
      <w:r w:rsidRPr="00492797">
        <w:rPr>
          <w:rFonts w:ascii="Arial" w:hAnsi="Arial" w:cs="Arial"/>
          <w:sz w:val="22"/>
          <w:szCs w:val="22"/>
        </w:rPr>
        <w:t>.  (2022).</w:t>
      </w:r>
      <w:r w:rsidRPr="00492797">
        <w:rPr>
          <w:rFonts w:ascii="Arial" w:hAnsi="Arial" w:cs="Arial"/>
          <w:sz w:val="22"/>
          <w:szCs w:val="22"/>
          <w:u w:val="single"/>
        </w:rPr>
        <w:t xml:space="preserve">  </w:t>
      </w:r>
    </w:p>
    <w:p w14:paraId="0D67DE8A" w14:textId="77777777" w:rsidR="005B761B" w:rsidRPr="00492797" w:rsidRDefault="005B761B" w:rsidP="005B761B">
      <w:pPr>
        <w:rPr>
          <w:rFonts w:ascii="Arial" w:hAnsi="Arial" w:cs="Arial"/>
          <w:sz w:val="22"/>
          <w:szCs w:val="22"/>
        </w:rPr>
      </w:pPr>
      <w:r w:rsidRPr="00492797">
        <w:rPr>
          <w:rFonts w:ascii="Arial" w:hAnsi="Arial" w:cs="Arial"/>
          <w:sz w:val="22"/>
          <w:szCs w:val="22"/>
        </w:rPr>
        <w:t xml:space="preserve">Auditory Stimuli Can Interrupt Spike-wave Discharges in a Genetic Absence Epilepsy Rodent Model. </w:t>
      </w:r>
      <w:r w:rsidRPr="00492797">
        <w:rPr>
          <w:rFonts w:ascii="Arial" w:hAnsi="Arial" w:cs="Arial"/>
          <w:i/>
          <w:iCs/>
          <w:sz w:val="22"/>
          <w:szCs w:val="22"/>
        </w:rPr>
        <w:t>AES Abstracts 2022.</w:t>
      </w:r>
      <w:r w:rsidRPr="00492797">
        <w:rPr>
          <w:rFonts w:ascii="Arial" w:hAnsi="Arial" w:cs="Arial"/>
          <w:sz w:val="22"/>
          <w:szCs w:val="22"/>
        </w:rPr>
        <w:t xml:space="preserve"> Abstract No. 2.05. Online at </w:t>
      </w:r>
      <w:hyperlink r:id="rId287" w:history="1">
        <w:r w:rsidRPr="00492797">
          <w:rPr>
            <w:rStyle w:val="Hyperlink"/>
            <w:rFonts w:ascii="Arial" w:hAnsi="Arial" w:cs="Arial"/>
            <w:sz w:val="22"/>
            <w:szCs w:val="22"/>
          </w:rPr>
          <w:t>https://cms.aesnet.org/abstractslisting/auditory-stimuli-can-interrupt-spike-wave-discharges-in-a-genetic-absence-epilepsy-rodent-model</w:t>
        </w:r>
      </w:hyperlink>
    </w:p>
    <w:p w14:paraId="64D1062F" w14:textId="77777777" w:rsidR="005B761B" w:rsidRPr="00492797" w:rsidRDefault="005B761B" w:rsidP="005B761B">
      <w:pPr>
        <w:rPr>
          <w:rFonts w:ascii="Arial" w:hAnsi="Arial" w:cs="Arial"/>
          <w:sz w:val="22"/>
          <w:szCs w:val="22"/>
        </w:rPr>
      </w:pPr>
    </w:p>
    <w:p w14:paraId="41E71FCD" w14:textId="77777777" w:rsidR="005B761B" w:rsidRPr="00492797" w:rsidRDefault="005B761B" w:rsidP="005B761B">
      <w:pPr>
        <w:tabs>
          <w:tab w:val="left" w:pos="360"/>
          <w:tab w:val="left" w:pos="2600"/>
          <w:tab w:val="left" w:pos="9360"/>
        </w:tabs>
        <w:rPr>
          <w:rFonts w:ascii="Arial" w:hAnsi="Arial" w:cs="Arial"/>
          <w:sz w:val="22"/>
          <w:szCs w:val="22"/>
        </w:rPr>
      </w:pPr>
      <w:r w:rsidRPr="00492797">
        <w:rPr>
          <w:rFonts w:ascii="Arial" w:hAnsi="Arial" w:cs="Arial"/>
          <w:sz w:val="22"/>
          <w:szCs w:val="22"/>
        </w:rPr>
        <w:t xml:space="preserve">Yilun Chen, Alexandria Soto, Tejaswi Sudhakar, Adeel Zubair, Lucas Loman,  Adithya Sivaraju, Emily Gilmore, Nils Petersen,  Lawrence Hirsch, </w:t>
      </w:r>
      <w:r w:rsidRPr="00492797">
        <w:rPr>
          <w:rFonts w:ascii="Arial" w:hAnsi="Arial" w:cs="Arial"/>
          <w:sz w:val="22"/>
          <w:szCs w:val="22"/>
          <w:u w:val="single"/>
        </w:rPr>
        <w:t>Hal Blumenfeld</w:t>
      </w:r>
      <w:r w:rsidRPr="00492797">
        <w:rPr>
          <w:rFonts w:ascii="Arial" w:hAnsi="Arial" w:cs="Arial"/>
          <w:sz w:val="22"/>
          <w:szCs w:val="22"/>
        </w:rPr>
        <w:t xml:space="preserve">, Sahar Zafar, Aaron Struck, Nishant Mishra, Kevin Sheth, Michael Westover, Jennifer Kim.  (2022).  Additive Benefit of Neuroimaging and Electroencephalography in Predicting Post-ischemic-stroke Epilepsy. </w:t>
      </w:r>
      <w:r w:rsidRPr="00492797">
        <w:rPr>
          <w:rFonts w:ascii="Arial" w:hAnsi="Arial" w:cs="Arial"/>
          <w:i/>
          <w:sz w:val="22"/>
          <w:szCs w:val="22"/>
        </w:rPr>
        <w:t>AES</w:t>
      </w:r>
      <w:r w:rsidRPr="00492797">
        <w:rPr>
          <w:rFonts w:ascii="Arial" w:hAnsi="Arial" w:cs="Arial"/>
          <w:sz w:val="22"/>
          <w:szCs w:val="22"/>
        </w:rPr>
        <w:t xml:space="preserve"> </w:t>
      </w:r>
      <w:r w:rsidRPr="00492797">
        <w:rPr>
          <w:rFonts w:ascii="Arial" w:hAnsi="Arial" w:cs="Arial"/>
          <w:i/>
          <w:sz w:val="22"/>
          <w:szCs w:val="22"/>
        </w:rPr>
        <w:t xml:space="preserve">Abstracts 2022. </w:t>
      </w:r>
      <w:r w:rsidRPr="00492797">
        <w:rPr>
          <w:rFonts w:ascii="Arial" w:hAnsi="Arial" w:cs="Arial"/>
          <w:sz w:val="22"/>
          <w:szCs w:val="22"/>
        </w:rPr>
        <w:t xml:space="preserve">Abstract No. 2.066. Online on </w:t>
      </w:r>
      <w:hyperlink r:id="rId288" w:history="1">
        <w:r w:rsidRPr="00492797">
          <w:rPr>
            <w:rStyle w:val="Hyperlink"/>
            <w:rFonts w:ascii="Arial" w:hAnsi="Arial" w:cs="Arial"/>
            <w:sz w:val="22"/>
            <w:szCs w:val="22"/>
          </w:rPr>
          <w:t>https://cms.aesnet.org/abstractslisting/additive-benefit-of-neuroimaging-and-electroencephalography-in-predicting-post-ischemic-stroke-epilepsy</w:t>
        </w:r>
      </w:hyperlink>
    </w:p>
    <w:p w14:paraId="5ABBD66F" w14:textId="77777777" w:rsidR="005B761B" w:rsidRPr="00492797" w:rsidRDefault="005B761B" w:rsidP="005B761B">
      <w:pPr>
        <w:tabs>
          <w:tab w:val="left" w:pos="360"/>
          <w:tab w:val="left" w:pos="2600"/>
          <w:tab w:val="left" w:pos="9360"/>
        </w:tabs>
        <w:rPr>
          <w:rFonts w:ascii="Arial" w:hAnsi="Arial" w:cs="Arial"/>
          <w:sz w:val="22"/>
          <w:szCs w:val="22"/>
        </w:rPr>
      </w:pPr>
    </w:p>
    <w:p w14:paraId="731E4DCB" w14:textId="77777777" w:rsidR="005B761B" w:rsidRPr="00492797" w:rsidRDefault="005B761B" w:rsidP="005B761B">
      <w:pPr>
        <w:tabs>
          <w:tab w:val="left" w:pos="360"/>
          <w:tab w:val="left" w:pos="2600"/>
          <w:tab w:val="left" w:pos="9360"/>
        </w:tabs>
        <w:rPr>
          <w:rFonts w:ascii="Arial" w:hAnsi="Arial" w:cs="Arial"/>
          <w:sz w:val="22"/>
          <w:szCs w:val="22"/>
        </w:rPr>
      </w:pPr>
      <w:r w:rsidRPr="00492797">
        <w:rPr>
          <w:rFonts w:ascii="Arial" w:hAnsi="Arial" w:cs="Arial"/>
          <w:sz w:val="22"/>
          <w:szCs w:val="22"/>
        </w:rPr>
        <w:t xml:space="preserve">Taruna Yadav, Vaclav Kremen, Catherine Doucet, Kristine DaCosta, Maxime Oriol, Christopher Benjamin, Kate Christison-Lagay, Eyiyemisi Damisah, Allyson Derry, Abhijeet Gummadavelli, Tyler Hamilton, Lawrence Hirsch, Patrice Lauture, Bogdan Patedakis Litvinov, Dennis Spencer, Kimberly Bailey, Karla Crockett, Starr Guzman, Vladimir Sladky, Delana Weis, </w:t>
      </w:r>
      <w:proofErr w:type="spellStart"/>
      <w:r w:rsidRPr="00492797">
        <w:rPr>
          <w:rFonts w:ascii="Arial" w:hAnsi="Arial" w:cs="Arial"/>
          <w:sz w:val="22"/>
          <w:szCs w:val="22"/>
        </w:rPr>
        <w:t>Krzystof</w:t>
      </w:r>
      <w:proofErr w:type="spellEnd"/>
      <w:r w:rsidRPr="00492797">
        <w:rPr>
          <w:rFonts w:ascii="Arial" w:hAnsi="Arial" w:cs="Arial"/>
          <w:sz w:val="22"/>
          <w:szCs w:val="22"/>
        </w:rPr>
        <w:t xml:space="preserve"> Bujarski, Charlotte Jeffreys, Anastasia Kanishcheva, Grant Moncrief,</w:t>
      </w:r>
      <w:r w:rsidRPr="00492797">
        <w:rPr>
          <w:rFonts w:ascii="Arial" w:hAnsi="Arial" w:cs="Arial"/>
          <w:sz w:val="27"/>
          <w:szCs w:val="27"/>
        </w:rPr>
        <w:t xml:space="preserve"> </w:t>
      </w:r>
      <w:r w:rsidRPr="00492797">
        <w:rPr>
          <w:rFonts w:ascii="Arial" w:hAnsi="Arial" w:cs="Arial"/>
          <w:sz w:val="22"/>
          <w:szCs w:val="22"/>
        </w:rPr>
        <w:t xml:space="preserve">Robert Roth, George Thomas, Jonathan Baker, Eun Young Choi, Jaimie Henderson, Matthew Hook, Irina Korytov, Kyle O’Sullivan, Brian Rutt, Joseph Giacino, Benjamin Brinkmann, George Culler, Nicholas Gregg, Brian Lundstrom, Imran Quraishi, Joshua Aronson, Jason Gerrard, Jamie Van Gompel, Christopher Butson, Nicholas Schiff, Barbara Jobst, Gregory Worrell, </w:t>
      </w:r>
      <w:r w:rsidRPr="00492797">
        <w:rPr>
          <w:rFonts w:ascii="Arial" w:hAnsi="Arial" w:cs="Arial"/>
          <w:sz w:val="22"/>
          <w:szCs w:val="22"/>
          <w:u w:val="single"/>
        </w:rPr>
        <w:t>Hal Blumenfeld</w:t>
      </w:r>
      <w:r w:rsidRPr="00492797">
        <w:rPr>
          <w:rFonts w:ascii="Arial" w:hAnsi="Arial" w:cs="Arial"/>
          <w:sz w:val="22"/>
          <w:szCs w:val="22"/>
        </w:rPr>
        <w:t xml:space="preserve">.  (2022).  Stimulation of the Thalamus for Arousal Restoral in Temporal Lobe Epilepsy (START) Clinical Trial. </w:t>
      </w:r>
      <w:r w:rsidRPr="00492797">
        <w:rPr>
          <w:rFonts w:ascii="Arial" w:hAnsi="Arial" w:cs="Arial"/>
          <w:i/>
          <w:iCs/>
          <w:sz w:val="22"/>
          <w:szCs w:val="22"/>
        </w:rPr>
        <w:t>AES Abstracts 2022.</w:t>
      </w:r>
      <w:r w:rsidRPr="00492797">
        <w:rPr>
          <w:rFonts w:ascii="Arial" w:hAnsi="Arial" w:cs="Arial"/>
          <w:sz w:val="22"/>
          <w:szCs w:val="22"/>
        </w:rPr>
        <w:t xml:space="preserve"> Abstract No. 2.436. Online on </w:t>
      </w:r>
      <w:hyperlink r:id="rId289" w:history="1">
        <w:r w:rsidRPr="00492797">
          <w:rPr>
            <w:rStyle w:val="Hyperlink"/>
            <w:rFonts w:ascii="Arial" w:hAnsi="Arial" w:cs="Arial"/>
            <w:sz w:val="22"/>
            <w:szCs w:val="22"/>
          </w:rPr>
          <w:t>https://cms.aesnet.org/abstractslisting/stimulation-of-the-thalamus-for-arousal-restoral-in-temporal-lobe-epilepsy-(start)-clinical-trial</w:t>
        </w:r>
      </w:hyperlink>
    </w:p>
    <w:p w14:paraId="6C9B4D0B" w14:textId="77777777" w:rsidR="005B761B" w:rsidRPr="00492797" w:rsidRDefault="005B761B" w:rsidP="005B761B">
      <w:pPr>
        <w:tabs>
          <w:tab w:val="left" w:pos="360"/>
          <w:tab w:val="left" w:pos="2600"/>
          <w:tab w:val="left" w:pos="9360"/>
        </w:tabs>
        <w:rPr>
          <w:rFonts w:ascii="Arial" w:hAnsi="Arial" w:cs="Arial"/>
          <w:sz w:val="22"/>
          <w:szCs w:val="22"/>
        </w:rPr>
      </w:pPr>
    </w:p>
    <w:p w14:paraId="1CE79935" w14:textId="77777777" w:rsidR="005B761B" w:rsidRPr="00492797" w:rsidRDefault="005B761B" w:rsidP="005B761B">
      <w:pPr>
        <w:tabs>
          <w:tab w:val="left" w:pos="360"/>
          <w:tab w:val="left" w:pos="2600"/>
          <w:tab w:val="left" w:pos="9360"/>
        </w:tabs>
        <w:rPr>
          <w:rFonts w:ascii="Arial" w:hAnsi="Arial" w:cs="Arial"/>
          <w:sz w:val="22"/>
          <w:szCs w:val="22"/>
        </w:rPr>
      </w:pPr>
      <w:r w:rsidRPr="00492797">
        <w:rPr>
          <w:rFonts w:ascii="Arial" w:hAnsi="Arial" w:cs="Arial"/>
          <w:sz w:val="22"/>
          <w:szCs w:val="22"/>
        </w:rPr>
        <w:t xml:space="preserve">Patrick Paszkowski, Marcus Valcarce-Aspegren, Shixin Liu, Qian Wu, Lim-Anna Sieu, Sarah McGill, </w:t>
      </w:r>
      <w:r w:rsidRPr="00492797">
        <w:rPr>
          <w:rFonts w:ascii="Arial" w:hAnsi="Arial" w:cs="Arial"/>
          <w:sz w:val="22"/>
          <w:szCs w:val="22"/>
          <w:u w:val="single"/>
        </w:rPr>
        <w:t>Hal Blumenfeld</w:t>
      </w:r>
      <w:r w:rsidRPr="00492797">
        <w:rPr>
          <w:rFonts w:ascii="Arial" w:hAnsi="Arial" w:cs="Arial"/>
          <w:sz w:val="22"/>
          <w:szCs w:val="22"/>
        </w:rPr>
        <w:t xml:space="preserve">.  (2022). Multiunit Recording of the Locus Coeruleus and Behavioral Arrest During Focal Limbic Seizures in an Awake Mouse Model. </w:t>
      </w:r>
      <w:r w:rsidRPr="00492797">
        <w:rPr>
          <w:rFonts w:ascii="Arial" w:hAnsi="Arial" w:cs="Arial"/>
          <w:i/>
          <w:iCs/>
          <w:sz w:val="22"/>
          <w:szCs w:val="22"/>
        </w:rPr>
        <w:t>AES Abstracts 2022.</w:t>
      </w:r>
      <w:r w:rsidRPr="00492797">
        <w:rPr>
          <w:rFonts w:ascii="Arial" w:hAnsi="Arial" w:cs="Arial"/>
          <w:sz w:val="22"/>
          <w:szCs w:val="22"/>
        </w:rPr>
        <w:t xml:space="preserve"> Abstract No. 2.049. Online on </w:t>
      </w:r>
      <w:hyperlink r:id="rId290" w:history="1">
        <w:r w:rsidRPr="00492797">
          <w:rPr>
            <w:rStyle w:val="Hyperlink"/>
            <w:rFonts w:ascii="Arial" w:hAnsi="Arial" w:cs="Arial"/>
            <w:sz w:val="22"/>
            <w:szCs w:val="22"/>
          </w:rPr>
          <w:t>https://cms.aesnet.org/abstractslisting/multiunit-recording-of-the-locus-coeruleus-and-behavioral-arrest-during-focal-limbic-seizures-in-an-awake-mouse-model</w:t>
        </w:r>
      </w:hyperlink>
    </w:p>
    <w:p w14:paraId="10EBA4E6" w14:textId="3B21BD15" w:rsidR="007626C5" w:rsidRDefault="007626C5" w:rsidP="007626C5">
      <w:pPr>
        <w:tabs>
          <w:tab w:val="left" w:pos="360"/>
          <w:tab w:val="left" w:pos="2600"/>
          <w:tab w:val="left" w:pos="9360"/>
        </w:tabs>
        <w:rPr>
          <w:rFonts w:ascii="Arial" w:hAnsi="Arial" w:cs="Arial"/>
          <w:sz w:val="22"/>
          <w:szCs w:val="22"/>
        </w:rPr>
      </w:pPr>
    </w:p>
    <w:p w14:paraId="5CD934EE" w14:textId="62DFA6D6" w:rsidR="00FA0BB0" w:rsidRDefault="00FA0BB0" w:rsidP="00FA0BB0">
      <w:pPr>
        <w:tabs>
          <w:tab w:val="left" w:pos="360"/>
          <w:tab w:val="left" w:pos="2600"/>
          <w:tab w:val="left" w:pos="9360"/>
        </w:tabs>
        <w:rPr>
          <w:rFonts w:ascii="Arial" w:hAnsi="Arial" w:cs="Arial"/>
          <w:i/>
          <w:iCs/>
          <w:sz w:val="22"/>
          <w:szCs w:val="22"/>
        </w:rPr>
      </w:pPr>
      <w:r w:rsidRPr="00FA0BB0">
        <w:rPr>
          <w:rFonts w:ascii="Arial" w:hAnsi="Arial" w:cs="Arial"/>
          <w:sz w:val="22"/>
          <w:szCs w:val="22"/>
        </w:rPr>
        <w:t xml:space="preserve">Frederic Schaper, </w:t>
      </w:r>
      <w:proofErr w:type="spellStart"/>
      <w:r w:rsidRPr="00FA0BB0">
        <w:rPr>
          <w:rFonts w:ascii="Arial" w:hAnsi="Arial" w:cs="Arial"/>
          <w:sz w:val="22"/>
          <w:szCs w:val="22"/>
        </w:rPr>
        <w:t>Janne</w:t>
      </w:r>
      <w:proofErr w:type="spellEnd"/>
      <w:r w:rsidRPr="00FA0BB0">
        <w:rPr>
          <w:rFonts w:ascii="Arial" w:hAnsi="Arial" w:cs="Arial"/>
          <w:sz w:val="22"/>
          <w:szCs w:val="22"/>
        </w:rPr>
        <w:t xml:space="preserve"> Nordberg, Alexander Cohen, Christopher Lin, Joey Hsu, Andreas Horn, Michael</w:t>
      </w:r>
      <w:r w:rsidR="00EC454A">
        <w:rPr>
          <w:rFonts w:ascii="Arial" w:hAnsi="Arial" w:cs="Arial"/>
          <w:sz w:val="22"/>
          <w:szCs w:val="22"/>
        </w:rPr>
        <w:t xml:space="preserve"> </w:t>
      </w:r>
      <w:r w:rsidRPr="00FA0BB0">
        <w:rPr>
          <w:rFonts w:ascii="Arial" w:hAnsi="Arial" w:cs="Arial"/>
          <w:sz w:val="22"/>
          <w:szCs w:val="22"/>
        </w:rPr>
        <w:t xml:space="preserve">Ferguson, Shan Siddiqi, William Drew, Louis </w:t>
      </w:r>
      <w:proofErr w:type="spellStart"/>
      <w:r w:rsidRPr="00FA0BB0">
        <w:rPr>
          <w:rFonts w:ascii="Arial" w:hAnsi="Arial" w:cs="Arial"/>
          <w:sz w:val="22"/>
          <w:szCs w:val="22"/>
        </w:rPr>
        <w:t>Soussand</w:t>
      </w:r>
      <w:proofErr w:type="spellEnd"/>
      <w:r w:rsidRPr="00FA0BB0">
        <w:rPr>
          <w:rFonts w:ascii="Arial" w:hAnsi="Arial" w:cs="Arial"/>
          <w:sz w:val="22"/>
          <w:szCs w:val="22"/>
        </w:rPr>
        <w:t>, Anderson Winkler, Marta Simo, Jordi Bruna, Sylvain</w:t>
      </w:r>
      <w:r w:rsidR="00156803">
        <w:rPr>
          <w:rFonts w:ascii="Arial" w:hAnsi="Arial" w:cs="Arial"/>
          <w:sz w:val="22"/>
          <w:szCs w:val="22"/>
        </w:rPr>
        <w:t xml:space="preserve"> </w:t>
      </w:r>
      <w:r w:rsidRPr="00FA0BB0">
        <w:rPr>
          <w:rFonts w:ascii="Arial" w:hAnsi="Arial" w:cs="Arial"/>
          <w:sz w:val="22"/>
          <w:szCs w:val="22"/>
        </w:rPr>
        <w:t xml:space="preserve">Rheims, Marc </w:t>
      </w:r>
      <w:proofErr w:type="spellStart"/>
      <w:r w:rsidRPr="00FA0BB0">
        <w:rPr>
          <w:rFonts w:ascii="Arial" w:hAnsi="Arial" w:cs="Arial"/>
          <w:sz w:val="22"/>
          <w:szCs w:val="22"/>
        </w:rPr>
        <w:t>Guenot</w:t>
      </w:r>
      <w:proofErr w:type="spellEnd"/>
      <w:r w:rsidRPr="00FA0BB0">
        <w:rPr>
          <w:rFonts w:ascii="Arial" w:hAnsi="Arial" w:cs="Arial"/>
          <w:sz w:val="22"/>
          <w:szCs w:val="22"/>
        </w:rPr>
        <w:t xml:space="preserve">, Marco Bucci, Lauri </w:t>
      </w:r>
      <w:proofErr w:type="spellStart"/>
      <w:r w:rsidRPr="00FA0BB0">
        <w:rPr>
          <w:rFonts w:ascii="Arial" w:hAnsi="Arial" w:cs="Arial"/>
          <w:sz w:val="22"/>
          <w:szCs w:val="22"/>
        </w:rPr>
        <w:t>Nummenmaa</w:t>
      </w:r>
      <w:proofErr w:type="spellEnd"/>
      <w:r w:rsidRPr="00FA0BB0">
        <w:rPr>
          <w:rFonts w:ascii="Arial" w:hAnsi="Arial" w:cs="Arial"/>
          <w:sz w:val="22"/>
          <w:szCs w:val="22"/>
        </w:rPr>
        <w:t xml:space="preserve">, Julie </w:t>
      </w:r>
      <w:proofErr w:type="spellStart"/>
      <w:r w:rsidRPr="00FA0BB0">
        <w:rPr>
          <w:rFonts w:ascii="Arial" w:hAnsi="Arial" w:cs="Arial"/>
          <w:sz w:val="22"/>
          <w:szCs w:val="22"/>
        </w:rPr>
        <w:t>Staals</w:t>
      </w:r>
      <w:proofErr w:type="spellEnd"/>
      <w:r w:rsidRPr="00FA0BB0">
        <w:rPr>
          <w:rFonts w:ascii="Arial" w:hAnsi="Arial" w:cs="Arial"/>
          <w:sz w:val="22"/>
          <w:szCs w:val="22"/>
        </w:rPr>
        <w:t xml:space="preserve">, Albert Colon, Linda </w:t>
      </w:r>
      <w:proofErr w:type="spellStart"/>
      <w:r w:rsidRPr="00FA0BB0">
        <w:rPr>
          <w:rFonts w:ascii="Arial" w:hAnsi="Arial" w:cs="Arial"/>
          <w:sz w:val="22"/>
          <w:szCs w:val="22"/>
        </w:rPr>
        <w:t>Ackermans</w:t>
      </w:r>
      <w:proofErr w:type="spellEnd"/>
      <w:r w:rsidRPr="00FA0BB0">
        <w:rPr>
          <w:rFonts w:ascii="Arial" w:hAnsi="Arial" w:cs="Arial"/>
          <w:sz w:val="22"/>
          <w:szCs w:val="22"/>
        </w:rPr>
        <w:t>,</w:t>
      </w:r>
      <w:r w:rsidR="00657312">
        <w:rPr>
          <w:rFonts w:ascii="Arial" w:hAnsi="Arial" w:cs="Arial"/>
          <w:sz w:val="22"/>
          <w:szCs w:val="22"/>
        </w:rPr>
        <w:t xml:space="preserve"> </w:t>
      </w:r>
      <w:r w:rsidRPr="00FA0BB0">
        <w:rPr>
          <w:rFonts w:ascii="Arial" w:hAnsi="Arial" w:cs="Arial"/>
          <w:sz w:val="22"/>
          <w:szCs w:val="22"/>
        </w:rPr>
        <w:t xml:space="preserve">Ellen Bubrick, </w:t>
      </w:r>
      <w:proofErr w:type="spellStart"/>
      <w:r w:rsidRPr="00FA0BB0">
        <w:rPr>
          <w:rFonts w:ascii="Arial" w:hAnsi="Arial" w:cs="Arial"/>
          <w:sz w:val="22"/>
          <w:szCs w:val="22"/>
        </w:rPr>
        <w:t>Jurriaan</w:t>
      </w:r>
      <w:proofErr w:type="spellEnd"/>
      <w:r w:rsidRPr="00FA0BB0">
        <w:rPr>
          <w:rFonts w:ascii="Arial" w:hAnsi="Arial" w:cs="Arial"/>
          <w:sz w:val="22"/>
          <w:szCs w:val="22"/>
        </w:rPr>
        <w:t xml:space="preserve"> Peters, Ona Wu, Natalia </w:t>
      </w:r>
      <w:proofErr w:type="spellStart"/>
      <w:r w:rsidRPr="00FA0BB0">
        <w:rPr>
          <w:rFonts w:ascii="Arial" w:hAnsi="Arial" w:cs="Arial"/>
          <w:sz w:val="22"/>
          <w:szCs w:val="22"/>
        </w:rPr>
        <w:t>Rost</w:t>
      </w:r>
      <w:proofErr w:type="spellEnd"/>
      <w:r w:rsidRPr="00FA0BB0">
        <w:rPr>
          <w:rFonts w:ascii="Arial" w:hAnsi="Arial" w:cs="Arial"/>
          <w:sz w:val="22"/>
          <w:szCs w:val="22"/>
        </w:rPr>
        <w:t xml:space="preserve">, Jordan Grafman, </w:t>
      </w:r>
      <w:r w:rsidRPr="00655BC8">
        <w:rPr>
          <w:rFonts w:ascii="Arial" w:hAnsi="Arial" w:cs="Arial"/>
          <w:sz w:val="22"/>
          <w:szCs w:val="22"/>
          <w:u w:val="single"/>
        </w:rPr>
        <w:t>Hal Blumenfeld,</w:t>
      </w:r>
      <w:r w:rsidRPr="00FA0BB0">
        <w:rPr>
          <w:rFonts w:ascii="Arial" w:hAnsi="Arial" w:cs="Arial"/>
          <w:sz w:val="22"/>
          <w:szCs w:val="22"/>
        </w:rPr>
        <w:t xml:space="preserve"> Yasin </w:t>
      </w:r>
      <w:proofErr w:type="spellStart"/>
      <w:r w:rsidRPr="00FA0BB0">
        <w:rPr>
          <w:rFonts w:ascii="Arial" w:hAnsi="Arial" w:cs="Arial"/>
          <w:sz w:val="22"/>
          <w:szCs w:val="22"/>
        </w:rPr>
        <w:t>Temel</w:t>
      </w:r>
      <w:proofErr w:type="spellEnd"/>
      <w:r w:rsidRPr="00FA0BB0">
        <w:rPr>
          <w:rFonts w:ascii="Arial" w:hAnsi="Arial" w:cs="Arial"/>
          <w:sz w:val="22"/>
          <w:szCs w:val="22"/>
        </w:rPr>
        <w:t>,</w:t>
      </w:r>
      <w:r w:rsidR="00657312">
        <w:rPr>
          <w:rFonts w:ascii="Arial" w:hAnsi="Arial" w:cs="Arial"/>
          <w:sz w:val="22"/>
          <w:szCs w:val="22"/>
        </w:rPr>
        <w:t xml:space="preserve"> </w:t>
      </w:r>
      <w:r w:rsidRPr="00FA0BB0">
        <w:rPr>
          <w:rFonts w:ascii="Arial" w:hAnsi="Arial" w:cs="Arial"/>
          <w:sz w:val="22"/>
          <w:szCs w:val="22"/>
        </w:rPr>
        <w:t xml:space="preserve">Rob </w:t>
      </w:r>
      <w:proofErr w:type="spellStart"/>
      <w:r w:rsidRPr="00FA0BB0">
        <w:rPr>
          <w:rFonts w:ascii="Arial" w:hAnsi="Arial" w:cs="Arial"/>
          <w:sz w:val="22"/>
          <w:szCs w:val="22"/>
        </w:rPr>
        <w:t>Rouhl</w:t>
      </w:r>
      <w:proofErr w:type="spellEnd"/>
      <w:r w:rsidRPr="00FA0BB0">
        <w:rPr>
          <w:rFonts w:ascii="Arial" w:hAnsi="Arial" w:cs="Arial"/>
          <w:sz w:val="22"/>
          <w:szCs w:val="22"/>
        </w:rPr>
        <w:t xml:space="preserve">, Juho </w:t>
      </w:r>
      <w:proofErr w:type="spellStart"/>
      <w:r w:rsidRPr="00FA0BB0">
        <w:rPr>
          <w:rFonts w:ascii="Arial" w:hAnsi="Arial" w:cs="Arial"/>
          <w:sz w:val="22"/>
          <w:szCs w:val="22"/>
        </w:rPr>
        <w:t>Joutsa</w:t>
      </w:r>
      <w:proofErr w:type="spellEnd"/>
      <w:r w:rsidRPr="00FA0BB0">
        <w:rPr>
          <w:rFonts w:ascii="Arial" w:hAnsi="Arial" w:cs="Arial"/>
          <w:sz w:val="22"/>
          <w:szCs w:val="22"/>
        </w:rPr>
        <w:t>, Michael Fox</w:t>
      </w:r>
      <w:r w:rsidR="00655BC8">
        <w:rPr>
          <w:rFonts w:ascii="Arial" w:hAnsi="Arial" w:cs="Arial"/>
          <w:sz w:val="22"/>
          <w:szCs w:val="22"/>
        </w:rPr>
        <w:t xml:space="preserve">.  (2023).  </w:t>
      </w:r>
      <w:r w:rsidRPr="00FA0BB0">
        <w:rPr>
          <w:rFonts w:ascii="Arial" w:hAnsi="Arial" w:cs="Arial"/>
          <w:sz w:val="22"/>
          <w:szCs w:val="22"/>
        </w:rPr>
        <w:t>Lesion-related epilepsy maps to a common brain network</w:t>
      </w:r>
      <w:r w:rsidR="00655BC8">
        <w:rPr>
          <w:rFonts w:ascii="Arial" w:hAnsi="Arial" w:cs="Arial"/>
          <w:sz w:val="22"/>
          <w:szCs w:val="22"/>
        </w:rPr>
        <w:t xml:space="preserve">.  </w:t>
      </w:r>
      <w:r w:rsidR="00655BC8">
        <w:rPr>
          <w:rFonts w:ascii="Arial" w:hAnsi="Arial" w:cs="Arial"/>
          <w:i/>
          <w:iCs/>
          <w:sz w:val="22"/>
          <w:szCs w:val="22"/>
        </w:rPr>
        <w:t>AAN Abstracts, 2023.</w:t>
      </w:r>
    </w:p>
    <w:p w14:paraId="39104532" w14:textId="403B66C1" w:rsidR="00CF528A" w:rsidRDefault="00CF528A" w:rsidP="00FA0BB0">
      <w:pPr>
        <w:tabs>
          <w:tab w:val="left" w:pos="360"/>
          <w:tab w:val="left" w:pos="2600"/>
          <w:tab w:val="left" w:pos="9360"/>
        </w:tabs>
        <w:rPr>
          <w:rFonts w:ascii="Arial" w:hAnsi="Arial" w:cs="Arial"/>
          <w:i/>
          <w:iCs/>
          <w:sz w:val="22"/>
          <w:szCs w:val="22"/>
        </w:rPr>
      </w:pPr>
    </w:p>
    <w:p w14:paraId="5D651F07" w14:textId="65C51AC4" w:rsidR="00CF528A" w:rsidRDefault="00CF528A" w:rsidP="00CF528A">
      <w:pPr>
        <w:tabs>
          <w:tab w:val="left" w:pos="360"/>
          <w:tab w:val="left" w:pos="2600"/>
          <w:tab w:val="left" w:pos="9360"/>
        </w:tabs>
        <w:rPr>
          <w:rFonts w:ascii="Arial" w:hAnsi="Arial" w:cs="Arial"/>
          <w:sz w:val="22"/>
          <w:szCs w:val="22"/>
        </w:rPr>
      </w:pPr>
      <w:r w:rsidRPr="00CF528A">
        <w:rPr>
          <w:rFonts w:ascii="Arial" w:hAnsi="Arial" w:cs="Arial"/>
          <w:sz w:val="22"/>
          <w:szCs w:val="22"/>
          <w:u w:val="single"/>
        </w:rPr>
        <w:t>Hal Blumenfeld</w:t>
      </w:r>
      <w:r w:rsidRPr="00CF528A">
        <w:rPr>
          <w:rFonts w:ascii="Arial" w:hAnsi="Arial" w:cs="Arial"/>
          <w:sz w:val="22"/>
          <w:szCs w:val="22"/>
        </w:rPr>
        <w:t xml:space="preserve">, Shanae Aerts, Tuan Bui, Kate Christison-Lagay, Mariana M. Gusso, David Jin, Aya Khalaf, Sharif I. Kronemer, Erick Lopez, </w:t>
      </w:r>
      <w:proofErr w:type="spellStart"/>
      <w:r w:rsidRPr="00CF528A">
        <w:rPr>
          <w:rFonts w:ascii="Arial" w:hAnsi="Arial" w:cs="Arial"/>
          <w:sz w:val="22"/>
          <w:szCs w:val="22"/>
        </w:rPr>
        <w:t>Angali</w:t>
      </w:r>
      <w:proofErr w:type="spellEnd"/>
      <w:r w:rsidRPr="00CF528A">
        <w:rPr>
          <w:rFonts w:ascii="Arial" w:hAnsi="Arial" w:cs="Arial"/>
          <w:sz w:val="22"/>
          <w:szCs w:val="22"/>
        </w:rPr>
        <w:t xml:space="preserve"> Mangla, Nancy Wu, Thomas Xin, Taruna Yadav</w:t>
      </w:r>
      <w:r>
        <w:rPr>
          <w:rFonts w:ascii="Arial" w:hAnsi="Arial" w:cs="Arial"/>
          <w:sz w:val="22"/>
          <w:szCs w:val="22"/>
        </w:rPr>
        <w:t xml:space="preserve">.  (2023).  </w:t>
      </w:r>
      <w:r w:rsidRPr="00CF528A">
        <w:rPr>
          <w:rFonts w:ascii="Arial" w:hAnsi="Arial" w:cs="Arial"/>
          <w:sz w:val="22"/>
          <w:szCs w:val="22"/>
        </w:rPr>
        <w:t>Shared subcortical arousal networks across perceptual modalities</w:t>
      </w:r>
      <w:r>
        <w:rPr>
          <w:rFonts w:ascii="Arial" w:hAnsi="Arial" w:cs="Arial"/>
          <w:sz w:val="22"/>
          <w:szCs w:val="22"/>
        </w:rPr>
        <w:t xml:space="preserve">.  </w:t>
      </w:r>
      <w:r>
        <w:rPr>
          <w:rFonts w:ascii="Arial" w:hAnsi="Arial" w:cs="Arial"/>
          <w:i/>
          <w:iCs/>
          <w:sz w:val="22"/>
          <w:szCs w:val="22"/>
        </w:rPr>
        <w:t>ABIM Abstract, 2023.</w:t>
      </w:r>
      <w:r>
        <w:rPr>
          <w:rFonts w:ascii="Arial" w:hAnsi="Arial" w:cs="Arial"/>
          <w:sz w:val="22"/>
          <w:szCs w:val="22"/>
        </w:rPr>
        <w:t xml:space="preserve"> </w:t>
      </w:r>
      <w:hyperlink r:id="rId291" w:history="1">
        <w:r w:rsidRPr="007C7654">
          <w:rPr>
            <w:rStyle w:val="Hyperlink"/>
            <w:rFonts w:ascii="Arial" w:hAnsi="Arial" w:cs="Arial"/>
            <w:sz w:val="22"/>
            <w:szCs w:val="22"/>
          </w:rPr>
          <w:t>https://www.unige.ch/ABIM/program/2023/</w:t>
        </w:r>
      </w:hyperlink>
    </w:p>
    <w:p w14:paraId="6E551544" w14:textId="77777777" w:rsidR="00B1153D" w:rsidRPr="00B1153D" w:rsidRDefault="00B1153D" w:rsidP="00B1153D">
      <w:pPr>
        <w:tabs>
          <w:tab w:val="left" w:pos="360"/>
          <w:tab w:val="left" w:pos="2600"/>
          <w:tab w:val="left" w:pos="9360"/>
        </w:tabs>
        <w:rPr>
          <w:rFonts w:ascii="Arial" w:hAnsi="Arial" w:cs="Arial"/>
          <w:sz w:val="22"/>
          <w:szCs w:val="22"/>
        </w:rPr>
      </w:pPr>
    </w:p>
    <w:p w14:paraId="64DD3F48" w14:textId="77777777" w:rsidR="00C83AA9" w:rsidRPr="00D42925" w:rsidRDefault="00C83AA9" w:rsidP="00614EB2">
      <w:pPr>
        <w:tabs>
          <w:tab w:val="left" w:pos="360"/>
          <w:tab w:val="left" w:pos="2600"/>
          <w:tab w:val="left" w:pos="9360"/>
        </w:tabs>
        <w:rPr>
          <w:rFonts w:ascii="Arial" w:hAnsi="Arial" w:cs="Arial"/>
          <w:b/>
          <w:sz w:val="22"/>
          <w:szCs w:val="22"/>
        </w:rPr>
      </w:pPr>
    </w:p>
    <w:p w14:paraId="16D1917D" w14:textId="77777777" w:rsidR="005A29CB" w:rsidRPr="006B6EB0" w:rsidRDefault="00C2479E" w:rsidP="00614EB2">
      <w:pPr>
        <w:tabs>
          <w:tab w:val="left" w:pos="360"/>
          <w:tab w:val="left" w:pos="2600"/>
          <w:tab w:val="left" w:pos="9360"/>
        </w:tabs>
        <w:rPr>
          <w:rFonts w:ascii="Arial" w:hAnsi="Arial" w:cs="Arial"/>
          <w:b/>
          <w:sz w:val="22"/>
          <w:szCs w:val="22"/>
        </w:rPr>
      </w:pPr>
      <w:r w:rsidRPr="006B6EB0">
        <w:rPr>
          <w:rFonts w:ascii="Arial" w:hAnsi="Arial" w:cs="Arial"/>
          <w:b/>
          <w:sz w:val="22"/>
          <w:szCs w:val="22"/>
        </w:rPr>
        <w:t>6</w:t>
      </w:r>
      <w:r w:rsidR="005A29CB" w:rsidRPr="006B6EB0">
        <w:rPr>
          <w:rFonts w:ascii="Arial" w:hAnsi="Arial" w:cs="Arial"/>
          <w:b/>
          <w:sz w:val="22"/>
          <w:szCs w:val="22"/>
        </w:rPr>
        <w:t>.</w:t>
      </w:r>
      <w:r w:rsidR="005A29CB" w:rsidRPr="006B6EB0">
        <w:rPr>
          <w:rFonts w:ascii="Arial" w:hAnsi="Arial" w:cs="Arial"/>
          <w:b/>
          <w:sz w:val="22"/>
          <w:szCs w:val="22"/>
        </w:rPr>
        <w:tab/>
        <w:t>NON-SCIENTIFIC PUBLICATIONS:</w:t>
      </w:r>
    </w:p>
    <w:p w14:paraId="00C72435" w14:textId="77777777" w:rsidR="005A29CB" w:rsidRDefault="005A29CB" w:rsidP="00C23406">
      <w:pPr>
        <w:tabs>
          <w:tab w:val="left" w:pos="360"/>
          <w:tab w:val="left" w:pos="2600"/>
          <w:tab w:val="left" w:pos="9360"/>
        </w:tabs>
        <w:rPr>
          <w:rFonts w:ascii="Arial" w:hAnsi="Arial" w:cs="Arial"/>
          <w:sz w:val="22"/>
        </w:rPr>
      </w:pPr>
      <w:r>
        <w:rPr>
          <w:rFonts w:ascii="Arial" w:hAnsi="Arial" w:cs="Arial"/>
          <w:i/>
          <w:sz w:val="22"/>
          <w:szCs w:val="22"/>
        </w:rPr>
        <w:t>Let's</w:t>
      </w:r>
      <w:r>
        <w:rPr>
          <w:rFonts w:ascii="Arial" w:hAnsi="Arial" w:cs="Arial"/>
          <w:i/>
          <w:sz w:val="22"/>
        </w:rPr>
        <w:t xml:space="preserve"> Go:  Greece, </w:t>
      </w:r>
      <w:smartTag w:uri="urn:schemas-microsoft-com:office:smarttags" w:element="country-region">
        <w:r>
          <w:rPr>
            <w:rFonts w:ascii="Arial" w:hAnsi="Arial" w:cs="Arial"/>
            <w:i/>
            <w:sz w:val="22"/>
          </w:rPr>
          <w:t>Israel</w:t>
        </w:r>
      </w:smartTag>
      <w:r>
        <w:rPr>
          <w:rFonts w:ascii="Arial" w:hAnsi="Arial" w:cs="Arial"/>
          <w:i/>
          <w:sz w:val="22"/>
        </w:rPr>
        <w:t xml:space="preserve"> &amp; </w:t>
      </w:r>
      <w:smartTag w:uri="urn:schemas-microsoft-com:office:smarttags" w:element="country-region">
        <w:smartTag w:uri="urn:schemas-microsoft-com:office:smarttags" w:element="place">
          <w:r>
            <w:rPr>
              <w:rFonts w:ascii="Arial" w:hAnsi="Arial" w:cs="Arial"/>
              <w:i/>
              <w:sz w:val="22"/>
            </w:rPr>
            <w:t>Egypt</w:t>
          </w:r>
        </w:smartTag>
      </w:smartTag>
      <w:r>
        <w:rPr>
          <w:rFonts w:ascii="Arial" w:hAnsi="Arial" w:cs="Arial"/>
          <w:sz w:val="22"/>
        </w:rPr>
        <w:t xml:space="preserve">.  St. Martin's Press, </w:t>
      </w:r>
      <w:smartTag w:uri="urn:schemas-microsoft-com:office:smarttags" w:element="State">
        <w:smartTag w:uri="urn:schemas-microsoft-com:office:smarttags" w:element="place">
          <w:r>
            <w:rPr>
              <w:rFonts w:ascii="Arial" w:hAnsi="Arial" w:cs="Arial"/>
              <w:sz w:val="22"/>
            </w:rPr>
            <w:t>New York</w:t>
          </w:r>
        </w:smartTag>
      </w:smartTag>
      <w:r>
        <w:rPr>
          <w:rFonts w:ascii="Arial" w:hAnsi="Arial" w:cs="Arial"/>
          <w:sz w:val="22"/>
        </w:rPr>
        <w:t xml:space="preserve">, 1982. </w:t>
      </w:r>
    </w:p>
    <w:p w14:paraId="72C4B6C7" w14:textId="77777777" w:rsidR="001B6B8C" w:rsidRDefault="005A29CB" w:rsidP="00C23406">
      <w:pPr>
        <w:tabs>
          <w:tab w:val="left" w:pos="360"/>
        </w:tabs>
        <w:rPr>
          <w:rFonts w:ascii="Arial" w:hAnsi="Arial" w:cs="Arial"/>
          <w:sz w:val="22"/>
        </w:rPr>
      </w:pPr>
      <w:r>
        <w:rPr>
          <w:rFonts w:ascii="Arial" w:hAnsi="Arial" w:cs="Arial"/>
          <w:i/>
          <w:sz w:val="22"/>
        </w:rPr>
        <w:t xml:space="preserve">Let's Go:  </w:t>
      </w:r>
      <w:smartTag w:uri="urn:schemas-microsoft-com:office:smarttags" w:element="place">
        <w:r>
          <w:rPr>
            <w:rFonts w:ascii="Arial" w:hAnsi="Arial" w:cs="Arial"/>
            <w:i/>
            <w:sz w:val="22"/>
          </w:rPr>
          <w:t>Europe</w:t>
        </w:r>
      </w:smartTag>
      <w:r>
        <w:rPr>
          <w:rFonts w:ascii="Arial" w:hAnsi="Arial" w:cs="Arial"/>
          <w:sz w:val="22"/>
        </w:rPr>
        <w:t xml:space="preserve">.  St. Martin's Press, </w:t>
      </w:r>
      <w:smartTag w:uri="urn:schemas-microsoft-com:office:smarttags" w:element="State">
        <w:smartTag w:uri="urn:schemas-microsoft-com:office:smarttags" w:element="place">
          <w:r>
            <w:rPr>
              <w:rFonts w:ascii="Arial" w:hAnsi="Arial" w:cs="Arial"/>
              <w:sz w:val="22"/>
            </w:rPr>
            <w:t>New York</w:t>
          </w:r>
        </w:smartTag>
      </w:smartTag>
      <w:r>
        <w:rPr>
          <w:rFonts w:ascii="Arial" w:hAnsi="Arial" w:cs="Arial"/>
          <w:sz w:val="22"/>
        </w:rPr>
        <w:t>, 1982. (Greece &amp; Israel chapters).</w:t>
      </w:r>
    </w:p>
    <w:p w14:paraId="7FA4F2F7" w14:textId="77777777" w:rsidR="001B6B8C" w:rsidRDefault="00CC536F" w:rsidP="00C23406">
      <w:pPr>
        <w:tabs>
          <w:tab w:val="left" w:pos="360"/>
        </w:tabs>
        <w:rPr>
          <w:rFonts w:ascii="Arial" w:hAnsi="Arial" w:cs="Arial"/>
          <w:b/>
          <w:szCs w:val="24"/>
        </w:rPr>
      </w:pPr>
      <w:r>
        <w:rPr>
          <w:rFonts w:ascii="Arial" w:hAnsi="Arial" w:cs="Arial"/>
          <w:b/>
          <w:szCs w:val="24"/>
        </w:rPr>
        <w:br w:type="page"/>
      </w:r>
      <w:r w:rsidR="001B6B8C">
        <w:rPr>
          <w:rFonts w:ascii="Arial" w:hAnsi="Arial" w:cs="Arial"/>
          <w:b/>
          <w:szCs w:val="24"/>
        </w:rPr>
        <w:lastRenderedPageBreak/>
        <w:t>RESEARCH SUPPORT</w:t>
      </w:r>
    </w:p>
    <w:p w14:paraId="7609F114" w14:textId="77777777" w:rsidR="001B6B8C" w:rsidRDefault="001B6B8C" w:rsidP="001B6B8C">
      <w:pPr>
        <w:tabs>
          <w:tab w:val="left" w:pos="360"/>
        </w:tabs>
        <w:rPr>
          <w:rFonts w:ascii="Arial" w:hAnsi="Arial" w:cs="Arial"/>
          <w:b/>
          <w:bCs/>
          <w:sz w:val="22"/>
        </w:rPr>
      </w:pPr>
    </w:p>
    <w:p w14:paraId="76727623" w14:textId="77777777" w:rsidR="001B6B8C" w:rsidRPr="00AB4920" w:rsidRDefault="001B6B8C" w:rsidP="001B6B8C">
      <w:pPr>
        <w:tabs>
          <w:tab w:val="left" w:pos="360"/>
        </w:tabs>
        <w:rPr>
          <w:rFonts w:ascii="Arial" w:hAnsi="Arial" w:cs="Arial"/>
          <w:b/>
          <w:bCs/>
          <w:sz w:val="22"/>
        </w:rPr>
      </w:pPr>
      <w:r w:rsidRPr="00AB4920">
        <w:rPr>
          <w:rFonts w:ascii="Arial" w:hAnsi="Arial" w:cs="Arial"/>
          <w:b/>
          <w:bCs/>
          <w:sz w:val="22"/>
        </w:rPr>
        <w:t>1.</w:t>
      </w:r>
      <w:r w:rsidRPr="00AB4920">
        <w:rPr>
          <w:rFonts w:ascii="Arial" w:hAnsi="Arial" w:cs="Arial"/>
          <w:b/>
          <w:bCs/>
          <w:sz w:val="22"/>
        </w:rPr>
        <w:tab/>
        <w:t>Active Support:</w:t>
      </w:r>
    </w:p>
    <w:p w14:paraId="202B0FE2" w14:textId="77777777" w:rsidR="001B6B8C" w:rsidRPr="00AB4920" w:rsidRDefault="001B6B8C" w:rsidP="001B6B8C">
      <w:pPr>
        <w:tabs>
          <w:tab w:val="left" w:pos="360"/>
        </w:tabs>
        <w:rPr>
          <w:rFonts w:ascii="Arial" w:hAnsi="Arial" w:cs="Arial"/>
          <w:b/>
          <w:bCs/>
        </w:rPr>
      </w:pPr>
    </w:p>
    <w:p w14:paraId="2F0D0B9F" w14:textId="77777777" w:rsidR="001B6B8C" w:rsidRPr="00AB4920" w:rsidRDefault="001B6B8C" w:rsidP="001B6B8C">
      <w:pPr>
        <w:pStyle w:val="Heading2"/>
        <w:tabs>
          <w:tab w:val="left" w:pos="360"/>
        </w:tabs>
        <w:rPr>
          <w:rFonts w:ascii="Arial" w:hAnsi="Arial" w:cs="Arial"/>
        </w:rPr>
      </w:pPr>
      <w:r w:rsidRPr="00AB4920">
        <w:rPr>
          <w:rFonts w:ascii="Arial" w:hAnsi="Arial" w:cs="Arial"/>
        </w:rPr>
        <w:t>Proje</w:t>
      </w:r>
      <w:r>
        <w:rPr>
          <w:rFonts w:ascii="Arial" w:hAnsi="Arial" w:cs="Arial"/>
        </w:rPr>
        <w:t>ct Title/P.I.</w:t>
      </w:r>
      <w:r>
        <w:rPr>
          <w:rFonts w:ascii="Arial" w:hAnsi="Arial" w:cs="Arial"/>
        </w:rPr>
        <w:tab/>
      </w:r>
      <w:r>
        <w:rPr>
          <w:rFonts w:ascii="Arial" w:hAnsi="Arial" w:cs="Arial"/>
        </w:rPr>
        <w:tab/>
        <w:t>Agency</w:t>
      </w:r>
      <w:r>
        <w:rPr>
          <w:rFonts w:ascii="Arial" w:hAnsi="Arial" w:cs="Arial"/>
        </w:rPr>
        <w:tab/>
      </w:r>
      <w:r>
        <w:rPr>
          <w:rFonts w:ascii="Arial" w:hAnsi="Arial" w:cs="Arial"/>
        </w:rPr>
        <w:tab/>
        <w:t>Amount</w:t>
      </w:r>
      <w:r>
        <w:rPr>
          <w:rFonts w:ascii="Arial" w:hAnsi="Arial" w:cs="Arial"/>
        </w:rPr>
        <w:tab/>
      </w:r>
      <w:r w:rsidRPr="00AB4920">
        <w:rPr>
          <w:rFonts w:ascii="Arial" w:hAnsi="Arial" w:cs="Arial"/>
        </w:rPr>
        <w:t>Period of Support</w:t>
      </w:r>
      <w:r w:rsidRPr="00AB4920">
        <w:rPr>
          <w:rFonts w:ascii="Arial" w:hAnsi="Arial" w:cs="Arial"/>
        </w:rPr>
        <w:tab/>
        <w:t>Effort</w:t>
      </w:r>
    </w:p>
    <w:p w14:paraId="2283A748" w14:textId="77777777" w:rsidR="0051232C" w:rsidRDefault="0051232C" w:rsidP="0051232C">
      <w:pPr>
        <w:rPr>
          <w:rFonts w:ascii="Arial" w:hAnsi="Arial" w:cs="Arial"/>
          <w:sz w:val="22"/>
          <w:szCs w:val="22"/>
          <w:lang w:val="de-DE"/>
        </w:rPr>
      </w:pPr>
      <w:r w:rsidRPr="00CA19DA">
        <w:rPr>
          <w:rFonts w:ascii="Arial" w:hAnsi="Arial" w:cs="Arial"/>
          <w:sz w:val="22"/>
          <w:szCs w:val="22"/>
          <w:lang w:val="de-DE"/>
        </w:rPr>
        <w:t>Thalamic stimulation to prevent impaired consciousness in epilepsy</w:t>
      </w:r>
      <w:r w:rsidRPr="007E0D30">
        <w:rPr>
          <w:rFonts w:ascii="Arial" w:hAnsi="Arial" w:cs="Arial"/>
          <w:sz w:val="22"/>
          <w:szCs w:val="22"/>
          <w:lang w:val="de-DE"/>
        </w:rPr>
        <w:tab/>
      </w:r>
    </w:p>
    <w:p w14:paraId="2FB54ACD" w14:textId="77777777" w:rsidR="0051232C" w:rsidRDefault="0051232C" w:rsidP="0051232C">
      <w:pPr>
        <w:rPr>
          <w:rFonts w:ascii="Arial" w:hAnsi="Arial" w:cs="Arial"/>
          <w:sz w:val="22"/>
          <w:szCs w:val="22"/>
        </w:rPr>
      </w:pPr>
      <w:r>
        <w:rPr>
          <w:rFonts w:ascii="Arial" w:hAnsi="Arial" w:cs="Arial"/>
          <w:sz w:val="22"/>
          <w:szCs w:val="22"/>
          <w:lang w:val="de-DE"/>
        </w:rPr>
        <w:t xml:space="preserve">Hal Blumenfeld     NIH UG3/UH3 </w:t>
      </w:r>
      <w:r w:rsidRPr="005242C9">
        <w:rPr>
          <w:rFonts w:ascii="Arial" w:hAnsi="Arial" w:cs="Arial"/>
          <w:sz w:val="22"/>
          <w:szCs w:val="22"/>
          <w:lang w:val="de-DE"/>
        </w:rPr>
        <w:t>NS112826</w:t>
      </w:r>
      <w:r>
        <w:rPr>
          <w:rFonts w:ascii="Arial" w:hAnsi="Arial" w:cs="Arial"/>
          <w:sz w:val="22"/>
          <w:szCs w:val="22"/>
          <w:lang w:val="de-DE"/>
        </w:rPr>
        <w:tab/>
        <w:t xml:space="preserve">    $500K – 1.5M/yr   </w:t>
      </w:r>
      <w:r>
        <w:rPr>
          <w:rFonts w:ascii="Arial" w:hAnsi="Arial" w:cs="Arial"/>
          <w:sz w:val="22"/>
          <w:szCs w:val="22"/>
          <w:lang w:val="de-DE"/>
        </w:rPr>
        <w:tab/>
        <w:t>9/1/2019-8/31/2024</w:t>
      </w:r>
      <w:r>
        <w:rPr>
          <w:rFonts w:ascii="Arial" w:hAnsi="Arial" w:cs="Arial"/>
          <w:sz w:val="22"/>
          <w:szCs w:val="22"/>
          <w:lang w:val="de-DE"/>
        </w:rPr>
        <w:tab/>
        <w:t>20%</w:t>
      </w:r>
      <w:r>
        <w:rPr>
          <w:rFonts w:ascii="Arial" w:hAnsi="Arial" w:cs="Arial"/>
          <w:sz w:val="22"/>
          <w:szCs w:val="22"/>
          <w:lang w:val="de-DE"/>
        </w:rPr>
        <w:tab/>
      </w:r>
      <w:r>
        <w:rPr>
          <w:rFonts w:ascii="Arial" w:hAnsi="Arial" w:cs="Arial"/>
          <w:sz w:val="22"/>
          <w:szCs w:val="22"/>
          <w:lang w:val="de-DE"/>
        </w:rPr>
        <w:tab/>
      </w:r>
      <w:r w:rsidRPr="00AA1F7A">
        <w:rPr>
          <w:rFonts w:ascii="Arial" w:hAnsi="Arial" w:cs="Arial"/>
          <w:sz w:val="22"/>
          <w:szCs w:val="22"/>
        </w:rPr>
        <w:t>Th</w:t>
      </w:r>
      <w:r>
        <w:rPr>
          <w:rFonts w:ascii="Arial" w:hAnsi="Arial" w:cs="Arial"/>
          <w:sz w:val="22"/>
          <w:szCs w:val="22"/>
        </w:rPr>
        <w:t>e goals of this</w:t>
      </w:r>
      <w:r w:rsidRPr="00AA1F7A">
        <w:rPr>
          <w:rFonts w:ascii="Arial" w:hAnsi="Arial" w:cs="Arial"/>
          <w:sz w:val="22"/>
          <w:szCs w:val="22"/>
        </w:rPr>
        <w:t xml:space="preserve"> project </w:t>
      </w:r>
      <w:r>
        <w:rPr>
          <w:rFonts w:ascii="Arial" w:hAnsi="Arial" w:cs="Arial"/>
          <w:sz w:val="22"/>
          <w:szCs w:val="22"/>
        </w:rPr>
        <w:t xml:space="preserve">are to develop methods and perform an early feasibility clinical </w:t>
      </w:r>
    </w:p>
    <w:p w14:paraId="5903658D" w14:textId="77777777" w:rsidR="0051232C" w:rsidRDefault="0051232C" w:rsidP="0051232C">
      <w:pPr>
        <w:ind w:firstLine="720"/>
        <w:rPr>
          <w:rFonts w:ascii="Arial" w:hAnsi="Arial" w:cs="Arial"/>
          <w:sz w:val="22"/>
          <w:szCs w:val="22"/>
        </w:rPr>
      </w:pPr>
      <w:r>
        <w:rPr>
          <w:rFonts w:ascii="Arial" w:hAnsi="Arial" w:cs="Arial"/>
          <w:sz w:val="22"/>
          <w:szCs w:val="22"/>
        </w:rPr>
        <w:t xml:space="preserve">trial of thalamic deep brain stimulation to improve consciousness in temporal lobe </w:t>
      </w:r>
    </w:p>
    <w:p w14:paraId="725BAC35" w14:textId="77777777" w:rsidR="0051232C" w:rsidRPr="00721E7F" w:rsidRDefault="0051232C" w:rsidP="0051232C">
      <w:pPr>
        <w:ind w:firstLine="720"/>
        <w:rPr>
          <w:rFonts w:ascii="Arial" w:hAnsi="Arial" w:cs="Arial"/>
          <w:sz w:val="22"/>
          <w:szCs w:val="22"/>
        </w:rPr>
      </w:pPr>
      <w:r>
        <w:rPr>
          <w:rFonts w:ascii="Arial" w:hAnsi="Arial" w:cs="Arial"/>
          <w:sz w:val="22"/>
          <w:szCs w:val="22"/>
        </w:rPr>
        <w:t>seizures.</w:t>
      </w:r>
    </w:p>
    <w:p w14:paraId="41EA733A" w14:textId="77777777" w:rsidR="0051232C" w:rsidRDefault="0051232C" w:rsidP="0051232C">
      <w:pPr>
        <w:rPr>
          <w:rFonts w:ascii="Arial" w:hAnsi="Arial" w:cs="Arial"/>
          <w:sz w:val="22"/>
          <w:szCs w:val="22"/>
          <w:lang w:val="de-DE"/>
        </w:rPr>
      </w:pPr>
    </w:p>
    <w:p w14:paraId="5A534937" w14:textId="4625EDF6" w:rsidR="000D1E2F" w:rsidRDefault="000D1E2F" w:rsidP="000D1E2F">
      <w:pPr>
        <w:rPr>
          <w:rFonts w:ascii="Arial" w:hAnsi="Arial" w:cs="Arial"/>
          <w:color w:val="000000"/>
          <w:sz w:val="22"/>
          <w:szCs w:val="22"/>
          <w:lang w:val="de-DE"/>
        </w:rPr>
      </w:pPr>
      <w:r w:rsidRPr="007A48A4">
        <w:rPr>
          <w:rFonts w:ascii="Arial" w:hAnsi="Arial"/>
          <w:color w:val="000000"/>
          <w:sz w:val="22"/>
          <w:szCs w:val="22"/>
        </w:rPr>
        <w:t xml:space="preserve">Neuroimaging, neuronal firing and behavior in spike-wave seizures </w:t>
      </w:r>
      <w:r>
        <w:rPr>
          <w:rFonts w:ascii="Arial" w:hAnsi="Arial"/>
          <w:color w:val="000000"/>
          <w:sz w:val="22"/>
          <w:szCs w:val="22"/>
        </w:rPr>
        <w:br/>
      </w:r>
      <w:r w:rsidRPr="00D6207D">
        <w:rPr>
          <w:rFonts w:ascii="Arial" w:hAnsi="Arial"/>
          <w:color w:val="000000"/>
          <w:sz w:val="22"/>
          <w:szCs w:val="22"/>
          <w:lang w:val="de-DE"/>
        </w:rPr>
        <w:t>Hal Blumenfeld</w:t>
      </w:r>
      <w:r w:rsidRPr="00D6207D">
        <w:rPr>
          <w:rFonts w:ascii="Arial" w:hAnsi="Arial"/>
          <w:color w:val="000000"/>
          <w:sz w:val="22"/>
          <w:szCs w:val="22"/>
          <w:lang w:val="de-DE"/>
        </w:rPr>
        <w:tab/>
      </w:r>
      <w:r w:rsidRPr="00D6207D">
        <w:rPr>
          <w:rFonts w:ascii="Arial" w:hAnsi="Arial"/>
          <w:color w:val="000000"/>
          <w:sz w:val="22"/>
          <w:szCs w:val="22"/>
          <w:lang w:val="de-DE"/>
        </w:rPr>
        <w:tab/>
        <w:t xml:space="preserve">NIH </w:t>
      </w:r>
      <w:r w:rsidR="00877C24">
        <w:rPr>
          <w:rFonts w:ascii="Arial" w:hAnsi="Arial" w:cs="Arial"/>
          <w:sz w:val="22"/>
          <w:szCs w:val="22"/>
          <w:lang w:val="de-DE"/>
        </w:rPr>
        <w:t>R37</w:t>
      </w:r>
      <w:r w:rsidR="00715D9B">
        <w:rPr>
          <w:rFonts w:ascii="Arial" w:hAnsi="Arial" w:cs="Arial"/>
          <w:sz w:val="22"/>
          <w:szCs w:val="22"/>
          <w:lang w:val="de-DE"/>
        </w:rPr>
        <w:t xml:space="preserve"> </w:t>
      </w:r>
      <w:r w:rsidRPr="00F927FC">
        <w:rPr>
          <w:rFonts w:ascii="Arial" w:hAnsi="Arial" w:cs="Arial"/>
          <w:sz w:val="22"/>
          <w:szCs w:val="22"/>
          <w:lang w:val="de-DE"/>
        </w:rPr>
        <w:t>NS100901</w:t>
      </w:r>
      <w:r>
        <w:rPr>
          <w:rFonts w:ascii="Arial" w:hAnsi="Arial" w:cs="Arial"/>
          <w:sz w:val="22"/>
          <w:szCs w:val="22"/>
          <w:lang w:val="de-DE"/>
        </w:rPr>
        <w:tab/>
      </w:r>
      <w:r w:rsidRPr="00D6207D">
        <w:rPr>
          <w:rFonts w:ascii="Arial" w:hAnsi="Arial" w:cs="Arial"/>
          <w:color w:val="000000"/>
          <w:sz w:val="22"/>
          <w:szCs w:val="22"/>
          <w:lang w:val="de-DE"/>
        </w:rPr>
        <w:t>$</w:t>
      </w:r>
      <w:r w:rsidRPr="00D6207D">
        <w:rPr>
          <w:lang w:val="de-DE"/>
        </w:rPr>
        <w:t xml:space="preserve"> </w:t>
      </w:r>
      <w:r w:rsidR="00877C24">
        <w:rPr>
          <w:rFonts w:ascii="Arial" w:hAnsi="Arial" w:cs="Arial"/>
          <w:color w:val="000000"/>
          <w:sz w:val="22"/>
          <w:szCs w:val="22"/>
          <w:lang w:val="de-DE"/>
        </w:rPr>
        <w:t>250,000/yr</w:t>
      </w:r>
      <w:r w:rsidR="00877C24">
        <w:rPr>
          <w:rFonts w:ascii="Arial" w:hAnsi="Arial" w:cs="Arial"/>
          <w:color w:val="000000"/>
          <w:sz w:val="22"/>
          <w:szCs w:val="22"/>
          <w:lang w:val="de-DE"/>
        </w:rPr>
        <w:tab/>
        <w:t>8/15/17 - 6/30/24</w:t>
      </w:r>
      <w:r>
        <w:rPr>
          <w:rFonts w:ascii="Arial" w:hAnsi="Arial" w:cs="Arial"/>
          <w:color w:val="000000"/>
          <w:sz w:val="22"/>
          <w:szCs w:val="22"/>
          <w:lang w:val="de-DE"/>
        </w:rPr>
        <w:tab/>
        <w:t>25</w:t>
      </w:r>
      <w:r w:rsidRPr="00D6207D">
        <w:rPr>
          <w:rFonts w:ascii="Arial" w:hAnsi="Arial" w:cs="Arial"/>
          <w:color w:val="000000"/>
          <w:sz w:val="22"/>
          <w:szCs w:val="22"/>
          <w:lang w:val="de-DE"/>
        </w:rPr>
        <w:t>%</w:t>
      </w:r>
    </w:p>
    <w:p w14:paraId="482CB851" w14:textId="77777777" w:rsidR="002262DE" w:rsidRPr="00D6207D" w:rsidRDefault="002262DE" w:rsidP="000D1E2F">
      <w:pPr>
        <w:rPr>
          <w:rFonts w:ascii="Arial" w:hAnsi="Arial" w:cs="Arial"/>
          <w:sz w:val="22"/>
          <w:szCs w:val="22"/>
          <w:lang w:val="de-DE"/>
        </w:rPr>
      </w:pPr>
      <w:r>
        <w:rPr>
          <w:rFonts w:ascii="Arial" w:hAnsi="Arial" w:cs="Arial"/>
          <w:color w:val="000000"/>
          <w:sz w:val="22"/>
          <w:szCs w:val="22"/>
          <w:lang w:val="de-DE"/>
        </w:rPr>
        <w:t>NINDS Javits Neuroscience Award</w:t>
      </w:r>
    </w:p>
    <w:p w14:paraId="76A7E67F" w14:textId="77777777" w:rsidR="000D1E2F" w:rsidRDefault="000D1E2F" w:rsidP="000D1E2F">
      <w:pPr>
        <w:ind w:left="720"/>
        <w:rPr>
          <w:rFonts w:ascii="Arial" w:hAnsi="Arial" w:cs="Arial"/>
          <w:sz w:val="22"/>
          <w:szCs w:val="22"/>
        </w:rPr>
      </w:pPr>
      <w:r>
        <w:rPr>
          <w:rFonts w:ascii="Arial" w:hAnsi="Arial" w:cs="Arial"/>
          <w:sz w:val="22"/>
          <w:szCs w:val="22"/>
        </w:rPr>
        <w:t>This project will investigate the neural mechanisms of impaired behavior as well as EEG and fMRI changes in a rodent model of absence seizures.</w:t>
      </w:r>
    </w:p>
    <w:p w14:paraId="224285A2" w14:textId="77777777" w:rsidR="000D1E2F" w:rsidRDefault="000D1E2F" w:rsidP="00980D3E">
      <w:pPr>
        <w:rPr>
          <w:rFonts w:ascii="Arial" w:hAnsi="Arial"/>
          <w:color w:val="000000"/>
          <w:sz w:val="22"/>
          <w:szCs w:val="22"/>
        </w:rPr>
      </w:pPr>
    </w:p>
    <w:p w14:paraId="6D0D561D" w14:textId="77777777" w:rsidR="00980D3E" w:rsidRPr="000D65BB" w:rsidRDefault="00980D3E" w:rsidP="00980D3E">
      <w:pPr>
        <w:rPr>
          <w:rFonts w:ascii="Arial" w:hAnsi="Arial"/>
          <w:color w:val="000000"/>
          <w:sz w:val="22"/>
          <w:szCs w:val="22"/>
        </w:rPr>
      </w:pPr>
      <w:r w:rsidRPr="000D65BB">
        <w:rPr>
          <w:rFonts w:ascii="Arial" w:hAnsi="Arial"/>
          <w:color w:val="000000"/>
          <w:sz w:val="22"/>
          <w:szCs w:val="22"/>
        </w:rPr>
        <w:t>Remote effects of</w:t>
      </w:r>
      <w:r>
        <w:rPr>
          <w:rFonts w:ascii="Arial" w:hAnsi="Arial"/>
          <w:color w:val="000000"/>
          <w:sz w:val="22"/>
          <w:szCs w:val="22"/>
        </w:rPr>
        <w:t xml:space="preserve"> focal hippocampal seizures on neocortical function</w:t>
      </w:r>
    </w:p>
    <w:p w14:paraId="33AD9491" w14:textId="2D389010" w:rsidR="00980D3E" w:rsidRPr="00D6207D" w:rsidRDefault="00980D3E" w:rsidP="00980D3E">
      <w:pPr>
        <w:rPr>
          <w:rFonts w:ascii="Arial" w:hAnsi="Arial" w:cs="Arial"/>
          <w:sz w:val="22"/>
          <w:szCs w:val="22"/>
          <w:lang w:val="de-DE"/>
        </w:rPr>
      </w:pPr>
      <w:r w:rsidRPr="00D6207D">
        <w:rPr>
          <w:rFonts w:ascii="Arial" w:hAnsi="Arial"/>
          <w:color w:val="000000"/>
          <w:sz w:val="22"/>
          <w:szCs w:val="22"/>
          <w:lang w:val="de-DE"/>
        </w:rPr>
        <w:t>Hal Blumenfeld</w:t>
      </w:r>
      <w:r w:rsidRPr="00D6207D">
        <w:rPr>
          <w:rFonts w:ascii="Arial" w:hAnsi="Arial"/>
          <w:color w:val="000000"/>
          <w:sz w:val="22"/>
          <w:szCs w:val="22"/>
          <w:lang w:val="de-DE"/>
        </w:rPr>
        <w:tab/>
      </w:r>
      <w:r w:rsidRPr="00D6207D">
        <w:rPr>
          <w:rFonts w:ascii="Arial" w:hAnsi="Arial"/>
          <w:color w:val="000000"/>
          <w:sz w:val="22"/>
          <w:szCs w:val="22"/>
          <w:lang w:val="de-DE"/>
        </w:rPr>
        <w:tab/>
        <w:t xml:space="preserve">NIH </w:t>
      </w:r>
      <w:r w:rsidRPr="00D6207D">
        <w:rPr>
          <w:rFonts w:ascii="Arial" w:hAnsi="Arial" w:cs="Arial"/>
          <w:sz w:val="22"/>
          <w:szCs w:val="22"/>
          <w:lang w:val="de-DE"/>
        </w:rPr>
        <w:t xml:space="preserve">R01 </w:t>
      </w:r>
      <w:r w:rsidRPr="007F1D0C">
        <w:rPr>
          <w:rFonts w:ascii="Arial" w:hAnsi="Arial" w:cs="Arial"/>
          <w:sz w:val="22"/>
          <w:szCs w:val="22"/>
          <w:lang w:val="de-DE"/>
        </w:rPr>
        <w:t>NS066974</w:t>
      </w:r>
      <w:r>
        <w:rPr>
          <w:rFonts w:ascii="Arial" w:hAnsi="Arial" w:cs="Arial"/>
          <w:sz w:val="22"/>
          <w:szCs w:val="22"/>
          <w:lang w:val="de-DE"/>
        </w:rPr>
        <w:tab/>
      </w:r>
      <w:r w:rsidRPr="00D6207D">
        <w:rPr>
          <w:rFonts w:ascii="Arial" w:hAnsi="Arial" w:cs="Arial"/>
          <w:color w:val="000000"/>
          <w:sz w:val="22"/>
          <w:szCs w:val="22"/>
          <w:lang w:val="de-DE"/>
        </w:rPr>
        <w:t>$</w:t>
      </w:r>
      <w:r w:rsidRPr="00D6207D">
        <w:rPr>
          <w:lang w:val="de-DE"/>
        </w:rPr>
        <w:t xml:space="preserve"> </w:t>
      </w:r>
      <w:r>
        <w:rPr>
          <w:rFonts w:ascii="Arial" w:hAnsi="Arial" w:cs="Arial"/>
          <w:color w:val="000000"/>
          <w:sz w:val="22"/>
          <w:szCs w:val="22"/>
          <w:lang w:val="de-DE"/>
        </w:rPr>
        <w:t>2</w:t>
      </w:r>
      <w:r w:rsidR="00FC1A2F">
        <w:rPr>
          <w:rFonts w:ascii="Arial" w:hAnsi="Arial" w:cs="Arial"/>
          <w:color w:val="000000"/>
          <w:sz w:val="22"/>
          <w:szCs w:val="22"/>
          <w:lang w:val="de-DE"/>
        </w:rPr>
        <w:t>96</w:t>
      </w:r>
      <w:r>
        <w:rPr>
          <w:rFonts w:ascii="Arial" w:hAnsi="Arial" w:cs="Arial"/>
          <w:color w:val="000000"/>
          <w:sz w:val="22"/>
          <w:szCs w:val="22"/>
          <w:lang w:val="de-DE"/>
        </w:rPr>
        <w:t>,</w:t>
      </w:r>
      <w:r w:rsidR="00FC1A2F">
        <w:rPr>
          <w:rFonts w:ascii="Arial" w:hAnsi="Arial" w:cs="Arial"/>
          <w:color w:val="000000"/>
          <w:sz w:val="22"/>
          <w:szCs w:val="22"/>
          <w:lang w:val="de-DE"/>
        </w:rPr>
        <w:t>667</w:t>
      </w:r>
      <w:r>
        <w:rPr>
          <w:rFonts w:ascii="Arial" w:hAnsi="Arial" w:cs="Arial"/>
          <w:color w:val="000000"/>
          <w:sz w:val="22"/>
          <w:szCs w:val="22"/>
          <w:lang w:val="de-DE"/>
        </w:rPr>
        <w:t>/yr</w:t>
      </w:r>
      <w:r>
        <w:rPr>
          <w:rFonts w:ascii="Arial" w:hAnsi="Arial" w:cs="Arial"/>
          <w:color w:val="000000"/>
          <w:sz w:val="22"/>
          <w:szCs w:val="22"/>
          <w:lang w:val="de-DE"/>
        </w:rPr>
        <w:tab/>
        <w:t xml:space="preserve">2/1/11 - </w:t>
      </w:r>
      <w:r w:rsidR="00242698">
        <w:rPr>
          <w:rFonts w:ascii="Arial" w:hAnsi="Arial" w:cs="Arial"/>
          <w:color w:val="000000"/>
          <w:sz w:val="22"/>
          <w:szCs w:val="22"/>
          <w:lang w:val="de-DE"/>
        </w:rPr>
        <w:t>11</w:t>
      </w:r>
      <w:r>
        <w:rPr>
          <w:rFonts w:ascii="Arial" w:hAnsi="Arial" w:cs="Arial"/>
          <w:color w:val="000000"/>
          <w:sz w:val="22"/>
          <w:szCs w:val="22"/>
          <w:lang w:val="de-DE"/>
        </w:rPr>
        <w:t>/3</w:t>
      </w:r>
      <w:r w:rsidR="00242698">
        <w:rPr>
          <w:rFonts w:ascii="Arial" w:hAnsi="Arial" w:cs="Arial"/>
          <w:color w:val="000000"/>
          <w:sz w:val="22"/>
          <w:szCs w:val="22"/>
          <w:lang w:val="de-DE"/>
        </w:rPr>
        <w:t>0</w:t>
      </w:r>
      <w:r>
        <w:rPr>
          <w:rFonts w:ascii="Arial" w:hAnsi="Arial" w:cs="Arial"/>
          <w:color w:val="000000"/>
          <w:sz w:val="22"/>
          <w:szCs w:val="22"/>
          <w:lang w:val="de-DE"/>
        </w:rPr>
        <w:t>/2</w:t>
      </w:r>
      <w:r w:rsidR="00242698">
        <w:rPr>
          <w:rFonts w:ascii="Arial" w:hAnsi="Arial" w:cs="Arial"/>
          <w:color w:val="000000"/>
          <w:sz w:val="22"/>
          <w:szCs w:val="22"/>
          <w:lang w:val="de-DE"/>
        </w:rPr>
        <w:t>6</w:t>
      </w:r>
      <w:r>
        <w:rPr>
          <w:rFonts w:ascii="Arial" w:hAnsi="Arial" w:cs="Arial"/>
          <w:color w:val="000000"/>
          <w:sz w:val="22"/>
          <w:szCs w:val="22"/>
          <w:lang w:val="de-DE"/>
        </w:rPr>
        <w:tab/>
        <w:t>25</w:t>
      </w:r>
      <w:r w:rsidRPr="00D6207D">
        <w:rPr>
          <w:rFonts w:ascii="Arial" w:hAnsi="Arial" w:cs="Arial"/>
          <w:color w:val="000000"/>
          <w:sz w:val="22"/>
          <w:szCs w:val="22"/>
          <w:lang w:val="de-DE"/>
        </w:rPr>
        <w:t>%</w:t>
      </w:r>
    </w:p>
    <w:p w14:paraId="2529463C" w14:textId="77777777" w:rsidR="00980D3E" w:rsidRDefault="00980D3E" w:rsidP="00980D3E">
      <w:pPr>
        <w:autoSpaceDE w:val="0"/>
        <w:autoSpaceDN w:val="0"/>
        <w:adjustRightInd w:val="0"/>
        <w:ind w:firstLine="720"/>
        <w:rPr>
          <w:rFonts w:ascii="Arial" w:hAnsi="Arial" w:cs="Arial"/>
          <w:sz w:val="22"/>
          <w:szCs w:val="22"/>
        </w:rPr>
      </w:pPr>
      <w:r>
        <w:rPr>
          <w:rFonts w:ascii="Arial" w:hAnsi="Arial" w:cs="Arial"/>
          <w:sz w:val="22"/>
          <w:szCs w:val="22"/>
        </w:rPr>
        <w:t xml:space="preserve">This project will investigate mechanisms of impaired function and methods to restore </w:t>
      </w:r>
    </w:p>
    <w:p w14:paraId="3B78312E" w14:textId="77777777" w:rsidR="00980D3E" w:rsidRDefault="00980D3E" w:rsidP="00980D3E">
      <w:pPr>
        <w:autoSpaceDE w:val="0"/>
        <w:autoSpaceDN w:val="0"/>
        <w:adjustRightInd w:val="0"/>
        <w:ind w:firstLine="720"/>
        <w:rPr>
          <w:rFonts w:ascii="Arial" w:hAnsi="Arial" w:cs="Arial"/>
          <w:sz w:val="22"/>
          <w:szCs w:val="22"/>
        </w:rPr>
      </w:pPr>
      <w:r>
        <w:rPr>
          <w:rFonts w:ascii="Arial" w:hAnsi="Arial" w:cs="Arial"/>
          <w:sz w:val="22"/>
          <w:szCs w:val="22"/>
        </w:rPr>
        <w:t>normal function in the neocortex during focal limbic seizures in rodent models.</w:t>
      </w:r>
      <w:r>
        <w:rPr>
          <w:rFonts w:ascii="Arial" w:hAnsi="Arial" w:cs="Arial"/>
          <w:sz w:val="22"/>
          <w:szCs w:val="22"/>
        </w:rPr>
        <w:br/>
      </w:r>
    </w:p>
    <w:p w14:paraId="37A17AA1" w14:textId="77777777" w:rsidR="00FA23AC" w:rsidRDefault="00FA23AC" w:rsidP="00FA23AC">
      <w:pPr>
        <w:autoSpaceDE w:val="0"/>
        <w:autoSpaceDN w:val="0"/>
        <w:adjustRightInd w:val="0"/>
        <w:rPr>
          <w:rFonts w:ascii="Arial" w:hAnsi="Arial" w:cs="Arial"/>
          <w:bCs/>
          <w:iCs/>
          <w:sz w:val="22"/>
          <w:szCs w:val="22"/>
        </w:rPr>
      </w:pPr>
      <w:r w:rsidRPr="00DB2BF3">
        <w:rPr>
          <w:rFonts w:ascii="Arial" w:hAnsi="Arial" w:cs="Arial"/>
          <w:bCs/>
          <w:iCs/>
          <w:sz w:val="22"/>
          <w:szCs w:val="22"/>
        </w:rPr>
        <w:t>Accelerating research on Consciousness: An adversarial collaboration to test contradictory predictions of Global Neuronal Workspace and Integrated Information Theory</w:t>
      </w:r>
      <w:r>
        <w:rPr>
          <w:rFonts w:ascii="Arial" w:hAnsi="Arial" w:cs="Arial"/>
          <w:bCs/>
          <w:iCs/>
          <w:sz w:val="22"/>
          <w:szCs w:val="22"/>
        </w:rPr>
        <w:br/>
        <w:t>Lucia Melloni</w:t>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t>Templeton World Charity Foundation</w:t>
      </w:r>
    </w:p>
    <w:p w14:paraId="48EA437C" w14:textId="7F768D47" w:rsidR="00FA23AC" w:rsidRDefault="00FA23AC" w:rsidP="00FA23AC">
      <w:pPr>
        <w:autoSpaceDE w:val="0"/>
        <w:autoSpaceDN w:val="0"/>
        <w:adjustRightInd w:val="0"/>
        <w:rPr>
          <w:rFonts w:ascii="Arial" w:hAnsi="Arial" w:cs="Arial"/>
          <w:bCs/>
          <w:iCs/>
          <w:sz w:val="22"/>
          <w:szCs w:val="22"/>
        </w:rPr>
      </w:pP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t>$1.2M/</w:t>
      </w:r>
      <w:proofErr w:type="spellStart"/>
      <w:r>
        <w:rPr>
          <w:rFonts w:ascii="Arial" w:hAnsi="Arial" w:cs="Arial"/>
          <w:bCs/>
          <w:iCs/>
          <w:sz w:val="22"/>
          <w:szCs w:val="22"/>
        </w:rPr>
        <w:t>yr</w:t>
      </w:r>
      <w:proofErr w:type="spellEnd"/>
      <w:r>
        <w:rPr>
          <w:rFonts w:ascii="Arial" w:hAnsi="Arial" w:cs="Arial"/>
          <w:bCs/>
          <w:iCs/>
          <w:sz w:val="22"/>
          <w:szCs w:val="22"/>
        </w:rPr>
        <w:tab/>
        <w:t>9/1/2019-8/31/202</w:t>
      </w:r>
      <w:r w:rsidR="00284072">
        <w:rPr>
          <w:rFonts w:ascii="Arial" w:hAnsi="Arial" w:cs="Arial"/>
          <w:bCs/>
          <w:iCs/>
          <w:sz w:val="22"/>
          <w:szCs w:val="22"/>
        </w:rPr>
        <w:t>4</w:t>
      </w:r>
      <w:r>
        <w:rPr>
          <w:rFonts w:ascii="Arial" w:hAnsi="Arial" w:cs="Arial"/>
          <w:bCs/>
          <w:iCs/>
          <w:sz w:val="22"/>
          <w:szCs w:val="22"/>
        </w:rPr>
        <w:tab/>
        <w:t>5%</w:t>
      </w:r>
    </w:p>
    <w:p w14:paraId="5E2BD372" w14:textId="77777777" w:rsidR="00FA23AC" w:rsidRDefault="00FA23AC" w:rsidP="00FA23AC">
      <w:pPr>
        <w:autoSpaceDE w:val="0"/>
        <w:autoSpaceDN w:val="0"/>
        <w:adjustRightInd w:val="0"/>
        <w:rPr>
          <w:rFonts w:ascii="Arial" w:hAnsi="Arial" w:cs="Arial"/>
          <w:bCs/>
          <w:iCs/>
          <w:sz w:val="22"/>
          <w:szCs w:val="22"/>
        </w:rPr>
      </w:pPr>
      <w:r>
        <w:rPr>
          <w:rFonts w:ascii="Arial" w:hAnsi="Arial" w:cs="Arial"/>
          <w:bCs/>
          <w:iCs/>
          <w:sz w:val="22"/>
          <w:szCs w:val="22"/>
        </w:rPr>
        <w:tab/>
        <w:t>My role as co-investigator and site PI on this project is to acquire and analyze fMRI data</w:t>
      </w:r>
    </w:p>
    <w:p w14:paraId="525BAFBA" w14:textId="77777777" w:rsidR="00FA23AC" w:rsidRDefault="00FA23AC" w:rsidP="00FA23AC">
      <w:pPr>
        <w:autoSpaceDE w:val="0"/>
        <w:autoSpaceDN w:val="0"/>
        <w:adjustRightInd w:val="0"/>
        <w:rPr>
          <w:rFonts w:ascii="Arial" w:hAnsi="Arial" w:cs="Arial"/>
          <w:bCs/>
          <w:iCs/>
          <w:sz w:val="22"/>
          <w:szCs w:val="22"/>
        </w:rPr>
      </w:pPr>
      <w:r>
        <w:rPr>
          <w:rFonts w:ascii="Arial" w:hAnsi="Arial" w:cs="Arial"/>
          <w:bCs/>
          <w:iCs/>
          <w:sz w:val="22"/>
          <w:szCs w:val="22"/>
        </w:rPr>
        <w:tab/>
        <w:t xml:space="preserve">using a novel behavioral testing paradigm to investigate mechanisms of consciousness. </w:t>
      </w:r>
    </w:p>
    <w:p w14:paraId="22716151" w14:textId="77777777" w:rsidR="00FA23AC" w:rsidRPr="00721E7F" w:rsidRDefault="00FA23AC" w:rsidP="00FA23AC">
      <w:pPr>
        <w:rPr>
          <w:rFonts w:ascii="Arial" w:hAnsi="Arial" w:cs="Arial"/>
          <w:sz w:val="22"/>
          <w:szCs w:val="22"/>
        </w:rPr>
      </w:pPr>
    </w:p>
    <w:p w14:paraId="77654E90" w14:textId="77777777" w:rsidR="007A47EF" w:rsidRDefault="007A47EF" w:rsidP="001B6B8C">
      <w:pPr>
        <w:rPr>
          <w:rFonts w:ascii="Arial" w:hAnsi="Arial" w:cs="Arial"/>
          <w:sz w:val="22"/>
        </w:rPr>
      </w:pPr>
      <w:r>
        <w:rPr>
          <w:rFonts w:ascii="Arial" w:hAnsi="Arial" w:cs="Arial"/>
          <w:sz w:val="22"/>
        </w:rPr>
        <w:t>The Mark Loughridge and Michele Williams Professorship of Neurology</w:t>
      </w:r>
    </w:p>
    <w:p w14:paraId="0483DC0F" w14:textId="77777777" w:rsidR="007A47EF" w:rsidRDefault="007A47EF" w:rsidP="001B6B8C">
      <w:pPr>
        <w:rPr>
          <w:rFonts w:ascii="Arial" w:hAnsi="Arial" w:cs="Arial"/>
          <w:sz w:val="22"/>
        </w:rPr>
      </w:pPr>
      <w:r>
        <w:rPr>
          <w:rFonts w:ascii="Arial" w:hAnsi="Arial" w:cs="Arial"/>
          <w:sz w:val="22"/>
        </w:rPr>
        <w:t>Hal Blumenfeld</w:t>
      </w:r>
      <w:r>
        <w:rPr>
          <w:rFonts w:ascii="Arial" w:hAnsi="Arial" w:cs="Arial"/>
          <w:sz w:val="22"/>
        </w:rPr>
        <w:tab/>
      </w:r>
      <w:r w:rsidR="00723F33">
        <w:rPr>
          <w:rFonts w:ascii="Arial" w:hAnsi="Arial" w:cs="Arial"/>
          <w:sz w:val="22"/>
        </w:rPr>
        <w:t>Loughridge Williams Foundation</w:t>
      </w:r>
      <w:r w:rsidR="00723F33">
        <w:rPr>
          <w:rFonts w:ascii="Arial" w:hAnsi="Arial" w:cs="Arial"/>
          <w:sz w:val="22"/>
        </w:rPr>
        <w:tab/>
        <w:t xml:space="preserve">$3M endowment </w:t>
      </w:r>
      <w:r w:rsidR="00723F33">
        <w:rPr>
          <w:rFonts w:ascii="Arial" w:hAnsi="Arial" w:cs="Arial"/>
          <w:sz w:val="22"/>
        </w:rPr>
        <w:tab/>
      </w:r>
      <w:r>
        <w:rPr>
          <w:rFonts w:ascii="Arial" w:hAnsi="Arial" w:cs="Arial"/>
          <w:sz w:val="22"/>
        </w:rPr>
        <w:t>2/1/15-</w:t>
      </w:r>
    </w:p>
    <w:p w14:paraId="519DD4BC" w14:textId="77777777" w:rsidR="006C40A5" w:rsidRDefault="007A47EF" w:rsidP="006C40A5">
      <w:pPr>
        <w:rPr>
          <w:rFonts w:ascii="Arial" w:hAnsi="Arial" w:cs="Arial"/>
          <w:sz w:val="22"/>
        </w:rPr>
      </w:pPr>
      <w:r>
        <w:rPr>
          <w:rFonts w:ascii="Arial" w:hAnsi="Arial" w:cs="Arial"/>
          <w:sz w:val="22"/>
        </w:rPr>
        <w:tab/>
        <w:t>This endowed professorship was established</w:t>
      </w:r>
      <w:r w:rsidR="006C40A5">
        <w:rPr>
          <w:rFonts w:ascii="Arial" w:hAnsi="Arial" w:cs="Arial"/>
          <w:sz w:val="22"/>
        </w:rPr>
        <w:t xml:space="preserve"> </w:t>
      </w:r>
      <w:r w:rsidR="006C40A5" w:rsidRPr="006C40A5">
        <w:rPr>
          <w:rFonts w:ascii="Arial" w:hAnsi="Arial" w:cs="Arial"/>
          <w:sz w:val="22"/>
        </w:rPr>
        <w:t>to sup</w:t>
      </w:r>
      <w:r w:rsidR="00723F33">
        <w:rPr>
          <w:rFonts w:ascii="Arial" w:hAnsi="Arial" w:cs="Arial"/>
          <w:sz w:val="22"/>
        </w:rPr>
        <w:t>port my</w:t>
      </w:r>
      <w:r w:rsidR="006C40A5">
        <w:rPr>
          <w:rFonts w:ascii="Arial" w:hAnsi="Arial" w:cs="Arial"/>
          <w:sz w:val="22"/>
        </w:rPr>
        <w:t xml:space="preserve"> research and teaching</w:t>
      </w:r>
    </w:p>
    <w:p w14:paraId="2EF70D5C" w14:textId="77777777" w:rsidR="007A47EF" w:rsidRDefault="006C40A5" w:rsidP="006C40A5">
      <w:pPr>
        <w:ind w:firstLine="720"/>
        <w:rPr>
          <w:rFonts w:ascii="Arial" w:hAnsi="Arial" w:cs="Arial"/>
          <w:sz w:val="22"/>
        </w:rPr>
      </w:pPr>
      <w:r w:rsidRPr="006C40A5">
        <w:rPr>
          <w:rFonts w:ascii="Arial" w:hAnsi="Arial" w:cs="Arial"/>
          <w:sz w:val="22"/>
        </w:rPr>
        <w:t xml:space="preserve">activities </w:t>
      </w:r>
      <w:r w:rsidR="00723F33">
        <w:rPr>
          <w:rFonts w:ascii="Arial" w:hAnsi="Arial" w:cs="Arial"/>
          <w:sz w:val="22"/>
        </w:rPr>
        <w:t>in the Yale Department of Neurology</w:t>
      </w:r>
      <w:r>
        <w:rPr>
          <w:rFonts w:ascii="Arial" w:hAnsi="Arial" w:cs="Arial"/>
          <w:sz w:val="22"/>
        </w:rPr>
        <w:t xml:space="preserve"> </w:t>
      </w:r>
      <w:r w:rsidRPr="006C40A5">
        <w:rPr>
          <w:rFonts w:ascii="Arial" w:hAnsi="Arial" w:cs="Arial"/>
          <w:sz w:val="22"/>
        </w:rPr>
        <w:t>devoted to the field of epilepsy</w:t>
      </w:r>
    </w:p>
    <w:p w14:paraId="56C84CD3" w14:textId="77777777" w:rsidR="007A47EF" w:rsidRDefault="007A47EF" w:rsidP="001B6B8C">
      <w:pPr>
        <w:rPr>
          <w:rFonts w:ascii="Arial" w:hAnsi="Arial" w:cs="Arial"/>
          <w:sz w:val="22"/>
        </w:rPr>
      </w:pPr>
    </w:p>
    <w:p w14:paraId="5D3822A7" w14:textId="77777777" w:rsidR="001B6B8C" w:rsidRDefault="001B6B8C" w:rsidP="001B6B8C">
      <w:pPr>
        <w:rPr>
          <w:rFonts w:ascii="Arial" w:hAnsi="Arial" w:cs="Arial"/>
          <w:sz w:val="22"/>
        </w:rPr>
      </w:pPr>
      <w:r>
        <w:rPr>
          <w:rFonts w:ascii="Arial" w:hAnsi="Arial" w:cs="Arial"/>
          <w:sz w:val="22"/>
        </w:rPr>
        <w:t>Novel Neuroimaging Methods in Epilepsy</w:t>
      </w:r>
    </w:p>
    <w:p w14:paraId="4D963F01" w14:textId="77777777" w:rsidR="001B6B8C" w:rsidRDefault="001B6B8C" w:rsidP="001B6B8C">
      <w:pPr>
        <w:rPr>
          <w:rFonts w:ascii="Arial" w:hAnsi="Arial" w:cs="Arial"/>
          <w:sz w:val="22"/>
        </w:rPr>
      </w:pPr>
      <w:r>
        <w:rPr>
          <w:rFonts w:ascii="Arial" w:hAnsi="Arial" w:cs="Arial"/>
          <w:sz w:val="22"/>
        </w:rPr>
        <w:t>Hal Blumenfeld</w:t>
      </w:r>
      <w:r>
        <w:rPr>
          <w:rFonts w:ascii="Arial" w:hAnsi="Arial" w:cs="Arial"/>
          <w:sz w:val="22"/>
        </w:rPr>
        <w:tab/>
      </w:r>
      <w:r>
        <w:rPr>
          <w:rFonts w:ascii="Arial" w:hAnsi="Arial" w:cs="Arial"/>
          <w:sz w:val="22"/>
        </w:rPr>
        <w:tab/>
      </w:r>
      <w:proofErr w:type="spellStart"/>
      <w:r>
        <w:rPr>
          <w:rFonts w:ascii="Arial" w:hAnsi="Arial" w:cs="Arial"/>
          <w:sz w:val="22"/>
        </w:rPr>
        <w:t>Blattmach</w:t>
      </w:r>
      <w:r w:rsidR="00B35561">
        <w:rPr>
          <w:rFonts w:ascii="Arial" w:hAnsi="Arial" w:cs="Arial"/>
          <w:sz w:val="22"/>
        </w:rPr>
        <w:t>r</w:t>
      </w:r>
      <w:proofErr w:type="spellEnd"/>
      <w:r w:rsidR="00B35561">
        <w:rPr>
          <w:rFonts w:ascii="Arial" w:hAnsi="Arial" w:cs="Arial"/>
          <w:sz w:val="22"/>
        </w:rPr>
        <w:t xml:space="preserve"> Fund</w:t>
      </w:r>
      <w:r w:rsidR="00B35561">
        <w:rPr>
          <w:rFonts w:ascii="Arial" w:hAnsi="Arial" w:cs="Arial"/>
          <w:sz w:val="22"/>
        </w:rPr>
        <w:tab/>
        <w:t>$2</w:t>
      </w:r>
      <w:r w:rsidR="00D640E5">
        <w:rPr>
          <w:rFonts w:ascii="Arial" w:hAnsi="Arial" w:cs="Arial"/>
          <w:sz w:val="22"/>
        </w:rPr>
        <w:t>5</w:t>
      </w:r>
      <w:r w:rsidR="00391E11">
        <w:rPr>
          <w:rFonts w:ascii="Arial" w:hAnsi="Arial" w:cs="Arial"/>
          <w:sz w:val="22"/>
        </w:rPr>
        <w:t>,000/</w:t>
      </w:r>
      <w:proofErr w:type="spellStart"/>
      <w:r w:rsidR="00391E11">
        <w:rPr>
          <w:rFonts w:ascii="Arial" w:hAnsi="Arial" w:cs="Arial"/>
          <w:sz w:val="22"/>
        </w:rPr>
        <w:t>yr</w:t>
      </w:r>
      <w:proofErr w:type="spellEnd"/>
      <w:r w:rsidR="00391E11">
        <w:rPr>
          <w:rFonts w:ascii="Arial" w:hAnsi="Arial" w:cs="Arial"/>
          <w:sz w:val="22"/>
        </w:rPr>
        <w:tab/>
        <w:t>2/1/05</w:t>
      </w:r>
      <w:r w:rsidR="00BE377F">
        <w:rPr>
          <w:rFonts w:ascii="Arial" w:hAnsi="Arial" w:cs="Arial"/>
          <w:sz w:val="22"/>
        </w:rPr>
        <w:t>-1/31/</w:t>
      </w:r>
      <w:r w:rsidR="0049601D">
        <w:rPr>
          <w:rFonts w:ascii="Arial" w:hAnsi="Arial" w:cs="Arial"/>
          <w:sz w:val="22"/>
        </w:rPr>
        <w:t>2</w:t>
      </w:r>
      <w:r w:rsidR="00D640E5">
        <w:rPr>
          <w:rFonts w:ascii="Arial" w:hAnsi="Arial" w:cs="Arial"/>
          <w:sz w:val="22"/>
        </w:rPr>
        <w:t>1</w:t>
      </w:r>
      <w:r>
        <w:rPr>
          <w:rFonts w:ascii="Arial" w:hAnsi="Arial" w:cs="Arial"/>
          <w:sz w:val="22"/>
        </w:rPr>
        <w:t xml:space="preserve">        No salary</w:t>
      </w:r>
    </w:p>
    <w:p w14:paraId="17FBD724" w14:textId="77777777" w:rsidR="001B6B8C" w:rsidRDefault="001B6B8C" w:rsidP="001B6B8C">
      <w:pPr>
        <w:rPr>
          <w:rFonts w:ascii="Arial" w:hAnsi="Arial" w:cs="Arial"/>
          <w:sz w:val="22"/>
        </w:rPr>
      </w:pPr>
      <w:r>
        <w:rPr>
          <w:rFonts w:ascii="Arial" w:hAnsi="Arial" w:cs="Arial"/>
          <w:sz w:val="22"/>
        </w:rPr>
        <w:tab/>
        <w:t xml:space="preserve">This project uses novel imaging approaches to investigate physiological changes that </w:t>
      </w:r>
    </w:p>
    <w:p w14:paraId="33794863" w14:textId="77777777" w:rsidR="008614A8" w:rsidRPr="008614A8" w:rsidRDefault="001B6B8C" w:rsidP="008614A8">
      <w:pPr>
        <w:rPr>
          <w:rFonts w:ascii="Arial" w:hAnsi="Arial" w:cs="Arial"/>
          <w:sz w:val="22"/>
        </w:rPr>
      </w:pPr>
      <w:r>
        <w:rPr>
          <w:rFonts w:ascii="Arial" w:hAnsi="Arial" w:cs="Arial"/>
          <w:sz w:val="22"/>
        </w:rPr>
        <w:tab/>
        <w:t>occur during and after epileptic seizures.</w:t>
      </w:r>
    </w:p>
    <w:p w14:paraId="4EDABC4E" w14:textId="77777777" w:rsidR="00E50C4A" w:rsidRDefault="00E50C4A" w:rsidP="001B6B8C">
      <w:pPr>
        <w:rPr>
          <w:rFonts w:ascii="Arial" w:hAnsi="Arial" w:cs="Arial"/>
          <w:sz w:val="22"/>
          <w:szCs w:val="22"/>
        </w:rPr>
      </w:pPr>
    </w:p>
    <w:p w14:paraId="613A1EE1" w14:textId="301D3B3C" w:rsidR="0094559B" w:rsidRDefault="0094559B" w:rsidP="0094559B">
      <w:pPr>
        <w:rPr>
          <w:rFonts w:ascii="Arial" w:hAnsi="Arial" w:cs="Arial"/>
          <w:bCs/>
          <w:iCs/>
          <w:sz w:val="22"/>
          <w:szCs w:val="22"/>
        </w:rPr>
      </w:pPr>
      <w:r w:rsidRPr="0094559B">
        <w:rPr>
          <w:rFonts w:ascii="Arial" w:hAnsi="Arial" w:cs="Arial"/>
          <w:bCs/>
          <w:iCs/>
          <w:sz w:val="22"/>
          <w:szCs w:val="22"/>
        </w:rPr>
        <w:t>Yale Alzheimer’s Disease Research Center</w:t>
      </w:r>
      <w:r>
        <w:rPr>
          <w:rFonts w:ascii="Arial" w:hAnsi="Arial" w:cs="Arial"/>
          <w:bCs/>
          <w:iCs/>
          <w:sz w:val="22"/>
          <w:szCs w:val="22"/>
        </w:rPr>
        <w:t xml:space="preserve"> </w:t>
      </w:r>
      <w:r w:rsidRPr="0094559B">
        <w:rPr>
          <w:rFonts w:ascii="Arial" w:hAnsi="Arial" w:cs="Arial"/>
          <w:bCs/>
          <w:iCs/>
          <w:sz w:val="22"/>
          <w:szCs w:val="22"/>
        </w:rPr>
        <w:t>Research Education Core (Role: Core Co-Lead)</w:t>
      </w:r>
    </w:p>
    <w:p w14:paraId="74BB2F06" w14:textId="77777777" w:rsidR="0094559B" w:rsidRDefault="0094559B" w:rsidP="0094559B">
      <w:pPr>
        <w:ind w:left="2160" w:hanging="2160"/>
        <w:rPr>
          <w:rFonts w:ascii="Arial" w:hAnsi="Arial" w:cs="Arial"/>
          <w:bCs/>
          <w:iCs/>
          <w:sz w:val="22"/>
          <w:szCs w:val="22"/>
        </w:rPr>
      </w:pPr>
      <w:r>
        <w:rPr>
          <w:rFonts w:ascii="Arial" w:hAnsi="Arial" w:cs="Arial"/>
          <w:bCs/>
          <w:iCs/>
          <w:sz w:val="22"/>
          <w:szCs w:val="22"/>
        </w:rPr>
        <w:t>Stephen Strittmatter</w:t>
      </w:r>
      <w:r>
        <w:rPr>
          <w:rFonts w:ascii="Arial" w:hAnsi="Arial" w:cs="Arial"/>
          <w:bCs/>
          <w:iCs/>
          <w:sz w:val="22"/>
          <w:szCs w:val="22"/>
        </w:rPr>
        <w:tab/>
      </w:r>
      <w:r>
        <w:rPr>
          <w:rFonts w:ascii="Arial" w:hAnsi="Arial" w:cs="Arial"/>
          <w:bCs/>
          <w:iCs/>
          <w:sz w:val="22"/>
          <w:szCs w:val="22"/>
        </w:rPr>
        <w:tab/>
        <w:t>NIH/NIA 1P30AG066508-02</w:t>
      </w:r>
      <w:r>
        <w:rPr>
          <w:rFonts w:ascii="Arial" w:hAnsi="Arial" w:cs="Arial"/>
          <w:bCs/>
          <w:iCs/>
          <w:sz w:val="22"/>
          <w:szCs w:val="22"/>
        </w:rPr>
        <w:tab/>
      </w:r>
      <w:r>
        <w:rPr>
          <w:rFonts w:ascii="Arial" w:hAnsi="Arial" w:cs="Arial"/>
          <w:bCs/>
          <w:iCs/>
          <w:sz w:val="22"/>
          <w:szCs w:val="22"/>
        </w:rPr>
        <w:tab/>
        <w:t>6/15/20 – 4/30/25</w:t>
      </w:r>
      <w:r>
        <w:rPr>
          <w:rFonts w:ascii="Arial" w:hAnsi="Arial" w:cs="Arial"/>
          <w:bCs/>
          <w:iCs/>
          <w:sz w:val="22"/>
          <w:szCs w:val="22"/>
        </w:rPr>
        <w:tab/>
        <w:t xml:space="preserve">5% </w:t>
      </w:r>
    </w:p>
    <w:p w14:paraId="3D7E6607" w14:textId="09453557" w:rsidR="0094559B" w:rsidRDefault="0094559B" w:rsidP="0094559B">
      <w:pPr>
        <w:ind w:left="2160" w:hanging="2160"/>
        <w:rPr>
          <w:rFonts w:ascii="Arial" w:hAnsi="Arial" w:cs="Arial"/>
          <w:bCs/>
          <w:iCs/>
          <w:sz w:val="22"/>
          <w:szCs w:val="22"/>
        </w:rPr>
      </w:pPr>
      <w:r>
        <w:rPr>
          <w:rFonts w:ascii="Arial" w:hAnsi="Arial" w:cs="Arial"/>
          <w:bCs/>
          <w:iCs/>
          <w:sz w:val="22"/>
          <w:szCs w:val="22"/>
        </w:rPr>
        <w:t xml:space="preserve"> </w:t>
      </w:r>
      <w:r>
        <w:rPr>
          <w:rFonts w:ascii="Arial" w:hAnsi="Arial" w:cs="Arial"/>
          <w:bCs/>
          <w:iCs/>
          <w:sz w:val="22"/>
          <w:szCs w:val="22"/>
        </w:rPr>
        <w:tab/>
      </w:r>
      <w:r>
        <w:rPr>
          <w:rFonts w:ascii="Arial" w:hAnsi="Arial" w:cs="Arial"/>
          <w:bCs/>
          <w:iCs/>
          <w:sz w:val="22"/>
          <w:szCs w:val="22"/>
        </w:rPr>
        <w:tab/>
      </w:r>
      <w:r w:rsidRPr="009D3E51">
        <w:rPr>
          <w:rFonts w:ascii="Arial" w:hAnsi="Arial" w:cs="Arial"/>
          <w:bCs/>
          <w:iCs/>
          <w:sz w:val="22"/>
          <w:szCs w:val="22"/>
        </w:rPr>
        <w:t>$1,987,768</w:t>
      </w:r>
      <w:r>
        <w:rPr>
          <w:rFonts w:ascii="Arial" w:hAnsi="Arial" w:cs="Arial"/>
          <w:bCs/>
          <w:iCs/>
          <w:sz w:val="22"/>
          <w:szCs w:val="22"/>
        </w:rPr>
        <w:t xml:space="preserve"> ($175,000 for Education Core)</w:t>
      </w:r>
    </w:p>
    <w:p w14:paraId="0C4D9D42" w14:textId="77777777" w:rsidR="0094559B" w:rsidRDefault="0094559B" w:rsidP="0094559B">
      <w:pPr>
        <w:ind w:firstLine="720"/>
        <w:rPr>
          <w:rFonts w:ascii="Arial" w:hAnsi="Arial" w:cs="Arial"/>
          <w:bCs/>
          <w:iCs/>
          <w:sz w:val="22"/>
          <w:szCs w:val="22"/>
        </w:rPr>
      </w:pPr>
      <w:r w:rsidRPr="00281EF6">
        <w:rPr>
          <w:rFonts w:ascii="Arial" w:hAnsi="Arial" w:cs="Arial"/>
          <w:bCs/>
          <w:iCs/>
          <w:sz w:val="22"/>
          <w:szCs w:val="22"/>
        </w:rPr>
        <w:t xml:space="preserve">The overall objective of the Yale ADRC Research Education Core (REC) is to serve as an </w:t>
      </w:r>
    </w:p>
    <w:p w14:paraId="6687C8F2" w14:textId="77777777" w:rsidR="0094559B" w:rsidRDefault="0094559B" w:rsidP="0094559B">
      <w:pPr>
        <w:ind w:firstLine="720"/>
        <w:rPr>
          <w:rFonts w:ascii="Arial" w:hAnsi="Arial" w:cs="Arial"/>
          <w:bCs/>
          <w:iCs/>
          <w:sz w:val="22"/>
          <w:szCs w:val="22"/>
        </w:rPr>
      </w:pPr>
      <w:r w:rsidRPr="00281EF6">
        <w:rPr>
          <w:rFonts w:ascii="Arial" w:hAnsi="Arial" w:cs="Arial"/>
          <w:bCs/>
          <w:iCs/>
          <w:sz w:val="22"/>
          <w:szCs w:val="22"/>
        </w:rPr>
        <w:t xml:space="preserve">institutional hub for all educational, didactic and career development activities aimed at </w:t>
      </w:r>
    </w:p>
    <w:p w14:paraId="431F4EE6" w14:textId="77777777" w:rsidR="0094559B" w:rsidRDefault="0094559B" w:rsidP="0094559B">
      <w:pPr>
        <w:ind w:firstLine="720"/>
        <w:rPr>
          <w:rFonts w:ascii="Arial" w:hAnsi="Arial" w:cs="Arial"/>
          <w:bCs/>
          <w:iCs/>
          <w:sz w:val="22"/>
          <w:szCs w:val="22"/>
        </w:rPr>
      </w:pPr>
      <w:r w:rsidRPr="00281EF6">
        <w:rPr>
          <w:rFonts w:ascii="Arial" w:hAnsi="Arial" w:cs="Arial"/>
          <w:bCs/>
          <w:iCs/>
          <w:sz w:val="22"/>
          <w:szCs w:val="22"/>
        </w:rPr>
        <w:t xml:space="preserve">promoting future leaders that will bridge clinical and basic sciences to improve clinical </w:t>
      </w:r>
    </w:p>
    <w:p w14:paraId="19E3A750" w14:textId="0234EAC6" w:rsidR="0094559B" w:rsidRDefault="0094559B" w:rsidP="0094559B">
      <w:pPr>
        <w:ind w:firstLine="720"/>
        <w:rPr>
          <w:rFonts w:ascii="Arial" w:hAnsi="Arial" w:cs="Arial"/>
          <w:bCs/>
          <w:iCs/>
          <w:sz w:val="22"/>
          <w:szCs w:val="22"/>
        </w:rPr>
      </w:pPr>
      <w:r w:rsidRPr="00281EF6">
        <w:rPr>
          <w:rFonts w:ascii="Arial" w:hAnsi="Arial" w:cs="Arial"/>
          <w:bCs/>
          <w:iCs/>
          <w:sz w:val="22"/>
          <w:szCs w:val="22"/>
        </w:rPr>
        <w:t>outcomes and quality of life of individuals with dementing disorders</w:t>
      </w:r>
      <w:r>
        <w:rPr>
          <w:rFonts w:ascii="Arial" w:hAnsi="Arial" w:cs="Arial"/>
          <w:bCs/>
          <w:iCs/>
          <w:sz w:val="22"/>
          <w:szCs w:val="22"/>
        </w:rPr>
        <w:t>.</w:t>
      </w:r>
    </w:p>
    <w:p w14:paraId="79C85954" w14:textId="77777777" w:rsidR="0094559B" w:rsidRDefault="0094559B" w:rsidP="00E873EC">
      <w:pPr>
        <w:rPr>
          <w:rFonts w:ascii="Arial" w:hAnsi="Arial" w:cs="Arial"/>
          <w:bCs/>
          <w:sz w:val="22"/>
        </w:rPr>
      </w:pPr>
    </w:p>
    <w:p w14:paraId="3876DAF9" w14:textId="5632E6AD" w:rsidR="00E873EC" w:rsidRPr="0098569B" w:rsidRDefault="005E17D7" w:rsidP="00E873EC">
      <w:pPr>
        <w:rPr>
          <w:rFonts w:ascii="Arial" w:hAnsi="Arial" w:cs="Arial"/>
          <w:sz w:val="22"/>
        </w:rPr>
      </w:pPr>
      <w:r>
        <w:rPr>
          <w:rFonts w:ascii="Arial" w:hAnsi="Arial" w:cs="Arial"/>
          <w:bCs/>
          <w:sz w:val="22"/>
        </w:rPr>
        <w:t>Clinical and Translational Science Award</w:t>
      </w:r>
      <w:r w:rsidR="00E873EC" w:rsidRPr="0098569B">
        <w:rPr>
          <w:rFonts w:ascii="Arial" w:hAnsi="Arial" w:cs="Arial"/>
          <w:sz w:val="22"/>
        </w:rPr>
        <w:tab/>
      </w:r>
      <w:r w:rsidR="00E873EC" w:rsidRPr="0098569B">
        <w:rPr>
          <w:rFonts w:ascii="Arial" w:hAnsi="Arial" w:cs="Arial"/>
          <w:sz w:val="22"/>
        </w:rPr>
        <w:tab/>
      </w:r>
      <w:r w:rsidR="00E873EC" w:rsidRPr="0098569B">
        <w:rPr>
          <w:rFonts w:ascii="Arial" w:hAnsi="Arial" w:cs="Arial"/>
          <w:sz w:val="22"/>
        </w:rPr>
        <w:tab/>
      </w:r>
      <w:r w:rsidR="00E873EC" w:rsidRPr="0098569B">
        <w:rPr>
          <w:rFonts w:ascii="Arial" w:hAnsi="Arial" w:cs="Arial"/>
          <w:sz w:val="22"/>
        </w:rPr>
        <w:tab/>
      </w:r>
      <w:r w:rsidR="00E873EC" w:rsidRPr="0098569B">
        <w:rPr>
          <w:rFonts w:ascii="Arial" w:hAnsi="Arial" w:cs="Arial"/>
          <w:sz w:val="22"/>
        </w:rPr>
        <w:tab/>
      </w:r>
      <w:r w:rsidR="00E873EC" w:rsidRPr="0098569B">
        <w:rPr>
          <w:rFonts w:ascii="Arial" w:hAnsi="Arial" w:cs="Arial"/>
          <w:sz w:val="22"/>
        </w:rPr>
        <w:tab/>
      </w:r>
      <w:r w:rsidR="00E873EC" w:rsidRPr="0098569B">
        <w:rPr>
          <w:rFonts w:ascii="Arial" w:hAnsi="Arial" w:cs="Arial"/>
          <w:sz w:val="22"/>
        </w:rPr>
        <w:tab/>
        <w:t xml:space="preserve">        </w:t>
      </w:r>
    </w:p>
    <w:p w14:paraId="42BB45BE" w14:textId="0398C8C2" w:rsidR="00E873EC" w:rsidRDefault="00A52306" w:rsidP="00E873EC">
      <w:pPr>
        <w:rPr>
          <w:rFonts w:ascii="Arial" w:hAnsi="Arial" w:cs="Arial"/>
          <w:sz w:val="22"/>
        </w:rPr>
      </w:pPr>
      <w:r>
        <w:rPr>
          <w:rFonts w:ascii="Arial" w:hAnsi="Arial" w:cs="Arial"/>
          <w:sz w:val="22"/>
        </w:rPr>
        <w:t>Robert Sherwin</w:t>
      </w:r>
      <w:r w:rsidR="00E873EC">
        <w:rPr>
          <w:rFonts w:ascii="Arial" w:hAnsi="Arial" w:cs="Arial"/>
          <w:sz w:val="22"/>
        </w:rPr>
        <w:tab/>
      </w:r>
      <w:r w:rsidR="00E873EC">
        <w:rPr>
          <w:rFonts w:ascii="Arial" w:hAnsi="Arial" w:cs="Arial"/>
          <w:sz w:val="22"/>
        </w:rPr>
        <w:tab/>
      </w:r>
      <w:r w:rsidR="005E17D7">
        <w:rPr>
          <w:rFonts w:ascii="Arial" w:hAnsi="Arial" w:cs="Arial"/>
          <w:bCs/>
          <w:sz w:val="22"/>
        </w:rPr>
        <w:t xml:space="preserve">NIH CTSA </w:t>
      </w:r>
      <w:r w:rsidR="00233404" w:rsidRPr="00233404">
        <w:rPr>
          <w:rFonts w:ascii="Arial" w:hAnsi="Arial" w:cs="Arial"/>
          <w:bCs/>
          <w:sz w:val="22"/>
        </w:rPr>
        <w:t>UL1 TR001863</w:t>
      </w:r>
      <w:r w:rsidR="005E17D7">
        <w:rPr>
          <w:rFonts w:ascii="Arial" w:hAnsi="Arial" w:cs="Arial"/>
          <w:sz w:val="22"/>
        </w:rPr>
        <w:tab/>
      </w:r>
      <w:r w:rsidR="005E17D7">
        <w:rPr>
          <w:rFonts w:ascii="Arial" w:hAnsi="Arial" w:cs="Arial"/>
          <w:sz w:val="22"/>
        </w:rPr>
        <w:tab/>
      </w:r>
      <w:r w:rsidR="00C97667">
        <w:rPr>
          <w:rFonts w:ascii="Arial" w:hAnsi="Arial" w:cs="Arial"/>
          <w:sz w:val="22"/>
        </w:rPr>
        <w:t>12/1/</w:t>
      </w:r>
      <w:r w:rsidR="0094559B">
        <w:rPr>
          <w:rFonts w:ascii="Arial" w:hAnsi="Arial" w:cs="Arial"/>
          <w:sz w:val="22"/>
        </w:rPr>
        <w:t>2</w:t>
      </w:r>
      <w:r w:rsidR="00284072">
        <w:rPr>
          <w:rFonts w:ascii="Arial" w:hAnsi="Arial" w:cs="Arial"/>
          <w:sz w:val="22"/>
        </w:rPr>
        <w:t>3</w:t>
      </w:r>
      <w:r w:rsidR="00C97667">
        <w:rPr>
          <w:rFonts w:ascii="Arial" w:hAnsi="Arial" w:cs="Arial"/>
          <w:sz w:val="22"/>
        </w:rPr>
        <w:t>-11/30/</w:t>
      </w:r>
      <w:r w:rsidR="00D640E5">
        <w:rPr>
          <w:rFonts w:ascii="Arial" w:hAnsi="Arial" w:cs="Arial"/>
          <w:sz w:val="22"/>
        </w:rPr>
        <w:t>2</w:t>
      </w:r>
      <w:r w:rsidR="00284072">
        <w:rPr>
          <w:rFonts w:ascii="Arial" w:hAnsi="Arial" w:cs="Arial"/>
          <w:sz w:val="22"/>
        </w:rPr>
        <w:t>4</w:t>
      </w:r>
      <w:r w:rsidR="00E873EC">
        <w:rPr>
          <w:rFonts w:ascii="Arial" w:hAnsi="Arial" w:cs="Arial"/>
          <w:sz w:val="22"/>
        </w:rPr>
        <w:t xml:space="preserve">    No salary</w:t>
      </w:r>
    </w:p>
    <w:p w14:paraId="256F6836" w14:textId="77777777" w:rsidR="00E873EC" w:rsidRDefault="00E873EC" w:rsidP="00E873EC">
      <w:pPr>
        <w:ind w:left="720"/>
        <w:rPr>
          <w:rFonts w:ascii="Arial" w:hAnsi="Arial" w:cs="Arial"/>
          <w:sz w:val="22"/>
        </w:rPr>
      </w:pPr>
      <w:r>
        <w:rPr>
          <w:rFonts w:ascii="Arial" w:hAnsi="Arial" w:cs="Arial"/>
          <w:sz w:val="22"/>
        </w:rPr>
        <w:t>My role as an investigator on this project is to conduct human neuroimaging research on patients with epilepsy.</w:t>
      </w:r>
    </w:p>
    <w:p w14:paraId="3DFD9F75" w14:textId="77777777" w:rsidR="005E17D7" w:rsidRDefault="005E17D7" w:rsidP="001B6B8C">
      <w:pPr>
        <w:rPr>
          <w:rFonts w:ascii="Arial" w:hAnsi="Arial" w:cs="Arial"/>
          <w:b/>
          <w:bCs/>
          <w:color w:val="3333FF"/>
          <w:sz w:val="20"/>
        </w:rPr>
      </w:pPr>
    </w:p>
    <w:p w14:paraId="45DB1C0D" w14:textId="77777777" w:rsidR="00BB5F31" w:rsidRDefault="009C7B7A" w:rsidP="001B6B8C">
      <w:pPr>
        <w:rPr>
          <w:rFonts w:ascii="Arial" w:hAnsi="Arial" w:cs="Arial"/>
          <w:sz w:val="22"/>
        </w:rPr>
      </w:pPr>
      <w:r>
        <w:rPr>
          <w:rFonts w:ascii="Arial" w:hAnsi="Arial" w:cs="Arial"/>
          <w:sz w:val="22"/>
        </w:rPr>
        <w:tab/>
      </w:r>
    </w:p>
    <w:p w14:paraId="01D002AE" w14:textId="77777777" w:rsidR="00BB5F31" w:rsidRDefault="00000596" w:rsidP="001B6B8C">
      <w:pPr>
        <w:rPr>
          <w:rFonts w:ascii="Arial" w:hAnsi="Arial" w:cs="Arial"/>
          <w:sz w:val="22"/>
        </w:rPr>
      </w:pPr>
      <w:r>
        <w:rPr>
          <w:rFonts w:ascii="Arial" w:hAnsi="Arial" w:cs="Arial"/>
          <w:b/>
          <w:sz w:val="22"/>
        </w:rPr>
        <w:t>2.  Pending Support:</w:t>
      </w:r>
    </w:p>
    <w:p w14:paraId="24038C87" w14:textId="77777777" w:rsidR="00000596" w:rsidRDefault="00000596" w:rsidP="001B6B8C">
      <w:pPr>
        <w:rPr>
          <w:rFonts w:ascii="Arial" w:hAnsi="Arial" w:cs="Arial"/>
          <w:sz w:val="22"/>
        </w:rPr>
      </w:pPr>
    </w:p>
    <w:p w14:paraId="33AD171F" w14:textId="77777777" w:rsidR="0049601D" w:rsidRDefault="0049601D" w:rsidP="0049601D">
      <w:pPr>
        <w:rPr>
          <w:rFonts w:ascii="Arial" w:hAnsi="Arial" w:cs="Arial"/>
          <w:sz w:val="22"/>
          <w:szCs w:val="22"/>
        </w:rPr>
      </w:pPr>
    </w:p>
    <w:p w14:paraId="125CD16A" w14:textId="77777777" w:rsidR="009C1CB2" w:rsidRDefault="009C1CB2" w:rsidP="000D1E2F">
      <w:pPr>
        <w:rPr>
          <w:rFonts w:ascii="Arial" w:hAnsi="Arial" w:cs="Arial"/>
          <w:sz w:val="22"/>
          <w:szCs w:val="22"/>
        </w:rPr>
      </w:pPr>
    </w:p>
    <w:p w14:paraId="0DDA781F" w14:textId="77777777" w:rsidR="001B6B8C" w:rsidRPr="00B242B3" w:rsidRDefault="00000596" w:rsidP="001B6B8C">
      <w:pPr>
        <w:rPr>
          <w:rFonts w:ascii="Arial" w:hAnsi="Arial" w:cs="Arial"/>
          <w:b/>
          <w:sz w:val="22"/>
          <w:szCs w:val="22"/>
        </w:rPr>
      </w:pPr>
      <w:r>
        <w:rPr>
          <w:rFonts w:ascii="Arial" w:hAnsi="Arial" w:cs="Arial"/>
          <w:b/>
          <w:sz w:val="22"/>
        </w:rPr>
        <w:t>3</w:t>
      </w:r>
      <w:r w:rsidR="001B6B8C" w:rsidRPr="00B242B3">
        <w:rPr>
          <w:rFonts w:ascii="Arial" w:hAnsi="Arial" w:cs="Arial"/>
          <w:b/>
          <w:sz w:val="22"/>
          <w:szCs w:val="22"/>
        </w:rPr>
        <w:t>.  Co</w:t>
      </w:r>
      <w:r w:rsidR="009C1055">
        <w:rPr>
          <w:rFonts w:ascii="Arial" w:hAnsi="Arial" w:cs="Arial"/>
          <w:b/>
          <w:sz w:val="22"/>
          <w:szCs w:val="22"/>
        </w:rPr>
        <w:t>mpleted Research</w:t>
      </w:r>
      <w:r w:rsidR="001B6B8C" w:rsidRPr="00B242B3">
        <w:rPr>
          <w:rFonts w:ascii="Arial" w:hAnsi="Arial" w:cs="Arial"/>
          <w:b/>
          <w:sz w:val="22"/>
          <w:szCs w:val="22"/>
        </w:rPr>
        <w:t>:</w:t>
      </w:r>
    </w:p>
    <w:p w14:paraId="113F01F9" w14:textId="77777777" w:rsidR="001B6B8C" w:rsidRPr="00B242B3" w:rsidRDefault="001B6B8C" w:rsidP="001B6B8C">
      <w:pPr>
        <w:rPr>
          <w:rFonts w:ascii="Arial" w:hAnsi="Arial" w:cs="Arial"/>
          <w:b/>
          <w:sz w:val="22"/>
          <w:szCs w:val="22"/>
        </w:rPr>
      </w:pPr>
    </w:p>
    <w:p w14:paraId="393B7696" w14:textId="77777777" w:rsidR="005F41FE" w:rsidRPr="00AB4920" w:rsidRDefault="005F41FE" w:rsidP="005F41FE">
      <w:pPr>
        <w:ind w:right="-720"/>
        <w:rPr>
          <w:rFonts w:ascii="Arial" w:hAnsi="Arial" w:cs="Arial"/>
          <w:sz w:val="22"/>
        </w:rPr>
      </w:pPr>
      <w:r w:rsidRPr="00AB4920">
        <w:rPr>
          <w:rFonts w:ascii="Arial" w:hAnsi="Arial" w:cs="Arial"/>
          <w:sz w:val="22"/>
        </w:rPr>
        <w:t>High Frequenc</w:t>
      </w:r>
      <w:r>
        <w:rPr>
          <w:rFonts w:ascii="Arial" w:hAnsi="Arial" w:cs="Arial"/>
          <w:sz w:val="22"/>
        </w:rPr>
        <w:t>y Burst Firing in Visual Cortex</w:t>
      </w:r>
      <w:r w:rsidRPr="00AB4920">
        <w:rPr>
          <w:rFonts w:ascii="Arial" w:hAnsi="Arial" w:cs="Arial"/>
          <w:sz w:val="22"/>
        </w:rPr>
        <w:tab/>
      </w:r>
    </w:p>
    <w:p w14:paraId="39413D1F" w14:textId="77777777" w:rsidR="005F41FE" w:rsidRPr="00AB4920" w:rsidRDefault="005F41FE" w:rsidP="005F41FE">
      <w:pPr>
        <w:ind w:right="-720"/>
        <w:rPr>
          <w:rFonts w:ascii="Arial" w:hAnsi="Arial" w:cs="Arial"/>
          <w:b/>
          <w:sz w:val="22"/>
        </w:rPr>
      </w:pPr>
      <w:r>
        <w:rPr>
          <w:rFonts w:ascii="Arial" w:hAnsi="Arial" w:cs="Arial"/>
          <w:sz w:val="22"/>
        </w:rPr>
        <w:t>Hal Blumenfeld</w:t>
      </w:r>
      <w:r>
        <w:rPr>
          <w:rFonts w:ascii="Arial" w:hAnsi="Arial" w:cs="Arial"/>
          <w:sz w:val="22"/>
        </w:rPr>
        <w:tab/>
      </w:r>
      <w:r>
        <w:rPr>
          <w:rFonts w:ascii="Arial" w:hAnsi="Arial" w:cs="Arial"/>
          <w:sz w:val="22"/>
        </w:rPr>
        <w:tab/>
      </w:r>
      <w:r w:rsidRPr="00AB4920">
        <w:rPr>
          <w:rFonts w:ascii="Arial" w:hAnsi="Arial" w:cs="Arial"/>
          <w:sz w:val="22"/>
        </w:rPr>
        <w:t>NIH K08</w:t>
      </w:r>
      <w:r>
        <w:rPr>
          <w:rFonts w:ascii="Arial" w:hAnsi="Arial" w:cs="Arial"/>
          <w:sz w:val="22"/>
        </w:rPr>
        <w:t xml:space="preserve"> </w:t>
      </w:r>
      <w:r w:rsidRPr="00AB4920">
        <w:rPr>
          <w:rFonts w:ascii="Arial" w:hAnsi="Arial" w:cs="Arial"/>
          <w:sz w:val="22"/>
        </w:rPr>
        <w:t>NS02060</w:t>
      </w:r>
      <w:r>
        <w:rPr>
          <w:rFonts w:ascii="Arial" w:hAnsi="Arial" w:cs="Arial"/>
          <w:sz w:val="22"/>
        </w:rPr>
        <w:tab/>
        <w:t>$105,570/</w:t>
      </w:r>
      <w:proofErr w:type="spellStart"/>
      <w:r>
        <w:rPr>
          <w:rFonts w:ascii="Arial" w:hAnsi="Arial" w:cs="Arial"/>
          <w:sz w:val="22"/>
        </w:rPr>
        <w:t>yr</w:t>
      </w:r>
      <w:proofErr w:type="spellEnd"/>
      <w:r>
        <w:rPr>
          <w:rFonts w:ascii="Arial" w:hAnsi="Arial" w:cs="Arial"/>
          <w:sz w:val="22"/>
        </w:rPr>
        <w:tab/>
      </w:r>
      <w:smartTag w:uri="urn:schemas-microsoft-com:office:smarttags" w:element="date">
        <w:smartTagPr>
          <w:attr w:name="Year" w:val="1998"/>
          <w:attr w:name="Day" w:val="1"/>
          <w:attr w:name="Month" w:val="7"/>
        </w:smartTagPr>
        <w:r>
          <w:rPr>
            <w:rFonts w:ascii="Arial" w:hAnsi="Arial" w:cs="Arial"/>
            <w:sz w:val="22"/>
          </w:rPr>
          <w:t>7/1/98</w:t>
        </w:r>
      </w:smartTag>
      <w:r>
        <w:rPr>
          <w:rFonts w:ascii="Arial" w:hAnsi="Arial" w:cs="Arial"/>
          <w:sz w:val="22"/>
        </w:rPr>
        <w:t xml:space="preserve"> - 6/30/01</w:t>
      </w:r>
      <w:r>
        <w:rPr>
          <w:rFonts w:ascii="Arial" w:hAnsi="Arial" w:cs="Arial"/>
          <w:sz w:val="22"/>
        </w:rPr>
        <w:tab/>
      </w:r>
      <w:r w:rsidRPr="00AB4920">
        <w:rPr>
          <w:rFonts w:ascii="Arial" w:hAnsi="Arial" w:cs="Arial"/>
          <w:sz w:val="22"/>
        </w:rPr>
        <w:t>75%</w:t>
      </w:r>
    </w:p>
    <w:p w14:paraId="16D2A5EE" w14:textId="77777777" w:rsidR="005F41FE" w:rsidRPr="00AB4920" w:rsidRDefault="005F41FE" w:rsidP="005F41FE">
      <w:pPr>
        <w:ind w:left="720"/>
        <w:rPr>
          <w:rFonts w:ascii="Arial" w:hAnsi="Arial" w:cs="Arial"/>
          <w:sz w:val="22"/>
        </w:rPr>
      </w:pPr>
      <w:r>
        <w:rPr>
          <w:rFonts w:ascii="Arial" w:hAnsi="Arial" w:cs="Arial"/>
          <w:sz w:val="22"/>
        </w:rPr>
        <w:t>The goals of this project we</w:t>
      </w:r>
      <w:r w:rsidRPr="00AB4920">
        <w:rPr>
          <w:rFonts w:ascii="Arial" w:hAnsi="Arial" w:cs="Arial"/>
          <w:sz w:val="22"/>
        </w:rPr>
        <w:t xml:space="preserve">re to perform </w:t>
      </w:r>
      <w:r w:rsidRPr="00AB4920">
        <w:rPr>
          <w:rFonts w:ascii="Arial" w:hAnsi="Arial" w:cs="Arial"/>
          <w:i/>
          <w:iCs/>
          <w:sz w:val="22"/>
        </w:rPr>
        <w:t>in vitro</w:t>
      </w:r>
      <w:r w:rsidRPr="00AB4920">
        <w:rPr>
          <w:rFonts w:ascii="Arial" w:hAnsi="Arial" w:cs="Arial"/>
          <w:sz w:val="22"/>
        </w:rPr>
        <w:t xml:space="preserve"> recordings of brain slices and dissociated cells to study ionic and pharmacologic mechanisms of burst firing in cortical and thalamic neurons.</w:t>
      </w:r>
    </w:p>
    <w:p w14:paraId="2A3462DF" w14:textId="77777777" w:rsidR="005F41FE" w:rsidRDefault="005F41FE" w:rsidP="001B6B8C">
      <w:pPr>
        <w:rPr>
          <w:rFonts w:ascii="Arial" w:hAnsi="Arial" w:cs="Arial"/>
          <w:sz w:val="22"/>
          <w:szCs w:val="22"/>
        </w:rPr>
      </w:pPr>
    </w:p>
    <w:p w14:paraId="36C1BC76" w14:textId="77777777" w:rsidR="00673575" w:rsidRPr="00AB4920" w:rsidRDefault="00673575" w:rsidP="00673575">
      <w:pPr>
        <w:ind w:right="-720"/>
        <w:rPr>
          <w:rFonts w:ascii="Arial" w:hAnsi="Arial" w:cs="Arial"/>
          <w:sz w:val="22"/>
        </w:rPr>
      </w:pPr>
      <w:r w:rsidRPr="00AB4920">
        <w:rPr>
          <w:rFonts w:ascii="Arial" w:hAnsi="Arial" w:cs="Arial"/>
          <w:sz w:val="22"/>
        </w:rPr>
        <w:t>High Frequenc</w:t>
      </w:r>
      <w:r>
        <w:rPr>
          <w:rFonts w:ascii="Arial" w:hAnsi="Arial" w:cs="Arial"/>
          <w:sz w:val="22"/>
        </w:rPr>
        <w:t>y Burst Firing in Visual Cortex</w:t>
      </w:r>
      <w:r w:rsidRPr="00AB4920">
        <w:rPr>
          <w:rFonts w:ascii="Arial" w:hAnsi="Arial" w:cs="Arial"/>
          <w:sz w:val="22"/>
        </w:rPr>
        <w:tab/>
      </w:r>
    </w:p>
    <w:p w14:paraId="4167BE3A" w14:textId="77777777" w:rsidR="00673575" w:rsidRPr="00673575" w:rsidRDefault="00673575" w:rsidP="00673575">
      <w:pPr>
        <w:ind w:right="-720"/>
        <w:rPr>
          <w:rFonts w:ascii="Arial" w:hAnsi="Arial" w:cs="Arial"/>
          <w:b/>
          <w:sz w:val="22"/>
          <w:lang w:val="de-DE"/>
        </w:rPr>
      </w:pPr>
      <w:r w:rsidRPr="00673575">
        <w:rPr>
          <w:rFonts w:ascii="Arial" w:hAnsi="Arial" w:cs="Arial"/>
          <w:sz w:val="22"/>
          <w:lang w:val="de-DE"/>
        </w:rPr>
        <w:t>Hal Blumenfeld</w:t>
      </w:r>
      <w:r w:rsidRPr="00673575">
        <w:rPr>
          <w:rFonts w:ascii="Arial" w:hAnsi="Arial" w:cs="Arial"/>
          <w:sz w:val="22"/>
          <w:lang w:val="de-DE"/>
        </w:rPr>
        <w:tab/>
      </w:r>
      <w:r w:rsidRPr="00673575">
        <w:rPr>
          <w:rFonts w:ascii="Arial" w:hAnsi="Arial" w:cs="Arial"/>
          <w:sz w:val="22"/>
          <w:lang w:val="de-DE"/>
        </w:rPr>
        <w:tab/>
        <w:t>NIH K08 NS02060</w:t>
      </w:r>
      <w:r w:rsidRPr="00673575">
        <w:rPr>
          <w:rFonts w:ascii="Arial" w:hAnsi="Arial" w:cs="Arial"/>
          <w:sz w:val="22"/>
          <w:lang w:val="de-DE"/>
        </w:rPr>
        <w:tab/>
        <w:t>$122,350/yr</w:t>
      </w:r>
      <w:r w:rsidRPr="00673575">
        <w:rPr>
          <w:rFonts w:ascii="Arial" w:hAnsi="Arial" w:cs="Arial"/>
          <w:sz w:val="22"/>
          <w:lang w:val="de-DE"/>
        </w:rPr>
        <w:tab/>
        <w:t>7/1/01 - 6/30/03</w:t>
      </w:r>
      <w:r w:rsidRPr="00673575">
        <w:rPr>
          <w:rFonts w:ascii="Arial" w:hAnsi="Arial" w:cs="Arial"/>
          <w:sz w:val="22"/>
          <w:lang w:val="de-DE"/>
        </w:rPr>
        <w:tab/>
        <w:t>75%</w:t>
      </w:r>
    </w:p>
    <w:p w14:paraId="43F99C39" w14:textId="77777777" w:rsidR="00673575" w:rsidRPr="00AB4920" w:rsidRDefault="00673575" w:rsidP="00673575">
      <w:pPr>
        <w:ind w:left="720"/>
        <w:rPr>
          <w:rFonts w:ascii="Arial" w:hAnsi="Arial" w:cs="Arial"/>
          <w:sz w:val="22"/>
        </w:rPr>
      </w:pPr>
      <w:r>
        <w:rPr>
          <w:rFonts w:ascii="Arial" w:hAnsi="Arial" w:cs="Arial"/>
          <w:sz w:val="22"/>
        </w:rPr>
        <w:t>Competitive renewal of K08 NS02060 above.</w:t>
      </w:r>
    </w:p>
    <w:p w14:paraId="59EB18C9" w14:textId="77777777" w:rsidR="00673575" w:rsidRPr="00AB4920" w:rsidRDefault="00673575" w:rsidP="00673575">
      <w:pPr>
        <w:rPr>
          <w:rFonts w:ascii="Arial" w:hAnsi="Arial" w:cs="Arial"/>
          <w:sz w:val="22"/>
        </w:rPr>
      </w:pPr>
    </w:p>
    <w:p w14:paraId="2B22CE4F" w14:textId="77777777" w:rsidR="001B6B8C" w:rsidRPr="00B242B3" w:rsidRDefault="001B6B8C" w:rsidP="001B6B8C">
      <w:pPr>
        <w:rPr>
          <w:rFonts w:ascii="Arial" w:hAnsi="Arial" w:cs="Arial"/>
          <w:sz w:val="22"/>
          <w:szCs w:val="22"/>
        </w:rPr>
      </w:pPr>
      <w:r w:rsidRPr="00B242B3">
        <w:rPr>
          <w:rFonts w:ascii="Arial" w:hAnsi="Arial" w:cs="Arial"/>
          <w:sz w:val="22"/>
          <w:szCs w:val="22"/>
        </w:rPr>
        <w:t>Shared Cellular Mechanisms of Visual Information Processing and Epileptic Seizures</w:t>
      </w:r>
      <w:r w:rsidRPr="00B242B3">
        <w:rPr>
          <w:rFonts w:ascii="Arial" w:hAnsi="Arial" w:cs="Arial"/>
          <w:sz w:val="22"/>
          <w:szCs w:val="22"/>
        </w:rPr>
        <w:tab/>
      </w:r>
    </w:p>
    <w:p w14:paraId="715166C4" w14:textId="77777777" w:rsidR="001B6B8C" w:rsidRPr="00B242B3" w:rsidRDefault="001B6B8C" w:rsidP="001B6B8C">
      <w:pPr>
        <w:rPr>
          <w:rFonts w:ascii="Arial" w:hAnsi="Arial" w:cs="Arial"/>
          <w:sz w:val="22"/>
          <w:szCs w:val="22"/>
        </w:rPr>
      </w:pPr>
      <w:r w:rsidRPr="00B242B3">
        <w:rPr>
          <w:rFonts w:ascii="Arial" w:hAnsi="Arial" w:cs="Arial"/>
          <w:sz w:val="22"/>
          <w:szCs w:val="22"/>
        </w:rPr>
        <w:t>Hal Blumenfeld</w:t>
      </w:r>
      <w:r w:rsidRPr="00B242B3">
        <w:rPr>
          <w:rFonts w:ascii="Arial" w:hAnsi="Arial" w:cs="Arial"/>
          <w:sz w:val="22"/>
          <w:szCs w:val="22"/>
        </w:rPr>
        <w:tab/>
      </w:r>
      <w:r w:rsidRPr="00B242B3">
        <w:rPr>
          <w:rFonts w:ascii="Arial" w:hAnsi="Arial" w:cs="Arial"/>
          <w:sz w:val="22"/>
          <w:szCs w:val="22"/>
        </w:rPr>
        <w:tab/>
        <w:t>Pfizer</w:t>
      </w:r>
      <w:r w:rsidRPr="00B242B3">
        <w:rPr>
          <w:rFonts w:ascii="Arial" w:hAnsi="Arial" w:cs="Arial"/>
          <w:sz w:val="22"/>
          <w:szCs w:val="22"/>
        </w:rPr>
        <w:tab/>
      </w:r>
      <w:r w:rsidRPr="00B242B3">
        <w:rPr>
          <w:rFonts w:ascii="Arial" w:hAnsi="Arial" w:cs="Arial"/>
          <w:sz w:val="22"/>
          <w:szCs w:val="22"/>
        </w:rPr>
        <w:tab/>
      </w:r>
      <w:r w:rsidRPr="00B242B3">
        <w:rPr>
          <w:rFonts w:ascii="Arial" w:hAnsi="Arial" w:cs="Arial"/>
          <w:sz w:val="22"/>
          <w:szCs w:val="22"/>
        </w:rPr>
        <w:tab/>
        <w:t>$65,000/</w:t>
      </w:r>
      <w:proofErr w:type="spellStart"/>
      <w:r w:rsidRPr="00B242B3">
        <w:rPr>
          <w:rFonts w:ascii="Arial" w:hAnsi="Arial" w:cs="Arial"/>
          <w:sz w:val="22"/>
          <w:szCs w:val="22"/>
        </w:rPr>
        <w:t>yr</w:t>
      </w:r>
      <w:proofErr w:type="spellEnd"/>
      <w:r w:rsidRPr="00B242B3">
        <w:rPr>
          <w:rFonts w:ascii="Arial" w:hAnsi="Arial" w:cs="Arial"/>
          <w:sz w:val="22"/>
          <w:szCs w:val="22"/>
        </w:rPr>
        <w:tab/>
      </w:r>
      <w:smartTag w:uri="urn:schemas-microsoft-com:office:smarttags" w:element="date">
        <w:smartTagPr>
          <w:attr w:name="Year" w:val="1998"/>
          <w:attr w:name="Day" w:val="1"/>
          <w:attr w:name="Month" w:val="7"/>
        </w:smartTagPr>
        <w:r w:rsidRPr="00B242B3">
          <w:rPr>
            <w:rFonts w:ascii="Arial" w:hAnsi="Arial" w:cs="Arial"/>
            <w:sz w:val="22"/>
            <w:szCs w:val="22"/>
          </w:rPr>
          <w:t>7/1/98</w:t>
        </w:r>
      </w:smartTag>
      <w:r w:rsidRPr="00B242B3">
        <w:rPr>
          <w:rFonts w:ascii="Arial" w:hAnsi="Arial" w:cs="Arial"/>
          <w:sz w:val="22"/>
          <w:szCs w:val="22"/>
        </w:rPr>
        <w:t xml:space="preserve"> - 6/30/01</w:t>
      </w:r>
      <w:r w:rsidRPr="00B242B3">
        <w:rPr>
          <w:rFonts w:ascii="Arial" w:hAnsi="Arial" w:cs="Arial"/>
          <w:sz w:val="22"/>
          <w:szCs w:val="22"/>
        </w:rPr>
        <w:tab/>
        <w:t>20%</w:t>
      </w:r>
    </w:p>
    <w:p w14:paraId="5AE064A3" w14:textId="77777777" w:rsidR="001B6B8C" w:rsidRPr="00AB4920" w:rsidRDefault="001B6B8C" w:rsidP="001B6B8C">
      <w:pPr>
        <w:ind w:left="720"/>
        <w:rPr>
          <w:rFonts w:ascii="Arial" w:hAnsi="Arial" w:cs="Arial"/>
          <w:sz w:val="22"/>
        </w:rPr>
      </w:pPr>
      <w:r w:rsidRPr="00AB4920">
        <w:rPr>
          <w:rFonts w:ascii="Arial" w:hAnsi="Arial" w:cs="Arial"/>
          <w:sz w:val="22"/>
        </w:rPr>
        <w:t>This project investigated the role of thalamocortical circuits in normal visual information processing and in seizures through corticothalamic stimulation of LGN thalamic slices.</w:t>
      </w:r>
    </w:p>
    <w:p w14:paraId="6D81AFBB" w14:textId="77777777" w:rsidR="001B6B8C" w:rsidRPr="00AB4920" w:rsidRDefault="001B6B8C" w:rsidP="001B6B8C">
      <w:pPr>
        <w:rPr>
          <w:rFonts w:ascii="Arial" w:hAnsi="Arial" w:cs="Arial"/>
          <w:sz w:val="22"/>
        </w:rPr>
      </w:pPr>
    </w:p>
    <w:p w14:paraId="233F9611" w14:textId="77777777" w:rsidR="001B6B8C" w:rsidRPr="00AB4920" w:rsidRDefault="001B6B8C" w:rsidP="001B6B8C">
      <w:pPr>
        <w:rPr>
          <w:rFonts w:ascii="Arial" w:hAnsi="Arial" w:cs="Arial"/>
          <w:sz w:val="22"/>
        </w:rPr>
      </w:pPr>
      <w:r w:rsidRPr="00AB4920">
        <w:rPr>
          <w:rFonts w:ascii="Arial" w:hAnsi="Arial" w:cs="Arial"/>
          <w:sz w:val="22"/>
        </w:rPr>
        <w:t>Cellular Mechanisms of Thalamic Neuronal Burst Firing During Spike-wave Seizures</w:t>
      </w:r>
    </w:p>
    <w:p w14:paraId="596CCAD6" w14:textId="77777777" w:rsidR="001B6B8C" w:rsidRPr="00AB4920" w:rsidRDefault="001B6B8C" w:rsidP="001B6B8C">
      <w:pPr>
        <w:rPr>
          <w:rFonts w:ascii="Arial" w:hAnsi="Arial" w:cs="Arial"/>
          <w:sz w:val="22"/>
        </w:rPr>
      </w:pPr>
      <w:r>
        <w:rPr>
          <w:rFonts w:ascii="Arial" w:hAnsi="Arial" w:cs="Arial"/>
          <w:sz w:val="22"/>
        </w:rPr>
        <w:t>Hal Blumenfeld</w:t>
      </w:r>
      <w:r>
        <w:rPr>
          <w:rFonts w:ascii="Arial" w:hAnsi="Arial" w:cs="Arial"/>
          <w:sz w:val="22"/>
        </w:rPr>
        <w:tab/>
      </w:r>
      <w:r>
        <w:rPr>
          <w:rFonts w:ascii="Arial" w:hAnsi="Arial" w:cs="Arial"/>
          <w:sz w:val="22"/>
        </w:rPr>
        <w:tab/>
      </w:r>
      <w:r w:rsidRPr="00AB4920">
        <w:rPr>
          <w:rFonts w:ascii="Arial" w:hAnsi="Arial" w:cs="Arial"/>
          <w:sz w:val="22"/>
        </w:rPr>
        <w:t>EFA</w:t>
      </w:r>
      <w:r w:rsidRPr="00AB4920">
        <w:rPr>
          <w:rFonts w:ascii="Arial" w:hAnsi="Arial" w:cs="Arial"/>
          <w:sz w:val="22"/>
        </w:rPr>
        <w:tab/>
      </w:r>
      <w:r w:rsidRPr="00AB4920">
        <w:rPr>
          <w:rFonts w:ascii="Arial" w:hAnsi="Arial" w:cs="Arial"/>
          <w:sz w:val="22"/>
        </w:rPr>
        <w:tab/>
      </w:r>
      <w:r>
        <w:rPr>
          <w:rFonts w:ascii="Arial" w:hAnsi="Arial" w:cs="Arial"/>
          <w:sz w:val="22"/>
        </w:rPr>
        <w:tab/>
        <w:t>$40,000/</w:t>
      </w:r>
      <w:proofErr w:type="spellStart"/>
      <w:r>
        <w:rPr>
          <w:rFonts w:ascii="Arial" w:hAnsi="Arial" w:cs="Arial"/>
          <w:sz w:val="22"/>
        </w:rPr>
        <w:t>yr</w:t>
      </w:r>
      <w:proofErr w:type="spellEnd"/>
      <w:r>
        <w:rPr>
          <w:rFonts w:ascii="Arial" w:hAnsi="Arial" w:cs="Arial"/>
          <w:sz w:val="22"/>
        </w:rPr>
        <w:tab/>
      </w:r>
      <w:smartTag w:uri="urn:schemas-microsoft-com:office:smarttags" w:element="date">
        <w:smartTagPr>
          <w:attr w:name="Year" w:val="2001"/>
          <w:attr w:name="Day" w:val="1"/>
          <w:attr w:name="Month" w:val="7"/>
        </w:smartTagPr>
        <w:r>
          <w:rPr>
            <w:rFonts w:ascii="Arial" w:hAnsi="Arial" w:cs="Arial"/>
            <w:sz w:val="22"/>
          </w:rPr>
          <w:t>7/1/01</w:t>
        </w:r>
      </w:smartTag>
      <w:r>
        <w:rPr>
          <w:rFonts w:ascii="Arial" w:hAnsi="Arial" w:cs="Arial"/>
          <w:sz w:val="22"/>
        </w:rPr>
        <w:t xml:space="preserve"> - 6/30/02</w:t>
      </w:r>
      <w:r>
        <w:rPr>
          <w:rFonts w:ascii="Arial" w:hAnsi="Arial" w:cs="Arial"/>
          <w:sz w:val="22"/>
        </w:rPr>
        <w:tab/>
      </w:r>
      <w:r w:rsidRPr="00AB4920">
        <w:rPr>
          <w:rFonts w:ascii="Arial" w:hAnsi="Arial" w:cs="Arial"/>
          <w:sz w:val="22"/>
        </w:rPr>
        <w:t>15%</w:t>
      </w:r>
    </w:p>
    <w:p w14:paraId="3DAE6A94" w14:textId="77777777" w:rsidR="001B6B8C" w:rsidRPr="00AB4920" w:rsidRDefault="001B6B8C" w:rsidP="001B6B8C">
      <w:pPr>
        <w:rPr>
          <w:rFonts w:ascii="Arial" w:hAnsi="Arial" w:cs="Arial"/>
          <w:sz w:val="22"/>
        </w:rPr>
      </w:pPr>
      <w:r>
        <w:rPr>
          <w:rFonts w:ascii="Arial" w:hAnsi="Arial" w:cs="Arial"/>
          <w:sz w:val="22"/>
        </w:rPr>
        <w:tab/>
        <w:t>This project used</w:t>
      </w:r>
      <w:r w:rsidRPr="00AB4920">
        <w:rPr>
          <w:rFonts w:ascii="Arial" w:hAnsi="Arial" w:cs="Arial"/>
          <w:sz w:val="22"/>
        </w:rPr>
        <w:t xml:space="preserve"> an </w:t>
      </w:r>
      <w:r w:rsidRPr="00AB4920">
        <w:rPr>
          <w:rFonts w:ascii="Arial" w:hAnsi="Arial" w:cs="Arial"/>
          <w:i/>
          <w:iCs/>
          <w:sz w:val="22"/>
        </w:rPr>
        <w:t>in vivo</w:t>
      </w:r>
      <w:r w:rsidRPr="00AB4920">
        <w:rPr>
          <w:rFonts w:ascii="Arial" w:hAnsi="Arial" w:cs="Arial"/>
          <w:sz w:val="22"/>
        </w:rPr>
        <w:t xml:space="preserve"> rat model of generalized epilepsy to investigate the role of </w:t>
      </w:r>
    </w:p>
    <w:p w14:paraId="673B8CC0" w14:textId="77777777" w:rsidR="001B6B8C" w:rsidRDefault="001B6B8C" w:rsidP="001B6B8C">
      <w:pPr>
        <w:rPr>
          <w:rFonts w:ascii="Arial" w:hAnsi="Arial" w:cs="Arial"/>
          <w:sz w:val="22"/>
        </w:rPr>
      </w:pPr>
      <w:r w:rsidRPr="00AB4920">
        <w:rPr>
          <w:rFonts w:ascii="Arial" w:hAnsi="Arial" w:cs="Arial"/>
          <w:sz w:val="22"/>
        </w:rPr>
        <w:tab/>
        <w:t>corticothalamic interactions in epilepsy and normal sleep rhythms.</w:t>
      </w:r>
    </w:p>
    <w:p w14:paraId="72938B8C" w14:textId="77777777" w:rsidR="001B6B8C" w:rsidRDefault="001B6B8C" w:rsidP="001B6B8C">
      <w:pPr>
        <w:rPr>
          <w:rFonts w:ascii="Arial" w:hAnsi="Arial" w:cs="Arial"/>
          <w:sz w:val="22"/>
        </w:rPr>
      </w:pPr>
    </w:p>
    <w:p w14:paraId="215D65FC" w14:textId="77777777" w:rsidR="001B6B8C" w:rsidRPr="00AB4920" w:rsidRDefault="001B6B8C" w:rsidP="001B6B8C">
      <w:pPr>
        <w:rPr>
          <w:rFonts w:ascii="Arial" w:hAnsi="Arial" w:cs="Arial"/>
          <w:sz w:val="22"/>
          <w:szCs w:val="22"/>
        </w:rPr>
      </w:pPr>
      <w:r w:rsidRPr="00AB4920">
        <w:rPr>
          <w:rFonts w:ascii="Arial" w:hAnsi="Arial" w:cs="Arial"/>
          <w:sz w:val="22"/>
          <w:szCs w:val="22"/>
        </w:rPr>
        <w:t>Role of Corticothalamic Network Interactions in Sleep and Epilepsy</w:t>
      </w:r>
    </w:p>
    <w:p w14:paraId="171E2C39" w14:textId="77777777" w:rsidR="001B6B8C" w:rsidRPr="00AB4920" w:rsidRDefault="001B6B8C" w:rsidP="001B6B8C">
      <w:pPr>
        <w:rPr>
          <w:rFonts w:ascii="Arial" w:hAnsi="Arial" w:cs="Arial"/>
          <w:sz w:val="22"/>
          <w:szCs w:val="22"/>
        </w:rPr>
      </w:pPr>
      <w:r>
        <w:rPr>
          <w:rFonts w:ascii="Arial" w:hAnsi="Arial" w:cs="Arial"/>
          <w:sz w:val="22"/>
          <w:szCs w:val="22"/>
        </w:rPr>
        <w:t>Hal Blumenfeld</w:t>
      </w:r>
      <w:r>
        <w:rPr>
          <w:rFonts w:ascii="Arial" w:hAnsi="Arial" w:cs="Arial"/>
          <w:sz w:val="22"/>
          <w:szCs w:val="22"/>
        </w:rPr>
        <w:tab/>
      </w:r>
      <w:r>
        <w:rPr>
          <w:rFonts w:ascii="Arial" w:hAnsi="Arial" w:cs="Arial"/>
          <w:sz w:val="22"/>
          <w:szCs w:val="22"/>
        </w:rPr>
        <w:tab/>
      </w:r>
      <w:r w:rsidRPr="00AB4920">
        <w:rPr>
          <w:rFonts w:ascii="Arial" w:hAnsi="Arial" w:cs="Arial"/>
          <w:sz w:val="22"/>
          <w:szCs w:val="22"/>
        </w:rPr>
        <w:t>Patterson T</w:t>
      </w:r>
      <w:r w:rsidR="005B2EC1">
        <w:rPr>
          <w:rFonts w:ascii="Arial" w:hAnsi="Arial" w:cs="Arial"/>
          <w:sz w:val="22"/>
          <w:szCs w:val="22"/>
        </w:rPr>
        <w:t>rust</w:t>
      </w:r>
      <w:r w:rsidR="005B2EC1">
        <w:rPr>
          <w:rFonts w:ascii="Arial" w:hAnsi="Arial" w:cs="Arial"/>
          <w:sz w:val="22"/>
          <w:szCs w:val="22"/>
        </w:rPr>
        <w:tab/>
        <w:t>$60,000/</w:t>
      </w:r>
      <w:proofErr w:type="spellStart"/>
      <w:r w:rsidR="005B2EC1">
        <w:rPr>
          <w:rFonts w:ascii="Arial" w:hAnsi="Arial" w:cs="Arial"/>
          <w:sz w:val="22"/>
          <w:szCs w:val="22"/>
        </w:rPr>
        <w:t>yr</w:t>
      </w:r>
      <w:proofErr w:type="spellEnd"/>
      <w:r w:rsidR="005B2EC1">
        <w:rPr>
          <w:rFonts w:ascii="Arial" w:hAnsi="Arial" w:cs="Arial"/>
          <w:sz w:val="22"/>
          <w:szCs w:val="22"/>
        </w:rPr>
        <w:tab/>
        <w:t>2/1/02-1/31/03</w:t>
      </w:r>
      <w:r w:rsidR="005B2EC1">
        <w:rPr>
          <w:rFonts w:ascii="Arial" w:hAnsi="Arial" w:cs="Arial"/>
          <w:sz w:val="22"/>
          <w:szCs w:val="22"/>
        </w:rPr>
        <w:tab/>
      </w:r>
      <w:r w:rsidRPr="00AB4920">
        <w:rPr>
          <w:rFonts w:ascii="Arial" w:hAnsi="Arial" w:cs="Arial"/>
          <w:sz w:val="22"/>
          <w:szCs w:val="22"/>
        </w:rPr>
        <w:t>5%</w:t>
      </w:r>
    </w:p>
    <w:p w14:paraId="7B93389B" w14:textId="77777777" w:rsidR="001B6B8C" w:rsidRDefault="001B6B8C" w:rsidP="001B6B8C">
      <w:pPr>
        <w:rPr>
          <w:rFonts w:ascii="Arial" w:hAnsi="Arial" w:cs="Arial"/>
          <w:sz w:val="22"/>
          <w:szCs w:val="22"/>
        </w:rPr>
      </w:pPr>
      <w:r>
        <w:rPr>
          <w:rFonts w:ascii="Arial" w:hAnsi="Arial" w:cs="Arial"/>
          <w:sz w:val="22"/>
          <w:szCs w:val="22"/>
        </w:rPr>
        <w:tab/>
        <w:t xml:space="preserve">This project </w:t>
      </w:r>
      <w:r w:rsidRPr="00AB4920">
        <w:rPr>
          <w:rFonts w:ascii="Arial" w:hAnsi="Arial" w:cs="Arial"/>
          <w:sz w:val="22"/>
          <w:szCs w:val="22"/>
        </w:rPr>
        <w:t>investigate</w:t>
      </w:r>
      <w:r>
        <w:rPr>
          <w:rFonts w:ascii="Arial" w:hAnsi="Arial" w:cs="Arial"/>
          <w:sz w:val="22"/>
          <w:szCs w:val="22"/>
        </w:rPr>
        <w:t>d</w:t>
      </w:r>
      <w:r w:rsidRPr="00AB4920">
        <w:rPr>
          <w:rFonts w:ascii="Arial" w:hAnsi="Arial" w:cs="Arial"/>
          <w:sz w:val="22"/>
          <w:szCs w:val="22"/>
        </w:rPr>
        <w:t xml:space="preserve"> the </w:t>
      </w:r>
      <w:r>
        <w:rPr>
          <w:rFonts w:ascii="Arial" w:hAnsi="Arial" w:cs="Arial"/>
          <w:sz w:val="22"/>
          <w:szCs w:val="22"/>
        </w:rPr>
        <w:t>cellular and network mechanisms of</w:t>
      </w:r>
      <w:r w:rsidRPr="00AB4920">
        <w:rPr>
          <w:rFonts w:ascii="Arial" w:hAnsi="Arial" w:cs="Arial"/>
          <w:sz w:val="22"/>
          <w:szCs w:val="22"/>
        </w:rPr>
        <w:t xml:space="preserve"> normal sleep rhythms </w:t>
      </w:r>
    </w:p>
    <w:p w14:paraId="59EF9176" w14:textId="77777777" w:rsidR="001B6B8C" w:rsidRPr="00AB4920" w:rsidRDefault="001B6B8C" w:rsidP="001B6B8C">
      <w:pPr>
        <w:ind w:firstLine="720"/>
        <w:rPr>
          <w:rFonts w:ascii="Arial" w:hAnsi="Arial" w:cs="Arial"/>
          <w:sz w:val="22"/>
          <w:szCs w:val="22"/>
        </w:rPr>
      </w:pPr>
      <w:r w:rsidRPr="00AB4920">
        <w:rPr>
          <w:rFonts w:ascii="Arial" w:hAnsi="Arial" w:cs="Arial"/>
          <w:sz w:val="22"/>
          <w:szCs w:val="22"/>
        </w:rPr>
        <w:t>and epileptic seizures.</w:t>
      </w:r>
    </w:p>
    <w:p w14:paraId="56AC3F25" w14:textId="77777777" w:rsidR="001B6B8C" w:rsidRPr="00AB4920" w:rsidRDefault="001B6B8C" w:rsidP="001B6B8C">
      <w:pPr>
        <w:rPr>
          <w:rFonts w:ascii="Arial" w:hAnsi="Arial" w:cs="Arial"/>
          <w:sz w:val="22"/>
          <w:szCs w:val="22"/>
        </w:rPr>
      </w:pPr>
    </w:p>
    <w:p w14:paraId="28FF6222" w14:textId="77777777" w:rsidR="001B6B8C" w:rsidRPr="00AB4920" w:rsidRDefault="001B6B8C" w:rsidP="001B6B8C">
      <w:pPr>
        <w:rPr>
          <w:rFonts w:ascii="Arial" w:hAnsi="Arial" w:cs="Arial"/>
          <w:sz w:val="22"/>
        </w:rPr>
      </w:pPr>
      <w:r w:rsidRPr="00AB4920">
        <w:rPr>
          <w:rFonts w:ascii="Arial" w:hAnsi="Arial" w:cs="Arial"/>
          <w:sz w:val="22"/>
        </w:rPr>
        <w:t xml:space="preserve">Mechanisms of Seizure Spread and Generalization Studied by SPECT Difference Imaging </w:t>
      </w:r>
    </w:p>
    <w:p w14:paraId="68647735" w14:textId="77777777" w:rsidR="001B6B8C" w:rsidRPr="00AB4920" w:rsidRDefault="001B6B8C" w:rsidP="001B6B8C">
      <w:pPr>
        <w:rPr>
          <w:rFonts w:ascii="Arial" w:hAnsi="Arial" w:cs="Arial"/>
          <w:sz w:val="22"/>
        </w:rPr>
      </w:pPr>
      <w:r w:rsidRPr="00AB4920">
        <w:rPr>
          <w:rFonts w:ascii="Arial" w:hAnsi="Arial" w:cs="Arial"/>
          <w:sz w:val="22"/>
        </w:rPr>
        <w:t>of ECT-induced Seizures</w:t>
      </w:r>
    </w:p>
    <w:p w14:paraId="713E29AE" w14:textId="77777777" w:rsidR="001B6B8C" w:rsidRPr="00AB4920" w:rsidRDefault="001B6B8C" w:rsidP="001B6B8C">
      <w:pPr>
        <w:rPr>
          <w:rFonts w:ascii="Arial" w:hAnsi="Arial" w:cs="Arial"/>
          <w:sz w:val="22"/>
        </w:rPr>
      </w:pPr>
      <w:r w:rsidRPr="00AB4920">
        <w:rPr>
          <w:rFonts w:ascii="Arial" w:hAnsi="Arial" w:cs="Arial"/>
          <w:sz w:val="22"/>
        </w:rPr>
        <w:t>Hal Blumenfel</w:t>
      </w:r>
      <w:r>
        <w:rPr>
          <w:rFonts w:ascii="Arial" w:hAnsi="Arial" w:cs="Arial"/>
          <w:sz w:val="22"/>
        </w:rPr>
        <w:t>d</w:t>
      </w:r>
      <w:r>
        <w:rPr>
          <w:rFonts w:ascii="Arial" w:hAnsi="Arial" w:cs="Arial"/>
          <w:sz w:val="22"/>
        </w:rPr>
        <w:tab/>
      </w:r>
      <w:r>
        <w:rPr>
          <w:rFonts w:ascii="Arial" w:hAnsi="Arial" w:cs="Arial"/>
          <w:sz w:val="22"/>
        </w:rPr>
        <w:tab/>
      </w:r>
      <w:r w:rsidRPr="00AB4920">
        <w:rPr>
          <w:rFonts w:ascii="Arial" w:hAnsi="Arial" w:cs="Arial"/>
          <w:sz w:val="22"/>
        </w:rPr>
        <w:t>Dana Fou</w:t>
      </w:r>
      <w:r w:rsidR="00040200">
        <w:rPr>
          <w:rFonts w:ascii="Arial" w:hAnsi="Arial" w:cs="Arial"/>
          <w:sz w:val="22"/>
        </w:rPr>
        <w:t>ndation</w:t>
      </w:r>
      <w:r>
        <w:rPr>
          <w:rFonts w:ascii="Arial" w:hAnsi="Arial" w:cs="Arial"/>
          <w:sz w:val="22"/>
        </w:rPr>
        <w:tab/>
        <w:t>$33,000/</w:t>
      </w:r>
      <w:proofErr w:type="spellStart"/>
      <w:r>
        <w:rPr>
          <w:rFonts w:ascii="Arial" w:hAnsi="Arial" w:cs="Arial"/>
          <w:sz w:val="22"/>
        </w:rPr>
        <w:t>yr</w:t>
      </w:r>
      <w:proofErr w:type="spellEnd"/>
      <w:r>
        <w:rPr>
          <w:rFonts w:ascii="Arial" w:hAnsi="Arial" w:cs="Arial"/>
          <w:sz w:val="22"/>
        </w:rPr>
        <w:tab/>
        <w:t>1/1/00-12/31/02</w:t>
      </w:r>
      <w:r>
        <w:rPr>
          <w:rFonts w:ascii="Arial" w:hAnsi="Arial" w:cs="Arial"/>
          <w:sz w:val="22"/>
        </w:rPr>
        <w:tab/>
      </w:r>
      <w:r w:rsidRPr="00AB4920">
        <w:rPr>
          <w:rFonts w:ascii="Arial" w:hAnsi="Arial" w:cs="Arial"/>
          <w:sz w:val="22"/>
        </w:rPr>
        <w:t>5%</w:t>
      </w:r>
    </w:p>
    <w:p w14:paraId="78D1FAF5" w14:textId="77777777" w:rsidR="001B6B8C" w:rsidRPr="00AB4920" w:rsidRDefault="001B6B8C" w:rsidP="001B6B8C">
      <w:pPr>
        <w:ind w:left="720"/>
        <w:rPr>
          <w:rFonts w:ascii="Arial" w:hAnsi="Arial" w:cs="Arial"/>
          <w:sz w:val="22"/>
        </w:rPr>
      </w:pPr>
      <w:r>
        <w:rPr>
          <w:rFonts w:ascii="Arial" w:hAnsi="Arial" w:cs="Arial"/>
          <w:sz w:val="22"/>
        </w:rPr>
        <w:t>This project investigated</w:t>
      </w:r>
      <w:r w:rsidRPr="00AB4920">
        <w:rPr>
          <w:rFonts w:ascii="Arial" w:hAnsi="Arial" w:cs="Arial"/>
          <w:sz w:val="22"/>
        </w:rPr>
        <w:t xml:space="preserve"> cerebral blood flow changes using SPECT imaging during unilateral or bilateral ECT-induced seizures in human subjects undergoing ECT treatment for depression.</w:t>
      </w:r>
    </w:p>
    <w:p w14:paraId="2A9587DC" w14:textId="77777777" w:rsidR="001B6B8C" w:rsidRDefault="001B6B8C" w:rsidP="001B6B8C">
      <w:pPr>
        <w:rPr>
          <w:rFonts w:ascii="Arial" w:hAnsi="Arial" w:cs="Arial"/>
          <w:sz w:val="22"/>
        </w:rPr>
      </w:pPr>
    </w:p>
    <w:p w14:paraId="4589CA54" w14:textId="77777777" w:rsidR="001B6B8C" w:rsidRPr="00B242B3" w:rsidRDefault="001B6B8C" w:rsidP="001B6B8C">
      <w:pPr>
        <w:tabs>
          <w:tab w:val="left" w:pos="-1440"/>
        </w:tabs>
        <w:ind w:left="2880" w:hanging="2880"/>
        <w:rPr>
          <w:rFonts w:ascii="Arial" w:hAnsi="Arial" w:cs="Arial"/>
          <w:sz w:val="22"/>
          <w:szCs w:val="22"/>
        </w:rPr>
      </w:pPr>
      <w:r w:rsidRPr="00B242B3">
        <w:rPr>
          <w:rFonts w:ascii="Arial" w:hAnsi="Arial" w:cs="Arial"/>
          <w:sz w:val="22"/>
          <w:szCs w:val="22"/>
        </w:rPr>
        <w:t>Mechanisms of Selective Thalamocortical Network Activation in Spike-Wave Seizure</w:t>
      </w:r>
    </w:p>
    <w:p w14:paraId="5223D653" w14:textId="77777777" w:rsidR="001B6B8C" w:rsidRPr="00B242B3" w:rsidRDefault="001B6B8C" w:rsidP="001B6B8C">
      <w:pPr>
        <w:rPr>
          <w:rFonts w:ascii="Arial" w:hAnsi="Arial" w:cs="Arial"/>
          <w:sz w:val="22"/>
          <w:szCs w:val="22"/>
        </w:rPr>
      </w:pPr>
      <w:r w:rsidRPr="00B242B3">
        <w:rPr>
          <w:rFonts w:ascii="Arial" w:hAnsi="Arial" w:cs="Arial"/>
          <w:sz w:val="22"/>
          <w:szCs w:val="22"/>
        </w:rPr>
        <w:t>Hal Blumenfeld</w:t>
      </w:r>
      <w:r w:rsidRPr="00B242B3">
        <w:rPr>
          <w:rFonts w:ascii="Arial" w:hAnsi="Arial" w:cs="Arial"/>
          <w:sz w:val="22"/>
          <w:szCs w:val="22"/>
        </w:rPr>
        <w:tab/>
      </w:r>
      <w:r w:rsidRPr="00B242B3">
        <w:rPr>
          <w:rFonts w:ascii="Arial" w:hAnsi="Arial" w:cs="Arial"/>
          <w:sz w:val="22"/>
          <w:szCs w:val="22"/>
        </w:rPr>
        <w:tab/>
        <w:t>Patterson T</w:t>
      </w:r>
      <w:r>
        <w:rPr>
          <w:rFonts w:ascii="Arial" w:hAnsi="Arial" w:cs="Arial"/>
          <w:sz w:val="22"/>
          <w:szCs w:val="22"/>
        </w:rPr>
        <w:t>rust</w:t>
      </w:r>
      <w:r>
        <w:rPr>
          <w:rFonts w:ascii="Arial" w:hAnsi="Arial" w:cs="Arial"/>
          <w:sz w:val="22"/>
          <w:szCs w:val="22"/>
        </w:rPr>
        <w:tab/>
        <w:t>$40,000/</w:t>
      </w:r>
      <w:proofErr w:type="spellStart"/>
      <w:r>
        <w:rPr>
          <w:rFonts w:ascii="Arial" w:hAnsi="Arial" w:cs="Arial"/>
          <w:sz w:val="22"/>
          <w:szCs w:val="22"/>
        </w:rPr>
        <w:t>yr</w:t>
      </w:r>
      <w:proofErr w:type="spellEnd"/>
      <w:r>
        <w:rPr>
          <w:rFonts w:ascii="Arial" w:hAnsi="Arial" w:cs="Arial"/>
          <w:sz w:val="22"/>
          <w:szCs w:val="22"/>
        </w:rPr>
        <w:tab/>
        <w:t>2/1/03-1/31/04</w:t>
      </w:r>
      <w:r w:rsidR="005B2EC1">
        <w:rPr>
          <w:rFonts w:ascii="Arial" w:hAnsi="Arial" w:cs="Arial"/>
          <w:sz w:val="22"/>
          <w:szCs w:val="22"/>
        </w:rPr>
        <w:tab/>
      </w:r>
      <w:r w:rsidR="001C08BF">
        <w:rPr>
          <w:rFonts w:ascii="Arial" w:hAnsi="Arial" w:cs="Arial"/>
          <w:sz w:val="22"/>
          <w:szCs w:val="22"/>
        </w:rPr>
        <w:tab/>
      </w:r>
      <w:r w:rsidRPr="00B242B3">
        <w:rPr>
          <w:rFonts w:ascii="Arial" w:hAnsi="Arial" w:cs="Arial"/>
          <w:sz w:val="22"/>
          <w:szCs w:val="22"/>
        </w:rPr>
        <w:t>5%</w:t>
      </w:r>
    </w:p>
    <w:p w14:paraId="43E217E0" w14:textId="77777777" w:rsidR="001B6B8C" w:rsidRDefault="001B6B8C" w:rsidP="001B6B8C">
      <w:pPr>
        <w:rPr>
          <w:rFonts w:ascii="Arial" w:hAnsi="Arial" w:cs="Arial"/>
          <w:sz w:val="22"/>
          <w:szCs w:val="22"/>
        </w:rPr>
      </w:pPr>
      <w:r>
        <w:rPr>
          <w:rFonts w:ascii="Arial" w:hAnsi="Arial" w:cs="Arial"/>
          <w:sz w:val="22"/>
          <w:szCs w:val="22"/>
        </w:rPr>
        <w:tab/>
        <w:t xml:space="preserve">This project </w:t>
      </w:r>
      <w:r w:rsidRPr="00AB4920">
        <w:rPr>
          <w:rFonts w:ascii="Arial" w:hAnsi="Arial" w:cs="Arial"/>
          <w:sz w:val="22"/>
          <w:szCs w:val="22"/>
        </w:rPr>
        <w:t>investigate</w:t>
      </w:r>
      <w:r>
        <w:rPr>
          <w:rFonts w:ascii="Arial" w:hAnsi="Arial" w:cs="Arial"/>
          <w:sz w:val="22"/>
          <w:szCs w:val="22"/>
        </w:rPr>
        <w:t>s</w:t>
      </w:r>
      <w:r w:rsidRPr="00AB4920">
        <w:rPr>
          <w:rFonts w:ascii="Arial" w:hAnsi="Arial" w:cs="Arial"/>
          <w:sz w:val="22"/>
          <w:szCs w:val="22"/>
        </w:rPr>
        <w:t xml:space="preserve"> the </w:t>
      </w:r>
      <w:r>
        <w:rPr>
          <w:rFonts w:ascii="Arial" w:hAnsi="Arial" w:cs="Arial"/>
          <w:sz w:val="22"/>
          <w:szCs w:val="22"/>
        </w:rPr>
        <w:t>cellular and network mechanisms of</w:t>
      </w:r>
      <w:r w:rsidRPr="00AB4920">
        <w:rPr>
          <w:rFonts w:ascii="Arial" w:hAnsi="Arial" w:cs="Arial"/>
          <w:sz w:val="22"/>
          <w:szCs w:val="22"/>
        </w:rPr>
        <w:t xml:space="preserve"> normal sleep rhythms </w:t>
      </w:r>
    </w:p>
    <w:p w14:paraId="53BAD187" w14:textId="77777777" w:rsidR="001B6B8C" w:rsidRDefault="001B6B8C" w:rsidP="001B6B8C">
      <w:pPr>
        <w:ind w:firstLine="720"/>
        <w:rPr>
          <w:rFonts w:ascii="Arial" w:hAnsi="Arial" w:cs="Arial"/>
          <w:sz w:val="22"/>
          <w:szCs w:val="22"/>
        </w:rPr>
      </w:pPr>
      <w:r w:rsidRPr="00AB4920">
        <w:rPr>
          <w:rFonts w:ascii="Arial" w:hAnsi="Arial" w:cs="Arial"/>
          <w:sz w:val="22"/>
          <w:szCs w:val="22"/>
        </w:rPr>
        <w:t>and epileptic seizures.</w:t>
      </w:r>
    </w:p>
    <w:p w14:paraId="41050A20" w14:textId="77777777" w:rsidR="001B6B8C" w:rsidRDefault="001B6B8C" w:rsidP="001B6B8C">
      <w:pPr>
        <w:rPr>
          <w:rFonts w:ascii="Arial" w:hAnsi="Arial" w:cs="Arial"/>
          <w:sz w:val="22"/>
          <w:szCs w:val="22"/>
        </w:rPr>
      </w:pPr>
    </w:p>
    <w:p w14:paraId="79623E8B" w14:textId="77777777" w:rsidR="00B20ABF" w:rsidRPr="00AB4920" w:rsidRDefault="00B20ABF" w:rsidP="00B20ABF">
      <w:pPr>
        <w:rPr>
          <w:rFonts w:ascii="Arial" w:hAnsi="Arial" w:cs="Arial"/>
          <w:sz w:val="22"/>
        </w:rPr>
      </w:pPr>
      <w:r w:rsidRPr="00AB4920">
        <w:rPr>
          <w:rFonts w:ascii="Arial" w:hAnsi="Arial" w:cs="Arial"/>
          <w:sz w:val="22"/>
        </w:rPr>
        <w:t>Spatiotemporal Responses to Odors in Rat Olfactory Bulb by fMRI</w:t>
      </w:r>
    </w:p>
    <w:p w14:paraId="4906614B" w14:textId="77777777" w:rsidR="00B20ABF" w:rsidRPr="00AB4920" w:rsidRDefault="00B20ABF" w:rsidP="00B20ABF">
      <w:pPr>
        <w:rPr>
          <w:rFonts w:ascii="Arial" w:hAnsi="Arial" w:cs="Arial"/>
          <w:sz w:val="22"/>
        </w:rPr>
      </w:pPr>
      <w:r>
        <w:rPr>
          <w:rFonts w:ascii="Arial" w:hAnsi="Arial" w:cs="Arial"/>
          <w:sz w:val="22"/>
        </w:rPr>
        <w:t>Fahmeed Hyder</w:t>
      </w:r>
      <w:r>
        <w:rPr>
          <w:rFonts w:ascii="Arial" w:hAnsi="Arial" w:cs="Arial"/>
          <w:sz w:val="22"/>
        </w:rPr>
        <w:tab/>
      </w:r>
      <w:r>
        <w:rPr>
          <w:rFonts w:ascii="Arial" w:hAnsi="Arial" w:cs="Arial"/>
          <w:sz w:val="22"/>
        </w:rPr>
        <w:tab/>
        <w:t>NIH RO1 DC03710</w:t>
      </w:r>
      <w:r>
        <w:rPr>
          <w:rFonts w:ascii="Arial" w:hAnsi="Arial" w:cs="Arial"/>
          <w:sz w:val="22"/>
        </w:rPr>
        <w:tab/>
        <w:t>$</w:t>
      </w:r>
      <w:r w:rsidRPr="00DC1087">
        <w:t xml:space="preserve"> </w:t>
      </w:r>
      <w:r w:rsidRPr="00DC1087">
        <w:rPr>
          <w:rFonts w:ascii="Arial" w:hAnsi="Arial" w:cs="Arial"/>
          <w:sz w:val="22"/>
        </w:rPr>
        <w:t>204,750</w:t>
      </w:r>
      <w:r>
        <w:rPr>
          <w:rFonts w:ascii="Arial" w:hAnsi="Arial" w:cs="Arial"/>
          <w:sz w:val="22"/>
        </w:rPr>
        <w:t>/</w:t>
      </w:r>
      <w:proofErr w:type="spellStart"/>
      <w:r>
        <w:rPr>
          <w:rFonts w:ascii="Arial" w:hAnsi="Arial" w:cs="Arial"/>
          <w:sz w:val="22"/>
        </w:rPr>
        <w:t>yr</w:t>
      </w:r>
      <w:proofErr w:type="spellEnd"/>
      <w:r>
        <w:rPr>
          <w:rFonts w:ascii="Arial" w:hAnsi="Arial" w:cs="Arial"/>
          <w:sz w:val="22"/>
        </w:rPr>
        <w:tab/>
      </w:r>
      <w:r w:rsidRPr="00DC1087">
        <w:rPr>
          <w:rFonts w:ascii="Arial" w:hAnsi="Arial" w:cs="Arial"/>
          <w:sz w:val="22"/>
        </w:rPr>
        <w:t>4/1/02-3/31/07</w:t>
      </w:r>
      <w:r>
        <w:rPr>
          <w:rFonts w:ascii="Arial" w:hAnsi="Arial" w:cs="Arial"/>
          <w:sz w:val="22"/>
        </w:rPr>
        <w:t xml:space="preserve">        </w:t>
      </w:r>
      <w:r w:rsidRPr="00AB4920">
        <w:rPr>
          <w:rFonts w:ascii="Arial" w:hAnsi="Arial" w:cs="Arial"/>
          <w:sz w:val="22"/>
        </w:rPr>
        <w:t>No salary</w:t>
      </w:r>
    </w:p>
    <w:p w14:paraId="14CF4B65" w14:textId="77777777" w:rsidR="00B20ABF" w:rsidRDefault="00B20ABF" w:rsidP="00B20ABF">
      <w:pPr>
        <w:rPr>
          <w:rFonts w:ascii="Arial" w:hAnsi="Arial" w:cs="Arial"/>
          <w:sz w:val="22"/>
        </w:rPr>
      </w:pPr>
      <w:r>
        <w:rPr>
          <w:rFonts w:ascii="Arial" w:hAnsi="Arial" w:cs="Arial"/>
          <w:sz w:val="22"/>
        </w:rPr>
        <w:tab/>
        <w:t>My role as consultant o</w:t>
      </w:r>
      <w:r w:rsidRPr="00AB4920">
        <w:rPr>
          <w:rFonts w:ascii="Arial" w:hAnsi="Arial" w:cs="Arial"/>
          <w:sz w:val="22"/>
        </w:rPr>
        <w:t xml:space="preserve">n this project is to develop electrophysiological recordings from </w:t>
      </w:r>
    </w:p>
    <w:p w14:paraId="6F8C30AA" w14:textId="77777777" w:rsidR="00B20ABF" w:rsidRPr="00AB4920" w:rsidRDefault="00B20ABF" w:rsidP="00B20ABF">
      <w:pPr>
        <w:ind w:firstLine="720"/>
        <w:rPr>
          <w:rFonts w:ascii="Arial" w:hAnsi="Arial" w:cs="Arial"/>
          <w:sz w:val="22"/>
        </w:rPr>
      </w:pPr>
      <w:r w:rsidRPr="00AB4920">
        <w:rPr>
          <w:rFonts w:ascii="Arial" w:hAnsi="Arial" w:cs="Arial"/>
          <w:sz w:val="22"/>
        </w:rPr>
        <w:t>the rat olfactory bulb to be done in parallel with fMRI measurements.</w:t>
      </w:r>
    </w:p>
    <w:p w14:paraId="7033D4D4" w14:textId="77777777" w:rsidR="00B20ABF" w:rsidRDefault="00B20ABF" w:rsidP="001B6B8C">
      <w:pPr>
        <w:rPr>
          <w:rFonts w:ascii="Arial" w:hAnsi="Arial" w:cs="Arial"/>
          <w:sz w:val="22"/>
          <w:szCs w:val="22"/>
        </w:rPr>
      </w:pPr>
    </w:p>
    <w:p w14:paraId="0F78B896" w14:textId="77777777" w:rsidR="00B20ABF" w:rsidRPr="00AB4920" w:rsidRDefault="00B20ABF" w:rsidP="00B20ABF">
      <w:pPr>
        <w:rPr>
          <w:rFonts w:ascii="Arial" w:hAnsi="Arial" w:cs="Arial"/>
          <w:sz w:val="22"/>
        </w:rPr>
      </w:pPr>
      <w:r>
        <w:rPr>
          <w:rFonts w:ascii="Arial" w:hAnsi="Arial" w:cs="Arial"/>
          <w:sz w:val="22"/>
        </w:rPr>
        <w:t>Energetics of Neuronal Popu</w:t>
      </w:r>
      <w:r w:rsidRPr="00AB4920">
        <w:rPr>
          <w:rFonts w:ascii="Arial" w:hAnsi="Arial" w:cs="Arial"/>
          <w:sz w:val="22"/>
        </w:rPr>
        <w:t>lations by fMRI</w:t>
      </w:r>
      <w:r>
        <w:rPr>
          <w:rFonts w:ascii="Arial" w:hAnsi="Arial" w:cs="Arial"/>
          <w:sz w:val="22"/>
        </w:rPr>
        <w:t xml:space="preserve">, </w:t>
      </w:r>
      <w:r w:rsidRPr="00CB6208">
        <w:rPr>
          <w:rFonts w:ascii="Arial" w:hAnsi="Arial" w:cs="Arial"/>
          <w:sz w:val="22"/>
        </w:rPr>
        <w:t>MH67528</w:t>
      </w:r>
      <w:r w:rsidRPr="00AB4920">
        <w:rPr>
          <w:rFonts w:ascii="Arial" w:hAnsi="Arial" w:cs="Arial"/>
          <w:sz w:val="22"/>
        </w:rPr>
        <w:tab/>
      </w:r>
      <w:r w:rsidRPr="00AB4920">
        <w:rPr>
          <w:rFonts w:ascii="Arial" w:hAnsi="Arial" w:cs="Arial"/>
          <w:sz w:val="22"/>
        </w:rPr>
        <w:tab/>
      </w:r>
    </w:p>
    <w:p w14:paraId="254E17CE" w14:textId="77777777" w:rsidR="00B20ABF" w:rsidRPr="00B20ABF" w:rsidRDefault="00B20ABF" w:rsidP="00B20ABF">
      <w:pPr>
        <w:rPr>
          <w:rFonts w:ascii="Arial" w:hAnsi="Arial" w:cs="Arial"/>
          <w:sz w:val="22"/>
        </w:rPr>
      </w:pPr>
      <w:r w:rsidRPr="00B20ABF">
        <w:rPr>
          <w:rFonts w:ascii="Arial" w:hAnsi="Arial" w:cs="Arial"/>
          <w:sz w:val="22"/>
        </w:rPr>
        <w:lastRenderedPageBreak/>
        <w:t>Fahmeed Hyder</w:t>
      </w:r>
      <w:r w:rsidRPr="00B20ABF">
        <w:rPr>
          <w:rFonts w:ascii="Arial" w:hAnsi="Arial" w:cs="Arial"/>
          <w:sz w:val="22"/>
        </w:rPr>
        <w:tab/>
      </w:r>
      <w:r w:rsidRPr="00B20ABF">
        <w:rPr>
          <w:rFonts w:ascii="Arial" w:hAnsi="Arial" w:cs="Arial"/>
          <w:sz w:val="22"/>
        </w:rPr>
        <w:tab/>
        <w:t>NIH R01 MH67528</w:t>
      </w:r>
      <w:r w:rsidRPr="00B20ABF">
        <w:rPr>
          <w:rFonts w:ascii="Arial" w:hAnsi="Arial" w:cs="Arial"/>
          <w:sz w:val="22"/>
        </w:rPr>
        <w:tab/>
        <w:t>$</w:t>
      </w:r>
      <w:r w:rsidRPr="00B20ABF">
        <w:t xml:space="preserve"> </w:t>
      </w:r>
      <w:r w:rsidRPr="00B20ABF">
        <w:rPr>
          <w:rFonts w:ascii="Arial" w:hAnsi="Arial" w:cs="Arial"/>
          <w:sz w:val="22"/>
        </w:rPr>
        <w:t>225,000/</w:t>
      </w:r>
      <w:proofErr w:type="spellStart"/>
      <w:r w:rsidRPr="00B20ABF">
        <w:rPr>
          <w:rFonts w:ascii="Arial" w:hAnsi="Arial" w:cs="Arial"/>
          <w:sz w:val="22"/>
        </w:rPr>
        <w:t>yr</w:t>
      </w:r>
      <w:proofErr w:type="spellEnd"/>
      <w:r w:rsidRPr="00B20ABF">
        <w:rPr>
          <w:rFonts w:ascii="Arial" w:hAnsi="Arial" w:cs="Arial"/>
          <w:sz w:val="22"/>
        </w:rPr>
        <w:tab/>
        <w:t>08/16/02-07/31/07</w:t>
      </w:r>
      <w:r w:rsidRPr="00B20ABF">
        <w:rPr>
          <w:rFonts w:ascii="Arial" w:hAnsi="Arial" w:cs="Arial"/>
          <w:sz w:val="22"/>
        </w:rPr>
        <w:tab/>
        <w:t>10%</w:t>
      </w:r>
    </w:p>
    <w:p w14:paraId="3FF3EDFD" w14:textId="77777777" w:rsidR="00B20ABF" w:rsidRDefault="00B20ABF" w:rsidP="00B20ABF">
      <w:pPr>
        <w:rPr>
          <w:rFonts w:ascii="Arial" w:hAnsi="Arial" w:cs="Arial"/>
          <w:sz w:val="22"/>
        </w:rPr>
      </w:pPr>
      <w:r w:rsidRPr="00B20ABF">
        <w:rPr>
          <w:rFonts w:ascii="Arial" w:hAnsi="Arial" w:cs="Arial"/>
          <w:sz w:val="22"/>
        </w:rPr>
        <w:tab/>
      </w:r>
      <w:r>
        <w:rPr>
          <w:rFonts w:ascii="Arial" w:hAnsi="Arial" w:cs="Arial"/>
          <w:sz w:val="22"/>
        </w:rPr>
        <w:t>My role as co-investigator on this project is</w:t>
      </w:r>
      <w:r w:rsidRPr="00AB4920">
        <w:rPr>
          <w:rFonts w:ascii="Arial" w:hAnsi="Arial" w:cs="Arial"/>
          <w:sz w:val="22"/>
        </w:rPr>
        <w:t xml:space="preserve"> to conduct electrophysiological recordings to </w:t>
      </w:r>
    </w:p>
    <w:p w14:paraId="0BFDC693" w14:textId="77777777" w:rsidR="00B20ABF" w:rsidRDefault="00B20ABF" w:rsidP="00B20ABF">
      <w:pPr>
        <w:ind w:firstLine="720"/>
        <w:rPr>
          <w:rFonts w:ascii="Arial" w:hAnsi="Arial" w:cs="Arial"/>
          <w:sz w:val="22"/>
        </w:rPr>
      </w:pPr>
      <w:r w:rsidRPr="00AB4920">
        <w:rPr>
          <w:rFonts w:ascii="Arial" w:hAnsi="Arial" w:cs="Arial"/>
          <w:sz w:val="22"/>
        </w:rPr>
        <w:t xml:space="preserve">determine the </w:t>
      </w:r>
      <w:r w:rsidRPr="00F24C48">
        <w:rPr>
          <w:rFonts w:ascii="Arial" w:hAnsi="Arial" w:cs="Arial"/>
          <w:sz w:val="22"/>
        </w:rPr>
        <w:t xml:space="preserve">physiological basis of </w:t>
      </w:r>
      <w:smartTag w:uri="urn:schemas-microsoft-com:office:smarttags" w:element="stockticker">
        <w:r w:rsidRPr="00F24C48">
          <w:rPr>
            <w:rFonts w:ascii="Arial" w:hAnsi="Arial" w:cs="Arial"/>
            <w:sz w:val="22"/>
          </w:rPr>
          <w:t>BOLD</w:t>
        </w:r>
      </w:smartTag>
      <w:r w:rsidRPr="00F24C48">
        <w:rPr>
          <w:rFonts w:ascii="Arial" w:hAnsi="Arial" w:cs="Arial"/>
          <w:sz w:val="22"/>
        </w:rPr>
        <w:t xml:space="preserve"> fMRI measurements.</w:t>
      </w:r>
    </w:p>
    <w:p w14:paraId="21B7A9B4" w14:textId="77777777" w:rsidR="00B20ABF" w:rsidRDefault="00B20ABF" w:rsidP="00B20ABF">
      <w:pPr>
        <w:rPr>
          <w:rFonts w:ascii="Arial" w:hAnsi="Arial" w:cs="Arial"/>
          <w:sz w:val="22"/>
        </w:rPr>
      </w:pPr>
    </w:p>
    <w:p w14:paraId="1DF62FFD" w14:textId="77777777" w:rsidR="00B81DF2" w:rsidRPr="00F24C48" w:rsidRDefault="00B81DF2" w:rsidP="00B81DF2">
      <w:pPr>
        <w:rPr>
          <w:rFonts w:ascii="Arial" w:hAnsi="Arial" w:cs="Arial"/>
          <w:sz w:val="22"/>
          <w:szCs w:val="22"/>
        </w:rPr>
      </w:pPr>
      <w:r w:rsidRPr="00F24C48">
        <w:rPr>
          <w:rFonts w:ascii="Arial" w:hAnsi="Arial" w:cs="Arial"/>
          <w:bCs/>
          <w:sz w:val="22"/>
          <w:szCs w:val="22"/>
        </w:rPr>
        <w:t>Clinical and Basic Neurobiology of Nervous System Diseases</w:t>
      </w:r>
    </w:p>
    <w:p w14:paraId="089BCF56" w14:textId="77777777" w:rsidR="00B81DF2" w:rsidRPr="00F24C48" w:rsidRDefault="00B81DF2" w:rsidP="00B81DF2">
      <w:pPr>
        <w:rPr>
          <w:rFonts w:ascii="Arial" w:hAnsi="Arial" w:cs="Arial"/>
          <w:bCs/>
          <w:sz w:val="22"/>
          <w:szCs w:val="22"/>
        </w:rPr>
      </w:pPr>
      <w:r w:rsidRPr="00F24C48">
        <w:rPr>
          <w:rFonts w:ascii="Arial" w:hAnsi="Arial" w:cs="Arial"/>
          <w:sz w:val="22"/>
          <w:szCs w:val="22"/>
        </w:rPr>
        <w:t xml:space="preserve">George </w:t>
      </w:r>
      <w:proofErr w:type="spellStart"/>
      <w:r w:rsidRPr="00F24C48">
        <w:rPr>
          <w:rFonts w:ascii="Arial" w:hAnsi="Arial" w:cs="Arial"/>
          <w:sz w:val="22"/>
          <w:szCs w:val="22"/>
        </w:rPr>
        <w:t>Heninger</w:t>
      </w:r>
      <w:proofErr w:type="spellEnd"/>
      <w:r w:rsidRPr="00F24C48">
        <w:rPr>
          <w:rFonts w:ascii="Arial" w:hAnsi="Arial" w:cs="Arial"/>
          <w:sz w:val="22"/>
          <w:szCs w:val="22"/>
        </w:rPr>
        <w:tab/>
      </w:r>
      <w:r w:rsidRPr="00F24C48">
        <w:rPr>
          <w:rFonts w:ascii="Arial" w:hAnsi="Arial" w:cs="Arial"/>
          <w:sz w:val="22"/>
          <w:szCs w:val="22"/>
        </w:rPr>
        <w:tab/>
        <w:t xml:space="preserve">NIH </w:t>
      </w:r>
      <w:r w:rsidRPr="00F24C48">
        <w:rPr>
          <w:rFonts w:ascii="Arial" w:hAnsi="Arial" w:cs="Arial"/>
          <w:bCs/>
          <w:sz w:val="22"/>
          <w:szCs w:val="22"/>
        </w:rPr>
        <w:t>R25 MH079336</w:t>
      </w:r>
      <w:r w:rsidRPr="00F24C48">
        <w:rPr>
          <w:rFonts w:ascii="Arial" w:hAnsi="Arial" w:cs="Arial"/>
          <w:bCs/>
          <w:sz w:val="22"/>
          <w:szCs w:val="22"/>
        </w:rPr>
        <w:tab/>
        <w:t>$74,806/</w:t>
      </w:r>
      <w:proofErr w:type="spellStart"/>
      <w:r w:rsidRPr="00F24C48">
        <w:rPr>
          <w:rFonts w:ascii="Arial" w:hAnsi="Arial" w:cs="Arial"/>
          <w:bCs/>
          <w:sz w:val="22"/>
          <w:szCs w:val="22"/>
        </w:rPr>
        <w:t>yr</w:t>
      </w:r>
      <w:proofErr w:type="spellEnd"/>
      <w:r w:rsidRPr="00F24C48">
        <w:rPr>
          <w:rFonts w:ascii="Arial" w:hAnsi="Arial" w:cs="Arial"/>
          <w:bCs/>
          <w:sz w:val="22"/>
          <w:szCs w:val="22"/>
        </w:rPr>
        <w:tab/>
        <w:t>9/01/06-8/31/08</w:t>
      </w:r>
      <w:r w:rsidRPr="00F24C48">
        <w:rPr>
          <w:rFonts w:ascii="Arial" w:hAnsi="Arial" w:cs="Arial"/>
          <w:bCs/>
          <w:sz w:val="22"/>
          <w:szCs w:val="22"/>
        </w:rPr>
        <w:tab/>
      </w:r>
      <w:r>
        <w:rPr>
          <w:rFonts w:ascii="Arial" w:hAnsi="Arial" w:cs="Arial"/>
          <w:bCs/>
          <w:sz w:val="22"/>
          <w:szCs w:val="22"/>
        </w:rPr>
        <w:t xml:space="preserve">  </w:t>
      </w:r>
      <w:r w:rsidRPr="00F24C48">
        <w:rPr>
          <w:rFonts w:ascii="Arial" w:hAnsi="Arial" w:cs="Arial"/>
          <w:bCs/>
          <w:sz w:val="22"/>
          <w:szCs w:val="22"/>
        </w:rPr>
        <w:t>5%</w:t>
      </w:r>
    </w:p>
    <w:p w14:paraId="5C6DC239" w14:textId="77777777" w:rsidR="00B81DF2" w:rsidRPr="00F24C48" w:rsidRDefault="00B81DF2" w:rsidP="00B81DF2">
      <w:pPr>
        <w:ind w:left="720"/>
        <w:rPr>
          <w:rFonts w:ascii="Arial" w:hAnsi="Arial" w:cs="Arial"/>
          <w:sz w:val="22"/>
          <w:szCs w:val="22"/>
        </w:rPr>
      </w:pPr>
      <w:r w:rsidRPr="00F24C48">
        <w:rPr>
          <w:rFonts w:ascii="Arial" w:hAnsi="Arial" w:cs="Arial"/>
          <w:bCs/>
          <w:sz w:val="22"/>
          <w:szCs w:val="22"/>
        </w:rPr>
        <w:t>My role as collaborator on this project is to assist in developing application-oriented neuroscience educational materials for graduate students.</w:t>
      </w:r>
    </w:p>
    <w:p w14:paraId="79C0F672" w14:textId="77777777" w:rsidR="00B81DF2" w:rsidRDefault="00B81DF2" w:rsidP="005231EC">
      <w:pPr>
        <w:rPr>
          <w:rFonts w:ascii="Arial" w:hAnsi="Arial"/>
          <w:color w:val="000000"/>
          <w:sz w:val="22"/>
          <w:szCs w:val="22"/>
        </w:rPr>
      </w:pPr>
    </w:p>
    <w:p w14:paraId="7ABB6946" w14:textId="77777777" w:rsidR="005231EC" w:rsidRPr="00B242B3" w:rsidRDefault="005231EC" w:rsidP="005231EC">
      <w:pPr>
        <w:rPr>
          <w:rFonts w:ascii="Arial" w:hAnsi="Arial"/>
          <w:color w:val="000000"/>
          <w:sz w:val="22"/>
          <w:szCs w:val="22"/>
        </w:rPr>
      </w:pPr>
      <w:r>
        <w:rPr>
          <w:rFonts w:ascii="Arial" w:hAnsi="Arial"/>
          <w:color w:val="000000"/>
          <w:sz w:val="22"/>
          <w:szCs w:val="22"/>
        </w:rPr>
        <w:t>Neuronal firing and neuroimaging in spike-wave seizures</w:t>
      </w:r>
    </w:p>
    <w:p w14:paraId="02C297FF" w14:textId="77777777" w:rsidR="005231EC" w:rsidRPr="00D6207D" w:rsidRDefault="005231EC" w:rsidP="005231EC">
      <w:pPr>
        <w:rPr>
          <w:rFonts w:ascii="Arial" w:hAnsi="Arial" w:cs="Arial"/>
          <w:sz w:val="22"/>
          <w:szCs w:val="22"/>
          <w:lang w:val="de-DE"/>
        </w:rPr>
      </w:pPr>
      <w:r w:rsidRPr="00D6207D">
        <w:rPr>
          <w:rFonts w:ascii="Arial" w:hAnsi="Arial"/>
          <w:color w:val="000000"/>
          <w:sz w:val="22"/>
          <w:szCs w:val="22"/>
          <w:lang w:val="de-DE"/>
        </w:rPr>
        <w:t>Hal Blumenfeld</w:t>
      </w:r>
      <w:r w:rsidRPr="00D6207D">
        <w:rPr>
          <w:rFonts w:ascii="Arial" w:hAnsi="Arial"/>
          <w:color w:val="000000"/>
          <w:sz w:val="22"/>
          <w:szCs w:val="22"/>
          <w:lang w:val="de-DE"/>
        </w:rPr>
        <w:tab/>
      </w:r>
      <w:r w:rsidRPr="00D6207D">
        <w:rPr>
          <w:rFonts w:ascii="Arial" w:hAnsi="Arial"/>
          <w:color w:val="000000"/>
          <w:sz w:val="22"/>
          <w:szCs w:val="22"/>
          <w:lang w:val="de-DE"/>
        </w:rPr>
        <w:tab/>
        <w:t xml:space="preserve">NIH </w:t>
      </w:r>
      <w:r w:rsidRPr="00D6207D">
        <w:rPr>
          <w:rFonts w:ascii="Arial" w:hAnsi="Arial" w:cs="Arial"/>
          <w:sz w:val="22"/>
          <w:szCs w:val="22"/>
          <w:lang w:val="de-DE"/>
        </w:rPr>
        <w:t>R01 NS049307</w:t>
      </w:r>
      <w:r w:rsidRPr="00D6207D">
        <w:rPr>
          <w:rFonts w:ascii="Arial" w:hAnsi="Arial" w:cs="Arial"/>
          <w:color w:val="000000"/>
          <w:sz w:val="22"/>
          <w:szCs w:val="22"/>
          <w:lang w:val="de-DE"/>
        </w:rPr>
        <w:tab/>
        <w:t>$</w:t>
      </w:r>
      <w:r w:rsidRPr="00D6207D">
        <w:rPr>
          <w:lang w:val="de-DE"/>
        </w:rPr>
        <w:t xml:space="preserve"> </w:t>
      </w:r>
      <w:r>
        <w:rPr>
          <w:rFonts w:ascii="Arial" w:hAnsi="Arial" w:cs="Arial"/>
          <w:color w:val="000000"/>
          <w:sz w:val="22"/>
          <w:szCs w:val="22"/>
          <w:lang w:val="de-DE"/>
        </w:rPr>
        <w:t>231,250/yr</w:t>
      </w:r>
      <w:r>
        <w:rPr>
          <w:rFonts w:ascii="Arial" w:hAnsi="Arial" w:cs="Arial"/>
          <w:color w:val="000000"/>
          <w:sz w:val="22"/>
          <w:szCs w:val="22"/>
          <w:lang w:val="de-DE"/>
        </w:rPr>
        <w:tab/>
        <w:t>7/1/04-3/31/09</w:t>
      </w:r>
      <w:r>
        <w:rPr>
          <w:rFonts w:ascii="Arial" w:hAnsi="Arial" w:cs="Arial"/>
          <w:color w:val="000000"/>
          <w:sz w:val="22"/>
          <w:szCs w:val="22"/>
          <w:lang w:val="de-DE"/>
        </w:rPr>
        <w:tab/>
      </w:r>
      <w:r>
        <w:rPr>
          <w:rFonts w:ascii="Arial" w:hAnsi="Arial" w:cs="Arial"/>
          <w:color w:val="000000"/>
          <w:sz w:val="22"/>
          <w:szCs w:val="22"/>
          <w:lang w:val="de-DE"/>
        </w:rPr>
        <w:tab/>
        <w:t>15</w:t>
      </w:r>
      <w:r w:rsidRPr="00D6207D">
        <w:rPr>
          <w:rFonts w:ascii="Arial" w:hAnsi="Arial" w:cs="Arial"/>
          <w:color w:val="000000"/>
          <w:sz w:val="22"/>
          <w:szCs w:val="22"/>
          <w:lang w:val="de-DE"/>
        </w:rPr>
        <w:t>%</w:t>
      </w:r>
    </w:p>
    <w:p w14:paraId="7E4DC4F6" w14:textId="77777777" w:rsidR="005231EC" w:rsidRDefault="005231EC" w:rsidP="005231EC">
      <w:pPr>
        <w:ind w:left="720"/>
        <w:rPr>
          <w:rFonts w:ascii="Arial" w:hAnsi="Arial" w:cs="Arial"/>
          <w:sz w:val="22"/>
          <w:szCs w:val="22"/>
        </w:rPr>
      </w:pPr>
      <w:r>
        <w:rPr>
          <w:rFonts w:ascii="Arial" w:hAnsi="Arial" w:cs="Arial"/>
          <w:sz w:val="22"/>
          <w:szCs w:val="22"/>
        </w:rPr>
        <w:t xml:space="preserve">This project investigated relationships between </w:t>
      </w:r>
      <w:r>
        <w:rPr>
          <w:rFonts w:ascii="Arial" w:hAnsi="Arial" w:cs="Arial"/>
          <w:i/>
          <w:sz w:val="22"/>
          <w:szCs w:val="22"/>
        </w:rPr>
        <w:t xml:space="preserve">in vivo </w:t>
      </w:r>
      <w:r>
        <w:rPr>
          <w:rFonts w:ascii="Arial" w:hAnsi="Arial" w:cs="Arial"/>
          <w:sz w:val="22"/>
          <w:szCs w:val="22"/>
        </w:rPr>
        <w:t>recordings of neuronal activity and fMRI signals in rodent spike-wave seizures.</w:t>
      </w:r>
    </w:p>
    <w:p w14:paraId="0889FB79" w14:textId="77777777" w:rsidR="00B81DF2" w:rsidRDefault="00B81DF2" w:rsidP="00B81DF2">
      <w:pPr>
        <w:rPr>
          <w:rFonts w:ascii="Arial" w:hAnsi="Arial" w:cs="Arial"/>
          <w:sz w:val="22"/>
          <w:szCs w:val="22"/>
        </w:rPr>
      </w:pPr>
    </w:p>
    <w:p w14:paraId="3080FCF1" w14:textId="77777777" w:rsidR="00B81DF2" w:rsidRPr="00F24C48" w:rsidRDefault="00B81DF2" w:rsidP="00B81DF2">
      <w:pPr>
        <w:rPr>
          <w:rFonts w:ascii="Arial" w:hAnsi="Arial" w:cs="Arial"/>
          <w:sz w:val="22"/>
          <w:szCs w:val="22"/>
        </w:rPr>
      </w:pPr>
      <w:r w:rsidRPr="00F24C48">
        <w:rPr>
          <w:rFonts w:ascii="Arial" w:hAnsi="Arial" w:cs="Arial"/>
          <w:sz w:val="22"/>
          <w:szCs w:val="22"/>
        </w:rPr>
        <w:t>Epileptogenic Tissue Localization using EEG-fMRI</w:t>
      </w:r>
    </w:p>
    <w:p w14:paraId="5F7474ED" w14:textId="77777777" w:rsidR="00B81DF2" w:rsidRPr="00F24C48" w:rsidRDefault="00B81DF2" w:rsidP="00B81DF2">
      <w:pPr>
        <w:rPr>
          <w:rFonts w:ascii="Arial" w:hAnsi="Arial" w:cs="Arial"/>
          <w:sz w:val="22"/>
          <w:szCs w:val="22"/>
        </w:rPr>
      </w:pPr>
      <w:r w:rsidRPr="00F24C48">
        <w:rPr>
          <w:rFonts w:ascii="Arial" w:hAnsi="Arial" w:cs="Arial"/>
          <w:sz w:val="22"/>
          <w:szCs w:val="22"/>
        </w:rPr>
        <w:t>Robert T. Constable</w:t>
      </w:r>
      <w:r w:rsidRPr="00F24C48">
        <w:rPr>
          <w:rFonts w:ascii="Arial" w:hAnsi="Arial" w:cs="Arial"/>
          <w:sz w:val="22"/>
          <w:szCs w:val="22"/>
        </w:rPr>
        <w:tab/>
      </w:r>
      <w:r w:rsidRPr="00F24C48">
        <w:rPr>
          <w:rFonts w:ascii="Arial" w:hAnsi="Arial" w:cs="Arial"/>
          <w:sz w:val="22"/>
          <w:szCs w:val="22"/>
        </w:rPr>
        <w:tab/>
        <w:t>NIH R01 NS047605</w:t>
      </w:r>
      <w:r w:rsidRPr="00F24C48">
        <w:rPr>
          <w:rFonts w:ascii="Arial" w:hAnsi="Arial" w:cs="Arial"/>
          <w:sz w:val="22"/>
          <w:szCs w:val="22"/>
        </w:rPr>
        <w:tab/>
        <w:t>$250,000</w:t>
      </w:r>
      <w:r>
        <w:rPr>
          <w:rFonts w:ascii="Arial" w:hAnsi="Arial" w:cs="Arial"/>
          <w:sz w:val="22"/>
          <w:szCs w:val="22"/>
        </w:rPr>
        <w:t>/</w:t>
      </w:r>
      <w:proofErr w:type="spellStart"/>
      <w:r>
        <w:rPr>
          <w:rFonts w:ascii="Arial" w:hAnsi="Arial" w:cs="Arial"/>
          <w:sz w:val="22"/>
          <w:szCs w:val="22"/>
        </w:rPr>
        <w:t>yr</w:t>
      </w:r>
      <w:proofErr w:type="spellEnd"/>
      <w:r>
        <w:rPr>
          <w:rFonts w:ascii="Arial" w:hAnsi="Arial" w:cs="Arial"/>
          <w:sz w:val="22"/>
          <w:szCs w:val="22"/>
        </w:rPr>
        <w:tab/>
        <w:t>7/01/05-6/30/09</w:t>
      </w:r>
      <w:r>
        <w:rPr>
          <w:rFonts w:ascii="Arial" w:hAnsi="Arial" w:cs="Arial"/>
          <w:sz w:val="22"/>
          <w:szCs w:val="22"/>
        </w:rPr>
        <w:tab/>
        <w:t xml:space="preserve">  </w:t>
      </w:r>
      <w:r w:rsidRPr="00F24C48">
        <w:rPr>
          <w:rFonts w:ascii="Arial" w:hAnsi="Arial" w:cs="Arial"/>
          <w:sz w:val="22"/>
          <w:szCs w:val="22"/>
        </w:rPr>
        <w:t>5%</w:t>
      </w:r>
    </w:p>
    <w:p w14:paraId="11B69DF7" w14:textId="77777777" w:rsidR="00B81DF2" w:rsidRPr="00F24C48" w:rsidRDefault="00B81DF2" w:rsidP="00B81DF2">
      <w:pPr>
        <w:ind w:firstLine="720"/>
        <w:rPr>
          <w:rFonts w:ascii="Arial" w:hAnsi="Arial" w:cs="Arial"/>
          <w:sz w:val="22"/>
          <w:szCs w:val="22"/>
        </w:rPr>
      </w:pPr>
      <w:r w:rsidRPr="00F24C48">
        <w:rPr>
          <w:rFonts w:ascii="Arial" w:hAnsi="Arial" w:cs="Arial"/>
          <w:sz w:val="22"/>
          <w:szCs w:val="22"/>
        </w:rPr>
        <w:t xml:space="preserve">My role as co-investigator on this project is to assist in interpreting the relationships </w:t>
      </w:r>
    </w:p>
    <w:p w14:paraId="25D6B57E" w14:textId="77777777" w:rsidR="00B81DF2" w:rsidRDefault="00B81DF2" w:rsidP="00B81DF2">
      <w:pPr>
        <w:ind w:left="720"/>
        <w:rPr>
          <w:rFonts w:ascii="Arial" w:hAnsi="Arial" w:cs="Arial"/>
          <w:sz w:val="22"/>
          <w:szCs w:val="22"/>
        </w:rPr>
      </w:pPr>
      <w:r w:rsidRPr="00F24C48">
        <w:rPr>
          <w:rFonts w:ascii="Arial" w:hAnsi="Arial" w:cs="Arial"/>
          <w:sz w:val="22"/>
          <w:szCs w:val="22"/>
        </w:rPr>
        <w:t>between regions involved in EEG-fMRI, SPECT and intracranial EEG studies.</w:t>
      </w:r>
    </w:p>
    <w:p w14:paraId="38FD756C" w14:textId="77777777" w:rsidR="00B81DF2" w:rsidRDefault="00B81DF2" w:rsidP="00B81DF2">
      <w:pPr>
        <w:rPr>
          <w:rFonts w:ascii="Arial" w:hAnsi="Arial" w:cs="Arial"/>
          <w:sz w:val="22"/>
          <w:szCs w:val="22"/>
        </w:rPr>
      </w:pPr>
    </w:p>
    <w:p w14:paraId="6E8E711F" w14:textId="77777777" w:rsidR="004B39CE" w:rsidRPr="009C7B7A" w:rsidRDefault="004B39CE" w:rsidP="004B39CE">
      <w:pPr>
        <w:rPr>
          <w:rFonts w:ascii="Arial" w:hAnsi="Arial" w:cs="Arial"/>
          <w:sz w:val="22"/>
          <w:szCs w:val="22"/>
        </w:rPr>
      </w:pPr>
      <w:r w:rsidRPr="009C7B7A">
        <w:rPr>
          <w:rFonts w:ascii="Arial" w:hAnsi="Arial" w:cs="Arial"/>
          <w:sz w:val="22"/>
          <w:szCs w:val="22"/>
        </w:rPr>
        <w:t>Axonal Growth Cone Signal Transduction</w:t>
      </w:r>
    </w:p>
    <w:p w14:paraId="699697A3" w14:textId="77777777" w:rsidR="004B39CE" w:rsidRDefault="004B39CE" w:rsidP="004B39CE">
      <w:pPr>
        <w:rPr>
          <w:rFonts w:ascii="Arial" w:hAnsi="Arial" w:cs="Arial"/>
          <w:sz w:val="22"/>
          <w:szCs w:val="22"/>
        </w:rPr>
      </w:pPr>
      <w:r>
        <w:rPr>
          <w:rFonts w:ascii="Arial" w:hAnsi="Arial" w:cs="Arial"/>
          <w:sz w:val="22"/>
        </w:rPr>
        <w:t xml:space="preserve">Stephen </w:t>
      </w:r>
      <w:proofErr w:type="spellStart"/>
      <w:r>
        <w:rPr>
          <w:rFonts w:ascii="Arial" w:hAnsi="Arial" w:cs="Arial"/>
          <w:sz w:val="22"/>
        </w:rPr>
        <w:t>Strittmatter</w:t>
      </w:r>
      <w:proofErr w:type="spellEnd"/>
      <w:r>
        <w:rPr>
          <w:rFonts w:ascii="Arial" w:hAnsi="Arial" w:cs="Arial"/>
          <w:sz w:val="22"/>
        </w:rPr>
        <w:tab/>
      </w:r>
      <w:r>
        <w:rPr>
          <w:rFonts w:ascii="Arial" w:hAnsi="Arial" w:cs="Arial"/>
          <w:sz w:val="22"/>
        </w:rPr>
        <w:tab/>
        <w:t xml:space="preserve">NIH R01 </w:t>
      </w:r>
      <w:r w:rsidRPr="009D4FD1">
        <w:rPr>
          <w:rFonts w:ascii="Arial" w:hAnsi="Arial" w:cs="Arial"/>
          <w:sz w:val="22"/>
        </w:rPr>
        <w:t>NS033020</w:t>
      </w:r>
      <w:r>
        <w:rPr>
          <w:rFonts w:ascii="Arial" w:hAnsi="Arial" w:cs="Arial"/>
          <w:sz w:val="22"/>
        </w:rPr>
        <w:tab/>
      </w:r>
      <w:r>
        <w:rPr>
          <w:rFonts w:ascii="Arial" w:hAnsi="Arial" w:cs="Arial"/>
          <w:sz w:val="22"/>
          <w:szCs w:val="22"/>
        </w:rPr>
        <w:t>$25</w:t>
      </w:r>
      <w:r w:rsidRPr="00C67946">
        <w:rPr>
          <w:rFonts w:ascii="Arial" w:hAnsi="Arial" w:cs="Arial"/>
          <w:sz w:val="22"/>
          <w:szCs w:val="22"/>
        </w:rPr>
        <w:t>0,000</w:t>
      </w:r>
      <w:r>
        <w:rPr>
          <w:rFonts w:ascii="Arial" w:hAnsi="Arial" w:cs="Arial"/>
          <w:sz w:val="22"/>
          <w:szCs w:val="22"/>
        </w:rPr>
        <w:t>/</w:t>
      </w:r>
      <w:proofErr w:type="spellStart"/>
      <w:r>
        <w:rPr>
          <w:rFonts w:ascii="Arial" w:hAnsi="Arial" w:cs="Arial"/>
          <w:sz w:val="22"/>
          <w:szCs w:val="22"/>
        </w:rPr>
        <w:t>yr</w:t>
      </w:r>
      <w:proofErr w:type="spellEnd"/>
      <w:r>
        <w:rPr>
          <w:rFonts w:ascii="Arial" w:hAnsi="Arial" w:cs="Arial"/>
          <w:sz w:val="22"/>
          <w:szCs w:val="22"/>
        </w:rPr>
        <w:tab/>
        <w:t>7/01/05-6/30/10     No salary</w:t>
      </w:r>
    </w:p>
    <w:p w14:paraId="51443F46" w14:textId="77777777" w:rsidR="004B39CE" w:rsidRDefault="004B39CE" w:rsidP="004B39CE">
      <w:pPr>
        <w:ind w:firstLine="720"/>
        <w:rPr>
          <w:rFonts w:ascii="Arial" w:hAnsi="Arial" w:cs="Arial"/>
          <w:sz w:val="22"/>
          <w:szCs w:val="22"/>
        </w:rPr>
      </w:pPr>
      <w:r>
        <w:rPr>
          <w:rFonts w:ascii="Arial" w:hAnsi="Arial" w:cs="Arial"/>
          <w:sz w:val="22"/>
          <w:szCs w:val="22"/>
        </w:rPr>
        <w:t>My role as consultant on this project is to provide</w:t>
      </w:r>
      <w:r w:rsidRPr="009C7B7A">
        <w:rPr>
          <w:rFonts w:ascii="Arial" w:hAnsi="Arial" w:cs="Arial"/>
          <w:sz w:val="22"/>
          <w:szCs w:val="22"/>
        </w:rPr>
        <w:t xml:space="preserve"> phenotypic analysis of </w:t>
      </w:r>
      <w:proofErr w:type="spellStart"/>
      <w:r>
        <w:rPr>
          <w:rFonts w:ascii="Arial" w:hAnsi="Arial" w:cs="Arial"/>
          <w:sz w:val="22"/>
          <w:szCs w:val="22"/>
        </w:rPr>
        <w:t>epileptogenesis</w:t>
      </w:r>
      <w:proofErr w:type="spellEnd"/>
      <w:r>
        <w:rPr>
          <w:rFonts w:ascii="Arial" w:hAnsi="Arial" w:cs="Arial"/>
          <w:sz w:val="22"/>
          <w:szCs w:val="22"/>
        </w:rPr>
        <w:t xml:space="preserve"> </w:t>
      </w:r>
    </w:p>
    <w:p w14:paraId="423C5252" w14:textId="77777777" w:rsidR="004B39CE" w:rsidRPr="000372EF" w:rsidRDefault="004B39CE" w:rsidP="004B39CE">
      <w:pPr>
        <w:ind w:firstLine="720"/>
        <w:rPr>
          <w:rFonts w:ascii="Arial" w:hAnsi="Arial" w:cs="Arial"/>
          <w:sz w:val="22"/>
          <w:szCs w:val="22"/>
        </w:rPr>
      </w:pPr>
      <w:r>
        <w:rPr>
          <w:rFonts w:ascii="Arial" w:hAnsi="Arial" w:cs="Arial"/>
          <w:sz w:val="22"/>
          <w:szCs w:val="22"/>
        </w:rPr>
        <w:t xml:space="preserve">in </w:t>
      </w:r>
      <w:r w:rsidRPr="009C7B7A">
        <w:rPr>
          <w:rFonts w:ascii="Arial" w:hAnsi="Arial" w:cs="Arial"/>
          <w:sz w:val="22"/>
          <w:szCs w:val="22"/>
        </w:rPr>
        <w:t xml:space="preserve">knock-out and knock-in mice with altered LGI1 genes. </w:t>
      </w:r>
    </w:p>
    <w:p w14:paraId="1F2EF13A" w14:textId="77777777" w:rsidR="004B39CE" w:rsidRDefault="004B39CE" w:rsidP="004B39CE">
      <w:pPr>
        <w:rPr>
          <w:rFonts w:ascii="Arial" w:hAnsi="Arial" w:cs="Arial"/>
          <w:sz w:val="22"/>
        </w:rPr>
      </w:pPr>
    </w:p>
    <w:p w14:paraId="66E904F3" w14:textId="77777777" w:rsidR="00B10ED0" w:rsidRDefault="00B10ED0" w:rsidP="00B10ED0">
      <w:pPr>
        <w:rPr>
          <w:rFonts w:ascii="Arial" w:hAnsi="Arial" w:cs="Arial"/>
          <w:sz w:val="22"/>
          <w:szCs w:val="22"/>
        </w:rPr>
      </w:pPr>
      <w:r>
        <w:rPr>
          <w:rFonts w:ascii="Arial" w:hAnsi="Arial" w:cs="Arial"/>
          <w:sz w:val="22"/>
          <w:szCs w:val="22"/>
        </w:rPr>
        <w:t>Childhood absence epilepsy Rx PK-PD-pharmacogenetics</w:t>
      </w:r>
    </w:p>
    <w:p w14:paraId="146FD80A" w14:textId="77777777" w:rsidR="00B10ED0" w:rsidRDefault="00B10ED0" w:rsidP="00B10ED0">
      <w:pPr>
        <w:rPr>
          <w:rFonts w:ascii="Arial" w:hAnsi="Arial" w:cs="Arial"/>
          <w:sz w:val="22"/>
          <w:szCs w:val="22"/>
        </w:rPr>
      </w:pPr>
      <w:r>
        <w:rPr>
          <w:rFonts w:ascii="Arial" w:hAnsi="Arial" w:cs="Arial"/>
          <w:sz w:val="22"/>
          <w:szCs w:val="22"/>
        </w:rPr>
        <w:t xml:space="preserve">Tracy </w:t>
      </w:r>
      <w:proofErr w:type="spellStart"/>
      <w:r>
        <w:rPr>
          <w:rFonts w:ascii="Arial" w:hAnsi="Arial" w:cs="Arial"/>
          <w:sz w:val="22"/>
          <w:szCs w:val="22"/>
        </w:rPr>
        <w:t>Glauser</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t>NIH U01NS045911</w:t>
      </w:r>
      <w:r>
        <w:rPr>
          <w:rFonts w:ascii="Arial" w:hAnsi="Arial" w:cs="Arial"/>
          <w:sz w:val="22"/>
          <w:szCs w:val="22"/>
        </w:rPr>
        <w:tab/>
        <w:t>$2,000,000/</w:t>
      </w:r>
      <w:proofErr w:type="spellStart"/>
      <w:r>
        <w:rPr>
          <w:rFonts w:ascii="Arial" w:hAnsi="Arial" w:cs="Arial"/>
          <w:sz w:val="22"/>
          <w:szCs w:val="22"/>
        </w:rPr>
        <w:t>yr</w:t>
      </w:r>
      <w:proofErr w:type="spellEnd"/>
      <w:r>
        <w:rPr>
          <w:rFonts w:ascii="Arial" w:hAnsi="Arial" w:cs="Arial"/>
          <w:sz w:val="22"/>
          <w:szCs w:val="22"/>
        </w:rPr>
        <w:tab/>
        <w:t>9/30/2003-10/31/2010</w:t>
      </w:r>
      <w:r>
        <w:rPr>
          <w:rFonts w:ascii="Arial" w:hAnsi="Arial" w:cs="Arial"/>
          <w:sz w:val="22"/>
          <w:szCs w:val="22"/>
        </w:rPr>
        <w:tab/>
        <w:t xml:space="preserve">    1%</w:t>
      </w:r>
    </w:p>
    <w:p w14:paraId="21BFB17B" w14:textId="77777777" w:rsidR="00901832" w:rsidRDefault="00B10ED0" w:rsidP="007D7243">
      <w:pPr>
        <w:rPr>
          <w:rFonts w:ascii="Arial" w:hAnsi="Arial" w:cs="Arial"/>
          <w:sz w:val="22"/>
          <w:szCs w:val="22"/>
        </w:rPr>
      </w:pPr>
      <w:r>
        <w:rPr>
          <w:rFonts w:ascii="Arial" w:hAnsi="Arial" w:cs="Arial"/>
          <w:sz w:val="22"/>
          <w:szCs w:val="22"/>
        </w:rPr>
        <w:tab/>
      </w:r>
      <w:r w:rsidR="007D7243" w:rsidRPr="00493D8A">
        <w:rPr>
          <w:rFonts w:ascii="Arial" w:hAnsi="Arial" w:cs="Arial"/>
          <w:sz w:val="22"/>
          <w:szCs w:val="22"/>
        </w:rPr>
        <w:t xml:space="preserve">The major goals of this project are: this 32 center, 446 patient multicenter study examines </w:t>
      </w:r>
    </w:p>
    <w:p w14:paraId="520877DA" w14:textId="77777777" w:rsidR="00901832" w:rsidRDefault="007D7243" w:rsidP="00901832">
      <w:pPr>
        <w:ind w:firstLine="720"/>
        <w:rPr>
          <w:rFonts w:ascii="Arial" w:hAnsi="Arial" w:cs="Arial"/>
          <w:sz w:val="22"/>
          <w:szCs w:val="22"/>
        </w:rPr>
      </w:pPr>
      <w:r w:rsidRPr="00493D8A">
        <w:rPr>
          <w:rFonts w:ascii="Arial" w:hAnsi="Arial" w:cs="Arial"/>
          <w:sz w:val="22"/>
          <w:szCs w:val="22"/>
        </w:rPr>
        <w:t xml:space="preserve">the optimum therapy for Childhood Absence Epilepsy and the PK, genetic and clinical </w:t>
      </w:r>
    </w:p>
    <w:p w14:paraId="29EABA91" w14:textId="77777777" w:rsidR="00901832" w:rsidRDefault="007D7243" w:rsidP="00901832">
      <w:pPr>
        <w:ind w:firstLine="720"/>
        <w:rPr>
          <w:rFonts w:ascii="Arial" w:hAnsi="Arial" w:cs="Arial"/>
          <w:sz w:val="22"/>
          <w:szCs w:val="22"/>
        </w:rPr>
      </w:pPr>
      <w:r w:rsidRPr="00493D8A">
        <w:rPr>
          <w:rFonts w:ascii="Arial" w:hAnsi="Arial" w:cs="Arial"/>
          <w:sz w:val="22"/>
          <w:szCs w:val="22"/>
        </w:rPr>
        <w:t>factors underlying the inter-indi</w:t>
      </w:r>
      <w:r>
        <w:rPr>
          <w:rFonts w:ascii="Arial" w:hAnsi="Arial" w:cs="Arial"/>
          <w:sz w:val="22"/>
          <w:szCs w:val="22"/>
        </w:rPr>
        <w:t>vidual response to therapy. As site PI I wa</w:t>
      </w:r>
      <w:r w:rsidRPr="00493D8A">
        <w:rPr>
          <w:rFonts w:ascii="Arial" w:hAnsi="Arial" w:cs="Arial"/>
          <w:sz w:val="22"/>
          <w:szCs w:val="22"/>
        </w:rPr>
        <w:t xml:space="preserve">s responsible for </w:t>
      </w:r>
    </w:p>
    <w:p w14:paraId="2D041462" w14:textId="77777777" w:rsidR="00901832" w:rsidRDefault="007D7243" w:rsidP="00901832">
      <w:pPr>
        <w:ind w:firstLine="720"/>
        <w:rPr>
          <w:rFonts w:ascii="Arial" w:hAnsi="Arial" w:cs="Arial"/>
          <w:sz w:val="22"/>
          <w:szCs w:val="22"/>
        </w:rPr>
      </w:pPr>
      <w:r w:rsidRPr="00493D8A">
        <w:rPr>
          <w:rFonts w:ascii="Arial" w:hAnsi="Arial" w:cs="Arial"/>
          <w:sz w:val="22"/>
          <w:szCs w:val="22"/>
        </w:rPr>
        <w:t>the overall direction and successful completion of the clinical tr</w:t>
      </w:r>
      <w:r>
        <w:rPr>
          <w:rFonts w:ascii="Arial" w:hAnsi="Arial" w:cs="Arial"/>
          <w:sz w:val="22"/>
          <w:szCs w:val="22"/>
        </w:rPr>
        <w:t xml:space="preserve">ial and the correlative </w:t>
      </w:r>
    </w:p>
    <w:p w14:paraId="108EC6ED" w14:textId="77777777" w:rsidR="007D7243" w:rsidRDefault="007D7243" w:rsidP="00901832">
      <w:pPr>
        <w:ind w:firstLine="720"/>
        <w:rPr>
          <w:rFonts w:ascii="Arial" w:hAnsi="Arial" w:cs="Arial"/>
          <w:sz w:val="22"/>
          <w:szCs w:val="22"/>
        </w:rPr>
      </w:pPr>
      <w:r>
        <w:rPr>
          <w:rFonts w:ascii="Arial" w:hAnsi="Arial" w:cs="Arial"/>
          <w:sz w:val="22"/>
          <w:szCs w:val="22"/>
        </w:rPr>
        <w:t>studies at my site.</w:t>
      </w:r>
    </w:p>
    <w:p w14:paraId="507224F9" w14:textId="77777777" w:rsidR="00330353" w:rsidRDefault="00330353" w:rsidP="00330353">
      <w:pPr>
        <w:rPr>
          <w:rFonts w:ascii="Arial" w:hAnsi="Arial" w:cs="Arial"/>
          <w:sz w:val="22"/>
          <w:szCs w:val="22"/>
        </w:rPr>
      </w:pPr>
    </w:p>
    <w:p w14:paraId="46014B1C" w14:textId="77777777" w:rsidR="00021747" w:rsidRPr="00B242B3" w:rsidRDefault="00021747" w:rsidP="00021747">
      <w:pPr>
        <w:rPr>
          <w:rFonts w:ascii="Arial" w:hAnsi="Arial"/>
          <w:color w:val="000000"/>
          <w:sz w:val="22"/>
          <w:szCs w:val="22"/>
        </w:rPr>
      </w:pPr>
      <w:r w:rsidRPr="002A1B84">
        <w:rPr>
          <w:rFonts w:ascii="Arial" w:hAnsi="Arial"/>
          <w:color w:val="000000"/>
          <w:sz w:val="22"/>
          <w:szCs w:val="22"/>
        </w:rPr>
        <w:t xml:space="preserve">Preventing spike-wave </w:t>
      </w:r>
      <w:proofErr w:type="spellStart"/>
      <w:r w:rsidRPr="002A1B84">
        <w:rPr>
          <w:rFonts w:ascii="Arial" w:hAnsi="Arial"/>
          <w:color w:val="000000"/>
          <w:sz w:val="22"/>
          <w:szCs w:val="22"/>
        </w:rPr>
        <w:t>epileptogenesis</w:t>
      </w:r>
      <w:proofErr w:type="spellEnd"/>
      <w:r w:rsidRPr="002A1B84">
        <w:rPr>
          <w:rFonts w:ascii="Arial" w:hAnsi="Arial"/>
          <w:color w:val="000000"/>
          <w:sz w:val="22"/>
          <w:szCs w:val="22"/>
        </w:rPr>
        <w:t>:  critical period &amp; neuroimaging biomarkers</w:t>
      </w:r>
      <w:r>
        <w:rPr>
          <w:rFonts w:ascii="Arial" w:hAnsi="Arial"/>
          <w:color w:val="000000"/>
          <w:sz w:val="22"/>
          <w:szCs w:val="22"/>
        </w:rPr>
        <w:t xml:space="preserve"> (R01 ARRA)</w:t>
      </w:r>
    </w:p>
    <w:p w14:paraId="3AAB452B" w14:textId="77777777" w:rsidR="00021747" w:rsidRPr="00D6207D" w:rsidRDefault="00021747" w:rsidP="00021747">
      <w:pPr>
        <w:rPr>
          <w:rFonts w:ascii="Arial" w:hAnsi="Arial" w:cs="Arial"/>
          <w:sz w:val="22"/>
          <w:szCs w:val="22"/>
          <w:lang w:val="de-DE"/>
        </w:rPr>
      </w:pPr>
      <w:r w:rsidRPr="00D6207D">
        <w:rPr>
          <w:rFonts w:ascii="Arial" w:hAnsi="Arial"/>
          <w:color w:val="000000"/>
          <w:sz w:val="22"/>
          <w:szCs w:val="22"/>
          <w:lang w:val="de-DE"/>
        </w:rPr>
        <w:t>Hal Blumenfeld</w:t>
      </w:r>
      <w:r w:rsidRPr="00D6207D">
        <w:rPr>
          <w:rFonts w:ascii="Arial" w:hAnsi="Arial"/>
          <w:color w:val="000000"/>
          <w:sz w:val="22"/>
          <w:szCs w:val="22"/>
          <w:lang w:val="de-DE"/>
        </w:rPr>
        <w:tab/>
      </w:r>
      <w:r w:rsidRPr="00D6207D">
        <w:rPr>
          <w:rFonts w:ascii="Arial" w:hAnsi="Arial"/>
          <w:color w:val="000000"/>
          <w:sz w:val="22"/>
          <w:szCs w:val="22"/>
          <w:lang w:val="de-DE"/>
        </w:rPr>
        <w:tab/>
        <w:t xml:space="preserve">NIH </w:t>
      </w:r>
      <w:r w:rsidRPr="00D6207D">
        <w:rPr>
          <w:rFonts w:ascii="Arial" w:hAnsi="Arial" w:cs="Arial"/>
          <w:sz w:val="22"/>
          <w:szCs w:val="22"/>
          <w:lang w:val="de-DE"/>
        </w:rPr>
        <w:t>R01 NS049307</w:t>
      </w:r>
      <w:r w:rsidRPr="00D6207D">
        <w:rPr>
          <w:rFonts w:ascii="Arial" w:hAnsi="Arial" w:cs="Arial"/>
          <w:color w:val="000000"/>
          <w:sz w:val="22"/>
          <w:szCs w:val="22"/>
          <w:lang w:val="de-DE"/>
        </w:rPr>
        <w:tab/>
        <w:t>$</w:t>
      </w:r>
      <w:r w:rsidRPr="00D6207D">
        <w:rPr>
          <w:lang w:val="de-DE"/>
        </w:rPr>
        <w:t xml:space="preserve"> </w:t>
      </w:r>
      <w:r>
        <w:rPr>
          <w:rFonts w:ascii="Arial" w:hAnsi="Arial" w:cs="Arial"/>
          <w:color w:val="000000"/>
          <w:sz w:val="22"/>
          <w:szCs w:val="22"/>
          <w:lang w:val="de-DE"/>
        </w:rPr>
        <w:t>250,000/yr</w:t>
      </w:r>
      <w:r>
        <w:rPr>
          <w:rFonts w:ascii="Arial" w:hAnsi="Arial" w:cs="Arial"/>
          <w:color w:val="000000"/>
          <w:sz w:val="22"/>
          <w:szCs w:val="22"/>
          <w:lang w:val="de-DE"/>
        </w:rPr>
        <w:tab/>
        <w:t>9/1/09 - 8/31/11</w:t>
      </w:r>
      <w:r>
        <w:rPr>
          <w:rFonts w:ascii="Arial" w:hAnsi="Arial" w:cs="Arial"/>
          <w:color w:val="000000"/>
          <w:sz w:val="22"/>
          <w:szCs w:val="22"/>
          <w:lang w:val="de-DE"/>
        </w:rPr>
        <w:tab/>
      </w:r>
      <w:r w:rsidRPr="00D6207D">
        <w:rPr>
          <w:rFonts w:ascii="Arial" w:hAnsi="Arial" w:cs="Arial"/>
          <w:color w:val="000000"/>
          <w:sz w:val="22"/>
          <w:szCs w:val="22"/>
          <w:lang w:val="de-DE"/>
        </w:rPr>
        <w:t>30%</w:t>
      </w:r>
    </w:p>
    <w:p w14:paraId="57894DD9" w14:textId="77777777" w:rsidR="00021747" w:rsidRDefault="00021747" w:rsidP="00021747">
      <w:pPr>
        <w:ind w:left="720"/>
        <w:rPr>
          <w:rFonts w:ascii="Arial" w:hAnsi="Arial" w:cs="Arial"/>
          <w:sz w:val="22"/>
          <w:szCs w:val="22"/>
        </w:rPr>
      </w:pPr>
      <w:r>
        <w:rPr>
          <w:rFonts w:ascii="Arial" w:hAnsi="Arial" w:cs="Arial"/>
          <w:sz w:val="22"/>
          <w:szCs w:val="22"/>
        </w:rPr>
        <w:t xml:space="preserve">This project will investigate fMRI resting functional connectivity and diffusion tensor imaging as biomarkers of spike-wave </w:t>
      </w:r>
      <w:proofErr w:type="spellStart"/>
      <w:r>
        <w:rPr>
          <w:rFonts w:ascii="Arial" w:hAnsi="Arial" w:cs="Arial"/>
          <w:sz w:val="22"/>
          <w:szCs w:val="22"/>
        </w:rPr>
        <w:t>epileptogenesis</w:t>
      </w:r>
      <w:proofErr w:type="spellEnd"/>
      <w:r>
        <w:rPr>
          <w:rFonts w:ascii="Arial" w:hAnsi="Arial" w:cs="Arial"/>
          <w:sz w:val="22"/>
          <w:szCs w:val="22"/>
        </w:rPr>
        <w:t xml:space="preserve"> in rodent models.</w:t>
      </w:r>
    </w:p>
    <w:p w14:paraId="497C65C2" w14:textId="77777777" w:rsidR="00021747" w:rsidRDefault="00021747" w:rsidP="00021747">
      <w:pPr>
        <w:rPr>
          <w:rFonts w:ascii="Arial" w:hAnsi="Arial" w:cs="Arial"/>
          <w:sz w:val="22"/>
          <w:szCs w:val="22"/>
        </w:rPr>
      </w:pPr>
    </w:p>
    <w:p w14:paraId="44589AD8" w14:textId="77777777" w:rsidR="00742DC5" w:rsidRDefault="00742DC5" w:rsidP="00742DC5">
      <w:pPr>
        <w:rPr>
          <w:rFonts w:ascii="Arial" w:hAnsi="Arial" w:cs="Arial"/>
          <w:sz w:val="22"/>
          <w:szCs w:val="22"/>
        </w:rPr>
      </w:pPr>
      <w:r w:rsidRPr="00600483">
        <w:rPr>
          <w:rFonts w:ascii="Arial" w:hAnsi="Arial" w:cs="Arial"/>
          <w:sz w:val="22"/>
          <w:szCs w:val="22"/>
        </w:rPr>
        <w:t xml:space="preserve">Glutamate Metabolism in Epileptic Human Hippocampus </w:t>
      </w:r>
    </w:p>
    <w:p w14:paraId="1639225E" w14:textId="77777777" w:rsidR="00742DC5" w:rsidRDefault="00742DC5" w:rsidP="00742DC5">
      <w:pPr>
        <w:rPr>
          <w:rFonts w:ascii="Arial" w:hAnsi="Arial" w:cs="Arial"/>
          <w:sz w:val="22"/>
          <w:szCs w:val="22"/>
        </w:rPr>
      </w:pPr>
      <w:r>
        <w:rPr>
          <w:rFonts w:ascii="Arial" w:hAnsi="Arial" w:cs="Arial"/>
          <w:sz w:val="22"/>
          <w:szCs w:val="22"/>
        </w:rPr>
        <w:t>Anne Williamson</w:t>
      </w:r>
      <w:r>
        <w:rPr>
          <w:rFonts w:ascii="Arial" w:hAnsi="Arial" w:cs="Arial"/>
          <w:sz w:val="22"/>
          <w:szCs w:val="22"/>
        </w:rPr>
        <w:tab/>
      </w:r>
      <w:r>
        <w:rPr>
          <w:rFonts w:ascii="Arial" w:hAnsi="Arial" w:cs="Arial"/>
          <w:sz w:val="22"/>
          <w:szCs w:val="22"/>
        </w:rPr>
        <w:tab/>
        <w:t xml:space="preserve">NIH R01 </w:t>
      </w:r>
      <w:r w:rsidRPr="00600483">
        <w:rPr>
          <w:rFonts w:ascii="Arial" w:hAnsi="Arial" w:cs="Arial"/>
          <w:bCs/>
          <w:sz w:val="22"/>
          <w:szCs w:val="22"/>
        </w:rPr>
        <w:t>NS052462</w:t>
      </w:r>
      <w:r>
        <w:rPr>
          <w:rFonts w:ascii="Arial" w:hAnsi="Arial" w:cs="Arial"/>
          <w:sz w:val="22"/>
          <w:szCs w:val="22"/>
        </w:rPr>
        <w:tab/>
        <w:t>$</w:t>
      </w:r>
      <w:r w:rsidRPr="00C719F4">
        <w:t xml:space="preserve"> </w:t>
      </w:r>
      <w:r w:rsidRPr="00C719F4">
        <w:rPr>
          <w:rFonts w:ascii="Arial" w:hAnsi="Arial" w:cs="Arial"/>
          <w:sz w:val="22"/>
          <w:szCs w:val="22"/>
        </w:rPr>
        <w:t xml:space="preserve">264,672 </w:t>
      </w:r>
      <w:r>
        <w:rPr>
          <w:rFonts w:ascii="Arial" w:hAnsi="Arial" w:cs="Arial"/>
          <w:sz w:val="22"/>
          <w:szCs w:val="22"/>
        </w:rPr>
        <w:t>/</w:t>
      </w:r>
      <w:proofErr w:type="spellStart"/>
      <w:r>
        <w:rPr>
          <w:rFonts w:ascii="Arial" w:hAnsi="Arial" w:cs="Arial"/>
          <w:sz w:val="22"/>
          <w:szCs w:val="22"/>
        </w:rPr>
        <w:t>yr</w:t>
      </w:r>
      <w:proofErr w:type="spellEnd"/>
      <w:r>
        <w:rPr>
          <w:rFonts w:ascii="Arial" w:hAnsi="Arial" w:cs="Arial"/>
          <w:sz w:val="22"/>
          <w:szCs w:val="22"/>
        </w:rPr>
        <w:tab/>
        <w:t>12/1/06-11/30/11   No salary</w:t>
      </w:r>
    </w:p>
    <w:p w14:paraId="28E83815" w14:textId="77777777" w:rsidR="00742DC5" w:rsidRDefault="00742DC5" w:rsidP="00742DC5">
      <w:pPr>
        <w:rPr>
          <w:rFonts w:ascii="Arial" w:hAnsi="Arial" w:cs="Arial"/>
          <w:sz w:val="22"/>
          <w:szCs w:val="22"/>
        </w:rPr>
      </w:pPr>
      <w:r>
        <w:rPr>
          <w:rFonts w:ascii="Arial" w:hAnsi="Arial" w:cs="Arial"/>
          <w:sz w:val="22"/>
          <w:szCs w:val="22"/>
        </w:rPr>
        <w:tab/>
        <w:t xml:space="preserve">My role as consultant on this project is to develop </w:t>
      </w:r>
      <w:r>
        <w:rPr>
          <w:rFonts w:ascii="Arial" w:hAnsi="Arial" w:cs="Arial"/>
          <w:i/>
          <w:sz w:val="22"/>
          <w:szCs w:val="22"/>
        </w:rPr>
        <w:t xml:space="preserve">in vivo </w:t>
      </w:r>
      <w:r>
        <w:rPr>
          <w:rFonts w:ascii="Arial" w:hAnsi="Arial" w:cs="Arial"/>
          <w:sz w:val="22"/>
          <w:szCs w:val="22"/>
        </w:rPr>
        <w:t xml:space="preserve">methods for EEG monitoring of </w:t>
      </w:r>
    </w:p>
    <w:p w14:paraId="6FBC3F7D" w14:textId="77777777" w:rsidR="00742DC5" w:rsidRDefault="00742DC5" w:rsidP="00742DC5">
      <w:pPr>
        <w:rPr>
          <w:rFonts w:ascii="Arial" w:hAnsi="Arial" w:cs="Arial"/>
          <w:sz w:val="22"/>
          <w:szCs w:val="22"/>
        </w:rPr>
      </w:pPr>
      <w:r>
        <w:rPr>
          <w:rFonts w:ascii="Arial" w:hAnsi="Arial" w:cs="Arial"/>
          <w:sz w:val="22"/>
          <w:szCs w:val="22"/>
        </w:rPr>
        <w:tab/>
        <w:t xml:space="preserve">seizures in rat epilepsy models used for </w:t>
      </w:r>
      <w:r>
        <w:rPr>
          <w:rFonts w:ascii="Arial" w:hAnsi="Arial" w:cs="Arial"/>
          <w:i/>
          <w:sz w:val="22"/>
          <w:szCs w:val="22"/>
        </w:rPr>
        <w:t>in vitro</w:t>
      </w:r>
      <w:r>
        <w:rPr>
          <w:rFonts w:ascii="Arial" w:hAnsi="Arial" w:cs="Arial"/>
          <w:sz w:val="22"/>
          <w:szCs w:val="22"/>
        </w:rPr>
        <w:t xml:space="preserve"> physiology studies.</w:t>
      </w:r>
    </w:p>
    <w:p w14:paraId="23DC91A7" w14:textId="77777777" w:rsidR="00742DC5" w:rsidRDefault="00742DC5" w:rsidP="00021747">
      <w:pPr>
        <w:rPr>
          <w:rFonts w:ascii="Arial" w:hAnsi="Arial" w:cs="Arial"/>
          <w:sz w:val="22"/>
          <w:szCs w:val="22"/>
        </w:rPr>
      </w:pPr>
    </w:p>
    <w:p w14:paraId="5FCC753B" w14:textId="77777777" w:rsidR="00251FA2" w:rsidRDefault="00251FA2" w:rsidP="00251FA2">
      <w:pPr>
        <w:rPr>
          <w:rFonts w:ascii="Arial" w:hAnsi="Arial" w:cs="Arial"/>
          <w:sz w:val="22"/>
          <w:szCs w:val="22"/>
        </w:rPr>
      </w:pPr>
      <w:r w:rsidRPr="000D7C6B">
        <w:rPr>
          <w:rFonts w:ascii="Arial" w:hAnsi="Arial" w:cs="Arial"/>
          <w:sz w:val="22"/>
          <w:szCs w:val="22"/>
        </w:rPr>
        <w:t>Neurobehavioral Correlates of Mental Stress Ischemia</w:t>
      </w:r>
    </w:p>
    <w:p w14:paraId="41BA2FCD" w14:textId="77777777" w:rsidR="00251FA2" w:rsidRDefault="00251FA2" w:rsidP="00251FA2">
      <w:pPr>
        <w:rPr>
          <w:rFonts w:ascii="Arial" w:hAnsi="Arial" w:cs="Arial"/>
          <w:sz w:val="22"/>
          <w:szCs w:val="22"/>
        </w:rPr>
      </w:pPr>
      <w:r>
        <w:rPr>
          <w:rFonts w:ascii="Arial" w:hAnsi="Arial" w:cs="Arial"/>
          <w:sz w:val="22"/>
          <w:szCs w:val="22"/>
        </w:rPr>
        <w:t xml:space="preserve">Robert </w:t>
      </w:r>
      <w:proofErr w:type="spellStart"/>
      <w:r>
        <w:rPr>
          <w:rFonts w:ascii="Arial" w:hAnsi="Arial" w:cs="Arial"/>
          <w:sz w:val="22"/>
          <w:szCs w:val="22"/>
        </w:rPr>
        <w:t>Soufer</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t>NIH R01</w:t>
      </w:r>
      <w:r w:rsidRPr="00697413">
        <w:rPr>
          <w:rFonts w:ascii="Arial" w:hAnsi="Arial" w:cs="Arial"/>
          <w:sz w:val="22"/>
          <w:szCs w:val="22"/>
        </w:rPr>
        <w:t>HL059619</w:t>
      </w:r>
      <w:r>
        <w:rPr>
          <w:rFonts w:ascii="Arial" w:hAnsi="Arial" w:cs="Arial"/>
          <w:sz w:val="22"/>
          <w:szCs w:val="22"/>
        </w:rPr>
        <w:t xml:space="preserve"> </w:t>
      </w:r>
      <w:r>
        <w:rPr>
          <w:rFonts w:ascii="Arial" w:hAnsi="Arial" w:cs="Arial"/>
          <w:sz w:val="22"/>
          <w:szCs w:val="22"/>
        </w:rPr>
        <w:tab/>
        <w:t>$</w:t>
      </w:r>
      <w:r w:rsidRPr="000D7C6B">
        <w:rPr>
          <w:rFonts w:ascii="Arial" w:hAnsi="Arial" w:cs="Arial"/>
          <w:sz w:val="22"/>
          <w:szCs w:val="22"/>
        </w:rPr>
        <w:t>458</w:t>
      </w:r>
      <w:r>
        <w:rPr>
          <w:rFonts w:ascii="Arial" w:hAnsi="Arial" w:cs="Arial"/>
          <w:sz w:val="22"/>
          <w:szCs w:val="22"/>
        </w:rPr>
        <w:t>,</w:t>
      </w:r>
      <w:r w:rsidRPr="000D7C6B">
        <w:rPr>
          <w:rFonts w:ascii="Arial" w:hAnsi="Arial" w:cs="Arial"/>
          <w:sz w:val="22"/>
          <w:szCs w:val="22"/>
        </w:rPr>
        <w:t>807</w:t>
      </w:r>
      <w:r>
        <w:rPr>
          <w:rFonts w:ascii="Arial" w:hAnsi="Arial" w:cs="Arial"/>
          <w:sz w:val="22"/>
          <w:szCs w:val="22"/>
        </w:rPr>
        <w:tab/>
        <w:t xml:space="preserve">2/1/07-1/31/12       </w:t>
      </w:r>
      <w:r>
        <w:rPr>
          <w:rFonts w:ascii="Arial" w:hAnsi="Arial" w:cs="Arial"/>
          <w:sz w:val="22"/>
          <w:szCs w:val="22"/>
        </w:rPr>
        <w:tab/>
        <w:t xml:space="preserve">   5%</w:t>
      </w:r>
    </w:p>
    <w:p w14:paraId="1EC89D5F" w14:textId="77777777" w:rsidR="00251FA2" w:rsidRDefault="00251FA2" w:rsidP="00251FA2">
      <w:pPr>
        <w:rPr>
          <w:rFonts w:ascii="Arial" w:hAnsi="Arial" w:cs="Arial"/>
          <w:sz w:val="22"/>
          <w:szCs w:val="22"/>
        </w:rPr>
      </w:pPr>
      <w:r>
        <w:rPr>
          <w:rFonts w:ascii="Arial" w:hAnsi="Arial" w:cs="Arial"/>
          <w:sz w:val="22"/>
          <w:szCs w:val="22"/>
        </w:rPr>
        <w:tab/>
        <w:t xml:space="preserve">My role as consultant is to develop methods for analyzing and interpreting </w:t>
      </w:r>
    </w:p>
    <w:p w14:paraId="114A0D72" w14:textId="77777777" w:rsidR="00251FA2" w:rsidRPr="00F24C48" w:rsidRDefault="00251FA2" w:rsidP="00251FA2">
      <w:pPr>
        <w:ind w:firstLine="720"/>
        <w:rPr>
          <w:rFonts w:ascii="Arial" w:hAnsi="Arial" w:cs="Arial"/>
          <w:sz w:val="22"/>
          <w:szCs w:val="22"/>
        </w:rPr>
      </w:pPr>
      <w:r>
        <w:rPr>
          <w:rFonts w:ascii="Arial" w:hAnsi="Arial" w:cs="Arial"/>
          <w:sz w:val="22"/>
          <w:szCs w:val="22"/>
        </w:rPr>
        <w:t>human PET data using statistical parametric mapping.</w:t>
      </w:r>
    </w:p>
    <w:p w14:paraId="60F29046" w14:textId="77777777" w:rsidR="00251FA2" w:rsidRDefault="00251FA2" w:rsidP="00251FA2">
      <w:pPr>
        <w:rPr>
          <w:rFonts w:ascii="Arial" w:hAnsi="Arial" w:cs="Arial"/>
          <w:sz w:val="22"/>
          <w:szCs w:val="22"/>
        </w:rPr>
      </w:pPr>
    </w:p>
    <w:p w14:paraId="5495C0AB" w14:textId="77777777" w:rsidR="008C545C" w:rsidRDefault="008C545C" w:rsidP="008C545C">
      <w:pPr>
        <w:autoSpaceDE w:val="0"/>
        <w:autoSpaceDN w:val="0"/>
        <w:adjustRightInd w:val="0"/>
        <w:rPr>
          <w:rFonts w:ascii="Arial" w:hAnsi="Arial" w:cs="Arial"/>
          <w:bCs/>
          <w:iCs/>
          <w:sz w:val="22"/>
          <w:szCs w:val="22"/>
        </w:rPr>
      </w:pPr>
      <w:r w:rsidRPr="008F3884">
        <w:rPr>
          <w:rFonts w:ascii="Arial" w:hAnsi="Arial" w:cs="Arial"/>
          <w:bCs/>
          <w:iCs/>
          <w:sz w:val="22"/>
          <w:szCs w:val="22"/>
        </w:rPr>
        <w:t xml:space="preserve">Impaired Consciousness in Epilepsy:  Mechanisms and Consequences </w:t>
      </w:r>
    </w:p>
    <w:p w14:paraId="100D47E6" w14:textId="77777777" w:rsidR="008C545C" w:rsidRDefault="008C545C" w:rsidP="008C545C">
      <w:pPr>
        <w:autoSpaceDE w:val="0"/>
        <w:autoSpaceDN w:val="0"/>
        <w:adjustRightInd w:val="0"/>
        <w:rPr>
          <w:rFonts w:ascii="Arial" w:hAnsi="Arial" w:cs="Arial"/>
          <w:bCs/>
          <w:iCs/>
          <w:sz w:val="22"/>
          <w:szCs w:val="22"/>
        </w:rPr>
      </w:pPr>
      <w:r>
        <w:rPr>
          <w:rFonts w:ascii="Arial" w:hAnsi="Arial" w:cs="Arial"/>
          <w:bCs/>
          <w:iCs/>
          <w:sz w:val="22"/>
          <w:szCs w:val="22"/>
        </w:rPr>
        <w:t>Hal Blumenfeld</w:t>
      </w:r>
      <w:r>
        <w:rPr>
          <w:rFonts w:ascii="Arial" w:hAnsi="Arial" w:cs="Arial"/>
          <w:bCs/>
          <w:iCs/>
          <w:sz w:val="22"/>
          <w:szCs w:val="22"/>
        </w:rPr>
        <w:tab/>
      </w:r>
      <w:r>
        <w:rPr>
          <w:rFonts w:ascii="Arial" w:hAnsi="Arial" w:cs="Arial"/>
          <w:bCs/>
          <w:iCs/>
          <w:sz w:val="22"/>
          <w:szCs w:val="22"/>
        </w:rPr>
        <w:tab/>
      </w:r>
      <w:proofErr w:type="spellStart"/>
      <w:r>
        <w:rPr>
          <w:rFonts w:ascii="Arial" w:hAnsi="Arial" w:cs="Arial"/>
          <w:bCs/>
          <w:iCs/>
          <w:sz w:val="22"/>
          <w:szCs w:val="22"/>
        </w:rPr>
        <w:t>Donaghue</w:t>
      </w:r>
      <w:proofErr w:type="spellEnd"/>
      <w:r>
        <w:rPr>
          <w:rFonts w:ascii="Arial" w:hAnsi="Arial" w:cs="Arial"/>
          <w:bCs/>
          <w:iCs/>
          <w:sz w:val="22"/>
          <w:szCs w:val="22"/>
        </w:rPr>
        <w:t xml:space="preserve"> Inv Award</w:t>
      </w:r>
      <w:r>
        <w:rPr>
          <w:rFonts w:ascii="Arial" w:hAnsi="Arial" w:cs="Arial"/>
          <w:bCs/>
          <w:iCs/>
          <w:sz w:val="22"/>
          <w:szCs w:val="22"/>
        </w:rPr>
        <w:tab/>
        <w:t>$109,428/</w:t>
      </w:r>
      <w:proofErr w:type="spellStart"/>
      <w:r>
        <w:rPr>
          <w:rFonts w:ascii="Arial" w:hAnsi="Arial" w:cs="Arial"/>
          <w:bCs/>
          <w:iCs/>
          <w:sz w:val="22"/>
          <w:szCs w:val="22"/>
        </w:rPr>
        <w:t>yr</w:t>
      </w:r>
      <w:proofErr w:type="spellEnd"/>
      <w:r>
        <w:rPr>
          <w:rFonts w:ascii="Arial" w:hAnsi="Arial" w:cs="Arial"/>
          <w:bCs/>
          <w:iCs/>
          <w:sz w:val="22"/>
          <w:szCs w:val="22"/>
        </w:rPr>
        <w:tab/>
        <w:t>1/01/07 – 12/31/12</w:t>
      </w:r>
      <w:r>
        <w:rPr>
          <w:rFonts w:ascii="Arial" w:hAnsi="Arial" w:cs="Arial"/>
          <w:bCs/>
          <w:iCs/>
          <w:sz w:val="22"/>
          <w:szCs w:val="22"/>
        </w:rPr>
        <w:tab/>
        <w:t>10%</w:t>
      </w:r>
    </w:p>
    <w:p w14:paraId="688C0BFB" w14:textId="77777777" w:rsidR="008C545C" w:rsidRDefault="008C545C" w:rsidP="008C545C">
      <w:pPr>
        <w:autoSpaceDE w:val="0"/>
        <w:autoSpaceDN w:val="0"/>
        <w:adjustRightInd w:val="0"/>
        <w:rPr>
          <w:rFonts w:ascii="Arial" w:hAnsi="Arial" w:cs="Arial"/>
          <w:bCs/>
          <w:iCs/>
          <w:sz w:val="22"/>
          <w:szCs w:val="22"/>
        </w:rPr>
      </w:pPr>
      <w:r>
        <w:rPr>
          <w:rFonts w:ascii="Arial" w:hAnsi="Arial" w:cs="Arial"/>
          <w:bCs/>
          <w:iCs/>
          <w:sz w:val="22"/>
          <w:szCs w:val="22"/>
        </w:rPr>
        <w:tab/>
        <w:t xml:space="preserve">This project will investigate mechanisms of impaired driving performance in epilepsy </w:t>
      </w:r>
    </w:p>
    <w:p w14:paraId="5FB49CAF" w14:textId="77777777" w:rsidR="008C545C" w:rsidRDefault="008C545C" w:rsidP="008C545C">
      <w:pPr>
        <w:autoSpaceDE w:val="0"/>
        <w:autoSpaceDN w:val="0"/>
        <w:adjustRightInd w:val="0"/>
        <w:ind w:firstLine="720"/>
        <w:rPr>
          <w:rFonts w:ascii="Arial" w:hAnsi="Arial" w:cs="Arial"/>
          <w:bCs/>
          <w:iCs/>
          <w:sz w:val="22"/>
          <w:szCs w:val="22"/>
        </w:rPr>
      </w:pPr>
      <w:r>
        <w:rPr>
          <w:rFonts w:ascii="Arial" w:hAnsi="Arial" w:cs="Arial"/>
          <w:bCs/>
          <w:iCs/>
          <w:sz w:val="22"/>
          <w:szCs w:val="22"/>
        </w:rPr>
        <w:t>using a combination of behavioral testing, neuroimaging, and intracranial EEG.</w:t>
      </w:r>
    </w:p>
    <w:p w14:paraId="2EEBD31F" w14:textId="77777777" w:rsidR="008C545C" w:rsidRDefault="008C545C" w:rsidP="008C545C">
      <w:pPr>
        <w:rPr>
          <w:rFonts w:ascii="Arial" w:hAnsi="Arial" w:cs="Arial"/>
          <w:sz w:val="22"/>
        </w:rPr>
      </w:pPr>
    </w:p>
    <w:p w14:paraId="280F152B" w14:textId="77777777" w:rsidR="00600719" w:rsidRDefault="00600719" w:rsidP="00600719">
      <w:pPr>
        <w:rPr>
          <w:rFonts w:ascii="Arial" w:hAnsi="Arial" w:cs="Arial"/>
          <w:sz w:val="22"/>
          <w:szCs w:val="22"/>
        </w:rPr>
      </w:pPr>
      <w:r w:rsidRPr="00D8310C">
        <w:rPr>
          <w:rFonts w:ascii="Arial" w:hAnsi="Arial" w:cs="Arial"/>
          <w:sz w:val="22"/>
          <w:szCs w:val="22"/>
        </w:rPr>
        <w:t>Electrical and optogenetic deep brain stimulation to reverse ictal cortical dysfunction</w:t>
      </w:r>
    </w:p>
    <w:p w14:paraId="65ABE258" w14:textId="77777777" w:rsidR="00600719" w:rsidRDefault="00600719" w:rsidP="00600719">
      <w:pPr>
        <w:rPr>
          <w:rFonts w:ascii="Arial" w:hAnsi="Arial" w:cs="Arial"/>
          <w:sz w:val="22"/>
          <w:szCs w:val="22"/>
        </w:rPr>
      </w:pPr>
      <w:r>
        <w:rPr>
          <w:rFonts w:ascii="Arial" w:hAnsi="Arial" w:cs="Arial"/>
          <w:sz w:val="22"/>
          <w:szCs w:val="22"/>
        </w:rPr>
        <w:t>Hal Blumenfeld</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Swebilius</w:t>
      </w:r>
      <w:proofErr w:type="spellEnd"/>
      <w:r>
        <w:rPr>
          <w:rFonts w:ascii="Arial" w:hAnsi="Arial" w:cs="Arial"/>
          <w:sz w:val="22"/>
          <w:szCs w:val="22"/>
        </w:rPr>
        <w:t xml:space="preserve"> Foundation </w:t>
      </w:r>
      <w:r>
        <w:rPr>
          <w:rFonts w:ascii="Arial" w:hAnsi="Arial" w:cs="Arial"/>
          <w:sz w:val="22"/>
          <w:szCs w:val="22"/>
        </w:rPr>
        <w:tab/>
        <w:t>$20,000/</w:t>
      </w:r>
      <w:proofErr w:type="spellStart"/>
      <w:r>
        <w:rPr>
          <w:rFonts w:ascii="Arial" w:hAnsi="Arial" w:cs="Arial"/>
          <w:sz w:val="22"/>
          <w:szCs w:val="22"/>
        </w:rPr>
        <w:t>yr</w:t>
      </w:r>
      <w:proofErr w:type="spellEnd"/>
      <w:r>
        <w:rPr>
          <w:rFonts w:ascii="Arial" w:hAnsi="Arial" w:cs="Arial"/>
          <w:sz w:val="22"/>
          <w:szCs w:val="22"/>
        </w:rPr>
        <w:tab/>
        <w:t>11/1/12-10/31/13     No salary</w:t>
      </w:r>
    </w:p>
    <w:p w14:paraId="0E172E00" w14:textId="77777777" w:rsidR="00600719" w:rsidRDefault="00600719" w:rsidP="00600719">
      <w:pPr>
        <w:rPr>
          <w:rFonts w:ascii="Arial" w:hAnsi="Arial" w:cs="Arial"/>
          <w:sz w:val="22"/>
          <w:szCs w:val="22"/>
        </w:rPr>
      </w:pPr>
      <w:r>
        <w:rPr>
          <w:rFonts w:ascii="Arial" w:hAnsi="Arial" w:cs="Arial"/>
          <w:sz w:val="22"/>
          <w:szCs w:val="22"/>
        </w:rPr>
        <w:tab/>
        <w:t xml:space="preserve">This project will test deep brain stimulation in animal models as a method for preventing </w:t>
      </w:r>
    </w:p>
    <w:p w14:paraId="2A4C7C49" w14:textId="77777777" w:rsidR="00600719" w:rsidRDefault="00600719" w:rsidP="00600719">
      <w:pPr>
        <w:ind w:firstLine="720"/>
        <w:rPr>
          <w:rFonts w:ascii="Arial" w:hAnsi="Arial" w:cs="Arial"/>
          <w:sz w:val="22"/>
          <w:szCs w:val="22"/>
        </w:rPr>
      </w:pPr>
      <w:r>
        <w:rPr>
          <w:rFonts w:ascii="Arial" w:hAnsi="Arial" w:cs="Arial"/>
          <w:sz w:val="22"/>
          <w:szCs w:val="22"/>
        </w:rPr>
        <w:t xml:space="preserve">loss of consciousness in focal limbic seizures </w:t>
      </w:r>
    </w:p>
    <w:p w14:paraId="5348BE88" w14:textId="77777777" w:rsidR="00600719" w:rsidRDefault="00600719" w:rsidP="00600719">
      <w:pPr>
        <w:rPr>
          <w:rFonts w:ascii="Arial" w:hAnsi="Arial" w:cs="Arial"/>
          <w:sz w:val="22"/>
          <w:szCs w:val="22"/>
        </w:rPr>
      </w:pPr>
    </w:p>
    <w:p w14:paraId="28C24239" w14:textId="77777777" w:rsidR="00667F34" w:rsidRDefault="00667F34" w:rsidP="00667F34">
      <w:pPr>
        <w:rPr>
          <w:rFonts w:ascii="Arial" w:hAnsi="Arial" w:cs="Arial"/>
          <w:sz w:val="22"/>
        </w:rPr>
      </w:pPr>
      <w:bookmarkStart w:id="3" w:name="OLE_LINK1"/>
      <w:r>
        <w:rPr>
          <w:rFonts w:ascii="Arial" w:hAnsi="Arial" w:cs="Arial"/>
          <w:sz w:val="22"/>
        </w:rPr>
        <w:t>Preventing Cognitive Impairment in Epilepsy</w:t>
      </w:r>
    </w:p>
    <w:p w14:paraId="3F733DE1" w14:textId="77777777" w:rsidR="00667F34" w:rsidRDefault="00667F34" w:rsidP="00667F34">
      <w:pPr>
        <w:rPr>
          <w:rFonts w:ascii="Arial" w:hAnsi="Arial" w:cs="Arial"/>
          <w:sz w:val="22"/>
        </w:rPr>
      </w:pPr>
      <w:r>
        <w:rPr>
          <w:rFonts w:ascii="Arial" w:hAnsi="Arial" w:cs="Arial"/>
          <w:sz w:val="22"/>
        </w:rPr>
        <w:t>Hal Blumenfeld</w:t>
      </w:r>
      <w:r>
        <w:rPr>
          <w:rFonts w:ascii="Arial" w:hAnsi="Arial" w:cs="Arial"/>
          <w:sz w:val="22"/>
        </w:rPr>
        <w:tab/>
        <w:t xml:space="preserve">Loughridge Williams </w:t>
      </w:r>
      <w:proofErr w:type="spellStart"/>
      <w:r>
        <w:rPr>
          <w:rFonts w:ascii="Arial" w:hAnsi="Arial" w:cs="Arial"/>
          <w:sz w:val="22"/>
        </w:rPr>
        <w:t>Foundn</w:t>
      </w:r>
      <w:proofErr w:type="spellEnd"/>
      <w:r>
        <w:rPr>
          <w:rFonts w:ascii="Arial" w:hAnsi="Arial" w:cs="Arial"/>
          <w:sz w:val="22"/>
        </w:rPr>
        <w:t>.</w:t>
      </w:r>
      <w:r>
        <w:rPr>
          <w:rFonts w:ascii="Arial" w:hAnsi="Arial" w:cs="Arial"/>
          <w:sz w:val="22"/>
        </w:rPr>
        <w:tab/>
        <w:t>$20,000/</w:t>
      </w:r>
      <w:proofErr w:type="spellStart"/>
      <w:r>
        <w:rPr>
          <w:rFonts w:ascii="Arial" w:hAnsi="Arial" w:cs="Arial"/>
          <w:sz w:val="22"/>
        </w:rPr>
        <w:t>yr</w:t>
      </w:r>
      <w:proofErr w:type="spellEnd"/>
      <w:r>
        <w:rPr>
          <w:rFonts w:ascii="Arial" w:hAnsi="Arial" w:cs="Arial"/>
          <w:sz w:val="22"/>
        </w:rPr>
        <w:tab/>
        <w:t>2/1/07-1/31/14        No salary</w:t>
      </w:r>
    </w:p>
    <w:p w14:paraId="4319AAEB" w14:textId="77777777" w:rsidR="00667F34" w:rsidRPr="008614A8" w:rsidRDefault="00667F34" w:rsidP="00667F34">
      <w:pPr>
        <w:ind w:left="720"/>
        <w:rPr>
          <w:rFonts w:ascii="Arial" w:hAnsi="Arial" w:cs="Arial"/>
          <w:sz w:val="22"/>
        </w:rPr>
      </w:pPr>
      <w:r>
        <w:rPr>
          <w:rFonts w:ascii="Arial" w:hAnsi="Arial" w:cs="Arial"/>
          <w:sz w:val="22"/>
        </w:rPr>
        <w:t>This project investigates methods for identifying and preventing impaired consciousness during and following seizures in patients with epilepsy.</w:t>
      </w:r>
    </w:p>
    <w:p w14:paraId="4ABECC77" w14:textId="77777777" w:rsidR="00667F34" w:rsidRDefault="00667F34" w:rsidP="00667F34">
      <w:pPr>
        <w:rPr>
          <w:rFonts w:ascii="Arial" w:hAnsi="Arial" w:cs="Arial"/>
          <w:sz w:val="22"/>
        </w:rPr>
      </w:pPr>
    </w:p>
    <w:bookmarkEnd w:id="3"/>
    <w:p w14:paraId="14B6DBEE" w14:textId="77777777" w:rsidR="00667F34" w:rsidRPr="00901832" w:rsidRDefault="00667F34" w:rsidP="00667F34">
      <w:pPr>
        <w:rPr>
          <w:rFonts w:ascii="Arial" w:hAnsi="Arial" w:cs="Arial"/>
          <w:sz w:val="22"/>
          <w:szCs w:val="22"/>
        </w:rPr>
      </w:pPr>
      <w:r w:rsidRPr="00901832">
        <w:rPr>
          <w:rFonts w:ascii="Arial" w:hAnsi="Arial" w:cs="Arial"/>
          <w:sz w:val="22"/>
          <w:szCs w:val="22"/>
        </w:rPr>
        <w:t>Impact of Initial Therapy and Response on Long Term Outcome in Children with CAE</w:t>
      </w:r>
    </w:p>
    <w:p w14:paraId="4620061D" w14:textId="77777777" w:rsidR="00667F34" w:rsidRDefault="00667F34" w:rsidP="00667F34">
      <w:pPr>
        <w:rPr>
          <w:rFonts w:ascii="Arial" w:hAnsi="Arial" w:cs="Arial"/>
          <w:sz w:val="22"/>
          <w:szCs w:val="22"/>
        </w:rPr>
      </w:pPr>
      <w:r>
        <w:rPr>
          <w:rFonts w:ascii="Arial" w:hAnsi="Arial" w:cs="Arial"/>
          <w:sz w:val="22"/>
          <w:szCs w:val="22"/>
        </w:rPr>
        <w:t xml:space="preserve">Tracy </w:t>
      </w:r>
      <w:proofErr w:type="spellStart"/>
      <w:r>
        <w:rPr>
          <w:rFonts w:ascii="Arial" w:hAnsi="Arial" w:cs="Arial"/>
          <w:sz w:val="22"/>
          <w:szCs w:val="22"/>
        </w:rPr>
        <w:t>Glauser</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t>NIH U01NS045911</w:t>
      </w:r>
      <w:r>
        <w:rPr>
          <w:rFonts w:ascii="Arial" w:hAnsi="Arial" w:cs="Arial"/>
          <w:sz w:val="22"/>
          <w:szCs w:val="22"/>
        </w:rPr>
        <w:tab/>
        <w:t>$2,000,000/</w:t>
      </w:r>
      <w:proofErr w:type="spellStart"/>
      <w:r>
        <w:rPr>
          <w:rFonts w:ascii="Arial" w:hAnsi="Arial" w:cs="Arial"/>
          <w:sz w:val="22"/>
          <w:szCs w:val="22"/>
        </w:rPr>
        <w:t>yr</w:t>
      </w:r>
      <w:proofErr w:type="spellEnd"/>
      <w:r>
        <w:rPr>
          <w:rFonts w:ascii="Arial" w:hAnsi="Arial" w:cs="Arial"/>
          <w:sz w:val="22"/>
          <w:szCs w:val="22"/>
        </w:rPr>
        <w:tab/>
        <w:t>7/1/2010-6/30/2014</w:t>
      </w:r>
      <w:r>
        <w:rPr>
          <w:rFonts w:ascii="Arial" w:hAnsi="Arial" w:cs="Arial"/>
          <w:sz w:val="22"/>
          <w:szCs w:val="22"/>
        </w:rPr>
        <w:tab/>
        <w:t xml:space="preserve">    1%</w:t>
      </w:r>
    </w:p>
    <w:p w14:paraId="55975968" w14:textId="77777777" w:rsidR="00667F34" w:rsidRDefault="00667F34" w:rsidP="00667F34">
      <w:pPr>
        <w:ind w:left="720"/>
        <w:rPr>
          <w:rFonts w:ascii="Arial" w:hAnsi="Arial" w:cs="Arial"/>
          <w:sz w:val="22"/>
          <w:szCs w:val="22"/>
        </w:rPr>
      </w:pPr>
      <w:r>
        <w:rPr>
          <w:rFonts w:ascii="Arial" w:hAnsi="Arial" w:cs="Arial"/>
          <w:sz w:val="22"/>
          <w:szCs w:val="22"/>
        </w:rPr>
        <w:t xml:space="preserve">The major goals for this project are: Determine if ethosuximide maintains its superior effectiveness (freedom from failure) over the long term along with better seizure freedom, seizure remission, cognitive and safety outcomes than lamotrigine or valproic acid in the </w:t>
      </w:r>
      <w:r>
        <w:rPr>
          <w:rFonts w:ascii="Arial" w:hAnsi="Arial" w:cs="Arial"/>
          <w:snapToGrid w:val="0"/>
          <w:sz w:val="22"/>
          <w:szCs w:val="22"/>
        </w:rPr>
        <w:t xml:space="preserve">32 center, 446 patient cohort from the </w:t>
      </w:r>
      <w:r>
        <w:rPr>
          <w:rFonts w:ascii="Arial" w:hAnsi="Arial" w:cs="Arial"/>
          <w:sz w:val="22"/>
          <w:szCs w:val="22"/>
        </w:rPr>
        <w:t>Childhood Absence Epilepsy</w:t>
      </w:r>
      <w:r>
        <w:rPr>
          <w:rFonts w:ascii="Arial" w:hAnsi="Arial" w:cs="Arial"/>
          <w:snapToGrid w:val="0"/>
          <w:sz w:val="22"/>
          <w:szCs w:val="22"/>
        </w:rPr>
        <w:t xml:space="preserve"> clinical trial.</w:t>
      </w:r>
      <w:r>
        <w:rPr>
          <w:rFonts w:ascii="Arial" w:hAnsi="Arial" w:cs="Arial"/>
          <w:sz w:val="22"/>
          <w:szCs w:val="22"/>
        </w:rPr>
        <w:t xml:space="preserve">  My role as site PI for this study is to follow long-term outcome of patients with childhood </w:t>
      </w:r>
    </w:p>
    <w:p w14:paraId="2A4DC093" w14:textId="77777777" w:rsidR="00667F34" w:rsidRDefault="00667F34" w:rsidP="00667F34">
      <w:pPr>
        <w:ind w:firstLine="720"/>
        <w:rPr>
          <w:rFonts w:ascii="Arial" w:hAnsi="Arial" w:cs="Arial"/>
          <w:sz w:val="22"/>
          <w:szCs w:val="22"/>
        </w:rPr>
      </w:pPr>
      <w:r>
        <w:rPr>
          <w:rFonts w:ascii="Arial" w:hAnsi="Arial" w:cs="Arial"/>
          <w:sz w:val="22"/>
          <w:szCs w:val="22"/>
        </w:rPr>
        <w:t>absence epilepsy randomized to different modes of therapy.</w:t>
      </w:r>
    </w:p>
    <w:p w14:paraId="03E1A06C" w14:textId="77777777" w:rsidR="0021620B" w:rsidRDefault="0021620B" w:rsidP="0021620B">
      <w:pPr>
        <w:rPr>
          <w:rFonts w:ascii="Arial" w:hAnsi="Arial" w:cs="Arial"/>
          <w:sz w:val="22"/>
          <w:szCs w:val="22"/>
        </w:rPr>
      </w:pPr>
    </w:p>
    <w:p w14:paraId="01D3FA9F" w14:textId="77777777" w:rsidR="0021620B" w:rsidRDefault="0021620B" w:rsidP="0021620B">
      <w:pPr>
        <w:rPr>
          <w:rFonts w:ascii="Arial" w:hAnsi="Arial" w:cs="Arial"/>
          <w:sz w:val="22"/>
          <w:szCs w:val="22"/>
        </w:rPr>
      </w:pPr>
      <w:r w:rsidRPr="00600719">
        <w:rPr>
          <w:rFonts w:ascii="Arial" w:hAnsi="Arial" w:cs="Arial"/>
          <w:sz w:val="22"/>
          <w:szCs w:val="22"/>
        </w:rPr>
        <w:t>Mechanisms of Impaired Breathing and Arousal in Seizures</w:t>
      </w:r>
    </w:p>
    <w:p w14:paraId="3C425FC2" w14:textId="77777777" w:rsidR="0021620B" w:rsidRDefault="0021620B" w:rsidP="0021620B">
      <w:pPr>
        <w:rPr>
          <w:rFonts w:ascii="Arial" w:hAnsi="Arial" w:cs="Arial"/>
          <w:sz w:val="22"/>
          <w:szCs w:val="22"/>
        </w:rPr>
      </w:pPr>
      <w:r>
        <w:rPr>
          <w:rFonts w:ascii="Arial" w:hAnsi="Arial" w:cs="Arial"/>
          <w:sz w:val="22"/>
          <w:szCs w:val="22"/>
        </w:rPr>
        <w:t>Hal Blumenfeld</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Swebilius</w:t>
      </w:r>
      <w:proofErr w:type="spellEnd"/>
      <w:r>
        <w:rPr>
          <w:rFonts w:ascii="Arial" w:hAnsi="Arial" w:cs="Arial"/>
          <w:sz w:val="22"/>
          <w:szCs w:val="22"/>
        </w:rPr>
        <w:t xml:space="preserve"> Foundation </w:t>
      </w:r>
      <w:r>
        <w:rPr>
          <w:rFonts w:ascii="Arial" w:hAnsi="Arial" w:cs="Arial"/>
          <w:sz w:val="22"/>
          <w:szCs w:val="22"/>
        </w:rPr>
        <w:tab/>
        <w:t>$15,000/</w:t>
      </w:r>
      <w:proofErr w:type="spellStart"/>
      <w:r>
        <w:rPr>
          <w:rFonts w:ascii="Arial" w:hAnsi="Arial" w:cs="Arial"/>
          <w:sz w:val="22"/>
          <w:szCs w:val="22"/>
        </w:rPr>
        <w:t>yr</w:t>
      </w:r>
      <w:proofErr w:type="spellEnd"/>
      <w:r>
        <w:rPr>
          <w:rFonts w:ascii="Arial" w:hAnsi="Arial" w:cs="Arial"/>
          <w:sz w:val="22"/>
          <w:szCs w:val="22"/>
        </w:rPr>
        <w:tab/>
        <w:t>2/1/14-1/31/15     No salary</w:t>
      </w:r>
    </w:p>
    <w:p w14:paraId="59605F95" w14:textId="77777777" w:rsidR="0021620B" w:rsidRDefault="0021620B" w:rsidP="0021620B">
      <w:pPr>
        <w:rPr>
          <w:rFonts w:ascii="Arial" w:hAnsi="Arial" w:cs="Arial"/>
          <w:sz w:val="22"/>
          <w:szCs w:val="22"/>
        </w:rPr>
      </w:pPr>
      <w:r>
        <w:rPr>
          <w:rFonts w:ascii="Arial" w:hAnsi="Arial" w:cs="Arial"/>
          <w:sz w:val="22"/>
          <w:szCs w:val="22"/>
        </w:rPr>
        <w:tab/>
        <w:t xml:space="preserve">This project will use multi-modal recordings in an animal model to determine the </w:t>
      </w:r>
    </w:p>
    <w:p w14:paraId="613FBA42" w14:textId="77777777" w:rsidR="0043274C" w:rsidRDefault="0021620B" w:rsidP="0043274C">
      <w:pPr>
        <w:ind w:firstLine="720"/>
        <w:rPr>
          <w:rFonts w:ascii="Arial" w:hAnsi="Arial" w:cs="Arial"/>
          <w:sz w:val="22"/>
          <w:szCs w:val="22"/>
        </w:rPr>
      </w:pPr>
      <w:r>
        <w:rPr>
          <w:rFonts w:ascii="Arial" w:hAnsi="Arial" w:cs="Arial"/>
          <w:sz w:val="22"/>
          <w:szCs w:val="22"/>
        </w:rPr>
        <w:t xml:space="preserve">mechanisms of breathing impairment and decreased arousal in limbic seizures </w:t>
      </w:r>
    </w:p>
    <w:p w14:paraId="64D95BBA" w14:textId="77777777" w:rsidR="0043274C" w:rsidRDefault="0043274C" w:rsidP="0043274C">
      <w:pPr>
        <w:ind w:firstLine="720"/>
        <w:rPr>
          <w:rFonts w:ascii="Arial" w:hAnsi="Arial" w:cs="Arial"/>
          <w:sz w:val="22"/>
          <w:szCs w:val="22"/>
        </w:rPr>
      </w:pPr>
    </w:p>
    <w:p w14:paraId="01A0E20A" w14:textId="77777777" w:rsidR="0043274C" w:rsidRPr="00AB4920" w:rsidRDefault="0043274C" w:rsidP="0043274C">
      <w:pPr>
        <w:rPr>
          <w:rFonts w:ascii="Arial" w:hAnsi="Arial" w:cs="Arial"/>
          <w:sz w:val="22"/>
        </w:rPr>
      </w:pPr>
      <w:r>
        <w:rPr>
          <w:rFonts w:ascii="Arial" w:hAnsi="Arial" w:cs="Arial"/>
          <w:sz w:val="22"/>
        </w:rPr>
        <w:t>Energetics of Neuronal Popu</w:t>
      </w:r>
      <w:r w:rsidRPr="00AB4920">
        <w:rPr>
          <w:rFonts w:ascii="Arial" w:hAnsi="Arial" w:cs="Arial"/>
          <w:sz w:val="22"/>
        </w:rPr>
        <w:t>lations by fMRI</w:t>
      </w:r>
      <w:r w:rsidRPr="00AB4920">
        <w:rPr>
          <w:rFonts w:ascii="Arial" w:hAnsi="Arial" w:cs="Arial"/>
          <w:sz w:val="22"/>
        </w:rPr>
        <w:tab/>
      </w:r>
      <w:r w:rsidRPr="00AB4920">
        <w:rPr>
          <w:rFonts w:ascii="Arial" w:hAnsi="Arial" w:cs="Arial"/>
          <w:sz w:val="22"/>
        </w:rPr>
        <w:tab/>
      </w:r>
    </w:p>
    <w:p w14:paraId="140C4997" w14:textId="77777777" w:rsidR="0043274C" w:rsidRPr="00B20ABF" w:rsidRDefault="0043274C" w:rsidP="0043274C">
      <w:pPr>
        <w:rPr>
          <w:rFonts w:ascii="Arial" w:hAnsi="Arial" w:cs="Arial"/>
          <w:sz w:val="22"/>
        </w:rPr>
      </w:pPr>
      <w:r w:rsidRPr="00B20ABF">
        <w:rPr>
          <w:rFonts w:ascii="Arial" w:hAnsi="Arial" w:cs="Arial"/>
          <w:sz w:val="22"/>
        </w:rPr>
        <w:t>Fahmeed Hyder</w:t>
      </w:r>
      <w:r w:rsidRPr="00B20ABF">
        <w:rPr>
          <w:rFonts w:ascii="Arial" w:hAnsi="Arial" w:cs="Arial"/>
          <w:sz w:val="22"/>
        </w:rPr>
        <w:tab/>
      </w:r>
      <w:r w:rsidRPr="00B20ABF">
        <w:rPr>
          <w:rFonts w:ascii="Arial" w:hAnsi="Arial" w:cs="Arial"/>
          <w:sz w:val="22"/>
        </w:rPr>
        <w:tab/>
        <w:t>NIH R01 MH</w:t>
      </w:r>
      <w:r>
        <w:rPr>
          <w:rFonts w:ascii="Arial" w:hAnsi="Arial" w:cs="Arial"/>
          <w:sz w:val="22"/>
        </w:rPr>
        <w:t>0</w:t>
      </w:r>
      <w:r w:rsidRPr="00B20ABF">
        <w:rPr>
          <w:rFonts w:ascii="Arial" w:hAnsi="Arial" w:cs="Arial"/>
          <w:sz w:val="22"/>
        </w:rPr>
        <w:t>67528</w:t>
      </w:r>
      <w:r w:rsidRPr="00B20ABF">
        <w:rPr>
          <w:rFonts w:ascii="Arial" w:hAnsi="Arial" w:cs="Arial"/>
          <w:sz w:val="22"/>
        </w:rPr>
        <w:tab/>
        <w:t>$</w:t>
      </w:r>
      <w:r w:rsidRPr="00B20ABF">
        <w:t xml:space="preserve"> </w:t>
      </w:r>
      <w:r>
        <w:rPr>
          <w:rFonts w:ascii="Arial" w:hAnsi="Arial" w:cs="Arial"/>
          <w:sz w:val="22"/>
        </w:rPr>
        <w:t>250</w:t>
      </w:r>
      <w:r w:rsidRPr="00B20ABF">
        <w:rPr>
          <w:rFonts w:ascii="Arial" w:hAnsi="Arial" w:cs="Arial"/>
          <w:sz w:val="22"/>
        </w:rPr>
        <w:t>,000/</w:t>
      </w:r>
      <w:proofErr w:type="spellStart"/>
      <w:r w:rsidRPr="00B20ABF">
        <w:rPr>
          <w:rFonts w:ascii="Arial" w:hAnsi="Arial" w:cs="Arial"/>
          <w:sz w:val="22"/>
        </w:rPr>
        <w:t>yr</w:t>
      </w:r>
      <w:proofErr w:type="spellEnd"/>
      <w:r w:rsidRPr="00B20ABF">
        <w:rPr>
          <w:rFonts w:ascii="Arial" w:hAnsi="Arial" w:cs="Arial"/>
          <w:sz w:val="22"/>
        </w:rPr>
        <w:tab/>
      </w:r>
      <w:r>
        <w:rPr>
          <w:rFonts w:ascii="Arial" w:hAnsi="Arial" w:cs="Arial"/>
          <w:color w:val="000000"/>
          <w:sz w:val="22"/>
          <w:szCs w:val="22"/>
          <w:lang w:val="de-DE"/>
        </w:rPr>
        <w:t>12/1/09 - 11/30/15</w:t>
      </w:r>
      <w:r w:rsidRPr="00B20ABF">
        <w:rPr>
          <w:rFonts w:ascii="Arial" w:hAnsi="Arial" w:cs="Arial"/>
          <w:sz w:val="22"/>
        </w:rPr>
        <w:tab/>
        <w:t>10%</w:t>
      </w:r>
    </w:p>
    <w:p w14:paraId="366FE2ED" w14:textId="77777777" w:rsidR="0043274C" w:rsidRDefault="0043274C" w:rsidP="0043274C">
      <w:pPr>
        <w:rPr>
          <w:rFonts w:ascii="Arial" w:hAnsi="Arial" w:cs="Arial"/>
          <w:sz w:val="22"/>
        </w:rPr>
      </w:pPr>
      <w:r w:rsidRPr="00B20ABF">
        <w:rPr>
          <w:rFonts w:ascii="Arial" w:hAnsi="Arial" w:cs="Arial"/>
          <w:sz w:val="22"/>
        </w:rPr>
        <w:tab/>
      </w:r>
      <w:r>
        <w:rPr>
          <w:rFonts w:ascii="Arial" w:hAnsi="Arial" w:cs="Arial"/>
          <w:sz w:val="22"/>
        </w:rPr>
        <w:t>My role as co-investigator on this project is</w:t>
      </w:r>
      <w:r w:rsidRPr="00AB4920">
        <w:rPr>
          <w:rFonts w:ascii="Arial" w:hAnsi="Arial" w:cs="Arial"/>
          <w:sz w:val="22"/>
        </w:rPr>
        <w:t xml:space="preserve"> to conduct electrophysiological recordings to </w:t>
      </w:r>
    </w:p>
    <w:p w14:paraId="7D615E7F" w14:textId="77777777" w:rsidR="0043274C" w:rsidRDefault="0043274C" w:rsidP="0043274C">
      <w:pPr>
        <w:ind w:firstLine="720"/>
        <w:rPr>
          <w:rFonts w:ascii="Arial" w:hAnsi="Arial" w:cs="Arial"/>
          <w:sz w:val="22"/>
        </w:rPr>
      </w:pPr>
      <w:r w:rsidRPr="00AB4920">
        <w:rPr>
          <w:rFonts w:ascii="Arial" w:hAnsi="Arial" w:cs="Arial"/>
          <w:sz w:val="22"/>
        </w:rPr>
        <w:t xml:space="preserve">determine the </w:t>
      </w:r>
      <w:r w:rsidRPr="00F24C48">
        <w:rPr>
          <w:rFonts w:ascii="Arial" w:hAnsi="Arial" w:cs="Arial"/>
          <w:sz w:val="22"/>
        </w:rPr>
        <w:t xml:space="preserve">physiological basis of </w:t>
      </w:r>
      <w:smartTag w:uri="urn:schemas-microsoft-com:office:smarttags" w:element="stockticker">
        <w:r w:rsidRPr="00F24C48">
          <w:rPr>
            <w:rFonts w:ascii="Arial" w:hAnsi="Arial" w:cs="Arial"/>
            <w:sz w:val="22"/>
          </w:rPr>
          <w:t>BOLD</w:t>
        </w:r>
      </w:smartTag>
      <w:r w:rsidRPr="00F24C48">
        <w:rPr>
          <w:rFonts w:ascii="Arial" w:hAnsi="Arial" w:cs="Arial"/>
          <w:sz w:val="22"/>
        </w:rPr>
        <w:t xml:space="preserve"> fMRI measurements.</w:t>
      </w:r>
    </w:p>
    <w:p w14:paraId="1B731FBB" w14:textId="77777777" w:rsidR="00980D3E" w:rsidRDefault="00980D3E" w:rsidP="008A56D7">
      <w:pPr>
        <w:rPr>
          <w:rFonts w:ascii="Arial" w:hAnsi="Arial"/>
          <w:color w:val="000000"/>
          <w:sz w:val="22"/>
          <w:szCs w:val="22"/>
        </w:rPr>
      </w:pPr>
    </w:p>
    <w:p w14:paraId="2A950A7F" w14:textId="77777777" w:rsidR="00980D3E" w:rsidRDefault="00980D3E" w:rsidP="00980D3E">
      <w:pPr>
        <w:rPr>
          <w:rFonts w:ascii="Arial" w:hAnsi="Arial" w:cs="Arial"/>
          <w:sz w:val="22"/>
          <w:szCs w:val="22"/>
          <w:lang w:val="de-DE"/>
        </w:rPr>
      </w:pPr>
      <w:r w:rsidRPr="00486D1D">
        <w:rPr>
          <w:rFonts w:ascii="Arial" w:hAnsi="Arial" w:cs="Arial"/>
          <w:sz w:val="22"/>
          <w:szCs w:val="22"/>
          <w:lang w:val="de-DE"/>
        </w:rPr>
        <w:t>Deep brain stimulation to prevent impaired consciousness in epilepsy</w:t>
      </w:r>
    </w:p>
    <w:p w14:paraId="32C08181" w14:textId="77777777" w:rsidR="00980D3E" w:rsidRDefault="00980D3E" w:rsidP="00980D3E">
      <w:pPr>
        <w:rPr>
          <w:rFonts w:ascii="Arial" w:hAnsi="Arial" w:cs="Arial"/>
          <w:color w:val="000000"/>
          <w:sz w:val="22"/>
          <w:szCs w:val="22"/>
          <w:lang w:val="de-DE"/>
        </w:rPr>
      </w:pPr>
      <w:r>
        <w:rPr>
          <w:rFonts w:ascii="Arial" w:hAnsi="Arial" w:cs="Arial"/>
          <w:sz w:val="22"/>
          <w:szCs w:val="22"/>
          <w:lang w:val="de-DE"/>
        </w:rPr>
        <w:t>Hal Blumenfeld</w:t>
      </w:r>
      <w:r>
        <w:rPr>
          <w:rFonts w:ascii="Arial" w:hAnsi="Arial" w:cs="Arial"/>
          <w:sz w:val="22"/>
          <w:szCs w:val="22"/>
          <w:lang w:val="de-DE"/>
        </w:rPr>
        <w:tab/>
      </w:r>
      <w:r>
        <w:rPr>
          <w:rFonts w:ascii="Arial" w:hAnsi="Arial" w:cs="Arial"/>
          <w:sz w:val="22"/>
          <w:szCs w:val="22"/>
          <w:lang w:val="de-DE"/>
        </w:rPr>
        <w:tab/>
        <w:t xml:space="preserve">NIH R21 </w:t>
      </w:r>
      <w:r w:rsidRPr="00E66918">
        <w:rPr>
          <w:rFonts w:ascii="Arial" w:hAnsi="Arial" w:cs="Arial"/>
          <w:sz w:val="22"/>
          <w:szCs w:val="22"/>
          <w:lang w:val="de-DE"/>
        </w:rPr>
        <w:t>NS083783</w:t>
      </w:r>
      <w:r>
        <w:rPr>
          <w:rFonts w:ascii="Arial" w:hAnsi="Arial" w:cs="Arial"/>
          <w:sz w:val="22"/>
          <w:szCs w:val="22"/>
          <w:lang w:val="de-DE"/>
        </w:rPr>
        <w:tab/>
        <w:t>$150,000/yr</w:t>
      </w:r>
      <w:r>
        <w:rPr>
          <w:rFonts w:ascii="Arial" w:hAnsi="Arial" w:cs="Arial"/>
          <w:sz w:val="22"/>
          <w:szCs w:val="22"/>
          <w:lang w:val="de-DE"/>
        </w:rPr>
        <w:tab/>
        <w:t>3/01/14 – 2/28/17</w:t>
      </w:r>
      <w:r>
        <w:rPr>
          <w:rFonts w:ascii="Arial" w:hAnsi="Arial" w:cs="Arial"/>
          <w:sz w:val="22"/>
          <w:szCs w:val="22"/>
          <w:lang w:val="de-DE"/>
        </w:rPr>
        <w:tab/>
        <w:t>5%</w:t>
      </w:r>
      <w:r>
        <w:rPr>
          <w:rFonts w:ascii="Arial" w:hAnsi="Arial" w:cs="Arial"/>
          <w:color w:val="000000"/>
          <w:sz w:val="22"/>
          <w:szCs w:val="22"/>
          <w:lang w:val="de-DE"/>
        </w:rPr>
        <w:tab/>
      </w:r>
    </w:p>
    <w:p w14:paraId="1E3503C3" w14:textId="77777777" w:rsidR="00980D3E" w:rsidRDefault="00980D3E" w:rsidP="00980D3E">
      <w:pPr>
        <w:ind w:left="720"/>
        <w:rPr>
          <w:rFonts w:ascii="Arial" w:hAnsi="Arial" w:cs="Arial"/>
          <w:sz w:val="22"/>
          <w:szCs w:val="22"/>
        </w:rPr>
      </w:pPr>
      <w:r>
        <w:rPr>
          <w:rFonts w:ascii="Arial" w:hAnsi="Arial" w:cs="Arial"/>
          <w:sz w:val="22"/>
          <w:szCs w:val="22"/>
        </w:rPr>
        <w:t>This project will investigate therapeutic benefits of thalamic stimulation to improve cortical function and consciousness during focal seizures in rodent models.</w:t>
      </w:r>
    </w:p>
    <w:p w14:paraId="72DE17C5" w14:textId="77777777" w:rsidR="00980D3E" w:rsidRDefault="00980D3E" w:rsidP="00980D3E">
      <w:pPr>
        <w:rPr>
          <w:rFonts w:ascii="Arial" w:hAnsi="Arial" w:cs="Arial"/>
          <w:sz w:val="22"/>
          <w:szCs w:val="22"/>
        </w:rPr>
      </w:pPr>
    </w:p>
    <w:p w14:paraId="4D42C8CB" w14:textId="77777777" w:rsidR="00EA7E76" w:rsidRPr="00286BCD" w:rsidRDefault="00EA7E76" w:rsidP="00EA7E76">
      <w:pPr>
        <w:rPr>
          <w:rFonts w:ascii="Arial" w:hAnsi="Arial" w:cs="Arial"/>
          <w:bCs/>
          <w:iCs/>
          <w:sz w:val="22"/>
          <w:szCs w:val="22"/>
        </w:rPr>
      </w:pPr>
      <w:r w:rsidRPr="00286BCD">
        <w:rPr>
          <w:rFonts w:ascii="Arial" w:hAnsi="Arial" w:cs="Arial"/>
          <w:bCs/>
          <w:iCs/>
          <w:sz w:val="22"/>
          <w:szCs w:val="22"/>
        </w:rPr>
        <w:t>Functional Neuroimaging in Childhood Absence Epilepsy</w:t>
      </w:r>
      <w:r>
        <w:rPr>
          <w:rFonts w:ascii="Arial" w:hAnsi="Arial" w:cs="Arial"/>
          <w:bCs/>
          <w:iCs/>
          <w:sz w:val="22"/>
          <w:szCs w:val="22"/>
        </w:rPr>
        <w:t xml:space="preserve"> </w:t>
      </w:r>
    </w:p>
    <w:p w14:paraId="161DE0B3" w14:textId="77777777" w:rsidR="00EA7E76" w:rsidRDefault="00EA7E76" w:rsidP="00EA7E76">
      <w:pPr>
        <w:autoSpaceDE w:val="0"/>
        <w:autoSpaceDN w:val="0"/>
        <w:adjustRightInd w:val="0"/>
        <w:rPr>
          <w:rFonts w:ascii="Arial" w:hAnsi="Arial" w:cs="Arial"/>
          <w:bCs/>
          <w:iCs/>
          <w:sz w:val="22"/>
          <w:szCs w:val="22"/>
          <w:lang w:val="de-DE"/>
        </w:rPr>
      </w:pPr>
      <w:r w:rsidRPr="00286BCD">
        <w:rPr>
          <w:rFonts w:ascii="Arial" w:hAnsi="Arial" w:cs="Arial"/>
          <w:bCs/>
          <w:iCs/>
          <w:sz w:val="22"/>
          <w:szCs w:val="22"/>
          <w:lang w:val="de-DE"/>
        </w:rPr>
        <w:t>Hal Blumenfeld</w:t>
      </w:r>
      <w:r w:rsidRPr="00286BCD">
        <w:rPr>
          <w:rFonts w:ascii="Arial" w:hAnsi="Arial" w:cs="Arial"/>
          <w:bCs/>
          <w:iCs/>
          <w:sz w:val="22"/>
          <w:szCs w:val="22"/>
          <w:lang w:val="de-DE"/>
        </w:rPr>
        <w:tab/>
      </w:r>
      <w:r>
        <w:rPr>
          <w:rFonts w:ascii="Arial" w:hAnsi="Arial" w:cs="Arial"/>
          <w:bCs/>
          <w:iCs/>
          <w:sz w:val="22"/>
          <w:szCs w:val="22"/>
          <w:lang w:val="de-DE"/>
        </w:rPr>
        <w:tab/>
      </w:r>
      <w:r w:rsidRPr="00286BCD">
        <w:rPr>
          <w:rFonts w:ascii="Arial" w:hAnsi="Arial" w:cs="Arial"/>
          <w:bCs/>
          <w:iCs/>
          <w:sz w:val="22"/>
          <w:szCs w:val="22"/>
          <w:lang w:val="de-DE"/>
        </w:rPr>
        <w:t>NIH R01 NS055829</w:t>
      </w:r>
      <w:r>
        <w:rPr>
          <w:rFonts w:ascii="Arial" w:hAnsi="Arial" w:cs="Arial"/>
          <w:bCs/>
          <w:iCs/>
          <w:sz w:val="22"/>
          <w:szCs w:val="22"/>
          <w:lang w:val="de-DE"/>
        </w:rPr>
        <w:tab/>
        <w:t>$218,750/yr</w:t>
      </w:r>
      <w:r>
        <w:rPr>
          <w:rFonts w:ascii="Arial" w:hAnsi="Arial" w:cs="Arial"/>
          <w:bCs/>
          <w:iCs/>
          <w:sz w:val="22"/>
          <w:szCs w:val="22"/>
          <w:lang w:val="de-DE"/>
        </w:rPr>
        <w:tab/>
        <w:t>08/01/06 - 01/31/18</w:t>
      </w:r>
      <w:r>
        <w:rPr>
          <w:rFonts w:ascii="Arial" w:hAnsi="Arial" w:cs="Arial"/>
          <w:bCs/>
          <w:iCs/>
          <w:sz w:val="22"/>
          <w:szCs w:val="22"/>
          <w:lang w:val="de-DE"/>
        </w:rPr>
        <w:tab/>
        <w:t>25%</w:t>
      </w:r>
    </w:p>
    <w:p w14:paraId="1341FB69" w14:textId="77777777" w:rsidR="00EA7E76" w:rsidRDefault="00EA7E76" w:rsidP="00EA7E76">
      <w:pPr>
        <w:autoSpaceDE w:val="0"/>
        <w:autoSpaceDN w:val="0"/>
        <w:adjustRightInd w:val="0"/>
        <w:ind w:firstLine="720"/>
        <w:rPr>
          <w:rFonts w:ascii="Arial" w:hAnsi="Arial" w:cs="Arial"/>
          <w:bCs/>
          <w:iCs/>
          <w:sz w:val="22"/>
          <w:szCs w:val="22"/>
        </w:rPr>
      </w:pPr>
      <w:r w:rsidRPr="00286BCD">
        <w:rPr>
          <w:rFonts w:ascii="Arial" w:hAnsi="Arial" w:cs="Arial"/>
          <w:bCs/>
          <w:iCs/>
          <w:sz w:val="22"/>
          <w:szCs w:val="22"/>
        </w:rPr>
        <w:t xml:space="preserve">The goal of this project is to identify anatomical and physiological mechanisms of </w:t>
      </w:r>
    </w:p>
    <w:p w14:paraId="6556B074" w14:textId="77777777" w:rsidR="00EA7E76" w:rsidRDefault="00EA7E76" w:rsidP="00EA7E76">
      <w:pPr>
        <w:autoSpaceDE w:val="0"/>
        <w:autoSpaceDN w:val="0"/>
        <w:adjustRightInd w:val="0"/>
        <w:ind w:firstLine="720"/>
        <w:rPr>
          <w:rFonts w:ascii="Arial" w:hAnsi="Arial" w:cs="Arial"/>
          <w:bCs/>
          <w:iCs/>
          <w:sz w:val="22"/>
          <w:szCs w:val="22"/>
        </w:rPr>
      </w:pPr>
      <w:r w:rsidRPr="00286BCD">
        <w:rPr>
          <w:rFonts w:ascii="Arial" w:hAnsi="Arial" w:cs="Arial"/>
          <w:bCs/>
          <w:iCs/>
          <w:sz w:val="22"/>
          <w:szCs w:val="22"/>
        </w:rPr>
        <w:t xml:space="preserve">impaired attention in childhood absence epilepsy using functional neuroimaging, EEG </w:t>
      </w:r>
    </w:p>
    <w:p w14:paraId="49BC2CA7" w14:textId="77777777" w:rsidR="00EA7E76" w:rsidRPr="00286BCD" w:rsidRDefault="00EA7E76" w:rsidP="00EA7E76">
      <w:pPr>
        <w:autoSpaceDE w:val="0"/>
        <w:autoSpaceDN w:val="0"/>
        <w:adjustRightInd w:val="0"/>
        <w:ind w:firstLine="720"/>
        <w:rPr>
          <w:rFonts w:ascii="Arial" w:hAnsi="Arial" w:cs="Arial"/>
          <w:bCs/>
          <w:iCs/>
          <w:sz w:val="22"/>
          <w:szCs w:val="22"/>
        </w:rPr>
      </w:pPr>
      <w:r w:rsidRPr="00286BCD">
        <w:rPr>
          <w:rFonts w:ascii="Arial" w:hAnsi="Arial" w:cs="Arial"/>
          <w:bCs/>
          <w:iCs/>
          <w:sz w:val="22"/>
          <w:szCs w:val="22"/>
        </w:rPr>
        <w:t>and behavioral testing</w:t>
      </w:r>
      <w:r>
        <w:rPr>
          <w:rFonts w:ascii="Arial" w:hAnsi="Arial" w:cs="Arial"/>
          <w:bCs/>
          <w:iCs/>
          <w:sz w:val="22"/>
          <w:szCs w:val="22"/>
        </w:rPr>
        <w:t>.</w:t>
      </w:r>
    </w:p>
    <w:p w14:paraId="5309ECB1" w14:textId="77777777" w:rsidR="00EA7E76" w:rsidRDefault="00EA7E76" w:rsidP="00EA7E76">
      <w:pPr>
        <w:rPr>
          <w:rFonts w:ascii="Arial" w:hAnsi="Arial"/>
          <w:color w:val="000000"/>
          <w:sz w:val="22"/>
          <w:szCs w:val="22"/>
        </w:rPr>
      </w:pPr>
    </w:p>
    <w:p w14:paraId="3ECA1CF7" w14:textId="77777777" w:rsidR="003D2F80" w:rsidRPr="00AB4920" w:rsidRDefault="003D2F80" w:rsidP="003D2F80">
      <w:pPr>
        <w:rPr>
          <w:rFonts w:ascii="Arial" w:hAnsi="Arial" w:cs="Arial"/>
          <w:sz w:val="22"/>
        </w:rPr>
      </w:pPr>
      <w:r>
        <w:rPr>
          <w:rFonts w:ascii="Arial" w:hAnsi="Arial" w:cs="Arial"/>
          <w:sz w:val="22"/>
        </w:rPr>
        <w:t>Cortical tuber in epilepsy</w:t>
      </w:r>
      <w:r w:rsidRPr="00AB4920">
        <w:rPr>
          <w:rFonts w:ascii="Arial" w:hAnsi="Arial" w:cs="Arial"/>
          <w:sz w:val="22"/>
        </w:rPr>
        <w:tab/>
      </w:r>
      <w:r w:rsidRPr="00AB4920">
        <w:rPr>
          <w:rFonts w:ascii="Arial" w:hAnsi="Arial" w:cs="Arial"/>
          <w:sz w:val="22"/>
        </w:rPr>
        <w:tab/>
      </w:r>
    </w:p>
    <w:p w14:paraId="6AC60153" w14:textId="77777777" w:rsidR="003D2F80" w:rsidRPr="00B20ABF" w:rsidRDefault="003D2F80" w:rsidP="003D2F80">
      <w:pPr>
        <w:rPr>
          <w:rFonts w:ascii="Arial" w:hAnsi="Arial" w:cs="Arial"/>
          <w:sz w:val="22"/>
        </w:rPr>
      </w:pPr>
      <w:r>
        <w:rPr>
          <w:rFonts w:ascii="Arial" w:hAnsi="Arial" w:cs="Arial"/>
          <w:sz w:val="22"/>
        </w:rPr>
        <w:t xml:space="preserve">Angelique </w:t>
      </w:r>
      <w:proofErr w:type="spellStart"/>
      <w:r>
        <w:rPr>
          <w:rFonts w:ascii="Arial" w:hAnsi="Arial" w:cs="Arial"/>
          <w:sz w:val="22"/>
        </w:rPr>
        <w:t>Bordey</w:t>
      </w:r>
      <w:proofErr w:type="spellEnd"/>
      <w:r>
        <w:rPr>
          <w:rFonts w:ascii="Arial" w:hAnsi="Arial" w:cs="Arial"/>
          <w:sz w:val="22"/>
        </w:rPr>
        <w:tab/>
      </w:r>
      <w:r>
        <w:rPr>
          <w:rFonts w:ascii="Arial" w:hAnsi="Arial" w:cs="Arial"/>
          <w:sz w:val="22"/>
        </w:rPr>
        <w:tab/>
        <w:t xml:space="preserve">NIH </w:t>
      </w:r>
      <w:r w:rsidRPr="0021620B">
        <w:rPr>
          <w:rFonts w:ascii="Arial" w:hAnsi="Arial" w:cs="Arial"/>
          <w:sz w:val="22"/>
        </w:rPr>
        <w:t>R21</w:t>
      </w:r>
      <w:r>
        <w:rPr>
          <w:rFonts w:ascii="Arial" w:hAnsi="Arial" w:cs="Arial"/>
          <w:sz w:val="22"/>
        </w:rPr>
        <w:t xml:space="preserve"> NS093510</w:t>
      </w:r>
      <w:r w:rsidRPr="00B20ABF">
        <w:rPr>
          <w:rFonts w:ascii="Arial" w:hAnsi="Arial" w:cs="Arial"/>
          <w:sz w:val="22"/>
        </w:rPr>
        <w:tab/>
        <w:t>$</w:t>
      </w:r>
      <w:r w:rsidRPr="00B20ABF">
        <w:t xml:space="preserve"> </w:t>
      </w:r>
      <w:r>
        <w:rPr>
          <w:rFonts w:ascii="Arial" w:hAnsi="Arial" w:cs="Arial"/>
          <w:sz w:val="22"/>
        </w:rPr>
        <w:t>150</w:t>
      </w:r>
      <w:r w:rsidRPr="00B20ABF">
        <w:rPr>
          <w:rFonts w:ascii="Arial" w:hAnsi="Arial" w:cs="Arial"/>
          <w:sz w:val="22"/>
        </w:rPr>
        <w:t>,000/</w:t>
      </w:r>
      <w:proofErr w:type="spellStart"/>
      <w:r w:rsidRPr="00B20ABF">
        <w:rPr>
          <w:rFonts w:ascii="Arial" w:hAnsi="Arial" w:cs="Arial"/>
          <w:sz w:val="22"/>
        </w:rPr>
        <w:t>yr</w:t>
      </w:r>
      <w:proofErr w:type="spellEnd"/>
      <w:r w:rsidRPr="00B20ABF">
        <w:rPr>
          <w:rFonts w:ascii="Arial" w:hAnsi="Arial" w:cs="Arial"/>
          <w:sz w:val="22"/>
        </w:rPr>
        <w:tab/>
      </w:r>
      <w:r>
        <w:rPr>
          <w:rFonts w:ascii="Arial" w:hAnsi="Arial" w:cs="Arial"/>
          <w:color w:val="000000"/>
          <w:sz w:val="22"/>
          <w:szCs w:val="22"/>
          <w:lang w:val="de-DE"/>
        </w:rPr>
        <w:t>9/1/15 - 8/31/17</w:t>
      </w:r>
      <w:r>
        <w:rPr>
          <w:rFonts w:ascii="Arial" w:hAnsi="Arial" w:cs="Arial"/>
          <w:sz w:val="22"/>
        </w:rPr>
        <w:tab/>
        <w:t>2</w:t>
      </w:r>
      <w:r w:rsidRPr="00B20ABF">
        <w:rPr>
          <w:rFonts w:ascii="Arial" w:hAnsi="Arial" w:cs="Arial"/>
          <w:sz w:val="22"/>
        </w:rPr>
        <w:t>%</w:t>
      </w:r>
    </w:p>
    <w:p w14:paraId="492DC5F0" w14:textId="77777777" w:rsidR="003D2F80" w:rsidRDefault="003D2F80" w:rsidP="003D2F80">
      <w:pPr>
        <w:rPr>
          <w:rFonts w:ascii="Arial" w:hAnsi="Arial" w:cs="Arial"/>
          <w:sz w:val="22"/>
        </w:rPr>
      </w:pPr>
      <w:r w:rsidRPr="00B20ABF">
        <w:rPr>
          <w:rFonts w:ascii="Arial" w:hAnsi="Arial" w:cs="Arial"/>
          <w:sz w:val="22"/>
        </w:rPr>
        <w:tab/>
      </w:r>
      <w:r>
        <w:rPr>
          <w:rFonts w:ascii="Arial" w:hAnsi="Arial" w:cs="Arial"/>
          <w:sz w:val="22"/>
        </w:rPr>
        <w:t>My role as co-investigator on this project is</w:t>
      </w:r>
      <w:r w:rsidRPr="00AB4920">
        <w:rPr>
          <w:rFonts w:ascii="Arial" w:hAnsi="Arial" w:cs="Arial"/>
          <w:sz w:val="22"/>
        </w:rPr>
        <w:t xml:space="preserve"> to conduct electrophysiological recordings </w:t>
      </w:r>
      <w:r>
        <w:rPr>
          <w:rFonts w:ascii="Arial" w:hAnsi="Arial" w:cs="Arial"/>
          <w:sz w:val="22"/>
        </w:rPr>
        <w:t xml:space="preserve">and </w:t>
      </w:r>
    </w:p>
    <w:p w14:paraId="7C0F5A88" w14:textId="77777777" w:rsidR="003D2F80" w:rsidRDefault="003D2F80" w:rsidP="003D2F80">
      <w:pPr>
        <w:ind w:firstLine="720"/>
        <w:rPr>
          <w:rFonts w:ascii="Arial" w:hAnsi="Arial" w:cs="Arial"/>
          <w:sz w:val="22"/>
        </w:rPr>
      </w:pPr>
      <w:r>
        <w:rPr>
          <w:rFonts w:ascii="Arial" w:hAnsi="Arial" w:cs="Arial"/>
          <w:sz w:val="22"/>
        </w:rPr>
        <w:t>MRI DTI measurements in tuberous sclerosis and epilepsy.</w:t>
      </w:r>
    </w:p>
    <w:p w14:paraId="74110525" w14:textId="77777777" w:rsidR="003D2F80" w:rsidRDefault="003D2F80" w:rsidP="003D2F80">
      <w:pPr>
        <w:rPr>
          <w:rFonts w:ascii="Arial" w:hAnsi="Arial" w:cs="Arial"/>
          <w:sz w:val="22"/>
        </w:rPr>
      </w:pPr>
    </w:p>
    <w:p w14:paraId="4BFF5274" w14:textId="77777777" w:rsidR="003D2F80" w:rsidRDefault="003D2F80" w:rsidP="003D2F80">
      <w:pPr>
        <w:autoSpaceDE w:val="0"/>
        <w:autoSpaceDN w:val="0"/>
        <w:adjustRightInd w:val="0"/>
        <w:rPr>
          <w:rFonts w:ascii="Arial" w:hAnsi="Arial" w:cs="Arial"/>
          <w:bCs/>
          <w:iCs/>
          <w:sz w:val="22"/>
          <w:szCs w:val="22"/>
        </w:rPr>
      </w:pPr>
      <w:r w:rsidRPr="00BE27CF">
        <w:rPr>
          <w:rFonts w:ascii="Arial" w:hAnsi="Arial" w:cs="Arial"/>
          <w:bCs/>
          <w:iCs/>
          <w:sz w:val="22"/>
          <w:szCs w:val="22"/>
        </w:rPr>
        <w:t>Neurophysiologic measurements of neuronal ensembles</w:t>
      </w:r>
    </w:p>
    <w:p w14:paraId="1D0B0947" w14:textId="77777777" w:rsidR="003D2F80" w:rsidRDefault="003D2F80" w:rsidP="003D2F80">
      <w:pPr>
        <w:autoSpaceDE w:val="0"/>
        <w:autoSpaceDN w:val="0"/>
        <w:adjustRightInd w:val="0"/>
        <w:rPr>
          <w:rFonts w:ascii="Arial" w:hAnsi="Arial" w:cs="Arial"/>
          <w:bCs/>
          <w:iCs/>
          <w:sz w:val="22"/>
          <w:szCs w:val="22"/>
        </w:rPr>
      </w:pPr>
      <w:r>
        <w:rPr>
          <w:rFonts w:ascii="Arial" w:hAnsi="Arial" w:cs="Arial"/>
          <w:bCs/>
          <w:iCs/>
          <w:sz w:val="22"/>
          <w:szCs w:val="22"/>
        </w:rPr>
        <w:t>Hal Blumenfeld</w:t>
      </w:r>
      <w:r>
        <w:rPr>
          <w:rFonts w:ascii="Arial" w:hAnsi="Arial" w:cs="Arial"/>
          <w:bCs/>
          <w:iCs/>
          <w:sz w:val="22"/>
          <w:szCs w:val="22"/>
        </w:rPr>
        <w:tab/>
      </w:r>
      <w:r>
        <w:rPr>
          <w:rFonts w:ascii="Arial" w:hAnsi="Arial" w:cs="Arial"/>
          <w:bCs/>
          <w:iCs/>
          <w:sz w:val="22"/>
          <w:szCs w:val="22"/>
        </w:rPr>
        <w:tab/>
        <w:t>NIH P30 NS052519</w:t>
      </w:r>
      <w:r>
        <w:rPr>
          <w:rFonts w:ascii="Arial" w:hAnsi="Arial" w:cs="Arial"/>
          <w:bCs/>
          <w:iCs/>
          <w:sz w:val="22"/>
          <w:szCs w:val="22"/>
        </w:rPr>
        <w:tab/>
        <w:t xml:space="preserve">$ </w:t>
      </w:r>
      <w:r w:rsidRPr="00535634">
        <w:rPr>
          <w:rFonts w:ascii="Arial" w:hAnsi="Arial" w:cs="Arial"/>
          <w:sz w:val="22"/>
          <w:szCs w:val="22"/>
        </w:rPr>
        <w:t>399,573</w:t>
      </w:r>
      <w:r>
        <w:rPr>
          <w:rFonts w:ascii="Arial" w:hAnsi="Arial" w:cs="Arial"/>
          <w:bCs/>
          <w:iCs/>
          <w:sz w:val="22"/>
          <w:szCs w:val="22"/>
        </w:rPr>
        <w:t>/</w:t>
      </w:r>
      <w:proofErr w:type="spellStart"/>
      <w:r>
        <w:rPr>
          <w:rFonts w:ascii="Arial" w:hAnsi="Arial" w:cs="Arial"/>
          <w:bCs/>
          <w:iCs/>
          <w:sz w:val="22"/>
          <w:szCs w:val="22"/>
        </w:rPr>
        <w:t>yr</w:t>
      </w:r>
      <w:proofErr w:type="spellEnd"/>
      <w:r>
        <w:rPr>
          <w:rFonts w:ascii="Arial" w:hAnsi="Arial" w:cs="Arial"/>
          <w:bCs/>
          <w:iCs/>
          <w:sz w:val="22"/>
          <w:szCs w:val="22"/>
        </w:rPr>
        <w:tab/>
      </w:r>
      <w:r>
        <w:rPr>
          <w:rFonts w:ascii="Arial" w:hAnsi="Arial" w:cs="Arial"/>
          <w:sz w:val="22"/>
          <w:szCs w:val="22"/>
        </w:rPr>
        <w:t>7/01/05-12/31/</w:t>
      </w:r>
      <w:r w:rsidRPr="00535634">
        <w:rPr>
          <w:rFonts w:ascii="Arial" w:hAnsi="Arial" w:cs="Arial"/>
          <w:sz w:val="22"/>
          <w:szCs w:val="22"/>
        </w:rPr>
        <w:t xml:space="preserve">17 </w:t>
      </w:r>
      <w:r>
        <w:rPr>
          <w:rFonts w:ascii="Arial" w:hAnsi="Arial" w:cs="Arial"/>
          <w:bCs/>
          <w:iCs/>
          <w:sz w:val="22"/>
          <w:szCs w:val="22"/>
        </w:rPr>
        <w:t xml:space="preserve">   No salary</w:t>
      </w:r>
    </w:p>
    <w:p w14:paraId="4B6FBA2A" w14:textId="77777777" w:rsidR="003D2F80" w:rsidRDefault="003D2F80" w:rsidP="003D2F80">
      <w:pPr>
        <w:autoSpaceDE w:val="0"/>
        <w:autoSpaceDN w:val="0"/>
        <w:adjustRightInd w:val="0"/>
        <w:rPr>
          <w:rFonts w:ascii="Arial" w:hAnsi="Arial" w:cs="Arial"/>
          <w:bCs/>
          <w:iCs/>
          <w:sz w:val="22"/>
          <w:szCs w:val="22"/>
        </w:rPr>
      </w:pPr>
      <w:r>
        <w:rPr>
          <w:rFonts w:ascii="Arial" w:hAnsi="Arial" w:cs="Arial"/>
          <w:bCs/>
          <w:iCs/>
          <w:sz w:val="22"/>
          <w:szCs w:val="22"/>
        </w:rPr>
        <w:t>(Center PI, DSF Hyder)</w:t>
      </w:r>
      <w:r>
        <w:rPr>
          <w:rFonts w:ascii="Arial" w:hAnsi="Arial" w:cs="Arial"/>
          <w:bCs/>
          <w:iCs/>
          <w:sz w:val="22"/>
          <w:szCs w:val="22"/>
        </w:rPr>
        <w:tab/>
      </w:r>
    </w:p>
    <w:p w14:paraId="1845C124" w14:textId="77777777" w:rsidR="003D2F80" w:rsidRDefault="003D2F80" w:rsidP="003D2F80">
      <w:pPr>
        <w:autoSpaceDE w:val="0"/>
        <w:autoSpaceDN w:val="0"/>
        <w:adjustRightInd w:val="0"/>
        <w:rPr>
          <w:rFonts w:ascii="Arial" w:hAnsi="Arial" w:cs="Arial"/>
          <w:bCs/>
          <w:iCs/>
          <w:sz w:val="22"/>
          <w:szCs w:val="22"/>
        </w:rPr>
      </w:pPr>
      <w:smartTag w:uri="urn:schemas-microsoft-com:office:smarttags" w:element="place">
        <w:smartTag w:uri="urn:schemas-microsoft-com:office:smarttags" w:element="PlaceName">
          <w:r w:rsidRPr="00244BC0">
            <w:rPr>
              <w:rFonts w:ascii="Arial" w:hAnsi="Arial" w:cs="Arial"/>
              <w:bCs/>
              <w:iCs/>
              <w:sz w:val="22"/>
              <w:szCs w:val="22"/>
            </w:rPr>
            <w:t>Core</w:t>
          </w:r>
        </w:smartTag>
        <w:r w:rsidRPr="00244BC0">
          <w:rPr>
            <w:rFonts w:ascii="Arial" w:hAnsi="Arial" w:cs="Arial"/>
            <w:bCs/>
            <w:iCs/>
            <w:sz w:val="22"/>
            <w:szCs w:val="22"/>
          </w:rPr>
          <w:t xml:space="preserve"> </w:t>
        </w:r>
        <w:smartTag w:uri="urn:schemas-microsoft-com:office:smarttags" w:element="PlaceType">
          <w:r w:rsidRPr="00244BC0">
            <w:rPr>
              <w:rFonts w:ascii="Arial" w:hAnsi="Arial" w:cs="Arial"/>
              <w:bCs/>
              <w:iCs/>
              <w:sz w:val="22"/>
              <w:szCs w:val="22"/>
            </w:rPr>
            <w:t>Center</w:t>
          </w:r>
        </w:smartTag>
      </w:smartTag>
      <w:r w:rsidRPr="00244BC0">
        <w:rPr>
          <w:rFonts w:ascii="Arial" w:hAnsi="Arial" w:cs="Arial"/>
          <w:bCs/>
          <w:iCs/>
          <w:sz w:val="22"/>
          <w:szCs w:val="22"/>
        </w:rPr>
        <w:t xml:space="preserve"> for Quantitative Neuroscience with Magnetic Resonance (QNMR)</w:t>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p>
    <w:p w14:paraId="470F3A6D" w14:textId="77777777" w:rsidR="003D2F80" w:rsidRPr="000F38C5" w:rsidRDefault="003D2F80" w:rsidP="003D2F80">
      <w:pPr>
        <w:adjustRightInd w:val="0"/>
        <w:rPr>
          <w:rFonts w:ascii="Arial" w:hAnsi="Arial" w:cs="Arial"/>
          <w:bCs/>
          <w:iCs/>
          <w:sz w:val="22"/>
          <w:szCs w:val="22"/>
        </w:rPr>
      </w:pPr>
      <w:r w:rsidRPr="00BE27CF">
        <w:rPr>
          <w:rFonts w:ascii="Arial" w:hAnsi="Arial" w:cs="Arial"/>
          <w:bCs/>
          <w:iCs/>
          <w:sz w:val="22"/>
          <w:szCs w:val="22"/>
        </w:rPr>
        <w:t>Neurophysiologic measurements of neuronal ensembles</w:t>
      </w:r>
    </w:p>
    <w:p w14:paraId="2E4131DA" w14:textId="77777777" w:rsidR="003D2F80" w:rsidRDefault="003D2F80" w:rsidP="003D2F80">
      <w:pPr>
        <w:autoSpaceDE w:val="0"/>
        <w:autoSpaceDN w:val="0"/>
        <w:adjustRightInd w:val="0"/>
        <w:rPr>
          <w:rFonts w:ascii="Arial" w:hAnsi="Arial" w:cs="Arial"/>
          <w:sz w:val="22"/>
          <w:szCs w:val="22"/>
        </w:rPr>
      </w:pPr>
      <w:r>
        <w:rPr>
          <w:rFonts w:ascii="Arial" w:hAnsi="Arial" w:cs="Arial"/>
          <w:bCs/>
          <w:iCs/>
          <w:sz w:val="22"/>
          <w:szCs w:val="22"/>
        </w:rPr>
        <w:lastRenderedPageBreak/>
        <w:tab/>
        <w:t xml:space="preserve">As Core Director for neurophysiology, my role is to </w:t>
      </w:r>
      <w:r>
        <w:rPr>
          <w:rFonts w:ascii="Arial" w:hAnsi="Arial" w:cs="Arial"/>
          <w:sz w:val="22"/>
          <w:szCs w:val="22"/>
        </w:rPr>
        <w:t xml:space="preserve">supervise </w:t>
      </w:r>
      <w:r w:rsidRPr="00C87F14">
        <w:rPr>
          <w:rFonts w:ascii="Arial" w:hAnsi="Arial" w:cs="Arial"/>
          <w:sz w:val="22"/>
          <w:szCs w:val="22"/>
        </w:rPr>
        <w:t xml:space="preserve">electrophysiological </w:t>
      </w:r>
    </w:p>
    <w:p w14:paraId="16225243" w14:textId="77777777" w:rsidR="003D2F80" w:rsidRPr="00FA380E" w:rsidRDefault="003D2F80" w:rsidP="003D2F80">
      <w:pPr>
        <w:autoSpaceDE w:val="0"/>
        <w:autoSpaceDN w:val="0"/>
        <w:adjustRightInd w:val="0"/>
        <w:ind w:firstLine="720"/>
        <w:rPr>
          <w:rFonts w:ascii="Arial" w:hAnsi="Arial" w:cs="Arial"/>
          <w:bCs/>
          <w:iCs/>
          <w:sz w:val="22"/>
          <w:szCs w:val="22"/>
        </w:rPr>
      </w:pPr>
      <w:r w:rsidRPr="00C87F14">
        <w:rPr>
          <w:rFonts w:ascii="Arial" w:hAnsi="Arial" w:cs="Arial"/>
          <w:sz w:val="22"/>
          <w:szCs w:val="22"/>
        </w:rPr>
        <w:t xml:space="preserve">recordings of large neuronal </w:t>
      </w:r>
      <w:r>
        <w:rPr>
          <w:rFonts w:ascii="Arial" w:hAnsi="Arial" w:cs="Arial"/>
          <w:sz w:val="22"/>
          <w:szCs w:val="22"/>
        </w:rPr>
        <w:t>ensembles, and multimodal EEG-fMRI studies</w:t>
      </w:r>
    </w:p>
    <w:p w14:paraId="3DBA948E" w14:textId="01156202" w:rsidR="003D2F80" w:rsidRDefault="003D2F80" w:rsidP="00EA7E76">
      <w:pPr>
        <w:rPr>
          <w:rFonts w:ascii="Arial" w:hAnsi="Arial"/>
          <w:color w:val="000000"/>
          <w:sz w:val="22"/>
          <w:szCs w:val="22"/>
        </w:rPr>
      </w:pPr>
    </w:p>
    <w:p w14:paraId="37501FAB" w14:textId="77777777" w:rsidR="0094559B" w:rsidRDefault="0094559B" w:rsidP="0094559B">
      <w:pPr>
        <w:autoSpaceDE w:val="0"/>
        <w:autoSpaceDN w:val="0"/>
        <w:adjustRightInd w:val="0"/>
        <w:rPr>
          <w:rFonts w:ascii="Arial" w:hAnsi="Arial" w:cs="Arial"/>
          <w:bCs/>
          <w:iCs/>
          <w:sz w:val="22"/>
          <w:szCs w:val="22"/>
        </w:rPr>
      </w:pPr>
      <w:r w:rsidRPr="003D6E8B">
        <w:rPr>
          <w:rFonts w:ascii="Arial" w:hAnsi="Arial" w:cs="Arial"/>
          <w:bCs/>
          <w:iCs/>
          <w:sz w:val="22"/>
          <w:szCs w:val="22"/>
        </w:rPr>
        <w:t>Quantitative Analyses of Nuclear Cardiac and Neurologic Images via Cloud Computing</w:t>
      </w:r>
      <w:r w:rsidRPr="003D6E8B">
        <w:rPr>
          <w:rFonts w:ascii="Arial" w:hAnsi="Arial" w:cs="Arial"/>
          <w:bCs/>
          <w:iCs/>
          <w:sz w:val="22"/>
          <w:szCs w:val="22"/>
        </w:rPr>
        <w:tab/>
      </w:r>
    </w:p>
    <w:p w14:paraId="17DBBA7E" w14:textId="77777777" w:rsidR="0094559B" w:rsidRDefault="0094559B" w:rsidP="0094559B">
      <w:pPr>
        <w:autoSpaceDE w:val="0"/>
        <w:autoSpaceDN w:val="0"/>
        <w:adjustRightInd w:val="0"/>
        <w:rPr>
          <w:rFonts w:ascii="Arial" w:hAnsi="Arial" w:cs="Arial"/>
          <w:bCs/>
          <w:iCs/>
          <w:sz w:val="22"/>
          <w:szCs w:val="22"/>
        </w:rPr>
      </w:pPr>
      <w:r>
        <w:rPr>
          <w:rFonts w:ascii="Arial" w:hAnsi="Arial" w:cs="Arial"/>
          <w:bCs/>
          <w:iCs/>
          <w:sz w:val="22"/>
          <w:szCs w:val="22"/>
        </w:rPr>
        <w:t>Yi-Hwa Liu</w:t>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sidRPr="003D6E8B">
        <w:rPr>
          <w:rFonts w:ascii="Arial" w:hAnsi="Arial" w:cs="Arial"/>
          <w:bCs/>
          <w:iCs/>
          <w:sz w:val="22"/>
          <w:szCs w:val="22"/>
        </w:rPr>
        <w:t xml:space="preserve">CT </w:t>
      </w:r>
      <w:r>
        <w:rPr>
          <w:rFonts w:ascii="Arial" w:hAnsi="Arial" w:cs="Arial"/>
          <w:bCs/>
          <w:iCs/>
          <w:sz w:val="22"/>
          <w:szCs w:val="22"/>
        </w:rPr>
        <w:t>Bioscience Innovation Fund</w:t>
      </w:r>
      <w:r>
        <w:rPr>
          <w:rFonts w:ascii="Arial" w:hAnsi="Arial" w:cs="Arial"/>
          <w:bCs/>
          <w:iCs/>
          <w:sz w:val="22"/>
          <w:szCs w:val="22"/>
        </w:rPr>
        <w:tab/>
      </w:r>
      <w:r>
        <w:rPr>
          <w:rFonts w:ascii="Arial" w:hAnsi="Arial" w:cs="Arial"/>
          <w:bCs/>
          <w:iCs/>
          <w:sz w:val="22"/>
          <w:szCs w:val="22"/>
        </w:rPr>
        <w:tab/>
      </w:r>
    </w:p>
    <w:p w14:paraId="638E1F4E" w14:textId="77777777" w:rsidR="0094559B" w:rsidRDefault="0094559B" w:rsidP="0094559B">
      <w:pPr>
        <w:autoSpaceDE w:val="0"/>
        <w:autoSpaceDN w:val="0"/>
        <w:adjustRightInd w:val="0"/>
        <w:ind w:left="4320" w:firstLine="720"/>
        <w:rPr>
          <w:rFonts w:ascii="Arial" w:hAnsi="Arial" w:cs="Arial"/>
          <w:bCs/>
          <w:iCs/>
          <w:sz w:val="22"/>
          <w:szCs w:val="22"/>
        </w:rPr>
      </w:pPr>
      <w:r>
        <w:rPr>
          <w:rFonts w:ascii="Arial" w:hAnsi="Arial" w:cs="Arial"/>
          <w:bCs/>
          <w:iCs/>
          <w:sz w:val="22"/>
          <w:szCs w:val="22"/>
        </w:rPr>
        <w:t>$198,768/</w:t>
      </w:r>
      <w:proofErr w:type="spellStart"/>
      <w:r>
        <w:rPr>
          <w:rFonts w:ascii="Arial" w:hAnsi="Arial" w:cs="Arial"/>
          <w:bCs/>
          <w:iCs/>
          <w:sz w:val="22"/>
          <w:szCs w:val="22"/>
        </w:rPr>
        <w:t>yr</w:t>
      </w:r>
      <w:proofErr w:type="spellEnd"/>
      <w:r w:rsidRPr="003D6E8B">
        <w:rPr>
          <w:rFonts w:ascii="Arial" w:hAnsi="Arial" w:cs="Arial"/>
          <w:bCs/>
          <w:iCs/>
          <w:sz w:val="22"/>
          <w:szCs w:val="22"/>
        </w:rPr>
        <w:tab/>
        <w:t>2/1/2017-1/31/2020</w:t>
      </w:r>
      <w:r>
        <w:rPr>
          <w:rFonts w:ascii="Arial" w:hAnsi="Arial" w:cs="Arial"/>
          <w:bCs/>
          <w:iCs/>
          <w:sz w:val="22"/>
          <w:szCs w:val="22"/>
        </w:rPr>
        <w:tab/>
        <w:t>1%</w:t>
      </w:r>
    </w:p>
    <w:p w14:paraId="5E53E1A1" w14:textId="77777777" w:rsidR="0094559B" w:rsidRDefault="0094559B" w:rsidP="0094559B">
      <w:pPr>
        <w:autoSpaceDE w:val="0"/>
        <w:autoSpaceDN w:val="0"/>
        <w:adjustRightInd w:val="0"/>
        <w:rPr>
          <w:rFonts w:ascii="Arial" w:hAnsi="Arial" w:cs="Arial"/>
          <w:bCs/>
          <w:iCs/>
          <w:sz w:val="22"/>
          <w:szCs w:val="22"/>
        </w:rPr>
      </w:pPr>
      <w:r>
        <w:rPr>
          <w:rFonts w:ascii="Arial" w:hAnsi="Arial" w:cs="Arial"/>
          <w:bCs/>
          <w:iCs/>
          <w:sz w:val="22"/>
          <w:szCs w:val="22"/>
        </w:rPr>
        <w:tab/>
        <w:t xml:space="preserve">The goal of this project is </w:t>
      </w:r>
      <w:r w:rsidRPr="003D6E8B">
        <w:rPr>
          <w:rFonts w:ascii="Arial" w:hAnsi="Arial" w:cs="Arial"/>
          <w:bCs/>
          <w:iCs/>
          <w:sz w:val="22"/>
          <w:szCs w:val="22"/>
        </w:rPr>
        <w:t xml:space="preserve">to develop a universal web-based system for </w:t>
      </w:r>
      <w:r>
        <w:rPr>
          <w:rFonts w:ascii="Arial" w:hAnsi="Arial" w:cs="Arial"/>
          <w:bCs/>
          <w:iCs/>
          <w:sz w:val="22"/>
          <w:szCs w:val="22"/>
        </w:rPr>
        <w:t xml:space="preserve">brain and </w:t>
      </w:r>
      <w:r w:rsidRPr="003D6E8B">
        <w:rPr>
          <w:rFonts w:ascii="Arial" w:hAnsi="Arial" w:cs="Arial"/>
          <w:bCs/>
          <w:iCs/>
          <w:sz w:val="22"/>
          <w:szCs w:val="22"/>
        </w:rPr>
        <w:t xml:space="preserve">cardiac </w:t>
      </w:r>
    </w:p>
    <w:p w14:paraId="5303C5B6" w14:textId="77777777" w:rsidR="0094559B" w:rsidRDefault="0094559B" w:rsidP="0094559B">
      <w:pPr>
        <w:autoSpaceDE w:val="0"/>
        <w:autoSpaceDN w:val="0"/>
        <w:adjustRightInd w:val="0"/>
        <w:ind w:firstLine="720"/>
        <w:rPr>
          <w:rFonts w:ascii="Arial" w:hAnsi="Arial" w:cs="Arial"/>
          <w:bCs/>
          <w:iCs/>
          <w:sz w:val="22"/>
          <w:szCs w:val="22"/>
        </w:rPr>
      </w:pPr>
      <w:r w:rsidRPr="003D6E8B">
        <w:rPr>
          <w:rFonts w:ascii="Arial" w:hAnsi="Arial" w:cs="Arial"/>
          <w:bCs/>
          <w:iCs/>
          <w:sz w:val="22"/>
          <w:szCs w:val="22"/>
        </w:rPr>
        <w:t>i</w:t>
      </w:r>
      <w:r>
        <w:rPr>
          <w:rFonts w:ascii="Arial" w:hAnsi="Arial" w:cs="Arial"/>
          <w:bCs/>
          <w:iCs/>
          <w:sz w:val="22"/>
          <w:szCs w:val="22"/>
        </w:rPr>
        <w:t xml:space="preserve">mage quantitative analyses via </w:t>
      </w:r>
      <w:r w:rsidRPr="003D6E8B">
        <w:rPr>
          <w:rFonts w:ascii="Arial" w:hAnsi="Arial" w:cs="Arial"/>
          <w:bCs/>
          <w:iCs/>
          <w:sz w:val="22"/>
          <w:szCs w:val="22"/>
        </w:rPr>
        <w:t>cloud computing technology</w:t>
      </w:r>
      <w:r>
        <w:rPr>
          <w:rFonts w:ascii="Arial" w:hAnsi="Arial" w:cs="Arial"/>
          <w:bCs/>
          <w:iCs/>
          <w:sz w:val="22"/>
          <w:szCs w:val="22"/>
        </w:rPr>
        <w:t>.</w:t>
      </w:r>
    </w:p>
    <w:p w14:paraId="52C4CA5B" w14:textId="77777777" w:rsidR="0094559B" w:rsidRDefault="0094559B" w:rsidP="0094559B">
      <w:pPr>
        <w:autoSpaceDE w:val="0"/>
        <w:autoSpaceDN w:val="0"/>
        <w:adjustRightInd w:val="0"/>
        <w:rPr>
          <w:rFonts w:ascii="Arial" w:hAnsi="Arial" w:cs="Arial"/>
          <w:bCs/>
          <w:iCs/>
          <w:sz w:val="22"/>
          <w:szCs w:val="22"/>
        </w:rPr>
      </w:pPr>
    </w:p>
    <w:p w14:paraId="6293ECD5" w14:textId="77777777" w:rsidR="0094559B" w:rsidRDefault="0094559B" w:rsidP="0094559B">
      <w:pPr>
        <w:autoSpaceDE w:val="0"/>
        <w:autoSpaceDN w:val="0"/>
        <w:adjustRightInd w:val="0"/>
        <w:rPr>
          <w:rFonts w:ascii="Arial" w:hAnsi="Arial" w:cs="Arial"/>
          <w:bCs/>
          <w:iCs/>
          <w:sz w:val="22"/>
          <w:szCs w:val="22"/>
        </w:rPr>
      </w:pPr>
      <w:r>
        <w:rPr>
          <w:rFonts w:ascii="Arial" w:hAnsi="Arial" w:cs="Arial"/>
          <w:bCs/>
          <w:iCs/>
          <w:sz w:val="22"/>
          <w:szCs w:val="22"/>
        </w:rPr>
        <w:t>Pilot study for a novel paradigm to study consciousness</w:t>
      </w:r>
      <w:r>
        <w:rPr>
          <w:rFonts w:ascii="Arial" w:hAnsi="Arial" w:cs="Arial"/>
          <w:bCs/>
          <w:iCs/>
          <w:sz w:val="22"/>
          <w:szCs w:val="22"/>
        </w:rPr>
        <w:br/>
        <w:t>Liad Mudrik</w:t>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t>Templeton World Charity Foundation</w:t>
      </w:r>
    </w:p>
    <w:p w14:paraId="5FF1972C" w14:textId="77777777" w:rsidR="0094559B" w:rsidRDefault="0094559B" w:rsidP="0094559B">
      <w:pPr>
        <w:autoSpaceDE w:val="0"/>
        <w:autoSpaceDN w:val="0"/>
        <w:adjustRightInd w:val="0"/>
        <w:rPr>
          <w:rFonts w:ascii="Arial" w:hAnsi="Arial" w:cs="Arial"/>
          <w:bCs/>
          <w:iCs/>
          <w:sz w:val="22"/>
          <w:szCs w:val="22"/>
        </w:rPr>
      </w:pP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r>
      <w:r>
        <w:rPr>
          <w:rFonts w:ascii="Arial" w:hAnsi="Arial" w:cs="Arial"/>
          <w:bCs/>
          <w:iCs/>
          <w:sz w:val="22"/>
          <w:szCs w:val="22"/>
        </w:rPr>
        <w:tab/>
        <w:t>$191,022/</w:t>
      </w:r>
      <w:proofErr w:type="spellStart"/>
      <w:r>
        <w:rPr>
          <w:rFonts w:ascii="Arial" w:hAnsi="Arial" w:cs="Arial"/>
          <w:bCs/>
          <w:iCs/>
          <w:sz w:val="22"/>
          <w:szCs w:val="22"/>
        </w:rPr>
        <w:t>yr</w:t>
      </w:r>
      <w:proofErr w:type="spellEnd"/>
      <w:r>
        <w:rPr>
          <w:rFonts w:ascii="Arial" w:hAnsi="Arial" w:cs="Arial"/>
          <w:bCs/>
          <w:iCs/>
          <w:sz w:val="22"/>
          <w:szCs w:val="22"/>
        </w:rPr>
        <w:tab/>
        <w:t>1/28/19 – 1/23/20</w:t>
      </w:r>
      <w:r>
        <w:rPr>
          <w:rFonts w:ascii="Arial" w:hAnsi="Arial" w:cs="Arial"/>
          <w:bCs/>
          <w:iCs/>
          <w:sz w:val="22"/>
          <w:szCs w:val="22"/>
        </w:rPr>
        <w:tab/>
        <w:t>3%</w:t>
      </w:r>
    </w:p>
    <w:p w14:paraId="52414D1F" w14:textId="77777777" w:rsidR="0094559B" w:rsidRDefault="0094559B" w:rsidP="0094559B">
      <w:pPr>
        <w:autoSpaceDE w:val="0"/>
        <w:autoSpaceDN w:val="0"/>
        <w:adjustRightInd w:val="0"/>
        <w:rPr>
          <w:rFonts w:ascii="Arial" w:hAnsi="Arial" w:cs="Arial"/>
          <w:bCs/>
          <w:iCs/>
          <w:sz w:val="22"/>
          <w:szCs w:val="22"/>
        </w:rPr>
      </w:pPr>
      <w:r>
        <w:rPr>
          <w:rFonts w:ascii="Arial" w:hAnsi="Arial" w:cs="Arial"/>
          <w:bCs/>
          <w:iCs/>
          <w:sz w:val="22"/>
          <w:szCs w:val="22"/>
        </w:rPr>
        <w:tab/>
        <w:t>My role as co-investigator and site PI on this project is to acquire and analyze fMRI data</w:t>
      </w:r>
    </w:p>
    <w:p w14:paraId="2E388BCF" w14:textId="175A7E97" w:rsidR="0094559B" w:rsidRDefault="0094559B" w:rsidP="0094559B">
      <w:pPr>
        <w:autoSpaceDE w:val="0"/>
        <w:autoSpaceDN w:val="0"/>
        <w:adjustRightInd w:val="0"/>
        <w:rPr>
          <w:rFonts w:ascii="Arial" w:hAnsi="Arial" w:cs="Arial"/>
          <w:bCs/>
          <w:iCs/>
          <w:sz w:val="22"/>
          <w:szCs w:val="22"/>
        </w:rPr>
      </w:pPr>
      <w:r>
        <w:rPr>
          <w:rFonts w:ascii="Arial" w:hAnsi="Arial" w:cs="Arial"/>
          <w:bCs/>
          <w:iCs/>
          <w:sz w:val="22"/>
          <w:szCs w:val="22"/>
        </w:rPr>
        <w:tab/>
        <w:t xml:space="preserve">using a novel behavioral testing paradigm to investigate mechanisms of consciousness. </w:t>
      </w:r>
    </w:p>
    <w:p w14:paraId="05B71E9B" w14:textId="36F50C08" w:rsidR="00284072" w:rsidRDefault="00284072" w:rsidP="0094559B">
      <w:pPr>
        <w:autoSpaceDE w:val="0"/>
        <w:autoSpaceDN w:val="0"/>
        <w:adjustRightInd w:val="0"/>
        <w:rPr>
          <w:rFonts w:ascii="Arial" w:hAnsi="Arial" w:cs="Arial"/>
          <w:bCs/>
          <w:iCs/>
          <w:sz w:val="22"/>
          <w:szCs w:val="22"/>
        </w:rPr>
      </w:pPr>
    </w:p>
    <w:p w14:paraId="05FE3F37" w14:textId="77777777" w:rsidR="00331C24" w:rsidRDefault="00331C24" w:rsidP="00331C24">
      <w:pPr>
        <w:rPr>
          <w:rFonts w:ascii="Arial" w:hAnsi="Arial"/>
          <w:color w:val="000000"/>
          <w:sz w:val="22"/>
          <w:szCs w:val="22"/>
        </w:rPr>
      </w:pPr>
      <w:r w:rsidRPr="00801E27">
        <w:rPr>
          <w:rFonts w:ascii="Arial" w:hAnsi="Arial"/>
          <w:color w:val="000000"/>
          <w:sz w:val="22"/>
          <w:szCs w:val="22"/>
        </w:rPr>
        <w:t>Network mechanisms of seizure-induced cardiorespiratory impairment</w:t>
      </w:r>
      <w:r>
        <w:rPr>
          <w:rFonts w:ascii="Arial" w:hAnsi="Arial"/>
          <w:color w:val="000000"/>
          <w:sz w:val="22"/>
          <w:szCs w:val="22"/>
        </w:rPr>
        <w:t xml:space="preserve"> </w:t>
      </w:r>
    </w:p>
    <w:p w14:paraId="05CBC82C" w14:textId="77777777" w:rsidR="00331C24" w:rsidRDefault="00331C24" w:rsidP="00331C24">
      <w:pPr>
        <w:rPr>
          <w:rFonts w:ascii="Arial" w:hAnsi="Arial" w:cs="Arial"/>
          <w:color w:val="000000"/>
          <w:sz w:val="22"/>
          <w:szCs w:val="22"/>
          <w:lang w:val="de-DE"/>
        </w:rPr>
      </w:pPr>
      <w:r>
        <w:rPr>
          <w:rFonts w:ascii="Arial" w:hAnsi="Arial" w:cs="Arial"/>
          <w:sz w:val="22"/>
          <w:szCs w:val="22"/>
          <w:lang w:val="de-DE"/>
        </w:rPr>
        <w:t xml:space="preserve">Hal Blumenfeld </w:t>
      </w:r>
      <w:r>
        <w:rPr>
          <w:rFonts w:ascii="Arial" w:hAnsi="Arial" w:cs="Arial"/>
          <w:sz w:val="22"/>
          <w:szCs w:val="22"/>
          <w:lang w:val="de-DE"/>
        </w:rPr>
        <w:tab/>
      </w:r>
      <w:r>
        <w:rPr>
          <w:rFonts w:ascii="Arial" w:hAnsi="Arial" w:cs="Arial"/>
          <w:sz w:val="22"/>
          <w:szCs w:val="22"/>
          <w:lang w:val="de-DE"/>
        </w:rPr>
        <w:tab/>
        <w:t xml:space="preserve">NIH R01 NS096088 </w:t>
      </w:r>
      <w:r>
        <w:rPr>
          <w:rFonts w:ascii="Arial" w:hAnsi="Arial" w:cs="Arial"/>
          <w:sz w:val="22"/>
          <w:szCs w:val="22"/>
          <w:lang w:val="de-DE"/>
        </w:rPr>
        <w:tab/>
        <w:t>$250,000/yr</w:t>
      </w:r>
      <w:r>
        <w:rPr>
          <w:rFonts w:ascii="Arial" w:hAnsi="Arial" w:cs="Arial"/>
          <w:sz w:val="22"/>
          <w:szCs w:val="22"/>
          <w:lang w:val="de-DE"/>
        </w:rPr>
        <w:tab/>
        <w:t>9/1/16 - 8/31/22</w:t>
      </w:r>
      <w:r>
        <w:rPr>
          <w:rFonts w:ascii="Arial" w:hAnsi="Arial" w:cs="Arial"/>
          <w:sz w:val="22"/>
          <w:szCs w:val="22"/>
          <w:lang w:val="de-DE"/>
        </w:rPr>
        <w:tab/>
        <w:t>25%</w:t>
      </w:r>
      <w:r>
        <w:rPr>
          <w:rFonts w:ascii="Arial" w:hAnsi="Arial" w:cs="Arial"/>
          <w:sz w:val="22"/>
          <w:szCs w:val="22"/>
          <w:lang w:val="de-DE"/>
        </w:rPr>
        <w:tab/>
      </w:r>
    </w:p>
    <w:p w14:paraId="75CAF362" w14:textId="77777777" w:rsidR="00331C24" w:rsidRDefault="00331C24" w:rsidP="00331C24">
      <w:pPr>
        <w:ind w:firstLine="720"/>
        <w:rPr>
          <w:rFonts w:ascii="Arial" w:hAnsi="Arial" w:cs="Arial"/>
          <w:sz w:val="22"/>
          <w:szCs w:val="22"/>
        </w:rPr>
      </w:pPr>
      <w:r>
        <w:rPr>
          <w:rFonts w:ascii="Arial" w:hAnsi="Arial" w:cs="Arial"/>
          <w:sz w:val="22"/>
          <w:szCs w:val="22"/>
        </w:rPr>
        <w:t xml:space="preserve">The goal of this project is to investigate mechanisms of impaired breathing and </w:t>
      </w:r>
      <w:proofErr w:type="gramStart"/>
      <w:r>
        <w:rPr>
          <w:rFonts w:ascii="Arial" w:hAnsi="Arial" w:cs="Arial"/>
          <w:sz w:val="22"/>
          <w:szCs w:val="22"/>
        </w:rPr>
        <w:t>cardiac</w:t>
      </w:r>
      <w:proofErr w:type="gramEnd"/>
      <w:r>
        <w:rPr>
          <w:rFonts w:ascii="Arial" w:hAnsi="Arial" w:cs="Arial"/>
          <w:sz w:val="22"/>
          <w:szCs w:val="22"/>
        </w:rPr>
        <w:t xml:space="preserve"> </w:t>
      </w:r>
    </w:p>
    <w:p w14:paraId="05E7E7AC" w14:textId="77777777" w:rsidR="00331C24" w:rsidRDefault="00331C24" w:rsidP="00331C24">
      <w:pPr>
        <w:ind w:left="720"/>
        <w:rPr>
          <w:rFonts w:ascii="Arial" w:hAnsi="Arial" w:cs="Arial"/>
          <w:sz w:val="22"/>
          <w:szCs w:val="22"/>
        </w:rPr>
      </w:pPr>
      <w:r>
        <w:rPr>
          <w:rFonts w:ascii="Arial" w:hAnsi="Arial" w:cs="Arial"/>
          <w:sz w:val="22"/>
          <w:szCs w:val="22"/>
        </w:rPr>
        <w:t>function during and following seizures in rodent models.</w:t>
      </w:r>
    </w:p>
    <w:p w14:paraId="2CAF68B5" w14:textId="77777777" w:rsidR="00331C24" w:rsidRDefault="00331C24" w:rsidP="00331C24">
      <w:pPr>
        <w:rPr>
          <w:rFonts w:ascii="Arial" w:hAnsi="Arial" w:cs="Arial"/>
          <w:sz w:val="22"/>
          <w:szCs w:val="22"/>
        </w:rPr>
      </w:pPr>
    </w:p>
    <w:p w14:paraId="6050BC92" w14:textId="77777777" w:rsidR="00331C24" w:rsidRPr="00AB4920" w:rsidRDefault="00331C24" w:rsidP="00331C24">
      <w:pPr>
        <w:rPr>
          <w:rFonts w:ascii="Arial" w:hAnsi="Arial" w:cs="Arial"/>
          <w:sz w:val="22"/>
        </w:rPr>
      </w:pPr>
      <w:r>
        <w:rPr>
          <w:rFonts w:ascii="Arial" w:hAnsi="Arial" w:cs="Arial"/>
          <w:sz w:val="22"/>
        </w:rPr>
        <w:t>Energetics of Neuronal Popu</w:t>
      </w:r>
      <w:r w:rsidRPr="00AB4920">
        <w:rPr>
          <w:rFonts w:ascii="Arial" w:hAnsi="Arial" w:cs="Arial"/>
          <w:sz w:val="22"/>
        </w:rPr>
        <w:t>lations by fMRI</w:t>
      </w:r>
      <w:r w:rsidRPr="00AB4920">
        <w:rPr>
          <w:rFonts w:ascii="Arial" w:hAnsi="Arial" w:cs="Arial"/>
          <w:sz w:val="22"/>
        </w:rPr>
        <w:tab/>
      </w:r>
      <w:r w:rsidRPr="00AB4920">
        <w:rPr>
          <w:rFonts w:ascii="Arial" w:hAnsi="Arial" w:cs="Arial"/>
          <w:sz w:val="22"/>
        </w:rPr>
        <w:tab/>
      </w:r>
    </w:p>
    <w:p w14:paraId="145F1E8F" w14:textId="77777777" w:rsidR="00331C24" w:rsidRPr="00B20ABF" w:rsidRDefault="00331C24" w:rsidP="00331C24">
      <w:pPr>
        <w:rPr>
          <w:rFonts w:ascii="Arial" w:hAnsi="Arial" w:cs="Arial"/>
          <w:sz w:val="22"/>
        </w:rPr>
      </w:pPr>
      <w:r w:rsidRPr="00B20ABF">
        <w:rPr>
          <w:rFonts w:ascii="Arial" w:hAnsi="Arial" w:cs="Arial"/>
          <w:sz w:val="22"/>
        </w:rPr>
        <w:t>Fahmeed Hyder</w:t>
      </w:r>
      <w:r w:rsidRPr="00B20ABF">
        <w:rPr>
          <w:rFonts w:ascii="Arial" w:hAnsi="Arial" w:cs="Arial"/>
          <w:sz w:val="22"/>
        </w:rPr>
        <w:tab/>
      </w:r>
      <w:r w:rsidRPr="00B20ABF">
        <w:rPr>
          <w:rFonts w:ascii="Arial" w:hAnsi="Arial" w:cs="Arial"/>
          <w:sz w:val="22"/>
        </w:rPr>
        <w:tab/>
        <w:t>NIH R01 MH</w:t>
      </w:r>
      <w:r>
        <w:rPr>
          <w:rFonts w:ascii="Arial" w:hAnsi="Arial" w:cs="Arial"/>
          <w:sz w:val="22"/>
        </w:rPr>
        <w:t>0</w:t>
      </w:r>
      <w:r w:rsidRPr="00B20ABF">
        <w:rPr>
          <w:rFonts w:ascii="Arial" w:hAnsi="Arial" w:cs="Arial"/>
          <w:sz w:val="22"/>
        </w:rPr>
        <w:t>67528</w:t>
      </w:r>
      <w:r w:rsidRPr="00B20ABF">
        <w:rPr>
          <w:rFonts w:ascii="Arial" w:hAnsi="Arial" w:cs="Arial"/>
          <w:sz w:val="22"/>
        </w:rPr>
        <w:tab/>
        <w:t>$</w:t>
      </w:r>
      <w:r w:rsidRPr="00B20ABF">
        <w:t xml:space="preserve"> </w:t>
      </w:r>
      <w:r>
        <w:rPr>
          <w:rFonts w:ascii="Arial" w:hAnsi="Arial" w:cs="Arial"/>
          <w:sz w:val="22"/>
        </w:rPr>
        <w:t>250</w:t>
      </w:r>
      <w:r w:rsidRPr="00B20ABF">
        <w:rPr>
          <w:rFonts w:ascii="Arial" w:hAnsi="Arial" w:cs="Arial"/>
          <w:sz w:val="22"/>
        </w:rPr>
        <w:t>,000/</w:t>
      </w:r>
      <w:proofErr w:type="spellStart"/>
      <w:r w:rsidRPr="00B20ABF">
        <w:rPr>
          <w:rFonts w:ascii="Arial" w:hAnsi="Arial" w:cs="Arial"/>
          <w:sz w:val="22"/>
        </w:rPr>
        <w:t>yr</w:t>
      </w:r>
      <w:proofErr w:type="spellEnd"/>
      <w:r w:rsidRPr="00B20ABF">
        <w:rPr>
          <w:rFonts w:ascii="Arial" w:hAnsi="Arial" w:cs="Arial"/>
          <w:sz w:val="22"/>
        </w:rPr>
        <w:tab/>
      </w:r>
      <w:r>
        <w:rPr>
          <w:rFonts w:ascii="Arial" w:hAnsi="Arial" w:cs="Arial"/>
          <w:color w:val="000000"/>
          <w:sz w:val="22"/>
          <w:szCs w:val="22"/>
          <w:lang w:val="de-DE"/>
        </w:rPr>
        <w:t>3/1/17 - 2/28/22</w:t>
      </w:r>
      <w:r>
        <w:rPr>
          <w:rFonts w:ascii="Arial" w:hAnsi="Arial" w:cs="Arial"/>
          <w:sz w:val="22"/>
        </w:rPr>
        <w:tab/>
        <w:t>5</w:t>
      </w:r>
      <w:r w:rsidRPr="00B20ABF">
        <w:rPr>
          <w:rFonts w:ascii="Arial" w:hAnsi="Arial" w:cs="Arial"/>
          <w:sz w:val="22"/>
        </w:rPr>
        <w:t>%</w:t>
      </w:r>
    </w:p>
    <w:p w14:paraId="20240E8C" w14:textId="77777777" w:rsidR="00331C24" w:rsidRDefault="00331C24" w:rsidP="00331C24">
      <w:pPr>
        <w:ind w:firstLine="720"/>
        <w:rPr>
          <w:rFonts w:ascii="Arial" w:hAnsi="Arial" w:cs="Arial"/>
          <w:sz w:val="22"/>
          <w:szCs w:val="22"/>
        </w:rPr>
      </w:pPr>
      <w:r>
        <w:rPr>
          <w:rFonts w:ascii="Arial" w:hAnsi="Arial" w:cs="Arial"/>
          <w:sz w:val="22"/>
          <w:szCs w:val="22"/>
        </w:rPr>
        <w:t xml:space="preserve">My role as co-investigator on this project is to help </w:t>
      </w:r>
      <w:r w:rsidRPr="004F3BE8">
        <w:rPr>
          <w:rFonts w:ascii="Arial" w:hAnsi="Arial" w:cs="Arial"/>
          <w:sz w:val="22"/>
          <w:szCs w:val="22"/>
        </w:rPr>
        <w:t xml:space="preserve">develop simultaneous calibrated </w:t>
      </w:r>
      <w:proofErr w:type="gramStart"/>
      <w:r w:rsidRPr="004F3BE8">
        <w:rPr>
          <w:rFonts w:ascii="Arial" w:hAnsi="Arial" w:cs="Arial"/>
          <w:sz w:val="22"/>
          <w:szCs w:val="22"/>
        </w:rPr>
        <w:t>fMRI</w:t>
      </w:r>
      <w:proofErr w:type="gramEnd"/>
      <w:r w:rsidRPr="004F3BE8">
        <w:rPr>
          <w:rFonts w:ascii="Arial" w:hAnsi="Arial" w:cs="Arial"/>
          <w:sz w:val="22"/>
          <w:szCs w:val="22"/>
        </w:rPr>
        <w:t xml:space="preserve"> </w:t>
      </w:r>
    </w:p>
    <w:p w14:paraId="224EC5FC" w14:textId="77777777" w:rsidR="00331C24" w:rsidRDefault="00331C24" w:rsidP="00331C24">
      <w:pPr>
        <w:ind w:firstLine="720"/>
        <w:rPr>
          <w:rFonts w:ascii="Arial" w:hAnsi="Arial" w:cs="Arial"/>
          <w:sz w:val="22"/>
          <w:szCs w:val="22"/>
        </w:rPr>
      </w:pPr>
      <w:r>
        <w:rPr>
          <w:rFonts w:ascii="Arial" w:hAnsi="Arial" w:cs="Arial"/>
          <w:sz w:val="22"/>
          <w:szCs w:val="22"/>
        </w:rPr>
        <w:t>and Ca2+</w:t>
      </w:r>
      <w:r w:rsidRPr="004F3BE8">
        <w:rPr>
          <w:rFonts w:ascii="Arial" w:hAnsi="Arial" w:cs="Arial"/>
          <w:sz w:val="22"/>
          <w:szCs w:val="22"/>
        </w:rPr>
        <w:t xml:space="preserve"> imaging to study R-fMRI </w:t>
      </w:r>
      <w:proofErr w:type="gramStart"/>
      <w:r w:rsidRPr="004F3BE8">
        <w:rPr>
          <w:rFonts w:ascii="Arial" w:hAnsi="Arial" w:cs="Arial"/>
          <w:sz w:val="22"/>
          <w:szCs w:val="22"/>
        </w:rPr>
        <w:t>on</w:t>
      </w:r>
      <w:r>
        <w:rPr>
          <w:rFonts w:ascii="Arial" w:hAnsi="Arial" w:cs="Arial"/>
          <w:sz w:val="22"/>
          <w:szCs w:val="22"/>
        </w:rPr>
        <w:t xml:space="preserve"> the basis of</w:t>
      </w:r>
      <w:proofErr w:type="gramEnd"/>
      <w:r>
        <w:rPr>
          <w:rFonts w:ascii="Arial" w:hAnsi="Arial" w:cs="Arial"/>
          <w:sz w:val="22"/>
          <w:szCs w:val="22"/>
        </w:rPr>
        <w:t xml:space="preserve"> neurovascular and </w:t>
      </w:r>
      <w:r w:rsidRPr="004F3BE8">
        <w:rPr>
          <w:rFonts w:ascii="Arial" w:hAnsi="Arial" w:cs="Arial"/>
          <w:sz w:val="22"/>
          <w:szCs w:val="22"/>
        </w:rPr>
        <w:t xml:space="preserve">neurometabolic </w:t>
      </w:r>
    </w:p>
    <w:p w14:paraId="430E2612" w14:textId="77777777" w:rsidR="00331C24" w:rsidRDefault="00331C24" w:rsidP="00331C24">
      <w:pPr>
        <w:ind w:firstLine="720"/>
        <w:rPr>
          <w:rFonts w:ascii="Arial" w:hAnsi="Arial" w:cs="Arial"/>
          <w:sz w:val="22"/>
          <w:szCs w:val="22"/>
        </w:rPr>
      </w:pPr>
      <w:r>
        <w:rPr>
          <w:rFonts w:ascii="Arial" w:hAnsi="Arial" w:cs="Arial"/>
          <w:sz w:val="22"/>
          <w:szCs w:val="22"/>
        </w:rPr>
        <w:t>coupling</w:t>
      </w:r>
      <w:r w:rsidRPr="004F3BE8">
        <w:rPr>
          <w:rFonts w:ascii="Arial" w:hAnsi="Arial" w:cs="Arial"/>
          <w:sz w:val="22"/>
          <w:szCs w:val="22"/>
        </w:rPr>
        <w:t xml:space="preserve"> in mice with genetically encoded Ca2+ reporters like Snap25-GCaMP6</w:t>
      </w:r>
      <w:r>
        <w:rPr>
          <w:rFonts w:ascii="Arial" w:hAnsi="Arial" w:cs="Arial"/>
          <w:sz w:val="22"/>
          <w:szCs w:val="22"/>
        </w:rPr>
        <w:t>.</w:t>
      </w:r>
      <w:r>
        <w:rPr>
          <w:rFonts w:ascii="Arial" w:hAnsi="Arial" w:cs="Arial"/>
          <w:sz w:val="22"/>
          <w:szCs w:val="22"/>
        </w:rPr>
        <w:br/>
      </w:r>
    </w:p>
    <w:p w14:paraId="39E1D89D" w14:textId="77777777" w:rsidR="00B10ED0" w:rsidRDefault="00B10ED0" w:rsidP="00B10ED0">
      <w:pPr>
        <w:rPr>
          <w:rFonts w:ascii="Arial" w:hAnsi="Arial" w:cs="Arial"/>
          <w:sz w:val="22"/>
          <w:szCs w:val="22"/>
        </w:rPr>
      </w:pPr>
    </w:p>
    <w:p w14:paraId="283FCE63" w14:textId="77777777" w:rsidR="001B6B8C" w:rsidRDefault="00000596" w:rsidP="001B6B8C">
      <w:pPr>
        <w:rPr>
          <w:rFonts w:ascii="Arial" w:hAnsi="Arial" w:cs="Arial"/>
          <w:b/>
          <w:sz w:val="22"/>
          <w:szCs w:val="22"/>
        </w:rPr>
      </w:pPr>
      <w:r>
        <w:rPr>
          <w:rFonts w:ascii="Arial" w:hAnsi="Arial" w:cs="Arial"/>
          <w:b/>
          <w:sz w:val="22"/>
          <w:szCs w:val="22"/>
        </w:rPr>
        <w:t>4</w:t>
      </w:r>
      <w:r w:rsidR="001B6B8C" w:rsidRPr="00B242B3">
        <w:rPr>
          <w:rFonts w:ascii="Arial" w:hAnsi="Arial" w:cs="Arial"/>
          <w:b/>
          <w:sz w:val="22"/>
          <w:szCs w:val="22"/>
        </w:rPr>
        <w:t xml:space="preserve">.  </w:t>
      </w:r>
      <w:r w:rsidR="005818C0">
        <w:rPr>
          <w:rFonts w:ascii="Arial" w:hAnsi="Arial" w:cs="Arial"/>
          <w:b/>
          <w:sz w:val="22"/>
          <w:szCs w:val="22"/>
        </w:rPr>
        <w:t>Mentored grants (for PhD or MD students, Postdocs, or Faculty)</w:t>
      </w:r>
      <w:r w:rsidR="001B6B8C" w:rsidRPr="00B242B3">
        <w:rPr>
          <w:rFonts w:ascii="Arial" w:hAnsi="Arial" w:cs="Arial"/>
          <w:b/>
          <w:sz w:val="22"/>
          <w:szCs w:val="22"/>
        </w:rPr>
        <w:t>:</w:t>
      </w:r>
    </w:p>
    <w:p w14:paraId="32DD6D27" w14:textId="2B9E3BA4" w:rsidR="000450D2" w:rsidRPr="000450D2" w:rsidRDefault="000450D2" w:rsidP="001B6B8C">
      <w:pPr>
        <w:rPr>
          <w:rFonts w:ascii="Arial" w:hAnsi="Arial" w:cs="Arial"/>
          <w:sz w:val="22"/>
          <w:szCs w:val="22"/>
        </w:rPr>
      </w:pPr>
      <w:r>
        <w:rPr>
          <w:rFonts w:ascii="Arial" w:hAnsi="Arial" w:cs="Arial"/>
          <w:b/>
          <w:sz w:val="22"/>
          <w:szCs w:val="22"/>
        </w:rPr>
        <w:t xml:space="preserve">    </w:t>
      </w:r>
      <w:r>
        <w:rPr>
          <w:rFonts w:ascii="Arial" w:hAnsi="Arial" w:cs="Arial"/>
          <w:b/>
          <w:sz w:val="22"/>
          <w:szCs w:val="22"/>
        </w:rPr>
        <w:tab/>
      </w:r>
      <w:r>
        <w:rPr>
          <w:rFonts w:ascii="Arial" w:hAnsi="Arial" w:cs="Arial"/>
          <w:sz w:val="22"/>
          <w:szCs w:val="22"/>
        </w:rPr>
        <w:t xml:space="preserve">Listing only </w:t>
      </w:r>
      <w:r w:rsidR="005818C0">
        <w:rPr>
          <w:rFonts w:ascii="Arial" w:hAnsi="Arial" w:cs="Arial"/>
          <w:sz w:val="22"/>
          <w:szCs w:val="22"/>
        </w:rPr>
        <w:t xml:space="preserve">grants </w:t>
      </w:r>
      <w:r w:rsidR="00F34AA8">
        <w:rPr>
          <w:rFonts w:ascii="Arial" w:hAnsi="Arial" w:cs="Arial"/>
          <w:sz w:val="22"/>
          <w:szCs w:val="22"/>
        </w:rPr>
        <w:t xml:space="preserve">as primary mentor </w:t>
      </w:r>
      <w:r w:rsidR="005818C0">
        <w:rPr>
          <w:rFonts w:ascii="Arial" w:hAnsi="Arial" w:cs="Arial"/>
          <w:sz w:val="22"/>
          <w:szCs w:val="22"/>
        </w:rPr>
        <w:t>with support</w:t>
      </w:r>
      <w:r>
        <w:rPr>
          <w:rFonts w:ascii="Arial" w:hAnsi="Arial" w:cs="Arial"/>
          <w:sz w:val="22"/>
          <w:szCs w:val="22"/>
        </w:rPr>
        <w:t xml:space="preserve"> of one year or longer</w:t>
      </w:r>
      <w:r w:rsidR="00F34AA8">
        <w:rPr>
          <w:rFonts w:ascii="Arial" w:hAnsi="Arial" w:cs="Arial"/>
          <w:sz w:val="22"/>
          <w:szCs w:val="22"/>
        </w:rPr>
        <w:t>.</w:t>
      </w:r>
    </w:p>
    <w:p w14:paraId="73B14C0E" w14:textId="77777777" w:rsidR="001B6B8C" w:rsidRPr="00AB4920" w:rsidRDefault="001B6B8C" w:rsidP="001B6B8C">
      <w:pPr>
        <w:rPr>
          <w:rFonts w:ascii="Arial" w:hAnsi="Arial" w:cs="Arial"/>
          <w:sz w:val="22"/>
          <w:szCs w:val="22"/>
        </w:rPr>
      </w:pPr>
    </w:p>
    <w:p w14:paraId="73BF9B96" w14:textId="77777777" w:rsidR="001B6B8C" w:rsidRDefault="001B6B8C" w:rsidP="001B6B8C">
      <w:pPr>
        <w:rPr>
          <w:rFonts w:ascii="Arial" w:hAnsi="Arial" w:cs="Arial"/>
          <w:sz w:val="22"/>
        </w:rPr>
      </w:pPr>
      <w:r w:rsidRPr="0071203D">
        <w:rPr>
          <w:rFonts w:ascii="Arial" w:hAnsi="Arial" w:cs="Arial"/>
          <w:sz w:val="22"/>
        </w:rPr>
        <w:t>Cortical-Subcortical Network Interactions in Temporal Lobe Epilepsy</w:t>
      </w:r>
    </w:p>
    <w:p w14:paraId="18C0B5EB" w14:textId="77777777" w:rsidR="001B6B8C" w:rsidRPr="00AB4920" w:rsidRDefault="001B6B8C" w:rsidP="001B6B8C">
      <w:pPr>
        <w:rPr>
          <w:rFonts w:ascii="Arial" w:hAnsi="Arial" w:cs="Arial"/>
          <w:sz w:val="22"/>
        </w:rPr>
      </w:pPr>
      <w:r>
        <w:rPr>
          <w:rFonts w:ascii="Arial" w:hAnsi="Arial" w:cs="Arial"/>
          <w:sz w:val="22"/>
        </w:rPr>
        <w:t>A. LeBron Paige</w:t>
      </w:r>
      <w:r>
        <w:rPr>
          <w:rFonts w:ascii="Arial" w:hAnsi="Arial" w:cs="Arial"/>
          <w:sz w:val="22"/>
        </w:rPr>
        <w:tab/>
      </w:r>
      <w:r>
        <w:rPr>
          <w:rFonts w:ascii="Arial" w:hAnsi="Arial" w:cs="Arial"/>
          <w:sz w:val="22"/>
        </w:rPr>
        <w:tab/>
      </w:r>
      <w:r w:rsidRPr="00AB4920">
        <w:rPr>
          <w:rFonts w:ascii="Arial" w:hAnsi="Arial" w:cs="Arial"/>
          <w:sz w:val="22"/>
        </w:rPr>
        <w:t>EFA</w:t>
      </w:r>
      <w:r w:rsidRPr="00AB4920">
        <w:rPr>
          <w:rFonts w:ascii="Arial" w:hAnsi="Arial" w:cs="Arial"/>
          <w:sz w:val="22"/>
        </w:rPr>
        <w:tab/>
      </w:r>
      <w:r w:rsidRPr="00AB4920">
        <w:rPr>
          <w:rFonts w:ascii="Arial" w:hAnsi="Arial" w:cs="Arial"/>
          <w:sz w:val="22"/>
        </w:rPr>
        <w:tab/>
      </w:r>
      <w:r>
        <w:rPr>
          <w:rFonts w:ascii="Arial" w:hAnsi="Arial" w:cs="Arial"/>
          <w:sz w:val="22"/>
        </w:rPr>
        <w:tab/>
        <w:t>$40,000/</w:t>
      </w:r>
      <w:proofErr w:type="spellStart"/>
      <w:r>
        <w:rPr>
          <w:rFonts w:ascii="Arial" w:hAnsi="Arial" w:cs="Arial"/>
          <w:sz w:val="22"/>
        </w:rPr>
        <w:t>yr</w:t>
      </w:r>
      <w:proofErr w:type="spellEnd"/>
      <w:r>
        <w:rPr>
          <w:rFonts w:ascii="Arial" w:hAnsi="Arial" w:cs="Arial"/>
          <w:sz w:val="22"/>
        </w:rPr>
        <w:tab/>
      </w:r>
      <w:smartTag w:uri="urn:schemas-microsoft-com:office:smarttags" w:element="date">
        <w:smartTagPr>
          <w:attr w:name="Year" w:val="2002"/>
          <w:attr w:name="Day" w:val="1"/>
          <w:attr w:name="Month" w:val="7"/>
        </w:smartTagPr>
        <w:r>
          <w:rPr>
            <w:rFonts w:ascii="Arial" w:hAnsi="Arial" w:cs="Arial"/>
            <w:sz w:val="22"/>
          </w:rPr>
          <w:t>7/1/02</w:t>
        </w:r>
      </w:smartTag>
      <w:r w:rsidR="009C72CC">
        <w:rPr>
          <w:rFonts w:ascii="Arial" w:hAnsi="Arial" w:cs="Arial"/>
          <w:sz w:val="22"/>
        </w:rPr>
        <w:t xml:space="preserve"> – </w:t>
      </w:r>
      <w:r>
        <w:rPr>
          <w:rFonts w:ascii="Arial" w:hAnsi="Arial" w:cs="Arial"/>
          <w:sz w:val="22"/>
        </w:rPr>
        <w:t>6/30/03</w:t>
      </w:r>
      <w:r>
        <w:rPr>
          <w:rFonts w:ascii="Arial" w:hAnsi="Arial" w:cs="Arial"/>
          <w:sz w:val="22"/>
        </w:rPr>
        <w:tab/>
      </w:r>
    </w:p>
    <w:p w14:paraId="340FA58E" w14:textId="77777777" w:rsidR="001B6B8C" w:rsidRDefault="001B6B8C" w:rsidP="001B6B8C">
      <w:pPr>
        <w:rPr>
          <w:rFonts w:ascii="Arial" w:hAnsi="Arial" w:cs="Arial"/>
          <w:sz w:val="22"/>
        </w:rPr>
      </w:pPr>
      <w:r>
        <w:rPr>
          <w:rFonts w:ascii="Arial" w:hAnsi="Arial" w:cs="Arial"/>
          <w:sz w:val="22"/>
        </w:rPr>
        <w:tab/>
        <w:t xml:space="preserve">This project used SPECT imaging to investigate long range network interactions in </w:t>
      </w:r>
    </w:p>
    <w:p w14:paraId="574F005E" w14:textId="77777777" w:rsidR="001B6B8C" w:rsidRDefault="001B6B8C" w:rsidP="001B6B8C">
      <w:pPr>
        <w:rPr>
          <w:rFonts w:ascii="Arial" w:hAnsi="Arial" w:cs="Arial"/>
          <w:sz w:val="22"/>
        </w:rPr>
      </w:pPr>
      <w:r>
        <w:rPr>
          <w:rFonts w:ascii="Arial" w:hAnsi="Arial" w:cs="Arial"/>
          <w:sz w:val="22"/>
        </w:rPr>
        <w:tab/>
        <w:t>human epilepsy.</w:t>
      </w:r>
    </w:p>
    <w:p w14:paraId="0CCDF071" w14:textId="77777777" w:rsidR="001B6B8C" w:rsidRDefault="001B6B8C" w:rsidP="001B6B8C">
      <w:pPr>
        <w:rPr>
          <w:rFonts w:ascii="Arial" w:hAnsi="Arial" w:cs="Arial"/>
          <w:sz w:val="22"/>
        </w:rPr>
      </w:pPr>
    </w:p>
    <w:p w14:paraId="538DCDCE" w14:textId="77777777" w:rsidR="001B6B8C" w:rsidRPr="00EC5F23" w:rsidRDefault="001B6B8C" w:rsidP="001B6B8C">
      <w:pPr>
        <w:rPr>
          <w:rFonts w:ascii="Arial" w:hAnsi="Arial" w:cs="Arial"/>
          <w:sz w:val="22"/>
        </w:rPr>
      </w:pPr>
      <w:r w:rsidRPr="00EC5F23">
        <w:rPr>
          <w:rFonts w:ascii="Arial" w:hAnsi="Arial" w:cs="Arial"/>
          <w:sz w:val="22"/>
        </w:rPr>
        <w:t>Mechanisms of selective network activation in rodent spike-wave seizures</w:t>
      </w:r>
    </w:p>
    <w:p w14:paraId="021D3EDE" w14:textId="77777777" w:rsidR="001B6B8C" w:rsidRPr="00AB4920" w:rsidRDefault="001B6B8C" w:rsidP="001B6B8C">
      <w:pPr>
        <w:rPr>
          <w:rFonts w:ascii="Arial" w:hAnsi="Arial" w:cs="Arial"/>
          <w:sz w:val="22"/>
        </w:rPr>
      </w:pPr>
      <w:proofErr w:type="spellStart"/>
      <w:r>
        <w:rPr>
          <w:rFonts w:ascii="Arial" w:hAnsi="Arial" w:cs="Arial"/>
          <w:sz w:val="22"/>
        </w:rPr>
        <w:t>Hrachya</w:t>
      </w:r>
      <w:proofErr w:type="spellEnd"/>
      <w:r>
        <w:rPr>
          <w:rFonts w:ascii="Arial" w:hAnsi="Arial" w:cs="Arial"/>
          <w:sz w:val="22"/>
        </w:rPr>
        <w:t xml:space="preserve"> </w:t>
      </w:r>
      <w:proofErr w:type="spellStart"/>
      <w:r>
        <w:rPr>
          <w:rFonts w:ascii="Arial" w:hAnsi="Arial" w:cs="Arial"/>
          <w:sz w:val="22"/>
        </w:rPr>
        <w:t>Nersesyan</w:t>
      </w:r>
      <w:proofErr w:type="spellEnd"/>
      <w:r>
        <w:rPr>
          <w:rFonts w:ascii="Arial" w:hAnsi="Arial" w:cs="Arial"/>
          <w:sz w:val="22"/>
        </w:rPr>
        <w:tab/>
      </w:r>
      <w:r>
        <w:rPr>
          <w:rFonts w:ascii="Arial" w:hAnsi="Arial" w:cs="Arial"/>
          <w:sz w:val="22"/>
        </w:rPr>
        <w:tab/>
      </w:r>
      <w:r w:rsidRPr="00AB4920">
        <w:rPr>
          <w:rFonts w:ascii="Arial" w:hAnsi="Arial" w:cs="Arial"/>
          <w:sz w:val="22"/>
        </w:rPr>
        <w:t>EFA</w:t>
      </w:r>
      <w:r w:rsidRPr="00AB4920">
        <w:rPr>
          <w:rFonts w:ascii="Arial" w:hAnsi="Arial" w:cs="Arial"/>
          <w:sz w:val="22"/>
        </w:rPr>
        <w:tab/>
      </w:r>
      <w:r w:rsidRPr="00AB4920">
        <w:rPr>
          <w:rFonts w:ascii="Arial" w:hAnsi="Arial" w:cs="Arial"/>
          <w:sz w:val="22"/>
        </w:rPr>
        <w:tab/>
      </w:r>
      <w:r>
        <w:rPr>
          <w:rFonts w:ascii="Arial" w:hAnsi="Arial" w:cs="Arial"/>
          <w:sz w:val="22"/>
        </w:rPr>
        <w:tab/>
        <w:t>$40,000/</w:t>
      </w:r>
      <w:proofErr w:type="spellStart"/>
      <w:r>
        <w:rPr>
          <w:rFonts w:ascii="Arial" w:hAnsi="Arial" w:cs="Arial"/>
          <w:sz w:val="22"/>
        </w:rPr>
        <w:t>yr</w:t>
      </w:r>
      <w:proofErr w:type="spellEnd"/>
      <w:r>
        <w:rPr>
          <w:rFonts w:ascii="Arial" w:hAnsi="Arial" w:cs="Arial"/>
          <w:sz w:val="22"/>
        </w:rPr>
        <w:tab/>
      </w:r>
      <w:smartTag w:uri="urn:schemas-microsoft-com:office:smarttags" w:element="date">
        <w:smartTagPr>
          <w:attr w:name="Year" w:val="2003"/>
          <w:attr w:name="Day" w:val="1"/>
          <w:attr w:name="Month" w:val="7"/>
        </w:smartTagPr>
        <w:r>
          <w:rPr>
            <w:rFonts w:ascii="Arial" w:hAnsi="Arial" w:cs="Arial"/>
            <w:sz w:val="22"/>
          </w:rPr>
          <w:t>7/1/03</w:t>
        </w:r>
      </w:smartTag>
      <w:r w:rsidR="009C72CC">
        <w:rPr>
          <w:rFonts w:ascii="Arial" w:hAnsi="Arial" w:cs="Arial"/>
          <w:sz w:val="22"/>
        </w:rPr>
        <w:t xml:space="preserve"> – </w:t>
      </w:r>
      <w:r>
        <w:rPr>
          <w:rFonts w:ascii="Arial" w:hAnsi="Arial" w:cs="Arial"/>
          <w:sz w:val="22"/>
        </w:rPr>
        <w:t>6/30/04</w:t>
      </w:r>
      <w:r>
        <w:rPr>
          <w:rFonts w:ascii="Arial" w:hAnsi="Arial" w:cs="Arial"/>
          <w:sz w:val="22"/>
        </w:rPr>
        <w:tab/>
      </w:r>
    </w:p>
    <w:p w14:paraId="370174C2" w14:textId="77777777" w:rsidR="001B6B8C" w:rsidRDefault="001B6B8C" w:rsidP="001B6B8C">
      <w:pPr>
        <w:rPr>
          <w:rFonts w:ascii="Arial" w:hAnsi="Arial" w:cs="Arial"/>
          <w:sz w:val="22"/>
        </w:rPr>
      </w:pPr>
      <w:r>
        <w:rPr>
          <w:rFonts w:ascii="Arial" w:hAnsi="Arial" w:cs="Arial"/>
          <w:sz w:val="22"/>
        </w:rPr>
        <w:tab/>
        <w:t>This project used</w:t>
      </w:r>
      <w:r w:rsidRPr="00AB4920">
        <w:rPr>
          <w:rFonts w:ascii="Arial" w:hAnsi="Arial" w:cs="Arial"/>
          <w:sz w:val="22"/>
        </w:rPr>
        <w:t xml:space="preserve"> an </w:t>
      </w:r>
      <w:r w:rsidRPr="00AB4920">
        <w:rPr>
          <w:rFonts w:ascii="Arial" w:hAnsi="Arial" w:cs="Arial"/>
          <w:i/>
          <w:iCs/>
          <w:sz w:val="22"/>
        </w:rPr>
        <w:t>in vivo</w:t>
      </w:r>
      <w:r w:rsidRPr="00AB4920">
        <w:rPr>
          <w:rFonts w:ascii="Arial" w:hAnsi="Arial" w:cs="Arial"/>
          <w:sz w:val="22"/>
        </w:rPr>
        <w:t xml:space="preserve"> rat model of </w:t>
      </w:r>
      <w:r>
        <w:rPr>
          <w:rFonts w:ascii="Arial" w:hAnsi="Arial" w:cs="Arial"/>
          <w:sz w:val="22"/>
        </w:rPr>
        <w:t xml:space="preserve">absence seizures to investigate selective </w:t>
      </w:r>
    </w:p>
    <w:p w14:paraId="4DE91377" w14:textId="77777777" w:rsidR="001B6B8C" w:rsidRDefault="001B6B8C" w:rsidP="001B6B8C">
      <w:pPr>
        <w:ind w:firstLine="720"/>
        <w:rPr>
          <w:rFonts w:ascii="Arial" w:hAnsi="Arial" w:cs="Arial"/>
          <w:sz w:val="22"/>
        </w:rPr>
      </w:pPr>
      <w:r>
        <w:rPr>
          <w:rFonts w:ascii="Arial" w:hAnsi="Arial" w:cs="Arial"/>
          <w:sz w:val="22"/>
        </w:rPr>
        <w:t>regions involved through fMRI and electrophysiology recordings.</w:t>
      </w:r>
    </w:p>
    <w:p w14:paraId="019C96AC" w14:textId="77777777" w:rsidR="001B6B8C" w:rsidRDefault="001B6B8C" w:rsidP="001B6B8C">
      <w:pPr>
        <w:rPr>
          <w:rFonts w:ascii="Arial" w:hAnsi="Arial" w:cs="Arial"/>
          <w:sz w:val="22"/>
        </w:rPr>
      </w:pPr>
    </w:p>
    <w:p w14:paraId="6F4D012C" w14:textId="77777777" w:rsidR="001B6B8C" w:rsidRDefault="001B6B8C" w:rsidP="001B6B8C">
      <w:pPr>
        <w:rPr>
          <w:rFonts w:ascii="Arial" w:hAnsi="Arial" w:cs="Arial"/>
          <w:sz w:val="22"/>
        </w:rPr>
      </w:pPr>
      <w:r w:rsidRPr="00456011">
        <w:rPr>
          <w:rFonts w:ascii="Arial" w:hAnsi="Arial" w:cs="Arial"/>
          <w:sz w:val="22"/>
        </w:rPr>
        <w:t>Control of excitability in rodent spike-wave seizures by voltage-gated sodium channels</w:t>
      </w:r>
    </w:p>
    <w:p w14:paraId="7832FA21" w14:textId="77777777" w:rsidR="001B6B8C" w:rsidRPr="008668DB" w:rsidRDefault="001B6B8C" w:rsidP="001B6B8C">
      <w:pPr>
        <w:rPr>
          <w:rFonts w:ascii="Arial" w:hAnsi="Arial" w:cs="Arial"/>
          <w:sz w:val="22"/>
          <w:szCs w:val="22"/>
        </w:rPr>
      </w:pPr>
      <w:r>
        <w:rPr>
          <w:rFonts w:ascii="Arial" w:hAnsi="Arial" w:cs="Arial"/>
          <w:sz w:val="22"/>
        </w:rPr>
        <w:t>Angelika Lampert</w:t>
      </w:r>
      <w:r>
        <w:rPr>
          <w:rFonts w:ascii="Arial" w:hAnsi="Arial" w:cs="Arial"/>
          <w:sz w:val="22"/>
        </w:rPr>
        <w:tab/>
      </w:r>
      <w:r>
        <w:rPr>
          <w:rFonts w:ascii="Arial" w:hAnsi="Arial" w:cs="Arial"/>
          <w:sz w:val="22"/>
        </w:rPr>
        <w:tab/>
        <w:t>EFA</w:t>
      </w:r>
      <w:r>
        <w:rPr>
          <w:rFonts w:ascii="Arial" w:hAnsi="Arial" w:cs="Arial"/>
          <w:sz w:val="22"/>
        </w:rPr>
        <w:tab/>
      </w:r>
      <w:r>
        <w:rPr>
          <w:rFonts w:ascii="Arial" w:hAnsi="Arial" w:cs="Arial"/>
          <w:sz w:val="22"/>
        </w:rPr>
        <w:tab/>
      </w:r>
      <w:r w:rsidRPr="008668DB">
        <w:rPr>
          <w:rFonts w:ascii="Arial" w:hAnsi="Arial" w:cs="Arial"/>
          <w:sz w:val="22"/>
          <w:szCs w:val="22"/>
        </w:rPr>
        <w:tab/>
        <w:t>$40,000/</w:t>
      </w:r>
      <w:proofErr w:type="spellStart"/>
      <w:r w:rsidRPr="008668DB">
        <w:rPr>
          <w:rFonts w:ascii="Arial" w:hAnsi="Arial" w:cs="Arial"/>
          <w:sz w:val="22"/>
          <w:szCs w:val="22"/>
        </w:rPr>
        <w:t>yr</w:t>
      </w:r>
      <w:proofErr w:type="spellEnd"/>
      <w:r w:rsidRPr="008668DB">
        <w:rPr>
          <w:rFonts w:ascii="Arial" w:hAnsi="Arial" w:cs="Arial"/>
          <w:sz w:val="22"/>
          <w:szCs w:val="22"/>
        </w:rPr>
        <w:tab/>
      </w:r>
      <w:smartTag w:uri="urn:schemas-microsoft-com:office:smarttags" w:element="date">
        <w:smartTagPr>
          <w:attr w:name="Year" w:val="2005"/>
          <w:attr w:name="Day" w:val="1"/>
          <w:attr w:name="Month" w:val="7"/>
        </w:smartTagPr>
        <w:r w:rsidRPr="008668DB">
          <w:rPr>
            <w:rFonts w:ascii="Arial" w:hAnsi="Arial" w:cs="Arial"/>
            <w:sz w:val="22"/>
            <w:szCs w:val="22"/>
          </w:rPr>
          <w:t>7/1/05</w:t>
        </w:r>
      </w:smartTag>
      <w:r w:rsidRPr="008668DB">
        <w:rPr>
          <w:rFonts w:ascii="Arial" w:hAnsi="Arial" w:cs="Arial"/>
          <w:sz w:val="22"/>
          <w:szCs w:val="22"/>
        </w:rPr>
        <w:t xml:space="preserve"> – 6/30/06</w:t>
      </w:r>
    </w:p>
    <w:p w14:paraId="56B2C730" w14:textId="77777777" w:rsidR="001B6B8C" w:rsidRPr="008668DB" w:rsidRDefault="001B6B8C" w:rsidP="001B6B8C">
      <w:pPr>
        <w:ind w:left="720"/>
        <w:rPr>
          <w:rFonts w:ascii="Arial" w:hAnsi="Arial" w:cs="Arial"/>
          <w:sz w:val="22"/>
          <w:szCs w:val="22"/>
        </w:rPr>
      </w:pPr>
      <w:r w:rsidRPr="008668DB">
        <w:rPr>
          <w:rFonts w:ascii="Arial" w:hAnsi="Arial" w:cs="Arial"/>
          <w:sz w:val="22"/>
          <w:szCs w:val="22"/>
        </w:rPr>
        <w:t xml:space="preserve">This project investigates the role of enhanced sodium currents in spike-wave seizures using </w:t>
      </w:r>
      <w:r w:rsidRPr="008668DB">
        <w:rPr>
          <w:rFonts w:ascii="Arial" w:hAnsi="Arial" w:cs="Arial"/>
          <w:i/>
          <w:sz w:val="22"/>
          <w:szCs w:val="22"/>
        </w:rPr>
        <w:t>in vitro</w:t>
      </w:r>
      <w:r w:rsidRPr="008668DB">
        <w:rPr>
          <w:rFonts w:ascii="Arial" w:hAnsi="Arial" w:cs="Arial"/>
          <w:sz w:val="22"/>
          <w:szCs w:val="22"/>
        </w:rPr>
        <w:t xml:space="preserve"> patch clamp recordings.</w:t>
      </w:r>
    </w:p>
    <w:p w14:paraId="23905860" w14:textId="77777777" w:rsidR="001B6B8C" w:rsidRPr="008668DB" w:rsidRDefault="001B6B8C" w:rsidP="001B6B8C">
      <w:pPr>
        <w:rPr>
          <w:rFonts w:ascii="Arial" w:hAnsi="Arial" w:cs="Arial"/>
          <w:sz w:val="22"/>
          <w:szCs w:val="22"/>
        </w:rPr>
      </w:pPr>
    </w:p>
    <w:p w14:paraId="739B2FD7" w14:textId="77777777" w:rsidR="009C72CC" w:rsidRPr="008668DB" w:rsidRDefault="009C72CC" w:rsidP="009C72CC">
      <w:pPr>
        <w:rPr>
          <w:rFonts w:ascii="Arial" w:hAnsi="Arial" w:cs="Arial"/>
          <w:color w:val="000000"/>
          <w:sz w:val="22"/>
          <w:szCs w:val="22"/>
        </w:rPr>
      </w:pPr>
      <w:r w:rsidRPr="008668DB">
        <w:rPr>
          <w:rFonts w:ascii="Arial" w:hAnsi="Arial" w:cs="Arial"/>
          <w:color w:val="000000"/>
          <w:sz w:val="22"/>
          <w:szCs w:val="22"/>
        </w:rPr>
        <w:t>Neuronal firing and neuroimaging in spike-wave seizures</w:t>
      </w:r>
    </w:p>
    <w:p w14:paraId="23874A90" w14:textId="77777777" w:rsidR="009C72CC" w:rsidRPr="008668DB" w:rsidRDefault="009C72CC" w:rsidP="009C72CC">
      <w:pPr>
        <w:rPr>
          <w:rFonts w:ascii="Arial" w:hAnsi="Arial" w:cs="Arial"/>
          <w:color w:val="000000"/>
          <w:sz w:val="22"/>
          <w:szCs w:val="22"/>
        </w:rPr>
      </w:pPr>
      <w:r w:rsidRPr="008668DB">
        <w:rPr>
          <w:rFonts w:ascii="Arial" w:hAnsi="Arial" w:cs="Arial"/>
          <w:color w:val="000000"/>
          <w:sz w:val="22"/>
          <w:szCs w:val="22"/>
        </w:rPr>
        <w:t>Marisa Spann</w:t>
      </w:r>
    </w:p>
    <w:p w14:paraId="184428BE" w14:textId="77777777" w:rsidR="009C72CC" w:rsidRPr="008668DB" w:rsidRDefault="008668DB" w:rsidP="009C72CC">
      <w:pPr>
        <w:rPr>
          <w:rFonts w:ascii="Arial" w:hAnsi="Arial" w:cs="Arial"/>
          <w:sz w:val="22"/>
          <w:szCs w:val="22"/>
        </w:rPr>
      </w:pPr>
      <w:r>
        <w:rPr>
          <w:rFonts w:ascii="Arial" w:hAnsi="Arial" w:cs="Arial"/>
          <w:color w:val="000000"/>
          <w:sz w:val="22"/>
          <w:szCs w:val="22"/>
          <w:lang w:val="de-DE"/>
        </w:rPr>
        <w:tab/>
      </w:r>
      <w:r w:rsidR="009C72CC" w:rsidRPr="008668DB">
        <w:rPr>
          <w:rFonts w:ascii="Arial" w:hAnsi="Arial" w:cs="Arial"/>
          <w:color w:val="000000"/>
          <w:sz w:val="22"/>
          <w:szCs w:val="22"/>
        </w:rPr>
        <w:t xml:space="preserve">Supplement to NIH </w:t>
      </w:r>
      <w:r w:rsidR="009C72CC" w:rsidRPr="008668DB">
        <w:rPr>
          <w:rFonts w:ascii="Arial" w:hAnsi="Arial" w:cs="Arial"/>
          <w:sz w:val="22"/>
          <w:szCs w:val="22"/>
        </w:rPr>
        <w:t>R01 NS049307</w:t>
      </w:r>
      <w:r w:rsidR="009C72CC" w:rsidRPr="008668DB">
        <w:rPr>
          <w:rFonts w:ascii="Arial" w:hAnsi="Arial" w:cs="Arial"/>
          <w:color w:val="000000"/>
          <w:sz w:val="22"/>
          <w:szCs w:val="22"/>
        </w:rPr>
        <w:tab/>
      </w:r>
      <w:r>
        <w:rPr>
          <w:rFonts w:ascii="Arial" w:hAnsi="Arial" w:cs="Arial"/>
          <w:color w:val="000000"/>
          <w:sz w:val="22"/>
          <w:szCs w:val="22"/>
        </w:rPr>
        <w:tab/>
      </w:r>
      <w:r w:rsidR="009C72CC" w:rsidRPr="008668DB">
        <w:rPr>
          <w:rFonts w:ascii="Arial" w:hAnsi="Arial" w:cs="Arial"/>
          <w:color w:val="000000"/>
          <w:sz w:val="22"/>
          <w:szCs w:val="22"/>
        </w:rPr>
        <w:t>$</w:t>
      </w:r>
      <w:r w:rsidRPr="008668DB">
        <w:rPr>
          <w:rFonts w:ascii="Arial" w:hAnsi="Arial" w:cs="Arial"/>
          <w:sz w:val="22"/>
          <w:szCs w:val="22"/>
        </w:rPr>
        <w:t>21,480</w:t>
      </w:r>
      <w:r w:rsidR="009C72CC" w:rsidRPr="008668DB">
        <w:rPr>
          <w:rFonts w:ascii="Arial" w:hAnsi="Arial" w:cs="Arial"/>
          <w:color w:val="000000"/>
          <w:sz w:val="22"/>
          <w:szCs w:val="22"/>
        </w:rPr>
        <w:t>/</w:t>
      </w:r>
      <w:proofErr w:type="spellStart"/>
      <w:r w:rsidR="009C72CC" w:rsidRPr="008668DB">
        <w:rPr>
          <w:rFonts w:ascii="Arial" w:hAnsi="Arial" w:cs="Arial"/>
          <w:color w:val="000000"/>
          <w:sz w:val="22"/>
          <w:szCs w:val="22"/>
        </w:rPr>
        <w:t>yr</w:t>
      </w:r>
      <w:proofErr w:type="spellEnd"/>
      <w:r w:rsidR="009C72CC" w:rsidRPr="008668DB">
        <w:rPr>
          <w:rFonts w:ascii="Arial" w:hAnsi="Arial" w:cs="Arial"/>
          <w:color w:val="000000"/>
          <w:sz w:val="22"/>
          <w:szCs w:val="22"/>
        </w:rPr>
        <w:tab/>
      </w:r>
      <w:smartTag w:uri="urn:schemas-microsoft-com:office:smarttags" w:element="date">
        <w:smartTagPr>
          <w:attr w:name="Year" w:val="2006"/>
          <w:attr w:name="Day" w:val="1"/>
          <w:attr w:name="Month" w:val="5"/>
        </w:smartTagPr>
        <w:r w:rsidR="009C72CC" w:rsidRPr="008668DB">
          <w:rPr>
            <w:rFonts w:ascii="Arial" w:hAnsi="Arial" w:cs="Arial"/>
            <w:color w:val="000000"/>
            <w:sz w:val="22"/>
            <w:szCs w:val="22"/>
          </w:rPr>
          <w:t>5/1/06</w:t>
        </w:r>
      </w:smartTag>
      <w:r w:rsidR="009C72CC" w:rsidRPr="008668DB">
        <w:rPr>
          <w:rFonts w:ascii="Arial" w:hAnsi="Arial" w:cs="Arial"/>
          <w:sz w:val="22"/>
          <w:szCs w:val="22"/>
        </w:rPr>
        <w:t xml:space="preserve"> – </w:t>
      </w:r>
      <w:r w:rsidR="009C72CC" w:rsidRPr="008668DB">
        <w:rPr>
          <w:rFonts w:ascii="Arial" w:hAnsi="Arial" w:cs="Arial"/>
          <w:color w:val="000000"/>
          <w:sz w:val="22"/>
          <w:szCs w:val="22"/>
        </w:rPr>
        <w:t>3/31/08</w:t>
      </w:r>
      <w:r w:rsidR="009C72CC" w:rsidRPr="008668DB">
        <w:rPr>
          <w:rFonts w:ascii="Arial" w:hAnsi="Arial" w:cs="Arial"/>
          <w:color w:val="000000"/>
          <w:sz w:val="22"/>
          <w:szCs w:val="22"/>
        </w:rPr>
        <w:tab/>
      </w:r>
      <w:r w:rsidR="009C72CC" w:rsidRPr="008668DB">
        <w:rPr>
          <w:rFonts w:ascii="Arial" w:hAnsi="Arial" w:cs="Arial"/>
          <w:color w:val="000000"/>
          <w:sz w:val="22"/>
          <w:szCs w:val="22"/>
        </w:rPr>
        <w:tab/>
      </w:r>
    </w:p>
    <w:p w14:paraId="09DBBDDE" w14:textId="77777777" w:rsidR="009C72CC" w:rsidRDefault="009C72CC" w:rsidP="009C72CC">
      <w:pPr>
        <w:ind w:left="720"/>
        <w:rPr>
          <w:rFonts w:ascii="Arial" w:hAnsi="Arial" w:cs="Arial"/>
          <w:sz w:val="22"/>
          <w:szCs w:val="22"/>
        </w:rPr>
      </w:pPr>
      <w:r w:rsidRPr="008668DB">
        <w:rPr>
          <w:rFonts w:ascii="Arial" w:hAnsi="Arial" w:cs="Arial"/>
          <w:sz w:val="22"/>
          <w:szCs w:val="22"/>
        </w:rPr>
        <w:t xml:space="preserve">This project </w:t>
      </w:r>
      <w:r w:rsidR="00901E93" w:rsidRPr="008668DB">
        <w:rPr>
          <w:rFonts w:ascii="Arial" w:hAnsi="Arial" w:cs="Arial"/>
          <w:sz w:val="22"/>
          <w:szCs w:val="22"/>
        </w:rPr>
        <w:t>uses fMRI and related methods to investigate spike-wave seizures.</w:t>
      </w:r>
    </w:p>
    <w:p w14:paraId="4E0FB401" w14:textId="77777777" w:rsidR="00660C7F" w:rsidRDefault="00660C7F" w:rsidP="00660C7F">
      <w:pPr>
        <w:rPr>
          <w:rFonts w:ascii="Arial" w:hAnsi="Arial" w:cs="Arial"/>
          <w:sz w:val="22"/>
          <w:szCs w:val="22"/>
        </w:rPr>
      </w:pPr>
    </w:p>
    <w:p w14:paraId="4B7979B5" w14:textId="77777777" w:rsidR="00660C7F" w:rsidRPr="00660C7F" w:rsidRDefault="00660C7F" w:rsidP="00660C7F">
      <w:pPr>
        <w:rPr>
          <w:rFonts w:ascii="Arial" w:hAnsi="Arial" w:cs="Arial"/>
          <w:sz w:val="22"/>
          <w:szCs w:val="22"/>
        </w:rPr>
      </w:pPr>
      <w:r w:rsidRPr="00660C7F">
        <w:rPr>
          <w:rFonts w:ascii="Arial" w:hAnsi="Arial" w:cs="Arial"/>
          <w:sz w:val="22"/>
          <w:szCs w:val="22"/>
        </w:rPr>
        <w:lastRenderedPageBreak/>
        <w:t>Functional neuroimaging, neuro-energetics and electrophysiology in</w:t>
      </w:r>
      <w:r>
        <w:rPr>
          <w:rFonts w:ascii="Arial" w:hAnsi="Arial" w:cs="Arial"/>
          <w:sz w:val="22"/>
          <w:szCs w:val="22"/>
        </w:rPr>
        <w:t xml:space="preserve"> </w:t>
      </w:r>
      <w:r w:rsidRPr="00660C7F">
        <w:rPr>
          <w:rFonts w:ascii="Arial" w:hAnsi="Arial" w:cs="Arial"/>
          <w:sz w:val="22"/>
          <w:szCs w:val="22"/>
        </w:rPr>
        <w:t>spike-wave seizures in the WAG/</w:t>
      </w:r>
      <w:proofErr w:type="spellStart"/>
      <w:r w:rsidRPr="00660C7F">
        <w:rPr>
          <w:rFonts w:ascii="Arial" w:hAnsi="Arial" w:cs="Arial"/>
          <w:sz w:val="22"/>
          <w:szCs w:val="22"/>
        </w:rPr>
        <w:t>Rij</w:t>
      </w:r>
      <w:proofErr w:type="spellEnd"/>
      <w:r w:rsidRPr="00660C7F">
        <w:rPr>
          <w:rFonts w:ascii="Arial" w:hAnsi="Arial" w:cs="Arial"/>
          <w:sz w:val="22"/>
          <w:szCs w:val="22"/>
        </w:rPr>
        <w:t xml:space="preserve"> rat, a model of human absence</w:t>
      </w:r>
      <w:r>
        <w:rPr>
          <w:rFonts w:ascii="Arial" w:hAnsi="Arial" w:cs="Arial"/>
          <w:sz w:val="22"/>
          <w:szCs w:val="22"/>
        </w:rPr>
        <w:t xml:space="preserve"> </w:t>
      </w:r>
      <w:r w:rsidRPr="00660C7F">
        <w:rPr>
          <w:rFonts w:ascii="Arial" w:hAnsi="Arial" w:cs="Arial"/>
          <w:sz w:val="22"/>
          <w:szCs w:val="22"/>
        </w:rPr>
        <w:t>epilepsy.</w:t>
      </w:r>
    </w:p>
    <w:p w14:paraId="0E3EEB73" w14:textId="77777777" w:rsidR="00042355" w:rsidRDefault="00660C7F" w:rsidP="00660C7F">
      <w:pPr>
        <w:rPr>
          <w:rFonts w:ascii="Arial" w:hAnsi="Arial" w:cs="Arial"/>
          <w:sz w:val="22"/>
          <w:szCs w:val="22"/>
        </w:rPr>
      </w:pPr>
      <w:r>
        <w:rPr>
          <w:rFonts w:ascii="Arial" w:hAnsi="Arial" w:cs="Arial"/>
          <w:sz w:val="22"/>
          <w:szCs w:val="22"/>
        </w:rPr>
        <w:t xml:space="preserve">Damien </w:t>
      </w:r>
      <w:proofErr w:type="spellStart"/>
      <w:r>
        <w:rPr>
          <w:rFonts w:ascii="Arial" w:hAnsi="Arial" w:cs="Arial"/>
          <w:sz w:val="22"/>
          <w:szCs w:val="22"/>
        </w:rPr>
        <w:t>Ellens</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t>HHMI</w:t>
      </w:r>
      <w:r>
        <w:rPr>
          <w:rFonts w:ascii="Arial" w:hAnsi="Arial" w:cs="Arial"/>
          <w:sz w:val="22"/>
          <w:szCs w:val="22"/>
        </w:rPr>
        <w:tab/>
      </w:r>
      <w:r>
        <w:rPr>
          <w:rFonts w:ascii="Arial" w:hAnsi="Arial" w:cs="Arial"/>
          <w:sz w:val="22"/>
          <w:szCs w:val="22"/>
        </w:rPr>
        <w:tab/>
      </w:r>
      <w:r>
        <w:rPr>
          <w:rFonts w:ascii="Arial" w:hAnsi="Arial" w:cs="Arial"/>
          <w:sz w:val="22"/>
          <w:szCs w:val="22"/>
        </w:rPr>
        <w:tab/>
      </w:r>
      <w:r w:rsidR="00042355">
        <w:rPr>
          <w:rFonts w:ascii="Arial" w:hAnsi="Arial" w:cs="Arial"/>
          <w:sz w:val="22"/>
          <w:szCs w:val="22"/>
        </w:rPr>
        <w:t>$30,500/</w:t>
      </w:r>
      <w:proofErr w:type="spellStart"/>
      <w:r w:rsidR="00042355">
        <w:rPr>
          <w:rFonts w:ascii="Arial" w:hAnsi="Arial" w:cs="Arial"/>
          <w:sz w:val="22"/>
          <w:szCs w:val="22"/>
        </w:rPr>
        <w:t>yr</w:t>
      </w:r>
      <w:proofErr w:type="spellEnd"/>
      <w:r w:rsidR="00042355">
        <w:rPr>
          <w:rFonts w:ascii="Arial" w:hAnsi="Arial" w:cs="Arial"/>
          <w:sz w:val="22"/>
          <w:szCs w:val="22"/>
        </w:rPr>
        <w:tab/>
      </w:r>
      <w:smartTag w:uri="urn:schemas-microsoft-com:office:smarttags" w:element="date">
        <w:smartTagPr>
          <w:attr w:name="Year" w:val="2007"/>
          <w:attr w:name="Day" w:val="1"/>
          <w:attr w:name="Month" w:val="7"/>
        </w:smartTagPr>
        <w:r w:rsidR="00042355">
          <w:rPr>
            <w:rFonts w:ascii="Arial" w:hAnsi="Arial" w:cs="Arial"/>
            <w:sz w:val="22"/>
            <w:szCs w:val="22"/>
          </w:rPr>
          <w:t>7/1/07</w:t>
        </w:r>
      </w:smartTag>
      <w:r w:rsidR="00042355">
        <w:rPr>
          <w:rFonts w:ascii="Arial" w:hAnsi="Arial" w:cs="Arial"/>
          <w:sz w:val="22"/>
          <w:szCs w:val="22"/>
        </w:rPr>
        <w:t xml:space="preserve"> – 6/30/08</w:t>
      </w:r>
    </w:p>
    <w:p w14:paraId="1EDB5453" w14:textId="77777777" w:rsidR="00042355" w:rsidRDefault="00042355" w:rsidP="00660C7F">
      <w:pPr>
        <w:rPr>
          <w:rFonts w:ascii="Arial" w:hAnsi="Arial" w:cs="Arial"/>
          <w:sz w:val="22"/>
          <w:szCs w:val="22"/>
        </w:rPr>
      </w:pPr>
      <w:r>
        <w:rPr>
          <w:rFonts w:ascii="Arial" w:hAnsi="Arial" w:cs="Arial"/>
          <w:sz w:val="22"/>
          <w:szCs w:val="22"/>
        </w:rPr>
        <w:tab/>
        <w:t>This project uses a rat model of absence seizures to investigate relationships between</w:t>
      </w:r>
    </w:p>
    <w:p w14:paraId="5F3EBACF" w14:textId="77777777" w:rsidR="00042355" w:rsidRDefault="00042355" w:rsidP="00660C7F">
      <w:pPr>
        <w:rPr>
          <w:rFonts w:ascii="Arial" w:hAnsi="Arial" w:cs="Arial"/>
          <w:sz w:val="22"/>
          <w:szCs w:val="22"/>
        </w:rPr>
      </w:pPr>
      <w:r>
        <w:rPr>
          <w:rFonts w:ascii="Arial" w:hAnsi="Arial" w:cs="Arial"/>
          <w:sz w:val="22"/>
          <w:szCs w:val="22"/>
        </w:rPr>
        <w:tab/>
        <w:t>fMRI signals and underlying neuronal activity</w:t>
      </w:r>
    </w:p>
    <w:p w14:paraId="04917C0F" w14:textId="77777777" w:rsidR="006462D7" w:rsidRDefault="006462D7" w:rsidP="00660C7F">
      <w:pPr>
        <w:rPr>
          <w:rFonts w:ascii="Arial" w:hAnsi="Arial" w:cs="Arial"/>
          <w:sz w:val="22"/>
          <w:szCs w:val="22"/>
        </w:rPr>
      </w:pPr>
    </w:p>
    <w:p w14:paraId="5C50EB4B" w14:textId="77777777" w:rsidR="001038F7" w:rsidRPr="001038F7" w:rsidRDefault="001038F7" w:rsidP="001038F7">
      <w:pPr>
        <w:rPr>
          <w:rFonts w:ascii="Arial" w:hAnsi="Arial" w:cs="Arial"/>
          <w:sz w:val="22"/>
          <w:szCs w:val="22"/>
        </w:rPr>
      </w:pPr>
      <w:r w:rsidRPr="001038F7">
        <w:rPr>
          <w:rFonts w:ascii="Arial" w:hAnsi="Arial" w:cs="Arial"/>
          <w:sz w:val="22"/>
          <w:szCs w:val="22"/>
        </w:rPr>
        <w:t>Neuroimaging, energetics, and neuronal activity in spike-wave seizures</w:t>
      </w:r>
    </w:p>
    <w:p w14:paraId="275F7DA8" w14:textId="77777777" w:rsidR="001038F7" w:rsidRDefault="00913D95" w:rsidP="001038F7">
      <w:pPr>
        <w:rPr>
          <w:rFonts w:ascii="Arial" w:hAnsi="Arial" w:cs="Arial"/>
          <w:sz w:val="22"/>
          <w:szCs w:val="22"/>
        </w:rPr>
      </w:pPr>
      <w:r>
        <w:rPr>
          <w:rFonts w:ascii="Arial" w:hAnsi="Arial" w:cs="Arial"/>
          <w:sz w:val="22"/>
          <w:szCs w:val="22"/>
        </w:rPr>
        <w:t>Dario Englot</w:t>
      </w:r>
      <w:r>
        <w:rPr>
          <w:rFonts w:ascii="Arial" w:hAnsi="Arial" w:cs="Arial"/>
          <w:sz w:val="22"/>
          <w:szCs w:val="22"/>
        </w:rPr>
        <w:tab/>
      </w:r>
      <w:r>
        <w:rPr>
          <w:rFonts w:ascii="Arial" w:hAnsi="Arial" w:cs="Arial"/>
          <w:sz w:val="22"/>
          <w:szCs w:val="22"/>
        </w:rPr>
        <w:tab/>
      </w:r>
      <w:r w:rsidR="001038F7">
        <w:rPr>
          <w:rFonts w:ascii="Arial" w:hAnsi="Arial" w:cs="Arial"/>
          <w:sz w:val="22"/>
          <w:szCs w:val="22"/>
        </w:rPr>
        <w:t xml:space="preserve">NIH NRSA </w:t>
      </w:r>
      <w:r w:rsidR="001038F7" w:rsidRPr="001038F7">
        <w:rPr>
          <w:rFonts w:ascii="Arial" w:hAnsi="Arial" w:cs="Arial"/>
          <w:sz w:val="22"/>
          <w:szCs w:val="22"/>
        </w:rPr>
        <w:t>F30NS059074</w:t>
      </w:r>
      <w:r w:rsidR="00855A11">
        <w:rPr>
          <w:rFonts w:ascii="Arial" w:hAnsi="Arial" w:cs="Arial"/>
          <w:sz w:val="22"/>
          <w:szCs w:val="22"/>
        </w:rPr>
        <w:tab/>
        <w:t>$40,972/</w:t>
      </w:r>
      <w:proofErr w:type="spellStart"/>
      <w:r w:rsidR="00855A11">
        <w:rPr>
          <w:rFonts w:ascii="Arial" w:hAnsi="Arial" w:cs="Arial"/>
          <w:sz w:val="22"/>
          <w:szCs w:val="22"/>
        </w:rPr>
        <w:t>yr</w:t>
      </w:r>
      <w:proofErr w:type="spellEnd"/>
      <w:r w:rsidR="00855A11">
        <w:rPr>
          <w:rFonts w:ascii="Arial" w:hAnsi="Arial" w:cs="Arial"/>
          <w:sz w:val="22"/>
          <w:szCs w:val="22"/>
        </w:rPr>
        <w:tab/>
      </w:r>
      <w:smartTag w:uri="urn:schemas-microsoft-com:office:smarttags" w:element="date">
        <w:smartTagPr>
          <w:attr w:name="Year" w:val="2007"/>
          <w:attr w:name="Day" w:val="17"/>
          <w:attr w:name="Month" w:val="12"/>
        </w:smartTagPr>
        <w:r w:rsidR="00855A11">
          <w:rPr>
            <w:rFonts w:ascii="Arial" w:hAnsi="Arial" w:cs="Arial"/>
            <w:sz w:val="22"/>
            <w:szCs w:val="22"/>
          </w:rPr>
          <w:t>12/17/07</w:t>
        </w:r>
      </w:smartTag>
      <w:r w:rsidR="00855A11">
        <w:rPr>
          <w:rFonts w:ascii="Arial" w:hAnsi="Arial" w:cs="Arial"/>
          <w:sz w:val="22"/>
          <w:szCs w:val="22"/>
        </w:rPr>
        <w:t xml:space="preserve"> – 12/16/10</w:t>
      </w:r>
    </w:p>
    <w:p w14:paraId="15644E9B" w14:textId="77777777" w:rsidR="00855A11" w:rsidRDefault="00855A11" w:rsidP="001038F7">
      <w:pPr>
        <w:rPr>
          <w:rFonts w:ascii="Arial" w:hAnsi="Arial" w:cs="Arial"/>
          <w:sz w:val="22"/>
          <w:szCs w:val="22"/>
        </w:rPr>
      </w:pPr>
      <w:r>
        <w:rPr>
          <w:rFonts w:ascii="Arial" w:hAnsi="Arial" w:cs="Arial"/>
          <w:sz w:val="22"/>
          <w:szCs w:val="22"/>
        </w:rPr>
        <w:tab/>
        <w:t xml:space="preserve">This project investigates the </w:t>
      </w:r>
      <w:proofErr w:type="spellStart"/>
      <w:r>
        <w:rPr>
          <w:rFonts w:ascii="Arial" w:hAnsi="Arial" w:cs="Arial"/>
          <w:sz w:val="22"/>
          <w:szCs w:val="22"/>
        </w:rPr>
        <w:t>neuroenergetic</w:t>
      </w:r>
      <w:proofErr w:type="spellEnd"/>
      <w:r>
        <w:rPr>
          <w:rFonts w:ascii="Arial" w:hAnsi="Arial" w:cs="Arial"/>
          <w:sz w:val="22"/>
          <w:szCs w:val="22"/>
        </w:rPr>
        <w:t xml:space="preserve"> and physiological basis of neuroimaging </w:t>
      </w:r>
    </w:p>
    <w:p w14:paraId="4428491B" w14:textId="77777777" w:rsidR="00855A11" w:rsidRPr="001038F7" w:rsidRDefault="00855A11" w:rsidP="001038F7">
      <w:pPr>
        <w:rPr>
          <w:rFonts w:ascii="Arial" w:hAnsi="Arial" w:cs="Arial"/>
          <w:sz w:val="22"/>
          <w:szCs w:val="22"/>
        </w:rPr>
      </w:pPr>
      <w:r>
        <w:rPr>
          <w:rFonts w:ascii="Arial" w:hAnsi="Arial" w:cs="Arial"/>
          <w:sz w:val="22"/>
          <w:szCs w:val="22"/>
        </w:rPr>
        <w:tab/>
        <w:t>signals using fMRI and electrophysiological studies of rodent seizure models</w:t>
      </w:r>
    </w:p>
    <w:p w14:paraId="58895E82" w14:textId="77777777" w:rsidR="006462D7" w:rsidRDefault="006462D7" w:rsidP="00660C7F">
      <w:pPr>
        <w:rPr>
          <w:rFonts w:ascii="Arial" w:hAnsi="Arial" w:cs="Arial"/>
          <w:sz w:val="22"/>
          <w:szCs w:val="22"/>
        </w:rPr>
      </w:pPr>
      <w:r>
        <w:rPr>
          <w:rFonts w:ascii="Arial" w:hAnsi="Arial" w:cs="Arial"/>
          <w:sz w:val="22"/>
          <w:szCs w:val="22"/>
        </w:rPr>
        <w:tab/>
      </w:r>
    </w:p>
    <w:p w14:paraId="28FB88EE" w14:textId="77777777" w:rsidR="00C51778" w:rsidRPr="00660C7F" w:rsidRDefault="00BE7491" w:rsidP="00C51778">
      <w:pPr>
        <w:rPr>
          <w:rFonts w:ascii="Arial" w:hAnsi="Arial" w:cs="Arial"/>
          <w:sz w:val="22"/>
          <w:szCs w:val="22"/>
        </w:rPr>
      </w:pPr>
      <w:r w:rsidRPr="00BE7491">
        <w:rPr>
          <w:rFonts w:ascii="Arial" w:hAnsi="Arial" w:cs="Arial"/>
          <w:sz w:val="22"/>
          <w:szCs w:val="22"/>
        </w:rPr>
        <w:t xml:space="preserve">Functional neuroimaging of the effects of ethosuximide on </w:t>
      </w:r>
      <w:proofErr w:type="spellStart"/>
      <w:r w:rsidRPr="00BE7491">
        <w:rPr>
          <w:rFonts w:ascii="Arial" w:hAnsi="Arial" w:cs="Arial"/>
          <w:sz w:val="22"/>
          <w:szCs w:val="22"/>
        </w:rPr>
        <w:t>epileptogenesis</w:t>
      </w:r>
      <w:proofErr w:type="spellEnd"/>
      <w:r w:rsidRPr="00BE7491">
        <w:rPr>
          <w:rFonts w:ascii="Arial" w:hAnsi="Arial" w:cs="Arial"/>
          <w:sz w:val="22"/>
          <w:szCs w:val="22"/>
        </w:rPr>
        <w:t xml:space="preserve"> in a rodent model of spike-wave epilepsy</w:t>
      </w:r>
    </w:p>
    <w:p w14:paraId="54C0D4EC" w14:textId="77777777" w:rsidR="00C51778" w:rsidRDefault="00C51778" w:rsidP="00C51778">
      <w:pPr>
        <w:rPr>
          <w:rFonts w:ascii="Arial" w:hAnsi="Arial" w:cs="Arial"/>
          <w:sz w:val="22"/>
          <w:szCs w:val="22"/>
        </w:rPr>
      </w:pPr>
      <w:r>
        <w:rPr>
          <w:rFonts w:ascii="Arial" w:hAnsi="Arial" w:cs="Arial"/>
          <w:sz w:val="22"/>
          <w:szCs w:val="22"/>
        </w:rPr>
        <w:t>Matthew Vestal</w:t>
      </w:r>
      <w:r>
        <w:rPr>
          <w:rFonts w:ascii="Arial" w:hAnsi="Arial" w:cs="Arial"/>
          <w:sz w:val="22"/>
          <w:szCs w:val="22"/>
        </w:rPr>
        <w:tab/>
      </w:r>
      <w:r>
        <w:rPr>
          <w:rFonts w:ascii="Arial" w:hAnsi="Arial" w:cs="Arial"/>
          <w:sz w:val="22"/>
          <w:szCs w:val="22"/>
        </w:rPr>
        <w:tab/>
        <w:t>HHMI</w:t>
      </w:r>
      <w:r>
        <w:rPr>
          <w:rFonts w:ascii="Arial" w:hAnsi="Arial" w:cs="Arial"/>
          <w:sz w:val="22"/>
          <w:szCs w:val="22"/>
        </w:rPr>
        <w:tab/>
      </w:r>
      <w:r>
        <w:rPr>
          <w:rFonts w:ascii="Arial" w:hAnsi="Arial" w:cs="Arial"/>
          <w:sz w:val="22"/>
          <w:szCs w:val="22"/>
        </w:rPr>
        <w:tab/>
      </w:r>
      <w:r>
        <w:rPr>
          <w:rFonts w:ascii="Arial" w:hAnsi="Arial" w:cs="Arial"/>
          <w:sz w:val="22"/>
          <w:szCs w:val="22"/>
        </w:rPr>
        <w:tab/>
        <w:t>$30,500/</w:t>
      </w:r>
      <w:proofErr w:type="spellStart"/>
      <w:r>
        <w:rPr>
          <w:rFonts w:ascii="Arial" w:hAnsi="Arial" w:cs="Arial"/>
          <w:sz w:val="22"/>
          <w:szCs w:val="22"/>
        </w:rPr>
        <w:t>yr</w:t>
      </w:r>
      <w:proofErr w:type="spellEnd"/>
      <w:r>
        <w:rPr>
          <w:rFonts w:ascii="Arial" w:hAnsi="Arial" w:cs="Arial"/>
          <w:sz w:val="22"/>
          <w:szCs w:val="22"/>
        </w:rPr>
        <w:tab/>
        <w:t>7/1/08 – 6/30/09</w:t>
      </w:r>
    </w:p>
    <w:p w14:paraId="04B54000" w14:textId="77777777" w:rsidR="00C51778" w:rsidRDefault="00C51778" w:rsidP="00BE7491">
      <w:pPr>
        <w:ind w:left="720"/>
        <w:rPr>
          <w:rFonts w:ascii="Arial" w:hAnsi="Arial" w:cs="Arial"/>
          <w:sz w:val="22"/>
          <w:szCs w:val="22"/>
        </w:rPr>
      </w:pPr>
      <w:r>
        <w:rPr>
          <w:rFonts w:ascii="Arial" w:hAnsi="Arial" w:cs="Arial"/>
          <w:sz w:val="22"/>
          <w:szCs w:val="22"/>
        </w:rPr>
        <w:t>This project investi</w:t>
      </w:r>
      <w:r w:rsidR="00BE7491">
        <w:rPr>
          <w:rFonts w:ascii="Arial" w:hAnsi="Arial" w:cs="Arial"/>
          <w:sz w:val="22"/>
          <w:szCs w:val="22"/>
        </w:rPr>
        <w:t xml:space="preserve">gates </w:t>
      </w:r>
      <w:r>
        <w:rPr>
          <w:rFonts w:ascii="Arial" w:hAnsi="Arial" w:cs="Arial"/>
          <w:sz w:val="22"/>
          <w:szCs w:val="22"/>
        </w:rPr>
        <w:t xml:space="preserve">neuroimaging </w:t>
      </w:r>
      <w:r w:rsidR="00BE7491">
        <w:rPr>
          <w:rFonts w:ascii="Arial" w:hAnsi="Arial" w:cs="Arial"/>
          <w:sz w:val="22"/>
          <w:szCs w:val="22"/>
        </w:rPr>
        <w:t xml:space="preserve">changes during </w:t>
      </w:r>
      <w:proofErr w:type="spellStart"/>
      <w:r w:rsidR="00BE7491">
        <w:rPr>
          <w:rFonts w:ascii="Arial" w:hAnsi="Arial" w:cs="Arial"/>
          <w:sz w:val="22"/>
          <w:szCs w:val="22"/>
        </w:rPr>
        <w:t>epileptogenesis</w:t>
      </w:r>
      <w:proofErr w:type="spellEnd"/>
      <w:r w:rsidR="00BE7491">
        <w:rPr>
          <w:rFonts w:ascii="Arial" w:hAnsi="Arial" w:cs="Arial"/>
          <w:sz w:val="22"/>
          <w:szCs w:val="22"/>
        </w:rPr>
        <w:t xml:space="preserve"> and its prevention in the WAG/</w:t>
      </w:r>
      <w:proofErr w:type="spellStart"/>
      <w:r w:rsidR="00BE7491">
        <w:rPr>
          <w:rFonts w:ascii="Arial" w:hAnsi="Arial" w:cs="Arial"/>
          <w:sz w:val="22"/>
          <w:szCs w:val="22"/>
        </w:rPr>
        <w:t>Rij</w:t>
      </w:r>
      <w:proofErr w:type="spellEnd"/>
      <w:r w:rsidR="00BE7491">
        <w:rPr>
          <w:rFonts w:ascii="Arial" w:hAnsi="Arial" w:cs="Arial"/>
          <w:sz w:val="22"/>
          <w:szCs w:val="22"/>
        </w:rPr>
        <w:t xml:space="preserve"> rat model</w:t>
      </w:r>
    </w:p>
    <w:p w14:paraId="3864E072" w14:textId="77777777" w:rsidR="00C51778" w:rsidRDefault="00C51778" w:rsidP="00C51778">
      <w:pPr>
        <w:rPr>
          <w:rFonts w:ascii="Arial" w:hAnsi="Arial" w:cs="Arial"/>
          <w:sz w:val="22"/>
          <w:szCs w:val="22"/>
        </w:rPr>
      </w:pPr>
    </w:p>
    <w:p w14:paraId="110341D8" w14:textId="77777777" w:rsidR="000E78CD" w:rsidRDefault="000E78CD" w:rsidP="000E78CD">
      <w:pPr>
        <w:rPr>
          <w:rFonts w:ascii="Arial" w:hAnsi="Arial" w:cs="Arial"/>
          <w:sz w:val="22"/>
        </w:rPr>
      </w:pPr>
      <w:r w:rsidRPr="000E78CD">
        <w:rPr>
          <w:rFonts w:ascii="Arial" w:hAnsi="Arial" w:cs="Arial"/>
          <w:sz w:val="22"/>
        </w:rPr>
        <w:t xml:space="preserve">Neuroimaging biomarkers and prevention of spike-wave </w:t>
      </w:r>
      <w:proofErr w:type="spellStart"/>
      <w:r w:rsidRPr="000E78CD">
        <w:rPr>
          <w:rFonts w:ascii="Arial" w:hAnsi="Arial" w:cs="Arial"/>
          <w:sz w:val="22"/>
        </w:rPr>
        <w:t>epilepstogenesis</w:t>
      </w:r>
      <w:proofErr w:type="spellEnd"/>
      <w:r w:rsidRPr="000E78CD">
        <w:rPr>
          <w:rFonts w:ascii="Arial" w:hAnsi="Arial" w:cs="Arial"/>
          <w:sz w:val="22"/>
        </w:rPr>
        <w:t xml:space="preserve"> </w:t>
      </w:r>
    </w:p>
    <w:p w14:paraId="4501B96F" w14:textId="77777777" w:rsidR="000E78CD" w:rsidRPr="008668DB" w:rsidRDefault="000E78CD" w:rsidP="000E78CD">
      <w:pPr>
        <w:rPr>
          <w:rFonts w:ascii="Arial" w:hAnsi="Arial" w:cs="Arial"/>
          <w:sz w:val="22"/>
          <w:szCs w:val="22"/>
        </w:rPr>
      </w:pPr>
      <w:r>
        <w:rPr>
          <w:rFonts w:ascii="Arial" w:hAnsi="Arial" w:cs="Arial"/>
          <w:sz w:val="22"/>
        </w:rPr>
        <w:t>Asht M. Mishra</w:t>
      </w:r>
      <w:r>
        <w:rPr>
          <w:rFonts w:ascii="Arial" w:hAnsi="Arial" w:cs="Arial"/>
          <w:sz w:val="22"/>
        </w:rPr>
        <w:tab/>
      </w:r>
      <w:r>
        <w:rPr>
          <w:rFonts w:ascii="Arial" w:hAnsi="Arial" w:cs="Arial"/>
          <w:sz w:val="22"/>
        </w:rPr>
        <w:tab/>
        <w:t>EFA</w:t>
      </w:r>
      <w:r>
        <w:rPr>
          <w:rFonts w:ascii="Arial" w:hAnsi="Arial" w:cs="Arial"/>
          <w:sz w:val="22"/>
        </w:rPr>
        <w:tab/>
      </w:r>
      <w:r>
        <w:rPr>
          <w:rFonts w:ascii="Arial" w:hAnsi="Arial" w:cs="Arial"/>
          <w:sz w:val="22"/>
        </w:rPr>
        <w:tab/>
      </w:r>
      <w:r>
        <w:rPr>
          <w:rFonts w:ascii="Arial" w:hAnsi="Arial" w:cs="Arial"/>
          <w:sz w:val="22"/>
          <w:szCs w:val="22"/>
        </w:rPr>
        <w:tab/>
        <w:t>$45</w:t>
      </w:r>
      <w:r w:rsidRPr="008668DB">
        <w:rPr>
          <w:rFonts w:ascii="Arial" w:hAnsi="Arial" w:cs="Arial"/>
          <w:sz w:val="22"/>
          <w:szCs w:val="22"/>
        </w:rPr>
        <w:t>,000/</w:t>
      </w:r>
      <w:proofErr w:type="spellStart"/>
      <w:r w:rsidRPr="008668DB">
        <w:rPr>
          <w:rFonts w:ascii="Arial" w:hAnsi="Arial" w:cs="Arial"/>
          <w:sz w:val="22"/>
          <w:szCs w:val="22"/>
        </w:rPr>
        <w:t>yr</w:t>
      </w:r>
      <w:proofErr w:type="spellEnd"/>
      <w:r w:rsidRPr="008668DB">
        <w:rPr>
          <w:rFonts w:ascii="Arial" w:hAnsi="Arial" w:cs="Arial"/>
          <w:sz w:val="22"/>
          <w:szCs w:val="22"/>
        </w:rPr>
        <w:tab/>
      </w:r>
      <w:r>
        <w:rPr>
          <w:rFonts w:ascii="Arial" w:hAnsi="Arial" w:cs="Arial"/>
          <w:sz w:val="22"/>
          <w:szCs w:val="22"/>
        </w:rPr>
        <w:t>1/1/09 – 12/31/09</w:t>
      </w:r>
    </w:p>
    <w:p w14:paraId="6E33B97A" w14:textId="77777777" w:rsidR="000E78CD" w:rsidRDefault="000E78CD" w:rsidP="000E78CD">
      <w:pPr>
        <w:ind w:left="720"/>
        <w:rPr>
          <w:rFonts w:ascii="Arial" w:hAnsi="Arial" w:cs="Arial"/>
          <w:sz w:val="22"/>
          <w:szCs w:val="22"/>
        </w:rPr>
      </w:pPr>
      <w:r w:rsidRPr="008668DB">
        <w:rPr>
          <w:rFonts w:ascii="Arial" w:hAnsi="Arial" w:cs="Arial"/>
          <w:sz w:val="22"/>
          <w:szCs w:val="22"/>
        </w:rPr>
        <w:t xml:space="preserve">This project investigates </w:t>
      </w:r>
      <w:r>
        <w:rPr>
          <w:rFonts w:ascii="Arial" w:hAnsi="Arial" w:cs="Arial"/>
          <w:sz w:val="22"/>
          <w:szCs w:val="22"/>
        </w:rPr>
        <w:t xml:space="preserve">diffusion tensor imaging and resting fMRI connectivity as biomarkers of </w:t>
      </w:r>
      <w:proofErr w:type="spellStart"/>
      <w:r>
        <w:rPr>
          <w:rFonts w:ascii="Arial" w:hAnsi="Arial" w:cs="Arial"/>
          <w:sz w:val="22"/>
          <w:szCs w:val="22"/>
        </w:rPr>
        <w:t>epileptogenesis</w:t>
      </w:r>
      <w:proofErr w:type="spellEnd"/>
      <w:r>
        <w:rPr>
          <w:rFonts w:ascii="Arial" w:hAnsi="Arial" w:cs="Arial"/>
          <w:sz w:val="22"/>
          <w:szCs w:val="22"/>
        </w:rPr>
        <w:t xml:space="preserve"> in rodent models</w:t>
      </w:r>
      <w:r w:rsidRPr="008668DB">
        <w:rPr>
          <w:rFonts w:ascii="Arial" w:hAnsi="Arial" w:cs="Arial"/>
          <w:sz w:val="22"/>
          <w:szCs w:val="22"/>
        </w:rPr>
        <w:t>.</w:t>
      </w:r>
    </w:p>
    <w:p w14:paraId="515F7B93" w14:textId="77777777" w:rsidR="00C51778" w:rsidRDefault="00C51778" w:rsidP="00C51778">
      <w:pPr>
        <w:rPr>
          <w:rFonts w:ascii="Arial" w:hAnsi="Arial" w:cs="Arial"/>
          <w:sz w:val="22"/>
          <w:szCs w:val="22"/>
        </w:rPr>
      </w:pPr>
    </w:p>
    <w:p w14:paraId="571492CA" w14:textId="77777777" w:rsidR="004D56F7" w:rsidRDefault="004D56F7" w:rsidP="00C51778">
      <w:pPr>
        <w:rPr>
          <w:rFonts w:ascii="Arial" w:hAnsi="Arial" w:cs="Arial"/>
          <w:sz w:val="22"/>
          <w:szCs w:val="22"/>
        </w:rPr>
      </w:pPr>
      <w:r>
        <w:rPr>
          <w:rFonts w:ascii="Arial" w:hAnsi="Arial" w:cs="Arial"/>
          <w:sz w:val="22"/>
          <w:szCs w:val="22"/>
        </w:rPr>
        <w:t>Impaired consciousness in epilepsy:  consequences for driving performance</w:t>
      </w:r>
    </w:p>
    <w:p w14:paraId="4B5027CC" w14:textId="77777777" w:rsidR="00C51778" w:rsidRDefault="00C51778" w:rsidP="00C51778">
      <w:pPr>
        <w:rPr>
          <w:rFonts w:ascii="Arial" w:hAnsi="Arial" w:cs="Arial"/>
          <w:sz w:val="22"/>
          <w:szCs w:val="22"/>
        </w:rPr>
      </w:pPr>
      <w:r>
        <w:rPr>
          <w:rFonts w:ascii="Arial" w:hAnsi="Arial" w:cs="Arial"/>
          <w:sz w:val="22"/>
          <w:szCs w:val="22"/>
        </w:rPr>
        <w:t>Pimen Kurashvili</w:t>
      </w:r>
      <w:r>
        <w:rPr>
          <w:rFonts w:ascii="Arial" w:hAnsi="Arial" w:cs="Arial"/>
          <w:sz w:val="22"/>
          <w:szCs w:val="22"/>
        </w:rPr>
        <w:tab/>
      </w:r>
      <w:r>
        <w:rPr>
          <w:rFonts w:ascii="Arial" w:hAnsi="Arial" w:cs="Arial"/>
          <w:sz w:val="22"/>
          <w:szCs w:val="22"/>
        </w:rPr>
        <w:tab/>
      </w:r>
      <w:r w:rsidRPr="00C51778">
        <w:rPr>
          <w:rFonts w:ascii="Arial" w:hAnsi="Arial" w:cs="Arial"/>
          <w:sz w:val="22"/>
          <w:szCs w:val="22"/>
        </w:rPr>
        <w:t>Civilian Research &amp; Development Foundation</w:t>
      </w:r>
    </w:p>
    <w:p w14:paraId="5D13A3D6" w14:textId="77777777" w:rsidR="00C51778" w:rsidRDefault="00C51778" w:rsidP="00C5177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$11,500</w:t>
      </w:r>
      <w:r>
        <w:rPr>
          <w:rFonts w:ascii="Arial" w:hAnsi="Arial" w:cs="Arial"/>
          <w:sz w:val="22"/>
          <w:szCs w:val="22"/>
        </w:rPr>
        <w:tab/>
        <w:t>3/10/08 – 6/10/09</w:t>
      </w:r>
    </w:p>
    <w:p w14:paraId="558123B4" w14:textId="77777777" w:rsidR="004D56F7" w:rsidRDefault="004D56F7" w:rsidP="00C51778">
      <w:pPr>
        <w:rPr>
          <w:rFonts w:ascii="Arial" w:hAnsi="Arial" w:cs="Arial"/>
          <w:sz w:val="22"/>
          <w:szCs w:val="22"/>
        </w:rPr>
      </w:pPr>
      <w:r>
        <w:rPr>
          <w:rFonts w:ascii="Arial" w:hAnsi="Arial" w:cs="Arial"/>
          <w:sz w:val="22"/>
          <w:szCs w:val="22"/>
        </w:rPr>
        <w:tab/>
        <w:t xml:space="preserve">This project investigates driving performance in patients with epilepsy using a virtual </w:t>
      </w:r>
    </w:p>
    <w:p w14:paraId="56439DDC" w14:textId="77777777" w:rsidR="004D56F7" w:rsidRDefault="004D56F7" w:rsidP="00C51778">
      <w:pPr>
        <w:rPr>
          <w:rFonts w:ascii="Arial" w:hAnsi="Arial" w:cs="Arial"/>
          <w:sz w:val="22"/>
          <w:szCs w:val="22"/>
        </w:rPr>
      </w:pPr>
      <w:r>
        <w:rPr>
          <w:rFonts w:ascii="Arial" w:hAnsi="Arial" w:cs="Arial"/>
          <w:sz w:val="22"/>
          <w:szCs w:val="22"/>
        </w:rPr>
        <w:tab/>
        <w:t>reality driving simulator to determine which types of seizures impair driving</w:t>
      </w:r>
    </w:p>
    <w:p w14:paraId="7B0BE938" w14:textId="77777777" w:rsidR="00F31AA8" w:rsidRDefault="00F31AA8" w:rsidP="00C51778">
      <w:pPr>
        <w:rPr>
          <w:rFonts w:ascii="Arial" w:hAnsi="Arial" w:cs="Arial"/>
          <w:sz w:val="22"/>
          <w:szCs w:val="22"/>
        </w:rPr>
      </w:pPr>
    </w:p>
    <w:p w14:paraId="12FF038E" w14:textId="77777777" w:rsidR="00F31AA8" w:rsidRDefault="00F31AA8" w:rsidP="00C51778">
      <w:pPr>
        <w:rPr>
          <w:rFonts w:ascii="Arial" w:hAnsi="Arial" w:cs="Arial"/>
          <w:sz w:val="22"/>
          <w:szCs w:val="22"/>
        </w:rPr>
      </w:pPr>
      <w:r>
        <w:rPr>
          <w:rFonts w:ascii="Arial" w:hAnsi="Arial" w:cs="Arial"/>
          <w:sz w:val="22"/>
          <w:szCs w:val="22"/>
        </w:rPr>
        <w:t>Developing a responsiveness in epilepsy scale (RES) for evaluation of inpatients with epilepsy</w:t>
      </w:r>
    </w:p>
    <w:p w14:paraId="5C381BF3" w14:textId="77777777" w:rsidR="00F31AA8" w:rsidRDefault="00F31AA8" w:rsidP="00C51778">
      <w:pPr>
        <w:rPr>
          <w:rFonts w:ascii="Arial" w:hAnsi="Arial" w:cs="Arial"/>
          <w:sz w:val="22"/>
          <w:szCs w:val="22"/>
        </w:rPr>
      </w:pPr>
      <w:r>
        <w:rPr>
          <w:rFonts w:ascii="Arial" w:hAnsi="Arial" w:cs="Arial"/>
          <w:sz w:val="22"/>
          <w:szCs w:val="22"/>
        </w:rPr>
        <w:t>Li Yang</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Chinese </w:t>
      </w:r>
      <w:r w:rsidR="00494951">
        <w:rPr>
          <w:rFonts w:ascii="Arial" w:hAnsi="Arial" w:cs="Arial"/>
          <w:sz w:val="22"/>
          <w:szCs w:val="22"/>
        </w:rPr>
        <w:t>Scholarship</w:t>
      </w:r>
      <w:r>
        <w:rPr>
          <w:rFonts w:ascii="Arial" w:hAnsi="Arial" w:cs="Arial"/>
          <w:sz w:val="22"/>
          <w:szCs w:val="22"/>
        </w:rPr>
        <w:t xml:space="preserve"> Council Fellowship</w:t>
      </w:r>
    </w:p>
    <w:p w14:paraId="6F953069" w14:textId="77777777" w:rsidR="00F31AA8" w:rsidRDefault="00F31AA8" w:rsidP="00C5177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$24,000/</w:t>
      </w:r>
      <w:proofErr w:type="spellStart"/>
      <w:r>
        <w:rPr>
          <w:rFonts w:ascii="Arial" w:hAnsi="Arial" w:cs="Arial"/>
          <w:sz w:val="22"/>
          <w:szCs w:val="22"/>
        </w:rPr>
        <w:t>yr</w:t>
      </w:r>
      <w:proofErr w:type="spellEnd"/>
      <w:r>
        <w:rPr>
          <w:rFonts w:ascii="Arial" w:hAnsi="Arial" w:cs="Arial"/>
          <w:sz w:val="22"/>
          <w:szCs w:val="22"/>
        </w:rPr>
        <w:tab/>
        <w:t>10/1/08 – 9/31/10</w:t>
      </w:r>
    </w:p>
    <w:p w14:paraId="496F2501" w14:textId="77777777" w:rsidR="00F31AA8" w:rsidRPr="008668DB" w:rsidRDefault="00882807" w:rsidP="00F31AA8">
      <w:pPr>
        <w:ind w:left="720"/>
        <w:rPr>
          <w:rFonts w:ascii="Arial" w:hAnsi="Arial" w:cs="Arial"/>
          <w:sz w:val="22"/>
          <w:szCs w:val="22"/>
        </w:rPr>
      </w:pPr>
      <w:r>
        <w:rPr>
          <w:rFonts w:ascii="Arial" w:hAnsi="Arial" w:cs="Arial"/>
          <w:sz w:val="22"/>
          <w:szCs w:val="22"/>
        </w:rPr>
        <w:t xml:space="preserve">This project </w:t>
      </w:r>
      <w:r w:rsidR="00F31AA8">
        <w:rPr>
          <w:rFonts w:ascii="Arial" w:hAnsi="Arial" w:cs="Arial"/>
          <w:sz w:val="22"/>
          <w:szCs w:val="22"/>
        </w:rPr>
        <w:t>investigates impaired consciousness during epileptic seizures using a new behavioral testing battery derived from the JFK coma recovery scale</w:t>
      </w:r>
    </w:p>
    <w:p w14:paraId="47EB70C1" w14:textId="77777777" w:rsidR="000E78CD" w:rsidRDefault="000E78CD" w:rsidP="00660C7F">
      <w:pPr>
        <w:rPr>
          <w:rFonts w:ascii="Arial" w:hAnsi="Arial" w:cs="Arial"/>
          <w:sz w:val="22"/>
          <w:szCs w:val="22"/>
        </w:rPr>
      </w:pPr>
    </w:p>
    <w:p w14:paraId="2E516A57" w14:textId="77777777" w:rsidR="00F02033" w:rsidRDefault="00F02033" w:rsidP="00F02033">
      <w:pPr>
        <w:rPr>
          <w:rFonts w:ascii="Arial" w:hAnsi="Arial" w:cs="Arial"/>
          <w:sz w:val="22"/>
        </w:rPr>
      </w:pPr>
      <w:r w:rsidRPr="000E78CD">
        <w:rPr>
          <w:rFonts w:ascii="Arial" w:hAnsi="Arial" w:cs="Arial"/>
          <w:sz w:val="22"/>
        </w:rPr>
        <w:t xml:space="preserve">Neuroimaging biomarkers </w:t>
      </w:r>
      <w:r w:rsidR="00A0753C">
        <w:rPr>
          <w:rFonts w:ascii="Arial" w:hAnsi="Arial" w:cs="Arial"/>
          <w:bCs/>
          <w:sz w:val="22"/>
        </w:rPr>
        <w:t>of network dysfunction in childhood absence e</w:t>
      </w:r>
      <w:r w:rsidR="00A0753C" w:rsidRPr="00A0753C">
        <w:rPr>
          <w:rFonts w:ascii="Arial" w:hAnsi="Arial" w:cs="Arial"/>
          <w:bCs/>
          <w:sz w:val="22"/>
        </w:rPr>
        <w:t>pilepsy</w:t>
      </w:r>
      <w:r w:rsidRPr="000E78CD">
        <w:rPr>
          <w:rFonts w:ascii="Arial" w:hAnsi="Arial" w:cs="Arial"/>
          <w:sz w:val="22"/>
        </w:rPr>
        <w:t xml:space="preserve"> </w:t>
      </w:r>
    </w:p>
    <w:p w14:paraId="0469575D" w14:textId="77777777" w:rsidR="00F02033" w:rsidRPr="008668DB" w:rsidRDefault="00F02033" w:rsidP="00F02033">
      <w:pPr>
        <w:rPr>
          <w:rFonts w:ascii="Arial" w:hAnsi="Arial" w:cs="Arial"/>
          <w:sz w:val="22"/>
          <w:szCs w:val="22"/>
        </w:rPr>
      </w:pPr>
      <w:proofErr w:type="spellStart"/>
      <w:r>
        <w:rPr>
          <w:rFonts w:ascii="Arial" w:hAnsi="Arial" w:cs="Arial"/>
          <w:sz w:val="22"/>
        </w:rPr>
        <w:t>Xiaoxiao</w:t>
      </w:r>
      <w:proofErr w:type="spellEnd"/>
      <w:r>
        <w:rPr>
          <w:rFonts w:ascii="Arial" w:hAnsi="Arial" w:cs="Arial"/>
          <w:sz w:val="22"/>
        </w:rPr>
        <w:t xml:space="preserve"> Bai</w:t>
      </w:r>
      <w:r>
        <w:rPr>
          <w:rFonts w:ascii="Arial" w:hAnsi="Arial" w:cs="Arial"/>
          <w:sz w:val="22"/>
        </w:rPr>
        <w:tab/>
      </w:r>
      <w:r>
        <w:rPr>
          <w:rFonts w:ascii="Arial" w:hAnsi="Arial" w:cs="Arial"/>
          <w:sz w:val="22"/>
        </w:rPr>
        <w:tab/>
      </w:r>
      <w:r>
        <w:rPr>
          <w:rFonts w:ascii="Arial" w:hAnsi="Arial" w:cs="Arial"/>
          <w:sz w:val="22"/>
        </w:rPr>
        <w:tab/>
        <w:t>EFA</w:t>
      </w:r>
      <w:r>
        <w:rPr>
          <w:rFonts w:ascii="Arial" w:hAnsi="Arial" w:cs="Arial"/>
          <w:sz w:val="22"/>
        </w:rPr>
        <w:tab/>
      </w:r>
      <w:r>
        <w:rPr>
          <w:rFonts w:ascii="Arial" w:hAnsi="Arial" w:cs="Arial"/>
          <w:sz w:val="22"/>
        </w:rPr>
        <w:tab/>
      </w:r>
      <w:r>
        <w:rPr>
          <w:rFonts w:ascii="Arial" w:hAnsi="Arial" w:cs="Arial"/>
          <w:sz w:val="22"/>
          <w:szCs w:val="22"/>
        </w:rPr>
        <w:tab/>
        <w:t>$45</w:t>
      </w:r>
      <w:r w:rsidRPr="008668DB">
        <w:rPr>
          <w:rFonts w:ascii="Arial" w:hAnsi="Arial" w:cs="Arial"/>
          <w:sz w:val="22"/>
          <w:szCs w:val="22"/>
        </w:rPr>
        <w:t>,000/</w:t>
      </w:r>
      <w:proofErr w:type="spellStart"/>
      <w:r w:rsidRPr="008668DB">
        <w:rPr>
          <w:rFonts w:ascii="Arial" w:hAnsi="Arial" w:cs="Arial"/>
          <w:sz w:val="22"/>
          <w:szCs w:val="22"/>
        </w:rPr>
        <w:t>yr</w:t>
      </w:r>
      <w:proofErr w:type="spellEnd"/>
      <w:r w:rsidRPr="008668DB">
        <w:rPr>
          <w:rFonts w:ascii="Arial" w:hAnsi="Arial" w:cs="Arial"/>
          <w:sz w:val="22"/>
          <w:szCs w:val="22"/>
        </w:rPr>
        <w:tab/>
      </w:r>
      <w:r>
        <w:rPr>
          <w:rFonts w:ascii="Arial" w:hAnsi="Arial" w:cs="Arial"/>
          <w:sz w:val="22"/>
          <w:szCs w:val="22"/>
        </w:rPr>
        <w:t>1/1/10 – 12/31/10</w:t>
      </w:r>
    </w:p>
    <w:p w14:paraId="58493066" w14:textId="77777777" w:rsidR="00F02033" w:rsidRDefault="00F02033" w:rsidP="00F02033">
      <w:pPr>
        <w:ind w:left="720"/>
        <w:rPr>
          <w:rFonts w:ascii="Arial" w:hAnsi="Arial" w:cs="Arial"/>
          <w:sz w:val="22"/>
          <w:szCs w:val="22"/>
        </w:rPr>
      </w:pPr>
      <w:r w:rsidRPr="008668DB">
        <w:rPr>
          <w:rFonts w:ascii="Arial" w:hAnsi="Arial" w:cs="Arial"/>
          <w:sz w:val="22"/>
          <w:szCs w:val="22"/>
        </w:rPr>
        <w:t xml:space="preserve">This project investigates </w:t>
      </w:r>
      <w:r>
        <w:rPr>
          <w:rFonts w:ascii="Arial" w:hAnsi="Arial" w:cs="Arial"/>
          <w:sz w:val="22"/>
          <w:szCs w:val="22"/>
        </w:rPr>
        <w:t xml:space="preserve">diffusion tensor imaging and resting fMRI connectivity as biomarkers of </w:t>
      </w:r>
      <w:proofErr w:type="spellStart"/>
      <w:r w:rsidR="00A0753C">
        <w:rPr>
          <w:rFonts w:ascii="Arial" w:hAnsi="Arial" w:cs="Arial"/>
          <w:sz w:val="22"/>
          <w:szCs w:val="22"/>
        </w:rPr>
        <w:t>epileptogenesis</w:t>
      </w:r>
      <w:proofErr w:type="spellEnd"/>
      <w:r w:rsidR="00A0753C">
        <w:rPr>
          <w:rFonts w:ascii="Arial" w:hAnsi="Arial" w:cs="Arial"/>
          <w:sz w:val="22"/>
          <w:szCs w:val="22"/>
        </w:rPr>
        <w:t xml:space="preserve"> in human patients with childhood absence epilepsy</w:t>
      </w:r>
      <w:r w:rsidRPr="008668DB">
        <w:rPr>
          <w:rFonts w:ascii="Arial" w:hAnsi="Arial" w:cs="Arial"/>
          <w:sz w:val="22"/>
          <w:szCs w:val="22"/>
        </w:rPr>
        <w:t>.</w:t>
      </w:r>
    </w:p>
    <w:p w14:paraId="0AD299F1" w14:textId="77777777" w:rsidR="00061BF4" w:rsidRDefault="00061BF4" w:rsidP="00061BF4">
      <w:pPr>
        <w:rPr>
          <w:rFonts w:ascii="Arial" w:hAnsi="Arial" w:cs="Arial"/>
          <w:sz w:val="22"/>
          <w:szCs w:val="22"/>
        </w:rPr>
      </w:pPr>
    </w:p>
    <w:p w14:paraId="4C6860B5" w14:textId="77777777" w:rsidR="000F2AA1" w:rsidRDefault="000F2AA1" w:rsidP="00061BF4">
      <w:pPr>
        <w:rPr>
          <w:rFonts w:ascii="Arial" w:hAnsi="Arial" w:cs="Arial"/>
          <w:sz w:val="22"/>
          <w:szCs w:val="22"/>
        </w:rPr>
      </w:pPr>
      <w:r w:rsidRPr="000F2AA1">
        <w:rPr>
          <w:rFonts w:ascii="Arial" w:hAnsi="Arial" w:cs="Arial"/>
          <w:sz w:val="22"/>
          <w:szCs w:val="22"/>
        </w:rPr>
        <w:t>Subcortical control of neocortical slowing during focal hippocampal seizures</w:t>
      </w:r>
    </w:p>
    <w:p w14:paraId="5B52D565" w14:textId="77777777" w:rsidR="00061BF4" w:rsidRDefault="00061BF4" w:rsidP="00061BF4">
      <w:pPr>
        <w:rPr>
          <w:rFonts w:ascii="Arial" w:hAnsi="Arial" w:cs="Arial"/>
          <w:sz w:val="22"/>
          <w:szCs w:val="22"/>
        </w:rPr>
      </w:pPr>
      <w:r>
        <w:rPr>
          <w:rFonts w:ascii="Arial" w:hAnsi="Arial" w:cs="Arial"/>
          <w:sz w:val="22"/>
          <w:szCs w:val="22"/>
        </w:rPr>
        <w:t>Joshua Motelow</w:t>
      </w:r>
      <w:r w:rsidR="00FA4599">
        <w:rPr>
          <w:rFonts w:ascii="Arial" w:hAnsi="Arial" w:cs="Arial"/>
          <w:sz w:val="22"/>
          <w:szCs w:val="22"/>
        </w:rPr>
        <w:tab/>
      </w:r>
      <w:r>
        <w:rPr>
          <w:rFonts w:ascii="Arial" w:hAnsi="Arial" w:cs="Arial"/>
          <w:sz w:val="22"/>
          <w:szCs w:val="22"/>
        </w:rPr>
        <w:t xml:space="preserve">NIH NRSA </w:t>
      </w:r>
      <w:r w:rsidRPr="00061BF4">
        <w:rPr>
          <w:rFonts w:ascii="Arial" w:hAnsi="Arial" w:cs="Arial"/>
          <w:sz w:val="22"/>
          <w:szCs w:val="22"/>
        </w:rPr>
        <w:t>F30NS071628</w:t>
      </w:r>
      <w:r>
        <w:rPr>
          <w:rFonts w:ascii="Arial" w:hAnsi="Arial" w:cs="Arial"/>
          <w:sz w:val="22"/>
          <w:szCs w:val="22"/>
        </w:rPr>
        <w:tab/>
        <w:t>$40,972/</w:t>
      </w:r>
      <w:proofErr w:type="spellStart"/>
      <w:r>
        <w:rPr>
          <w:rFonts w:ascii="Arial" w:hAnsi="Arial" w:cs="Arial"/>
          <w:sz w:val="22"/>
          <w:szCs w:val="22"/>
        </w:rPr>
        <w:t>yr</w:t>
      </w:r>
      <w:proofErr w:type="spellEnd"/>
      <w:r>
        <w:rPr>
          <w:rFonts w:ascii="Arial" w:hAnsi="Arial" w:cs="Arial"/>
          <w:sz w:val="22"/>
          <w:szCs w:val="22"/>
        </w:rPr>
        <w:tab/>
        <w:t>9/1/10</w:t>
      </w:r>
      <w:r w:rsidR="00FA4599">
        <w:rPr>
          <w:rFonts w:ascii="Arial" w:hAnsi="Arial" w:cs="Arial"/>
          <w:sz w:val="22"/>
          <w:szCs w:val="22"/>
        </w:rPr>
        <w:t xml:space="preserve"> – 8/31</w:t>
      </w:r>
      <w:r>
        <w:rPr>
          <w:rFonts w:ascii="Arial" w:hAnsi="Arial" w:cs="Arial"/>
          <w:sz w:val="22"/>
          <w:szCs w:val="22"/>
        </w:rPr>
        <w:t>/13</w:t>
      </w:r>
    </w:p>
    <w:p w14:paraId="13D17523" w14:textId="77777777" w:rsidR="00F91A3E" w:rsidRDefault="00061BF4" w:rsidP="00061BF4">
      <w:pPr>
        <w:rPr>
          <w:rFonts w:ascii="Arial" w:hAnsi="Arial" w:cs="Arial"/>
          <w:sz w:val="22"/>
          <w:szCs w:val="22"/>
        </w:rPr>
      </w:pPr>
      <w:r>
        <w:rPr>
          <w:rFonts w:ascii="Arial" w:hAnsi="Arial" w:cs="Arial"/>
          <w:sz w:val="22"/>
          <w:szCs w:val="22"/>
        </w:rPr>
        <w:tab/>
        <w:t xml:space="preserve">This project investigates the </w:t>
      </w:r>
      <w:r w:rsidR="00FA4599">
        <w:rPr>
          <w:rFonts w:ascii="Arial" w:hAnsi="Arial" w:cs="Arial"/>
          <w:sz w:val="22"/>
          <w:szCs w:val="22"/>
        </w:rPr>
        <w:t xml:space="preserve">mechanisms of neocortical slow activity in a rodent model of </w:t>
      </w:r>
    </w:p>
    <w:p w14:paraId="65877357" w14:textId="77777777" w:rsidR="001B6B8C" w:rsidRDefault="00FA4599" w:rsidP="00F91A3E">
      <w:pPr>
        <w:ind w:firstLine="720"/>
        <w:rPr>
          <w:rFonts w:ascii="Arial" w:hAnsi="Arial" w:cs="Arial"/>
          <w:sz w:val="22"/>
          <w:szCs w:val="22"/>
        </w:rPr>
      </w:pPr>
      <w:r>
        <w:rPr>
          <w:rFonts w:ascii="Arial" w:hAnsi="Arial" w:cs="Arial"/>
          <w:sz w:val="22"/>
          <w:szCs w:val="22"/>
        </w:rPr>
        <w:t xml:space="preserve">limbic seizures using neuroimaging and </w:t>
      </w:r>
      <w:r w:rsidR="00347D58">
        <w:rPr>
          <w:rFonts w:ascii="Arial" w:hAnsi="Arial" w:cs="Arial"/>
          <w:sz w:val="22"/>
          <w:szCs w:val="22"/>
        </w:rPr>
        <w:t xml:space="preserve">direct </w:t>
      </w:r>
      <w:r>
        <w:rPr>
          <w:rFonts w:ascii="Arial" w:hAnsi="Arial" w:cs="Arial"/>
          <w:sz w:val="22"/>
          <w:szCs w:val="22"/>
        </w:rPr>
        <w:t>physiological measurements</w:t>
      </w:r>
      <w:r w:rsidR="00F91A3E">
        <w:rPr>
          <w:rFonts w:ascii="Arial" w:hAnsi="Arial" w:cs="Arial"/>
          <w:sz w:val="22"/>
          <w:szCs w:val="22"/>
        </w:rPr>
        <w:t>.</w:t>
      </w:r>
      <w:r w:rsidR="00061BF4">
        <w:rPr>
          <w:rFonts w:ascii="Arial" w:hAnsi="Arial" w:cs="Arial"/>
          <w:sz w:val="22"/>
          <w:szCs w:val="22"/>
        </w:rPr>
        <w:t xml:space="preserve"> </w:t>
      </w:r>
    </w:p>
    <w:p w14:paraId="1860B037" w14:textId="77777777" w:rsidR="00E72D92" w:rsidRDefault="00E72D92" w:rsidP="00E72D92">
      <w:pPr>
        <w:rPr>
          <w:rFonts w:ascii="Arial" w:hAnsi="Arial" w:cs="Arial"/>
          <w:sz w:val="22"/>
          <w:szCs w:val="22"/>
        </w:rPr>
      </w:pPr>
    </w:p>
    <w:p w14:paraId="5054FF21" w14:textId="77777777" w:rsidR="00E72D92" w:rsidRDefault="00E72D92" w:rsidP="00E72D92">
      <w:pPr>
        <w:rPr>
          <w:rFonts w:ascii="Arial" w:hAnsi="Arial" w:cs="Arial"/>
          <w:sz w:val="22"/>
          <w:szCs w:val="22"/>
        </w:rPr>
      </w:pPr>
      <w:r>
        <w:rPr>
          <w:rFonts w:ascii="Arial" w:hAnsi="Arial" w:cs="Arial"/>
          <w:sz w:val="22"/>
          <w:szCs w:val="22"/>
        </w:rPr>
        <w:t>Impaired consciousness in epilepsy</w:t>
      </w:r>
    </w:p>
    <w:p w14:paraId="67CC63F6" w14:textId="77777777" w:rsidR="00E72D92" w:rsidRDefault="00E72D92" w:rsidP="00E72D92">
      <w:pPr>
        <w:rPr>
          <w:rFonts w:ascii="Arial" w:hAnsi="Arial" w:cs="Arial"/>
          <w:sz w:val="22"/>
          <w:szCs w:val="22"/>
        </w:rPr>
      </w:pPr>
      <w:r>
        <w:rPr>
          <w:rFonts w:ascii="Arial" w:hAnsi="Arial" w:cs="Arial"/>
          <w:sz w:val="22"/>
          <w:szCs w:val="22"/>
        </w:rPr>
        <w:t>Andr</w:t>
      </w:r>
      <w:r w:rsidR="0042386A">
        <w:rPr>
          <w:rFonts w:ascii="Arial" w:hAnsi="Arial" w:cs="Arial"/>
          <w:sz w:val="22"/>
          <w:szCs w:val="22"/>
        </w:rPr>
        <w:t xml:space="preserve">ew </w:t>
      </w:r>
      <w:proofErr w:type="spellStart"/>
      <w:r w:rsidR="0042386A">
        <w:rPr>
          <w:rFonts w:ascii="Arial" w:hAnsi="Arial" w:cs="Arial"/>
          <w:sz w:val="22"/>
          <w:szCs w:val="22"/>
        </w:rPr>
        <w:t>Bauerschmidt</w:t>
      </w:r>
      <w:proofErr w:type="spellEnd"/>
      <w:r w:rsidR="0042386A">
        <w:rPr>
          <w:rFonts w:ascii="Arial" w:hAnsi="Arial" w:cs="Arial"/>
          <w:sz w:val="22"/>
          <w:szCs w:val="22"/>
        </w:rPr>
        <w:t xml:space="preserve"> </w:t>
      </w:r>
      <w:r w:rsidR="0042386A">
        <w:rPr>
          <w:rFonts w:ascii="Arial" w:hAnsi="Arial" w:cs="Arial"/>
          <w:sz w:val="22"/>
          <w:szCs w:val="22"/>
        </w:rPr>
        <w:tab/>
        <w:t>Doris Duke</w:t>
      </w:r>
      <w:r w:rsidR="0042386A">
        <w:rPr>
          <w:rFonts w:ascii="Arial" w:hAnsi="Arial" w:cs="Arial"/>
          <w:sz w:val="22"/>
          <w:szCs w:val="22"/>
        </w:rPr>
        <w:tab/>
      </w:r>
      <w:r w:rsidR="0042386A">
        <w:rPr>
          <w:rFonts w:ascii="Arial" w:hAnsi="Arial" w:cs="Arial"/>
          <w:sz w:val="22"/>
          <w:szCs w:val="22"/>
        </w:rPr>
        <w:tab/>
        <w:t>$33</w:t>
      </w:r>
      <w:r>
        <w:rPr>
          <w:rFonts w:ascii="Arial" w:hAnsi="Arial" w:cs="Arial"/>
          <w:sz w:val="22"/>
          <w:szCs w:val="22"/>
        </w:rPr>
        <w:t>,000/</w:t>
      </w:r>
      <w:proofErr w:type="spellStart"/>
      <w:r>
        <w:rPr>
          <w:rFonts w:ascii="Arial" w:hAnsi="Arial" w:cs="Arial"/>
          <w:sz w:val="22"/>
          <w:szCs w:val="22"/>
        </w:rPr>
        <w:t>yr</w:t>
      </w:r>
      <w:proofErr w:type="spellEnd"/>
      <w:r>
        <w:rPr>
          <w:rFonts w:ascii="Arial" w:hAnsi="Arial" w:cs="Arial"/>
          <w:sz w:val="22"/>
          <w:szCs w:val="22"/>
        </w:rPr>
        <w:tab/>
        <w:t>7/1/11 – 6/30/12</w:t>
      </w:r>
    </w:p>
    <w:p w14:paraId="2723BF71" w14:textId="77777777" w:rsidR="00E72D92" w:rsidRDefault="00E72D92" w:rsidP="00E72D92">
      <w:pPr>
        <w:rPr>
          <w:rFonts w:ascii="Arial" w:hAnsi="Arial" w:cs="Arial"/>
          <w:sz w:val="22"/>
          <w:szCs w:val="22"/>
        </w:rPr>
      </w:pPr>
      <w:r>
        <w:rPr>
          <w:rFonts w:ascii="Arial" w:hAnsi="Arial" w:cs="Arial"/>
          <w:sz w:val="22"/>
          <w:szCs w:val="22"/>
        </w:rPr>
        <w:tab/>
        <w:t xml:space="preserve">This project investigates impaired consciousness using a combination of bedside </w:t>
      </w:r>
    </w:p>
    <w:p w14:paraId="21741B2F" w14:textId="77777777" w:rsidR="00E72D92" w:rsidRDefault="00E72D92" w:rsidP="00E72D92">
      <w:pPr>
        <w:ind w:firstLine="720"/>
        <w:rPr>
          <w:rFonts w:ascii="Arial" w:hAnsi="Arial" w:cs="Arial"/>
          <w:sz w:val="22"/>
          <w:szCs w:val="22"/>
        </w:rPr>
      </w:pPr>
      <w:r>
        <w:rPr>
          <w:rFonts w:ascii="Arial" w:hAnsi="Arial" w:cs="Arial"/>
          <w:sz w:val="22"/>
          <w:szCs w:val="22"/>
        </w:rPr>
        <w:t>evaluations and computerized testing in epilepsy inpatients.</w:t>
      </w:r>
    </w:p>
    <w:p w14:paraId="7E439856" w14:textId="77777777" w:rsidR="00076129" w:rsidRDefault="00076129" w:rsidP="00076129">
      <w:pPr>
        <w:rPr>
          <w:rFonts w:ascii="Arial" w:hAnsi="Arial" w:cs="Arial"/>
          <w:sz w:val="22"/>
          <w:szCs w:val="22"/>
        </w:rPr>
      </w:pPr>
    </w:p>
    <w:p w14:paraId="02381947" w14:textId="77777777" w:rsidR="00076129" w:rsidRDefault="00076129" w:rsidP="00076129">
      <w:pPr>
        <w:rPr>
          <w:rFonts w:ascii="Arial" w:hAnsi="Arial" w:cs="Arial"/>
          <w:sz w:val="22"/>
          <w:szCs w:val="22"/>
        </w:rPr>
      </w:pPr>
      <w:r w:rsidRPr="00076129">
        <w:rPr>
          <w:rFonts w:ascii="Arial" w:hAnsi="Arial" w:cs="Arial"/>
          <w:i/>
          <w:sz w:val="22"/>
          <w:szCs w:val="22"/>
        </w:rPr>
        <w:t>In vivo</w:t>
      </w:r>
      <w:r w:rsidRPr="00076129">
        <w:rPr>
          <w:rFonts w:ascii="Arial" w:hAnsi="Arial" w:cs="Arial"/>
          <w:sz w:val="22"/>
          <w:szCs w:val="22"/>
        </w:rPr>
        <w:t xml:space="preserve"> multiphoton microscopy to investigate network dynamics in </w:t>
      </w:r>
      <w:proofErr w:type="spellStart"/>
      <w:r w:rsidRPr="00076129">
        <w:rPr>
          <w:rFonts w:ascii="Arial" w:hAnsi="Arial" w:cs="Arial"/>
          <w:sz w:val="22"/>
          <w:szCs w:val="22"/>
        </w:rPr>
        <w:t>epileptogenesis</w:t>
      </w:r>
      <w:proofErr w:type="spellEnd"/>
    </w:p>
    <w:p w14:paraId="3D2E59FD" w14:textId="77777777" w:rsidR="00076129" w:rsidRDefault="00076129" w:rsidP="00076129">
      <w:pPr>
        <w:rPr>
          <w:rFonts w:ascii="Arial" w:hAnsi="Arial" w:cs="Arial"/>
          <w:sz w:val="22"/>
          <w:szCs w:val="22"/>
        </w:rPr>
      </w:pPr>
      <w:r>
        <w:rPr>
          <w:rFonts w:ascii="Arial" w:hAnsi="Arial" w:cs="Arial"/>
          <w:sz w:val="22"/>
          <w:szCs w:val="22"/>
        </w:rPr>
        <w:t xml:space="preserve">Markus </w:t>
      </w:r>
      <w:proofErr w:type="spellStart"/>
      <w:r>
        <w:rPr>
          <w:rFonts w:ascii="Arial" w:hAnsi="Arial" w:cs="Arial"/>
          <w:sz w:val="22"/>
          <w:szCs w:val="22"/>
        </w:rPr>
        <w:t>Wolfel</w:t>
      </w:r>
      <w:proofErr w:type="spellEnd"/>
      <w:r>
        <w:rPr>
          <w:rFonts w:ascii="Arial" w:hAnsi="Arial" w:cs="Arial"/>
          <w:sz w:val="22"/>
          <w:szCs w:val="22"/>
        </w:rPr>
        <w:tab/>
      </w:r>
      <w:r>
        <w:rPr>
          <w:rFonts w:ascii="Arial" w:hAnsi="Arial" w:cs="Arial"/>
          <w:sz w:val="22"/>
          <w:szCs w:val="22"/>
        </w:rPr>
        <w:tab/>
      </w:r>
      <w:proofErr w:type="spellStart"/>
      <w:r>
        <w:rPr>
          <w:rFonts w:ascii="Arial" w:hAnsi="Arial" w:cs="Arial"/>
          <w:sz w:val="22"/>
          <w:szCs w:val="22"/>
        </w:rPr>
        <w:t>Kavli</w:t>
      </w:r>
      <w:proofErr w:type="spellEnd"/>
      <w:r>
        <w:rPr>
          <w:rFonts w:ascii="Arial" w:hAnsi="Arial" w:cs="Arial"/>
          <w:sz w:val="22"/>
          <w:szCs w:val="22"/>
        </w:rPr>
        <w:t xml:space="preserve"> </w:t>
      </w:r>
      <w:r w:rsidR="00434646">
        <w:rPr>
          <w:rFonts w:ascii="Arial" w:hAnsi="Arial" w:cs="Arial"/>
          <w:sz w:val="22"/>
          <w:szCs w:val="22"/>
        </w:rPr>
        <w:t xml:space="preserve">Neuroscience </w:t>
      </w:r>
      <w:r w:rsidR="002C6460">
        <w:rPr>
          <w:rFonts w:ascii="Arial" w:hAnsi="Arial" w:cs="Arial"/>
          <w:sz w:val="22"/>
          <w:szCs w:val="22"/>
        </w:rPr>
        <w:t>Institute</w:t>
      </w:r>
      <w:r w:rsidR="002C6460">
        <w:rPr>
          <w:rFonts w:ascii="Arial" w:hAnsi="Arial" w:cs="Arial"/>
          <w:sz w:val="22"/>
          <w:szCs w:val="22"/>
        </w:rPr>
        <w:tab/>
      </w:r>
      <w:r>
        <w:rPr>
          <w:rFonts w:ascii="Arial" w:hAnsi="Arial" w:cs="Arial"/>
          <w:sz w:val="22"/>
          <w:szCs w:val="22"/>
        </w:rPr>
        <w:t>$60,000/</w:t>
      </w:r>
      <w:proofErr w:type="spellStart"/>
      <w:r>
        <w:rPr>
          <w:rFonts w:ascii="Arial" w:hAnsi="Arial" w:cs="Arial"/>
          <w:sz w:val="22"/>
          <w:szCs w:val="22"/>
        </w:rPr>
        <w:t>yr</w:t>
      </w:r>
      <w:proofErr w:type="spellEnd"/>
      <w:r>
        <w:rPr>
          <w:rFonts w:ascii="Arial" w:hAnsi="Arial" w:cs="Arial"/>
          <w:sz w:val="22"/>
          <w:szCs w:val="22"/>
        </w:rPr>
        <w:tab/>
        <w:t>11/1/11 – 10/31/12</w:t>
      </w:r>
    </w:p>
    <w:p w14:paraId="363F044C" w14:textId="77777777" w:rsidR="002C6460" w:rsidRDefault="00076129" w:rsidP="00076129">
      <w:pPr>
        <w:rPr>
          <w:rFonts w:ascii="Arial" w:hAnsi="Arial" w:cs="Arial"/>
          <w:sz w:val="22"/>
          <w:szCs w:val="22"/>
        </w:rPr>
      </w:pPr>
      <w:r>
        <w:rPr>
          <w:rFonts w:ascii="Arial" w:hAnsi="Arial" w:cs="Arial"/>
          <w:sz w:val="22"/>
          <w:szCs w:val="22"/>
        </w:rPr>
        <w:lastRenderedPageBreak/>
        <w:tab/>
        <w:t xml:space="preserve">This project </w:t>
      </w:r>
      <w:r w:rsidR="002C6460">
        <w:rPr>
          <w:rFonts w:ascii="Arial" w:hAnsi="Arial" w:cs="Arial"/>
          <w:sz w:val="22"/>
          <w:szCs w:val="22"/>
        </w:rPr>
        <w:t xml:space="preserve">investigates </w:t>
      </w:r>
      <w:r w:rsidR="002C6460" w:rsidRPr="002C6460">
        <w:rPr>
          <w:rFonts w:ascii="Arial" w:hAnsi="Arial" w:cs="Arial"/>
          <w:sz w:val="22"/>
          <w:szCs w:val="22"/>
        </w:rPr>
        <w:t>the roles of inhibitory and excitatory cell populations</w:t>
      </w:r>
      <w:r w:rsidR="002C6460">
        <w:rPr>
          <w:rFonts w:ascii="Arial" w:hAnsi="Arial" w:cs="Arial"/>
          <w:sz w:val="22"/>
          <w:szCs w:val="22"/>
        </w:rPr>
        <w:t xml:space="preserve"> in seizures </w:t>
      </w:r>
    </w:p>
    <w:p w14:paraId="2A94A9BB" w14:textId="77777777" w:rsidR="00076129" w:rsidRDefault="002C6460" w:rsidP="002C6460">
      <w:pPr>
        <w:ind w:firstLine="720"/>
        <w:rPr>
          <w:rFonts w:ascii="Arial" w:hAnsi="Arial" w:cs="Arial"/>
          <w:sz w:val="22"/>
          <w:szCs w:val="22"/>
        </w:rPr>
      </w:pPr>
      <w:r w:rsidRPr="002C6460">
        <w:rPr>
          <w:rFonts w:ascii="Arial" w:hAnsi="Arial" w:cs="Arial"/>
          <w:sz w:val="22"/>
          <w:szCs w:val="22"/>
        </w:rPr>
        <w:t xml:space="preserve">using </w:t>
      </w:r>
      <w:r w:rsidRPr="002C6460">
        <w:rPr>
          <w:rFonts w:ascii="Arial" w:hAnsi="Arial" w:cs="Arial"/>
          <w:i/>
          <w:sz w:val="22"/>
          <w:szCs w:val="22"/>
        </w:rPr>
        <w:t>in vivo</w:t>
      </w:r>
      <w:r w:rsidRPr="002C6460">
        <w:rPr>
          <w:rFonts w:ascii="Arial" w:hAnsi="Arial" w:cs="Arial"/>
          <w:sz w:val="22"/>
          <w:szCs w:val="22"/>
        </w:rPr>
        <w:t xml:space="preserve"> multiphoton microscopy </w:t>
      </w:r>
      <w:r>
        <w:rPr>
          <w:rFonts w:ascii="Arial" w:hAnsi="Arial" w:cs="Arial"/>
          <w:sz w:val="22"/>
          <w:szCs w:val="22"/>
        </w:rPr>
        <w:t>in mouse epilepsy models.</w:t>
      </w:r>
    </w:p>
    <w:p w14:paraId="244047C6" w14:textId="77777777" w:rsidR="00962F6A" w:rsidRDefault="00962F6A" w:rsidP="00962F6A">
      <w:pPr>
        <w:rPr>
          <w:rFonts w:ascii="Arial" w:hAnsi="Arial" w:cs="Arial"/>
          <w:sz w:val="22"/>
          <w:szCs w:val="22"/>
        </w:rPr>
      </w:pPr>
    </w:p>
    <w:p w14:paraId="510E2C6E" w14:textId="77777777" w:rsidR="00962F6A" w:rsidRDefault="00962F6A" w:rsidP="00962F6A">
      <w:pPr>
        <w:rPr>
          <w:rFonts w:ascii="Arial" w:hAnsi="Arial" w:cs="Arial"/>
          <w:sz w:val="22"/>
          <w:szCs w:val="22"/>
        </w:rPr>
      </w:pPr>
      <w:r w:rsidRPr="00962F6A">
        <w:rPr>
          <w:rFonts w:ascii="Arial" w:hAnsi="Arial" w:cs="Arial"/>
          <w:sz w:val="22"/>
          <w:szCs w:val="22"/>
        </w:rPr>
        <w:t>Neural correlates of impaired consciousness in childhood absence epilepsy</w:t>
      </w:r>
    </w:p>
    <w:p w14:paraId="27CB45F7" w14:textId="77777777" w:rsidR="00962F6A" w:rsidRDefault="00962F6A" w:rsidP="00962F6A">
      <w:pPr>
        <w:rPr>
          <w:rFonts w:ascii="Arial" w:hAnsi="Arial" w:cs="Arial"/>
          <w:sz w:val="22"/>
          <w:szCs w:val="22"/>
        </w:rPr>
      </w:pPr>
      <w:r>
        <w:rPr>
          <w:rFonts w:ascii="Arial" w:hAnsi="Arial" w:cs="Arial"/>
          <w:sz w:val="22"/>
          <w:szCs w:val="22"/>
        </w:rPr>
        <w:t>Jennifer Guo</w:t>
      </w:r>
      <w:r>
        <w:rPr>
          <w:rFonts w:ascii="Arial" w:hAnsi="Arial" w:cs="Arial"/>
          <w:sz w:val="22"/>
          <w:szCs w:val="22"/>
        </w:rPr>
        <w:tab/>
      </w:r>
      <w:r w:rsidR="00E72D92">
        <w:rPr>
          <w:rFonts w:ascii="Arial" w:hAnsi="Arial" w:cs="Arial"/>
          <w:sz w:val="22"/>
          <w:szCs w:val="22"/>
        </w:rPr>
        <w:tab/>
      </w:r>
      <w:r>
        <w:rPr>
          <w:rFonts w:ascii="Arial" w:hAnsi="Arial" w:cs="Arial"/>
          <w:sz w:val="22"/>
          <w:szCs w:val="22"/>
        </w:rPr>
        <w:t xml:space="preserve">NIH NRSA </w:t>
      </w:r>
      <w:r w:rsidR="00E06E3B" w:rsidRPr="00E06E3B">
        <w:rPr>
          <w:rFonts w:ascii="Arial" w:hAnsi="Arial" w:cs="Arial"/>
          <w:sz w:val="22"/>
          <w:szCs w:val="22"/>
        </w:rPr>
        <w:t>F31NS077540</w:t>
      </w:r>
      <w:r w:rsidR="00E06E3B">
        <w:rPr>
          <w:rFonts w:ascii="Arial" w:hAnsi="Arial" w:cs="Arial"/>
          <w:sz w:val="22"/>
          <w:szCs w:val="22"/>
        </w:rPr>
        <w:t xml:space="preserve"> </w:t>
      </w:r>
      <w:r w:rsidR="00E06E3B">
        <w:rPr>
          <w:rFonts w:ascii="Arial" w:hAnsi="Arial" w:cs="Arial"/>
          <w:sz w:val="22"/>
          <w:szCs w:val="22"/>
        </w:rPr>
        <w:tab/>
        <w:t>$46,800/</w:t>
      </w:r>
      <w:proofErr w:type="spellStart"/>
      <w:r w:rsidR="00E06E3B">
        <w:rPr>
          <w:rFonts w:ascii="Arial" w:hAnsi="Arial" w:cs="Arial"/>
          <w:sz w:val="22"/>
          <w:szCs w:val="22"/>
        </w:rPr>
        <w:t>yr</w:t>
      </w:r>
      <w:proofErr w:type="spellEnd"/>
      <w:r w:rsidR="00E06E3B">
        <w:rPr>
          <w:rFonts w:ascii="Arial" w:hAnsi="Arial" w:cs="Arial"/>
          <w:sz w:val="22"/>
          <w:szCs w:val="22"/>
        </w:rPr>
        <w:tab/>
        <w:t>12/1/11 – 11/30</w:t>
      </w:r>
      <w:r>
        <w:rPr>
          <w:rFonts w:ascii="Arial" w:hAnsi="Arial" w:cs="Arial"/>
          <w:sz w:val="22"/>
          <w:szCs w:val="22"/>
        </w:rPr>
        <w:t>/14</w:t>
      </w:r>
    </w:p>
    <w:p w14:paraId="3C47CB94" w14:textId="77777777" w:rsidR="00962F6A" w:rsidRDefault="00962F6A" w:rsidP="00962F6A">
      <w:pPr>
        <w:rPr>
          <w:rFonts w:ascii="Arial" w:hAnsi="Arial" w:cs="Arial"/>
          <w:sz w:val="22"/>
          <w:szCs w:val="22"/>
        </w:rPr>
      </w:pPr>
      <w:r>
        <w:rPr>
          <w:rFonts w:ascii="Arial" w:hAnsi="Arial" w:cs="Arial"/>
          <w:sz w:val="22"/>
          <w:szCs w:val="22"/>
        </w:rPr>
        <w:tab/>
        <w:t xml:space="preserve">This project investigates impaired attentional vigilance in childhood absence epilepsy </w:t>
      </w:r>
    </w:p>
    <w:p w14:paraId="2959C51C" w14:textId="77777777" w:rsidR="002A245D" w:rsidRDefault="00962F6A" w:rsidP="00962F6A">
      <w:pPr>
        <w:ind w:firstLine="720"/>
        <w:rPr>
          <w:rFonts w:ascii="Arial" w:hAnsi="Arial" w:cs="Arial"/>
          <w:sz w:val="22"/>
          <w:szCs w:val="22"/>
        </w:rPr>
      </w:pPr>
      <w:r>
        <w:rPr>
          <w:rFonts w:ascii="Arial" w:hAnsi="Arial" w:cs="Arial"/>
          <w:sz w:val="22"/>
          <w:szCs w:val="22"/>
        </w:rPr>
        <w:t>using simultaneous behavioral testing, EEG and fMRI.</w:t>
      </w:r>
    </w:p>
    <w:p w14:paraId="73EB7C90" w14:textId="77777777" w:rsidR="002A245D" w:rsidRDefault="002A245D" w:rsidP="002A245D">
      <w:pPr>
        <w:rPr>
          <w:rFonts w:ascii="Arial" w:hAnsi="Arial" w:cs="Arial"/>
          <w:sz w:val="22"/>
          <w:szCs w:val="22"/>
        </w:rPr>
      </w:pPr>
    </w:p>
    <w:p w14:paraId="2C16A5C3" w14:textId="77777777" w:rsidR="002A245D" w:rsidRDefault="00882807" w:rsidP="002A245D">
      <w:pPr>
        <w:rPr>
          <w:rFonts w:ascii="Arial" w:hAnsi="Arial" w:cs="Arial"/>
          <w:sz w:val="22"/>
          <w:szCs w:val="22"/>
        </w:rPr>
      </w:pPr>
      <w:r w:rsidRPr="00882807">
        <w:rPr>
          <w:rFonts w:ascii="Arial" w:hAnsi="Arial" w:cs="Arial"/>
          <w:sz w:val="22"/>
          <w:szCs w:val="22"/>
        </w:rPr>
        <w:t>Mechanisms of impaired consciousness in limbic seizures</w:t>
      </w:r>
      <w:r>
        <w:rPr>
          <w:rFonts w:ascii="Arial" w:hAnsi="Arial" w:cs="Arial"/>
          <w:sz w:val="22"/>
          <w:szCs w:val="22"/>
        </w:rPr>
        <w:br/>
        <w:t xml:space="preserve">Wei Li </w:t>
      </w:r>
      <w:r w:rsidR="002A245D">
        <w:rPr>
          <w:rFonts w:ascii="Arial" w:hAnsi="Arial" w:cs="Arial"/>
          <w:sz w:val="22"/>
          <w:szCs w:val="22"/>
        </w:rPr>
        <w:tab/>
      </w:r>
      <w:r w:rsidR="002A245D">
        <w:rPr>
          <w:rFonts w:ascii="Arial" w:hAnsi="Arial" w:cs="Arial"/>
          <w:sz w:val="22"/>
          <w:szCs w:val="22"/>
        </w:rPr>
        <w:tab/>
      </w:r>
      <w:r w:rsidR="002A245D">
        <w:rPr>
          <w:rFonts w:ascii="Arial" w:hAnsi="Arial" w:cs="Arial"/>
          <w:sz w:val="22"/>
          <w:szCs w:val="22"/>
        </w:rPr>
        <w:tab/>
        <w:t>Chinese Scholarship Council Fellowship</w:t>
      </w:r>
    </w:p>
    <w:p w14:paraId="7BE1F0A5" w14:textId="77777777" w:rsidR="002A245D" w:rsidRDefault="00882807" w:rsidP="002A245D">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$24,000/</w:t>
      </w:r>
      <w:proofErr w:type="spellStart"/>
      <w:r>
        <w:rPr>
          <w:rFonts w:ascii="Arial" w:hAnsi="Arial" w:cs="Arial"/>
          <w:sz w:val="22"/>
          <w:szCs w:val="22"/>
        </w:rPr>
        <w:t>yr</w:t>
      </w:r>
      <w:proofErr w:type="spellEnd"/>
      <w:r>
        <w:rPr>
          <w:rFonts w:ascii="Arial" w:hAnsi="Arial" w:cs="Arial"/>
          <w:sz w:val="22"/>
          <w:szCs w:val="22"/>
        </w:rPr>
        <w:tab/>
        <w:t>10/1/12 – 9/31/14</w:t>
      </w:r>
    </w:p>
    <w:p w14:paraId="25D9DCBC" w14:textId="77777777" w:rsidR="002A245D" w:rsidRPr="008668DB" w:rsidRDefault="00C53EFD" w:rsidP="002A245D">
      <w:pPr>
        <w:ind w:left="720"/>
        <w:rPr>
          <w:rFonts w:ascii="Arial" w:hAnsi="Arial" w:cs="Arial"/>
          <w:sz w:val="22"/>
          <w:szCs w:val="22"/>
        </w:rPr>
      </w:pPr>
      <w:r>
        <w:rPr>
          <w:rFonts w:ascii="Arial" w:hAnsi="Arial" w:cs="Arial"/>
          <w:sz w:val="22"/>
          <w:szCs w:val="22"/>
        </w:rPr>
        <w:t xml:space="preserve">This project </w:t>
      </w:r>
      <w:r w:rsidR="002A245D">
        <w:rPr>
          <w:rFonts w:ascii="Arial" w:hAnsi="Arial" w:cs="Arial"/>
          <w:sz w:val="22"/>
          <w:szCs w:val="22"/>
        </w:rPr>
        <w:t xml:space="preserve">investigates impaired consciousness </w:t>
      </w:r>
      <w:r>
        <w:rPr>
          <w:rFonts w:ascii="Arial" w:hAnsi="Arial" w:cs="Arial"/>
          <w:sz w:val="22"/>
          <w:szCs w:val="22"/>
        </w:rPr>
        <w:t>in limbic seizures using high field fMRI and biosensor probes in rodent epilepsy models.</w:t>
      </w:r>
    </w:p>
    <w:p w14:paraId="31F5D644" w14:textId="77777777" w:rsidR="00962F6A" w:rsidRDefault="00962F6A" w:rsidP="002A245D">
      <w:pPr>
        <w:rPr>
          <w:rFonts w:ascii="Arial" w:hAnsi="Arial" w:cs="Arial"/>
          <w:sz w:val="22"/>
          <w:szCs w:val="22"/>
        </w:rPr>
      </w:pPr>
      <w:r>
        <w:rPr>
          <w:rFonts w:ascii="Arial" w:hAnsi="Arial" w:cs="Arial"/>
          <w:sz w:val="22"/>
          <w:szCs w:val="22"/>
        </w:rPr>
        <w:t xml:space="preserve"> </w:t>
      </w:r>
    </w:p>
    <w:p w14:paraId="3F29AA7F" w14:textId="77777777" w:rsidR="00985A78" w:rsidRDefault="00BF7CD2" w:rsidP="00985A78">
      <w:pPr>
        <w:rPr>
          <w:rFonts w:ascii="Arial" w:hAnsi="Arial" w:cs="Arial"/>
          <w:sz w:val="22"/>
          <w:szCs w:val="22"/>
        </w:rPr>
      </w:pPr>
      <w:r w:rsidRPr="00BF7CD2">
        <w:rPr>
          <w:rFonts w:ascii="Arial" w:hAnsi="Arial" w:cs="Arial"/>
          <w:sz w:val="22"/>
          <w:szCs w:val="22"/>
        </w:rPr>
        <w:t>Neuroimaging biomarkers of epilepsy prevention in a rodent model of spike-wave epilepsy</w:t>
      </w:r>
      <w:r w:rsidR="00985A78">
        <w:rPr>
          <w:rFonts w:ascii="Arial" w:hAnsi="Arial" w:cs="Arial"/>
          <w:sz w:val="22"/>
          <w:szCs w:val="22"/>
        </w:rPr>
        <w:br/>
        <w:t>Qiong Zhan</w:t>
      </w:r>
      <w:r w:rsidR="00985A78">
        <w:rPr>
          <w:rFonts w:ascii="Arial" w:hAnsi="Arial" w:cs="Arial"/>
          <w:sz w:val="22"/>
          <w:szCs w:val="22"/>
        </w:rPr>
        <w:tab/>
      </w:r>
      <w:r w:rsidR="00985A78">
        <w:rPr>
          <w:rFonts w:ascii="Arial" w:hAnsi="Arial" w:cs="Arial"/>
          <w:sz w:val="22"/>
          <w:szCs w:val="22"/>
        </w:rPr>
        <w:tab/>
        <w:t>Chinese Scholarship Council Fellowship</w:t>
      </w:r>
    </w:p>
    <w:p w14:paraId="3C7EA207" w14:textId="77777777" w:rsidR="00985A78" w:rsidRDefault="00985A78" w:rsidP="00985A7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$24,000/</w:t>
      </w:r>
      <w:proofErr w:type="spellStart"/>
      <w:r>
        <w:rPr>
          <w:rFonts w:ascii="Arial" w:hAnsi="Arial" w:cs="Arial"/>
          <w:sz w:val="22"/>
          <w:szCs w:val="22"/>
        </w:rPr>
        <w:t>yr</w:t>
      </w:r>
      <w:proofErr w:type="spellEnd"/>
      <w:r>
        <w:rPr>
          <w:rFonts w:ascii="Arial" w:hAnsi="Arial" w:cs="Arial"/>
          <w:sz w:val="22"/>
          <w:szCs w:val="22"/>
        </w:rPr>
        <w:tab/>
        <w:t>10/1/12 – 9/31/14</w:t>
      </w:r>
    </w:p>
    <w:p w14:paraId="611AC2DA" w14:textId="77777777" w:rsidR="00985A78" w:rsidRPr="008668DB" w:rsidRDefault="00985A78" w:rsidP="00985A78">
      <w:pPr>
        <w:ind w:left="720"/>
        <w:rPr>
          <w:rFonts w:ascii="Arial" w:hAnsi="Arial" w:cs="Arial"/>
          <w:sz w:val="22"/>
          <w:szCs w:val="22"/>
        </w:rPr>
      </w:pPr>
      <w:r>
        <w:rPr>
          <w:rFonts w:ascii="Arial" w:hAnsi="Arial" w:cs="Arial"/>
          <w:sz w:val="22"/>
          <w:szCs w:val="22"/>
        </w:rPr>
        <w:t xml:space="preserve">This project </w:t>
      </w:r>
      <w:r w:rsidR="00BF7CD2">
        <w:rPr>
          <w:rFonts w:ascii="Arial" w:hAnsi="Arial" w:cs="Arial"/>
          <w:sz w:val="22"/>
          <w:szCs w:val="22"/>
        </w:rPr>
        <w:t xml:space="preserve">investigates resting fMRI and diffusion tensor imaging </w:t>
      </w:r>
      <w:r w:rsidR="00C96F21">
        <w:rPr>
          <w:rFonts w:ascii="Arial" w:hAnsi="Arial" w:cs="Arial"/>
          <w:sz w:val="22"/>
          <w:szCs w:val="22"/>
        </w:rPr>
        <w:t xml:space="preserve">as biomarkers of </w:t>
      </w:r>
      <w:proofErr w:type="spellStart"/>
      <w:r w:rsidR="00C96F21">
        <w:rPr>
          <w:rFonts w:ascii="Arial" w:hAnsi="Arial" w:cs="Arial"/>
          <w:sz w:val="22"/>
          <w:szCs w:val="22"/>
        </w:rPr>
        <w:t>epileptogenesis</w:t>
      </w:r>
      <w:proofErr w:type="spellEnd"/>
      <w:r w:rsidR="00C96F21">
        <w:rPr>
          <w:rFonts w:ascii="Arial" w:hAnsi="Arial" w:cs="Arial"/>
          <w:sz w:val="22"/>
          <w:szCs w:val="22"/>
        </w:rPr>
        <w:t xml:space="preserve"> </w:t>
      </w:r>
      <w:r w:rsidR="00BF7CD2">
        <w:rPr>
          <w:rFonts w:ascii="Arial" w:hAnsi="Arial" w:cs="Arial"/>
          <w:sz w:val="22"/>
          <w:szCs w:val="22"/>
        </w:rPr>
        <w:t xml:space="preserve">in </w:t>
      </w:r>
      <w:r w:rsidR="00C96F21">
        <w:rPr>
          <w:rFonts w:ascii="Arial" w:hAnsi="Arial" w:cs="Arial"/>
          <w:sz w:val="22"/>
          <w:szCs w:val="22"/>
        </w:rPr>
        <w:t xml:space="preserve">a </w:t>
      </w:r>
      <w:r w:rsidR="00BF7CD2">
        <w:rPr>
          <w:rFonts w:ascii="Arial" w:hAnsi="Arial" w:cs="Arial"/>
          <w:sz w:val="22"/>
          <w:szCs w:val="22"/>
        </w:rPr>
        <w:t xml:space="preserve">rat spike-wave seizure </w:t>
      </w:r>
      <w:r w:rsidR="00C96F21">
        <w:rPr>
          <w:rFonts w:ascii="Arial" w:hAnsi="Arial" w:cs="Arial"/>
          <w:sz w:val="22"/>
          <w:szCs w:val="22"/>
        </w:rPr>
        <w:t>model</w:t>
      </w:r>
      <w:r>
        <w:rPr>
          <w:rFonts w:ascii="Arial" w:hAnsi="Arial" w:cs="Arial"/>
          <w:sz w:val="22"/>
          <w:szCs w:val="22"/>
        </w:rPr>
        <w:t>.</w:t>
      </w:r>
    </w:p>
    <w:p w14:paraId="5AB21D01" w14:textId="77777777" w:rsidR="00985A78" w:rsidRDefault="00985A78" w:rsidP="002A245D">
      <w:pPr>
        <w:rPr>
          <w:rFonts w:ascii="Arial" w:hAnsi="Arial" w:cs="Arial"/>
          <w:sz w:val="22"/>
          <w:szCs w:val="22"/>
        </w:rPr>
      </w:pPr>
    </w:p>
    <w:p w14:paraId="7E0F9A35" w14:textId="77777777" w:rsidR="00F0507A" w:rsidRDefault="00F0507A" w:rsidP="00F0507A">
      <w:pPr>
        <w:rPr>
          <w:rFonts w:ascii="Arial" w:hAnsi="Arial" w:cs="Arial"/>
          <w:sz w:val="22"/>
        </w:rPr>
      </w:pPr>
      <w:r w:rsidRPr="00F0507A">
        <w:rPr>
          <w:rFonts w:ascii="Arial" w:hAnsi="Arial" w:cs="Arial"/>
          <w:sz w:val="22"/>
        </w:rPr>
        <w:t>Restoring consciousness during seizures using optogenetic stimulation</w:t>
      </w:r>
    </w:p>
    <w:p w14:paraId="379BE435" w14:textId="77777777" w:rsidR="00F0507A" w:rsidRPr="008668DB" w:rsidRDefault="00F0507A" w:rsidP="00F0507A">
      <w:pPr>
        <w:rPr>
          <w:rFonts w:ascii="Arial" w:hAnsi="Arial" w:cs="Arial"/>
          <w:sz w:val="22"/>
          <w:szCs w:val="22"/>
        </w:rPr>
      </w:pPr>
      <w:r>
        <w:rPr>
          <w:rFonts w:ascii="Arial" w:hAnsi="Arial" w:cs="Arial"/>
          <w:sz w:val="22"/>
        </w:rPr>
        <w:t>Moran Furman</w:t>
      </w:r>
      <w:r>
        <w:rPr>
          <w:rFonts w:ascii="Arial" w:hAnsi="Arial" w:cs="Arial"/>
          <w:sz w:val="22"/>
        </w:rPr>
        <w:tab/>
      </w:r>
      <w:r>
        <w:rPr>
          <w:rFonts w:ascii="Arial" w:hAnsi="Arial" w:cs="Arial"/>
          <w:sz w:val="22"/>
        </w:rPr>
        <w:tab/>
        <w:t>EFA</w:t>
      </w:r>
      <w:r>
        <w:rPr>
          <w:rFonts w:ascii="Arial" w:hAnsi="Arial" w:cs="Arial"/>
          <w:sz w:val="22"/>
        </w:rPr>
        <w:tab/>
      </w:r>
      <w:r>
        <w:rPr>
          <w:rFonts w:ascii="Arial" w:hAnsi="Arial" w:cs="Arial"/>
          <w:sz w:val="22"/>
        </w:rPr>
        <w:tab/>
      </w:r>
      <w:r>
        <w:rPr>
          <w:rFonts w:ascii="Arial" w:hAnsi="Arial" w:cs="Arial"/>
          <w:sz w:val="22"/>
          <w:szCs w:val="22"/>
        </w:rPr>
        <w:tab/>
        <w:t>$45</w:t>
      </w:r>
      <w:r w:rsidRPr="008668DB">
        <w:rPr>
          <w:rFonts w:ascii="Arial" w:hAnsi="Arial" w:cs="Arial"/>
          <w:sz w:val="22"/>
          <w:szCs w:val="22"/>
        </w:rPr>
        <w:t>,000/</w:t>
      </w:r>
      <w:proofErr w:type="spellStart"/>
      <w:r w:rsidRPr="008668DB">
        <w:rPr>
          <w:rFonts w:ascii="Arial" w:hAnsi="Arial" w:cs="Arial"/>
          <w:sz w:val="22"/>
          <w:szCs w:val="22"/>
        </w:rPr>
        <w:t>yr</w:t>
      </w:r>
      <w:proofErr w:type="spellEnd"/>
      <w:r w:rsidRPr="008668DB">
        <w:rPr>
          <w:rFonts w:ascii="Arial" w:hAnsi="Arial" w:cs="Arial"/>
          <w:sz w:val="22"/>
          <w:szCs w:val="22"/>
        </w:rPr>
        <w:tab/>
      </w:r>
      <w:r>
        <w:rPr>
          <w:rFonts w:ascii="Arial" w:hAnsi="Arial" w:cs="Arial"/>
          <w:sz w:val="22"/>
          <w:szCs w:val="22"/>
        </w:rPr>
        <w:t>1/1/13 – 12/31/13</w:t>
      </w:r>
    </w:p>
    <w:p w14:paraId="728E8FF4" w14:textId="77777777" w:rsidR="00F0507A" w:rsidRDefault="00F0507A" w:rsidP="00F0507A">
      <w:pPr>
        <w:ind w:left="720"/>
        <w:rPr>
          <w:rFonts w:ascii="Arial" w:hAnsi="Arial" w:cs="Arial"/>
          <w:sz w:val="22"/>
          <w:szCs w:val="22"/>
        </w:rPr>
      </w:pPr>
      <w:r w:rsidRPr="008668DB">
        <w:rPr>
          <w:rFonts w:ascii="Arial" w:hAnsi="Arial" w:cs="Arial"/>
          <w:sz w:val="22"/>
          <w:szCs w:val="22"/>
        </w:rPr>
        <w:t xml:space="preserve">This project investigates </w:t>
      </w:r>
      <w:r w:rsidR="001C08BF">
        <w:rPr>
          <w:rFonts w:ascii="Arial" w:hAnsi="Arial" w:cs="Arial"/>
          <w:sz w:val="22"/>
          <w:szCs w:val="22"/>
        </w:rPr>
        <w:t>potential therapeutic benefits of electrical and optogenetic stimulation of subcortical structures in limbic seizures coupled with fMRI.</w:t>
      </w:r>
    </w:p>
    <w:p w14:paraId="62358783" w14:textId="77777777" w:rsidR="00962F6A" w:rsidRDefault="00962F6A" w:rsidP="00962F6A">
      <w:pPr>
        <w:rPr>
          <w:rFonts w:ascii="Arial" w:hAnsi="Arial" w:cs="Arial"/>
          <w:sz w:val="22"/>
          <w:szCs w:val="22"/>
        </w:rPr>
      </w:pPr>
    </w:p>
    <w:p w14:paraId="3A9CA0CE" w14:textId="77777777" w:rsidR="00CC2C9E" w:rsidRDefault="00CC2C9E" w:rsidP="00962F6A">
      <w:pPr>
        <w:rPr>
          <w:rFonts w:ascii="Arial" w:hAnsi="Arial" w:cs="Arial"/>
          <w:sz w:val="22"/>
          <w:szCs w:val="22"/>
        </w:rPr>
      </w:pPr>
      <w:r w:rsidRPr="00CC2C9E">
        <w:rPr>
          <w:rFonts w:ascii="Arial" w:hAnsi="Arial" w:cs="Arial"/>
          <w:sz w:val="22"/>
          <w:szCs w:val="22"/>
        </w:rPr>
        <w:t xml:space="preserve">Neurostimulation to prevent impaired consciousness in epilepsy </w:t>
      </w:r>
    </w:p>
    <w:p w14:paraId="25D1CE1D" w14:textId="77777777" w:rsidR="00CC2C9E" w:rsidRDefault="00CC2C9E" w:rsidP="00962F6A">
      <w:pPr>
        <w:rPr>
          <w:rFonts w:ascii="Arial" w:hAnsi="Arial" w:cs="Arial"/>
          <w:sz w:val="22"/>
          <w:szCs w:val="22"/>
        </w:rPr>
      </w:pPr>
      <w:r>
        <w:rPr>
          <w:rFonts w:ascii="Arial" w:hAnsi="Arial" w:cs="Arial"/>
          <w:sz w:val="22"/>
          <w:szCs w:val="22"/>
        </w:rPr>
        <w:t>Abhijeet Gummadavelli</w:t>
      </w:r>
      <w:r>
        <w:rPr>
          <w:rFonts w:ascii="Arial" w:hAnsi="Arial" w:cs="Arial"/>
          <w:sz w:val="22"/>
          <w:szCs w:val="22"/>
        </w:rPr>
        <w:tab/>
      </w:r>
      <w:r w:rsidR="003D7DE4" w:rsidRPr="003D7DE4">
        <w:rPr>
          <w:rFonts w:ascii="Arial" w:hAnsi="Arial" w:cs="Arial"/>
          <w:sz w:val="22"/>
          <w:szCs w:val="22"/>
        </w:rPr>
        <w:t>HH</w:t>
      </w:r>
      <w:r>
        <w:rPr>
          <w:rFonts w:ascii="Arial" w:hAnsi="Arial" w:cs="Arial"/>
          <w:sz w:val="22"/>
          <w:szCs w:val="22"/>
        </w:rPr>
        <w:t xml:space="preserve">MI-CURE </w:t>
      </w:r>
      <w:r>
        <w:rPr>
          <w:rFonts w:ascii="Arial" w:hAnsi="Arial" w:cs="Arial"/>
          <w:sz w:val="22"/>
          <w:szCs w:val="22"/>
        </w:rPr>
        <w:tab/>
      </w:r>
      <w:r>
        <w:rPr>
          <w:rFonts w:ascii="Arial" w:hAnsi="Arial" w:cs="Arial"/>
          <w:sz w:val="22"/>
          <w:szCs w:val="22"/>
        </w:rPr>
        <w:tab/>
        <w:t>$40,000/</w:t>
      </w:r>
      <w:proofErr w:type="spellStart"/>
      <w:r>
        <w:rPr>
          <w:rFonts w:ascii="Arial" w:hAnsi="Arial" w:cs="Arial"/>
          <w:sz w:val="22"/>
          <w:szCs w:val="22"/>
        </w:rPr>
        <w:t>yr</w:t>
      </w:r>
      <w:proofErr w:type="spellEnd"/>
      <w:r>
        <w:rPr>
          <w:rFonts w:ascii="Arial" w:hAnsi="Arial" w:cs="Arial"/>
          <w:sz w:val="22"/>
          <w:szCs w:val="22"/>
        </w:rPr>
        <w:tab/>
        <w:t>7/1/13 – 6/30/14</w:t>
      </w:r>
    </w:p>
    <w:p w14:paraId="7CDCE8C0" w14:textId="77777777" w:rsidR="00EF0661" w:rsidRDefault="00CC2C9E" w:rsidP="00962F6A">
      <w:pPr>
        <w:rPr>
          <w:rFonts w:ascii="Arial" w:hAnsi="Arial" w:cs="Arial"/>
          <w:sz w:val="22"/>
          <w:szCs w:val="22"/>
        </w:rPr>
      </w:pPr>
      <w:r>
        <w:rPr>
          <w:rFonts w:ascii="Arial" w:hAnsi="Arial" w:cs="Arial"/>
          <w:sz w:val="22"/>
          <w:szCs w:val="22"/>
        </w:rPr>
        <w:tab/>
        <w:t xml:space="preserve">This project investigates the benefits of thalamic </w:t>
      </w:r>
      <w:r w:rsidR="00EF0661">
        <w:rPr>
          <w:rFonts w:ascii="Arial" w:hAnsi="Arial" w:cs="Arial"/>
          <w:sz w:val="22"/>
          <w:szCs w:val="22"/>
        </w:rPr>
        <w:t xml:space="preserve">and brainstem </w:t>
      </w:r>
      <w:r>
        <w:rPr>
          <w:rFonts w:ascii="Arial" w:hAnsi="Arial" w:cs="Arial"/>
          <w:sz w:val="22"/>
          <w:szCs w:val="22"/>
        </w:rPr>
        <w:t xml:space="preserve">stimulation on rat cortical </w:t>
      </w:r>
    </w:p>
    <w:p w14:paraId="41DA131F" w14:textId="27BBB57F" w:rsidR="00962F6A" w:rsidRDefault="00EF0661" w:rsidP="00EF0661">
      <w:pPr>
        <w:ind w:firstLine="720"/>
        <w:rPr>
          <w:rFonts w:ascii="Arial" w:hAnsi="Arial" w:cs="Arial"/>
          <w:sz w:val="22"/>
          <w:szCs w:val="22"/>
        </w:rPr>
      </w:pPr>
      <w:r>
        <w:rPr>
          <w:rFonts w:ascii="Arial" w:hAnsi="Arial" w:cs="Arial"/>
          <w:sz w:val="22"/>
          <w:szCs w:val="22"/>
        </w:rPr>
        <w:t>f</w:t>
      </w:r>
      <w:r w:rsidR="00CC2C9E">
        <w:rPr>
          <w:rFonts w:ascii="Arial" w:hAnsi="Arial" w:cs="Arial"/>
          <w:sz w:val="22"/>
          <w:szCs w:val="22"/>
        </w:rPr>
        <w:t>unction</w:t>
      </w:r>
      <w:r>
        <w:rPr>
          <w:rFonts w:ascii="Arial" w:hAnsi="Arial" w:cs="Arial"/>
          <w:sz w:val="22"/>
          <w:szCs w:val="22"/>
        </w:rPr>
        <w:t xml:space="preserve"> </w:t>
      </w:r>
      <w:r w:rsidR="00CC2C9E">
        <w:rPr>
          <w:rFonts w:ascii="Arial" w:hAnsi="Arial" w:cs="Arial"/>
          <w:sz w:val="22"/>
          <w:szCs w:val="22"/>
        </w:rPr>
        <w:t>and behavior during limbic seizures</w:t>
      </w:r>
      <w:r w:rsidR="00CC2C9E">
        <w:rPr>
          <w:rFonts w:ascii="Arial" w:hAnsi="Arial" w:cs="Arial"/>
          <w:sz w:val="22"/>
          <w:szCs w:val="22"/>
        </w:rPr>
        <w:tab/>
      </w:r>
      <w:r>
        <w:rPr>
          <w:rFonts w:ascii="Arial" w:hAnsi="Arial" w:cs="Arial"/>
          <w:sz w:val="22"/>
          <w:szCs w:val="22"/>
        </w:rPr>
        <w:t>.</w:t>
      </w:r>
    </w:p>
    <w:p w14:paraId="6BD044E4" w14:textId="2FEFD871" w:rsidR="00845CE6" w:rsidRDefault="00845CE6" w:rsidP="00845CE6">
      <w:pPr>
        <w:rPr>
          <w:rFonts w:ascii="Arial" w:hAnsi="Arial" w:cs="Arial"/>
          <w:sz w:val="22"/>
          <w:szCs w:val="22"/>
        </w:rPr>
      </w:pPr>
    </w:p>
    <w:p w14:paraId="6C5D2FE8" w14:textId="77777777" w:rsidR="005B7D12" w:rsidRDefault="00697341" w:rsidP="005B7D12">
      <w:pPr>
        <w:rPr>
          <w:rFonts w:ascii="Arial" w:hAnsi="Arial" w:cs="Arial"/>
          <w:sz w:val="22"/>
          <w:szCs w:val="22"/>
        </w:rPr>
      </w:pPr>
      <w:r w:rsidRPr="00697341">
        <w:rPr>
          <w:rFonts w:ascii="Arial" w:hAnsi="Arial" w:cs="Arial"/>
          <w:sz w:val="22"/>
          <w:szCs w:val="22"/>
        </w:rPr>
        <w:t>Impaired consciousness and driving ability in epileptic seizures</w:t>
      </w:r>
      <w:r w:rsidR="005B7D12">
        <w:rPr>
          <w:rFonts w:ascii="Arial" w:hAnsi="Arial" w:cs="Arial"/>
          <w:sz w:val="22"/>
          <w:szCs w:val="22"/>
        </w:rPr>
        <w:br/>
        <w:t>Yang Si</w:t>
      </w:r>
      <w:r w:rsidR="005B7D12">
        <w:rPr>
          <w:rFonts w:ascii="Arial" w:hAnsi="Arial" w:cs="Arial"/>
          <w:sz w:val="22"/>
          <w:szCs w:val="22"/>
        </w:rPr>
        <w:tab/>
      </w:r>
      <w:r w:rsidR="005B7D12">
        <w:rPr>
          <w:rFonts w:ascii="Arial" w:hAnsi="Arial" w:cs="Arial"/>
          <w:sz w:val="22"/>
          <w:szCs w:val="22"/>
        </w:rPr>
        <w:tab/>
        <w:t>Chinese Scholarship Council Fellowship</w:t>
      </w:r>
    </w:p>
    <w:p w14:paraId="4E03BF5B" w14:textId="77777777" w:rsidR="005B7D12" w:rsidRDefault="00305897" w:rsidP="005B7D1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$24,000/</w:t>
      </w:r>
      <w:proofErr w:type="spellStart"/>
      <w:r>
        <w:rPr>
          <w:rFonts w:ascii="Arial" w:hAnsi="Arial" w:cs="Arial"/>
          <w:sz w:val="22"/>
          <w:szCs w:val="22"/>
        </w:rPr>
        <w:t>yr</w:t>
      </w:r>
      <w:proofErr w:type="spellEnd"/>
      <w:r>
        <w:rPr>
          <w:rFonts w:ascii="Arial" w:hAnsi="Arial" w:cs="Arial"/>
          <w:sz w:val="22"/>
          <w:szCs w:val="22"/>
        </w:rPr>
        <w:tab/>
        <w:t>10/1/13 – 9/31/15</w:t>
      </w:r>
    </w:p>
    <w:p w14:paraId="00D0EB71" w14:textId="77777777" w:rsidR="005B7D12" w:rsidRPr="008668DB" w:rsidRDefault="00305897" w:rsidP="005B7D12">
      <w:pPr>
        <w:ind w:left="720"/>
        <w:rPr>
          <w:rFonts w:ascii="Arial" w:hAnsi="Arial" w:cs="Arial"/>
          <w:sz w:val="22"/>
          <w:szCs w:val="22"/>
        </w:rPr>
      </w:pPr>
      <w:r>
        <w:rPr>
          <w:rFonts w:ascii="Arial" w:hAnsi="Arial" w:cs="Arial"/>
          <w:sz w:val="22"/>
          <w:szCs w:val="22"/>
        </w:rPr>
        <w:t>This project investigates impaired consciousness during epileptic seizures using prospective behavioral testing and a computerized driving simulator</w:t>
      </w:r>
      <w:r w:rsidR="005B7D12">
        <w:rPr>
          <w:rFonts w:ascii="Arial" w:hAnsi="Arial" w:cs="Arial"/>
          <w:sz w:val="22"/>
          <w:szCs w:val="22"/>
        </w:rPr>
        <w:t>.</w:t>
      </w:r>
    </w:p>
    <w:p w14:paraId="69E4F84F" w14:textId="77777777" w:rsidR="005B7D12" w:rsidRDefault="005B7D12" w:rsidP="005B7D12">
      <w:pPr>
        <w:rPr>
          <w:rFonts w:ascii="Arial" w:hAnsi="Arial" w:cs="Arial"/>
          <w:sz w:val="22"/>
          <w:szCs w:val="22"/>
        </w:rPr>
      </w:pPr>
    </w:p>
    <w:p w14:paraId="1016D9A0" w14:textId="77777777" w:rsidR="00D56F9E" w:rsidRDefault="00CD5F98" w:rsidP="00D56F9E">
      <w:pPr>
        <w:rPr>
          <w:rFonts w:ascii="Arial" w:hAnsi="Arial" w:cs="Arial"/>
          <w:sz w:val="22"/>
          <w:szCs w:val="22"/>
        </w:rPr>
      </w:pPr>
      <w:r>
        <w:rPr>
          <w:rFonts w:ascii="Arial" w:hAnsi="Arial" w:cs="Arial"/>
          <w:sz w:val="22"/>
          <w:szCs w:val="22"/>
        </w:rPr>
        <w:t>Identifying mechanisms of impaired breathing and arousal during and after s</w:t>
      </w:r>
      <w:r w:rsidRPr="00CD5F98">
        <w:rPr>
          <w:rFonts w:ascii="Arial" w:hAnsi="Arial" w:cs="Arial"/>
          <w:sz w:val="22"/>
          <w:szCs w:val="22"/>
        </w:rPr>
        <w:t>eizures</w:t>
      </w:r>
      <w:r w:rsidR="00D56F9E" w:rsidRPr="00CC2C9E">
        <w:rPr>
          <w:rFonts w:ascii="Arial" w:hAnsi="Arial" w:cs="Arial"/>
          <w:sz w:val="22"/>
          <w:szCs w:val="22"/>
        </w:rPr>
        <w:t xml:space="preserve"> </w:t>
      </w:r>
    </w:p>
    <w:p w14:paraId="57A795C8" w14:textId="77777777" w:rsidR="00D56F9E" w:rsidRDefault="00D56F9E" w:rsidP="00D56F9E">
      <w:pPr>
        <w:rPr>
          <w:rFonts w:ascii="Arial" w:hAnsi="Arial" w:cs="Arial"/>
          <w:sz w:val="22"/>
          <w:szCs w:val="22"/>
        </w:rPr>
      </w:pPr>
      <w:r>
        <w:rPr>
          <w:rFonts w:ascii="Arial" w:hAnsi="Arial" w:cs="Arial"/>
          <w:sz w:val="22"/>
          <w:szCs w:val="22"/>
        </w:rPr>
        <w:t>Adam Kundishora</w:t>
      </w:r>
      <w:r>
        <w:rPr>
          <w:rFonts w:ascii="Arial" w:hAnsi="Arial" w:cs="Arial"/>
          <w:sz w:val="22"/>
          <w:szCs w:val="22"/>
        </w:rPr>
        <w:tab/>
      </w:r>
      <w:r>
        <w:rPr>
          <w:rFonts w:ascii="Arial" w:hAnsi="Arial" w:cs="Arial"/>
          <w:sz w:val="22"/>
          <w:szCs w:val="22"/>
        </w:rPr>
        <w:tab/>
      </w:r>
      <w:r w:rsidRPr="003D7DE4">
        <w:rPr>
          <w:rFonts w:ascii="Arial" w:hAnsi="Arial" w:cs="Arial"/>
          <w:sz w:val="22"/>
          <w:szCs w:val="22"/>
        </w:rPr>
        <w:t>HH</w:t>
      </w:r>
      <w:r>
        <w:rPr>
          <w:rFonts w:ascii="Arial" w:hAnsi="Arial" w:cs="Arial"/>
          <w:sz w:val="22"/>
          <w:szCs w:val="22"/>
        </w:rPr>
        <w:t xml:space="preserve">MI-CURE </w:t>
      </w:r>
      <w:r>
        <w:rPr>
          <w:rFonts w:ascii="Arial" w:hAnsi="Arial" w:cs="Arial"/>
          <w:sz w:val="22"/>
          <w:szCs w:val="22"/>
        </w:rPr>
        <w:tab/>
      </w:r>
      <w:r>
        <w:rPr>
          <w:rFonts w:ascii="Arial" w:hAnsi="Arial" w:cs="Arial"/>
          <w:sz w:val="22"/>
          <w:szCs w:val="22"/>
        </w:rPr>
        <w:tab/>
        <w:t>$40,000/</w:t>
      </w:r>
      <w:proofErr w:type="spellStart"/>
      <w:r>
        <w:rPr>
          <w:rFonts w:ascii="Arial" w:hAnsi="Arial" w:cs="Arial"/>
          <w:sz w:val="22"/>
          <w:szCs w:val="22"/>
        </w:rPr>
        <w:t>yr</w:t>
      </w:r>
      <w:proofErr w:type="spellEnd"/>
      <w:r>
        <w:rPr>
          <w:rFonts w:ascii="Arial" w:hAnsi="Arial" w:cs="Arial"/>
          <w:sz w:val="22"/>
          <w:szCs w:val="22"/>
        </w:rPr>
        <w:tab/>
        <w:t>7/1/14 – 6/30/15</w:t>
      </w:r>
    </w:p>
    <w:p w14:paraId="5329FE82" w14:textId="77777777" w:rsidR="00CD5F98" w:rsidRDefault="00D56F9E" w:rsidP="00CD5F98">
      <w:pPr>
        <w:rPr>
          <w:rFonts w:ascii="Arial" w:hAnsi="Arial" w:cs="Arial"/>
          <w:sz w:val="22"/>
          <w:szCs w:val="22"/>
        </w:rPr>
      </w:pPr>
      <w:r>
        <w:rPr>
          <w:rFonts w:ascii="Arial" w:hAnsi="Arial" w:cs="Arial"/>
          <w:sz w:val="22"/>
          <w:szCs w:val="22"/>
        </w:rPr>
        <w:tab/>
        <w:t xml:space="preserve">This project investigates the </w:t>
      </w:r>
      <w:r w:rsidR="00CD5F98">
        <w:rPr>
          <w:rFonts w:ascii="Arial" w:hAnsi="Arial" w:cs="Arial"/>
          <w:sz w:val="22"/>
          <w:szCs w:val="22"/>
        </w:rPr>
        <w:t xml:space="preserve">subcortical networks causing impaired arousal and </w:t>
      </w:r>
    </w:p>
    <w:p w14:paraId="0D15ADCD" w14:textId="77777777" w:rsidR="00D56F9E" w:rsidRDefault="00CD5F98" w:rsidP="00CD5F98">
      <w:pPr>
        <w:ind w:firstLine="720"/>
        <w:rPr>
          <w:rFonts w:ascii="Arial" w:hAnsi="Arial" w:cs="Arial"/>
          <w:sz w:val="22"/>
          <w:szCs w:val="22"/>
        </w:rPr>
      </w:pPr>
      <w:r>
        <w:rPr>
          <w:rFonts w:ascii="Arial" w:hAnsi="Arial" w:cs="Arial"/>
          <w:sz w:val="22"/>
          <w:szCs w:val="22"/>
        </w:rPr>
        <w:t>altered cardiorespiratory function in seizures.</w:t>
      </w:r>
    </w:p>
    <w:p w14:paraId="13B94C85" w14:textId="77777777" w:rsidR="00D56F9E" w:rsidRDefault="00D56F9E" w:rsidP="00D56F9E">
      <w:pPr>
        <w:ind w:firstLine="720"/>
        <w:rPr>
          <w:rFonts w:ascii="Arial" w:hAnsi="Arial" w:cs="Arial"/>
          <w:sz w:val="22"/>
          <w:szCs w:val="22"/>
        </w:rPr>
      </w:pPr>
    </w:p>
    <w:p w14:paraId="7E4DD093" w14:textId="3D0725F3" w:rsidR="003A1774" w:rsidRDefault="003A1774" w:rsidP="003A1774">
      <w:pPr>
        <w:rPr>
          <w:rFonts w:ascii="Arial" w:hAnsi="Arial" w:cs="Arial"/>
          <w:sz w:val="22"/>
          <w:szCs w:val="22"/>
        </w:rPr>
      </w:pPr>
      <w:r>
        <w:rPr>
          <w:rFonts w:ascii="Arial" w:hAnsi="Arial" w:cs="Arial"/>
          <w:sz w:val="22"/>
          <w:szCs w:val="22"/>
        </w:rPr>
        <w:t xml:space="preserve">Seizure networks and </w:t>
      </w:r>
      <w:proofErr w:type="spellStart"/>
      <w:r>
        <w:rPr>
          <w:rFonts w:ascii="Arial" w:hAnsi="Arial" w:cs="Arial"/>
          <w:sz w:val="22"/>
          <w:szCs w:val="22"/>
        </w:rPr>
        <w:t>epileptogenesis</w:t>
      </w:r>
      <w:proofErr w:type="spellEnd"/>
      <w:r w:rsidRPr="002E0BBF">
        <w:rPr>
          <w:rFonts w:ascii="Arial" w:hAnsi="Arial" w:cs="Arial"/>
          <w:sz w:val="22"/>
          <w:szCs w:val="22"/>
        </w:rPr>
        <w:t xml:space="preserve"> </w:t>
      </w:r>
    </w:p>
    <w:p w14:paraId="0A47A578" w14:textId="5A4AC1CF" w:rsidR="003A1774" w:rsidRDefault="003A1774" w:rsidP="003A1774">
      <w:pPr>
        <w:rPr>
          <w:rFonts w:ascii="Arial" w:hAnsi="Arial" w:cs="Arial"/>
          <w:sz w:val="22"/>
          <w:szCs w:val="22"/>
        </w:rPr>
      </w:pPr>
      <w:r>
        <w:rPr>
          <w:rFonts w:ascii="Arial" w:hAnsi="Arial" w:cs="Arial"/>
          <w:sz w:val="22"/>
          <w:szCs w:val="22"/>
        </w:rPr>
        <w:t>Jason Gerrard</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NIH KL2 </w:t>
      </w:r>
      <w:r w:rsidRPr="000D1CDD">
        <w:rPr>
          <w:rFonts w:ascii="Arial" w:hAnsi="Arial" w:cs="Arial"/>
          <w:sz w:val="22"/>
          <w:szCs w:val="22"/>
        </w:rPr>
        <w:t>TR000140</w:t>
      </w:r>
      <w:r>
        <w:rPr>
          <w:rFonts w:ascii="Arial" w:hAnsi="Arial" w:cs="Arial"/>
          <w:sz w:val="22"/>
          <w:szCs w:val="22"/>
        </w:rPr>
        <w:t xml:space="preserve"> </w:t>
      </w:r>
      <w:r w:rsidRPr="00845CE6">
        <w:rPr>
          <w:rFonts w:ascii="Arial" w:hAnsi="Arial" w:cs="Arial"/>
          <w:sz w:val="22"/>
          <w:szCs w:val="22"/>
        </w:rPr>
        <w:t>Junior Faculty Scholars Award</w:t>
      </w:r>
      <w:r>
        <w:rPr>
          <w:rFonts w:ascii="Arial" w:hAnsi="Arial" w:cs="Arial"/>
          <w:sz w:val="22"/>
          <w:szCs w:val="22"/>
        </w:rPr>
        <w:t>, YCCI</w:t>
      </w:r>
    </w:p>
    <w:p w14:paraId="79A3AF0D" w14:textId="77777777" w:rsidR="003A1774" w:rsidRDefault="003A1774" w:rsidP="003A1774">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$120,000/</w:t>
      </w:r>
      <w:proofErr w:type="spellStart"/>
      <w:r>
        <w:rPr>
          <w:rFonts w:ascii="Arial" w:hAnsi="Arial" w:cs="Arial"/>
          <w:sz w:val="22"/>
          <w:szCs w:val="22"/>
        </w:rPr>
        <w:t>yr</w:t>
      </w:r>
      <w:proofErr w:type="spellEnd"/>
      <w:r>
        <w:rPr>
          <w:rFonts w:ascii="Arial" w:hAnsi="Arial" w:cs="Arial"/>
          <w:sz w:val="22"/>
          <w:szCs w:val="22"/>
        </w:rPr>
        <w:tab/>
        <w:t>09/01/2014 – 09/01/2016</w:t>
      </w:r>
    </w:p>
    <w:p w14:paraId="34765A8F" w14:textId="42FD2C26" w:rsidR="00354FE1" w:rsidRDefault="003A1774" w:rsidP="003A1774">
      <w:pPr>
        <w:ind w:firstLine="720"/>
        <w:rPr>
          <w:rFonts w:ascii="Arial" w:hAnsi="Arial" w:cs="Arial"/>
          <w:sz w:val="22"/>
          <w:szCs w:val="22"/>
        </w:rPr>
      </w:pPr>
      <w:r w:rsidRPr="002E0BBF">
        <w:rPr>
          <w:rFonts w:ascii="Arial" w:hAnsi="Arial" w:cs="Arial"/>
          <w:sz w:val="22"/>
          <w:szCs w:val="22"/>
        </w:rPr>
        <w:t xml:space="preserve">The goal of this study was to </w:t>
      </w:r>
      <w:r>
        <w:rPr>
          <w:rFonts w:ascii="Arial" w:hAnsi="Arial" w:cs="Arial"/>
          <w:sz w:val="22"/>
          <w:szCs w:val="22"/>
        </w:rPr>
        <w:t xml:space="preserve">utilize </w:t>
      </w:r>
      <w:r w:rsidR="00354FE1" w:rsidRPr="00354FE1">
        <w:rPr>
          <w:rFonts w:ascii="Arial" w:hAnsi="Arial" w:cs="Arial"/>
          <w:sz w:val="22"/>
          <w:szCs w:val="22"/>
        </w:rPr>
        <w:t>a combination of high</w:t>
      </w:r>
      <w:r w:rsidR="00B11A97">
        <w:rPr>
          <w:rFonts w:ascii="Arial" w:hAnsi="Arial" w:cs="Arial"/>
          <w:sz w:val="22"/>
          <w:szCs w:val="22"/>
        </w:rPr>
        <w:t>-</w:t>
      </w:r>
      <w:r w:rsidR="00354FE1" w:rsidRPr="00354FE1">
        <w:rPr>
          <w:rFonts w:ascii="Arial" w:hAnsi="Arial" w:cs="Arial"/>
          <w:sz w:val="22"/>
          <w:szCs w:val="22"/>
        </w:rPr>
        <w:t xml:space="preserve">definition neurophysiology and </w:t>
      </w:r>
    </w:p>
    <w:p w14:paraId="270B54C3" w14:textId="77777777" w:rsidR="00B11A97" w:rsidRDefault="00354FE1" w:rsidP="00B11A97">
      <w:pPr>
        <w:ind w:firstLine="720"/>
        <w:rPr>
          <w:rFonts w:ascii="Arial" w:hAnsi="Arial" w:cs="Arial"/>
          <w:sz w:val="22"/>
          <w:szCs w:val="22"/>
        </w:rPr>
      </w:pPr>
      <w:r w:rsidRPr="00354FE1">
        <w:rPr>
          <w:rFonts w:ascii="Arial" w:hAnsi="Arial" w:cs="Arial"/>
          <w:sz w:val="22"/>
          <w:szCs w:val="22"/>
        </w:rPr>
        <w:t xml:space="preserve">metabolomics to study </w:t>
      </w:r>
      <w:proofErr w:type="spellStart"/>
      <w:r w:rsidRPr="00354FE1">
        <w:rPr>
          <w:rFonts w:ascii="Arial" w:hAnsi="Arial" w:cs="Arial"/>
          <w:sz w:val="22"/>
          <w:szCs w:val="22"/>
        </w:rPr>
        <w:t>epileptogenesis</w:t>
      </w:r>
      <w:proofErr w:type="spellEnd"/>
      <w:r w:rsidRPr="00354FE1">
        <w:rPr>
          <w:rFonts w:ascii="Arial" w:hAnsi="Arial" w:cs="Arial"/>
          <w:sz w:val="22"/>
          <w:szCs w:val="22"/>
        </w:rPr>
        <w:t xml:space="preserve"> and seizure networks in parallel within </w:t>
      </w:r>
      <w:r w:rsidR="00B11A97">
        <w:rPr>
          <w:rFonts w:ascii="Arial" w:hAnsi="Arial" w:cs="Arial"/>
          <w:sz w:val="22"/>
          <w:szCs w:val="22"/>
        </w:rPr>
        <w:t xml:space="preserve">an </w:t>
      </w:r>
      <w:r w:rsidRPr="00354FE1">
        <w:rPr>
          <w:rFonts w:ascii="Arial" w:hAnsi="Arial" w:cs="Arial"/>
          <w:sz w:val="22"/>
          <w:szCs w:val="22"/>
        </w:rPr>
        <w:t xml:space="preserve">animal </w:t>
      </w:r>
    </w:p>
    <w:p w14:paraId="12EB3F4B" w14:textId="77B99EBB" w:rsidR="003A1774" w:rsidRDefault="00354FE1" w:rsidP="00B11A97">
      <w:pPr>
        <w:ind w:firstLine="720"/>
        <w:rPr>
          <w:rFonts w:ascii="Arial" w:hAnsi="Arial" w:cs="Arial"/>
          <w:sz w:val="22"/>
          <w:szCs w:val="22"/>
        </w:rPr>
      </w:pPr>
      <w:r w:rsidRPr="00354FE1">
        <w:rPr>
          <w:rFonts w:ascii="Arial" w:hAnsi="Arial" w:cs="Arial"/>
          <w:sz w:val="22"/>
          <w:szCs w:val="22"/>
        </w:rPr>
        <w:t>model and human patients</w:t>
      </w:r>
      <w:r w:rsidR="003A1774">
        <w:rPr>
          <w:rFonts w:ascii="Arial" w:hAnsi="Arial" w:cs="Arial"/>
          <w:sz w:val="22"/>
          <w:szCs w:val="22"/>
        </w:rPr>
        <w:t>.</w:t>
      </w:r>
    </w:p>
    <w:p w14:paraId="09C650FA" w14:textId="77777777" w:rsidR="003A1774" w:rsidRDefault="003A1774" w:rsidP="00B67191">
      <w:pPr>
        <w:rPr>
          <w:rFonts w:ascii="Arial" w:hAnsi="Arial" w:cs="Arial"/>
          <w:sz w:val="22"/>
          <w:szCs w:val="22"/>
        </w:rPr>
      </w:pPr>
    </w:p>
    <w:p w14:paraId="6573CDE0" w14:textId="65E7D43F" w:rsidR="00B67191" w:rsidRDefault="00B67191" w:rsidP="00B67191">
      <w:pPr>
        <w:rPr>
          <w:rFonts w:ascii="Arial" w:hAnsi="Arial" w:cs="Arial"/>
          <w:sz w:val="22"/>
          <w:szCs w:val="22"/>
        </w:rPr>
      </w:pPr>
      <w:r w:rsidRPr="000D1CDD">
        <w:rPr>
          <w:rFonts w:ascii="Arial" w:hAnsi="Arial" w:cs="Arial"/>
          <w:sz w:val="22"/>
          <w:szCs w:val="22"/>
        </w:rPr>
        <w:t>Using Noninvasive Electroencephalography and Cerebral Oximetry Monitoring to Understand Brain Physiology in Critically Ill Patients with Sepsis</w:t>
      </w:r>
      <w:r w:rsidRPr="002E0BBF">
        <w:rPr>
          <w:rFonts w:ascii="Arial" w:hAnsi="Arial" w:cs="Arial"/>
          <w:sz w:val="22"/>
          <w:szCs w:val="22"/>
        </w:rPr>
        <w:t xml:space="preserve"> </w:t>
      </w:r>
    </w:p>
    <w:p w14:paraId="26ADE8C9" w14:textId="77777777" w:rsidR="00B67191" w:rsidRDefault="00B67191" w:rsidP="00B67191">
      <w:pPr>
        <w:rPr>
          <w:rFonts w:ascii="Arial" w:hAnsi="Arial" w:cs="Arial"/>
          <w:sz w:val="22"/>
          <w:szCs w:val="22"/>
        </w:rPr>
      </w:pPr>
      <w:r>
        <w:rPr>
          <w:rFonts w:ascii="Arial" w:hAnsi="Arial" w:cs="Arial"/>
          <w:sz w:val="22"/>
          <w:szCs w:val="22"/>
        </w:rPr>
        <w:t>Emily Gilmore</w:t>
      </w:r>
      <w:r>
        <w:rPr>
          <w:rFonts w:ascii="Arial" w:hAnsi="Arial" w:cs="Arial"/>
          <w:sz w:val="22"/>
          <w:szCs w:val="22"/>
        </w:rPr>
        <w:tab/>
      </w:r>
      <w:r>
        <w:rPr>
          <w:rFonts w:ascii="Arial" w:hAnsi="Arial" w:cs="Arial"/>
          <w:sz w:val="22"/>
          <w:szCs w:val="22"/>
        </w:rPr>
        <w:tab/>
        <w:t xml:space="preserve">NIH KL2 </w:t>
      </w:r>
      <w:r w:rsidRPr="000D1CDD">
        <w:rPr>
          <w:rFonts w:ascii="Arial" w:hAnsi="Arial" w:cs="Arial"/>
          <w:sz w:val="22"/>
          <w:szCs w:val="22"/>
        </w:rPr>
        <w:t>TR000140</w:t>
      </w:r>
      <w:r>
        <w:rPr>
          <w:rFonts w:ascii="Arial" w:hAnsi="Arial" w:cs="Arial"/>
          <w:sz w:val="22"/>
          <w:szCs w:val="22"/>
        </w:rPr>
        <w:t xml:space="preserve"> </w:t>
      </w:r>
      <w:r w:rsidRPr="00845CE6">
        <w:rPr>
          <w:rFonts w:ascii="Arial" w:hAnsi="Arial" w:cs="Arial"/>
          <w:sz w:val="22"/>
          <w:szCs w:val="22"/>
        </w:rPr>
        <w:t>Junior Faculty Scholars Award</w:t>
      </w:r>
      <w:r>
        <w:rPr>
          <w:rFonts w:ascii="Arial" w:hAnsi="Arial" w:cs="Arial"/>
          <w:sz w:val="22"/>
          <w:szCs w:val="22"/>
        </w:rPr>
        <w:t>, YCCI</w:t>
      </w:r>
    </w:p>
    <w:p w14:paraId="78C83BC3" w14:textId="77777777" w:rsidR="00B67191" w:rsidRDefault="00B67191" w:rsidP="00B67191">
      <w:pPr>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$120,000/</w:t>
      </w:r>
      <w:proofErr w:type="spellStart"/>
      <w:r>
        <w:rPr>
          <w:rFonts w:ascii="Arial" w:hAnsi="Arial" w:cs="Arial"/>
          <w:sz w:val="22"/>
          <w:szCs w:val="22"/>
        </w:rPr>
        <w:t>yr</w:t>
      </w:r>
      <w:proofErr w:type="spellEnd"/>
      <w:r>
        <w:rPr>
          <w:rFonts w:ascii="Arial" w:hAnsi="Arial" w:cs="Arial"/>
          <w:sz w:val="22"/>
          <w:szCs w:val="22"/>
        </w:rPr>
        <w:tab/>
        <w:t>09/01/2014 – 09/01/2016</w:t>
      </w:r>
    </w:p>
    <w:p w14:paraId="34A99264" w14:textId="77777777" w:rsidR="00B67191" w:rsidRDefault="00B67191" w:rsidP="00B67191">
      <w:pPr>
        <w:ind w:firstLine="720"/>
        <w:rPr>
          <w:rFonts w:ascii="Arial" w:hAnsi="Arial" w:cs="Arial"/>
          <w:sz w:val="22"/>
          <w:szCs w:val="22"/>
        </w:rPr>
      </w:pPr>
      <w:r w:rsidRPr="002E0BBF">
        <w:rPr>
          <w:rFonts w:ascii="Arial" w:hAnsi="Arial" w:cs="Arial"/>
          <w:sz w:val="22"/>
          <w:szCs w:val="22"/>
        </w:rPr>
        <w:t xml:space="preserve">The goal of this study was to </w:t>
      </w:r>
      <w:r>
        <w:rPr>
          <w:rFonts w:ascii="Arial" w:hAnsi="Arial" w:cs="Arial"/>
          <w:sz w:val="22"/>
          <w:szCs w:val="22"/>
        </w:rPr>
        <w:t xml:space="preserve">utilize noninvasive physiological monitoring to investigate </w:t>
      </w:r>
    </w:p>
    <w:p w14:paraId="6861C531" w14:textId="77777777" w:rsidR="00B67191" w:rsidRDefault="00B67191" w:rsidP="00B67191">
      <w:pPr>
        <w:ind w:firstLine="720"/>
        <w:rPr>
          <w:rFonts w:ascii="Arial" w:hAnsi="Arial" w:cs="Arial"/>
          <w:sz w:val="22"/>
          <w:szCs w:val="22"/>
        </w:rPr>
      </w:pPr>
      <w:r>
        <w:rPr>
          <w:rFonts w:ascii="Arial" w:hAnsi="Arial" w:cs="Arial"/>
          <w:sz w:val="22"/>
          <w:szCs w:val="22"/>
        </w:rPr>
        <w:t>brain physiology and prognosis with sepsis in the intensive care unit.</w:t>
      </w:r>
    </w:p>
    <w:p w14:paraId="113D6500" w14:textId="77777777" w:rsidR="00B67191" w:rsidRDefault="00B67191" w:rsidP="00116EE8">
      <w:pPr>
        <w:rPr>
          <w:rFonts w:ascii="Arial" w:hAnsi="Arial" w:cs="Arial"/>
          <w:sz w:val="22"/>
          <w:szCs w:val="22"/>
        </w:rPr>
      </w:pPr>
    </w:p>
    <w:p w14:paraId="46B942E3" w14:textId="09D6D1DB" w:rsidR="005B7D12" w:rsidRDefault="00116EE8" w:rsidP="00116EE8">
      <w:pPr>
        <w:rPr>
          <w:rFonts w:ascii="Arial" w:hAnsi="Arial" w:cs="Arial"/>
          <w:sz w:val="22"/>
          <w:szCs w:val="22"/>
        </w:rPr>
      </w:pPr>
      <w:r>
        <w:rPr>
          <w:rFonts w:ascii="Arial" w:hAnsi="Arial" w:cs="Arial"/>
          <w:sz w:val="22"/>
          <w:szCs w:val="22"/>
        </w:rPr>
        <w:t>fMRI and neural activity underlying impaired behavior in absence seizures</w:t>
      </w:r>
    </w:p>
    <w:p w14:paraId="4C47DDA0" w14:textId="77777777" w:rsidR="00637F35" w:rsidRPr="008668DB" w:rsidRDefault="00DE4EB1" w:rsidP="00637F35">
      <w:pPr>
        <w:rPr>
          <w:rFonts w:ascii="Arial" w:hAnsi="Arial" w:cs="Arial"/>
          <w:sz w:val="22"/>
          <w:szCs w:val="22"/>
        </w:rPr>
      </w:pPr>
      <w:r>
        <w:rPr>
          <w:rFonts w:ascii="Arial" w:hAnsi="Arial" w:cs="Arial"/>
          <w:sz w:val="22"/>
        </w:rPr>
        <w:t>Cian McCafferty</w:t>
      </w:r>
      <w:r w:rsidR="00637F35">
        <w:rPr>
          <w:rFonts w:ascii="Arial" w:hAnsi="Arial" w:cs="Arial"/>
          <w:sz w:val="22"/>
        </w:rPr>
        <w:tab/>
      </w:r>
      <w:r w:rsidR="00637F35">
        <w:rPr>
          <w:rFonts w:ascii="Arial" w:hAnsi="Arial" w:cs="Arial"/>
          <w:sz w:val="22"/>
        </w:rPr>
        <w:tab/>
        <w:t>EFA</w:t>
      </w:r>
      <w:r w:rsidR="00637F35">
        <w:rPr>
          <w:rFonts w:ascii="Arial" w:hAnsi="Arial" w:cs="Arial"/>
          <w:sz w:val="22"/>
        </w:rPr>
        <w:tab/>
      </w:r>
      <w:r w:rsidR="00637F35">
        <w:rPr>
          <w:rFonts w:ascii="Arial" w:hAnsi="Arial" w:cs="Arial"/>
          <w:sz w:val="22"/>
        </w:rPr>
        <w:tab/>
      </w:r>
      <w:r w:rsidR="00637F35">
        <w:rPr>
          <w:rFonts w:ascii="Arial" w:hAnsi="Arial" w:cs="Arial"/>
          <w:sz w:val="22"/>
          <w:szCs w:val="22"/>
        </w:rPr>
        <w:tab/>
        <w:t>$45</w:t>
      </w:r>
      <w:r w:rsidR="00637F35" w:rsidRPr="008668DB">
        <w:rPr>
          <w:rFonts w:ascii="Arial" w:hAnsi="Arial" w:cs="Arial"/>
          <w:sz w:val="22"/>
          <w:szCs w:val="22"/>
        </w:rPr>
        <w:t>,000/</w:t>
      </w:r>
      <w:proofErr w:type="spellStart"/>
      <w:r w:rsidR="00637F35" w:rsidRPr="008668DB">
        <w:rPr>
          <w:rFonts w:ascii="Arial" w:hAnsi="Arial" w:cs="Arial"/>
          <w:sz w:val="22"/>
          <w:szCs w:val="22"/>
        </w:rPr>
        <w:t>yr</w:t>
      </w:r>
      <w:proofErr w:type="spellEnd"/>
      <w:r w:rsidR="00637F35" w:rsidRPr="008668DB">
        <w:rPr>
          <w:rFonts w:ascii="Arial" w:hAnsi="Arial" w:cs="Arial"/>
          <w:sz w:val="22"/>
          <w:szCs w:val="22"/>
        </w:rPr>
        <w:tab/>
      </w:r>
      <w:r w:rsidR="00637F35">
        <w:rPr>
          <w:rFonts w:ascii="Arial" w:hAnsi="Arial" w:cs="Arial"/>
          <w:sz w:val="22"/>
          <w:szCs w:val="22"/>
        </w:rPr>
        <w:t>7/1/15 – 6/30/16</w:t>
      </w:r>
    </w:p>
    <w:p w14:paraId="7C0E10D3" w14:textId="77777777" w:rsidR="00637F35" w:rsidRDefault="00637F35" w:rsidP="00637F35">
      <w:pPr>
        <w:ind w:left="720"/>
        <w:rPr>
          <w:rFonts w:ascii="Arial" w:hAnsi="Arial" w:cs="Arial"/>
          <w:sz w:val="22"/>
          <w:szCs w:val="22"/>
        </w:rPr>
      </w:pPr>
      <w:r>
        <w:rPr>
          <w:rFonts w:ascii="Arial" w:hAnsi="Arial" w:cs="Arial"/>
          <w:sz w:val="22"/>
          <w:szCs w:val="22"/>
        </w:rPr>
        <w:t>This project relates impaired behavior during spike-wave seizures to changes in neural activity using fMRI and electrophysiology measurements in rodent models.</w:t>
      </w:r>
    </w:p>
    <w:p w14:paraId="04D3B03B" w14:textId="77777777" w:rsidR="007A293E" w:rsidRDefault="00246A76" w:rsidP="007A293E">
      <w:pPr>
        <w:rPr>
          <w:rFonts w:ascii="Arial" w:hAnsi="Arial" w:cs="Arial"/>
          <w:sz w:val="22"/>
          <w:szCs w:val="22"/>
        </w:rPr>
      </w:pPr>
      <w:r>
        <w:rPr>
          <w:rFonts w:ascii="Arial" w:hAnsi="Arial" w:cs="Arial"/>
          <w:sz w:val="22"/>
          <w:szCs w:val="22"/>
        </w:rPr>
        <w:br/>
      </w:r>
      <w:r w:rsidR="007A293E" w:rsidRPr="000D1CDD">
        <w:rPr>
          <w:rFonts w:ascii="Arial" w:hAnsi="Arial" w:cs="Arial"/>
          <w:sz w:val="22"/>
          <w:szCs w:val="22"/>
        </w:rPr>
        <w:t>Understanding Potentially Harmful EEG Patterns in Patients with Acute Brain Injury and Critical Illness</w:t>
      </w:r>
      <w:r w:rsidR="007A293E">
        <w:rPr>
          <w:rFonts w:ascii="Arial" w:hAnsi="Arial" w:cs="Arial"/>
          <w:sz w:val="22"/>
          <w:szCs w:val="22"/>
        </w:rPr>
        <w:t xml:space="preserve"> </w:t>
      </w:r>
    </w:p>
    <w:p w14:paraId="481C8A6B" w14:textId="77777777" w:rsidR="007A293E" w:rsidRPr="000D1CDD" w:rsidRDefault="007A293E" w:rsidP="007A293E">
      <w:pPr>
        <w:rPr>
          <w:rFonts w:ascii="Arial" w:hAnsi="Arial" w:cs="Arial"/>
          <w:sz w:val="22"/>
          <w:szCs w:val="22"/>
        </w:rPr>
      </w:pPr>
      <w:r>
        <w:rPr>
          <w:rFonts w:ascii="Arial" w:hAnsi="Arial" w:cs="Arial"/>
          <w:sz w:val="22"/>
          <w:szCs w:val="22"/>
        </w:rPr>
        <w:t>Emily Gilmore</w:t>
      </w:r>
      <w:r>
        <w:rPr>
          <w:rFonts w:ascii="Arial" w:hAnsi="Arial" w:cs="Arial"/>
          <w:sz w:val="22"/>
          <w:szCs w:val="22"/>
        </w:rPr>
        <w:tab/>
      </w:r>
      <w:r>
        <w:rPr>
          <w:rFonts w:ascii="Arial" w:hAnsi="Arial" w:cs="Arial"/>
          <w:sz w:val="22"/>
          <w:szCs w:val="22"/>
        </w:rPr>
        <w:tab/>
      </w:r>
      <w:r w:rsidRPr="000D1CDD">
        <w:rPr>
          <w:rFonts w:ascii="Arial" w:hAnsi="Arial" w:cs="Arial"/>
          <w:sz w:val="22"/>
          <w:szCs w:val="22"/>
        </w:rPr>
        <w:t>American Brain Foundation</w:t>
      </w:r>
      <w:r>
        <w:rPr>
          <w:rFonts w:ascii="Arial" w:hAnsi="Arial" w:cs="Arial"/>
          <w:sz w:val="22"/>
          <w:szCs w:val="22"/>
        </w:rPr>
        <w:t xml:space="preserve">, </w:t>
      </w:r>
      <w:r w:rsidRPr="000D1CDD">
        <w:rPr>
          <w:rFonts w:ascii="Arial" w:hAnsi="Arial" w:cs="Arial"/>
          <w:sz w:val="22"/>
          <w:szCs w:val="22"/>
        </w:rPr>
        <w:t>Clinical Research Training Fellowship</w:t>
      </w:r>
    </w:p>
    <w:p w14:paraId="09F7138D" w14:textId="77777777" w:rsidR="007A293E" w:rsidRDefault="007A293E" w:rsidP="007A293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$65,000/</w:t>
      </w:r>
      <w:proofErr w:type="spellStart"/>
      <w:r>
        <w:rPr>
          <w:rFonts w:ascii="Arial" w:hAnsi="Arial" w:cs="Arial"/>
          <w:sz w:val="22"/>
          <w:szCs w:val="22"/>
        </w:rPr>
        <w:t>yr</w:t>
      </w:r>
      <w:proofErr w:type="spellEnd"/>
      <w:r>
        <w:rPr>
          <w:rFonts w:ascii="Arial" w:hAnsi="Arial" w:cs="Arial"/>
          <w:sz w:val="22"/>
          <w:szCs w:val="22"/>
        </w:rPr>
        <w:tab/>
        <w:t>07/01/2015 – 06/30/2017</w:t>
      </w:r>
    </w:p>
    <w:p w14:paraId="66B5B22E" w14:textId="77777777" w:rsidR="007A293E" w:rsidRDefault="007A293E" w:rsidP="007A293E">
      <w:pPr>
        <w:ind w:firstLine="720"/>
        <w:rPr>
          <w:rFonts w:ascii="Arial" w:hAnsi="Arial" w:cs="Arial"/>
          <w:sz w:val="22"/>
          <w:szCs w:val="22"/>
        </w:rPr>
      </w:pPr>
      <w:r w:rsidRPr="002E0BBF">
        <w:rPr>
          <w:rFonts w:ascii="Arial" w:hAnsi="Arial" w:cs="Arial"/>
          <w:sz w:val="22"/>
          <w:szCs w:val="22"/>
        </w:rPr>
        <w:t xml:space="preserve">The goal of this study was to </w:t>
      </w:r>
      <w:r>
        <w:rPr>
          <w:rFonts w:ascii="Arial" w:hAnsi="Arial" w:cs="Arial"/>
          <w:sz w:val="22"/>
          <w:szCs w:val="22"/>
        </w:rPr>
        <w:t xml:space="preserve">investigate the prognostic importance of EEG patterns in </w:t>
      </w:r>
    </w:p>
    <w:p w14:paraId="41043CAF" w14:textId="6478ECC9" w:rsidR="007A293E" w:rsidRDefault="007A293E" w:rsidP="00E07E77">
      <w:pPr>
        <w:ind w:firstLine="720"/>
        <w:rPr>
          <w:rFonts w:ascii="Arial" w:hAnsi="Arial" w:cs="Arial"/>
          <w:sz w:val="22"/>
          <w:szCs w:val="22"/>
        </w:rPr>
      </w:pPr>
      <w:r>
        <w:rPr>
          <w:rFonts w:ascii="Arial" w:hAnsi="Arial" w:cs="Arial"/>
          <w:sz w:val="22"/>
          <w:szCs w:val="22"/>
        </w:rPr>
        <w:t>acute brain injury in patients with critical illness.</w:t>
      </w:r>
    </w:p>
    <w:p w14:paraId="50270ABC" w14:textId="77777777" w:rsidR="007A293E" w:rsidRDefault="007A293E" w:rsidP="00EB445B">
      <w:pPr>
        <w:rPr>
          <w:rFonts w:ascii="Arial" w:hAnsi="Arial" w:cs="Arial"/>
          <w:sz w:val="22"/>
          <w:szCs w:val="22"/>
        </w:rPr>
      </w:pPr>
    </w:p>
    <w:p w14:paraId="42A8565A" w14:textId="7518B6BB" w:rsidR="00EB445B" w:rsidRDefault="00EB445B" w:rsidP="00EB445B">
      <w:pPr>
        <w:rPr>
          <w:rFonts w:ascii="Arial" w:hAnsi="Arial" w:cs="Arial"/>
          <w:sz w:val="22"/>
          <w:szCs w:val="22"/>
        </w:rPr>
      </w:pPr>
      <w:r>
        <w:rPr>
          <w:rFonts w:ascii="Arial" w:hAnsi="Arial" w:cs="Arial"/>
          <w:sz w:val="22"/>
          <w:szCs w:val="22"/>
        </w:rPr>
        <w:t xml:space="preserve">Transient and sustained switching in cortical and subcortical attention networks </w:t>
      </w:r>
      <w:r>
        <w:rPr>
          <w:rFonts w:ascii="Arial" w:hAnsi="Arial" w:cs="Arial"/>
          <w:sz w:val="22"/>
          <w:szCs w:val="22"/>
        </w:rPr>
        <w:br/>
        <w:t>Rong Li</w:t>
      </w:r>
      <w:r>
        <w:rPr>
          <w:rFonts w:ascii="Arial" w:hAnsi="Arial" w:cs="Arial"/>
          <w:sz w:val="22"/>
          <w:szCs w:val="22"/>
        </w:rPr>
        <w:tab/>
      </w:r>
      <w:r>
        <w:rPr>
          <w:rFonts w:ascii="Arial" w:hAnsi="Arial" w:cs="Arial"/>
          <w:sz w:val="22"/>
          <w:szCs w:val="22"/>
        </w:rPr>
        <w:tab/>
        <w:t>Chinese Scholarship Council Fellowship</w:t>
      </w:r>
    </w:p>
    <w:p w14:paraId="4F05A385" w14:textId="47B84609" w:rsidR="00EB445B" w:rsidRDefault="00EB445B" w:rsidP="00E07E77">
      <w:pPr>
        <w:ind w:left="720" w:firstLine="4320"/>
        <w:rPr>
          <w:rFonts w:ascii="Arial" w:hAnsi="Arial" w:cs="Arial"/>
          <w:sz w:val="22"/>
          <w:szCs w:val="22"/>
        </w:rPr>
      </w:pPr>
      <w:r>
        <w:rPr>
          <w:rFonts w:ascii="Arial" w:hAnsi="Arial" w:cs="Arial"/>
          <w:sz w:val="22"/>
          <w:szCs w:val="22"/>
        </w:rPr>
        <w:t>$28,800/</w:t>
      </w:r>
      <w:proofErr w:type="spellStart"/>
      <w:r>
        <w:rPr>
          <w:rFonts w:ascii="Arial" w:hAnsi="Arial" w:cs="Arial"/>
          <w:sz w:val="22"/>
          <w:szCs w:val="22"/>
        </w:rPr>
        <w:t>yr</w:t>
      </w:r>
      <w:proofErr w:type="spellEnd"/>
      <w:r>
        <w:rPr>
          <w:rFonts w:ascii="Arial" w:hAnsi="Arial" w:cs="Arial"/>
          <w:sz w:val="22"/>
          <w:szCs w:val="22"/>
        </w:rPr>
        <w:tab/>
        <w:t>10/1/15 – 9/30/16</w:t>
      </w:r>
      <w:r>
        <w:rPr>
          <w:rFonts w:ascii="Arial" w:hAnsi="Arial" w:cs="Arial"/>
          <w:sz w:val="22"/>
          <w:szCs w:val="22"/>
        </w:rPr>
        <w:br/>
        <w:t>This project investigates mechanisms of cortical and subcortical network switching in attention tasks through quantitative analysis of human fMRI data.</w:t>
      </w:r>
    </w:p>
    <w:p w14:paraId="265F0394" w14:textId="77777777" w:rsidR="00EB445B" w:rsidRDefault="00EB445B" w:rsidP="00EB445B">
      <w:pPr>
        <w:rPr>
          <w:rFonts w:ascii="Arial" w:hAnsi="Arial" w:cs="Arial"/>
          <w:sz w:val="22"/>
          <w:szCs w:val="22"/>
        </w:rPr>
      </w:pPr>
    </w:p>
    <w:p w14:paraId="26190B93" w14:textId="77777777" w:rsidR="00246A76" w:rsidRDefault="007A799D" w:rsidP="00EB445B">
      <w:pPr>
        <w:rPr>
          <w:rFonts w:ascii="Arial" w:hAnsi="Arial" w:cs="Arial"/>
          <w:sz w:val="22"/>
          <w:szCs w:val="22"/>
        </w:rPr>
      </w:pPr>
      <w:r w:rsidRPr="007A799D">
        <w:rPr>
          <w:rFonts w:ascii="Arial" w:hAnsi="Arial" w:cs="Arial"/>
          <w:sz w:val="22"/>
          <w:szCs w:val="22"/>
        </w:rPr>
        <w:t>Mechanisms of impaired arousal and breathing in seizures</w:t>
      </w:r>
      <w:r w:rsidR="00246A76">
        <w:rPr>
          <w:rFonts w:ascii="Arial" w:hAnsi="Arial" w:cs="Arial"/>
          <w:sz w:val="22"/>
          <w:szCs w:val="22"/>
        </w:rPr>
        <w:br/>
        <w:t>Jingwen Xu</w:t>
      </w:r>
      <w:r w:rsidR="00246A76">
        <w:rPr>
          <w:rFonts w:ascii="Arial" w:hAnsi="Arial" w:cs="Arial"/>
          <w:sz w:val="22"/>
          <w:szCs w:val="22"/>
        </w:rPr>
        <w:tab/>
      </w:r>
      <w:r w:rsidR="00246A76">
        <w:rPr>
          <w:rFonts w:ascii="Arial" w:hAnsi="Arial" w:cs="Arial"/>
          <w:sz w:val="22"/>
          <w:szCs w:val="22"/>
        </w:rPr>
        <w:tab/>
        <w:t>Chinese Scholarship Council Fellowship</w:t>
      </w:r>
    </w:p>
    <w:p w14:paraId="29DDD2D5" w14:textId="77777777" w:rsidR="00246A76" w:rsidRDefault="00EB445B" w:rsidP="00246A7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$28,8</w:t>
      </w:r>
      <w:r w:rsidR="00246A76">
        <w:rPr>
          <w:rFonts w:ascii="Arial" w:hAnsi="Arial" w:cs="Arial"/>
          <w:sz w:val="22"/>
          <w:szCs w:val="22"/>
        </w:rPr>
        <w:t>00/</w:t>
      </w:r>
      <w:proofErr w:type="spellStart"/>
      <w:r w:rsidR="00246A76">
        <w:rPr>
          <w:rFonts w:ascii="Arial" w:hAnsi="Arial" w:cs="Arial"/>
          <w:sz w:val="22"/>
          <w:szCs w:val="22"/>
        </w:rPr>
        <w:t>yr</w:t>
      </w:r>
      <w:proofErr w:type="spellEnd"/>
      <w:r w:rsidR="00246A76">
        <w:rPr>
          <w:rFonts w:ascii="Arial" w:hAnsi="Arial" w:cs="Arial"/>
          <w:sz w:val="22"/>
          <w:szCs w:val="22"/>
        </w:rPr>
        <w:tab/>
        <w:t>1/15/16 – 1/14/18</w:t>
      </w:r>
    </w:p>
    <w:p w14:paraId="3DEDF358" w14:textId="77777777" w:rsidR="007A799D" w:rsidRDefault="007A799D" w:rsidP="007A799D">
      <w:pPr>
        <w:ind w:firstLine="720"/>
        <w:rPr>
          <w:rFonts w:ascii="Arial" w:hAnsi="Arial" w:cs="Arial"/>
          <w:sz w:val="22"/>
          <w:szCs w:val="22"/>
        </w:rPr>
      </w:pPr>
      <w:r>
        <w:rPr>
          <w:rFonts w:ascii="Arial" w:hAnsi="Arial" w:cs="Arial"/>
          <w:sz w:val="22"/>
          <w:szCs w:val="22"/>
        </w:rPr>
        <w:t xml:space="preserve">This project investigates the subcortical networks causing impaired arousal and </w:t>
      </w:r>
    </w:p>
    <w:p w14:paraId="6C9D591F" w14:textId="77777777" w:rsidR="007A799D" w:rsidRDefault="007A799D" w:rsidP="007A799D">
      <w:pPr>
        <w:ind w:firstLine="720"/>
        <w:rPr>
          <w:rFonts w:ascii="Arial" w:hAnsi="Arial" w:cs="Arial"/>
          <w:sz w:val="22"/>
          <w:szCs w:val="22"/>
        </w:rPr>
      </w:pPr>
      <w:r>
        <w:rPr>
          <w:rFonts w:ascii="Arial" w:hAnsi="Arial" w:cs="Arial"/>
          <w:sz w:val="22"/>
          <w:szCs w:val="22"/>
        </w:rPr>
        <w:t>altered breathing function in seizures in rodent models.</w:t>
      </w:r>
    </w:p>
    <w:p w14:paraId="6B70F883" w14:textId="77777777" w:rsidR="00246A76" w:rsidRDefault="00246A76" w:rsidP="00246A76">
      <w:pPr>
        <w:rPr>
          <w:rFonts w:ascii="Arial" w:hAnsi="Arial" w:cs="Arial"/>
          <w:sz w:val="22"/>
          <w:szCs w:val="22"/>
        </w:rPr>
      </w:pPr>
    </w:p>
    <w:p w14:paraId="67FABC56" w14:textId="77777777" w:rsidR="00754CAC" w:rsidRDefault="00311EFC" w:rsidP="00311EFC">
      <w:pPr>
        <w:rPr>
          <w:rFonts w:ascii="Arial" w:hAnsi="Arial" w:cs="Arial"/>
          <w:sz w:val="22"/>
          <w:szCs w:val="22"/>
        </w:rPr>
      </w:pPr>
      <w:r w:rsidRPr="00311EFC">
        <w:rPr>
          <w:rFonts w:ascii="Arial" w:hAnsi="Arial" w:cs="Arial"/>
          <w:sz w:val="22"/>
          <w:szCs w:val="22"/>
        </w:rPr>
        <w:t>Multimodal measures of seizure severity: fMRI, ne</w:t>
      </w:r>
      <w:r>
        <w:rPr>
          <w:rFonts w:ascii="Arial" w:hAnsi="Arial" w:cs="Arial"/>
          <w:sz w:val="22"/>
          <w:szCs w:val="22"/>
        </w:rPr>
        <w:t xml:space="preserve">uronal and behavioral impact of </w:t>
      </w:r>
      <w:r w:rsidRPr="00311EFC">
        <w:rPr>
          <w:rFonts w:ascii="Arial" w:hAnsi="Arial" w:cs="Arial"/>
          <w:sz w:val="22"/>
          <w:szCs w:val="22"/>
        </w:rPr>
        <w:t>absence seizures</w:t>
      </w:r>
      <w:r w:rsidR="00754CAC" w:rsidRPr="00CC2C9E">
        <w:rPr>
          <w:rFonts w:ascii="Arial" w:hAnsi="Arial" w:cs="Arial"/>
          <w:sz w:val="22"/>
          <w:szCs w:val="22"/>
        </w:rPr>
        <w:t xml:space="preserve"> </w:t>
      </w:r>
    </w:p>
    <w:p w14:paraId="19182E19" w14:textId="77777777" w:rsidR="00754CAC" w:rsidRDefault="00754CAC" w:rsidP="00754CAC">
      <w:pPr>
        <w:rPr>
          <w:rFonts w:ascii="Arial" w:hAnsi="Arial" w:cs="Arial"/>
          <w:sz w:val="22"/>
          <w:szCs w:val="22"/>
        </w:rPr>
      </w:pPr>
      <w:r>
        <w:rPr>
          <w:rFonts w:ascii="Arial" w:hAnsi="Arial" w:cs="Arial"/>
          <w:sz w:val="22"/>
          <w:szCs w:val="22"/>
        </w:rPr>
        <w:t>John Andrews</w:t>
      </w:r>
      <w:r>
        <w:rPr>
          <w:rFonts w:ascii="Arial" w:hAnsi="Arial" w:cs="Arial"/>
          <w:sz w:val="22"/>
          <w:szCs w:val="22"/>
        </w:rPr>
        <w:tab/>
      </w:r>
      <w:r>
        <w:rPr>
          <w:rFonts w:ascii="Arial" w:hAnsi="Arial" w:cs="Arial"/>
          <w:sz w:val="22"/>
          <w:szCs w:val="22"/>
        </w:rPr>
        <w:tab/>
      </w:r>
      <w:r w:rsidRPr="003D7DE4">
        <w:rPr>
          <w:rFonts w:ascii="Arial" w:hAnsi="Arial" w:cs="Arial"/>
          <w:sz w:val="22"/>
          <w:szCs w:val="22"/>
        </w:rPr>
        <w:t>HH</w:t>
      </w:r>
      <w:r>
        <w:rPr>
          <w:rFonts w:ascii="Arial" w:hAnsi="Arial" w:cs="Arial"/>
          <w:sz w:val="22"/>
          <w:szCs w:val="22"/>
        </w:rPr>
        <w:t xml:space="preserve">MI-CURE </w:t>
      </w:r>
      <w:r>
        <w:rPr>
          <w:rFonts w:ascii="Arial" w:hAnsi="Arial" w:cs="Arial"/>
          <w:sz w:val="22"/>
          <w:szCs w:val="22"/>
        </w:rPr>
        <w:tab/>
      </w:r>
      <w:r>
        <w:rPr>
          <w:rFonts w:ascii="Arial" w:hAnsi="Arial" w:cs="Arial"/>
          <w:sz w:val="22"/>
          <w:szCs w:val="22"/>
        </w:rPr>
        <w:tab/>
      </w:r>
      <w:r w:rsidR="00270E9C">
        <w:rPr>
          <w:rFonts w:ascii="Arial" w:hAnsi="Arial" w:cs="Arial"/>
          <w:sz w:val="22"/>
          <w:szCs w:val="22"/>
        </w:rPr>
        <w:tab/>
      </w:r>
      <w:r>
        <w:rPr>
          <w:rFonts w:ascii="Arial" w:hAnsi="Arial" w:cs="Arial"/>
          <w:sz w:val="22"/>
          <w:szCs w:val="22"/>
        </w:rPr>
        <w:t>$40,000/</w:t>
      </w:r>
      <w:proofErr w:type="spellStart"/>
      <w:r>
        <w:rPr>
          <w:rFonts w:ascii="Arial" w:hAnsi="Arial" w:cs="Arial"/>
          <w:sz w:val="22"/>
          <w:szCs w:val="22"/>
        </w:rPr>
        <w:t>yr</w:t>
      </w:r>
      <w:proofErr w:type="spellEnd"/>
      <w:r>
        <w:rPr>
          <w:rFonts w:ascii="Arial" w:hAnsi="Arial" w:cs="Arial"/>
          <w:sz w:val="22"/>
          <w:szCs w:val="22"/>
        </w:rPr>
        <w:tab/>
        <w:t>7/1/16 – 6/30/17</w:t>
      </w:r>
    </w:p>
    <w:p w14:paraId="4FAD3C6A" w14:textId="77777777" w:rsidR="00EB0A23" w:rsidRDefault="00EB0A23" w:rsidP="00EB0A23">
      <w:pPr>
        <w:ind w:left="720"/>
        <w:rPr>
          <w:rFonts w:ascii="Arial" w:hAnsi="Arial" w:cs="Arial"/>
          <w:sz w:val="22"/>
          <w:szCs w:val="22"/>
        </w:rPr>
      </w:pPr>
      <w:r>
        <w:rPr>
          <w:rFonts w:ascii="Arial" w:hAnsi="Arial" w:cs="Arial"/>
          <w:sz w:val="22"/>
          <w:szCs w:val="22"/>
        </w:rPr>
        <w:t>This project relates impaired behavior during spike-wave seizures to changes in neural activity using fMRI and electrophysiology measurements in rodent models.</w:t>
      </w:r>
    </w:p>
    <w:p w14:paraId="43F3855A" w14:textId="77777777" w:rsidR="00754CAC" w:rsidRDefault="00754CAC" w:rsidP="00EB0A23">
      <w:pPr>
        <w:rPr>
          <w:rFonts w:ascii="Arial" w:hAnsi="Arial" w:cs="Arial"/>
          <w:sz w:val="22"/>
          <w:szCs w:val="22"/>
        </w:rPr>
      </w:pPr>
    </w:p>
    <w:p w14:paraId="704F952D" w14:textId="77777777" w:rsidR="008A0A88" w:rsidRDefault="008A0A88" w:rsidP="008A0A88">
      <w:pPr>
        <w:rPr>
          <w:rFonts w:ascii="Arial" w:hAnsi="Arial" w:cs="Arial"/>
          <w:sz w:val="22"/>
          <w:szCs w:val="22"/>
        </w:rPr>
      </w:pPr>
      <w:r>
        <w:rPr>
          <w:rFonts w:ascii="Arial" w:hAnsi="Arial" w:cs="Arial"/>
          <w:sz w:val="22"/>
          <w:szCs w:val="22"/>
        </w:rPr>
        <w:t>Modulation of cortical and subcortical arousal in focal limbic seizures</w:t>
      </w:r>
      <w:r>
        <w:rPr>
          <w:rFonts w:ascii="Arial" w:hAnsi="Arial" w:cs="Arial"/>
          <w:sz w:val="22"/>
          <w:szCs w:val="22"/>
        </w:rPr>
        <w:br/>
        <w:t>Zongwei Yue</w:t>
      </w:r>
      <w:r>
        <w:rPr>
          <w:rFonts w:ascii="Arial" w:hAnsi="Arial" w:cs="Arial"/>
          <w:sz w:val="22"/>
          <w:szCs w:val="22"/>
        </w:rPr>
        <w:tab/>
      </w:r>
      <w:r>
        <w:rPr>
          <w:rFonts w:ascii="Arial" w:hAnsi="Arial" w:cs="Arial"/>
          <w:sz w:val="22"/>
          <w:szCs w:val="22"/>
        </w:rPr>
        <w:tab/>
        <w:t>Chinese Scholarship Council Fellowship</w:t>
      </w:r>
    </w:p>
    <w:p w14:paraId="381AC421" w14:textId="77777777" w:rsidR="008A0A88" w:rsidRDefault="008A0A88" w:rsidP="008A0A8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$28,8</w:t>
      </w:r>
      <w:r w:rsidR="00A35DAF">
        <w:rPr>
          <w:rFonts w:ascii="Arial" w:hAnsi="Arial" w:cs="Arial"/>
          <w:sz w:val="22"/>
          <w:szCs w:val="22"/>
        </w:rPr>
        <w:t>00/</w:t>
      </w:r>
      <w:proofErr w:type="spellStart"/>
      <w:r w:rsidR="00A35DAF">
        <w:rPr>
          <w:rFonts w:ascii="Arial" w:hAnsi="Arial" w:cs="Arial"/>
          <w:sz w:val="22"/>
          <w:szCs w:val="22"/>
        </w:rPr>
        <w:t>yr</w:t>
      </w:r>
      <w:proofErr w:type="spellEnd"/>
      <w:r w:rsidR="00A35DAF">
        <w:rPr>
          <w:rFonts w:ascii="Arial" w:hAnsi="Arial" w:cs="Arial"/>
          <w:sz w:val="22"/>
          <w:szCs w:val="22"/>
        </w:rPr>
        <w:tab/>
        <w:t>9/1/16 – 8/31</w:t>
      </w:r>
      <w:r>
        <w:rPr>
          <w:rFonts w:ascii="Arial" w:hAnsi="Arial" w:cs="Arial"/>
          <w:sz w:val="22"/>
          <w:szCs w:val="22"/>
        </w:rPr>
        <w:t>/18</w:t>
      </w:r>
    </w:p>
    <w:p w14:paraId="75E2E54D" w14:textId="77777777" w:rsidR="008A0A88" w:rsidRDefault="008A0A88" w:rsidP="00270E9C">
      <w:pPr>
        <w:ind w:left="720"/>
        <w:rPr>
          <w:rFonts w:ascii="Arial" w:hAnsi="Arial" w:cs="Arial"/>
          <w:sz w:val="22"/>
          <w:szCs w:val="22"/>
        </w:rPr>
      </w:pPr>
      <w:r>
        <w:rPr>
          <w:rFonts w:ascii="Arial" w:hAnsi="Arial" w:cs="Arial"/>
          <w:sz w:val="22"/>
          <w:szCs w:val="22"/>
        </w:rPr>
        <w:t xml:space="preserve">This project investigates the </w:t>
      </w:r>
      <w:r w:rsidR="00A35DAF">
        <w:rPr>
          <w:rFonts w:ascii="Arial" w:hAnsi="Arial" w:cs="Arial"/>
          <w:sz w:val="22"/>
          <w:szCs w:val="22"/>
        </w:rPr>
        <w:t xml:space="preserve">cortical and </w:t>
      </w:r>
      <w:r>
        <w:rPr>
          <w:rFonts w:ascii="Arial" w:hAnsi="Arial" w:cs="Arial"/>
          <w:sz w:val="22"/>
          <w:szCs w:val="22"/>
        </w:rPr>
        <w:t>subcortical networ</w:t>
      </w:r>
      <w:r w:rsidR="00A35DAF">
        <w:rPr>
          <w:rFonts w:ascii="Arial" w:hAnsi="Arial" w:cs="Arial"/>
          <w:sz w:val="22"/>
          <w:szCs w:val="22"/>
        </w:rPr>
        <w:t xml:space="preserve">ks causing impaired arousal </w:t>
      </w:r>
      <w:r>
        <w:rPr>
          <w:rFonts w:ascii="Arial" w:hAnsi="Arial" w:cs="Arial"/>
          <w:sz w:val="22"/>
          <w:szCs w:val="22"/>
        </w:rPr>
        <w:t>in seizures in rodent models</w:t>
      </w:r>
      <w:r w:rsidR="00270E9C">
        <w:rPr>
          <w:rFonts w:ascii="Arial" w:hAnsi="Arial" w:cs="Arial"/>
          <w:sz w:val="22"/>
          <w:szCs w:val="22"/>
        </w:rPr>
        <w:t xml:space="preserve"> using whole-cell </w:t>
      </w:r>
      <w:r w:rsidR="00270E9C">
        <w:rPr>
          <w:rFonts w:ascii="Arial" w:hAnsi="Arial" w:cs="Arial"/>
          <w:i/>
          <w:sz w:val="22"/>
          <w:szCs w:val="22"/>
        </w:rPr>
        <w:t xml:space="preserve">in vivo </w:t>
      </w:r>
      <w:r w:rsidR="00270E9C">
        <w:rPr>
          <w:rFonts w:ascii="Arial" w:hAnsi="Arial" w:cs="Arial"/>
          <w:sz w:val="22"/>
          <w:szCs w:val="22"/>
        </w:rPr>
        <w:t>recordings</w:t>
      </w:r>
      <w:r>
        <w:rPr>
          <w:rFonts w:ascii="Arial" w:hAnsi="Arial" w:cs="Arial"/>
          <w:sz w:val="22"/>
          <w:szCs w:val="22"/>
        </w:rPr>
        <w:t>.</w:t>
      </w:r>
    </w:p>
    <w:p w14:paraId="1C83A779" w14:textId="77777777" w:rsidR="008A0A88" w:rsidRDefault="008A0A88" w:rsidP="008A0A88">
      <w:pPr>
        <w:rPr>
          <w:rFonts w:ascii="Arial" w:hAnsi="Arial" w:cs="Arial"/>
          <w:sz w:val="22"/>
          <w:szCs w:val="22"/>
        </w:rPr>
      </w:pPr>
    </w:p>
    <w:p w14:paraId="01BC8109" w14:textId="77777777" w:rsidR="008A0A88" w:rsidRDefault="00270E9C" w:rsidP="008A0A88">
      <w:pPr>
        <w:rPr>
          <w:rFonts w:ascii="Arial" w:hAnsi="Arial" w:cs="Arial"/>
          <w:sz w:val="22"/>
          <w:szCs w:val="22"/>
        </w:rPr>
      </w:pPr>
      <w:r>
        <w:rPr>
          <w:rFonts w:ascii="Arial" w:hAnsi="Arial" w:cs="Arial"/>
          <w:sz w:val="22"/>
          <w:szCs w:val="22"/>
        </w:rPr>
        <w:t xml:space="preserve">Mechanisms of cortical network switching in attention </w:t>
      </w:r>
      <w:r w:rsidR="008A0A88">
        <w:rPr>
          <w:rFonts w:ascii="Arial" w:hAnsi="Arial" w:cs="Arial"/>
          <w:sz w:val="22"/>
          <w:szCs w:val="22"/>
        </w:rPr>
        <w:br/>
        <w:t>Jiajia Li</w:t>
      </w:r>
      <w:r w:rsidR="008A0A88">
        <w:rPr>
          <w:rFonts w:ascii="Arial" w:hAnsi="Arial" w:cs="Arial"/>
          <w:sz w:val="22"/>
          <w:szCs w:val="22"/>
        </w:rPr>
        <w:tab/>
      </w:r>
      <w:r w:rsidR="008A0A88">
        <w:rPr>
          <w:rFonts w:ascii="Arial" w:hAnsi="Arial" w:cs="Arial"/>
          <w:sz w:val="22"/>
          <w:szCs w:val="22"/>
        </w:rPr>
        <w:tab/>
        <w:t>Chinese Scholarship Council Fellowship</w:t>
      </w:r>
    </w:p>
    <w:p w14:paraId="37AEF2F6" w14:textId="77777777" w:rsidR="008A0A88" w:rsidRDefault="008A0A88" w:rsidP="008A0A8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$28,8</w:t>
      </w:r>
      <w:r w:rsidR="00270E9C">
        <w:rPr>
          <w:rFonts w:ascii="Arial" w:hAnsi="Arial" w:cs="Arial"/>
          <w:sz w:val="22"/>
          <w:szCs w:val="22"/>
        </w:rPr>
        <w:t>00/</w:t>
      </w:r>
      <w:proofErr w:type="spellStart"/>
      <w:r w:rsidR="00270E9C">
        <w:rPr>
          <w:rFonts w:ascii="Arial" w:hAnsi="Arial" w:cs="Arial"/>
          <w:sz w:val="22"/>
          <w:szCs w:val="22"/>
        </w:rPr>
        <w:t>yr</w:t>
      </w:r>
      <w:proofErr w:type="spellEnd"/>
      <w:r w:rsidR="00270E9C">
        <w:rPr>
          <w:rFonts w:ascii="Arial" w:hAnsi="Arial" w:cs="Arial"/>
          <w:sz w:val="22"/>
          <w:szCs w:val="22"/>
        </w:rPr>
        <w:tab/>
        <w:t>10/1/16 – 9/30/17</w:t>
      </w:r>
    </w:p>
    <w:p w14:paraId="4DABA627" w14:textId="2FF11B4F" w:rsidR="00270E9C" w:rsidRDefault="00270E9C" w:rsidP="00270E9C">
      <w:pPr>
        <w:ind w:left="720"/>
        <w:rPr>
          <w:rFonts w:ascii="Arial" w:hAnsi="Arial" w:cs="Arial"/>
          <w:sz w:val="22"/>
          <w:szCs w:val="22"/>
        </w:rPr>
      </w:pPr>
      <w:r>
        <w:rPr>
          <w:rFonts w:ascii="Arial" w:hAnsi="Arial" w:cs="Arial"/>
          <w:sz w:val="22"/>
          <w:szCs w:val="22"/>
        </w:rPr>
        <w:t>This project investigates mechanisms of network switching in attention tasks through quantitative analysis of human intracranial EEG data.</w:t>
      </w:r>
    </w:p>
    <w:p w14:paraId="359C499D" w14:textId="47C0E2BA" w:rsidR="002E0BBF" w:rsidRDefault="002E0BBF" w:rsidP="002E0BBF">
      <w:pPr>
        <w:rPr>
          <w:rFonts w:ascii="Arial" w:hAnsi="Arial" w:cs="Arial"/>
          <w:sz w:val="22"/>
          <w:szCs w:val="22"/>
        </w:rPr>
      </w:pPr>
    </w:p>
    <w:p w14:paraId="6A074341" w14:textId="7CE73BF3" w:rsidR="002E0BBF" w:rsidRDefault="002E0BBF" w:rsidP="002E0BBF">
      <w:pPr>
        <w:rPr>
          <w:rFonts w:ascii="Arial" w:hAnsi="Arial" w:cs="Arial"/>
          <w:sz w:val="22"/>
          <w:szCs w:val="22"/>
        </w:rPr>
      </w:pPr>
      <w:r w:rsidRPr="002E0BBF">
        <w:rPr>
          <w:rFonts w:ascii="Arial" w:hAnsi="Arial" w:cs="Arial"/>
          <w:sz w:val="22"/>
          <w:szCs w:val="22"/>
        </w:rPr>
        <w:t xml:space="preserve">Mapping Cortical Language Boundaries in Neurosurgical Planning: Validation of a novel fMRI protocol </w:t>
      </w:r>
    </w:p>
    <w:p w14:paraId="4EC47223" w14:textId="40D7605E" w:rsidR="002E0BBF" w:rsidRDefault="002E0BBF" w:rsidP="002E0BBF">
      <w:pPr>
        <w:rPr>
          <w:rFonts w:ascii="Arial" w:hAnsi="Arial" w:cs="Arial"/>
          <w:sz w:val="22"/>
          <w:szCs w:val="22"/>
        </w:rPr>
      </w:pPr>
      <w:r>
        <w:rPr>
          <w:rFonts w:ascii="Arial" w:hAnsi="Arial" w:cs="Arial"/>
          <w:sz w:val="22"/>
          <w:szCs w:val="22"/>
        </w:rPr>
        <w:t>Christopher Benjamin</w:t>
      </w:r>
      <w:r>
        <w:rPr>
          <w:rFonts w:ascii="Arial" w:hAnsi="Arial" w:cs="Arial"/>
          <w:sz w:val="22"/>
          <w:szCs w:val="22"/>
        </w:rPr>
        <w:tab/>
      </w:r>
      <w:r>
        <w:rPr>
          <w:rFonts w:ascii="Arial" w:hAnsi="Arial" w:cs="Arial"/>
          <w:sz w:val="22"/>
          <w:szCs w:val="22"/>
        </w:rPr>
        <w:tab/>
        <w:t xml:space="preserve">NIH KL2 </w:t>
      </w:r>
      <w:r w:rsidRPr="00845CE6">
        <w:rPr>
          <w:rFonts w:ascii="Arial" w:hAnsi="Arial" w:cs="Arial"/>
          <w:sz w:val="22"/>
          <w:szCs w:val="22"/>
        </w:rPr>
        <w:t>Junior Faculty Scholars Award</w:t>
      </w:r>
      <w:r>
        <w:rPr>
          <w:rFonts w:ascii="Arial" w:hAnsi="Arial" w:cs="Arial"/>
          <w:sz w:val="22"/>
          <w:szCs w:val="22"/>
        </w:rPr>
        <w:t>, YCCI</w:t>
      </w:r>
    </w:p>
    <w:p w14:paraId="2198D349" w14:textId="3B1BB094" w:rsidR="002E0BBF" w:rsidRDefault="002E0BBF" w:rsidP="002E0BBF">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$120,000/</w:t>
      </w:r>
      <w:proofErr w:type="spellStart"/>
      <w:r>
        <w:rPr>
          <w:rFonts w:ascii="Arial" w:hAnsi="Arial" w:cs="Arial"/>
          <w:sz w:val="22"/>
          <w:szCs w:val="22"/>
        </w:rPr>
        <w:t>yr</w:t>
      </w:r>
      <w:proofErr w:type="spellEnd"/>
      <w:r>
        <w:rPr>
          <w:rFonts w:ascii="Arial" w:hAnsi="Arial" w:cs="Arial"/>
          <w:sz w:val="22"/>
          <w:szCs w:val="22"/>
        </w:rPr>
        <w:tab/>
        <w:t>07/01/2016 – 06/01/2018</w:t>
      </w:r>
    </w:p>
    <w:p w14:paraId="6E52A5D3" w14:textId="77777777" w:rsidR="00FB6EBF" w:rsidRDefault="002E0BBF" w:rsidP="00FB6EBF">
      <w:pPr>
        <w:ind w:firstLine="720"/>
        <w:rPr>
          <w:rFonts w:ascii="Arial" w:hAnsi="Arial" w:cs="Arial"/>
          <w:sz w:val="22"/>
          <w:szCs w:val="22"/>
        </w:rPr>
      </w:pPr>
      <w:r w:rsidRPr="002E0BBF">
        <w:rPr>
          <w:rFonts w:ascii="Arial" w:hAnsi="Arial" w:cs="Arial"/>
          <w:sz w:val="22"/>
          <w:szCs w:val="22"/>
        </w:rPr>
        <w:t xml:space="preserve">The goal of this study was to validate a novel, non-invasive form of functional MRI (fMRI) </w:t>
      </w:r>
    </w:p>
    <w:p w14:paraId="54BA16B1" w14:textId="77777777" w:rsidR="00FB6EBF" w:rsidRDefault="002E0BBF" w:rsidP="00FB6EBF">
      <w:pPr>
        <w:ind w:firstLine="720"/>
        <w:rPr>
          <w:rFonts w:ascii="Arial" w:hAnsi="Arial" w:cs="Arial"/>
          <w:sz w:val="22"/>
          <w:szCs w:val="22"/>
        </w:rPr>
      </w:pPr>
      <w:r w:rsidRPr="002E0BBF">
        <w:rPr>
          <w:rFonts w:ascii="Arial" w:hAnsi="Arial" w:cs="Arial"/>
          <w:sz w:val="22"/>
          <w:szCs w:val="22"/>
        </w:rPr>
        <w:lastRenderedPageBreak/>
        <w:t>for mapping the brain’s language areas prior to surgery</w:t>
      </w:r>
      <w:r w:rsidR="00FB6EBF">
        <w:rPr>
          <w:rFonts w:ascii="Arial" w:hAnsi="Arial" w:cs="Arial"/>
          <w:sz w:val="22"/>
          <w:szCs w:val="22"/>
        </w:rPr>
        <w:t xml:space="preserve">, in comparison to </w:t>
      </w:r>
      <w:r w:rsidRPr="002E0BBF">
        <w:rPr>
          <w:rFonts w:ascii="Arial" w:hAnsi="Arial" w:cs="Arial"/>
          <w:sz w:val="22"/>
          <w:szCs w:val="22"/>
        </w:rPr>
        <w:t xml:space="preserve">the current gold </w:t>
      </w:r>
    </w:p>
    <w:p w14:paraId="13ED2D20" w14:textId="73B07D0B" w:rsidR="00FB6EBF" w:rsidRDefault="002E0BBF" w:rsidP="00FB6EBF">
      <w:pPr>
        <w:ind w:firstLine="720"/>
        <w:rPr>
          <w:rFonts w:ascii="Arial" w:hAnsi="Arial" w:cs="Arial"/>
          <w:sz w:val="22"/>
          <w:szCs w:val="22"/>
        </w:rPr>
      </w:pPr>
      <w:r w:rsidRPr="002E0BBF">
        <w:rPr>
          <w:rFonts w:ascii="Arial" w:hAnsi="Arial" w:cs="Arial"/>
          <w:sz w:val="22"/>
          <w:szCs w:val="22"/>
        </w:rPr>
        <w:t>standard for language mapping</w:t>
      </w:r>
      <w:r w:rsidR="00FB6EBF">
        <w:rPr>
          <w:rFonts w:ascii="Arial" w:hAnsi="Arial" w:cs="Arial"/>
          <w:sz w:val="22"/>
          <w:szCs w:val="22"/>
        </w:rPr>
        <w:t xml:space="preserve"> in epilepsy patients</w:t>
      </w:r>
      <w:r w:rsidRPr="002E0BBF">
        <w:rPr>
          <w:rFonts w:ascii="Arial" w:hAnsi="Arial" w:cs="Arial"/>
          <w:sz w:val="22"/>
          <w:szCs w:val="22"/>
        </w:rPr>
        <w:t>, direct brain stimulation</w:t>
      </w:r>
      <w:r w:rsidR="00FB6EBF">
        <w:rPr>
          <w:rFonts w:ascii="Arial" w:hAnsi="Arial" w:cs="Arial"/>
          <w:sz w:val="22"/>
          <w:szCs w:val="22"/>
        </w:rPr>
        <w:t>.</w:t>
      </w:r>
    </w:p>
    <w:p w14:paraId="4D120E65" w14:textId="77777777" w:rsidR="00856B49" w:rsidRDefault="00856B49" w:rsidP="00270E9C">
      <w:pPr>
        <w:ind w:left="720"/>
        <w:rPr>
          <w:rFonts w:ascii="Arial" w:hAnsi="Arial" w:cs="Arial"/>
          <w:sz w:val="22"/>
          <w:szCs w:val="22"/>
        </w:rPr>
      </w:pPr>
    </w:p>
    <w:p w14:paraId="48BF0591" w14:textId="77777777" w:rsidR="00FC41AF" w:rsidRDefault="00FC41AF" w:rsidP="00856B49">
      <w:pPr>
        <w:ind w:left="720" w:hanging="720"/>
        <w:rPr>
          <w:rFonts w:ascii="Arial" w:hAnsi="Arial" w:cs="Arial"/>
          <w:sz w:val="22"/>
          <w:szCs w:val="22"/>
        </w:rPr>
      </w:pPr>
      <w:r>
        <w:rPr>
          <w:rFonts w:ascii="Arial" w:hAnsi="Arial" w:cs="Arial"/>
          <w:sz w:val="22"/>
          <w:szCs w:val="22"/>
        </w:rPr>
        <w:t>Behavioral impairment in rodent seizure models</w:t>
      </w:r>
    </w:p>
    <w:p w14:paraId="63457373" w14:textId="77777777" w:rsidR="00856B49" w:rsidRDefault="00856B49" w:rsidP="00FC41AF">
      <w:pPr>
        <w:ind w:left="720" w:hanging="720"/>
        <w:rPr>
          <w:rFonts w:ascii="Arial" w:hAnsi="Arial" w:cs="Arial"/>
          <w:sz w:val="22"/>
          <w:szCs w:val="22"/>
        </w:rPr>
      </w:pPr>
      <w:r>
        <w:rPr>
          <w:rFonts w:ascii="Arial" w:hAnsi="Arial" w:cs="Arial"/>
          <w:sz w:val="22"/>
          <w:szCs w:val="22"/>
        </w:rPr>
        <w:t>Benjamin Gruenbaum</w:t>
      </w:r>
      <w:r w:rsidR="00FC41AF">
        <w:rPr>
          <w:rFonts w:ascii="Arial" w:hAnsi="Arial" w:cs="Arial"/>
          <w:sz w:val="22"/>
          <w:szCs w:val="22"/>
        </w:rPr>
        <w:tab/>
      </w:r>
      <w:r w:rsidR="00FC41AF">
        <w:rPr>
          <w:rFonts w:ascii="Arial" w:hAnsi="Arial" w:cs="Arial"/>
          <w:sz w:val="22"/>
          <w:szCs w:val="22"/>
        </w:rPr>
        <w:tab/>
        <w:t xml:space="preserve">NIH </w:t>
      </w:r>
      <w:r w:rsidR="005C507E">
        <w:rPr>
          <w:rFonts w:ascii="Arial" w:hAnsi="Arial" w:cs="Arial"/>
          <w:sz w:val="22"/>
          <w:szCs w:val="22"/>
        </w:rPr>
        <w:t>T32 Investigative Medicine Award</w:t>
      </w:r>
    </w:p>
    <w:p w14:paraId="7A6AF291" w14:textId="77777777" w:rsidR="00CA63FB" w:rsidRDefault="00FC41AF" w:rsidP="008A0A88">
      <w:pPr>
        <w:ind w:firstLine="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$45,000/</w:t>
      </w:r>
      <w:proofErr w:type="spellStart"/>
      <w:r>
        <w:rPr>
          <w:rFonts w:ascii="Arial" w:hAnsi="Arial" w:cs="Arial"/>
          <w:sz w:val="22"/>
          <w:szCs w:val="22"/>
        </w:rPr>
        <w:t>yr</w:t>
      </w:r>
      <w:proofErr w:type="spellEnd"/>
      <w:r>
        <w:rPr>
          <w:rFonts w:ascii="Arial" w:hAnsi="Arial" w:cs="Arial"/>
          <w:sz w:val="22"/>
          <w:szCs w:val="22"/>
        </w:rPr>
        <w:tab/>
        <w:t>1/1/17 – 12/31/</w:t>
      </w:r>
      <w:r w:rsidR="00CA63FB">
        <w:rPr>
          <w:rFonts w:ascii="Arial" w:hAnsi="Arial" w:cs="Arial"/>
          <w:sz w:val="22"/>
          <w:szCs w:val="22"/>
        </w:rPr>
        <w:t>19</w:t>
      </w:r>
      <w:r w:rsidR="00CA63FB">
        <w:rPr>
          <w:rFonts w:ascii="Arial" w:hAnsi="Arial" w:cs="Arial"/>
          <w:sz w:val="22"/>
          <w:szCs w:val="22"/>
        </w:rPr>
        <w:br/>
      </w:r>
      <w:r w:rsidR="00CA63FB">
        <w:rPr>
          <w:rFonts w:ascii="Arial" w:hAnsi="Arial" w:cs="Arial"/>
          <w:sz w:val="22"/>
          <w:szCs w:val="22"/>
        </w:rPr>
        <w:tab/>
        <w:t xml:space="preserve">The goal of this project is to develop novel behavioral paradigms to evaluate attention in </w:t>
      </w:r>
    </w:p>
    <w:p w14:paraId="73E8A52D" w14:textId="3E64D679" w:rsidR="005818C0" w:rsidRDefault="00CA63FB" w:rsidP="005818C0">
      <w:pPr>
        <w:ind w:firstLine="720"/>
        <w:rPr>
          <w:rFonts w:ascii="Arial" w:hAnsi="Arial" w:cs="Arial"/>
          <w:sz w:val="22"/>
          <w:szCs w:val="22"/>
        </w:rPr>
      </w:pPr>
      <w:r>
        <w:rPr>
          <w:rFonts w:ascii="Arial" w:hAnsi="Arial" w:cs="Arial"/>
          <w:sz w:val="22"/>
          <w:szCs w:val="22"/>
        </w:rPr>
        <w:t>rodent epilepsy models under normal conditions and during seizures.</w:t>
      </w:r>
      <w:r w:rsidR="005818C0">
        <w:rPr>
          <w:rFonts w:ascii="Arial" w:hAnsi="Arial" w:cs="Arial"/>
          <w:sz w:val="22"/>
          <w:szCs w:val="22"/>
        </w:rPr>
        <w:br/>
      </w:r>
      <w:r w:rsidR="005818C0">
        <w:rPr>
          <w:rFonts w:ascii="Arial" w:hAnsi="Arial" w:cs="Arial"/>
          <w:sz w:val="22"/>
          <w:szCs w:val="22"/>
        </w:rPr>
        <w:br/>
      </w:r>
      <w:bookmarkStart w:id="4" w:name="_Hlk114500319"/>
      <w:r w:rsidR="005818C0" w:rsidRPr="009128C7">
        <w:rPr>
          <w:rFonts w:ascii="Arial" w:hAnsi="Arial" w:cs="Arial"/>
          <w:sz w:val="22"/>
          <w:szCs w:val="22"/>
        </w:rPr>
        <w:t>Electronic motivational interviewing for veterans with psychogenic nonepileptic seizures</w:t>
      </w:r>
      <w:bookmarkEnd w:id="4"/>
      <w:r w:rsidR="005818C0">
        <w:rPr>
          <w:rFonts w:ascii="Arial" w:hAnsi="Arial" w:cs="Arial"/>
          <w:sz w:val="22"/>
          <w:szCs w:val="22"/>
        </w:rPr>
        <w:br/>
        <w:t>Benjamin Tolchin</w:t>
      </w:r>
      <w:r w:rsidR="005818C0">
        <w:rPr>
          <w:rFonts w:ascii="Arial" w:hAnsi="Arial" w:cs="Arial"/>
          <w:sz w:val="22"/>
          <w:szCs w:val="22"/>
        </w:rPr>
        <w:tab/>
      </w:r>
      <w:r w:rsidR="005818C0">
        <w:rPr>
          <w:rFonts w:ascii="Arial" w:hAnsi="Arial" w:cs="Arial"/>
          <w:sz w:val="22"/>
          <w:szCs w:val="22"/>
        </w:rPr>
        <w:tab/>
      </w:r>
      <w:bookmarkStart w:id="5" w:name="_Hlk114500291"/>
      <w:r w:rsidR="005818C0">
        <w:rPr>
          <w:rFonts w:ascii="Arial" w:hAnsi="Arial" w:cs="Arial"/>
          <w:sz w:val="22"/>
          <w:szCs w:val="22"/>
        </w:rPr>
        <w:t xml:space="preserve">VA </w:t>
      </w:r>
      <w:r w:rsidR="005818C0" w:rsidRPr="005818C0">
        <w:rPr>
          <w:rFonts w:ascii="Arial" w:hAnsi="Arial" w:cs="Arial"/>
          <w:sz w:val="22"/>
          <w:szCs w:val="22"/>
        </w:rPr>
        <w:t>VISN1 CDA</w:t>
      </w:r>
      <w:bookmarkEnd w:id="5"/>
      <w:r w:rsidR="009637FD">
        <w:rPr>
          <w:rFonts w:ascii="Arial" w:hAnsi="Arial" w:cs="Arial"/>
          <w:sz w:val="22"/>
          <w:szCs w:val="22"/>
        </w:rPr>
        <w:tab/>
        <w:t>$</w:t>
      </w:r>
      <w:r w:rsidR="00F30E46">
        <w:rPr>
          <w:rFonts w:ascii="Arial" w:hAnsi="Arial" w:cs="Arial"/>
          <w:sz w:val="22"/>
          <w:szCs w:val="22"/>
        </w:rPr>
        <w:t>160,</w:t>
      </w:r>
      <w:r w:rsidR="00CD350E">
        <w:rPr>
          <w:rFonts w:ascii="Arial" w:hAnsi="Arial" w:cs="Arial"/>
          <w:sz w:val="22"/>
          <w:szCs w:val="22"/>
        </w:rPr>
        <w:t>68</w:t>
      </w:r>
      <w:r w:rsidR="00F30E46">
        <w:rPr>
          <w:rFonts w:ascii="Arial" w:hAnsi="Arial" w:cs="Arial"/>
          <w:sz w:val="22"/>
          <w:szCs w:val="22"/>
        </w:rPr>
        <w:t>0/</w:t>
      </w:r>
      <w:proofErr w:type="spellStart"/>
      <w:r w:rsidR="00F30E46">
        <w:rPr>
          <w:rFonts w:ascii="Arial" w:hAnsi="Arial" w:cs="Arial"/>
          <w:sz w:val="22"/>
          <w:szCs w:val="22"/>
        </w:rPr>
        <w:t>yr</w:t>
      </w:r>
      <w:proofErr w:type="spellEnd"/>
      <w:r w:rsidR="00F30E46">
        <w:rPr>
          <w:rFonts w:ascii="Arial" w:hAnsi="Arial" w:cs="Arial"/>
          <w:sz w:val="22"/>
          <w:szCs w:val="22"/>
        </w:rPr>
        <w:tab/>
      </w:r>
      <w:r w:rsidR="00CD350E">
        <w:rPr>
          <w:rFonts w:ascii="Arial" w:hAnsi="Arial" w:cs="Arial"/>
          <w:sz w:val="22"/>
          <w:szCs w:val="22"/>
        </w:rPr>
        <w:t>10/01/18 – 9/30/20</w:t>
      </w:r>
      <w:r w:rsidR="005818C0">
        <w:rPr>
          <w:rFonts w:ascii="Arial" w:hAnsi="Arial" w:cs="Arial"/>
          <w:sz w:val="22"/>
          <w:szCs w:val="22"/>
        </w:rPr>
        <w:tab/>
      </w:r>
    </w:p>
    <w:p w14:paraId="3F159CF8" w14:textId="77777777" w:rsidR="009A6B05" w:rsidRDefault="009A6B05" w:rsidP="005818C0">
      <w:pPr>
        <w:ind w:firstLine="720"/>
        <w:rPr>
          <w:rFonts w:ascii="Arial" w:hAnsi="Arial" w:cs="Arial"/>
          <w:sz w:val="22"/>
          <w:szCs w:val="22"/>
        </w:rPr>
      </w:pPr>
      <w:r>
        <w:rPr>
          <w:rFonts w:ascii="Arial" w:hAnsi="Arial" w:cs="Arial"/>
          <w:sz w:val="22"/>
          <w:szCs w:val="22"/>
        </w:rPr>
        <w:t>The goal of this project is</w:t>
      </w:r>
      <w:r w:rsidR="00FB75BB">
        <w:rPr>
          <w:rFonts w:ascii="Arial" w:hAnsi="Arial" w:cs="Arial"/>
          <w:sz w:val="22"/>
          <w:szCs w:val="22"/>
        </w:rPr>
        <w:t xml:space="preserve"> to</w:t>
      </w:r>
      <w:r>
        <w:rPr>
          <w:rFonts w:ascii="Arial" w:hAnsi="Arial" w:cs="Arial"/>
          <w:sz w:val="22"/>
          <w:szCs w:val="22"/>
        </w:rPr>
        <w:t xml:space="preserve"> investigate the therapeutic benefits of electronic motivational </w:t>
      </w:r>
    </w:p>
    <w:p w14:paraId="3B33A60B" w14:textId="77777777" w:rsidR="00E20117" w:rsidRDefault="009A6B05" w:rsidP="00E20117">
      <w:pPr>
        <w:ind w:firstLine="720"/>
        <w:rPr>
          <w:rFonts w:ascii="Arial" w:hAnsi="Arial" w:cs="Arial"/>
          <w:sz w:val="22"/>
          <w:szCs w:val="22"/>
        </w:rPr>
      </w:pPr>
      <w:r>
        <w:rPr>
          <w:rFonts w:ascii="Arial" w:hAnsi="Arial" w:cs="Arial"/>
          <w:sz w:val="22"/>
          <w:szCs w:val="22"/>
        </w:rPr>
        <w:t>interviews in psychogenic nonepileptic seizure in the veteran population.</w:t>
      </w:r>
      <w:r w:rsidR="00944C94">
        <w:rPr>
          <w:rFonts w:ascii="Arial" w:hAnsi="Arial" w:cs="Arial"/>
          <w:sz w:val="22"/>
          <w:szCs w:val="22"/>
        </w:rPr>
        <w:br/>
      </w:r>
      <w:r w:rsidR="00E20117">
        <w:rPr>
          <w:rFonts w:ascii="Arial" w:hAnsi="Arial" w:cs="Arial"/>
          <w:sz w:val="22"/>
          <w:szCs w:val="22"/>
        </w:rPr>
        <w:br/>
        <w:t>Mechanisms of auditory conscious perception</w:t>
      </w:r>
    </w:p>
    <w:p w14:paraId="4775C691" w14:textId="77777777" w:rsidR="00E20117" w:rsidRDefault="00E20117" w:rsidP="00E20117">
      <w:pPr>
        <w:rPr>
          <w:rFonts w:ascii="Arial" w:hAnsi="Arial" w:cs="Arial"/>
          <w:sz w:val="22"/>
          <w:szCs w:val="22"/>
        </w:rPr>
      </w:pPr>
      <w:r>
        <w:rPr>
          <w:rFonts w:ascii="Arial" w:hAnsi="Arial" w:cs="Arial"/>
          <w:sz w:val="22"/>
          <w:szCs w:val="22"/>
        </w:rPr>
        <w:t>Kate Christison-Lagay</w:t>
      </w:r>
      <w:r>
        <w:rPr>
          <w:rFonts w:ascii="Arial" w:hAnsi="Arial" w:cs="Arial"/>
          <w:sz w:val="22"/>
          <w:szCs w:val="22"/>
        </w:rPr>
        <w:tab/>
        <w:t>NIH T32 Anesthesia</w:t>
      </w:r>
      <w:r>
        <w:rPr>
          <w:rFonts w:ascii="Arial" w:hAnsi="Arial" w:cs="Arial"/>
          <w:sz w:val="22"/>
          <w:szCs w:val="22"/>
        </w:rPr>
        <w:tab/>
        <w:t>$47,000/</w:t>
      </w:r>
      <w:proofErr w:type="spellStart"/>
      <w:r>
        <w:rPr>
          <w:rFonts w:ascii="Arial" w:hAnsi="Arial" w:cs="Arial"/>
          <w:sz w:val="22"/>
          <w:szCs w:val="22"/>
        </w:rPr>
        <w:t>yr</w:t>
      </w:r>
      <w:proofErr w:type="spellEnd"/>
      <w:r>
        <w:rPr>
          <w:rFonts w:ascii="Arial" w:hAnsi="Arial" w:cs="Arial"/>
          <w:sz w:val="22"/>
          <w:szCs w:val="22"/>
        </w:rPr>
        <w:tab/>
        <w:t>1/1/18 – 12/31/19</w:t>
      </w:r>
    </w:p>
    <w:p w14:paraId="0C4F88F6" w14:textId="77777777" w:rsidR="00E20117" w:rsidRDefault="00E20117" w:rsidP="00E20117">
      <w:pPr>
        <w:ind w:firstLine="720"/>
        <w:rPr>
          <w:rFonts w:ascii="Arial" w:hAnsi="Arial" w:cs="Arial"/>
          <w:sz w:val="22"/>
          <w:szCs w:val="22"/>
        </w:rPr>
      </w:pPr>
      <w:r>
        <w:rPr>
          <w:rFonts w:ascii="Arial" w:hAnsi="Arial" w:cs="Arial"/>
          <w:sz w:val="22"/>
          <w:szCs w:val="22"/>
        </w:rPr>
        <w:t xml:space="preserve">This project investigates mechanisms of human auditory conscious perception using </w:t>
      </w:r>
    </w:p>
    <w:p w14:paraId="62460880" w14:textId="77777777" w:rsidR="009A6B05" w:rsidRDefault="00E20117" w:rsidP="00E20117">
      <w:pPr>
        <w:ind w:firstLine="720"/>
        <w:rPr>
          <w:rFonts w:ascii="Arial" w:hAnsi="Arial" w:cs="Arial"/>
          <w:sz w:val="22"/>
          <w:szCs w:val="22"/>
        </w:rPr>
      </w:pPr>
      <w:r>
        <w:rPr>
          <w:rFonts w:ascii="Arial" w:hAnsi="Arial" w:cs="Arial"/>
          <w:sz w:val="22"/>
          <w:szCs w:val="22"/>
        </w:rPr>
        <w:t>intracranial EEG recordings and behavioral analysis.</w:t>
      </w:r>
      <w:r>
        <w:rPr>
          <w:rFonts w:ascii="Arial" w:hAnsi="Arial" w:cs="Arial"/>
          <w:sz w:val="22"/>
          <w:szCs w:val="22"/>
        </w:rPr>
        <w:br/>
      </w:r>
      <w:r>
        <w:rPr>
          <w:rFonts w:ascii="Arial" w:hAnsi="Arial" w:cs="Arial"/>
          <w:sz w:val="22"/>
          <w:szCs w:val="22"/>
        </w:rPr>
        <w:br/>
      </w:r>
      <w:r w:rsidR="00944C94" w:rsidRPr="00944C94">
        <w:rPr>
          <w:rFonts w:ascii="Arial" w:hAnsi="Arial" w:cs="Arial"/>
          <w:sz w:val="22"/>
          <w:szCs w:val="22"/>
        </w:rPr>
        <w:t>Multi-modal study of visual and auditory conscious perception using EEG, fMRI, and pupillometry</w:t>
      </w:r>
      <w:r w:rsidR="00944C94">
        <w:rPr>
          <w:rFonts w:ascii="Arial" w:hAnsi="Arial" w:cs="Arial"/>
          <w:sz w:val="22"/>
          <w:szCs w:val="22"/>
        </w:rPr>
        <w:br/>
        <w:t xml:space="preserve">Mariana de Mello Gusso </w:t>
      </w:r>
      <w:r w:rsidR="00944C94">
        <w:rPr>
          <w:rFonts w:ascii="Arial" w:hAnsi="Arial" w:cs="Arial"/>
          <w:sz w:val="22"/>
          <w:szCs w:val="22"/>
        </w:rPr>
        <w:tab/>
        <w:t>CAPES Foundation Scholarship</w:t>
      </w:r>
    </w:p>
    <w:p w14:paraId="33C10D1D" w14:textId="77777777" w:rsidR="00944C94" w:rsidRDefault="00944C94" w:rsidP="005818C0">
      <w:pPr>
        <w:ind w:firstLine="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$24,000/</w:t>
      </w:r>
      <w:proofErr w:type="spellStart"/>
      <w:r>
        <w:rPr>
          <w:rFonts w:ascii="Arial" w:hAnsi="Arial" w:cs="Arial"/>
          <w:sz w:val="22"/>
          <w:szCs w:val="22"/>
        </w:rPr>
        <w:t>yr</w:t>
      </w:r>
      <w:proofErr w:type="spellEnd"/>
      <w:r>
        <w:rPr>
          <w:rFonts w:ascii="Arial" w:hAnsi="Arial" w:cs="Arial"/>
          <w:sz w:val="22"/>
          <w:szCs w:val="22"/>
        </w:rPr>
        <w:tab/>
        <w:t>9/1/18 – 8/31/</w:t>
      </w:r>
      <w:r w:rsidR="007849F5">
        <w:rPr>
          <w:rFonts w:ascii="Arial" w:hAnsi="Arial" w:cs="Arial"/>
          <w:sz w:val="22"/>
          <w:szCs w:val="22"/>
        </w:rPr>
        <w:t>20</w:t>
      </w:r>
    </w:p>
    <w:p w14:paraId="1020D99F" w14:textId="77777777" w:rsidR="00944C94" w:rsidRDefault="00944C94" w:rsidP="005818C0">
      <w:pPr>
        <w:ind w:firstLine="720"/>
        <w:rPr>
          <w:rFonts w:ascii="Arial" w:hAnsi="Arial" w:cs="Arial"/>
          <w:sz w:val="22"/>
          <w:szCs w:val="22"/>
        </w:rPr>
      </w:pPr>
      <w:r>
        <w:rPr>
          <w:rFonts w:ascii="Arial" w:hAnsi="Arial" w:cs="Arial"/>
          <w:sz w:val="22"/>
          <w:szCs w:val="22"/>
        </w:rPr>
        <w:t xml:space="preserve">This project investigates cortical and subcortical mechanisms of conscious perception in </w:t>
      </w:r>
    </w:p>
    <w:p w14:paraId="57495232" w14:textId="77777777" w:rsidR="00E20117" w:rsidRDefault="00944C94" w:rsidP="00F21128">
      <w:pPr>
        <w:ind w:firstLine="720"/>
        <w:rPr>
          <w:rFonts w:ascii="Arial" w:hAnsi="Arial" w:cs="Arial"/>
          <w:sz w:val="22"/>
          <w:szCs w:val="22"/>
        </w:rPr>
      </w:pPr>
      <w:r>
        <w:rPr>
          <w:rFonts w:ascii="Arial" w:hAnsi="Arial" w:cs="Arial"/>
          <w:sz w:val="22"/>
          <w:szCs w:val="22"/>
        </w:rPr>
        <w:t>human subjects using EEG, fMRI, pupillometry and behavioral measurements.</w:t>
      </w:r>
    </w:p>
    <w:p w14:paraId="32E3332A" w14:textId="77777777" w:rsidR="00E20117" w:rsidRDefault="00E20117" w:rsidP="00E20117">
      <w:pPr>
        <w:rPr>
          <w:rFonts w:ascii="Arial" w:hAnsi="Arial" w:cs="Arial"/>
          <w:sz w:val="22"/>
          <w:szCs w:val="22"/>
        </w:rPr>
      </w:pPr>
    </w:p>
    <w:p w14:paraId="512E946B" w14:textId="77777777" w:rsidR="00FB75BB" w:rsidRDefault="00FB75BB" w:rsidP="0021233D">
      <w:pPr>
        <w:rPr>
          <w:rFonts w:ascii="Arial" w:hAnsi="Arial" w:cs="Arial"/>
          <w:sz w:val="22"/>
          <w:szCs w:val="22"/>
        </w:rPr>
      </w:pPr>
      <w:r>
        <w:rPr>
          <w:rFonts w:ascii="Arial" w:hAnsi="Arial" w:cs="Arial"/>
          <w:sz w:val="22"/>
          <w:szCs w:val="22"/>
        </w:rPr>
        <w:t>Neurobiology of cortical systems</w:t>
      </w:r>
    </w:p>
    <w:p w14:paraId="0300B5A0" w14:textId="77777777" w:rsidR="00FB75BB" w:rsidRDefault="00FB75BB" w:rsidP="0021233D">
      <w:pPr>
        <w:rPr>
          <w:rFonts w:ascii="Arial" w:hAnsi="Arial" w:cs="Arial"/>
          <w:sz w:val="22"/>
          <w:szCs w:val="22"/>
        </w:rPr>
      </w:pPr>
      <w:r>
        <w:rPr>
          <w:rFonts w:ascii="Arial" w:hAnsi="Arial" w:cs="Arial"/>
          <w:sz w:val="22"/>
          <w:szCs w:val="22"/>
        </w:rPr>
        <w:t>Sharif Kronemer</w:t>
      </w:r>
      <w:r>
        <w:rPr>
          <w:rFonts w:ascii="Arial" w:hAnsi="Arial" w:cs="Arial"/>
          <w:sz w:val="22"/>
          <w:szCs w:val="22"/>
        </w:rPr>
        <w:tab/>
      </w:r>
      <w:r>
        <w:rPr>
          <w:rFonts w:ascii="Arial" w:hAnsi="Arial" w:cs="Arial"/>
          <w:sz w:val="22"/>
          <w:szCs w:val="22"/>
        </w:rPr>
        <w:tab/>
        <w:t xml:space="preserve">NIH </w:t>
      </w:r>
      <w:r w:rsidRPr="00FB75BB">
        <w:rPr>
          <w:rFonts w:ascii="Arial" w:hAnsi="Arial" w:cs="Arial"/>
          <w:sz w:val="22"/>
          <w:szCs w:val="22"/>
        </w:rPr>
        <w:t>T32 NS007224</w:t>
      </w:r>
      <w:r>
        <w:rPr>
          <w:rFonts w:ascii="Arial" w:hAnsi="Arial" w:cs="Arial"/>
          <w:sz w:val="22"/>
          <w:szCs w:val="22"/>
        </w:rPr>
        <w:tab/>
        <w:t>$30,000/</w:t>
      </w:r>
      <w:proofErr w:type="spellStart"/>
      <w:r>
        <w:rPr>
          <w:rFonts w:ascii="Arial" w:hAnsi="Arial" w:cs="Arial"/>
          <w:sz w:val="22"/>
          <w:szCs w:val="22"/>
        </w:rPr>
        <w:t>yr</w:t>
      </w:r>
      <w:proofErr w:type="spellEnd"/>
      <w:r>
        <w:rPr>
          <w:rFonts w:ascii="Arial" w:hAnsi="Arial" w:cs="Arial"/>
          <w:sz w:val="22"/>
          <w:szCs w:val="22"/>
        </w:rPr>
        <w:tab/>
        <w:t>9/1/18 – 8/31/19</w:t>
      </w:r>
    </w:p>
    <w:p w14:paraId="4D446C0D" w14:textId="77777777" w:rsidR="00FB75BB" w:rsidRDefault="00FB75BB" w:rsidP="0021233D">
      <w:pPr>
        <w:rPr>
          <w:rFonts w:ascii="Arial" w:hAnsi="Arial" w:cs="Arial"/>
          <w:sz w:val="22"/>
          <w:szCs w:val="22"/>
        </w:rPr>
      </w:pPr>
      <w:r>
        <w:rPr>
          <w:rFonts w:ascii="Arial" w:hAnsi="Arial" w:cs="Arial"/>
          <w:sz w:val="22"/>
          <w:szCs w:val="22"/>
        </w:rPr>
        <w:tab/>
        <w:t xml:space="preserve">The goal of this project is to investigate mechanisms of normal human conscious </w:t>
      </w:r>
    </w:p>
    <w:p w14:paraId="54F22004" w14:textId="77777777" w:rsidR="00FB75BB" w:rsidRDefault="00FB75BB" w:rsidP="0021233D">
      <w:pPr>
        <w:rPr>
          <w:rFonts w:ascii="Arial" w:hAnsi="Arial" w:cs="Arial"/>
          <w:sz w:val="22"/>
          <w:szCs w:val="22"/>
        </w:rPr>
      </w:pPr>
      <w:r>
        <w:rPr>
          <w:rFonts w:ascii="Arial" w:hAnsi="Arial" w:cs="Arial"/>
          <w:sz w:val="22"/>
          <w:szCs w:val="22"/>
        </w:rPr>
        <w:tab/>
        <w:t xml:space="preserve">visual perception using fMRI, EEG, pupillometry and machine learning. </w:t>
      </w:r>
    </w:p>
    <w:p w14:paraId="67C31C82" w14:textId="77777777" w:rsidR="00FB75BB" w:rsidRDefault="00FB75BB" w:rsidP="0021233D">
      <w:pPr>
        <w:rPr>
          <w:rFonts w:ascii="Arial" w:hAnsi="Arial" w:cs="Arial"/>
          <w:sz w:val="22"/>
          <w:szCs w:val="22"/>
        </w:rPr>
      </w:pPr>
    </w:p>
    <w:p w14:paraId="43298603" w14:textId="77777777" w:rsidR="00F21128" w:rsidRPr="00F21128" w:rsidRDefault="00F21128" w:rsidP="0021233D">
      <w:pPr>
        <w:rPr>
          <w:rFonts w:ascii="Arial" w:hAnsi="Arial" w:cs="Arial"/>
          <w:sz w:val="22"/>
          <w:szCs w:val="22"/>
        </w:rPr>
      </w:pPr>
      <w:r w:rsidRPr="00F21128">
        <w:rPr>
          <w:rFonts w:ascii="Arial" w:hAnsi="Arial" w:cs="Arial"/>
          <w:sz w:val="22"/>
          <w:szCs w:val="22"/>
        </w:rPr>
        <w:t>Neuronal Mechanisms of Unconsciousness in an Absence Seizure Model</w:t>
      </w:r>
    </w:p>
    <w:p w14:paraId="2B06F250" w14:textId="77777777" w:rsidR="00944C94" w:rsidRDefault="00F21128" w:rsidP="00F21128">
      <w:pPr>
        <w:rPr>
          <w:rFonts w:ascii="Arial" w:hAnsi="Arial" w:cs="Arial"/>
          <w:sz w:val="22"/>
          <w:szCs w:val="22"/>
        </w:rPr>
      </w:pPr>
      <w:r w:rsidRPr="00F21128">
        <w:rPr>
          <w:rFonts w:ascii="Arial" w:hAnsi="Arial" w:cs="Arial"/>
          <w:sz w:val="22"/>
          <w:szCs w:val="22"/>
        </w:rPr>
        <w:t>Benjamin Gruenbaum</w:t>
      </w:r>
      <w:r>
        <w:rPr>
          <w:rFonts w:ascii="Arial" w:hAnsi="Arial" w:cs="Arial"/>
          <w:sz w:val="22"/>
          <w:szCs w:val="22"/>
        </w:rPr>
        <w:tab/>
      </w:r>
      <w:r>
        <w:rPr>
          <w:rFonts w:ascii="Arial" w:hAnsi="Arial" w:cs="Arial"/>
          <w:sz w:val="22"/>
          <w:szCs w:val="22"/>
        </w:rPr>
        <w:tab/>
        <w:t xml:space="preserve">FAER </w:t>
      </w:r>
      <w:r w:rsidR="00CA6462">
        <w:rPr>
          <w:rFonts w:ascii="Arial" w:hAnsi="Arial" w:cs="Arial"/>
          <w:sz w:val="22"/>
          <w:szCs w:val="22"/>
        </w:rPr>
        <w:t xml:space="preserve">Mentored Research Training </w:t>
      </w:r>
      <w:r>
        <w:rPr>
          <w:rFonts w:ascii="Arial" w:hAnsi="Arial" w:cs="Arial"/>
          <w:sz w:val="22"/>
          <w:szCs w:val="22"/>
        </w:rPr>
        <w:t>Grant</w:t>
      </w:r>
    </w:p>
    <w:p w14:paraId="448ABD01" w14:textId="77777777" w:rsidR="00CA6462" w:rsidRDefault="00F21128" w:rsidP="00F2112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$125,000/</w:t>
      </w:r>
      <w:proofErr w:type="spellStart"/>
      <w:r>
        <w:rPr>
          <w:rFonts w:ascii="Arial" w:hAnsi="Arial" w:cs="Arial"/>
          <w:sz w:val="22"/>
          <w:szCs w:val="22"/>
        </w:rPr>
        <w:t>yr</w:t>
      </w:r>
      <w:proofErr w:type="spellEnd"/>
      <w:r w:rsidR="00CA6462">
        <w:rPr>
          <w:rFonts w:ascii="Arial" w:hAnsi="Arial" w:cs="Arial"/>
          <w:sz w:val="22"/>
          <w:szCs w:val="22"/>
        </w:rPr>
        <w:tab/>
        <w:t>7/1/19 – 6/30/21</w:t>
      </w:r>
    </w:p>
    <w:p w14:paraId="1981B651" w14:textId="77777777" w:rsidR="00CA6462" w:rsidRDefault="00CA6462" w:rsidP="00F21128">
      <w:pPr>
        <w:rPr>
          <w:rFonts w:ascii="Arial" w:hAnsi="Arial" w:cs="Arial"/>
          <w:sz w:val="22"/>
          <w:szCs w:val="22"/>
        </w:rPr>
      </w:pPr>
      <w:r>
        <w:rPr>
          <w:rFonts w:ascii="Arial" w:hAnsi="Arial" w:cs="Arial"/>
          <w:sz w:val="22"/>
          <w:szCs w:val="22"/>
        </w:rPr>
        <w:tab/>
        <w:t xml:space="preserve">The goal of this project is to investigate mechanisms of impaired consciousness in an </w:t>
      </w:r>
    </w:p>
    <w:p w14:paraId="203C0AEF" w14:textId="77777777" w:rsidR="001E4362" w:rsidRDefault="00CA6462" w:rsidP="000F4535">
      <w:pPr>
        <w:ind w:firstLine="720"/>
        <w:rPr>
          <w:rFonts w:ascii="Arial" w:hAnsi="Arial" w:cs="Arial"/>
          <w:sz w:val="22"/>
          <w:szCs w:val="22"/>
        </w:rPr>
      </w:pPr>
      <w:r>
        <w:rPr>
          <w:rFonts w:ascii="Arial" w:hAnsi="Arial" w:cs="Arial"/>
          <w:sz w:val="22"/>
          <w:szCs w:val="22"/>
        </w:rPr>
        <w:t>animal model of absence seizures using electrophysiology and behavioral testing.</w:t>
      </w:r>
      <w:r w:rsidR="001E4362">
        <w:rPr>
          <w:rFonts w:ascii="Arial" w:hAnsi="Arial" w:cs="Arial"/>
          <w:sz w:val="22"/>
          <w:szCs w:val="22"/>
        </w:rPr>
        <w:br/>
      </w:r>
      <w:r w:rsidR="001E4362">
        <w:rPr>
          <w:rFonts w:ascii="Arial" w:hAnsi="Arial" w:cs="Arial"/>
          <w:sz w:val="22"/>
          <w:szCs w:val="22"/>
        </w:rPr>
        <w:br/>
        <w:t>Digital Reaction Test in Epilepsy</w:t>
      </w:r>
    </w:p>
    <w:p w14:paraId="3A7C2D92" w14:textId="77777777" w:rsidR="001E4362" w:rsidRDefault="001E4362" w:rsidP="000F4535">
      <w:pPr>
        <w:rPr>
          <w:rFonts w:ascii="Arial" w:hAnsi="Arial" w:cs="Arial"/>
          <w:sz w:val="22"/>
          <w:szCs w:val="22"/>
        </w:rPr>
      </w:pPr>
      <w:r>
        <w:rPr>
          <w:rFonts w:ascii="Arial" w:hAnsi="Arial" w:cs="Arial"/>
          <w:sz w:val="22"/>
          <w:szCs w:val="22"/>
        </w:rPr>
        <w:t>Heinz Krestel</w:t>
      </w:r>
      <w:r>
        <w:rPr>
          <w:rFonts w:ascii="Arial" w:hAnsi="Arial" w:cs="Arial"/>
          <w:sz w:val="22"/>
          <w:szCs w:val="22"/>
        </w:rPr>
        <w:tab/>
      </w:r>
      <w:r>
        <w:rPr>
          <w:rFonts w:ascii="Arial" w:hAnsi="Arial" w:cs="Arial"/>
          <w:sz w:val="22"/>
          <w:szCs w:val="22"/>
        </w:rPr>
        <w:tab/>
      </w:r>
      <w:r>
        <w:rPr>
          <w:rFonts w:ascii="Arial" w:hAnsi="Arial" w:cs="Arial"/>
          <w:sz w:val="22"/>
          <w:szCs w:val="22"/>
        </w:rPr>
        <w:tab/>
        <w:t>Horizon 2020 Research Framework of the European Commission</w:t>
      </w:r>
    </w:p>
    <w:p w14:paraId="48ECFD1A" w14:textId="77777777" w:rsidR="001E4362" w:rsidRDefault="001E4362" w:rsidP="000F4535">
      <w:pPr>
        <w:rPr>
          <w:rFonts w:ascii="Arial" w:hAnsi="Arial" w:cs="Arial"/>
          <w:sz w:val="22"/>
          <w:szCs w:val="22"/>
        </w:rPr>
      </w:pPr>
      <w:r>
        <w:rPr>
          <w:rFonts w:ascii="Arial" w:hAnsi="Arial" w:cs="Arial"/>
          <w:sz w:val="22"/>
          <w:szCs w:val="22"/>
        </w:rPr>
        <w:t xml:space="preserve">Global Fellowship, Marie </w:t>
      </w:r>
      <w:proofErr w:type="spellStart"/>
      <w:r>
        <w:rPr>
          <w:rFonts w:ascii="Arial" w:hAnsi="Arial" w:cs="Arial"/>
          <w:sz w:val="22"/>
          <w:szCs w:val="22"/>
        </w:rPr>
        <w:t>Sklodowska</w:t>
      </w:r>
      <w:proofErr w:type="spellEnd"/>
      <w:r>
        <w:rPr>
          <w:rFonts w:ascii="Arial" w:hAnsi="Arial" w:cs="Arial"/>
          <w:sz w:val="22"/>
          <w:szCs w:val="22"/>
        </w:rPr>
        <w:t xml:space="preserve"> Curie Actions Fellowship</w:t>
      </w:r>
    </w:p>
    <w:p w14:paraId="46B697BA" w14:textId="77777777" w:rsidR="001E4362" w:rsidRDefault="001E4362" w:rsidP="000F4535">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$95,000/</w:t>
      </w:r>
      <w:proofErr w:type="spellStart"/>
      <w:r>
        <w:rPr>
          <w:rFonts w:ascii="Arial" w:hAnsi="Arial" w:cs="Arial"/>
          <w:sz w:val="22"/>
          <w:szCs w:val="22"/>
        </w:rPr>
        <w:t>yr</w:t>
      </w:r>
      <w:proofErr w:type="spellEnd"/>
      <w:r>
        <w:rPr>
          <w:rFonts w:ascii="Arial" w:hAnsi="Arial" w:cs="Arial"/>
          <w:sz w:val="22"/>
          <w:szCs w:val="22"/>
        </w:rPr>
        <w:tab/>
        <w:t>04/1/19 – 3/31/22</w:t>
      </w:r>
    </w:p>
    <w:p w14:paraId="65E786C5" w14:textId="77777777" w:rsidR="00606D85" w:rsidRPr="000F4535" w:rsidRDefault="00C8068F" w:rsidP="000F4535">
      <w:pPr>
        <w:ind w:left="720"/>
        <w:rPr>
          <w:rFonts w:ascii="Arial" w:hAnsi="Arial" w:cs="Arial"/>
          <w:sz w:val="22"/>
          <w:szCs w:val="22"/>
        </w:rPr>
      </w:pPr>
      <w:r w:rsidRPr="000F4535">
        <w:rPr>
          <w:rFonts w:ascii="Arial" w:hAnsi="Arial" w:cs="Arial"/>
          <w:sz w:val="22"/>
          <w:szCs w:val="22"/>
        </w:rPr>
        <w:t>The goal of this project is to develop an automated digital system for real time detection of</w:t>
      </w:r>
      <w:r w:rsidRPr="000F4535">
        <w:rPr>
          <w:rFonts w:ascii="Arial" w:hAnsi="Arial" w:cs="Arial"/>
          <w:sz w:val="22"/>
          <w:szCs w:val="22"/>
        </w:rPr>
        <w:br/>
        <w:t>interictal epileptiform activity and performing synchronized behavioral testing.</w:t>
      </w:r>
    </w:p>
    <w:p w14:paraId="7E2A295A" w14:textId="77777777" w:rsidR="00606D85" w:rsidRPr="000F4535" w:rsidRDefault="00606D85" w:rsidP="000F4535">
      <w:pPr>
        <w:rPr>
          <w:rFonts w:ascii="Arial" w:hAnsi="Arial" w:cs="Arial"/>
          <w:sz w:val="22"/>
          <w:szCs w:val="22"/>
        </w:rPr>
      </w:pPr>
    </w:p>
    <w:p w14:paraId="67E8E809" w14:textId="77777777" w:rsidR="000F4535" w:rsidRPr="000F4535" w:rsidRDefault="000F4535" w:rsidP="000F4535">
      <w:pPr>
        <w:autoSpaceDE w:val="0"/>
        <w:autoSpaceDN w:val="0"/>
        <w:spacing w:after="40"/>
        <w:rPr>
          <w:rFonts w:ascii="Arial" w:hAnsi="Arial" w:cs="Arial"/>
          <w:color w:val="000000"/>
          <w:sz w:val="22"/>
          <w:szCs w:val="22"/>
        </w:rPr>
      </w:pPr>
      <w:r w:rsidRPr="000F4535">
        <w:rPr>
          <w:rFonts w:ascii="Arial" w:hAnsi="Arial" w:cs="Arial"/>
          <w:color w:val="000000"/>
          <w:sz w:val="22"/>
          <w:szCs w:val="22"/>
        </w:rPr>
        <w:t>Thalamic Contributions to Functional Network Abnormalities in Alzheimer's Disease</w:t>
      </w:r>
    </w:p>
    <w:p w14:paraId="140CE553" w14:textId="0494A64E" w:rsidR="000F4535" w:rsidRPr="000F4535" w:rsidRDefault="000F4535" w:rsidP="000F4535">
      <w:pPr>
        <w:autoSpaceDE w:val="0"/>
        <w:autoSpaceDN w:val="0"/>
        <w:spacing w:after="40"/>
        <w:rPr>
          <w:rFonts w:ascii="Arial" w:hAnsi="Arial" w:cs="Arial"/>
          <w:color w:val="000000"/>
          <w:sz w:val="22"/>
          <w:szCs w:val="22"/>
        </w:rPr>
      </w:pPr>
      <w:r>
        <w:rPr>
          <w:rFonts w:ascii="Arial" w:hAnsi="Arial" w:cs="Arial"/>
          <w:color w:val="000000"/>
          <w:sz w:val="22"/>
          <w:szCs w:val="22"/>
        </w:rPr>
        <w:t>Carolyn Fredericks</w:t>
      </w:r>
      <w:r>
        <w:rPr>
          <w:rFonts w:ascii="Arial" w:hAnsi="Arial" w:cs="Arial"/>
          <w:color w:val="000000"/>
          <w:sz w:val="22"/>
          <w:szCs w:val="22"/>
        </w:rPr>
        <w:tab/>
      </w:r>
      <w:r>
        <w:rPr>
          <w:rFonts w:ascii="Arial" w:hAnsi="Arial" w:cs="Arial"/>
          <w:color w:val="000000"/>
          <w:sz w:val="22"/>
          <w:szCs w:val="22"/>
        </w:rPr>
        <w:tab/>
        <w:t xml:space="preserve">NIH </w:t>
      </w:r>
      <w:r w:rsidRPr="000F4535">
        <w:rPr>
          <w:rFonts w:ascii="Arial" w:hAnsi="Arial" w:cs="Arial"/>
          <w:color w:val="000000"/>
          <w:sz w:val="22"/>
          <w:szCs w:val="22"/>
        </w:rPr>
        <w:t>K23 AG059919</w:t>
      </w:r>
      <w:r>
        <w:rPr>
          <w:rFonts w:ascii="Arial" w:hAnsi="Arial" w:cs="Arial"/>
          <w:color w:val="000000"/>
          <w:sz w:val="22"/>
          <w:szCs w:val="22"/>
        </w:rPr>
        <w:tab/>
      </w:r>
      <w:r w:rsidRPr="000F4535">
        <w:rPr>
          <w:rFonts w:ascii="Arial" w:hAnsi="Arial" w:cs="Arial"/>
          <w:color w:val="000000"/>
          <w:sz w:val="22"/>
          <w:szCs w:val="22"/>
        </w:rPr>
        <w:t>$194,292</w:t>
      </w:r>
      <w:r>
        <w:rPr>
          <w:rFonts w:ascii="Arial" w:hAnsi="Arial" w:cs="Arial"/>
          <w:color w:val="000000"/>
          <w:sz w:val="22"/>
          <w:szCs w:val="22"/>
        </w:rPr>
        <w:t>/</w:t>
      </w:r>
      <w:proofErr w:type="spellStart"/>
      <w:r>
        <w:rPr>
          <w:rFonts w:ascii="Arial" w:hAnsi="Arial" w:cs="Arial"/>
          <w:color w:val="000000"/>
          <w:sz w:val="22"/>
          <w:szCs w:val="22"/>
        </w:rPr>
        <w:t>yr</w:t>
      </w:r>
      <w:proofErr w:type="spellEnd"/>
      <w:r>
        <w:rPr>
          <w:rFonts w:ascii="Arial" w:hAnsi="Arial" w:cs="Arial"/>
          <w:color w:val="000000"/>
          <w:sz w:val="22"/>
          <w:szCs w:val="22"/>
        </w:rPr>
        <w:tab/>
      </w:r>
      <w:r w:rsidRPr="000F4535">
        <w:rPr>
          <w:rFonts w:ascii="Arial" w:hAnsi="Arial" w:cs="Arial"/>
          <w:color w:val="000000"/>
          <w:sz w:val="22"/>
          <w:szCs w:val="22"/>
        </w:rPr>
        <w:t>8/1/19</w:t>
      </w:r>
      <w:r>
        <w:rPr>
          <w:rFonts w:ascii="Arial" w:hAnsi="Arial" w:cs="Arial"/>
          <w:color w:val="000000"/>
          <w:sz w:val="22"/>
          <w:szCs w:val="22"/>
        </w:rPr>
        <w:t>-</w:t>
      </w:r>
      <w:r w:rsidRPr="000F4535">
        <w:rPr>
          <w:rFonts w:ascii="Arial" w:hAnsi="Arial" w:cs="Arial"/>
          <w:color w:val="000000"/>
          <w:sz w:val="22"/>
          <w:szCs w:val="22"/>
        </w:rPr>
        <w:t>5/31/</w:t>
      </w:r>
      <w:r>
        <w:rPr>
          <w:rFonts w:ascii="Arial" w:hAnsi="Arial" w:cs="Arial"/>
          <w:color w:val="000000"/>
          <w:sz w:val="22"/>
          <w:szCs w:val="22"/>
        </w:rPr>
        <w:t xml:space="preserve">24 </w:t>
      </w:r>
    </w:p>
    <w:p w14:paraId="6C743548" w14:textId="77777777" w:rsidR="000F4535" w:rsidRDefault="000F4535" w:rsidP="000F4535">
      <w:pPr>
        <w:autoSpaceDE w:val="0"/>
        <w:autoSpaceDN w:val="0"/>
        <w:spacing w:after="40"/>
        <w:ind w:firstLine="720"/>
        <w:rPr>
          <w:rFonts w:ascii="Arial" w:hAnsi="Arial" w:cs="Arial"/>
          <w:color w:val="000000"/>
          <w:sz w:val="22"/>
          <w:szCs w:val="22"/>
        </w:rPr>
      </w:pPr>
      <w:r w:rsidRPr="000F4535">
        <w:rPr>
          <w:rFonts w:ascii="Arial" w:hAnsi="Arial" w:cs="Arial"/>
          <w:color w:val="000000"/>
          <w:sz w:val="22"/>
          <w:szCs w:val="22"/>
        </w:rPr>
        <w:t xml:space="preserve">The proposed work seeks to enable earlier detection and identify new targets for therapy, </w:t>
      </w:r>
    </w:p>
    <w:p w14:paraId="74FA7E1E" w14:textId="77777777" w:rsidR="000F4535" w:rsidRDefault="000F4535" w:rsidP="000F4535">
      <w:pPr>
        <w:autoSpaceDE w:val="0"/>
        <w:autoSpaceDN w:val="0"/>
        <w:spacing w:after="40"/>
        <w:ind w:firstLine="720"/>
        <w:rPr>
          <w:rFonts w:ascii="Arial" w:hAnsi="Arial" w:cs="Arial"/>
          <w:color w:val="000000"/>
          <w:sz w:val="22"/>
          <w:szCs w:val="22"/>
        </w:rPr>
      </w:pPr>
      <w:r w:rsidRPr="000F4535">
        <w:rPr>
          <w:rFonts w:ascii="Arial" w:hAnsi="Arial" w:cs="Arial"/>
          <w:color w:val="000000"/>
          <w:sz w:val="22"/>
          <w:szCs w:val="22"/>
        </w:rPr>
        <w:t xml:space="preserve">by using advanced neuroimaging technologies to study structural and functional changes </w:t>
      </w:r>
    </w:p>
    <w:p w14:paraId="74C6CAD4" w14:textId="412CF687" w:rsidR="000F4535" w:rsidRPr="000F4535" w:rsidRDefault="000F4535" w:rsidP="000F4535">
      <w:pPr>
        <w:autoSpaceDE w:val="0"/>
        <w:autoSpaceDN w:val="0"/>
        <w:spacing w:after="40"/>
        <w:ind w:firstLine="720"/>
        <w:rPr>
          <w:rFonts w:ascii="Arial" w:hAnsi="Arial" w:cs="Arial"/>
          <w:color w:val="000000"/>
          <w:sz w:val="22"/>
          <w:szCs w:val="22"/>
        </w:rPr>
      </w:pPr>
      <w:r w:rsidRPr="000F4535">
        <w:rPr>
          <w:rFonts w:ascii="Arial" w:hAnsi="Arial" w:cs="Arial"/>
          <w:color w:val="000000"/>
          <w:sz w:val="22"/>
          <w:szCs w:val="22"/>
        </w:rPr>
        <w:t>in thalamic nuclei during healthy aging versus Alzheimer’s disease.</w:t>
      </w:r>
    </w:p>
    <w:p w14:paraId="17EE07B5" w14:textId="77777777" w:rsidR="000F4535" w:rsidRPr="000F4535" w:rsidRDefault="000F4535" w:rsidP="000F4535">
      <w:pPr>
        <w:rPr>
          <w:rFonts w:ascii="Arial" w:hAnsi="Arial" w:cs="Arial"/>
          <w:sz w:val="22"/>
          <w:szCs w:val="22"/>
        </w:rPr>
      </w:pPr>
    </w:p>
    <w:p w14:paraId="32815037" w14:textId="0F8261C9" w:rsidR="00606D85" w:rsidRPr="000F4535" w:rsidRDefault="00606D85" w:rsidP="000F4535">
      <w:pPr>
        <w:rPr>
          <w:rFonts w:ascii="Arial" w:hAnsi="Arial" w:cs="Arial"/>
          <w:sz w:val="22"/>
          <w:szCs w:val="22"/>
        </w:rPr>
      </w:pPr>
      <w:r w:rsidRPr="000F4535">
        <w:rPr>
          <w:rFonts w:ascii="Arial" w:hAnsi="Arial" w:cs="Arial"/>
          <w:sz w:val="22"/>
          <w:szCs w:val="22"/>
        </w:rPr>
        <w:t>EEG and MRI Biomarkers to Predict Post-Traumatic Epilepsy</w:t>
      </w:r>
    </w:p>
    <w:p w14:paraId="25EF24D3" w14:textId="77777777" w:rsidR="00606D85" w:rsidRDefault="00606D85" w:rsidP="000F4535">
      <w:pPr>
        <w:rPr>
          <w:rFonts w:ascii="Arial" w:hAnsi="Arial" w:cs="Arial"/>
          <w:sz w:val="22"/>
          <w:szCs w:val="22"/>
        </w:rPr>
      </w:pPr>
      <w:r>
        <w:rPr>
          <w:rFonts w:ascii="Arial" w:hAnsi="Arial" w:cs="Arial"/>
          <w:sz w:val="22"/>
          <w:szCs w:val="22"/>
        </w:rPr>
        <w:lastRenderedPageBreak/>
        <w:t>Jennifer Kim</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NIH </w:t>
      </w:r>
      <w:r w:rsidRPr="00606D85">
        <w:rPr>
          <w:rFonts w:ascii="Arial" w:hAnsi="Arial" w:cs="Arial"/>
          <w:sz w:val="22"/>
          <w:szCs w:val="22"/>
        </w:rPr>
        <w:t>K23NS112596</w:t>
      </w:r>
      <w:r>
        <w:rPr>
          <w:rFonts w:ascii="Arial" w:hAnsi="Arial" w:cs="Arial"/>
          <w:sz w:val="22"/>
          <w:szCs w:val="22"/>
        </w:rPr>
        <w:tab/>
        <w:t>$151,000/</w:t>
      </w:r>
      <w:proofErr w:type="spellStart"/>
      <w:r>
        <w:rPr>
          <w:rFonts w:ascii="Arial" w:hAnsi="Arial" w:cs="Arial"/>
          <w:sz w:val="22"/>
          <w:szCs w:val="22"/>
        </w:rPr>
        <w:t>yr</w:t>
      </w:r>
      <w:proofErr w:type="spellEnd"/>
      <w:r>
        <w:rPr>
          <w:rFonts w:ascii="Arial" w:hAnsi="Arial" w:cs="Arial"/>
          <w:sz w:val="22"/>
          <w:szCs w:val="22"/>
        </w:rPr>
        <w:tab/>
        <w:t>07/01/20 – 06/30/25</w:t>
      </w:r>
    </w:p>
    <w:p w14:paraId="62647A22" w14:textId="77777777" w:rsidR="00606D85" w:rsidRDefault="00606D85" w:rsidP="00606D85">
      <w:pPr>
        <w:rPr>
          <w:rFonts w:ascii="Arial" w:hAnsi="Arial" w:cs="Arial"/>
          <w:sz w:val="22"/>
          <w:szCs w:val="22"/>
        </w:rPr>
      </w:pPr>
      <w:r>
        <w:rPr>
          <w:rFonts w:ascii="Arial" w:hAnsi="Arial" w:cs="Arial"/>
          <w:sz w:val="22"/>
          <w:szCs w:val="22"/>
        </w:rPr>
        <w:tab/>
        <w:t xml:space="preserve">This project investigates computational analysis of EEG and MRI in patients with </w:t>
      </w:r>
    </w:p>
    <w:p w14:paraId="43AE4F21" w14:textId="307556E2" w:rsidR="00F21128" w:rsidRDefault="00606D85" w:rsidP="00606D85">
      <w:pPr>
        <w:ind w:firstLine="720"/>
        <w:rPr>
          <w:rFonts w:ascii="Arial" w:hAnsi="Arial" w:cs="Arial"/>
          <w:sz w:val="22"/>
          <w:szCs w:val="22"/>
        </w:rPr>
      </w:pPr>
      <w:r>
        <w:rPr>
          <w:rFonts w:ascii="Arial" w:hAnsi="Arial" w:cs="Arial"/>
          <w:sz w:val="22"/>
          <w:szCs w:val="22"/>
        </w:rPr>
        <w:t xml:space="preserve">traumatic brain injury to determine biomarkers predictive of </w:t>
      </w:r>
      <w:proofErr w:type="spellStart"/>
      <w:r>
        <w:rPr>
          <w:rFonts w:ascii="Arial" w:hAnsi="Arial" w:cs="Arial"/>
          <w:sz w:val="22"/>
          <w:szCs w:val="22"/>
        </w:rPr>
        <w:t>epileptogenesis</w:t>
      </w:r>
      <w:proofErr w:type="spellEnd"/>
      <w:r>
        <w:rPr>
          <w:rFonts w:ascii="Arial" w:hAnsi="Arial" w:cs="Arial"/>
          <w:sz w:val="22"/>
          <w:szCs w:val="22"/>
        </w:rPr>
        <w:t>.</w:t>
      </w:r>
      <w:r w:rsidR="00F21128">
        <w:rPr>
          <w:rFonts w:ascii="Arial" w:hAnsi="Arial" w:cs="Arial"/>
          <w:sz w:val="22"/>
          <w:szCs w:val="22"/>
        </w:rPr>
        <w:tab/>
      </w:r>
    </w:p>
    <w:p w14:paraId="114F58D3" w14:textId="2C0F4855" w:rsidR="00301FD3" w:rsidRDefault="00301FD3" w:rsidP="00301FD3">
      <w:pPr>
        <w:rPr>
          <w:rFonts w:ascii="Arial" w:hAnsi="Arial" w:cs="Arial"/>
          <w:sz w:val="22"/>
          <w:szCs w:val="22"/>
        </w:rPr>
      </w:pPr>
    </w:p>
    <w:p w14:paraId="1B4E2660" w14:textId="77777777" w:rsidR="00301FD3" w:rsidRDefault="00301FD3" w:rsidP="00301FD3">
      <w:pPr>
        <w:rPr>
          <w:rFonts w:ascii="Arial" w:hAnsi="Arial" w:cs="Arial"/>
          <w:sz w:val="22"/>
          <w:szCs w:val="22"/>
        </w:rPr>
      </w:pPr>
      <w:r w:rsidRPr="00301FD3">
        <w:rPr>
          <w:rFonts w:ascii="Arial" w:hAnsi="Arial" w:cs="Arial"/>
          <w:sz w:val="22"/>
          <w:szCs w:val="22"/>
        </w:rPr>
        <w:t xml:space="preserve">Network mapping of focal epilepsy using lesions and deep brain stimulation </w:t>
      </w:r>
    </w:p>
    <w:p w14:paraId="6156A8C3" w14:textId="7B0E24EA" w:rsidR="00301FD3" w:rsidRDefault="00301FD3" w:rsidP="00301FD3">
      <w:pPr>
        <w:rPr>
          <w:rFonts w:ascii="Arial" w:hAnsi="Arial" w:cs="Arial"/>
          <w:sz w:val="22"/>
          <w:szCs w:val="22"/>
        </w:rPr>
      </w:pPr>
      <w:r w:rsidRPr="00301FD3">
        <w:rPr>
          <w:rFonts w:ascii="Arial" w:hAnsi="Arial" w:cs="Arial"/>
          <w:sz w:val="22"/>
          <w:szCs w:val="22"/>
        </w:rPr>
        <w:t>Frederic</w:t>
      </w:r>
      <w:r>
        <w:rPr>
          <w:rFonts w:ascii="Arial" w:hAnsi="Arial" w:cs="Arial"/>
          <w:sz w:val="22"/>
          <w:szCs w:val="22"/>
        </w:rPr>
        <w:t xml:space="preserve"> Schaper</w:t>
      </w:r>
      <w:r>
        <w:rPr>
          <w:rFonts w:ascii="Arial" w:hAnsi="Arial" w:cs="Arial"/>
          <w:sz w:val="22"/>
          <w:szCs w:val="22"/>
        </w:rPr>
        <w:tab/>
      </w:r>
      <w:r>
        <w:rPr>
          <w:rFonts w:ascii="Arial" w:hAnsi="Arial" w:cs="Arial"/>
          <w:sz w:val="22"/>
          <w:szCs w:val="22"/>
        </w:rPr>
        <w:tab/>
        <w:t xml:space="preserve">AES Postdoc Fellowship </w:t>
      </w:r>
      <w:r>
        <w:rPr>
          <w:rFonts w:ascii="Arial" w:hAnsi="Arial" w:cs="Arial"/>
          <w:sz w:val="22"/>
          <w:szCs w:val="22"/>
        </w:rPr>
        <w:tab/>
        <w:t>$50/000/</w:t>
      </w:r>
      <w:proofErr w:type="spellStart"/>
      <w:r>
        <w:rPr>
          <w:rFonts w:ascii="Arial" w:hAnsi="Arial" w:cs="Arial"/>
          <w:sz w:val="22"/>
          <w:szCs w:val="22"/>
        </w:rPr>
        <w:t>yr</w:t>
      </w:r>
      <w:proofErr w:type="spellEnd"/>
      <w:r>
        <w:rPr>
          <w:rFonts w:ascii="Arial" w:hAnsi="Arial" w:cs="Arial"/>
          <w:sz w:val="22"/>
          <w:szCs w:val="22"/>
        </w:rPr>
        <w:tab/>
        <w:t>07/01/21 – 06/30/22</w:t>
      </w:r>
    </w:p>
    <w:p w14:paraId="68AB0C2F" w14:textId="1144C6C4" w:rsidR="00E40FC4" w:rsidRDefault="00E40FC4" w:rsidP="00301FD3">
      <w:pPr>
        <w:rPr>
          <w:rFonts w:ascii="Arial" w:hAnsi="Arial" w:cs="Arial"/>
          <w:sz w:val="22"/>
          <w:szCs w:val="22"/>
        </w:rPr>
      </w:pPr>
      <w:r>
        <w:rPr>
          <w:rFonts w:ascii="Arial" w:hAnsi="Arial" w:cs="Arial"/>
          <w:sz w:val="22"/>
          <w:szCs w:val="22"/>
        </w:rPr>
        <w:tab/>
        <w:t xml:space="preserve">This project uses computational analysis of neuroimaging and neurostimulation data to </w:t>
      </w:r>
    </w:p>
    <w:p w14:paraId="1689FB49" w14:textId="06437FAC" w:rsidR="00E40FC4" w:rsidRDefault="00E40FC4" w:rsidP="00301FD3">
      <w:pPr>
        <w:rPr>
          <w:rFonts w:ascii="Arial" w:hAnsi="Arial" w:cs="Arial"/>
          <w:sz w:val="22"/>
          <w:szCs w:val="22"/>
        </w:rPr>
      </w:pPr>
      <w:r>
        <w:rPr>
          <w:rFonts w:ascii="Arial" w:hAnsi="Arial" w:cs="Arial"/>
          <w:sz w:val="22"/>
          <w:szCs w:val="22"/>
        </w:rPr>
        <w:tab/>
        <w:t>Map cortical and subcortical networks in focal epilepsy.</w:t>
      </w:r>
    </w:p>
    <w:p w14:paraId="66859431" w14:textId="22E8EFC1" w:rsidR="004C6B26" w:rsidRDefault="004C6B26" w:rsidP="00301FD3">
      <w:pPr>
        <w:rPr>
          <w:rFonts w:ascii="Arial" w:hAnsi="Arial" w:cs="Arial"/>
          <w:sz w:val="22"/>
          <w:szCs w:val="22"/>
        </w:rPr>
      </w:pPr>
    </w:p>
    <w:p w14:paraId="1E4AD4AF" w14:textId="104747DD" w:rsidR="004C6B26" w:rsidRDefault="004C6B26" w:rsidP="004C6B26">
      <w:pPr>
        <w:rPr>
          <w:rFonts w:ascii="Arial" w:hAnsi="Arial" w:cs="Arial"/>
          <w:sz w:val="22"/>
          <w:szCs w:val="22"/>
        </w:rPr>
      </w:pPr>
      <w:r>
        <w:rPr>
          <w:rFonts w:ascii="Arial" w:hAnsi="Arial" w:cs="Arial"/>
          <w:sz w:val="22"/>
          <w:szCs w:val="22"/>
        </w:rPr>
        <w:t xml:space="preserve">Mechanisms of subcortical arousal in focal limbic seizures </w:t>
      </w:r>
      <w:r>
        <w:rPr>
          <w:rFonts w:ascii="Arial" w:hAnsi="Arial" w:cs="Arial"/>
          <w:sz w:val="22"/>
          <w:szCs w:val="22"/>
        </w:rPr>
        <w:br/>
        <w:t>Sheila Shixi</w:t>
      </w:r>
      <w:r w:rsidR="00E975B9">
        <w:rPr>
          <w:rFonts w:ascii="Arial" w:hAnsi="Arial" w:cs="Arial"/>
          <w:sz w:val="22"/>
          <w:szCs w:val="22"/>
        </w:rPr>
        <w:t>n</w:t>
      </w:r>
      <w:r>
        <w:rPr>
          <w:rFonts w:ascii="Arial" w:hAnsi="Arial" w:cs="Arial"/>
          <w:sz w:val="22"/>
          <w:szCs w:val="22"/>
        </w:rPr>
        <w:t xml:space="preserve"> Liu</w:t>
      </w:r>
      <w:r>
        <w:rPr>
          <w:rFonts w:ascii="Arial" w:hAnsi="Arial" w:cs="Arial"/>
          <w:sz w:val="22"/>
          <w:szCs w:val="22"/>
        </w:rPr>
        <w:tab/>
      </w:r>
      <w:r>
        <w:rPr>
          <w:rFonts w:ascii="Arial" w:hAnsi="Arial" w:cs="Arial"/>
          <w:sz w:val="22"/>
          <w:szCs w:val="22"/>
        </w:rPr>
        <w:tab/>
        <w:t>Chinese Scholarship Council Fellowship</w:t>
      </w:r>
    </w:p>
    <w:p w14:paraId="37CDFF70" w14:textId="43CD0C97" w:rsidR="004C6B26" w:rsidRDefault="004C6B26" w:rsidP="004C6B2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$30,000/</w:t>
      </w:r>
      <w:proofErr w:type="spellStart"/>
      <w:r>
        <w:rPr>
          <w:rFonts w:ascii="Arial" w:hAnsi="Arial" w:cs="Arial"/>
          <w:sz w:val="22"/>
          <w:szCs w:val="22"/>
        </w:rPr>
        <w:t>yr</w:t>
      </w:r>
      <w:proofErr w:type="spellEnd"/>
      <w:r>
        <w:rPr>
          <w:rFonts w:ascii="Arial" w:hAnsi="Arial" w:cs="Arial"/>
          <w:sz w:val="22"/>
          <w:szCs w:val="22"/>
        </w:rPr>
        <w:tab/>
      </w:r>
      <w:r w:rsidR="00177306">
        <w:rPr>
          <w:rFonts w:ascii="Arial" w:hAnsi="Arial" w:cs="Arial"/>
          <w:sz w:val="22"/>
          <w:szCs w:val="22"/>
        </w:rPr>
        <w:t>12</w:t>
      </w:r>
      <w:r>
        <w:rPr>
          <w:rFonts w:ascii="Arial" w:hAnsi="Arial" w:cs="Arial"/>
          <w:sz w:val="22"/>
          <w:szCs w:val="22"/>
        </w:rPr>
        <w:t xml:space="preserve">/1/21 – </w:t>
      </w:r>
      <w:r w:rsidR="00177306">
        <w:rPr>
          <w:rFonts w:ascii="Arial" w:hAnsi="Arial" w:cs="Arial"/>
          <w:sz w:val="22"/>
          <w:szCs w:val="22"/>
        </w:rPr>
        <w:t>11</w:t>
      </w:r>
      <w:r>
        <w:rPr>
          <w:rFonts w:ascii="Arial" w:hAnsi="Arial" w:cs="Arial"/>
          <w:sz w:val="22"/>
          <w:szCs w:val="22"/>
        </w:rPr>
        <w:t>/3</w:t>
      </w:r>
      <w:r w:rsidR="00177306">
        <w:rPr>
          <w:rFonts w:ascii="Arial" w:hAnsi="Arial" w:cs="Arial"/>
          <w:sz w:val="22"/>
          <w:szCs w:val="22"/>
        </w:rPr>
        <w:t>0</w:t>
      </w:r>
      <w:r>
        <w:rPr>
          <w:rFonts w:ascii="Arial" w:hAnsi="Arial" w:cs="Arial"/>
          <w:sz w:val="22"/>
          <w:szCs w:val="22"/>
        </w:rPr>
        <w:t>/23</w:t>
      </w:r>
    </w:p>
    <w:p w14:paraId="74CD3890" w14:textId="60273009" w:rsidR="004C6B26" w:rsidRDefault="004C6B26" w:rsidP="004C6B26">
      <w:pPr>
        <w:ind w:left="720"/>
        <w:rPr>
          <w:rFonts w:ascii="Arial" w:hAnsi="Arial" w:cs="Arial"/>
          <w:sz w:val="22"/>
          <w:szCs w:val="22"/>
        </w:rPr>
      </w:pPr>
      <w:r>
        <w:rPr>
          <w:rFonts w:ascii="Arial" w:hAnsi="Arial" w:cs="Arial"/>
          <w:sz w:val="22"/>
          <w:szCs w:val="22"/>
        </w:rPr>
        <w:t xml:space="preserve">This project investigates mechanisms of </w:t>
      </w:r>
      <w:r w:rsidR="00FB7B8C">
        <w:rPr>
          <w:rFonts w:ascii="Arial" w:hAnsi="Arial" w:cs="Arial"/>
          <w:sz w:val="22"/>
          <w:szCs w:val="22"/>
        </w:rPr>
        <w:t>impaired cholinergic subcortical arousal in a mouse model of focal limbic seizures</w:t>
      </w:r>
      <w:r>
        <w:rPr>
          <w:rFonts w:ascii="Arial" w:hAnsi="Arial" w:cs="Arial"/>
          <w:sz w:val="22"/>
          <w:szCs w:val="22"/>
        </w:rPr>
        <w:t>.</w:t>
      </w:r>
    </w:p>
    <w:p w14:paraId="48F0A561" w14:textId="53055520" w:rsidR="009E0D71" w:rsidRDefault="009E0D71" w:rsidP="00301FD3">
      <w:pPr>
        <w:rPr>
          <w:rFonts w:ascii="Arial" w:hAnsi="Arial" w:cs="Arial"/>
          <w:sz w:val="22"/>
          <w:szCs w:val="22"/>
        </w:rPr>
      </w:pPr>
    </w:p>
    <w:p w14:paraId="1ADC1F0D" w14:textId="77777777" w:rsidR="009E0D71" w:rsidRDefault="009E0D71" w:rsidP="009E0D71">
      <w:pPr>
        <w:rPr>
          <w:rFonts w:ascii="Arial" w:hAnsi="Arial" w:cs="Arial"/>
          <w:sz w:val="22"/>
          <w:szCs w:val="22"/>
        </w:rPr>
      </w:pPr>
      <w:r>
        <w:rPr>
          <w:rFonts w:ascii="Arial" w:hAnsi="Arial" w:cs="Arial"/>
          <w:sz w:val="22"/>
          <w:szCs w:val="22"/>
        </w:rPr>
        <w:t>Neurobiology of cortical systems</w:t>
      </w:r>
    </w:p>
    <w:p w14:paraId="099FE2D5" w14:textId="45F7FB0B" w:rsidR="009E0D71" w:rsidRDefault="009E0D71" w:rsidP="009E0D71">
      <w:pPr>
        <w:rPr>
          <w:rFonts w:ascii="Arial" w:hAnsi="Arial" w:cs="Arial"/>
          <w:sz w:val="22"/>
          <w:szCs w:val="22"/>
        </w:rPr>
      </w:pPr>
      <w:r>
        <w:rPr>
          <w:rFonts w:ascii="Arial" w:hAnsi="Arial" w:cs="Arial"/>
          <w:sz w:val="22"/>
          <w:szCs w:val="22"/>
        </w:rPr>
        <w:t>Shanae Aerts</w:t>
      </w:r>
      <w:r>
        <w:rPr>
          <w:rFonts w:ascii="Arial" w:hAnsi="Arial" w:cs="Arial"/>
          <w:sz w:val="22"/>
          <w:szCs w:val="22"/>
        </w:rPr>
        <w:tab/>
      </w:r>
      <w:r>
        <w:rPr>
          <w:rFonts w:ascii="Arial" w:hAnsi="Arial" w:cs="Arial"/>
          <w:sz w:val="22"/>
          <w:szCs w:val="22"/>
        </w:rPr>
        <w:tab/>
      </w:r>
      <w:r w:rsidR="00F34AA8">
        <w:rPr>
          <w:rFonts w:ascii="Arial" w:hAnsi="Arial" w:cs="Arial"/>
          <w:sz w:val="22"/>
          <w:szCs w:val="22"/>
        </w:rPr>
        <w:tab/>
      </w:r>
      <w:r>
        <w:rPr>
          <w:rFonts w:ascii="Arial" w:hAnsi="Arial" w:cs="Arial"/>
          <w:sz w:val="22"/>
          <w:szCs w:val="22"/>
        </w:rPr>
        <w:t xml:space="preserve">NIH </w:t>
      </w:r>
      <w:r w:rsidRPr="00FB75BB">
        <w:rPr>
          <w:rFonts w:ascii="Arial" w:hAnsi="Arial" w:cs="Arial"/>
          <w:sz w:val="22"/>
          <w:szCs w:val="22"/>
        </w:rPr>
        <w:t>T32 NS007224</w:t>
      </w:r>
      <w:r>
        <w:rPr>
          <w:rFonts w:ascii="Arial" w:hAnsi="Arial" w:cs="Arial"/>
          <w:sz w:val="22"/>
          <w:szCs w:val="22"/>
        </w:rPr>
        <w:tab/>
        <w:t>$35,000/</w:t>
      </w:r>
      <w:proofErr w:type="spellStart"/>
      <w:r>
        <w:rPr>
          <w:rFonts w:ascii="Arial" w:hAnsi="Arial" w:cs="Arial"/>
          <w:sz w:val="22"/>
          <w:szCs w:val="22"/>
        </w:rPr>
        <w:t>yr</w:t>
      </w:r>
      <w:proofErr w:type="spellEnd"/>
      <w:r>
        <w:rPr>
          <w:rFonts w:ascii="Arial" w:hAnsi="Arial" w:cs="Arial"/>
          <w:sz w:val="22"/>
          <w:szCs w:val="22"/>
        </w:rPr>
        <w:tab/>
        <w:t>9/1/22 – 8/31/23</w:t>
      </w:r>
    </w:p>
    <w:p w14:paraId="55CDC631" w14:textId="77777777" w:rsidR="009E0D71" w:rsidRDefault="009E0D71" w:rsidP="009E0D71">
      <w:pPr>
        <w:rPr>
          <w:rFonts w:ascii="Arial" w:hAnsi="Arial" w:cs="Arial"/>
          <w:sz w:val="22"/>
          <w:szCs w:val="22"/>
        </w:rPr>
      </w:pPr>
      <w:r>
        <w:rPr>
          <w:rFonts w:ascii="Arial" w:hAnsi="Arial" w:cs="Arial"/>
          <w:sz w:val="22"/>
          <w:szCs w:val="22"/>
        </w:rPr>
        <w:tab/>
        <w:t xml:space="preserve">The goal of this project is to investigate mechanisms of normal human conscious </w:t>
      </w:r>
    </w:p>
    <w:p w14:paraId="52392436" w14:textId="14C3FEED" w:rsidR="009E0D71" w:rsidRDefault="009E0D71" w:rsidP="009E0D71">
      <w:pPr>
        <w:rPr>
          <w:rFonts w:ascii="Arial" w:hAnsi="Arial" w:cs="Arial"/>
          <w:sz w:val="22"/>
          <w:szCs w:val="22"/>
        </w:rPr>
      </w:pPr>
      <w:r>
        <w:rPr>
          <w:rFonts w:ascii="Arial" w:hAnsi="Arial" w:cs="Arial"/>
          <w:sz w:val="22"/>
          <w:szCs w:val="22"/>
        </w:rPr>
        <w:tab/>
        <w:t xml:space="preserve">auditory perception using fMRI, EEG, pupillometry and machine learning. </w:t>
      </w:r>
    </w:p>
    <w:p w14:paraId="0E9F9321" w14:textId="77777777" w:rsidR="009E0D71" w:rsidRDefault="009E0D71" w:rsidP="00301FD3">
      <w:pPr>
        <w:rPr>
          <w:rFonts w:ascii="Arial" w:hAnsi="Arial" w:cs="Arial"/>
          <w:sz w:val="22"/>
          <w:szCs w:val="22"/>
        </w:rPr>
      </w:pPr>
    </w:p>
    <w:p w14:paraId="111E8A98" w14:textId="77777777" w:rsidR="005818C0" w:rsidRPr="00061BF4" w:rsidRDefault="005818C0" w:rsidP="005818C0">
      <w:pPr>
        <w:rPr>
          <w:rFonts w:ascii="Arial" w:hAnsi="Arial" w:cs="Arial"/>
          <w:sz w:val="22"/>
          <w:szCs w:val="22"/>
        </w:rPr>
      </w:pPr>
    </w:p>
    <w:sectPr w:rsidR="005818C0" w:rsidRPr="00061BF4" w:rsidSect="0032757F">
      <w:headerReference w:type="even" r:id="rId292"/>
      <w:headerReference w:type="default" r:id="rId293"/>
      <w:pgSz w:w="12240" w:h="15840"/>
      <w:pgMar w:top="1440" w:right="1296"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D93B3" w14:textId="77777777" w:rsidR="00B02A43" w:rsidRDefault="00B02A43">
      <w:r>
        <w:separator/>
      </w:r>
    </w:p>
  </w:endnote>
  <w:endnote w:type="continuationSeparator" w:id="0">
    <w:p w14:paraId="2055A72B" w14:textId="77777777" w:rsidR="00B02A43" w:rsidRDefault="00B02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4D"/>
    <w:family w:val="roman"/>
    <w:notTrueType/>
    <w:pitch w:val="default"/>
    <w:sig w:usb0="00000003" w:usb1="00000000" w:usb2="00000000" w:usb3="00000000" w:csb0="00000001" w:csb1="00000000"/>
  </w:font>
  <w:font w:name="Palatino-Italic">
    <w:altName w:val="Palatino Linotype"/>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993E8" w14:textId="77777777" w:rsidR="00B02A43" w:rsidRDefault="00B02A43">
      <w:r>
        <w:separator/>
      </w:r>
    </w:p>
  </w:footnote>
  <w:footnote w:type="continuationSeparator" w:id="0">
    <w:p w14:paraId="7B2CECA9" w14:textId="77777777" w:rsidR="00B02A43" w:rsidRDefault="00B02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962A" w14:textId="77777777" w:rsidR="00C241B2" w:rsidRDefault="00C241B2">
    <w:pPr>
      <w:pStyle w:val="Head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D648592" w14:textId="77777777" w:rsidR="00C241B2" w:rsidRDefault="00C241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A1796" w14:textId="77777777" w:rsidR="00C241B2" w:rsidRDefault="00C241B2">
    <w:pPr>
      <w:pStyle w:val="Head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6EB78332" w14:textId="4DBA6545" w:rsidR="00C241B2" w:rsidRDefault="00C241B2" w:rsidP="00DF5E3D">
    <w:pPr>
      <w:pStyle w:val="Header"/>
      <w:tabs>
        <w:tab w:val="clear" w:pos="4320"/>
        <w:tab w:val="clear" w:pos="8640"/>
      </w:tabs>
      <w:ind w:right="360"/>
      <w:rPr>
        <w:i/>
        <w:sz w:val="22"/>
      </w:rPr>
    </w:pPr>
    <w:r>
      <w:rPr>
        <w:i/>
        <w:sz w:val="22"/>
      </w:rPr>
      <w:t>Hal Blumenfeld</w:t>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sidR="004479AB">
      <w:rPr>
        <w:sz w:val="22"/>
      </w:rPr>
      <w:t>3/5/2023</w:t>
    </w:r>
    <w:r>
      <w:rPr>
        <w:sz w:val="22"/>
      </w:rPr>
      <w:tab/>
    </w:r>
    <w:r>
      <w:rPr>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E50E7"/>
    <w:multiLevelType w:val="hybridMultilevel"/>
    <w:tmpl w:val="96B2B4F0"/>
    <w:lvl w:ilvl="0" w:tplc="9580E414">
      <w:start w:val="2002"/>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7799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D5"/>
    <w:rsid w:val="00000596"/>
    <w:rsid w:val="0000244A"/>
    <w:rsid w:val="000029F2"/>
    <w:rsid w:val="00003000"/>
    <w:rsid w:val="00003993"/>
    <w:rsid w:val="00004DAD"/>
    <w:rsid w:val="0000517D"/>
    <w:rsid w:val="00005541"/>
    <w:rsid w:val="000061D8"/>
    <w:rsid w:val="0000653A"/>
    <w:rsid w:val="00006F43"/>
    <w:rsid w:val="000073DA"/>
    <w:rsid w:val="00007901"/>
    <w:rsid w:val="00010DE2"/>
    <w:rsid w:val="000115B3"/>
    <w:rsid w:val="00011A38"/>
    <w:rsid w:val="00011DA0"/>
    <w:rsid w:val="00012B20"/>
    <w:rsid w:val="000132FB"/>
    <w:rsid w:val="0001338D"/>
    <w:rsid w:val="0001598C"/>
    <w:rsid w:val="00016836"/>
    <w:rsid w:val="00017AE6"/>
    <w:rsid w:val="00017B9E"/>
    <w:rsid w:val="00020038"/>
    <w:rsid w:val="0002087F"/>
    <w:rsid w:val="00021747"/>
    <w:rsid w:val="000218B6"/>
    <w:rsid w:val="00021BFC"/>
    <w:rsid w:val="000238D8"/>
    <w:rsid w:val="000239FA"/>
    <w:rsid w:val="00023FF5"/>
    <w:rsid w:val="000248CB"/>
    <w:rsid w:val="00024D4D"/>
    <w:rsid w:val="0002541E"/>
    <w:rsid w:val="0002564D"/>
    <w:rsid w:val="0002666D"/>
    <w:rsid w:val="000300FE"/>
    <w:rsid w:val="0003026B"/>
    <w:rsid w:val="000314E3"/>
    <w:rsid w:val="000320C6"/>
    <w:rsid w:val="000322A2"/>
    <w:rsid w:val="000327FE"/>
    <w:rsid w:val="00032E5E"/>
    <w:rsid w:val="00033055"/>
    <w:rsid w:val="00033792"/>
    <w:rsid w:val="00034740"/>
    <w:rsid w:val="000347E3"/>
    <w:rsid w:val="000349B6"/>
    <w:rsid w:val="000355C7"/>
    <w:rsid w:val="00037201"/>
    <w:rsid w:val="00037DB6"/>
    <w:rsid w:val="00040200"/>
    <w:rsid w:val="00041315"/>
    <w:rsid w:val="00042355"/>
    <w:rsid w:val="000425D2"/>
    <w:rsid w:val="00043DC5"/>
    <w:rsid w:val="00044A74"/>
    <w:rsid w:val="000450D2"/>
    <w:rsid w:val="00045231"/>
    <w:rsid w:val="000455B9"/>
    <w:rsid w:val="00046C86"/>
    <w:rsid w:val="000473E2"/>
    <w:rsid w:val="00047766"/>
    <w:rsid w:val="000500FC"/>
    <w:rsid w:val="000508D6"/>
    <w:rsid w:val="00050C3D"/>
    <w:rsid w:val="00050E0D"/>
    <w:rsid w:val="000529A9"/>
    <w:rsid w:val="00053A41"/>
    <w:rsid w:val="00054026"/>
    <w:rsid w:val="00054926"/>
    <w:rsid w:val="00054ECF"/>
    <w:rsid w:val="00055591"/>
    <w:rsid w:val="00055A9D"/>
    <w:rsid w:val="000561FE"/>
    <w:rsid w:val="0006076C"/>
    <w:rsid w:val="00060DCA"/>
    <w:rsid w:val="000613D3"/>
    <w:rsid w:val="00061BF4"/>
    <w:rsid w:val="00061D9E"/>
    <w:rsid w:val="00061E08"/>
    <w:rsid w:val="0006201A"/>
    <w:rsid w:val="00062ECB"/>
    <w:rsid w:val="00063FAA"/>
    <w:rsid w:val="00064CC7"/>
    <w:rsid w:val="00065F29"/>
    <w:rsid w:val="00066EE2"/>
    <w:rsid w:val="000675C8"/>
    <w:rsid w:val="0007025F"/>
    <w:rsid w:val="00070C98"/>
    <w:rsid w:val="00071836"/>
    <w:rsid w:val="000730C4"/>
    <w:rsid w:val="000739F6"/>
    <w:rsid w:val="00073BA1"/>
    <w:rsid w:val="000742F4"/>
    <w:rsid w:val="00074B19"/>
    <w:rsid w:val="00075A87"/>
    <w:rsid w:val="00075EC6"/>
    <w:rsid w:val="00075F21"/>
    <w:rsid w:val="00076129"/>
    <w:rsid w:val="000765C2"/>
    <w:rsid w:val="00077207"/>
    <w:rsid w:val="00077360"/>
    <w:rsid w:val="00080491"/>
    <w:rsid w:val="00080514"/>
    <w:rsid w:val="00080D3E"/>
    <w:rsid w:val="00081A7E"/>
    <w:rsid w:val="00081E6B"/>
    <w:rsid w:val="000820DE"/>
    <w:rsid w:val="00083140"/>
    <w:rsid w:val="0008450C"/>
    <w:rsid w:val="00085E44"/>
    <w:rsid w:val="00087F64"/>
    <w:rsid w:val="000900D3"/>
    <w:rsid w:val="00090972"/>
    <w:rsid w:val="00090CC3"/>
    <w:rsid w:val="00091A32"/>
    <w:rsid w:val="00091BF5"/>
    <w:rsid w:val="0009296D"/>
    <w:rsid w:val="00093F79"/>
    <w:rsid w:val="00094256"/>
    <w:rsid w:val="000944E8"/>
    <w:rsid w:val="00094956"/>
    <w:rsid w:val="00094FEA"/>
    <w:rsid w:val="00095626"/>
    <w:rsid w:val="000977F7"/>
    <w:rsid w:val="00097C91"/>
    <w:rsid w:val="00097F36"/>
    <w:rsid w:val="000A113A"/>
    <w:rsid w:val="000A1551"/>
    <w:rsid w:val="000A2190"/>
    <w:rsid w:val="000A2E28"/>
    <w:rsid w:val="000A35A2"/>
    <w:rsid w:val="000A3F23"/>
    <w:rsid w:val="000A40A9"/>
    <w:rsid w:val="000A41BB"/>
    <w:rsid w:val="000A42C7"/>
    <w:rsid w:val="000A4410"/>
    <w:rsid w:val="000A455E"/>
    <w:rsid w:val="000A4564"/>
    <w:rsid w:val="000A5CDF"/>
    <w:rsid w:val="000B09E3"/>
    <w:rsid w:val="000B11D5"/>
    <w:rsid w:val="000B1735"/>
    <w:rsid w:val="000B3238"/>
    <w:rsid w:val="000B340D"/>
    <w:rsid w:val="000B4017"/>
    <w:rsid w:val="000B45CF"/>
    <w:rsid w:val="000B5BC8"/>
    <w:rsid w:val="000B66DB"/>
    <w:rsid w:val="000B6849"/>
    <w:rsid w:val="000B6A24"/>
    <w:rsid w:val="000C09E9"/>
    <w:rsid w:val="000C12A0"/>
    <w:rsid w:val="000C161F"/>
    <w:rsid w:val="000C1CA2"/>
    <w:rsid w:val="000C2558"/>
    <w:rsid w:val="000C31CB"/>
    <w:rsid w:val="000C3841"/>
    <w:rsid w:val="000C57E3"/>
    <w:rsid w:val="000C694D"/>
    <w:rsid w:val="000C7454"/>
    <w:rsid w:val="000D11CC"/>
    <w:rsid w:val="000D1874"/>
    <w:rsid w:val="000D1A49"/>
    <w:rsid w:val="000D1CDD"/>
    <w:rsid w:val="000D1E2F"/>
    <w:rsid w:val="000D3949"/>
    <w:rsid w:val="000D3F79"/>
    <w:rsid w:val="000D3FDB"/>
    <w:rsid w:val="000D526F"/>
    <w:rsid w:val="000D542B"/>
    <w:rsid w:val="000D547E"/>
    <w:rsid w:val="000D5CAB"/>
    <w:rsid w:val="000D65BB"/>
    <w:rsid w:val="000D7C6B"/>
    <w:rsid w:val="000E0C76"/>
    <w:rsid w:val="000E0DEC"/>
    <w:rsid w:val="000E1D77"/>
    <w:rsid w:val="000E2D14"/>
    <w:rsid w:val="000E31AD"/>
    <w:rsid w:val="000E33F1"/>
    <w:rsid w:val="000E38DB"/>
    <w:rsid w:val="000E5222"/>
    <w:rsid w:val="000E5B2E"/>
    <w:rsid w:val="000E61DD"/>
    <w:rsid w:val="000E7065"/>
    <w:rsid w:val="000E78CD"/>
    <w:rsid w:val="000E7D3A"/>
    <w:rsid w:val="000F01AB"/>
    <w:rsid w:val="000F10AA"/>
    <w:rsid w:val="000F2AA1"/>
    <w:rsid w:val="000F2D53"/>
    <w:rsid w:val="000F304B"/>
    <w:rsid w:val="000F3B04"/>
    <w:rsid w:val="000F4013"/>
    <w:rsid w:val="000F41AF"/>
    <w:rsid w:val="000F4535"/>
    <w:rsid w:val="000F4AC2"/>
    <w:rsid w:val="000F50BC"/>
    <w:rsid w:val="000F6FEC"/>
    <w:rsid w:val="001008D3"/>
    <w:rsid w:val="001012E3"/>
    <w:rsid w:val="00102300"/>
    <w:rsid w:val="0010303A"/>
    <w:rsid w:val="00103445"/>
    <w:rsid w:val="001038F7"/>
    <w:rsid w:val="0010411C"/>
    <w:rsid w:val="0010466F"/>
    <w:rsid w:val="0010568A"/>
    <w:rsid w:val="00106136"/>
    <w:rsid w:val="00106BFD"/>
    <w:rsid w:val="00106F76"/>
    <w:rsid w:val="00107503"/>
    <w:rsid w:val="0010766A"/>
    <w:rsid w:val="0010786C"/>
    <w:rsid w:val="0011224A"/>
    <w:rsid w:val="00113737"/>
    <w:rsid w:val="00114534"/>
    <w:rsid w:val="00116A92"/>
    <w:rsid w:val="00116EE8"/>
    <w:rsid w:val="00120508"/>
    <w:rsid w:val="00120BB3"/>
    <w:rsid w:val="00121790"/>
    <w:rsid w:val="00122019"/>
    <w:rsid w:val="00122CF4"/>
    <w:rsid w:val="0012420F"/>
    <w:rsid w:val="001245EB"/>
    <w:rsid w:val="00125297"/>
    <w:rsid w:val="001259C4"/>
    <w:rsid w:val="00125F24"/>
    <w:rsid w:val="00126831"/>
    <w:rsid w:val="00126877"/>
    <w:rsid w:val="0012691F"/>
    <w:rsid w:val="001309B3"/>
    <w:rsid w:val="00131686"/>
    <w:rsid w:val="0013188E"/>
    <w:rsid w:val="00133544"/>
    <w:rsid w:val="001336B7"/>
    <w:rsid w:val="0013394F"/>
    <w:rsid w:val="00133FBC"/>
    <w:rsid w:val="00134C76"/>
    <w:rsid w:val="00135117"/>
    <w:rsid w:val="00135176"/>
    <w:rsid w:val="001354F2"/>
    <w:rsid w:val="00135CA7"/>
    <w:rsid w:val="0013600E"/>
    <w:rsid w:val="001365B4"/>
    <w:rsid w:val="0014029C"/>
    <w:rsid w:val="00140592"/>
    <w:rsid w:val="001410BA"/>
    <w:rsid w:val="00141182"/>
    <w:rsid w:val="0014128B"/>
    <w:rsid w:val="001415C7"/>
    <w:rsid w:val="00142E12"/>
    <w:rsid w:val="00143114"/>
    <w:rsid w:val="001435E0"/>
    <w:rsid w:val="00144094"/>
    <w:rsid w:val="0014409F"/>
    <w:rsid w:val="0014424D"/>
    <w:rsid w:val="00144382"/>
    <w:rsid w:val="0014674B"/>
    <w:rsid w:val="001470F4"/>
    <w:rsid w:val="00147BBE"/>
    <w:rsid w:val="001518A1"/>
    <w:rsid w:val="00151C45"/>
    <w:rsid w:val="00152002"/>
    <w:rsid w:val="001521B6"/>
    <w:rsid w:val="00152A41"/>
    <w:rsid w:val="00152AA1"/>
    <w:rsid w:val="00153E54"/>
    <w:rsid w:val="00154070"/>
    <w:rsid w:val="001551CA"/>
    <w:rsid w:val="00156803"/>
    <w:rsid w:val="00156AC1"/>
    <w:rsid w:val="00156CCD"/>
    <w:rsid w:val="00160D88"/>
    <w:rsid w:val="001611B5"/>
    <w:rsid w:val="00161796"/>
    <w:rsid w:val="00161C54"/>
    <w:rsid w:val="00162486"/>
    <w:rsid w:val="00162778"/>
    <w:rsid w:val="0016322B"/>
    <w:rsid w:val="0016420F"/>
    <w:rsid w:val="001654FD"/>
    <w:rsid w:val="00165ABF"/>
    <w:rsid w:val="00165D63"/>
    <w:rsid w:val="00165E5C"/>
    <w:rsid w:val="00167079"/>
    <w:rsid w:val="00167888"/>
    <w:rsid w:val="0017041F"/>
    <w:rsid w:val="00170F86"/>
    <w:rsid w:val="001712EE"/>
    <w:rsid w:val="0017214B"/>
    <w:rsid w:val="00173091"/>
    <w:rsid w:val="00173334"/>
    <w:rsid w:val="001747CA"/>
    <w:rsid w:val="001748E1"/>
    <w:rsid w:val="00175151"/>
    <w:rsid w:val="00176B9E"/>
    <w:rsid w:val="001770E1"/>
    <w:rsid w:val="00177306"/>
    <w:rsid w:val="00177A06"/>
    <w:rsid w:val="00180465"/>
    <w:rsid w:val="0018087A"/>
    <w:rsid w:val="001830E5"/>
    <w:rsid w:val="0018635A"/>
    <w:rsid w:val="001864EA"/>
    <w:rsid w:val="001903CD"/>
    <w:rsid w:val="00191877"/>
    <w:rsid w:val="0019198F"/>
    <w:rsid w:val="001920D0"/>
    <w:rsid w:val="00192230"/>
    <w:rsid w:val="00194533"/>
    <w:rsid w:val="00194C3A"/>
    <w:rsid w:val="00194F4A"/>
    <w:rsid w:val="00195A83"/>
    <w:rsid w:val="00196341"/>
    <w:rsid w:val="00196934"/>
    <w:rsid w:val="00196941"/>
    <w:rsid w:val="00196B7A"/>
    <w:rsid w:val="00196B7E"/>
    <w:rsid w:val="0019741C"/>
    <w:rsid w:val="00197959"/>
    <w:rsid w:val="001A1219"/>
    <w:rsid w:val="001A1E48"/>
    <w:rsid w:val="001A1FA7"/>
    <w:rsid w:val="001A20F6"/>
    <w:rsid w:val="001A31F5"/>
    <w:rsid w:val="001A3BAE"/>
    <w:rsid w:val="001A3BBC"/>
    <w:rsid w:val="001A45C8"/>
    <w:rsid w:val="001A49C9"/>
    <w:rsid w:val="001A5D1F"/>
    <w:rsid w:val="001A680B"/>
    <w:rsid w:val="001A71F8"/>
    <w:rsid w:val="001A7420"/>
    <w:rsid w:val="001A7520"/>
    <w:rsid w:val="001A788D"/>
    <w:rsid w:val="001A7E75"/>
    <w:rsid w:val="001B03BA"/>
    <w:rsid w:val="001B2DB8"/>
    <w:rsid w:val="001B4645"/>
    <w:rsid w:val="001B4E04"/>
    <w:rsid w:val="001B4E77"/>
    <w:rsid w:val="001B58B4"/>
    <w:rsid w:val="001B6B8C"/>
    <w:rsid w:val="001C0021"/>
    <w:rsid w:val="001C08BF"/>
    <w:rsid w:val="001C146A"/>
    <w:rsid w:val="001C1585"/>
    <w:rsid w:val="001C1AF9"/>
    <w:rsid w:val="001C26C5"/>
    <w:rsid w:val="001C3241"/>
    <w:rsid w:val="001C3539"/>
    <w:rsid w:val="001C4CD1"/>
    <w:rsid w:val="001C4DF0"/>
    <w:rsid w:val="001C4F57"/>
    <w:rsid w:val="001C5540"/>
    <w:rsid w:val="001C596B"/>
    <w:rsid w:val="001C5A02"/>
    <w:rsid w:val="001C635F"/>
    <w:rsid w:val="001C75DB"/>
    <w:rsid w:val="001C7653"/>
    <w:rsid w:val="001D0B28"/>
    <w:rsid w:val="001D30E4"/>
    <w:rsid w:val="001D3505"/>
    <w:rsid w:val="001D3547"/>
    <w:rsid w:val="001D4835"/>
    <w:rsid w:val="001D4EA3"/>
    <w:rsid w:val="001D660B"/>
    <w:rsid w:val="001D689B"/>
    <w:rsid w:val="001D6B0A"/>
    <w:rsid w:val="001D7ADE"/>
    <w:rsid w:val="001D7CAA"/>
    <w:rsid w:val="001D7FBE"/>
    <w:rsid w:val="001E08F9"/>
    <w:rsid w:val="001E17A0"/>
    <w:rsid w:val="001E1D6F"/>
    <w:rsid w:val="001E255A"/>
    <w:rsid w:val="001E2E99"/>
    <w:rsid w:val="001E321F"/>
    <w:rsid w:val="001E3322"/>
    <w:rsid w:val="001E3459"/>
    <w:rsid w:val="001E3A74"/>
    <w:rsid w:val="001E4362"/>
    <w:rsid w:val="001E44CD"/>
    <w:rsid w:val="001E591F"/>
    <w:rsid w:val="001E660A"/>
    <w:rsid w:val="001E777A"/>
    <w:rsid w:val="001E78C4"/>
    <w:rsid w:val="001F0097"/>
    <w:rsid w:val="001F00DA"/>
    <w:rsid w:val="001F13A0"/>
    <w:rsid w:val="001F2422"/>
    <w:rsid w:val="001F2C18"/>
    <w:rsid w:val="001F2C2B"/>
    <w:rsid w:val="001F3CC2"/>
    <w:rsid w:val="001F55B2"/>
    <w:rsid w:val="001F62E4"/>
    <w:rsid w:val="001F63E4"/>
    <w:rsid w:val="001F6705"/>
    <w:rsid w:val="001F6B1C"/>
    <w:rsid w:val="001F6D7A"/>
    <w:rsid w:val="001F74FA"/>
    <w:rsid w:val="002000D8"/>
    <w:rsid w:val="0020042C"/>
    <w:rsid w:val="002005D2"/>
    <w:rsid w:val="00201BF7"/>
    <w:rsid w:val="0020287A"/>
    <w:rsid w:val="0020351C"/>
    <w:rsid w:val="00203C55"/>
    <w:rsid w:val="00204A56"/>
    <w:rsid w:val="00205712"/>
    <w:rsid w:val="00205A28"/>
    <w:rsid w:val="002069DF"/>
    <w:rsid w:val="00207617"/>
    <w:rsid w:val="002076CA"/>
    <w:rsid w:val="00207AD6"/>
    <w:rsid w:val="002101BC"/>
    <w:rsid w:val="00211FB7"/>
    <w:rsid w:val="0021233D"/>
    <w:rsid w:val="00212708"/>
    <w:rsid w:val="00212A8C"/>
    <w:rsid w:val="00213668"/>
    <w:rsid w:val="00215BAC"/>
    <w:rsid w:val="0021603C"/>
    <w:rsid w:val="0021620B"/>
    <w:rsid w:val="002177CA"/>
    <w:rsid w:val="00220EF5"/>
    <w:rsid w:val="00221243"/>
    <w:rsid w:val="00221A16"/>
    <w:rsid w:val="0022391D"/>
    <w:rsid w:val="00224681"/>
    <w:rsid w:val="00225106"/>
    <w:rsid w:val="00225939"/>
    <w:rsid w:val="002262DE"/>
    <w:rsid w:val="00226705"/>
    <w:rsid w:val="00227652"/>
    <w:rsid w:val="00227F96"/>
    <w:rsid w:val="002303B2"/>
    <w:rsid w:val="00231C89"/>
    <w:rsid w:val="00231EF7"/>
    <w:rsid w:val="00232B9C"/>
    <w:rsid w:val="002332CB"/>
    <w:rsid w:val="00233404"/>
    <w:rsid w:val="002337F8"/>
    <w:rsid w:val="0023476B"/>
    <w:rsid w:val="0023530F"/>
    <w:rsid w:val="00235864"/>
    <w:rsid w:val="002359A0"/>
    <w:rsid w:val="00235ACD"/>
    <w:rsid w:val="00235F43"/>
    <w:rsid w:val="002361EA"/>
    <w:rsid w:val="002365B6"/>
    <w:rsid w:val="00236CF1"/>
    <w:rsid w:val="002375AF"/>
    <w:rsid w:val="00237F8F"/>
    <w:rsid w:val="00240492"/>
    <w:rsid w:val="002420A4"/>
    <w:rsid w:val="00242698"/>
    <w:rsid w:val="00242C85"/>
    <w:rsid w:val="00242E2A"/>
    <w:rsid w:val="002442A6"/>
    <w:rsid w:val="002446B4"/>
    <w:rsid w:val="00244B42"/>
    <w:rsid w:val="00244BC0"/>
    <w:rsid w:val="00244D7D"/>
    <w:rsid w:val="00244E7D"/>
    <w:rsid w:val="002452CF"/>
    <w:rsid w:val="002459D6"/>
    <w:rsid w:val="00246172"/>
    <w:rsid w:val="00246A76"/>
    <w:rsid w:val="00246F2D"/>
    <w:rsid w:val="00247A77"/>
    <w:rsid w:val="00247D32"/>
    <w:rsid w:val="00247EA6"/>
    <w:rsid w:val="00250567"/>
    <w:rsid w:val="002511AD"/>
    <w:rsid w:val="0025127B"/>
    <w:rsid w:val="00251547"/>
    <w:rsid w:val="002515F9"/>
    <w:rsid w:val="00251889"/>
    <w:rsid w:val="00251C14"/>
    <w:rsid w:val="00251FA2"/>
    <w:rsid w:val="00252E06"/>
    <w:rsid w:val="0025392A"/>
    <w:rsid w:val="002540AC"/>
    <w:rsid w:val="00256AE8"/>
    <w:rsid w:val="002571B2"/>
    <w:rsid w:val="00257AB8"/>
    <w:rsid w:val="00257EA4"/>
    <w:rsid w:val="00260662"/>
    <w:rsid w:val="00261369"/>
    <w:rsid w:val="0026252A"/>
    <w:rsid w:val="0026272B"/>
    <w:rsid w:val="00262A08"/>
    <w:rsid w:val="00263E65"/>
    <w:rsid w:val="002665C6"/>
    <w:rsid w:val="00266986"/>
    <w:rsid w:val="0027081D"/>
    <w:rsid w:val="00270E9C"/>
    <w:rsid w:val="0027297A"/>
    <w:rsid w:val="00272A1D"/>
    <w:rsid w:val="00272D79"/>
    <w:rsid w:val="00272E05"/>
    <w:rsid w:val="00273EC7"/>
    <w:rsid w:val="002746C1"/>
    <w:rsid w:val="00275062"/>
    <w:rsid w:val="00275B46"/>
    <w:rsid w:val="00275C52"/>
    <w:rsid w:val="00277B1E"/>
    <w:rsid w:val="00277B86"/>
    <w:rsid w:val="00280B89"/>
    <w:rsid w:val="002811CF"/>
    <w:rsid w:val="002811EE"/>
    <w:rsid w:val="00281540"/>
    <w:rsid w:val="00281A81"/>
    <w:rsid w:val="00284072"/>
    <w:rsid w:val="0028481C"/>
    <w:rsid w:val="00284E00"/>
    <w:rsid w:val="002862F4"/>
    <w:rsid w:val="002868EE"/>
    <w:rsid w:val="00286BCD"/>
    <w:rsid w:val="0028706F"/>
    <w:rsid w:val="00290B8E"/>
    <w:rsid w:val="00291DD7"/>
    <w:rsid w:val="0029216E"/>
    <w:rsid w:val="00292179"/>
    <w:rsid w:val="00293BC0"/>
    <w:rsid w:val="00293E0A"/>
    <w:rsid w:val="00294BF6"/>
    <w:rsid w:val="00294C33"/>
    <w:rsid w:val="00295A38"/>
    <w:rsid w:val="00295EA3"/>
    <w:rsid w:val="002960A5"/>
    <w:rsid w:val="00297B72"/>
    <w:rsid w:val="002A0289"/>
    <w:rsid w:val="002A0643"/>
    <w:rsid w:val="002A1B84"/>
    <w:rsid w:val="002A245D"/>
    <w:rsid w:val="002A251B"/>
    <w:rsid w:val="002A312C"/>
    <w:rsid w:val="002A362B"/>
    <w:rsid w:val="002A3B21"/>
    <w:rsid w:val="002A44CE"/>
    <w:rsid w:val="002A66EB"/>
    <w:rsid w:val="002A6EED"/>
    <w:rsid w:val="002B180F"/>
    <w:rsid w:val="002B254A"/>
    <w:rsid w:val="002B2558"/>
    <w:rsid w:val="002B268D"/>
    <w:rsid w:val="002B2DFF"/>
    <w:rsid w:val="002B384A"/>
    <w:rsid w:val="002B39F9"/>
    <w:rsid w:val="002B3E82"/>
    <w:rsid w:val="002B4E89"/>
    <w:rsid w:val="002B5137"/>
    <w:rsid w:val="002B5E45"/>
    <w:rsid w:val="002B697C"/>
    <w:rsid w:val="002C0663"/>
    <w:rsid w:val="002C06EC"/>
    <w:rsid w:val="002C099F"/>
    <w:rsid w:val="002C0CD7"/>
    <w:rsid w:val="002C0EC5"/>
    <w:rsid w:val="002C28FB"/>
    <w:rsid w:val="002C43CF"/>
    <w:rsid w:val="002C5C61"/>
    <w:rsid w:val="002C6460"/>
    <w:rsid w:val="002C6573"/>
    <w:rsid w:val="002C71DF"/>
    <w:rsid w:val="002C76F9"/>
    <w:rsid w:val="002C79C2"/>
    <w:rsid w:val="002D001A"/>
    <w:rsid w:val="002D0AE8"/>
    <w:rsid w:val="002D0C6E"/>
    <w:rsid w:val="002D115A"/>
    <w:rsid w:val="002D13A8"/>
    <w:rsid w:val="002D2216"/>
    <w:rsid w:val="002D2E5F"/>
    <w:rsid w:val="002D4FAB"/>
    <w:rsid w:val="002D5A71"/>
    <w:rsid w:val="002D6EB5"/>
    <w:rsid w:val="002D7056"/>
    <w:rsid w:val="002E08D3"/>
    <w:rsid w:val="002E0AA2"/>
    <w:rsid w:val="002E0BBF"/>
    <w:rsid w:val="002E0D29"/>
    <w:rsid w:val="002E0DF5"/>
    <w:rsid w:val="002E2752"/>
    <w:rsid w:val="002E297D"/>
    <w:rsid w:val="002E342E"/>
    <w:rsid w:val="002E3C43"/>
    <w:rsid w:val="002E4A00"/>
    <w:rsid w:val="002E5171"/>
    <w:rsid w:val="002E5858"/>
    <w:rsid w:val="002E600E"/>
    <w:rsid w:val="002E790B"/>
    <w:rsid w:val="002E7ED9"/>
    <w:rsid w:val="002F127B"/>
    <w:rsid w:val="002F12F0"/>
    <w:rsid w:val="002F258E"/>
    <w:rsid w:val="002F31C0"/>
    <w:rsid w:val="002F4CBB"/>
    <w:rsid w:val="002F5204"/>
    <w:rsid w:val="002F7134"/>
    <w:rsid w:val="002F73C0"/>
    <w:rsid w:val="002F758C"/>
    <w:rsid w:val="002F78AA"/>
    <w:rsid w:val="002F7A28"/>
    <w:rsid w:val="0030018A"/>
    <w:rsid w:val="00301722"/>
    <w:rsid w:val="003017B8"/>
    <w:rsid w:val="00301FD3"/>
    <w:rsid w:val="003033B2"/>
    <w:rsid w:val="003057C7"/>
    <w:rsid w:val="00305897"/>
    <w:rsid w:val="00307516"/>
    <w:rsid w:val="00307611"/>
    <w:rsid w:val="003103AE"/>
    <w:rsid w:val="00310670"/>
    <w:rsid w:val="00310819"/>
    <w:rsid w:val="00311D09"/>
    <w:rsid w:val="00311DDB"/>
    <w:rsid w:val="00311EFC"/>
    <w:rsid w:val="00313716"/>
    <w:rsid w:val="00313BE0"/>
    <w:rsid w:val="003140C2"/>
    <w:rsid w:val="00314303"/>
    <w:rsid w:val="003149E6"/>
    <w:rsid w:val="003150B7"/>
    <w:rsid w:val="00316334"/>
    <w:rsid w:val="00316730"/>
    <w:rsid w:val="00316C1A"/>
    <w:rsid w:val="003173F2"/>
    <w:rsid w:val="00317F40"/>
    <w:rsid w:val="00320A78"/>
    <w:rsid w:val="00321509"/>
    <w:rsid w:val="0032347B"/>
    <w:rsid w:val="003239DA"/>
    <w:rsid w:val="0032432E"/>
    <w:rsid w:val="00325021"/>
    <w:rsid w:val="0032583F"/>
    <w:rsid w:val="00326108"/>
    <w:rsid w:val="003269B3"/>
    <w:rsid w:val="0032723B"/>
    <w:rsid w:val="00327342"/>
    <w:rsid w:val="0032757F"/>
    <w:rsid w:val="0033000F"/>
    <w:rsid w:val="00330353"/>
    <w:rsid w:val="00330618"/>
    <w:rsid w:val="003308D3"/>
    <w:rsid w:val="003309D1"/>
    <w:rsid w:val="00331847"/>
    <w:rsid w:val="00331C1A"/>
    <w:rsid w:val="00331C24"/>
    <w:rsid w:val="00331E23"/>
    <w:rsid w:val="00332A30"/>
    <w:rsid w:val="00334B53"/>
    <w:rsid w:val="003357A6"/>
    <w:rsid w:val="00335CA7"/>
    <w:rsid w:val="0033636E"/>
    <w:rsid w:val="00337E98"/>
    <w:rsid w:val="00337F54"/>
    <w:rsid w:val="003409CF"/>
    <w:rsid w:val="00340B9A"/>
    <w:rsid w:val="00340FFE"/>
    <w:rsid w:val="00342503"/>
    <w:rsid w:val="00342E67"/>
    <w:rsid w:val="00343068"/>
    <w:rsid w:val="0034405A"/>
    <w:rsid w:val="00344993"/>
    <w:rsid w:val="0034583C"/>
    <w:rsid w:val="003458ED"/>
    <w:rsid w:val="00346535"/>
    <w:rsid w:val="00346FA2"/>
    <w:rsid w:val="00347996"/>
    <w:rsid w:val="00347D58"/>
    <w:rsid w:val="003506DA"/>
    <w:rsid w:val="00350D74"/>
    <w:rsid w:val="00351B3D"/>
    <w:rsid w:val="00352012"/>
    <w:rsid w:val="003525DB"/>
    <w:rsid w:val="00353BFC"/>
    <w:rsid w:val="003542D5"/>
    <w:rsid w:val="00354FE1"/>
    <w:rsid w:val="00357C89"/>
    <w:rsid w:val="00361890"/>
    <w:rsid w:val="00361A62"/>
    <w:rsid w:val="00361DCC"/>
    <w:rsid w:val="00362B6F"/>
    <w:rsid w:val="00363108"/>
    <w:rsid w:val="00363B0A"/>
    <w:rsid w:val="00364E42"/>
    <w:rsid w:val="00364E7D"/>
    <w:rsid w:val="003655CE"/>
    <w:rsid w:val="003657FB"/>
    <w:rsid w:val="00365FF9"/>
    <w:rsid w:val="003665FF"/>
    <w:rsid w:val="003678E8"/>
    <w:rsid w:val="0037083D"/>
    <w:rsid w:val="00371277"/>
    <w:rsid w:val="003724C5"/>
    <w:rsid w:val="00372DE0"/>
    <w:rsid w:val="003738AB"/>
    <w:rsid w:val="0037427D"/>
    <w:rsid w:val="00374BEA"/>
    <w:rsid w:val="00374D2F"/>
    <w:rsid w:val="003752FB"/>
    <w:rsid w:val="003757CE"/>
    <w:rsid w:val="00375B65"/>
    <w:rsid w:val="003818C0"/>
    <w:rsid w:val="00381DB3"/>
    <w:rsid w:val="00382E4B"/>
    <w:rsid w:val="00383469"/>
    <w:rsid w:val="0038548F"/>
    <w:rsid w:val="003857CE"/>
    <w:rsid w:val="0039072E"/>
    <w:rsid w:val="003913DA"/>
    <w:rsid w:val="003913F6"/>
    <w:rsid w:val="00391E11"/>
    <w:rsid w:val="00391FC8"/>
    <w:rsid w:val="00392AB5"/>
    <w:rsid w:val="003934E1"/>
    <w:rsid w:val="00393AA5"/>
    <w:rsid w:val="00394063"/>
    <w:rsid w:val="00394CC2"/>
    <w:rsid w:val="00397617"/>
    <w:rsid w:val="0039779B"/>
    <w:rsid w:val="003A009B"/>
    <w:rsid w:val="003A1774"/>
    <w:rsid w:val="003A1AB2"/>
    <w:rsid w:val="003A2538"/>
    <w:rsid w:val="003A3959"/>
    <w:rsid w:val="003A4108"/>
    <w:rsid w:val="003A4CB1"/>
    <w:rsid w:val="003A5631"/>
    <w:rsid w:val="003A692E"/>
    <w:rsid w:val="003A76F4"/>
    <w:rsid w:val="003A7A0D"/>
    <w:rsid w:val="003B0757"/>
    <w:rsid w:val="003B08C7"/>
    <w:rsid w:val="003B1A57"/>
    <w:rsid w:val="003B30CA"/>
    <w:rsid w:val="003B31A6"/>
    <w:rsid w:val="003B41EC"/>
    <w:rsid w:val="003B4490"/>
    <w:rsid w:val="003B4A30"/>
    <w:rsid w:val="003B4B52"/>
    <w:rsid w:val="003B5194"/>
    <w:rsid w:val="003B653E"/>
    <w:rsid w:val="003B6E34"/>
    <w:rsid w:val="003C0C6F"/>
    <w:rsid w:val="003C0D22"/>
    <w:rsid w:val="003C0D4C"/>
    <w:rsid w:val="003C3849"/>
    <w:rsid w:val="003C3C25"/>
    <w:rsid w:val="003C57AA"/>
    <w:rsid w:val="003C59DD"/>
    <w:rsid w:val="003C7BA4"/>
    <w:rsid w:val="003D1765"/>
    <w:rsid w:val="003D21DC"/>
    <w:rsid w:val="003D2F80"/>
    <w:rsid w:val="003D3039"/>
    <w:rsid w:val="003D3891"/>
    <w:rsid w:val="003D4A06"/>
    <w:rsid w:val="003D506B"/>
    <w:rsid w:val="003D699C"/>
    <w:rsid w:val="003D6E88"/>
    <w:rsid w:val="003D6E8B"/>
    <w:rsid w:val="003D7DE4"/>
    <w:rsid w:val="003E08F7"/>
    <w:rsid w:val="003E1237"/>
    <w:rsid w:val="003E188F"/>
    <w:rsid w:val="003E1D9C"/>
    <w:rsid w:val="003E2CA4"/>
    <w:rsid w:val="003E3029"/>
    <w:rsid w:val="003E3CDC"/>
    <w:rsid w:val="003E3D28"/>
    <w:rsid w:val="003E3D8C"/>
    <w:rsid w:val="003E419D"/>
    <w:rsid w:val="003E4308"/>
    <w:rsid w:val="003E43FD"/>
    <w:rsid w:val="003E45D4"/>
    <w:rsid w:val="003E4D2E"/>
    <w:rsid w:val="003E51EB"/>
    <w:rsid w:val="003E540F"/>
    <w:rsid w:val="003E6B64"/>
    <w:rsid w:val="003E76A7"/>
    <w:rsid w:val="003E7F60"/>
    <w:rsid w:val="003F054B"/>
    <w:rsid w:val="003F062A"/>
    <w:rsid w:val="003F1550"/>
    <w:rsid w:val="003F33DD"/>
    <w:rsid w:val="003F38EA"/>
    <w:rsid w:val="003F4791"/>
    <w:rsid w:val="003F4B59"/>
    <w:rsid w:val="003F4C75"/>
    <w:rsid w:val="003F5A5F"/>
    <w:rsid w:val="003F5C2E"/>
    <w:rsid w:val="003F5F61"/>
    <w:rsid w:val="003F5F9C"/>
    <w:rsid w:val="003F6C86"/>
    <w:rsid w:val="003F7729"/>
    <w:rsid w:val="00400349"/>
    <w:rsid w:val="00400FF3"/>
    <w:rsid w:val="00401878"/>
    <w:rsid w:val="00402181"/>
    <w:rsid w:val="00402B40"/>
    <w:rsid w:val="00404842"/>
    <w:rsid w:val="00404B14"/>
    <w:rsid w:val="00404D98"/>
    <w:rsid w:val="00405856"/>
    <w:rsid w:val="00405955"/>
    <w:rsid w:val="0040640E"/>
    <w:rsid w:val="00406E1D"/>
    <w:rsid w:val="00406ECD"/>
    <w:rsid w:val="004076D5"/>
    <w:rsid w:val="004107CB"/>
    <w:rsid w:val="00411812"/>
    <w:rsid w:val="00411B88"/>
    <w:rsid w:val="004125EC"/>
    <w:rsid w:val="004144CA"/>
    <w:rsid w:val="004148BF"/>
    <w:rsid w:val="00415188"/>
    <w:rsid w:val="0041605F"/>
    <w:rsid w:val="00416DA4"/>
    <w:rsid w:val="004176FC"/>
    <w:rsid w:val="00417761"/>
    <w:rsid w:val="00417E40"/>
    <w:rsid w:val="004206F2"/>
    <w:rsid w:val="00420844"/>
    <w:rsid w:val="00421EBB"/>
    <w:rsid w:val="004220A7"/>
    <w:rsid w:val="00423054"/>
    <w:rsid w:val="0042386A"/>
    <w:rsid w:val="004250EA"/>
    <w:rsid w:val="00426C4E"/>
    <w:rsid w:val="004303AA"/>
    <w:rsid w:val="00430E95"/>
    <w:rsid w:val="00430F15"/>
    <w:rsid w:val="004311C2"/>
    <w:rsid w:val="00431633"/>
    <w:rsid w:val="004317E1"/>
    <w:rsid w:val="0043184B"/>
    <w:rsid w:val="0043274C"/>
    <w:rsid w:val="004329F9"/>
    <w:rsid w:val="004335C3"/>
    <w:rsid w:val="004338A9"/>
    <w:rsid w:val="00434646"/>
    <w:rsid w:val="00434734"/>
    <w:rsid w:val="004356E4"/>
    <w:rsid w:val="00435857"/>
    <w:rsid w:val="00435D57"/>
    <w:rsid w:val="00435F6F"/>
    <w:rsid w:val="00436E7A"/>
    <w:rsid w:val="00437264"/>
    <w:rsid w:val="00437DB6"/>
    <w:rsid w:val="0044001C"/>
    <w:rsid w:val="0044027B"/>
    <w:rsid w:val="00440601"/>
    <w:rsid w:val="00440935"/>
    <w:rsid w:val="00440D7D"/>
    <w:rsid w:val="004421E6"/>
    <w:rsid w:val="004421EC"/>
    <w:rsid w:val="00442939"/>
    <w:rsid w:val="00442EC8"/>
    <w:rsid w:val="00443936"/>
    <w:rsid w:val="00443E58"/>
    <w:rsid w:val="0044627D"/>
    <w:rsid w:val="0044648C"/>
    <w:rsid w:val="00446A52"/>
    <w:rsid w:val="004470D5"/>
    <w:rsid w:val="00447136"/>
    <w:rsid w:val="004476CC"/>
    <w:rsid w:val="004479AB"/>
    <w:rsid w:val="00447A9C"/>
    <w:rsid w:val="00450803"/>
    <w:rsid w:val="00450DFE"/>
    <w:rsid w:val="00451FD9"/>
    <w:rsid w:val="0045223A"/>
    <w:rsid w:val="00454975"/>
    <w:rsid w:val="00454C62"/>
    <w:rsid w:val="00455513"/>
    <w:rsid w:val="00455AFB"/>
    <w:rsid w:val="00457CDD"/>
    <w:rsid w:val="00461451"/>
    <w:rsid w:val="00461699"/>
    <w:rsid w:val="0046175C"/>
    <w:rsid w:val="00462405"/>
    <w:rsid w:val="00462491"/>
    <w:rsid w:val="004629B5"/>
    <w:rsid w:val="0046340B"/>
    <w:rsid w:val="00463F9A"/>
    <w:rsid w:val="0046446B"/>
    <w:rsid w:val="00464A5B"/>
    <w:rsid w:val="00465148"/>
    <w:rsid w:val="00466EBD"/>
    <w:rsid w:val="00466F5E"/>
    <w:rsid w:val="00470026"/>
    <w:rsid w:val="00470836"/>
    <w:rsid w:val="00471849"/>
    <w:rsid w:val="00471CF1"/>
    <w:rsid w:val="00472309"/>
    <w:rsid w:val="00472510"/>
    <w:rsid w:val="00473459"/>
    <w:rsid w:val="0047431E"/>
    <w:rsid w:val="00474996"/>
    <w:rsid w:val="00474E77"/>
    <w:rsid w:val="00475085"/>
    <w:rsid w:val="0047592C"/>
    <w:rsid w:val="00475CE8"/>
    <w:rsid w:val="004767A1"/>
    <w:rsid w:val="00476992"/>
    <w:rsid w:val="0047772D"/>
    <w:rsid w:val="00477BA1"/>
    <w:rsid w:val="004801F3"/>
    <w:rsid w:val="00480319"/>
    <w:rsid w:val="00480413"/>
    <w:rsid w:val="00480AF4"/>
    <w:rsid w:val="00480F07"/>
    <w:rsid w:val="00482C8D"/>
    <w:rsid w:val="00483222"/>
    <w:rsid w:val="004838D8"/>
    <w:rsid w:val="00484795"/>
    <w:rsid w:val="00486261"/>
    <w:rsid w:val="00486636"/>
    <w:rsid w:val="00486D1D"/>
    <w:rsid w:val="004876F1"/>
    <w:rsid w:val="0049064F"/>
    <w:rsid w:val="0049076E"/>
    <w:rsid w:val="00490D53"/>
    <w:rsid w:val="00491397"/>
    <w:rsid w:val="004916DD"/>
    <w:rsid w:val="0049174E"/>
    <w:rsid w:val="004932C8"/>
    <w:rsid w:val="004944BB"/>
    <w:rsid w:val="004945E2"/>
    <w:rsid w:val="00494951"/>
    <w:rsid w:val="004953B7"/>
    <w:rsid w:val="0049601D"/>
    <w:rsid w:val="00496246"/>
    <w:rsid w:val="00496854"/>
    <w:rsid w:val="004975CF"/>
    <w:rsid w:val="004A05A4"/>
    <w:rsid w:val="004A07F1"/>
    <w:rsid w:val="004A15AB"/>
    <w:rsid w:val="004A4360"/>
    <w:rsid w:val="004A5229"/>
    <w:rsid w:val="004A5BAB"/>
    <w:rsid w:val="004A5F75"/>
    <w:rsid w:val="004A6282"/>
    <w:rsid w:val="004A637F"/>
    <w:rsid w:val="004A681B"/>
    <w:rsid w:val="004A6F74"/>
    <w:rsid w:val="004A781E"/>
    <w:rsid w:val="004A7D24"/>
    <w:rsid w:val="004B05F9"/>
    <w:rsid w:val="004B1F3A"/>
    <w:rsid w:val="004B25A7"/>
    <w:rsid w:val="004B2C9A"/>
    <w:rsid w:val="004B3119"/>
    <w:rsid w:val="004B352B"/>
    <w:rsid w:val="004B3850"/>
    <w:rsid w:val="004B39CE"/>
    <w:rsid w:val="004B6890"/>
    <w:rsid w:val="004B7298"/>
    <w:rsid w:val="004B7DE0"/>
    <w:rsid w:val="004C1D21"/>
    <w:rsid w:val="004C1E91"/>
    <w:rsid w:val="004C362C"/>
    <w:rsid w:val="004C38C9"/>
    <w:rsid w:val="004C38FE"/>
    <w:rsid w:val="004C498E"/>
    <w:rsid w:val="004C49C5"/>
    <w:rsid w:val="004C4F97"/>
    <w:rsid w:val="004C5DCD"/>
    <w:rsid w:val="004C6543"/>
    <w:rsid w:val="004C6B26"/>
    <w:rsid w:val="004C6BB6"/>
    <w:rsid w:val="004C7286"/>
    <w:rsid w:val="004C72F2"/>
    <w:rsid w:val="004D08E6"/>
    <w:rsid w:val="004D0F35"/>
    <w:rsid w:val="004D17FE"/>
    <w:rsid w:val="004D2FB2"/>
    <w:rsid w:val="004D302A"/>
    <w:rsid w:val="004D32ED"/>
    <w:rsid w:val="004D3CBD"/>
    <w:rsid w:val="004D496E"/>
    <w:rsid w:val="004D4ED6"/>
    <w:rsid w:val="004D56F7"/>
    <w:rsid w:val="004D5710"/>
    <w:rsid w:val="004E0C54"/>
    <w:rsid w:val="004E16B8"/>
    <w:rsid w:val="004E1ABF"/>
    <w:rsid w:val="004E219B"/>
    <w:rsid w:val="004E2225"/>
    <w:rsid w:val="004E2ED8"/>
    <w:rsid w:val="004E34A3"/>
    <w:rsid w:val="004E396E"/>
    <w:rsid w:val="004E3F8F"/>
    <w:rsid w:val="004E417E"/>
    <w:rsid w:val="004E4234"/>
    <w:rsid w:val="004E42D6"/>
    <w:rsid w:val="004E5604"/>
    <w:rsid w:val="004E6A44"/>
    <w:rsid w:val="004E7113"/>
    <w:rsid w:val="004F1F19"/>
    <w:rsid w:val="004F2299"/>
    <w:rsid w:val="004F2644"/>
    <w:rsid w:val="004F29A2"/>
    <w:rsid w:val="004F38E5"/>
    <w:rsid w:val="004F3BE8"/>
    <w:rsid w:val="004F4EDF"/>
    <w:rsid w:val="004F5499"/>
    <w:rsid w:val="004F56FB"/>
    <w:rsid w:val="004F574A"/>
    <w:rsid w:val="004F5ADF"/>
    <w:rsid w:val="004F5DD4"/>
    <w:rsid w:val="004F627E"/>
    <w:rsid w:val="004F6B0C"/>
    <w:rsid w:val="004F70FA"/>
    <w:rsid w:val="004F743B"/>
    <w:rsid w:val="004F79EC"/>
    <w:rsid w:val="004F7EED"/>
    <w:rsid w:val="0050045D"/>
    <w:rsid w:val="00501DB4"/>
    <w:rsid w:val="00502271"/>
    <w:rsid w:val="00502C9C"/>
    <w:rsid w:val="00503632"/>
    <w:rsid w:val="005041C7"/>
    <w:rsid w:val="00504ABD"/>
    <w:rsid w:val="00505A9E"/>
    <w:rsid w:val="00506101"/>
    <w:rsid w:val="0050616E"/>
    <w:rsid w:val="00506918"/>
    <w:rsid w:val="00507D35"/>
    <w:rsid w:val="005105B4"/>
    <w:rsid w:val="00510640"/>
    <w:rsid w:val="00511E75"/>
    <w:rsid w:val="00512095"/>
    <w:rsid w:val="0051232C"/>
    <w:rsid w:val="00512B3C"/>
    <w:rsid w:val="0051300D"/>
    <w:rsid w:val="00513663"/>
    <w:rsid w:val="00513A0F"/>
    <w:rsid w:val="005144FE"/>
    <w:rsid w:val="00515F37"/>
    <w:rsid w:val="00516056"/>
    <w:rsid w:val="0051610B"/>
    <w:rsid w:val="00517082"/>
    <w:rsid w:val="00517AF3"/>
    <w:rsid w:val="00517B0E"/>
    <w:rsid w:val="00522022"/>
    <w:rsid w:val="00522475"/>
    <w:rsid w:val="005231EC"/>
    <w:rsid w:val="00523879"/>
    <w:rsid w:val="005242C9"/>
    <w:rsid w:val="00524C42"/>
    <w:rsid w:val="005254FE"/>
    <w:rsid w:val="005259EE"/>
    <w:rsid w:val="005279B5"/>
    <w:rsid w:val="00531395"/>
    <w:rsid w:val="00531795"/>
    <w:rsid w:val="00532114"/>
    <w:rsid w:val="00534855"/>
    <w:rsid w:val="00534E07"/>
    <w:rsid w:val="00534E9C"/>
    <w:rsid w:val="00536A2D"/>
    <w:rsid w:val="00537514"/>
    <w:rsid w:val="0053796F"/>
    <w:rsid w:val="005406B6"/>
    <w:rsid w:val="00540E47"/>
    <w:rsid w:val="00540E58"/>
    <w:rsid w:val="00540FF7"/>
    <w:rsid w:val="00541F92"/>
    <w:rsid w:val="0054202D"/>
    <w:rsid w:val="0054226D"/>
    <w:rsid w:val="005428C8"/>
    <w:rsid w:val="00542AF3"/>
    <w:rsid w:val="00542DE5"/>
    <w:rsid w:val="005443B2"/>
    <w:rsid w:val="005454B6"/>
    <w:rsid w:val="00545772"/>
    <w:rsid w:val="0054595C"/>
    <w:rsid w:val="005508E5"/>
    <w:rsid w:val="005508F7"/>
    <w:rsid w:val="0055228B"/>
    <w:rsid w:val="00552D52"/>
    <w:rsid w:val="00553AAC"/>
    <w:rsid w:val="00554364"/>
    <w:rsid w:val="00554DDD"/>
    <w:rsid w:val="00554F1A"/>
    <w:rsid w:val="00555A08"/>
    <w:rsid w:val="00555D8B"/>
    <w:rsid w:val="0055606F"/>
    <w:rsid w:val="005564EF"/>
    <w:rsid w:val="00556CE3"/>
    <w:rsid w:val="00557636"/>
    <w:rsid w:val="005600EF"/>
    <w:rsid w:val="00560174"/>
    <w:rsid w:val="00560A6D"/>
    <w:rsid w:val="005618A5"/>
    <w:rsid w:val="00561918"/>
    <w:rsid w:val="00561DD8"/>
    <w:rsid w:val="005620AF"/>
    <w:rsid w:val="005628A8"/>
    <w:rsid w:val="00564217"/>
    <w:rsid w:val="00564919"/>
    <w:rsid w:val="005657FD"/>
    <w:rsid w:val="00565A73"/>
    <w:rsid w:val="00566E3F"/>
    <w:rsid w:val="00567079"/>
    <w:rsid w:val="0057052A"/>
    <w:rsid w:val="00570761"/>
    <w:rsid w:val="005707F5"/>
    <w:rsid w:val="00570ACB"/>
    <w:rsid w:val="00574262"/>
    <w:rsid w:val="00574796"/>
    <w:rsid w:val="00575B26"/>
    <w:rsid w:val="00577BEE"/>
    <w:rsid w:val="00580362"/>
    <w:rsid w:val="00580857"/>
    <w:rsid w:val="005818C0"/>
    <w:rsid w:val="00582D7E"/>
    <w:rsid w:val="00583033"/>
    <w:rsid w:val="0058341C"/>
    <w:rsid w:val="005837F2"/>
    <w:rsid w:val="005840AE"/>
    <w:rsid w:val="005847D0"/>
    <w:rsid w:val="005854CB"/>
    <w:rsid w:val="00585A46"/>
    <w:rsid w:val="00586FF3"/>
    <w:rsid w:val="005872F0"/>
    <w:rsid w:val="005904B2"/>
    <w:rsid w:val="005908CD"/>
    <w:rsid w:val="00591CDD"/>
    <w:rsid w:val="005924BE"/>
    <w:rsid w:val="0059443F"/>
    <w:rsid w:val="0059777F"/>
    <w:rsid w:val="005A0066"/>
    <w:rsid w:val="005A02A6"/>
    <w:rsid w:val="005A08CE"/>
    <w:rsid w:val="005A1C05"/>
    <w:rsid w:val="005A1E2A"/>
    <w:rsid w:val="005A203C"/>
    <w:rsid w:val="005A236D"/>
    <w:rsid w:val="005A29CB"/>
    <w:rsid w:val="005A31D5"/>
    <w:rsid w:val="005A4082"/>
    <w:rsid w:val="005A4DF7"/>
    <w:rsid w:val="005A5212"/>
    <w:rsid w:val="005A5234"/>
    <w:rsid w:val="005A5473"/>
    <w:rsid w:val="005A5E3F"/>
    <w:rsid w:val="005A6113"/>
    <w:rsid w:val="005A66A5"/>
    <w:rsid w:val="005A7639"/>
    <w:rsid w:val="005A796F"/>
    <w:rsid w:val="005A7D7A"/>
    <w:rsid w:val="005B0385"/>
    <w:rsid w:val="005B0BF8"/>
    <w:rsid w:val="005B0DFA"/>
    <w:rsid w:val="005B12CC"/>
    <w:rsid w:val="005B17FE"/>
    <w:rsid w:val="005B2235"/>
    <w:rsid w:val="005B2CC2"/>
    <w:rsid w:val="005B2EC1"/>
    <w:rsid w:val="005B3B4C"/>
    <w:rsid w:val="005B5686"/>
    <w:rsid w:val="005B5D75"/>
    <w:rsid w:val="005B690A"/>
    <w:rsid w:val="005B6AB5"/>
    <w:rsid w:val="005B761B"/>
    <w:rsid w:val="005B7D12"/>
    <w:rsid w:val="005C2629"/>
    <w:rsid w:val="005C2F52"/>
    <w:rsid w:val="005C42B3"/>
    <w:rsid w:val="005C48AD"/>
    <w:rsid w:val="005C48C0"/>
    <w:rsid w:val="005C507E"/>
    <w:rsid w:val="005C59D9"/>
    <w:rsid w:val="005C69D7"/>
    <w:rsid w:val="005C6B01"/>
    <w:rsid w:val="005C75FD"/>
    <w:rsid w:val="005C7FA2"/>
    <w:rsid w:val="005D0249"/>
    <w:rsid w:val="005D0C8E"/>
    <w:rsid w:val="005D1021"/>
    <w:rsid w:val="005D1149"/>
    <w:rsid w:val="005D116E"/>
    <w:rsid w:val="005D1DB8"/>
    <w:rsid w:val="005D2266"/>
    <w:rsid w:val="005D27E3"/>
    <w:rsid w:val="005D56D3"/>
    <w:rsid w:val="005D58D9"/>
    <w:rsid w:val="005D5FF3"/>
    <w:rsid w:val="005D695C"/>
    <w:rsid w:val="005D6D69"/>
    <w:rsid w:val="005D7148"/>
    <w:rsid w:val="005D74CE"/>
    <w:rsid w:val="005D7848"/>
    <w:rsid w:val="005D79D9"/>
    <w:rsid w:val="005E01EE"/>
    <w:rsid w:val="005E05DB"/>
    <w:rsid w:val="005E178D"/>
    <w:rsid w:val="005E17D7"/>
    <w:rsid w:val="005E1E19"/>
    <w:rsid w:val="005E1FDD"/>
    <w:rsid w:val="005E2348"/>
    <w:rsid w:val="005E3323"/>
    <w:rsid w:val="005E37D5"/>
    <w:rsid w:val="005E4149"/>
    <w:rsid w:val="005E47B7"/>
    <w:rsid w:val="005E55A5"/>
    <w:rsid w:val="005E5959"/>
    <w:rsid w:val="005E6750"/>
    <w:rsid w:val="005E6C27"/>
    <w:rsid w:val="005E7BD0"/>
    <w:rsid w:val="005F073B"/>
    <w:rsid w:val="005F0D00"/>
    <w:rsid w:val="005F0DF9"/>
    <w:rsid w:val="005F0F26"/>
    <w:rsid w:val="005F1609"/>
    <w:rsid w:val="005F2D50"/>
    <w:rsid w:val="005F41FE"/>
    <w:rsid w:val="005F4314"/>
    <w:rsid w:val="005F4C36"/>
    <w:rsid w:val="005F4F47"/>
    <w:rsid w:val="005F523E"/>
    <w:rsid w:val="005F648D"/>
    <w:rsid w:val="005F7B28"/>
    <w:rsid w:val="005F7ED5"/>
    <w:rsid w:val="00600483"/>
    <w:rsid w:val="00600719"/>
    <w:rsid w:val="00600BBE"/>
    <w:rsid w:val="00600BEC"/>
    <w:rsid w:val="00601930"/>
    <w:rsid w:val="00601E6E"/>
    <w:rsid w:val="00602ECE"/>
    <w:rsid w:val="006030ED"/>
    <w:rsid w:val="00603918"/>
    <w:rsid w:val="006044BD"/>
    <w:rsid w:val="00604545"/>
    <w:rsid w:val="00604A01"/>
    <w:rsid w:val="006053E3"/>
    <w:rsid w:val="00605824"/>
    <w:rsid w:val="0060602E"/>
    <w:rsid w:val="006069D1"/>
    <w:rsid w:val="00606D85"/>
    <w:rsid w:val="00607025"/>
    <w:rsid w:val="00607455"/>
    <w:rsid w:val="006076D5"/>
    <w:rsid w:val="00610717"/>
    <w:rsid w:val="00610A20"/>
    <w:rsid w:val="00610AA3"/>
    <w:rsid w:val="00610B55"/>
    <w:rsid w:val="00611721"/>
    <w:rsid w:val="00611A47"/>
    <w:rsid w:val="006126B8"/>
    <w:rsid w:val="006134C7"/>
    <w:rsid w:val="006135D8"/>
    <w:rsid w:val="00613817"/>
    <w:rsid w:val="00614BEC"/>
    <w:rsid w:val="00614EB2"/>
    <w:rsid w:val="00614F01"/>
    <w:rsid w:val="00615023"/>
    <w:rsid w:val="00615438"/>
    <w:rsid w:val="006166AF"/>
    <w:rsid w:val="006170F7"/>
    <w:rsid w:val="00620286"/>
    <w:rsid w:val="00621FC1"/>
    <w:rsid w:val="00622851"/>
    <w:rsid w:val="00622975"/>
    <w:rsid w:val="00624732"/>
    <w:rsid w:val="00626883"/>
    <w:rsid w:val="006269E3"/>
    <w:rsid w:val="00627A0A"/>
    <w:rsid w:val="00630C6C"/>
    <w:rsid w:val="0063126E"/>
    <w:rsid w:val="00631989"/>
    <w:rsid w:val="00631F2C"/>
    <w:rsid w:val="00632216"/>
    <w:rsid w:val="00632A79"/>
    <w:rsid w:val="00632FF0"/>
    <w:rsid w:val="00634357"/>
    <w:rsid w:val="006376B1"/>
    <w:rsid w:val="0063785C"/>
    <w:rsid w:val="00637998"/>
    <w:rsid w:val="00637F35"/>
    <w:rsid w:val="0064087B"/>
    <w:rsid w:val="00640EF5"/>
    <w:rsid w:val="00641B79"/>
    <w:rsid w:val="00641D35"/>
    <w:rsid w:val="006426AD"/>
    <w:rsid w:val="00643771"/>
    <w:rsid w:val="00645719"/>
    <w:rsid w:val="006462D7"/>
    <w:rsid w:val="00646D22"/>
    <w:rsid w:val="00646DD6"/>
    <w:rsid w:val="006503FF"/>
    <w:rsid w:val="006508FD"/>
    <w:rsid w:val="00651011"/>
    <w:rsid w:val="006510B9"/>
    <w:rsid w:val="00652806"/>
    <w:rsid w:val="0065366F"/>
    <w:rsid w:val="00653A17"/>
    <w:rsid w:val="00653FA5"/>
    <w:rsid w:val="006556E7"/>
    <w:rsid w:val="00655BC8"/>
    <w:rsid w:val="006561F6"/>
    <w:rsid w:val="00657312"/>
    <w:rsid w:val="00657C30"/>
    <w:rsid w:val="00660C7F"/>
    <w:rsid w:val="00662240"/>
    <w:rsid w:val="00662A21"/>
    <w:rsid w:val="00662C84"/>
    <w:rsid w:val="00663340"/>
    <w:rsid w:val="00663405"/>
    <w:rsid w:val="006639BB"/>
    <w:rsid w:val="00663D4E"/>
    <w:rsid w:val="00664469"/>
    <w:rsid w:val="00664819"/>
    <w:rsid w:val="00664F4F"/>
    <w:rsid w:val="00667CBD"/>
    <w:rsid w:val="00667F34"/>
    <w:rsid w:val="006706AB"/>
    <w:rsid w:val="00671124"/>
    <w:rsid w:val="0067157F"/>
    <w:rsid w:val="00672167"/>
    <w:rsid w:val="00672CE6"/>
    <w:rsid w:val="00673575"/>
    <w:rsid w:val="0067543F"/>
    <w:rsid w:val="00676370"/>
    <w:rsid w:val="0067727B"/>
    <w:rsid w:val="00677B12"/>
    <w:rsid w:val="00680208"/>
    <w:rsid w:val="00682459"/>
    <w:rsid w:val="00682A4D"/>
    <w:rsid w:val="006835E1"/>
    <w:rsid w:val="00683D59"/>
    <w:rsid w:val="00684A39"/>
    <w:rsid w:val="00685C82"/>
    <w:rsid w:val="00685FF3"/>
    <w:rsid w:val="00686048"/>
    <w:rsid w:val="00687B27"/>
    <w:rsid w:val="00690986"/>
    <w:rsid w:val="006921DF"/>
    <w:rsid w:val="00694BDE"/>
    <w:rsid w:val="006950D1"/>
    <w:rsid w:val="006955FE"/>
    <w:rsid w:val="00695983"/>
    <w:rsid w:val="006970B4"/>
    <w:rsid w:val="00697341"/>
    <w:rsid w:val="00697413"/>
    <w:rsid w:val="00697714"/>
    <w:rsid w:val="006A1342"/>
    <w:rsid w:val="006A198E"/>
    <w:rsid w:val="006A218D"/>
    <w:rsid w:val="006A2A5C"/>
    <w:rsid w:val="006A3A9A"/>
    <w:rsid w:val="006A426E"/>
    <w:rsid w:val="006A517E"/>
    <w:rsid w:val="006A5628"/>
    <w:rsid w:val="006A5EB1"/>
    <w:rsid w:val="006B1A99"/>
    <w:rsid w:val="006B1E31"/>
    <w:rsid w:val="006B273E"/>
    <w:rsid w:val="006B2D48"/>
    <w:rsid w:val="006B35D4"/>
    <w:rsid w:val="006B41DC"/>
    <w:rsid w:val="006B4841"/>
    <w:rsid w:val="006B5388"/>
    <w:rsid w:val="006B5770"/>
    <w:rsid w:val="006B5B5F"/>
    <w:rsid w:val="006B692C"/>
    <w:rsid w:val="006B6DDE"/>
    <w:rsid w:val="006B6EB0"/>
    <w:rsid w:val="006B7322"/>
    <w:rsid w:val="006B7ABE"/>
    <w:rsid w:val="006C0146"/>
    <w:rsid w:val="006C088F"/>
    <w:rsid w:val="006C0E4B"/>
    <w:rsid w:val="006C14F2"/>
    <w:rsid w:val="006C1932"/>
    <w:rsid w:val="006C1EDE"/>
    <w:rsid w:val="006C21BE"/>
    <w:rsid w:val="006C2946"/>
    <w:rsid w:val="006C299A"/>
    <w:rsid w:val="006C2F73"/>
    <w:rsid w:val="006C388E"/>
    <w:rsid w:val="006C4037"/>
    <w:rsid w:val="006C40A5"/>
    <w:rsid w:val="006C4B35"/>
    <w:rsid w:val="006C4CFF"/>
    <w:rsid w:val="006C708B"/>
    <w:rsid w:val="006C72F3"/>
    <w:rsid w:val="006C7FE2"/>
    <w:rsid w:val="006D112F"/>
    <w:rsid w:val="006D2B3B"/>
    <w:rsid w:val="006D2FA7"/>
    <w:rsid w:val="006D5895"/>
    <w:rsid w:val="006D782B"/>
    <w:rsid w:val="006D7DB2"/>
    <w:rsid w:val="006E0706"/>
    <w:rsid w:val="006E0E82"/>
    <w:rsid w:val="006E1439"/>
    <w:rsid w:val="006E1E65"/>
    <w:rsid w:val="006E2CED"/>
    <w:rsid w:val="006E48B2"/>
    <w:rsid w:val="006E7243"/>
    <w:rsid w:val="006E7E42"/>
    <w:rsid w:val="006F0482"/>
    <w:rsid w:val="006F14D9"/>
    <w:rsid w:val="006F2937"/>
    <w:rsid w:val="006F2959"/>
    <w:rsid w:val="006F4F5B"/>
    <w:rsid w:val="006F58B9"/>
    <w:rsid w:val="006F6584"/>
    <w:rsid w:val="006F7F1D"/>
    <w:rsid w:val="007009B6"/>
    <w:rsid w:val="00701BF0"/>
    <w:rsid w:val="00701C9F"/>
    <w:rsid w:val="00702075"/>
    <w:rsid w:val="007039CB"/>
    <w:rsid w:val="007048BF"/>
    <w:rsid w:val="00704C14"/>
    <w:rsid w:val="00705DC7"/>
    <w:rsid w:val="00710253"/>
    <w:rsid w:val="0071030E"/>
    <w:rsid w:val="00710B00"/>
    <w:rsid w:val="00711363"/>
    <w:rsid w:val="00712ACA"/>
    <w:rsid w:val="007136FD"/>
    <w:rsid w:val="00713A15"/>
    <w:rsid w:val="00714D5C"/>
    <w:rsid w:val="007154F1"/>
    <w:rsid w:val="00715D9B"/>
    <w:rsid w:val="00717838"/>
    <w:rsid w:val="00717A46"/>
    <w:rsid w:val="007201A5"/>
    <w:rsid w:val="00720B81"/>
    <w:rsid w:val="00721CF8"/>
    <w:rsid w:val="007223BB"/>
    <w:rsid w:val="007224FC"/>
    <w:rsid w:val="0072285A"/>
    <w:rsid w:val="00722A98"/>
    <w:rsid w:val="0072377D"/>
    <w:rsid w:val="00723923"/>
    <w:rsid w:val="00723EDB"/>
    <w:rsid w:val="00723F33"/>
    <w:rsid w:val="00724998"/>
    <w:rsid w:val="007258D5"/>
    <w:rsid w:val="0072673D"/>
    <w:rsid w:val="00727632"/>
    <w:rsid w:val="00730866"/>
    <w:rsid w:val="00731024"/>
    <w:rsid w:val="00731210"/>
    <w:rsid w:val="0073122E"/>
    <w:rsid w:val="007321AD"/>
    <w:rsid w:val="00732F71"/>
    <w:rsid w:val="0073303B"/>
    <w:rsid w:val="007345B4"/>
    <w:rsid w:val="00734BE4"/>
    <w:rsid w:val="00735051"/>
    <w:rsid w:val="007357E3"/>
    <w:rsid w:val="0073789F"/>
    <w:rsid w:val="0074022C"/>
    <w:rsid w:val="0074039D"/>
    <w:rsid w:val="00740927"/>
    <w:rsid w:val="00740B19"/>
    <w:rsid w:val="007410EF"/>
    <w:rsid w:val="00742685"/>
    <w:rsid w:val="00742DC5"/>
    <w:rsid w:val="007431A1"/>
    <w:rsid w:val="0074322B"/>
    <w:rsid w:val="0074437F"/>
    <w:rsid w:val="0074561A"/>
    <w:rsid w:val="00745C27"/>
    <w:rsid w:val="00746073"/>
    <w:rsid w:val="007466AA"/>
    <w:rsid w:val="00746741"/>
    <w:rsid w:val="0074793C"/>
    <w:rsid w:val="0075061E"/>
    <w:rsid w:val="00750F64"/>
    <w:rsid w:val="00750F71"/>
    <w:rsid w:val="007514A0"/>
    <w:rsid w:val="007538A7"/>
    <w:rsid w:val="00753DBA"/>
    <w:rsid w:val="00754238"/>
    <w:rsid w:val="00754CAC"/>
    <w:rsid w:val="00755264"/>
    <w:rsid w:val="00755BC7"/>
    <w:rsid w:val="007617B6"/>
    <w:rsid w:val="00761E20"/>
    <w:rsid w:val="007626C5"/>
    <w:rsid w:val="007645EA"/>
    <w:rsid w:val="00764BEA"/>
    <w:rsid w:val="007656B3"/>
    <w:rsid w:val="00765CD4"/>
    <w:rsid w:val="007662CF"/>
    <w:rsid w:val="00766750"/>
    <w:rsid w:val="00766B08"/>
    <w:rsid w:val="00766F4A"/>
    <w:rsid w:val="0076724C"/>
    <w:rsid w:val="007678A8"/>
    <w:rsid w:val="00770BCE"/>
    <w:rsid w:val="007728A1"/>
    <w:rsid w:val="00773134"/>
    <w:rsid w:val="007731BC"/>
    <w:rsid w:val="0077381F"/>
    <w:rsid w:val="00774156"/>
    <w:rsid w:val="0077418B"/>
    <w:rsid w:val="00774AD8"/>
    <w:rsid w:val="00774EA1"/>
    <w:rsid w:val="00775212"/>
    <w:rsid w:val="00776DCB"/>
    <w:rsid w:val="00777817"/>
    <w:rsid w:val="00780255"/>
    <w:rsid w:val="00780676"/>
    <w:rsid w:val="00780E23"/>
    <w:rsid w:val="007822B1"/>
    <w:rsid w:val="00782304"/>
    <w:rsid w:val="007826DF"/>
    <w:rsid w:val="00783B90"/>
    <w:rsid w:val="0078420F"/>
    <w:rsid w:val="007849F5"/>
    <w:rsid w:val="00784D7E"/>
    <w:rsid w:val="00784F00"/>
    <w:rsid w:val="00785210"/>
    <w:rsid w:val="00785D72"/>
    <w:rsid w:val="00786B42"/>
    <w:rsid w:val="0078791F"/>
    <w:rsid w:val="00787FD0"/>
    <w:rsid w:val="007910E1"/>
    <w:rsid w:val="00792235"/>
    <w:rsid w:val="00792514"/>
    <w:rsid w:val="007925B2"/>
    <w:rsid w:val="00793A92"/>
    <w:rsid w:val="00794CB5"/>
    <w:rsid w:val="0079604F"/>
    <w:rsid w:val="00797770"/>
    <w:rsid w:val="007A0145"/>
    <w:rsid w:val="007A0BFF"/>
    <w:rsid w:val="007A0C7C"/>
    <w:rsid w:val="007A101F"/>
    <w:rsid w:val="007A1B21"/>
    <w:rsid w:val="007A293E"/>
    <w:rsid w:val="007A2D85"/>
    <w:rsid w:val="007A3AC3"/>
    <w:rsid w:val="007A3AC9"/>
    <w:rsid w:val="007A406C"/>
    <w:rsid w:val="007A42A4"/>
    <w:rsid w:val="007A4439"/>
    <w:rsid w:val="007A4640"/>
    <w:rsid w:val="007A47EF"/>
    <w:rsid w:val="007A48A4"/>
    <w:rsid w:val="007A4DC7"/>
    <w:rsid w:val="007A6A87"/>
    <w:rsid w:val="007A75CD"/>
    <w:rsid w:val="007A799D"/>
    <w:rsid w:val="007A7C6B"/>
    <w:rsid w:val="007B1521"/>
    <w:rsid w:val="007B1BCB"/>
    <w:rsid w:val="007B27A2"/>
    <w:rsid w:val="007B4535"/>
    <w:rsid w:val="007B523C"/>
    <w:rsid w:val="007B5DB5"/>
    <w:rsid w:val="007B5FC6"/>
    <w:rsid w:val="007B6214"/>
    <w:rsid w:val="007B679C"/>
    <w:rsid w:val="007B71B5"/>
    <w:rsid w:val="007B7E03"/>
    <w:rsid w:val="007C066B"/>
    <w:rsid w:val="007C06E7"/>
    <w:rsid w:val="007C10A9"/>
    <w:rsid w:val="007C1A44"/>
    <w:rsid w:val="007C1ACF"/>
    <w:rsid w:val="007C2204"/>
    <w:rsid w:val="007C5237"/>
    <w:rsid w:val="007C573C"/>
    <w:rsid w:val="007C62BA"/>
    <w:rsid w:val="007C640B"/>
    <w:rsid w:val="007C64ED"/>
    <w:rsid w:val="007C742B"/>
    <w:rsid w:val="007C7A33"/>
    <w:rsid w:val="007D1542"/>
    <w:rsid w:val="007D43EF"/>
    <w:rsid w:val="007D4B48"/>
    <w:rsid w:val="007D517E"/>
    <w:rsid w:val="007D584C"/>
    <w:rsid w:val="007D6AC8"/>
    <w:rsid w:val="007D7243"/>
    <w:rsid w:val="007D7382"/>
    <w:rsid w:val="007D7DBF"/>
    <w:rsid w:val="007E07AF"/>
    <w:rsid w:val="007E0D30"/>
    <w:rsid w:val="007E0DA9"/>
    <w:rsid w:val="007E0FA8"/>
    <w:rsid w:val="007E5DEE"/>
    <w:rsid w:val="007E62BF"/>
    <w:rsid w:val="007E6BDB"/>
    <w:rsid w:val="007E7B86"/>
    <w:rsid w:val="007F0F0F"/>
    <w:rsid w:val="007F0FD6"/>
    <w:rsid w:val="007F130F"/>
    <w:rsid w:val="007F181A"/>
    <w:rsid w:val="007F1D0C"/>
    <w:rsid w:val="007F3371"/>
    <w:rsid w:val="007F3914"/>
    <w:rsid w:val="007F408E"/>
    <w:rsid w:val="007F4946"/>
    <w:rsid w:val="007F5C09"/>
    <w:rsid w:val="007F6297"/>
    <w:rsid w:val="007F63CD"/>
    <w:rsid w:val="007F6505"/>
    <w:rsid w:val="007F71AD"/>
    <w:rsid w:val="007F72FF"/>
    <w:rsid w:val="007F7489"/>
    <w:rsid w:val="00800327"/>
    <w:rsid w:val="00801C4F"/>
    <w:rsid w:val="00801E27"/>
    <w:rsid w:val="0080299E"/>
    <w:rsid w:val="0080338C"/>
    <w:rsid w:val="008039CE"/>
    <w:rsid w:val="00803B08"/>
    <w:rsid w:val="00803E9E"/>
    <w:rsid w:val="00804DE2"/>
    <w:rsid w:val="008052B6"/>
    <w:rsid w:val="00805C4B"/>
    <w:rsid w:val="00806C76"/>
    <w:rsid w:val="00807037"/>
    <w:rsid w:val="00807461"/>
    <w:rsid w:val="00810B27"/>
    <w:rsid w:val="0081140D"/>
    <w:rsid w:val="008119C6"/>
    <w:rsid w:val="00811FFF"/>
    <w:rsid w:val="0081200F"/>
    <w:rsid w:val="00812E55"/>
    <w:rsid w:val="008146A5"/>
    <w:rsid w:val="008146DB"/>
    <w:rsid w:val="00814701"/>
    <w:rsid w:val="00814B3D"/>
    <w:rsid w:val="00815343"/>
    <w:rsid w:val="0081578A"/>
    <w:rsid w:val="00816113"/>
    <w:rsid w:val="008179EA"/>
    <w:rsid w:val="00817A00"/>
    <w:rsid w:val="00817A7E"/>
    <w:rsid w:val="00820122"/>
    <w:rsid w:val="00820CE3"/>
    <w:rsid w:val="008222FE"/>
    <w:rsid w:val="00822304"/>
    <w:rsid w:val="0082259A"/>
    <w:rsid w:val="00824162"/>
    <w:rsid w:val="00824D3B"/>
    <w:rsid w:val="00824EC7"/>
    <w:rsid w:val="00826007"/>
    <w:rsid w:val="00826DCA"/>
    <w:rsid w:val="00827BD9"/>
    <w:rsid w:val="00827C9E"/>
    <w:rsid w:val="00827CBC"/>
    <w:rsid w:val="00830C50"/>
    <w:rsid w:val="00830D74"/>
    <w:rsid w:val="00830ED5"/>
    <w:rsid w:val="008311DB"/>
    <w:rsid w:val="008314AF"/>
    <w:rsid w:val="00831EE3"/>
    <w:rsid w:val="008341AD"/>
    <w:rsid w:val="0083461B"/>
    <w:rsid w:val="008355A1"/>
    <w:rsid w:val="00835687"/>
    <w:rsid w:val="00835959"/>
    <w:rsid w:val="008410D3"/>
    <w:rsid w:val="008413C2"/>
    <w:rsid w:val="00841E4E"/>
    <w:rsid w:val="0084239D"/>
    <w:rsid w:val="00842569"/>
    <w:rsid w:val="00842B6C"/>
    <w:rsid w:val="00843EC8"/>
    <w:rsid w:val="00845CE6"/>
    <w:rsid w:val="008461C7"/>
    <w:rsid w:val="0084629A"/>
    <w:rsid w:val="008464EC"/>
    <w:rsid w:val="00846D7D"/>
    <w:rsid w:val="0084792B"/>
    <w:rsid w:val="00847FB8"/>
    <w:rsid w:val="00850460"/>
    <w:rsid w:val="00850F33"/>
    <w:rsid w:val="00851D6B"/>
    <w:rsid w:val="00852057"/>
    <w:rsid w:val="008526F6"/>
    <w:rsid w:val="00853709"/>
    <w:rsid w:val="008538C7"/>
    <w:rsid w:val="0085462C"/>
    <w:rsid w:val="00854FB9"/>
    <w:rsid w:val="008558A5"/>
    <w:rsid w:val="00855A11"/>
    <w:rsid w:val="00855BC9"/>
    <w:rsid w:val="00856212"/>
    <w:rsid w:val="00856B49"/>
    <w:rsid w:val="00857285"/>
    <w:rsid w:val="008577B9"/>
    <w:rsid w:val="008614A8"/>
    <w:rsid w:val="00861599"/>
    <w:rsid w:val="00862F91"/>
    <w:rsid w:val="00862FC4"/>
    <w:rsid w:val="00863AC5"/>
    <w:rsid w:val="00863AEB"/>
    <w:rsid w:val="00864747"/>
    <w:rsid w:val="00865F53"/>
    <w:rsid w:val="00866014"/>
    <w:rsid w:val="008668DB"/>
    <w:rsid w:val="00867B80"/>
    <w:rsid w:val="00870498"/>
    <w:rsid w:val="008709C1"/>
    <w:rsid w:val="0087168D"/>
    <w:rsid w:val="0087216C"/>
    <w:rsid w:val="00872874"/>
    <w:rsid w:val="00872D6D"/>
    <w:rsid w:val="0087322D"/>
    <w:rsid w:val="008732A5"/>
    <w:rsid w:val="00873925"/>
    <w:rsid w:val="0087491C"/>
    <w:rsid w:val="00875C3C"/>
    <w:rsid w:val="00875CCA"/>
    <w:rsid w:val="00876322"/>
    <w:rsid w:val="00876625"/>
    <w:rsid w:val="008766E3"/>
    <w:rsid w:val="008767E9"/>
    <w:rsid w:val="00876D62"/>
    <w:rsid w:val="00877342"/>
    <w:rsid w:val="00877C24"/>
    <w:rsid w:val="00881248"/>
    <w:rsid w:val="00881C47"/>
    <w:rsid w:val="00882159"/>
    <w:rsid w:val="008824C9"/>
    <w:rsid w:val="00882807"/>
    <w:rsid w:val="0088291A"/>
    <w:rsid w:val="00885E46"/>
    <w:rsid w:val="008870B1"/>
    <w:rsid w:val="008873D2"/>
    <w:rsid w:val="00887DEF"/>
    <w:rsid w:val="00890635"/>
    <w:rsid w:val="0089172A"/>
    <w:rsid w:val="00891DCE"/>
    <w:rsid w:val="00892E0A"/>
    <w:rsid w:val="00893561"/>
    <w:rsid w:val="00893E38"/>
    <w:rsid w:val="00894872"/>
    <w:rsid w:val="00894BD7"/>
    <w:rsid w:val="00895951"/>
    <w:rsid w:val="00896A46"/>
    <w:rsid w:val="00896D63"/>
    <w:rsid w:val="008A0A88"/>
    <w:rsid w:val="008A0D3D"/>
    <w:rsid w:val="008A184B"/>
    <w:rsid w:val="008A3019"/>
    <w:rsid w:val="008A3BE9"/>
    <w:rsid w:val="008A41D2"/>
    <w:rsid w:val="008A46A9"/>
    <w:rsid w:val="008A499B"/>
    <w:rsid w:val="008A51BE"/>
    <w:rsid w:val="008A56D7"/>
    <w:rsid w:val="008A6D7E"/>
    <w:rsid w:val="008A7F63"/>
    <w:rsid w:val="008B071C"/>
    <w:rsid w:val="008B0C28"/>
    <w:rsid w:val="008B1540"/>
    <w:rsid w:val="008B1E47"/>
    <w:rsid w:val="008B2EC2"/>
    <w:rsid w:val="008B439A"/>
    <w:rsid w:val="008B44A6"/>
    <w:rsid w:val="008B4B8B"/>
    <w:rsid w:val="008B4D1C"/>
    <w:rsid w:val="008B53C3"/>
    <w:rsid w:val="008B549B"/>
    <w:rsid w:val="008B7224"/>
    <w:rsid w:val="008B746E"/>
    <w:rsid w:val="008B77C8"/>
    <w:rsid w:val="008B7E4F"/>
    <w:rsid w:val="008C02C6"/>
    <w:rsid w:val="008C08CB"/>
    <w:rsid w:val="008C0D89"/>
    <w:rsid w:val="008C180C"/>
    <w:rsid w:val="008C2FDC"/>
    <w:rsid w:val="008C326F"/>
    <w:rsid w:val="008C383B"/>
    <w:rsid w:val="008C3A5A"/>
    <w:rsid w:val="008C4BF7"/>
    <w:rsid w:val="008C4D9C"/>
    <w:rsid w:val="008C545C"/>
    <w:rsid w:val="008C5A26"/>
    <w:rsid w:val="008C5CF8"/>
    <w:rsid w:val="008C6360"/>
    <w:rsid w:val="008C79CB"/>
    <w:rsid w:val="008D0175"/>
    <w:rsid w:val="008D0DA4"/>
    <w:rsid w:val="008D1AAC"/>
    <w:rsid w:val="008D30A6"/>
    <w:rsid w:val="008D35D6"/>
    <w:rsid w:val="008D3F8F"/>
    <w:rsid w:val="008D41DB"/>
    <w:rsid w:val="008D4A21"/>
    <w:rsid w:val="008D4D7A"/>
    <w:rsid w:val="008D5243"/>
    <w:rsid w:val="008D6527"/>
    <w:rsid w:val="008D68F6"/>
    <w:rsid w:val="008D6A51"/>
    <w:rsid w:val="008D6B62"/>
    <w:rsid w:val="008D6FB0"/>
    <w:rsid w:val="008E1C6C"/>
    <w:rsid w:val="008E2516"/>
    <w:rsid w:val="008E333D"/>
    <w:rsid w:val="008E495B"/>
    <w:rsid w:val="008E4D9B"/>
    <w:rsid w:val="008E58DE"/>
    <w:rsid w:val="008E5FA9"/>
    <w:rsid w:val="008E71CC"/>
    <w:rsid w:val="008E7346"/>
    <w:rsid w:val="008E7A52"/>
    <w:rsid w:val="008F2D41"/>
    <w:rsid w:val="008F31C2"/>
    <w:rsid w:val="008F3884"/>
    <w:rsid w:val="008F4787"/>
    <w:rsid w:val="008F4E98"/>
    <w:rsid w:val="008F7F8C"/>
    <w:rsid w:val="00901832"/>
    <w:rsid w:val="00901D5F"/>
    <w:rsid w:val="00901E93"/>
    <w:rsid w:val="009026E8"/>
    <w:rsid w:val="0090273B"/>
    <w:rsid w:val="0090294A"/>
    <w:rsid w:val="0090395D"/>
    <w:rsid w:val="00903A7E"/>
    <w:rsid w:val="00903E1B"/>
    <w:rsid w:val="009042DE"/>
    <w:rsid w:val="009051BB"/>
    <w:rsid w:val="00905411"/>
    <w:rsid w:val="009056EB"/>
    <w:rsid w:val="00905FE4"/>
    <w:rsid w:val="0091066A"/>
    <w:rsid w:val="00910AFD"/>
    <w:rsid w:val="00910B9F"/>
    <w:rsid w:val="009121B5"/>
    <w:rsid w:val="0091282A"/>
    <w:rsid w:val="00913C75"/>
    <w:rsid w:val="00913D95"/>
    <w:rsid w:val="009140CE"/>
    <w:rsid w:val="00914B27"/>
    <w:rsid w:val="00914DDF"/>
    <w:rsid w:val="0091568F"/>
    <w:rsid w:val="009158D3"/>
    <w:rsid w:val="00915B25"/>
    <w:rsid w:val="00915B6B"/>
    <w:rsid w:val="00916464"/>
    <w:rsid w:val="00916506"/>
    <w:rsid w:val="00916987"/>
    <w:rsid w:val="00917120"/>
    <w:rsid w:val="009176F3"/>
    <w:rsid w:val="00917FD0"/>
    <w:rsid w:val="009205A7"/>
    <w:rsid w:val="009210FC"/>
    <w:rsid w:val="0092157C"/>
    <w:rsid w:val="0092282A"/>
    <w:rsid w:val="0092328C"/>
    <w:rsid w:val="00924A12"/>
    <w:rsid w:val="009257E9"/>
    <w:rsid w:val="00930368"/>
    <w:rsid w:val="00934222"/>
    <w:rsid w:val="009344A2"/>
    <w:rsid w:val="00935157"/>
    <w:rsid w:val="0093573F"/>
    <w:rsid w:val="00937001"/>
    <w:rsid w:val="00941860"/>
    <w:rsid w:val="0094211E"/>
    <w:rsid w:val="009424E4"/>
    <w:rsid w:val="00942C60"/>
    <w:rsid w:val="00943A12"/>
    <w:rsid w:val="00944C94"/>
    <w:rsid w:val="00945290"/>
    <w:rsid w:val="0094559B"/>
    <w:rsid w:val="009460FE"/>
    <w:rsid w:val="00946578"/>
    <w:rsid w:val="00946904"/>
    <w:rsid w:val="00946D06"/>
    <w:rsid w:val="00947915"/>
    <w:rsid w:val="00947FDE"/>
    <w:rsid w:val="00950A12"/>
    <w:rsid w:val="009518C7"/>
    <w:rsid w:val="0095244D"/>
    <w:rsid w:val="009527E4"/>
    <w:rsid w:val="00953537"/>
    <w:rsid w:val="00953554"/>
    <w:rsid w:val="009538FB"/>
    <w:rsid w:val="00953EE7"/>
    <w:rsid w:val="009545F0"/>
    <w:rsid w:val="00954B1F"/>
    <w:rsid w:val="00955ABB"/>
    <w:rsid w:val="00955C12"/>
    <w:rsid w:val="009567FB"/>
    <w:rsid w:val="00957023"/>
    <w:rsid w:val="00957389"/>
    <w:rsid w:val="00960F8F"/>
    <w:rsid w:val="009620DC"/>
    <w:rsid w:val="00962D35"/>
    <w:rsid w:val="00962F6A"/>
    <w:rsid w:val="009637FD"/>
    <w:rsid w:val="009645B3"/>
    <w:rsid w:val="00965134"/>
    <w:rsid w:val="009664AA"/>
    <w:rsid w:val="00966709"/>
    <w:rsid w:val="0096732C"/>
    <w:rsid w:val="009703FF"/>
    <w:rsid w:val="00971B79"/>
    <w:rsid w:val="009729AD"/>
    <w:rsid w:val="0097371F"/>
    <w:rsid w:val="00973856"/>
    <w:rsid w:val="00973A5F"/>
    <w:rsid w:val="00973D6A"/>
    <w:rsid w:val="009749B1"/>
    <w:rsid w:val="0097564A"/>
    <w:rsid w:val="00976463"/>
    <w:rsid w:val="00976AAF"/>
    <w:rsid w:val="0097777E"/>
    <w:rsid w:val="00977DDE"/>
    <w:rsid w:val="00980D3E"/>
    <w:rsid w:val="00980EEE"/>
    <w:rsid w:val="009810FA"/>
    <w:rsid w:val="009812BD"/>
    <w:rsid w:val="00981EAA"/>
    <w:rsid w:val="0098409E"/>
    <w:rsid w:val="009842C4"/>
    <w:rsid w:val="0098478A"/>
    <w:rsid w:val="00984826"/>
    <w:rsid w:val="00985059"/>
    <w:rsid w:val="0098569B"/>
    <w:rsid w:val="00985A78"/>
    <w:rsid w:val="00986AFA"/>
    <w:rsid w:val="009876B9"/>
    <w:rsid w:val="00990837"/>
    <w:rsid w:val="00991190"/>
    <w:rsid w:val="00991B28"/>
    <w:rsid w:val="00993FDE"/>
    <w:rsid w:val="009941BC"/>
    <w:rsid w:val="009942B9"/>
    <w:rsid w:val="00994B3E"/>
    <w:rsid w:val="00995A38"/>
    <w:rsid w:val="00996BA5"/>
    <w:rsid w:val="00996E67"/>
    <w:rsid w:val="0099755C"/>
    <w:rsid w:val="00997838"/>
    <w:rsid w:val="00997B31"/>
    <w:rsid w:val="009A042C"/>
    <w:rsid w:val="009A1D51"/>
    <w:rsid w:val="009A2A00"/>
    <w:rsid w:val="009A2C02"/>
    <w:rsid w:val="009A31D6"/>
    <w:rsid w:val="009A3389"/>
    <w:rsid w:val="009A3818"/>
    <w:rsid w:val="009A41B6"/>
    <w:rsid w:val="009A5666"/>
    <w:rsid w:val="009A578D"/>
    <w:rsid w:val="009A59BB"/>
    <w:rsid w:val="009A61B8"/>
    <w:rsid w:val="009A61D7"/>
    <w:rsid w:val="009A6B05"/>
    <w:rsid w:val="009A7044"/>
    <w:rsid w:val="009A7448"/>
    <w:rsid w:val="009A759A"/>
    <w:rsid w:val="009B1EFC"/>
    <w:rsid w:val="009B1FC2"/>
    <w:rsid w:val="009B2953"/>
    <w:rsid w:val="009B2C94"/>
    <w:rsid w:val="009B3652"/>
    <w:rsid w:val="009B493A"/>
    <w:rsid w:val="009B6DB4"/>
    <w:rsid w:val="009B6EF3"/>
    <w:rsid w:val="009B716E"/>
    <w:rsid w:val="009B754F"/>
    <w:rsid w:val="009B75E9"/>
    <w:rsid w:val="009C0EC8"/>
    <w:rsid w:val="009C1055"/>
    <w:rsid w:val="009C18A7"/>
    <w:rsid w:val="009C1CB2"/>
    <w:rsid w:val="009C40DB"/>
    <w:rsid w:val="009C4107"/>
    <w:rsid w:val="009C48D2"/>
    <w:rsid w:val="009C505B"/>
    <w:rsid w:val="009C5F9E"/>
    <w:rsid w:val="009C6521"/>
    <w:rsid w:val="009C6633"/>
    <w:rsid w:val="009C7013"/>
    <w:rsid w:val="009C72CC"/>
    <w:rsid w:val="009C7B1C"/>
    <w:rsid w:val="009C7B6F"/>
    <w:rsid w:val="009C7B7A"/>
    <w:rsid w:val="009D0123"/>
    <w:rsid w:val="009D0734"/>
    <w:rsid w:val="009D0979"/>
    <w:rsid w:val="009D1EEE"/>
    <w:rsid w:val="009D1EFC"/>
    <w:rsid w:val="009D27B7"/>
    <w:rsid w:val="009D2927"/>
    <w:rsid w:val="009D389E"/>
    <w:rsid w:val="009D3E76"/>
    <w:rsid w:val="009D4ADD"/>
    <w:rsid w:val="009D4F6F"/>
    <w:rsid w:val="009D4FD1"/>
    <w:rsid w:val="009D5EC0"/>
    <w:rsid w:val="009D619C"/>
    <w:rsid w:val="009D65FC"/>
    <w:rsid w:val="009D6728"/>
    <w:rsid w:val="009D75AE"/>
    <w:rsid w:val="009D78AE"/>
    <w:rsid w:val="009E0D71"/>
    <w:rsid w:val="009E132B"/>
    <w:rsid w:val="009E1612"/>
    <w:rsid w:val="009E1807"/>
    <w:rsid w:val="009E1A65"/>
    <w:rsid w:val="009E24B4"/>
    <w:rsid w:val="009E28B0"/>
    <w:rsid w:val="009E344C"/>
    <w:rsid w:val="009E54C1"/>
    <w:rsid w:val="009E56F8"/>
    <w:rsid w:val="009E5A04"/>
    <w:rsid w:val="009E5F1C"/>
    <w:rsid w:val="009E667C"/>
    <w:rsid w:val="009E7D73"/>
    <w:rsid w:val="009F0578"/>
    <w:rsid w:val="009F0DD4"/>
    <w:rsid w:val="009F0EAC"/>
    <w:rsid w:val="009F102F"/>
    <w:rsid w:val="009F103A"/>
    <w:rsid w:val="009F27D3"/>
    <w:rsid w:val="009F3012"/>
    <w:rsid w:val="009F3464"/>
    <w:rsid w:val="009F3E45"/>
    <w:rsid w:val="009F3FF8"/>
    <w:rsid w:val="009F42C7"/>
    <w:rsid w:val="009F4F14"/>
    <w:rsid w:val="009F50D1"/>
    <w:rsid w:val="009F59C0"/>
    <w:rsid w:val="009F5B85"/>
    <w:rsid w:val="009F614B"/>
    <w:rsid w:val="009F63BE"/>
    <w:rsid w:val="009F726C"/>
    <w:rsid w:val="009F7557"/>
    <w:rsid w:val="00A00C10"/>
    <w:rsid w:val="00A0129F"/>
    <w:rsid w:val="00A017F2"/>
    <w:rsid w:val="00A02202"/>
    <w:rsid w:val="00A02E6D"/>
    <w:rsid w:val="00A03CC5"/>
    <w:rsid w:val="00A04E2D"/>
    <w:rsid w:val="00A056E8"/>
    <w:rsid w:val="00A05A41"/>
    <w:rsid w:val="00A063CB"/>
    <w:rsid w:val="00A0753C"/>
    <w:rsid w:val="00A1014E"/>
    <w:rsid w:val="00A124C7"/>
    <w:rsid w:val="00A13855"/>
    <w:rsid w:val="00A14022"/>
    <w:rsid w:val="00A148C1"/>
    <w:rsid w:val="00A14915"/>
    <w:rsid w:val="00A15F19"/>
    <w:rsid w:val="00A16155"/>
    <w:rsid w:val="00A1669C"/>
    <w:rsid w:val="00A1733E"/>
    <w:rsid w:val="00A17E38"/>
    <w:rsid w:val="00A222CF"/>
    <w:rsid w:val="00A2295C"/>
    <w:rsid w:val="00A24FC4"/>
    <w:rsid w:val="00A2568F"/>
    <w:rsid w:val="00A25F54"/>
    <w:rsid w:val="00A26442"/>
    <w:rsid w:val="00A26AB2"/>
    <w:rsid w:val="00A26FF3"/>
    <w:rsid w:val="00A2711E"/>
    <w:rsid w:val="00A2749D"/>
    <w:rsid w:val="00A27EAC"/>
    <w:rsid w:val="00A3012E"/>
    <w:rsid w:val="00A3043F"/>
    <w:rsid w:val="00A317A0"/>
    <w:rsid w:val="00A31BCC"/>
    <w:rsid w:val="00A31FAD"/>
    <w:rsid w:val="00A3221F"/>
    <w:rsid w:val="00A32270"/>
    <w:rsid w:val="00A32D2B"/>
    <w:rsid w:val="00A336E1"/>
    <w:rsid w:val="00A34B48"/>
    <w:rsid w:val="00A35BB1"/>
    <w:rsid w:val="00A35DAF"/>
    <w:rsid w:val="00A36DF4"/>
    <w:rsid w:val="00A376BF"/>
    <w:rsid w:val="00A40404"/>
    <w:rsid w:val="00A405FC"/>
    <w:rsid w:val="00A406AA"/>
    <w:rsid w:val="00A40DBB"/>
    <w:rsid w:val="00A41A25"/>
    <w:rsid w:val="00A421E6"/>
    <w:rsid w:val="00A439CA"/>
    <w:rsid w:val="00A442FD"/>
    <w:rsid w:val="00A461C5"/>
    <w:rsid w:val="00A46297"/>
    <w:rsid w:val="00A46A6B"/>
    <w:rsid w:val="00A47CD2"/>
    <w:rsid w:val="00A47E73"/>
    <w:rsid w:val="00A511BB"/>
    <w:rsid w:val="00A52129"/>
    <w:rsid w:val="00A52306"/>
    <w:rsid w:val="00A53010"/>
    <w:rsid w:val="00A53225"/>
    <w:rsid w:val="00A536B9"/>
    <w:rsid w:val="00A55055"/>
    <w:rsid w:val="00A5573A"/>
    <w:rsid w:val="00A559E1"/>
    <w:rsid w:val="00A56975"/>
    <w:rsid w:val="00A56F6F"/>
    <w:rsid w:val="00A60EF0"/>
    <w:rsid w:val="00A616D7"/>
    <w:rsid w:val="00A6467C"/>
    <w:rsid w:val="00A65994"/>
    <w:rsid w:val="00A65C5E"/>
    <w:rsid w:val="00A65F11"/>
    <w:rsid w:val="00A666EB"/>
    <w:rsid w:val="00A67C51"/>
    <w:rsid w:val="00A70049"/>
    <w:rsid w:val="00A7048B"/>
    <w:rsid w:val="00A708E2"/>
    <w:rsid w:val="00A70AC7"/>
    <w:rsid w:val="00A70D33"/>
    <w:rsid w:val="00A71F43"/>
    <w:rsid w:val="00A72497"/>
    <w:rsid w:val="00A72A5D"/>
    <w:rsid w:val="00A754A6"/>
    <w:rsid w:val="00A75C2D"/>
    <w:rsid w:val="00A75FAA"/>
    <w:rsid w:val="00A76F30"/>
    <w:rsid w:val="00A77016"/>
    <w:rsid w:val="00A80465"/>
    <w:rsid w:val="00A80510"/>
    <w:rsid w:val="00A80A30"/>
    <w:rsid w:val="00A80BA5"/>
    <w:rsid w:val="00A82C2B"/>
    <w:rsid w:val="00A82D12"/>
    <w:rsid w:val="00A83483"/>
    <w:rsid w:val="00A834AE"/>
    <w:rsid w:val="00A83D33"/>
    <w:rsid w:val="00A840D6"/>
    <w:rsid w:val="00A845C1"/>
    <w:rsid w:val="00A84838"/>
    <w:rsid w:val="00A84CFA"/>
    <w:rsid w:val="00A859E1"/>
    <w:rsid w:val="00A86982"/>
    <w:rsid w:val="00A86D8D"/>
    <w:rsid w:val="00A87780"/>
    <w:rsid w:val="00A91198"/>
    <w:rsid w:val="00A91278"/>
    <w:rsid w:val="00A942D2"/>
    <w:rsid w:val="00A948BD"/>
    <w:rsid w:val="00A949B9"/>
    <w:rsid w:val="00A94DC4"/>
    <w:rsid w:val="00A96222"/>
    <w:rsid w:val="00A96880"/>
    <w:rsid w:val="00A9738C"/>
    <w:rsid w:val="00A977B3"/>
    <w:rsid w:val="00AA082D"/>
    <w:rsid w:val="00AA0DD6"/>
    <w:rsid w:val="00AA1311"/>
    <w:rsid w:val="00AA141A"/>
    <w:rsid w:val="00AA1A39"/>
    <w:rsid w:val="00AA1B78"/>
    <w:rsid w:val="00AA201D"/>
    <w:rsid w:val="00AA26EE"/>
    <w:rsid w:val="00AA285A"/>
    <w:rsid w:val="00AA5494"/>
    <w:rsid w:val="00AA55C0"/>
    <w:rsid w:val="00AA5D22"/>
    <w:rsid w:val="00AA60DE"/>
    <w:rsid w:val="00AA63E5"/>
    <w:rsid w:val="00AA67FE"/>
    <w:rsid w:val="00AA68B2"/>
    <w:rsid w:val="00AA71E0"/>
    <w:rsid w:val="00AA7360"/>
    <w:rsid w:val="00AB0ACB"/>
    <w:rsid w:val="00AB0D2C"/>
    <w:rsid w:val="00AB1512"/>
    <w:rsid w:val="00AB1BE9"/>
    <w:rsid w:val="00AB2723"/>
    <w:rsid w:val="00AB38E9"/>
    <w:rsid w:val="00AB48CA"/>
    <w:rsid w:val="00AB4CD2"/>
    <w:rsid w:val="00AB5ADA"/>
    <w:rsid w:val="00AB6498"/>
    <w:rsid w:val="00AB7465"/>
    <w:rsid w:val="00AC0AD2"/>
    <w:rsid w:val="00AC10D3"/>
    <w:rsid w:val="00AC14E8"/>
    <w:rsid w:val="00AC2AD8"/>
    <w:rsid w:val="00AC2E57"/>
    <w:rsid w:val="00AC37A4"/>
    <w:rsid w:val="00AC37DB"/>
    <w:rsid w:val="00AC39E1"/>
    <w:rsid w:val="00AC41CF"/>
    <w:rsid w:val="00AC4607"/>
    <w:rsid w:val="00AC4BF5"/>
    <w:rsid w:val="00AC692C"/>
    <w:rsid w:val="00AC7101"/>
    <w:rsid w:val="00AC78ED"/>
    <w:rsid w:val="00AD0905"/>
    <w:rsid w:val="00AD18A8"/>
    <w:rsid w:val="00AD197C"/>
    <w:rsid w:val="00AD2801"/>
    <w:rsid w:val="00AD2E40"/>
    <w:rsid w:val="00AD3166"/>
    <w:rsid w:val="00AD33A1"/>
    <w:rsid w:val="00AD4106"/>
    <w:rsid w:val="00AD488C"/>
    <w:rsid w:val="00AD73B4"/>
    <w:rsid w:val="00AD7FBA"/>
    <w:rsid w:val="00AE025D"/>
    <w:rsid w:val="00AE0332"/>
    <w:rsid w:val="00AE156C"/>
    <w:rsid w:val="00AE1670"/>
    <w:rsid w:val="00AE2A10"/>
    <w:rsid w:val="00AE2BF3"/>
    <w:rsid w:val="00AE4FED"/>
    <w:rsid w:val="00AE71AB"/>
    <w:rsid w:val="00AE7ADC"/>
    <w:rsid w:val="00AE7F42"/>
    <w:rsid w:val="00AF11B5"/>
    <w:rsid w:val="00AF2CA1"/>
    <w:rsid w:val="00AF3D14"/>
    <w:rsid w:val="00AF4AB2"/>
    <w:rsid w:val="00AF55DC"/>
    <w:rsid w:val="00AF6221"/>
    <w:rsid w:val="00AF7916"/>
    <w:rsid w:val="00B00617"/>
    <w:rsid w:val="00B0081E"/>
    <w:rsid w:val="00B01914"/>
    <w:rsid w:val="00B02A43"/>
    <w:rsid w:val="00B02C3A"/>
    <w:rsid w:val="00B03D6C"/>
    <w:rsid w:val="00B04258"/>
    <w:rsid w:val="00B05692"/>
    <w:rsid w:val="00B065A3"/>
    <w:rsid w:val="00B065CD"/>
    <w:rsid w:val="00B07272"/>
    <w:rsid w:val="00B073BF"/>
    <w:rsid w:val="00B07865"/>
    <w:rsid w:val="00B078B1"/>
    <w:rsid w:val="00B0796D"/>
    <w:rsid w:val="00B10478"/>
    <w:rsid w:val="00B10ED0"/>
    <w:rsid w:val="00B1153D"/>
    <w:rsid w:val="00B11A97"/>
    <w:rsid w:val="00B12A71"/>
    <w:rsid w:val="00B13772"/>
    <w:rsid w:val="00B13B81"/>
    <w:rsid w:val="00B13C78"/>
    <w:rsid w:val="00B149D7"/>
    <w:rsid w:val="00B152AF"/>
    <w:rsid w:val="00B15707"/>
    <w:rsid w:val="00B1587C"/>
    <w:rsid w:val="00B15A4B"/>
    <w:rsid w:val="00B1624F"/>
    <w:rsid w:val="00B172F1"/>
    <w:rsid w:val="00B17821"/>
    <w:rsid w:val="00B20ABF"/>
    <w:rsid w:val="00B20D00"/>
    <w:rsid w:val="00B20D28"/>
    <w:rsid w:val="00B217E6"/>
    <w:rsid w:val="00B218E3"/>
    <w:rsid w:val="00B226EE"/>
    <w:rsid w:val="00B232E4"/>
    <w:rsid w:val="00B24586"/>
    <w:rsid w:val="00B24802"/>
    <w:rsid w:val="00B25DED"/>
    <w:rsid w:val="00B26E4E"/>
    <w:rsid w:val="00B27647"/>
    <w:rsid w:val="00B27F44"/>
    <w:rsid w:val="00B3193C"/>
    <w:rsid w:val="00B31DAA"/>
    <w:rsid w:val="00B31E97"/>
    <w:rsid w:val="00B324B1"/>
    <w:rsid w:val="00B32808"/>
    <w:rsid w:val="00B34DD3"/>
    <w:rsid w:val="00B350F0"/>
    <w:rsid w:val="00B35561"/>
    <w:rsid w:val="00B35AC3"/>
    <w:rsid w:val="00B35C7C"/>
    <w:rsid w:val="00B37088"/>
    <w:rsid w:val="00B37520"/>
    <w:rsid w:val="00B3773E"/>
    <w:rsid w:val="00B40A97"/>
    <w:rsid w:val="00B40F0E"/>
    <w:rsid w:val="00B4130F"/>
    <w:rsid w:val="00B42EB4"/>
    <w:rsid w:val="00B43549"/>
    <w:rsid w:val="00B43603"/>
    <w:rsid w:val="00B44BB5"/>
    <w:rsid w:val="00B451A1"/>
    <w:rsid w:val="00B45459"/>
    <w:rsid w:val="00B45855"/>
    <w:rsid w:val="00B46E4A"/>
    <w:rsid w:val="00B46E5E"/>
    <w:rsid w:val="00B47CB0"/>
    <w:rsid w:val="00B504A5"/>
    <w:rsid w:val="00B51DFF"/>
    <w:rsid w:val="00B525B1"/>
    <w:rsid w:val="00B5428B"/>
    <w:rsid w:val="00B54345"/>
    <w:rsid w:val="00B55B26"/>
    <w:rsid w:val="00B563ED"/>
    <w:rsid w:val="00B564F6"/>
    <w:rsid w:val="00B5710E"/>
    <w:rsid w:val="00B575AC"/>
    <w:rsid w:val="00B579D0"/>
    <w:rsid w:val="00B57CA0"/>
    <w:rsid w:val="00B606A6"/>
    <w:rsid w:val="00B60700"/>
    <w:rsid w:val="00B625D9"/>
    <w:rsid w:val="00B636CF"/>
    <w:rsid w:val="00B63EC6"/>
    <w:rsid w:val="00B6400A"/>
    <w:rsid w:val="00B640CF"/>
    <w:rsid w:val="00B64BED"/>
    <w:rsid w:val="00B65CAD"/>
    <w:rsid w:val="00B667C3"/>
    <w:rsid w:val="00B67191"/>
    <w:rsid w:val="00B67916"/>
    <w:rsid w:val="00B71481"/>
    <w:rsid w:val="00B71983"/>
    <w:rsid w:val="00B71C9F"/>
    <w:rsid w:val="00B71DA5"/>
    <w:rsid w:val="00B72631"/>
    <w:rsid w:val="00B7395E"/>
    <w:rsid w:val="00B73CAC"/>
    <w:rsid w:val="00B73D02"/>
    <w:rsid w:val="00B75807"/>
    <w:rsid w:val="00B758BD"/>
    <w:rsid w:val="00B75CFF"/>
    <w:rsid w:val="00B764CC"/>
    <w:rsid w:val="00B76714"/>
    <w:rsid w:val="00B81A1B"/>
    <w:rsid w:val="00B81C64"/>
    <w:rsid w:val="00B81DF2"/>
    <w:rsid w:val="00B81F0A"/>
    <w:rsid w:val="00B82D87"/>
    <w:rsid w:val="00B846B3"/>
    <w:rsid w:val="00B8476E"/>
    <w:rsid w:val="00B84D20"/>
    <w:rsid w:val="00B85A25"/>
    <w:rsid w:val="00B869BA"/>
    <w:rsid w:val="00B86A41"/>
    <w:rsid w:val="00B86F0B"/>
    <w:rsid w:val="00B86F93"/>
    <w:rsid w:val="00B86FDF"/>
    <w:rsid w:val="00B90462"/>
    <w:rsid w:val="00B90565"/>
    <w:rsid w:val="00B91361"/>
    <w:rsid w:val="00B91567"/>
    <w:rsid w:val="00B91794"/>
    <w:rsid w:val="00B91C8F"/>
    <w:rsid w:val="00B91DD3"/>
    <w:rsid w:val="00B9321E"/>
    <w:rsid w:val="00B93946"/>
    <w:rsid w:val="00B93959"/>
    <w:rsid w:val="00B94A8D"/>
    <w:rsid w:val="00B954F2"/>
    <w:rsid w:val="00B958E7"/>
    <w:rsid w:val="00B95BE6"/>
    <w:rsid w:val="00B9658A"/>
    <w:rsid w:val="00B979CE"/>
    <w:rsid w:val="00BA0A80"/>
    <w:rsid w:val="00BA1F63"/>
    <w:rsid w:val="00BA2F64"/>
    <w:rsid w:val="00BA3AF3"/>
    <w:rsid w:val="00BA4081"/>
    <w:rsid w:val="00BA467A"/>
    <w:rsid w:val="00BA572D"/>
    <w:rsid w:val="00BA6AAC"/>
    <w:rsid w:val="00BA6B03"/>
    <w:rsid w:val="00BB071B"/>
    <w:rsid w:val="00BB0815"/>
    <w:rsid w:val="00BB0CDF"/>
    <w:rsid w:val="00BB0F2C"/>
    <w:rsid w:val="00BB160E"/>
    <w:rsid w:val="00BB37EE"/>
    <w:rsid w:val="00BB3A96"/>
    <w:rsid w:val="00BB3B2B"/>
    <w:rsid w:val="00BB3C87"/>
    <w:rsid w:val="00BB4684"/>
    <w:rsid w:val="00BB4D58"/>
    <w:rsid w:val="00BB54C7"/>
    <w:rsid w:val="00BB5F31"/>
    <w:rsid w:val="00BB6E46"/>
    <w:rsid w:val="00BB7324"/>
    <w:rsid w:val="00BB7E7E"/>
    <w:rsid w:val="00BC0441"/>
    <w:rsid w:val="00BC19D1"/>
    <w:rsid w:val="00BC35F0"/>
    <w:rsid w:val="00BC37D3"/>
    <w:rsid w:val="00BC3D7E"/>
    <w:rsid w:val="00BC3E05"/>
    <w:rsid w:val="00BC4103"/>
    <w:rsid w:val="00BC5468"/>
    <w:rsid w:val="00BC5C91"/>
    <w:rsid w:val="00BC6AC2"/>
    <w:rsid w:val="00BC6F3E"/>
    <w:rsid w:val="00BC6FA6"/>
    <w:rsid w:val="00BC758B"/>
    <w:rsid w:val="00BD03D9"/>
    <w:rsid w:val="00BD0E09"/>
    <w:rsid w:val="00BD1675"/>
    <w:rsid w:val="00BD1DEA"/>
    <w:rsid w:val="00BD1EBB"/>
    <w:rsid w:val="00BD281C"/>
    <w:rsid w:val="00BD309B"/>
    <w:rsid w:val="00BD372F"/>
    <w:rsid w:val="00BD37D1"/>
    <w:rsid w:val="00BD45C5"/>
    <w:rsid w:val="00BD526E"/>
    <w:rsid w:val="00BD5609"/>
    <w:rsid w:val="00BD5AF0"/>
    <w:rsid w:val="00BD5BA8"/>
    <w:rsid w:val="00BD6311"/>
    <w:rsid w:val="00BD6418"/>
    <w:rsid w:val="00BD6F81"/>
    <w:rsid w:val="00BD7563"/>
    <w:rsid w:val="00BD7990"/>
    <w:rsid w:val="00BD7EE9"/>
    <w:rsid w:val="00BE00BF"/>
    <w:rsid w:val="00BE04AD"/>
    <w:rsid w:val="00BE06AA"/>
    <w:rsid w:val="00BE0789"/>
    <w:rsid w:val="00BE17BD"/>
    <w:rsid w:val="00BE2CF5"/>
    <w:rsid w:val="00BE377F"/>
    <w:rsid w:val="00BE41F3"/>
    <w:rsid w:val="00BE4828"/>
    <w:rsid w:val="00BE4E3C"/>
    <w:rsid w:val="00BE7491"/>
    <w:rsid w:val="00BE755B"/>
    <w:rsid w:val="00BE7B45"/>
    <w:rsid w:val="00BF0C49"/>
    <w:rsid w:val="00BF1054"/>
    <w:rsid w:val="00BF17D9"/>
    <w:rsid w:val="00BF1B7F"/>
    <w:rsid w:val="00BF2DA3"/>
    <w:rsid w:val="00BF3C85"/>
    <w:rsid w:val="00BF41AE"/>
    <w:rsid w:val="00BF41EC"/>
    <w:rsid w:val="00BF491B"/>
    <w:rsid w:val="00BF5318"/>
    <w:rsid w:val="00BF5E33"/>
    <w:rsid w:val="00BF614E"/>
    <w:rsid w:val="00BF65E0"/>
    <w:rsid w:val="00BF6905"/>
    <w:rsid w:val="00BF7075"/>
    <w:rsid w:val="00BF7CD2"/>
    <w:rsid w:val="00BF7D03"/>
    <w:rsid w:val="00C038F5"/>
    <w:rsid w:val="00C058B9"/>
    <w:rsid w:val="00C06C06"/>
    <w:rsid w:val="00C10610"/>
    <w:rsid w:val="00C10F86"/>
    <w:rsid w:val="00C12C1A"/>
    <w:rsid w:val="00C13B0D"/>
    <w:rsid w:val="00C13D68"/>
    <w:rsid w:val="00C13F59"/>
    <w:rsid w:val="00C1430D"/>
    <w:rsid w:val="00C161B5"/>
    <w:rsid w:val="00C16264"/>
    <w:rsid w:val="00C179E5"/>
    <w:rsid w:val="00C20414"/>
    <w:rsid w:val="00C20D8E"/>
    <w:rsid w:val="00C21EBE"/>
    <w:rsid w:val="00C221B5"/>
    <w:rsid w:val="00C22770"/>
    <w:rsid w:val="00C23406"/>
    <w:rsid w:val="00C23D04"/>
    <w:rsid w:val="00C241B2"/>
    <w:rsid w:val="00C2479E"/>
    <w:rsid w:val="00C24C1C"/>
    <w:rsid w:val="00C2516C"/>
    <w:rsid w:val="00C254D6"/>
    <w:rsid w:val="00C25784"/>
    <w:rsid w:val="00C25825"/>
    <w:rsid w:val="00C2661A"/>
    <w:rsid w:val="00C27531"/>
    <w:rsid w:val="00C30A04"/>
    <w:rsid w:val="00C3228A"/>
    <w:rsid w:val="00C3343B"/>
    <w:rsid w:val="00C34132"/>
    <w:rsid w:val="00C351DB"/>
    <w:rsid w:val="00C35489"/>
    <w:rsid w:val="00C355DA"/>
    <w:rsid w:val="00C359A2"/>
    <w:rsid w:val="00C35C81"/>
    <w:rsid w:val="00C35E21"/>
    <w:rsid w:val="00C363FF"/>
    <w:rsid w:val="00C3667E"/>
    <w:rsid w:val="00C37921"/>
    <w:rsid w:val="00C37EB2"/>
    <w:rsid w:val="00C40E8A"/>
    <w:rsid w:val="00C43589"/>
    <w:rsid w:val="00C444DE"/>
    <w:rsid w:val="00C46205"/>
    <w:rsid w:val="00C46EF0"/>
    <w:rsid w:val="00C50731"/>
    <w:rsid w:val="00C51778"/>
    <w:rsid w:val="00C518AF"/>
    <w:rsid w:val="00C5213E"/>
    <w:rsid w:val="00C52CCF"/>
    <w:rsid w:val="00C53362"/>
    <w:rsid w:val="00C53556"/>
    <w:rsid w:val="00C539A3"/>
    <w:rsid w:val="00C53EFD"/>
    <w:rsid w:val="00C542C4"/>
    <w:rsid w:val="00C5444E"/>
    <w:rsid w:val="00C551E0"/>
    <w:rsid w:val="00C55429"/>
    <w:rsid w:val="00C55776"/>
    <w:rsid w:val="00C56563"/>
    <w:rsid w:val="00C60DDA"/>
    <w:rsid w:val="00C616EF"/>
    <w:rsid w:val="00C63301"/>
    <w:rsid w:val="00C63DB0"/>
    <w:rsid w:val="00C63F18"/>
    <w:rsid w:val="00C64498"/>
    <w:rsid w:val="00C65716"/>
    <w:rsid w:val="00C6587B"/>
    <w:rsid w:val="00C66E8F"/>
    <w:rsid w:val="00C710E3"/>
    <w:rsid w:val="00C71863"/>
    <w:rsid w:val="00C719F4"/>
    <w:rsid w:val="00C71E5A"/>
    <w:rsid w:val="00C73062"/>
    <w:rsid w:val="00C7364C"/>
    <w:rsid w:val="00C73FE6"/>
    <w:rsid w:val="00C74430"/>
    <w:rsid w:val="00C74B45"/>
    <w:rsid w:val="00C75611"/>
    <w:rsid w:val="00C75EB2"/>
    <w:rsid w:val="00C76499"/>
    <w:rsid w:val="00C76F22"/>
    <w:rsid w:val="00C76F70"/>
    <w:rsid w:val="00C77241"/>
    <w:rsid w:val="00C8019A"/>
    <w:rsid w:val="00C8068F"/>
    <w:rsid w:val="00C80788"/>
    <w:rsid w:val="00C80DB2"/>
    <w:rsid w:val="00C8102A"/>
    <w:rsid w:val="00C81093"/>
    <w:rsid w:val="00C8121C"/>
    <w:rsid w:val="00C8152D"/>
    <w:rsid w:val="00C81BE6"/>
    <w:rsid w:val="00C82A17"/>
    <w:rsid w:val="00C83689"/>
    <w:rsid w:val="00C8399F"/>
    <w:rsid w:val="00C83AA9"/>
    <w:rsid w:val="00C85482"/>
    <w:rsid w:val="00C858C1"/>
    <w:rsid w:val="00C86104"/>
    <w:rsid w:val="00C86BB2"/>
    <w:rsid w:val="00C87947"/>
    <w:rsid w:val="00C91216"/>
    <w:rsid w:val="00C945C7"/>
    <w:rsid w:val="00C94A53"/>
    <w:rsid w:val="00C95A1B"/>
    <w:rsid w:val="00C9600D"/>
    <w:rsid w:val="00C96AA5"/>
    <w:rsid w:val="00C96F21"/>
    <w:rsid w:val="00C97450"/>
    <w:rsid w:val="00C97667"/>
    <w:rsid w:val="00C97C66"/>
    <w:rsid w:val="00CA1364"/>
    <w:rsid w:val="00CA13B5"/>
    <w:rsid w:val="00CA14AB"/>
    <w:rsid w:val="00CA19DA"/>
    <w:rsid w:val="00CA2182"/>
    <w:rsid w:val="00CA2204"/>
    <w:rsid w:val="00CA2716"/>
    <w:rsid w:val="00CA3749"/>
    <w:rsid w:val="00CA39CC"/>
    <w:rsid w:val="00CA3FA6"/>
    <w:rsid w:val="00CA43A2"/>
    <w:rsid w:val="00CA4E98"/>
    <w:rsid w:val="00CA5935"/>
    <w:rsid w:val="00CA63FB"/>
    <w:rsid w:val="00CA6462"/>
    <w:rsid w:val="00CA6C70"/>
    <w:rsid w:val="00CA6C8E"/>
    <w:rsid w:val="00CA6E94"/>
    <w:rsid w:val="00CA6FCA"/>
    <w:rsid w:val="00CA76C8"/>
    <w:rsid w:val="00CB0D8E"/>
    <w:rsid w:val="00CB0ED5"/>
    <w:rsid w:val="00CB1074"/>
    <w:rsid w:val="00CB1EDC"/>
    <w:rsid w:val="00CB210B"/>
    <w:rsid w:val="00CB22D8"/>
    <w:rsid w:val="00CB2CDD"/>
    <w:rsid w:val="00CB3282"/>
    <w:rsid w:val="00CB5102"/>
    <w:rsid w:val="00CB52B9"/>
    <w:rsid w:val="00CB5CCF"/>
    <w:rsid w:val="00CB62BA"/>
    <w:rsid w:val="00CB70ED"/>
    <w:rsid w:val="00CC2314"/>
    <w:rsid w:val="00CC2C9E"/>
    <w:rsid w:val="00CC341A"/>
    <w:rsid w:val="00CC348A"/>
    <w:rsid w:val="00CC3710"/>
    <w:rsid w:val="00CC536F"/>
    <w:rsid w:val="00CC7230"/>
    <w:rsid w:val="00CC74BF"/>
    <w:rsid w:val="00CC7574"/>
    <w:rsid w:val="00CC7A9D"/>
    <w:rsid w:val="00CD0139"/>
    <w:rsid w:val="00CD051D"/>
    <w:rsid w:val="00CD060B"/>
    <w:rsid w:val="00CD1752"/>
    <w:rsid w:val="00CD1A74"/>
    <w:rsid w:val="00CD350D"/>
    <w:rsid w:val="00CD350E"/>
    <w:rsid w:val="00CD364F"/>
    <w:rsid w:val="00CD57CA"/>
    <w:rsid w:val="00CD59EB"/>
    <w:rsid w:val="00CD5F98"/>
    <w:rsid w:val="00CD6054"/>
    <w:rsid w:val="00CD6B2C"/>
    <w:rsid w:val="00CD6C14"/>
    <w:rsid w:val="00CD771B"/>
    <w:rsid w:val="00CD78D9"/>
    <w:rsid w:val="00CD7AB7"/>
    <w:rsid w:val="00CE03AE"/>
    <w:rsid w:val="00CE0F7B"/>
    <w:rsid w:val="00CE1175"/>
    <w:rsid w:val="00CE151C"/>
    <w:rsid w:val="00CE33DB"/>
    <w:rsid w:val="00CE3D1E"/>
    <w:rsid w:val="00CE3F28"/>
    <w:rsid w:val="00CE5F76"/>
    <w:rsid w:val="00CE657B"/>
    <w:rsid w:val="00CE667D"/>
    <w:rsid w:val="00CE7BEF"/>
    <w:rsid w:val="00CE7F0B"/>
    <w:rsid w:val="00CF007F"/>
    <w:rsid w:val="00CF113B"/>
    <w:rsid w:val="00CF21E5"/>
    <w:rsid w:val="00CF2287"/>
    <w:rsid w:val="00CF2C4A"/>
    <w:rsid w:val="00CF4888"/>
    <w:rsid w:val="00CF4E4B"/>
    <w:rsid w:val="00CF528A"/>
    <w:rsid w:val="00CF6A70"/>
    <w:rsid w:val="00CF6F9B"/>
    <w:rsid w:val="00CF7BF4"/>
    <w:rsid w:val="00D007DC"/>
    <w:rsid w:val="00D00C67"/>
    <w:rsid w:val="00D00E96"/>
    <w:rsid w:val="00D0134B"/>
    <w:rsid w:val="00D01570"/>
    <w:rsid w:val="00D01E62"/>
    <w:rsid w:val="00D02947"/>
    <w:rsid w:val="00D02CD9"/>
    <w:rsid w:val="00D0397B"/>
    <w:rsid w:val="00D03DE6"/>
    <w:rsid w:val="00D05129"/>
    <w:rsid w:val="00D05B28"/>
    <w:rsid w:val="00D063C6"/>
    <w:rsid w:val="00D07DF7"/>
    <w:rsid w:val="00D10CE1"/>
    <w:rsid w:val="00D1128C"/>
    <w:rsid w:val="00D119CF"/>
    <w:rsid w:val="00D11DF7"/>
    <w:rsid w:val="00D11EF9"/>
    <w:rsid w:val="00D1246B"/>
    <w:rsid w:val="00D12B88"/>
    <w:rsid w:val="00D1354B"/>
    <w:rsid w:val="00D1379F"/>
    <w:rsid w:val="00D13BD4"/>
    <w:rsid w:val="00D13E30"/>
    <w:rsid w:val="00D1432D"/>
    <w:rsid w:val="00D159DF"/>
    <w:rsid w:val="00D171A0"/>
    <w:rsid w:val="00D17ED0"/>
    <w:rsid w:val="00D17FD0"/>
    <w:rsid w:val="00D206F9"/>
    <w:rsid w:val="00D20CAE"/>
    <w:rsid w:val="00D21D23"/>
    <w:rsid w:val="00D22D39"/>
    <w:rsid w:val="00D231FF"/>
    <w:rsid w:val="00D232BC"/>
    <w:rsid w:val="00D23EEC"/>
    <w:rsid w:val="00D23F02"/>
    <w:rsid w:val="00D25067"/>
    <w:rsid w:val="00D2534C"/>
    <w:rsid w:val="00D255C8"/>
    <w:rsid w:val="00D25AD0"/>
    <w:rsid w:val="00D25E4E"/>
    <w:rsid w:val="00D3028D"/>
    <w:rsid w:val="00D31152"/>
    <w:rsid w:val="00D31EFA"/>
    <w:rsid w:val="00D32DFE"/>
    <w:rsid w:val="00D33775"/>
    <w:rsid w:val="00D33A1C"/>
    <w:rsid w:val="00D33B34"/>
    <w:rsid w:val="00D33D32"/>
    <w:rsid w:val="00D33DC6"/>
    <w:rsid w:val="00D341FB"/>
    <w:rsid w:val="00D343C9"/>
    <w:rsid w:val="00D349ED"/>
    <w:rsid w:val="00D34F89"/>
    <w:rsid w:val="00D353C9"/>
    <w:rsid w:val="00D35474"/>
    <w:rsid w:val="00D3599F"/>
    <w:rsid w:val="00D359C7"/>
    <w:rsid w:val="00D37B74"/>
    <w:rsid w:val="00D40B2A"/>
    <w:rsid w:val="00D40E11"/>
    <w:rsid w:val="00D415EE"/>
    <w:rsid w:val="00D425F3"/>
    <w:rsid w:val="00D42925"/>
    <w:rsid w:val="00D43A5B"/>
    <w:rsid w:val="00D43D5B"/>
    <w:rsid w:val="00D456C4"/>
    <w:rsid w:val="00D45E12"/>
    <w:rsid w:val="00D46D2F"/>
    <w:rsid w:val="00D51372"/>
    <w:rsid w:val="00D5197E"/>
    <w:rsid w:val="00D51E48"/>
    <w:rsid w:val="00D545C4"/>
    <w:rsid w:val="00D5467D"/>
    <w:rsid w:val="00D55625"/>
    <w:rsid w:val="00D566F1"/>
    <w:rsid w:val="00D56F9E"/>
    <w:rsid w:val="00D57736"/>
    <w:rsid w:val="00D60556"/>
    <w:rsid w:val="00D61262"/>
    <w:rsid w:val="00D6180F"/>
    <w:rsid w:val="00D61E91"/>
    <w:rsid w:val="00D6207D"/>
    <w:rsid w:val="00D62715"/>
    <w:rsid w:val="00D63005"/>
    <w:rsid w:val="00D63211"/>
    <w:rsid w:val="00D6341A"/>
    <w:rsid w:val="00D637DA"/>
    <w:rsid w:val="00D640E5"/>
    <w:rsid w:val="00D64C89"/>
    <w:rsid w:val="00D6638E"/>
    <w:rsid w:val="00D67A0E"/>
    <w:rsid w:val="00D70A03"/>
    <w:rsid w:val="00D71547"/>
    <w:rsid w:val="00D71A66"/>
    <w:rsid w:val="00D71B1A"/>
    <w:rsid w:val="00D729FC"/>
    <w:rsid w:val="00D741CB"/>
    <w:rsid w:val="00D75569"/>
    <w:rsid w:val="00D7561D"/>
    <w:rsid w:val="00D76EAB"/>
    <w:rsid w:val="00D77968"/>
    <w:rsid w:val="00D813B6"/>
    <w:rsid w:val="00D81614"/>
    <w:rsid w:val="00D8310C"/>
    <w:rsid w:val="00D83FFB"/>
    <w:rsid w:val="00D85696"/>
    <w:rsid w:val="00D867D9"/>
    <w:rsid w:val="00D905AF"/>
    <w:rsid w:val="00D9096D"/>
    <w:rsid w:val="00D9289F"/>
    <w:rsid w:val="00D937CF"/>
    <w:rsid w:val="00D9430D"/>
    <w:rsid w:val="00D94C31"/>
    <w:rsid w:val="00D95249"/>
    <w:rsid w:val="00D95959"/>
    <w:rsid w:val="00D95F8C"/>
    <w:rsid w:val="00D9659C"/>
    <w:rsid w:val="00D965E5"/>
    <w:rsid w:val="00D96FE4"/>
    <w:rsid w:val="00DA0965"/>
    <w:rsid w:val="00DA1A30"/>
    <w:rsid w:val="00DA2A9F"/>
    <w:rsid w:val="00DA49F4"/>
    <w:rsid w:val="00DA4B51"/>
    <w:rsid w:val="00DA4F6F"/>
    <w:rsid w:val="00DA525C"/>
    <w:rsid w:val="00DA5492"/>
    <w:rsid w:val="00DA5FAD"/>
    <w:rsid w:val="00DA72D2"/>
    <w:rsid w:val="00DA7AAD"/>
    <w:rsid w:val="00DA7F4B"/>
    <w:rsid w:val="00DB079E"/>
    <w:rsid w:val="00DB0EE9"/>
    <w:rsid w:val="00DB114E"/>
    <w:rsid w:val="00DB162D"/>
    <w:rsid w:val="00DB2BF3"/>
    <w:rsid w:val="00DB419F"/>
    <w:rsid w:val="00DB41F0"/>
    <w:rsid w:val="00DB5127"/>
    <w:rsid w:val="00DB5AE8"/>
    <w:rsid w:val="00DB6DD4"/>
    <w:rsid w:val="00DC045F"/>
    <w:rsid w:val="00DC04A9"/>
    <w:rsid w:val="00DC0591"/>
    <w:rsid w:val="00DC0B4B"/>
    <w:rsid w:val="00DC12BE"/>
    <w:rsid w:val="00DC3138"/>
    <w:rsid w:val="00DC3DB6"/>
    <w:rsid w:val="00DC4568"/>
    <w:rsid w:val="00DC4AC9"/>
    <w:rsid w:val="00DC6D8F"/>
    <w:rsid w:val="00DC7399"/>
    <w:rsid w:val="00DD0A1D"/>
    <w:rsid w:val="00DD0C2A"/>
    <w:rsid w:val="00DD1EB4"/>
    <w:rsid w:val="00DD2867"/>
    <w:rsid w:val="00DD356A"/>
    <w:rsid w:val="00DD39F8"/>
    <w:rsid w:val="00DD3F10"/>
    <w:rsid w:val="00DD4E79"/>
    <w:rsid w:val="00DD4FF0"/>
    <w:rsid w:val="00DD529A"/>
    <w:rsid w:val="00DD559C"/>
    <w:rsid w:val="00DD5C55"/>
    <w:rsid w:val="00DD6F77"/>
    <w:rsid w:val="00DE0FCA"/>
    <w:rsid w:val="00DE211E"/>
    <w:rsid w:val="00DE22A9"/>
    <w:rsid w:val="00DE3578"/>
    <w:rsid w:val="00DE3A05"/>
    <w:rsid w:val="00DE4A52"/>
    <w:rsid w:val="00DE4B3E"/>
    <w:rsid w:val="00DE4EB1"/>
    <w:rsid w:val="00DE4FD9"/>
    <w:rsid w:val="00DE53AE"/>
    <w:rsid w:val="00DE5932"/>
    <w:rsid w:val="00DE5BC2"/>
    <w:rsid w:val="00DE70E0"/>
    <w:rsid w:val="00DE76D7"/>
    <w:rsid w:val="00DF0AC2"/>
    <w:rsid w:val="00DF0B0D"/>
    <w:rsid w:val="00DF1389"/>
    <w:rsid w:val="00DF1555"/>
    <w:rsid w:val="00DF17DB"/>
    <w:rsid w:val="00DF1BBE"/>
    <w:rsid w:val="00DF2FF8"/>
    <w:rsid w:val="00DF3E61"/>
    <w:rsid w:val="00DF4E98"/>
    <w:rsid w:val="00DF5435"/>
    <w:rsid w:val="00DF5618"/>
    <w:rsid w:val="00DF5E3A"/>
    <w:rsid w:val="00DF5E3D"/>
    <w:rsid w:val="00DF6E57"/>
    <w:rsid w:val="00DF7450"/>
    <w:rsid w:val="00E0005B"/>
    <w:rsid w:val="00E01024"/>
    <w:rsid w:val="00E010D1"/>
    <w:rsid w:val="00E0131E"/>
    <w:rsid w:val="00E027B8"/>
    <w:rsid w:val="00E03EF4"/>
    <w:rsid w:val="00E04857"/>
    <w:rsid w:val="00E04C9D"/>
    <w:rsid w:val="00E04CEB"/>
    <w:rsid w:val="00E06E01"/>
    <w:rsid w:val="00E06E3B"/>
    <w:rsid w:val="00E07024"/>
    <w:rsid w:val="00E07856"/>
    <w:rsid w:val="00E07CD7"/>
    <w:rsid w:val="00E07E77"/>
    <w:rsid w:val="00E10EBC"/>
    <w:rsid w:val="00E11018"/>
    <w:rsid w:val="00E13C7E"/>
    <w:rsid w:val="00E143D6"/>
    <w:rsid w:val="00E153B8"/>
    <w:rsid w:val="00E15F45"/>
    <w:rsid w:val="00E164A8"/>
    <w:rsid w:val="00E16FC8"/>
    <w:rsid w:val="00E17A0A"/>
    <w:rsid w:val="00E20117"/>
    <w:rsid w:val="00E20870"/>
    <w:rsid w:val="00E20ECF"/>
    <w:rsid w:val="00E2185C"/>
    <w:rsid w:val="00E225D4"/>
    <w:rsid w:val="00E231AC"/>
    <w:rsid w:val="00E2350D"/>
    <w:rsid w:val="00E23D9A"/>
    <w:rsid w:val="00E2567D"/>
    <w:rsid w:val="00E26CA8"/>
    <w:rsid w:val="00E322FF"/>
    <w:rsid w:val="00E34699"/>
    <w:rsid w:val="00E3507B"/>
    <w:rsid w:val="00E3619E"/>
    <w:rsid w:val="00E36CFE"/>
    <w:rsid w:val="00E3704F"/>
    <w:rsid w:val="00E37316"/>
    <w:rsid w:val="00E40FC4"/>
    <w:rsid w:val="00E419DA"/>
    <w:rsid w:val="00E42DBD"/>
    <w:rsid w:val="00E4331C"/>
    <w:rsid w:val="00E4340F"/>
    <w:rsid w:val="00E43748"/>
    <w:rsid w:val="00E44E45"/>
    <w:rsid w:val="00E45DD3"/>
    <w:rsid w:val="00E46D00"/>
    <w:rsid w:val="00E50C4A"/>
    <w:rsid w:val="00E5366F"/>
    <w:rsid w:val="00E5432D"/>
    <w:rsid w:val="00E547C2"/>
    <w:rsid w:val="00E55C71"/>
    <w:rsid w:val="00E577F3"/>
    <w:rsid w:val="00E6105B"/>
    <w:rsid w:val="00E61106"/>
    <w:rsid w:val="00E61AED"/>
    <w:rsid w:val="00E628F6"/>
    <w:rsid w:val="00E644CD"/>
    <w:rsid w:val="00E64A74"/>
    <w:rsid w:val="00E65BF2"/>
    <w:rsid w:val="00E6647D"/>
    <w:rsid w:val="00E66918"/>
    <w:rsid w:val="00E66A70"/>
    <w:rsid w:val="00E66FE9"/>
    <w:rsid w:val="00E67B79"/>
    <w:rsid w:val="00E70BC2"/>
    <w:rsid w:val="00E72551"/>
    <w:rsid w:val="00E72D92"/>
    <w:rsid w:val="00E74D6D"/>
    <w:rsid w:val="00E752DD"/>
    <w:rsid w:val="00E76350"/>
    <w:rsid w:val="00E803AD"/>
    <w:rsid w:val="00E80408"/>
    <w:rsid w:val="00E81723"/>
    <w:rsid w:val="00E821B4"/>
    <w:rsid w:val="00E82774"/>
    <w:rsid w:val="00E84036"/>
    <w:rsid w:val="00E86AD6"/>
    <w:rsid w:val="00E87211"/>
    <w:rsid w:val="00E873EC"/>
    <w:rsid w:val="00E87434"/>
    <w:rsid w:val="00E8773D"/>
    <w:rsid w:val="00E907CB"/>
    <w:rsid w:val="00E90E05"/>
    <w:rsid w:val="00E90FE1"/>
    <w:rsid w:val="00E91296"/>
    <w:rsid w:val="00E9167D"/>
    <w:rsid w:val="00E9273E"/>
    <w:rsid w:val="00E953AD"/>
    <w:rsid w:val="00E9587C"/>
    <w:rsid w:val="00E96E0A"/>
    <w:rsid w:val="00E97070"/>
    <w:rsid w:val="00E975B9"/>
    <w:rsid w:val="00EA00AF"/>
    <w:rsid w:val="00EA0178"/>
    <w:rsid w:val="00EA06BD"/>
    <w:rsid w:val="00EA2821"/>
    <w:rsid w:val="00EA2A58"/>
    <w:rsid w:val="00EA33C4"/>
    <w:rsid w:val="00EA4B6F"/>
    <w:rsid w:val="00EA5201"/>
    <w:rsid w:val="00EA57BA"/>
    <w:rsid w:val="00EA57FF"/>
    <w:rsid w:val="00EA5C1E"/>
    <w:rsid w:val="00EA5D54"/>
    <w:rsid w:val="00EA7B89"/>
    <w:rsid w:val="00EA7E0F"/>
    <w:rsid w:val="00EA7E76"/>
    <w:rsid w:val="00EB0A23"/>
    <w:rsid w:val="00EB122E"/>
    <w:rsid w:val="00EB445B"/>
    <w:rsid w:val="00EB4926"/>
    <w:rsid w:val="00EB5BAA"/>
    <w:rsid w:val="00EB6C48"/>
    <w:rsid w:val="00EB7B01"/>
    <w:rsid w:val="00EC01E7"/>
    <w:rsid w:val="00EC0A88"/>
    <w:rsid w:val="00EC0C9E"/>
    <w:rsid w:val="00EC24D5"/>
    <w:rsid w:val="00EC3CAD"/>
    <w:rsid w:val="00EC3FC7"/>
    <w:rsid w:val="00EC452F"/>
    <w:rsid w:val="00EC454A"/>
    <w:rsid w:val="00EC491B"/>
    <w:rsid w:val="00EC5F9A"/>
    <w:rsid w:val="00EC6A94"/>
    <w:rsid w:val="00EC73F4"/>
    <w:rsid w:val="00EC7B75"/>
    <w:rsid w:val="00ED08E3"/>
    <w:rsid w:val="00ED0DF1"/>
    <w:rsid w:val="00ED0E99"/>
    <w:rsid w:val="00ED1435"/>
    <w:rsid w:val="00ED1B55"/>
    <w:rsid w:val="00ED2127"/>
    <w:rsid w:val="00ED26FA"/>
    <w:rsid w:val="00ED36BF"/>
    <w:rsid w:val="00ED4434"/>
    <w:rsid w:val="00ED4BE6"/>
    <w:rsid w:val="00ED5B44"/>
    <w:rsid w:val="00ED742D"/>
    <w:rsid w:val="00EE0CDF"/>
    <w:rsid w:val="00EE2C40"/>
    <w:rsid w:val="00EE2CFD"/>
    <w:rsid w:val="00EE33AB"/>
    <w:rsid w:val="00EE41FD"/>
    <w:rsid w:val="00EE438C"/>
    <w:rsid w:val="00EE4EE7"/>
    <w:rsid w:val="00EE5179"/>
    <w:rsid w:val="00EE5E99"/>
    <w:rsid w:val="00EE6138"/>
    <w:rsid w:val="00EE6873"/>
    <w:rsid w:val="00EE7337"/>
    <w:rsid w:val="00EE79E7"/>
    <w:rsid w:val="00EF0661"/>
    <w:rsid w:val="00EF0B25"/>
    <w:rsid w:val="00EF1A58"/>
    <w:rsid w:val="00EF2E99"/>
    <w:rsid w:val="00EF2FB8"/>
    <w:rsid w:val="00EF31FC"/>
    <w:rsid w:val="00EF3885"/>
    <w:rsid w:val="00EF3A0B"/>
    <w:rsid w:val="00EF3D23"/>
    <w:rsid w:val="00EF4179"/>
    <w:rsid w:val="00EF4488"/>
    <w:rsid w:val="00EF44DD"/>
    <w:rsid w:val="00EF4775"/>
    <w:rsid w:val="00EF484C"/>
    <w:rsid w:val="00EF526E"/>
    <w:rsid w:val="00EF532E"/>
    <w:rsid w:val="00EF5C7E"/>
    <w:rsid w:val="00EF68E7"/>
    <w:rsid w:val="00EF6BDB"/>
    <w:rsid w:val="00EF6C5F"/>
    <w:rsid w:val="00F02033"/>
    <w:rsid w:val="00F02C98"/>
    <w:rsid w:val="00F047B3"/>
    <w:rsid w:val="00F05040"/>
    <w:rsid w:val="00F0507A"/>
    <w:rsid w:val="00F061BF"/>
    <w:rsid w:val="00F0796B"/>
    <w:rsid w:val="00F07D7C"/>
    <w:rsid w:val="00F102F2"/>
    <w:rsid w:val="00F10CF5"/>
    <w:rsid w:val="00F11572"/>
    <w:rsid w:val="00F11F99"/>
    <w:rsid w:val="00F1242E"/>
    <w:rsid w:val="00F132F2"/>
    <w:rsid w:val="00F13867"/>
    <w:rsid w:val="00F14AEE"/>
    <w:rsid w:val="00F14FDA"/>
    <w:rsid w:val="00F1526C"/>
    <w:rsid w:val="00F164B0"/>
    <w:rsid w:val="00F16519"/>
    <w:rsid w:val="00F17958"/>
    <w:rsid w:val="00F20089"/>
    <w:rsid w:val="00F20BBB"/>
    <w:rsid w:val="00F21128"/>
    <w:rsid w:val="00F21D24"/>
    <w:rsid w:val="00F22836"/>
    <w:rsid w:val="00F22A48"/>
    <w:rsid w:val="00F22B27"/>
    <w:rsid w:val="00F24C48"/>
    <w:rsid w:val="00F255D1"/>
    <w:rsid w:val="00F26048"/>
    <w:rsid w:val="00F27C66"/>
    <w:rsid w:val="00F30009"/>
    <w:rsid w:val="00F30E46"/>
    <w:rsid w:val="00F31575"/>
    <w:rsid w:val="00F31AA8"/>
    <w:rsid w:val="00F31F51"/>
    <w:rsid w:val="00F32852"/>
    <w:rsid w:val="00F33736"/>
    <w:rsid w:val="00F33751"/>
    <w:rsid w:val="00F34AA8"/>
    <w:rsid w:val="00F34B05"/>
    <w:rsid w:val="00F35E5B"/>
    <w:rsid w:val="00F35F4F"/>
    <w:rsid w:val="00F36412"/>
    <w:rsid w:val="00F36417"/>
    <w:rsid w:val="00F366AA"/>
    <w:rsid w:val="00F36A2E"/>
    <w:rsid w:val="00F37153"/>
    <w:rsid w:val="00F4009E"/>
    <w:rsid w:val="00F436D1"/>
    <w:rsid w:val="00F437F3"/>
    <w:rsid w:val="00F43CC8"/>
    <w:rsid w:val="00F44875"/>
    <w:rsid w:val="00F45666"/>
    <w:rsid w:val="00F46DB9"/>
    <w:rsid w:val="00F50EA5"/>
    <w:rsid w:val="00F51623"/>
    <w:rsid w:val="00F528C1"/>
    <w:rsid w:val="00F53123"/>
    <w:rsid w:val="00F54F4B"/>
    <w:rsid w:val="00F55789"/>
    <w:rsid w:val="00F57182"/>
    <w:rsid w:val="00F57592"/>
    <w:rsid w:val="00F57AA4"/>
    <w:rsid w:val="00F60022"/>
    <w:rsid w:val="00F60484"/>
    <w:rsid w:val="00F60905"/>
    <w:rsid w:val="00F60AA4"/>
    <w:rsid w:val="00F61AB4"/>
    <w:rsid w:val="00F629A9"/>
    <w:rsid w:val="00F64E87"/>
    <w:rsid w:val="00F65940"/>
    <w:rsid w:val="00F65EFF"/>
    <w:rsid w:val="00F661DA"/>
    <w:rsid w:val="00F66638"/>
    <w:rsid w:val="00F67090"/>
    <w:rsid w:val="00F67891"/>
    <w:rsid w:val="00F67B83"/>
    <w:rsid w:val="00F67E9C"/>
    <w:rsid w:val="00F701E4"/>
    <w:rsid w:val="00F72C85"/>
    <w:rsid w:val="00F73C12"/>
    <w:rsid w:val="00F73C4A"/>
    <w:rsid w:val="00F73C71"/>
    <w:rsid w:val="00F75C2C"/>
    <w:rsid w:val="00F77805"/>
    <w:rsid w:val="00F779C1"/>
    <w:rsid w:val="00F8115E"/>
    <w:rsid w:val="00F81423"/>
    <w:rsid w:val="00F8251A"/>
    <w:rsid w:val="00F828C6"/>
    <w:rsid w:val="00F82C92"/>
    <w:rsid w:val="00F83884"/>
    <w:rsid w:val="00F83BB0"/>
    <w:rsid w:val="00F85086"/>
    <w:rsid w:val="00F860FA"/>
    <w:rsid w:val="00F8612A"/>
    <w:rsid w:val="00F86AAF"/>
    <w:rsid w:val="00F87346"/>
    <w:rsid w:val="00F90C8D"/>
    <w:rsid w:val="00F91A3E"/>
    <w:rsid w:val="00F9260C"/>
    <w:rsid w:val="00F927FC"/>
    <w:rsid w:val="00F93DC3"/>
    <w:rsid w:val="00F93DDE"/>
    <w:rsid w:val="00F94045"/>
    <w:rsid w:val="00F9453C"/>
    <w:rsid w:val="00F94839"/>
    <w:rsid w:val="00F94A0E"/>
    <w:rsid w:val="00F95C6F"/>
    <w:rsid w:val="00F96D15"/>
    <w:rsid w:val="00F96FA7"/>
    <w:rsid w:val="00F96FC7"/>
    <w:rsid w:val="00FA0BB0"/>
    <w:rsid w:val="00FA111A"/>
    <w:rsid w:val="00FA1C65"/>
    <w:rsid w:val="00FA209F"/>
    <w:rsid w:val="00FA23AC"/>
    <w:rsid w:val="00FA2B22"/>
    <w:rsid w:val="00FA2E6E"/>
    <w:rsid w:val="00FA380E"/>
    <w:rsid w:val="00FA4599"/>
    <w:rsid w:val="00FA4F63"/>
    <w:rsid w:val="00FA4FCB"/>
    <w:rsid w:val="00FA57E4"/>
    <w:rsid w:val="00FA6503"/>
    <w:rsid w:val="00FA663B"/>
    <w:rsid w:val="00FA6B60"/>
    <w:rsid w:val="00FB0379"/>
    <w:rsid w:val="00FB08DE"/>
    <w:rsid w:val="00FB2187"/>
    <w:rsid w:val="00FB348B"/>
    <w:rsid w:val="00FB37CF"/>
    <w:rsid w:val="00FB4147"/>
    <w:rsid w:val="00FB4720"/>
    <w:rsid w:val="00FB642E"/>
    <w:rsid w:val="00FB681F"/>
    <w:rsid w:val="00FB6EBF"/>
    <w:rsid w:val="00FB75B2"/>
    <w:rsid w:val="00FB75BB"/>
    <w:rsid w:val="00FB7B8C"/>
    <w:rsid w:val="00FC00D8"/>
    <w:rsid w:val="00FC0BEC"/>
    <w:rsid w:val="00FC0EFE"/>
    <w:rsid w:val="00FC12B2"/>
    <w:rsid w:val="00FC1A2F"/>
    <w:rsid w:val="00FC1B27"/>
    <w:rsid w:val="00FC1E9D"/>
    <w:rsid w:val="00FC283F"/>
    <w:rsid w:val="00FC3E4F"/>
    <w:rsid w:val="00FC41AF"/>
    <w:rsid w:val="00FC4309"/>
    <w:rsid w:val="00FC4970"/>
    <w:rsid w:val="00FC6169"/>
    <w:rsid w:val="00FD024D"/>
    <w:rsid w:val="00FD0954"/>
    <w:rsid w:val="00FD0EEB"/>
    <w:rsid w:val="00FD12F6"/>
    <w:rsid w:val="00FD1795"/>
    <w:rsid w:val="00FD1B0A"/>
    <w:rsid w:val="00FD281E"/>
    <w:rsid w:val="00FD29EC"/>
    <w:rsid w:val="00FD436A"/>
    <w:rsid w:val="00FD4393"/>
    <w:rsid w:val="00FD52FF"/>
    <w:rsid w:val="00FD5549"/>
    <w:rsid w:val="00FD7D7F"/>
    <w:rsid w:val="00FE05CC"/>
    <w:rsid w:val="00FE172B"/>
    <w:rsid w:val="00FE2A9F"/>
    <w:rsid w:val="00FE3AF7"/>
    <w:rsid w:val="00FE46AF"/>
    <w:rsid w:val="00FE4D63"/>
    <w:rsid w:val="00FE5414"/>
    <w:rsid w:val="00FE6113"/>
    <w:rsid w:val="00FE64F8"/>
    <w:rsid w:val="00FE68D9"/>
    <w:rsid w:val="00FF09C3"/>
    <w:rsid w:val="00FF0A8E"/>
    <w:rsid w:val="00FF1BE4"/>
    <w:rsid w:val="00FF3633"/>
    <w:rsid w:val="00FF3A0E"/>
    <w:rsid w:val="00FF521E"/>
    <w:rsid w:val="00FF621D"/>
    <w:rsid w:val="00FF6B75"/>
    <w:rsid w:val="00FF6CFA"/>
    <w:rsid w:val="00FF6FD2"/>
    <w:rsid w:val="00FF7E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6D39799D"/>
  <w15:chartTrackingRefBased/>
  <w15:docId w15:val="{10EB004B-FF44-4B30-B1BE-5CB7C0DE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rsid w:val="0007025F"/>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Times New Roman" w:hAnsi="Times New Roman"/>
      <w:b/>
      <w:sz w:val="20"/>
    </w:rPr>
  </w:style>
  <w:style w:type="paragraph" w:styleId="Heading3">
    <w:name w:val="heading 3"/>
    <w:basedOn w:val="Normal"/>
    <w:next w:val="Normal"/>
    <w:link w:val="Heading3Char"/>
    <w:semiHidden/>
    <w:unhideWhenUsed/>
    <w:qFormat/>
    <w:rsid w:val="008355A1"/>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qFormat/>
    <w:rsid w:val="004F5ADF"/>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b/>
      <w:bCs/>
      <w:sz w:val="20"/>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pPr>
      <w:suppressAutoHyphens/>
      <w:spacing w:before="100"/>
      <w:jc w:val="center"/>
    </w:pPr>
    <w:rPr>
      <w:rFonts w:ascii="Times New Roman" w:hAnsi="Times New Roman"/>
      <w:b/>
      <w:sz w:val="20"/>
      <w:lang w:eastAsia="ja-JP"/>
    </w:rPr>
  </w:style>
  <w:style w:type="paragraph" w:styleId="BodyText2">
    <w:name w:val="Body Text 2"/>
    <w:basedOn w:val="Normal"/>
    <w:pPr>
      <w:spacing w:after="120" w:line="480" w:lineRule="auto"/>
    </w:pPr>
  </w:style>
  <w:style w:type="paragraph" w:styleId="BodyText3">
    <w:name w:val="Body Text 3"/>
    <w:basedOn w:val="Normal"/>
    <w:rsid w:val="004F5ADF"/>
    <w:pPr>
      <w:spacing w:after="120"/>
    </w:pPr>
    <w:rPr>
      <w:sz w:val="16"/>
      <w:szCs w:val="16"/>
    </w:rPr>
  </w:style>
  <w:style w:type="paragraph" w:styleId="PlainText">
    <w:name w:val="Plain Text"/>
    <w:basedOn w:val="Normal"/>
    <w:rsid w:val="00F164B0"/>
    <w:rPr>
      <w:rFonts w:ascii="Courier" w:eastAsia="Times" w:hAnsi="Courier"/>
    </w:rPr>
  </w:style>
  <w:style w:type="character" w:styleId="Emphasis">
    <w:name w:val="Emphasis"/>
    <w:qFormat/>
    <w:rsid w:val="00A754A6"/>
    <w:rPr>
      <w:i/>
      <w:iCs/>
    </w:rPr>
  </w:style>
  <w:style w:type="paragraph" w:styleId="HTMLPreformatted">
    <w:name w:val="HTML Preformatted"/>
    <w:basedOn w:val="Normal"/>
    <w:uiPriority w:val="99"/>
    <w:rsid w:val="008E4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apple-style-span">
    <w:name w:val="apple-style-span"/>
    <w:basedOn w:val="DefaultParagraphFont"/>
    <w:rsid w:val="00061BF4"/>
  </w:style>
  <w:style w:type="paragraph" w:styleId="CommentText">
    <w:name w:val="annotation text"/>
    <w:basedOn w:val="Normal"/>
    <w:link w:val="CommentTextChar"/>
    <w:rsid w:val="00901832"/>
    <w:pPr>
      <w:autoSpaceDE w:val="0"/>
      <w:autoSpaceDN w:val="0"/>
    </w:pPr>
    <w:rPr>
      <w:rFonts w:ascii="Times" w:hAnsi="Times"/>
      <w:sz w:val="20"/>
      <w:lang w:val="x-none" w:eastAsia="x-none"/>
    </w:rPr>
  </w:style>
  <w:style w:type="character" w:customStyle="1" w:styleId="CommentTextChar">
    <w:name w:val="Comment Text Char"/>
    <w:link w:val="CommentText"/>
    <w:rsid w:val="00901832"/>
    <w:rPr>
      <w:rFonts w:ascii="Times" w:hAnsi="Times" w:cs="Times"/>
    </w:rPr>
  </w:style>
  <w:style w:type="character" w:styleId="UnresolvedMention">
    <w:name w:val="Unresolved Mention"/>
    <w:basedOn w:val="DefaultParagraphFont"/>
    <w:uiPriority w:val="99"/>
    <w:semiHidden/>
    <w:unhideWhenUsed/>
    <w:rsid w:val="006C0146"/>
    <w:rPr>
      <w:color w:val="808080"/>
      <w:shd w:val="clear" w:color="auto" w:fill="E6E6E6"/>
    </w:rPr>
  </w:style>
  <w:style w:type="paragraph" w:styleId="BalloonText">
    <w:name w:val="Balloon Text"/>
    <w:basedOn w:val="Normal"/>
    <w:link w:val="BalloonTextChar"/>
    <w:semiHidden/>
    <w:unhideWhenUsed/>
    <w:rsid w:val="002B2DFF"/>
    <w:rPr>
      <w:rFonts w:ascii="Segoe UI" w:hAnsi="Segoe UI" w:cs="Segoe UI"/>
      <w:sz w:val="18"/>
      <w:szCs w:val="18"/>
    </w:rPr>
  </w:style>
  <w:style w:type="character" w:customStyle="1" w:styleId="BalloonTextChar">
    <w:name w:val="Balloon Text Char"/>
    <w:basedOn w:val="DefaultParagraphFont"/>
    <w:link w:val="BalloonText"/>
    <w:semiHidden/>
    <w:rsid w:val="002B2DFF"/>
    <w:rPr>
      <w:rFonts w:ascii="Segoe UI" w:hAnsi="Segoe UI" w:cs="Segoe UI"/>
      <w:sz w:val="18"/>
      <w:szCs w:val="18"/>
    </w:rPr>
  </w:style>
  <w:style w:type="character" w:customStyle="1" w:styleId="Heading3Char">
    <w:name w:val="Heading 3 Char"/>
    <w:basedOn w:val="DefaultParagraphFont"/>
    <w:link w:val="Heading3"/>
    <w:semiHidden/>
    <w:rsid w:val="008355A1"/>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EF6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075">
      <w:bodyDiv w:val="1"/>
      <w:marLeft w:val="0"/>
      <w:marRight w:val="0"/>
      <w:marTop w:val="0"/>
      <w:marBottom w:val="0"/>
      <w:divBdr>
        <w:top w:val="none" w:sz="0" w:space="0" w:color="auto"/>
        <w:left w:val="none" w:sz="0" w:space="0" w:color="auto"/>
        <w:bottom w:val="none" w:sz="0" w:space="0" w:color="auto"/>
        <w:right w:val="none" w:sz="0" w:space="0" w:color="auto"/>
      </w:divBdr>
    </w:div>
    <w:div w:id="34235423">
      <w:bodyDiv w:val="1"/>
      <w:marLeft w:val="0"/>
      <w:marRight w:val="0"/>
      <w:marTop w:val="0"/>
      <w:marBottom w:val="0"/>
      <w:divBdr>
        <w:top w:val="none" w:sz="0" w:space="0" w:color="auto"/>
        <w:left w:val="none" w:sz="0" w:space="0" w:color="auto"/>
        <w:bottom w:val="none" w:sz="0" w:space="0" w:color="auto"/>
        <w:right w:val="none" w:sz="0" w:space="0" w:color="auto"/>
      </w:divBdr>
    </w:div>
    <w:div w:id="75513629">
      <w:bodyDiv w:val="1"/>
      <w:marLeft w:val="0"/>
      <w:marRight w:val="0"/>
      <w:marTop w:val="0"/>
      <w:marBottom w:val="0"/>
      <w:divBdr>
        <w:top w:val="none" w:sz="0" w:space="0" w:color="auto"/>
        <w:left w:val="none" w:sz="0" w:space="0" w:color="auto"/>
        <w:bottom w:val="none" w:sz="0" w:space="0" w:color="auto"/>
        <w:right w:val="none" w:sz="0" w:space="0" w:color="auto"/>
      </w:divBdr>
      <w:divsChild>
        <w:div w:id="2083679286">
          <w:marLeft w:val="0"/>
          <w:marRight w:val="0"/>
          <w:marTop w:val="0"/>
          <w:marBottom w:val="0"/>
          <w:divBdr>
            <w:top w:val="none" w:sz="0" w:space="0" w:color="auto"/>
            <w:left w:val="none" w:sz="0" w:space="0" w:color="auto"/>
            <w:bottom w:val="none" w:sz="0" w:space="0" w:color="auto"/>
            <w:right w:val="none" w:sz="0" w:space="0" w:color="auto"/>
          </w:divBdr>
        </w:div>
      </w:divsChild>
    </w:div>
    <w:div w:id="108016782">
      <w:bodyDiv w:val="1"/>
      <w:marLeft w:val="0"/>
      <w:marRight w:val="0"/>
      <w:marTop w:val="0"/>
      <w:marBottom w:val="0"/>
      <w:divBdr>
        <w:top w:val="none" w:sz="0" w:space="0" w:color="auto"/>
        <w:left w:val="none" w:sz="0" w:space="0" w:color="auto"/>
        <w:bottom w:val="none" w:sz="0" w:space="0" w:color="auto"/>
        <w:right w:val="none" w:sz="0" w:space="0" w:color="auto"/>
      </w:divBdr>
    </w:div>
    <w:div w:id="146435818">
      <w:bodyDiv w:val="1"/>
      <w:marLeft w:val="0"/>
      <w:marRight w:val="0"/>
      <w:marTop w:val="0"/>
      <w:marBottom w:val="0"/>
      <w:divBdr>
        <w:top w:val="none" w:sz="0" w:space="0" w:color="auto"/>
        <w:left w:val="none" w:sz="0" w:space="0" w:color="auto"/>
        <w:bottom w:val="none" w:sz="0" w:space="0" w:color="auto"/>
        <w:right w:val="none" w:sz="0" w:space="0" w:color="auto"/>
      </w:divBdr>
    </w:div>
    <w:div w:id="155809147">
      <w:bodyDiv w:val="1"/>
      <w:marLeft w:val="0"/>
      <w:marRight w:val="0"/>
      <w:marTop w:val="0"/>
      <w:marBottom w:val="0"/>
      <w:divBdr>
        <w:top w:val="none" w:sz="0" w:space="0" w:color="auto"/>
        <w:left w:val="none" w:sz="0" w:space="0" w:color="auto"/>
        <w:bottom w:val="none" w:sz="0" w:space="0" w:color="auto"/>
        <w:right w:val="none" w:sz="0" w:space="0" w:color="auto"/>
      </w:divBdr>
      <w:divsChild>
        <w:div w:id="329867971">
          <w:marLeft w:val="0"/>
          <w:marRight w:val="0"/>
          <w:marTop w:val="0"/>
          <w:marBottom w:val="0"/>
          <w:divBdr>
            <w:top w:val="none" w:sz="0" w:space="0" w:color="auto"/>
            <w:left w:val="none" w:sz="0" w:space="0" w:color="auto"/>
            <w:bottom w:val="none" w:sz="0" w:space="0" w:color="auto"/>
            <w:right w:val="none" w:sz="0" w:space="0" w:color="auto"/>
          </w:divBdr>
        </w:div>
        <w:div w:id="870800651">
          <w:marLeft w:val="0"/>
          <w:marRight w:val="0"/>
          <w:marTop w:val="0"/>
          <w:marBottom w:val="0"/>
          <w:divBdr>
            <w:top w:val="none" w:sz="0" w:space="0" w:color="auto"/>
            <w:left w:val="none" w:sz="0" w:space="0" w:color="auto"/>
            <w:bottom w:val="none" w:sz="0" w:space="0" w:color="auto"/>
            <w:right w:val="none" w:sz="0" w:space="0" w:color="auto"/>
          </w:divBdr>
        </w:div>
      </w:divsChild>
    </w:div>
    <w:div w:id="159850617">
      <w:bodyDiv w:val="1"/>
      <w:marLeft w:val="0"/>
      <w:marRight w:val="0"/>
      <w:marTop w:val="0"/>
      <w:marBottom w:val="0"/>
      <w:divBdr>
        <w:top w:val="none" w:sz="0" w:space="0" w:color="auto"/>
        <w:left w:val="none" w:sz="0" w:space="0" w:color="auto"/>
        <w:bottom w:val="none" w:sz="0" w:space="0" w:color="auto"/>
        <w:right w:val="none" w:sz="0" w:space="0" w:color="auto"/>
      </w:divBdr>
      <w:divsChild>
        <w:div w:id="1610048686">
          <w:marLeft w:val="0"/>
          <w:marRight w:val="0"/>
          <w:marTop w:val="0"/>
          <w:marBottom w:val="0"/>
          <w:divBdr>
            <w:top w:val="none" w:sz="0" w:space="0" w:color="auto"/>
            <w:left w:val="none" w:sz="0" w:space="0" w:color="auto"/>
            <w:bottom w:val="none" w:sz="0" w:space="0" w:color="auto"/>
            <w:right w:val="none" w:sz="0" w:space="0" w:color="auto"/>
          </w:divBdr>
        </w:div>
      </w:divsChild>
    </w:div>
    <w:div w:id="164908162">
      <w:bodyDiv w:val="1"/>
      <w:marLeft w:val="0"/>
      <w:marRight w:val="0"/>
      <w:marTop w:val="0"/>
      <w:marBottom w:val="0"/>
      <w:divBdr>
        <w:top w:val="none" w:sz="0" w:space="0" w:color="auto"/>
        <w:left w:val="none" w:sz="0" w:space="0" w:color="auto"/>
        <w:bottom w:val="none" w:sz="0" w:space="0" w:color="auto"/>
        <w:right w:val="none" w:sz="0" w:space="0" w:color="auto"/>
      </w:divBdr>
      <w:divsChild>
        <w:div w:id="432748875">
          <w:marLeft w:val="0"/>
          <w:marRight w:val="0"/>
          <w:marTop w:val="0"/>
          <w:marBottom w:val="0"/>
          <w:divBdr>
            <w:top w:val="none" w:sz="0" w:space="0" w:color="auto"/>
            <w:left w:val="none" w:sz="0" w:space="0" w:color="auto"/>
            <w:bottom w:val="none" w:sz="0" w:space="0" w:color="auto"/>
            <w:right w:val="none" w:sz="0" w:space="0" w:color="auto"/>
          </w:divBdr>
        </w:div>
      </w:divsChild>
    </w:div>
    <w:div w:id="169177830">
      <w:bodyDiv w:val="1"/>
      <w:marLeft w:val="0"/>
      <w:marRight w:val="0"/>
      <w:marTop w:val="0"/>
      <w:marBottom w:val="0"/>
      <w:divBdr>
        <w:top w:val="none" w:sz="0" w:space="0" w:color="auto"/>
        <w:left w:val="none" w:sz="0" w:space="0" w:color="auto"/>
        <w:bottom w:val="none" w:sz="0" w:space="0" w:color="auto"/>
        <w:right w:val="none" w:sz="0" w:space="0" w:color="auto"/>
      </w:divBdr>
      <w:divsChild>
        <w:div w:id="1162507017">
          <w:marLeft w:val="0"/>
          <w:marRight w:val="0"/>
          <w:marTop w:val="0"/>
          <w:marBottom w:val="0"/>
          <w:divBdr>
            <w:top w:val="none" w:sz="0" w:space="0" w:color="auto"/>
            <w:left w:val="none" w:sz="0" w:space="0" w:color="auto"/>
            <w:bottom w:val="none" w:sz="0" w:space="0" w:color="auto"/>
            <w:right w:val="none" w:sz="0" w:space="0" w:color="auto"/>
          </w:divBdr>
        </w:div>
        <w:div w:id="2101948299">
          <w:marLeft w:val="0"/>
          <w:marRight w:val="0"/>
          <w:marTop w:val="0"/>
          <w:marBottom w:val="0"/>
          <w:divBdr>
            <w:top w:val="none" w:sz="0" w:space="0" w:color="auto"/>
            <w:left w:val="none" w:sz="0" w:space="0" w:color="auto"/>
            <w:bottom w:val="none" w:sz="0" w:space="0" w:color="auto"/>
            <w:right w:val="none" w:sz="0" w:space="0" w:color="auto"/>
          </w:divBdr>
          <w:divsChild>
            <w:div w:id="348802450">
              <w:marLeft w:val="0"/>
              <w:marRight w:val="0"/>
              <w:marTop w:val="0"/>
              <w:marBottom w:val="0"/>
              <w:divBdr>
                <w:top w:val="none" w:sz="0" w:space="0" w:color="auto"/>
                <w:left w:val="none" w:sz="0" w:space="0" w:color="auto"/>
                <w:bottom w:val="none" w:sz="0" w:space="0" w:color="auto"/>
                <w:right w:val="none" w:sz="0" w:space="0" w:color="auto"/>
              </w:divBdr>
            </w:div>
            <w:div w:id="10976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7589">
      <w:bodyDiv w:val="1"/>
      <w:marLeft w:val="0"/>
      <w:marRight w:val="0"/>
      <w:marTop w:val="0"/>
      <w:marBottom w:val="0"/>
      <w:divBdr>
        <w:top w:val="none" w:sz="0" w:space="0" w:color="auto"/>
        <w:left w:val="none" w:sz="0" w:space="0" w:color="auto"/>
        <w:bottom w:val="none" w:sz="0" w:space="0" w:color="auto"/>
        <w:right w:val="none" w:sz="0" w:space="0" w:color="auto"/>
      </w:divBdr>
      <w:divsChild>
        <w:div w:id="1419211401">
          <w:marLeft w:val="0"/>
          <w:marRight w:val="0"/>
          <w:marTop w:val="0"/>
          <w:marBottom w:val="0"/>
          <w:divBdr>
            <w:top w:val="none" w:sz="0" w:space="0" w:color="auto"/>
            <w:left w:val="none" w:sz="0" w:space="0" w:color="auto"/>
            <w:bottom w:val="none" w:sz="0" w:space="0" w:color="auto"/>
            <w:right w:val="none" w:sz="0" w:space="0" w:color="auto"/>
          </w:divBdr>
        </w:div>
      </w:divsChild>
    </w:div>
    <w:div w:id="226308763">
      <w:bodyDiv w:val="1"/>
      <w:marLeft w:val="0"/>
      <w:marRight w:val="0"/>
      <w:marTop w:val="0"/>
      <w:marBottom w:val="0"/>
      <w:divBdr>
        <w:top w:val="none" w:sz="0" w:space="0" w:color="auto"/>
        <w:left w:val="none" w:sz="0" w:space="0" w:color="auto"/>
        <w:bottom w:val="none" w:sz="0" w:space="0" w:color="auto"/>
        <w:right w:val="none" w:sz="0" w:space="0" w:color="auto"/>
      </w:divBdr>
    </w:div>
    <w:div w:id="241375008">
      <w:bodyDiv w:val="1"/>
      <w:marLeft w:val="0"/>
      <w:marRight w:val="0"/>
      <w:marTop w:val="0"/>
      <w:marBottom w:val="0"/>
      <w:divBdr>
        <w:top w:val="none" w:sz="0" w:space="0" w:color="auto"/>
        <w:left w:val="none" w:sz="0" w:space="0" w:color="auto"/>
        <w:bottom w:val="none" w:sz="0" w:space="0" w:color="auto"/>
        <w:right w:val="none" w:sz="0" w:space="0" w:color="auto"/>
      </w:divBdr>
      <w:divsChild>
        <w:div w:id="1780687184">
          <w:marLeft w:val="0"/>
          <w:marRight w:val="0"/>
          <w:marTop w:val="0"/>
          <w:marBottom w:val="0"/>
          <w:divBdr>
            <w:top w:val="none" w:sz="0" w:space="0" w:color="auto"/>
            <w:left w:val="none" w:sz="0" w:space="0" w:color="auto"/>
            <w:bottom w:val="none" w:sz="0" w:space="0" w:color="auto"/>
            <w:right w:val="none" w:sz="0" w:space="0" w:color="auto"/>
          </w:divBdr>
        </w:div>
      </w:divsChild>
    </w:div>
    <w:div w:id="242029281">
      <w:bodyDiv w:val="1"/>
      <w:marLeft w:val="0"/>
      <w:marRight w:val="0"/>
      <w:marTop w:val="0"/>
      <w:marBottom w:val="0"/>
      <w:divBdr>
        <w:top w:val="none" w:sz="0" w:space="0" w:color="auto"/>
        <w:left w:val="none" w:sz="0" w:space="0" w:color="auto"/>
        <w:bottom w:val="none" w:sz="0" w:space="0" w:color="auto"/>
        <w:right w:val="none" w:sz="0" w:space="0" w:color="auto"/>
      </w:divBdr>
    </w:div>
    <w:div w:id="245918303">
      <w:bodyDiv w:val="1"/>
      <w:marLeft w:val="0"/>
      <w:marRight w:val="0"/>
      <w:marTop w:val="0"/>
      <w:marBottom w:val="0"/>
      <w:divBdr>
        <w:top w:val="none" w:sz="0" w:space="0" w:color="auto"/>
        <w:left w:val="none" w:sz="0" w:space="0" w:color="auto"/>
        <w:bottom w:val="none" w:sz="0" w:space="0" w:color="auto"/>
        <w:right w:val="none" w:sz="0" w:space="0" w:color="auto"/>
      </w:divBdr>
    </w:div>
    <w:div w:id="249196405">
      <w:bodyDiv w:val="1"/>
      <w:marLeft w:val="0"/>
      <w:marRight w:val="0"/>
      <w:marTop w:val="0"/>
      <w:marBottom w:val="0"/>
      <w:divBdr>
        <w:top w:val="none" w:sz="0" w:space="0" w:color="auto"/>
        <w:left w:val="none" w:sz="0" w:space="0" w:color="auto"/>
        <w:bottom w:val="none" w:sz="0" w:space="0" w:color="auto"/>
        <w:right w:val="none" w:sz="0" w:space="0" w:color="auto"/>
      </w:divBdr>
      <w:divsChild>
        <w:div w:id="817234281">
          <w:marLeft w:val="0"/>
          <w:marRight w:val="0"/>
          <w:marTop w:val="0"/>
          <w:marBottom w:val="0"/>
          <w:divBdr>
            <w:top w:val="none" w:sz="0" w:space="0" w:color="auto"/>
            <w:left w:val="none" w:sz="0" w:space="0" w:color="auto"/>
            <w:bottom w:val="none" w:sz="0" w:space="0" w:color="auto"/>
            <w:right w:val="none" w:sz="0" w:space="0" w:color="auto"/>
          </w:divBdr>
        </w:div>
      </w:divsChild>
    </w:div>
    <w:div w:id="278683130">
      <w:bodyDiv w:val="1"/>
      <w:marLeft w:val="0"/>
      <w:marRight w:val="0"/>
      <w:marTop w:val="0"/>
      <w:marBottom w:val="0"/>
      <w:divBdr>
        <w:top w:val="none" w:sz="0" w:space="0" w:color="auto"/>
        <w:left w:val="none" w:sz="0" w:space="0" w:color="auto"/>
        <w:bottom w:val="none" w:sz="0" w:space="0" w:color="auto"/>
        <w:right w:val="none" w:sz="0" w:space="0" w:color="auto"/>
      </w:divBdr>
      <w:divsChild>
        <w:div w:id="154686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2999856">
      <w:bodyDiv w:val="1"/>
      <w:marLeft w:val="0"/>
      <w:marRight w:val="0"/>
      <w:marTop w:val="0"/>
      <w:marBottom w:val="0"/>
      <w:divBdr>
        <w:top w:val="none" w:sz="0" w:space="0" w:color="auto"/>
        <w:left w:val="none" w:sz="0" w:space="0" w:color="auto"/>
        <w:bottom w:val="none" w:sz="0" w:space="0" w:color="auto"/>
        <w:right w:val="none" w:sz="0" w:space="0" w:color="auto"/>
      </w:divBdr>
    </w:div>
    <w:div w:id="286281890">
      <w:bodyDiv w:val="1"/>
      <w:marLeft w:val="0"/>
      <w:marRight w:val="0"/>
      <w:marTop w:val="0"/>
      <w:marBottom w:val="0"/>
      <w:divBdr>
        <w:top w:val="none" w:sz="0" w:space="0" w:color="auto"/>
        <w:left w:val="none" w:sz="0" w:space="0" w:color="auto"/>
        <w:bottom w:val="none" w:sz="0" w:space="0" w:color="auto"/>
        <w:right w:val="none" w:sz="0" w:space="0" w:color="auto"/>
      </w:divBdr>
    </w:div>
    <w:div w:id="298925292">
      <w:bodyDiv w:val="1"/>
      <w:marLeft w:val="0"/>
      <w:marRight w:val="0"/>
      <w:marTop w:val="0"/>
      <w:marBottom w:val="0"/>
      <w:divBdr>
        <w:top w:val="none" w:sz="0" w:space="0" w:color="auto"/>
        <w:left w:val="none" w:sz="0" w:space="0" w:color="auto"/>
        <w:bottom w:val="none" w:sz="0" w:space="0" w:color="auto"/>
        <w:right w:val="none" w:sz="0" w:space="0" w:color="auto"/>
      </w:divBdr>
      <w:divsChild>
        <w:div w:id="17322257">
          <w:marLeft w:val="0"/>
          <w:marRight w:val="0"/>
          <w:marTop w:val="0"/>
          <w:marBottom w:val="0"/>
          <w:divBdr>
            <w:top w:val="none" w:sz="0" w:space="0" w:color="auto"/>
            <w:left w:val="none" w:sz="0" w:space="0" w:color="auto"/>
            <w:bottom w:val="none" w:sz="0" w:space="0" w:color="auto"/>
            <w:right w:val="none" w:sz="0" w:space="0" w:color="auto"/>
          </w:divBdr>
        </w:div>
      </w:divsChild>
    </w:div>
    <w:div w:id="310838697">
      <w:bodyDiv w:val="1"/>
      <w:marLeft w:val="0"/>
      <w:marRight w:val="0"/>
      <w:marTop w:val="0"/>
      <w:marBottom w:val="0"/>
      <w:divBdr>
        <w:top w:val="none" w:sz="0" w:space="0" w:color="auto"/>
        <w:left w:val="none" w:sz="0" w:space="0" w:color="auto"/>
        <w:bottom w:val="none" w:sz="0" w:space="0" w:color="auto"/>
        <w:right w:val="none" w:sz="0" w:space="0" w:color="auto"/>
      </w:divBdr>
      <w:divsChild>
        <w:div w:id="685446559">
          <w:marLeft w:val="0"/>
          <w:marRight w:val="0"/>
          <w:marTop w:val="0"/>
          <w:marBottom w:val="0"/>
          <w:divBdr>
            <w:top w:val="none" w:sz="0" w:space="0" w:color="auto"/>
            <w:left w:val="none" w:sz="0" w:space="0" w:color="auto"/>
            <w:bottom w:val="none" w:sz="0" w:space="0" w:color="auto"/>
            <w:right w:val="none" w:sz="0" w:space="0" w:color="auto"/>
          </w:divBdr>
        </w:div>
      </w:divsChild>
    </w:div>
    <w:div w:id="317735456">
      <w:bodyDiv w:val="1"/>
      <w:marLeft w:val="0"/>
      <w:marRight w:val="0"/>
      <w:marTop w:val="0"/>
      <w:marBottom w:val="0"/>
      <w:divBdr>
        <w:top w:val="none" w:sz="0" w:space="0" w:color="auto"/>
        <w:left w:val="none" w:sz="0" w:space="0" w:color="auto"/>
        <w:bottom w:val="none" w:sz="0" w:space="0" w:color="auto"/>
        <w:right w:val="none" w:sz="0" w:space="0" w:color="auto"/>
      </w:divBdr>
    </w:div>
    <w:div w:id="319817514">
      <w:bodyDiv w:val="1"/>
      <w:marLeft w:val="0"/>
      <w:marRight w:val="0"/>
      <w:marTop w:val="0"/>
      <w:marBottom w:val="0"/>
      <w:divBdr>
        <w:top w:val="none" w:sz="0" w:space="0" w:color="auto"/>
        <w:left w:val="none" w:sz="0" w:space="0" w:color="auto"/>
        <w:bottom w:val="none" w:sz="0" w:space="0" w:color="auto"/>
        <w:right w:val="none" w:sz="0" w:space="0" w:color="auto"/>
      </w:divBdr>
    </w:div>
    <w:div w:id="322971512">
      <w:bodyDiv w:val="1"/>
      <w:marLeft w:val="0"/>
      <w:marRight w:val="0"/>
      <w:marTop w:val="0"/>
      <w:marBottom w:val="0"/>
      <w:divBdr>
        <w:top w:val="none" w:sz="0" w:space="0" w:color="auto"/>
        <w:left w:val="none" w:sz="0" w:space="0" w:color="auto"/>
        <w:bottom w:val="none" w:sz="0" w:space="0" w:color="auto"/>
        <w:right w:val="none" w:sz="0" w:space="0" w:color="auto"/>
      </w:divBdr>
    </w:div>
    <w:div w:id="324286660">
      <w:bodyDiv w:val="1"/>
      <w:marLeft w:val="0"/>
      <w:marRight w:val="0"/>
      <w:marTop w:val="0"/>
      <w:marBottom w:val="0"/>
      <w:divBdr>
        <w:top w:val="none" w:sz="0" w:space="0" w:color="auto"/>
        <w:left w:val="none" w:sz="0" w:space="0" w:color="auto"/>
        <w:bottom w:val="none" w:sz="0" w:space="0" w:color="auto"/>
        <w:right w:val="none" w:sz="0" w:space="0" w:color="auto"/>
      </w:divBdr>
    </w:div>
    <w:div w:id="334960715">
      <w:bodyDiv w:val="1"/>
      <w:marLeft w:val="0"/>
      <w:marRight w:val="0"/>
      <w:marTop w:val="0"/>
      <w:marBottom w:val="0"/>
      <w:divBdr>
        <w:top w:val="none" w:sz="0" w:space="0" w:color="auto"/>
        <w:left w:val="none" w:sz="0" w:space="0" w:color="auto"/>
        <w:bottom w:val="none" w:sz="0" w:space="0" w:color="auto"/>
        <w:right w:val="none" w:sz="0" w:space="0" w:color="auto"/>
      </w:divBdr>
    </w:div>
    <w:div w:id="357582531">
      <w:bodyDiv w:val="1"/>
      <w:marLeft w:val="0"/>
      <w:marRight w:val="0"/>
      <w:marTop w:val="0"/>
      <w:marBottom w:val="0"/>
      <w:divBdr>
        <w:top w:val="none" w:sz="0" w:space="0" w:color="auto"/>
        <w:left w:val="none" w:sz="0" w:space="0" w:color="auto"/>
        <w:bottom w:val="none" w:sz="0" w:space="0" w:color="auto"/>
        <w:right w:val="none" w:sz="0" w:space="0" w:color="auto"/>
      </w:divBdr>
    </w:div>
    <w:div w:id="361245642">
      <w:bodyDiv w:val="1"/>
      <w:marLeft w:val="0"/>
      <w:marRight w:val="0"/>
      <w:marTop w:val="0"/>
      <w:marBottom w:val="0"/>
      <w:divBdr>
        <w:top w:val="none" w:sz="0" w:space="0" w:color="auto"/>
        <w:left w:val="none" w:sz="0" w:space="0" w:color="auto"/>
        <w:bottom w:val="none" w:sz="0" w:space="0" w:color="auto"/>
        <w:right w:val="none" w:sz="0" w:space="0" w:color="auto"/>
      </w:divBdr>
    </w:div>
    <w:div w:id="368260824">
      <w:bodyDiv w:val="1"/>
      <w:marLeft w:val="0"/>
      <w:marRight w:val="0"/>
      <w:marTop w:val="0"/>
      <w:marBottom w:val="0"/>
      <w:divBdr>
        <w:top w:val="none" w:sz="0" w:space="0" w:color="auto"/>
        <w:left w:val="none" w:sz="0" w:space="0" w:color="auto"/>
        <w:bottom w:val="none" w:sz="0" w:space="0" w:color="auto"/>
        <w:right w:val="none" w:sz="0" w:space="0" w:color="auto"/>
      </w:divBdr>
      <w:divsChild>
        <w:div w:id="2067606788">
          <w:marLeft w:val="0"/>
          <w:marRight w:val="0"/>
          <w:marTop w:val="0"/>
          <w:marBottom w:val="0"/>
          <w:divBdr>
            <w:top w:val="none" w:sz="0" w:space="0" w:color="auto"/>
            <w:left w:val="none" w:sz="0" w:space="0" w:color="auto"/>
            <w:bottom w:val="none" w:sz="0" w:space="0" w:color="auto"/>
            <w:right w:val="none" w:sz="0" w:space="0" w:color="auto"/>
          </w:divBdr>
        </w:div>
      </w:divsChild>
    </w:div>
    <w:div w:id="369303776">
      <w:bodyDiv w:val="1"/>
      <w:marLeft w:val="0"/>
      <w:marRight w:val="0"/>
      <w:marTop w:val="0"/>
      <w:marBottom w:val="0"/>
      <w:divBdr>
        <w:top w:val="none" w:sz="0" w:space="0" w:color="auto"/>
        <w:left w:val="none" w:sz="0" w:space="0" w:color="auto"/>
        <w:bottom w:val="none" w:sz="0" w:space="0" w:color="auto"/>
        <w:right w:val="none" w:sz="0" w:space="0" w:color="auto"/>
      </w:divBdr>
    </w:div>
    <w:div w:id="385683321">
      <w:bodyDiv w:val="1"/>
      <w:marLeft w:val="0"/>
      <w:marRight w:val="0"/>
      <w:marTop w:val="0"/>
      <w:marBottom w:val="0"/>
      <w:divBdr>
        <w:top w:val="none" w:sz="0" w:space="0" w:color="auto"/>
        <w:left w:val="none" w:sz="0" w:space="0" w:color="auto"/>
        <w:bottom w:val="none" w:sz="0" w:space="0" w:color="auto"/>
        <w:right w:val="none" w:sz="0" w:space="0" w:color="auto"/>
      </w:divBdr>
      <w:divsChild>
        <w:div w:id="1238125407">
          <w:marLeft w:val="0"/>
          <w:marRight w:val="0"/>
          <w:marTop w:val="0"/>
          <w:marBottom w:val="0"/>
          <w:divBdr>
            <w:top w:val="none" w:sz="0" w:space="0" w:color="auto"/>
            <w:left w:val="none" w:sz="0" w:space="0" w:color="auto"/>
            <w:bottom w:val="none" w:sz="0" w:space="0" w:color="auto"/>
            <w:right w:val="none" w:sz="0" w:space="0" w:color="auto"/>
          </w:divBdr>
        </w:div>
      </w:divsChild>
    </w:div>
    <w:div w:id="392042447">
      <w:bodyDiv w:val="1"/>
      <w:marLeft w:val="0"/>
      <w:marRight w:val="0"/>
      <w:marTop w:val="0"/>
      <w:marBottom w:val="0"/>
      <w:divBdr>
        <w:top w:val="none" w:sz="0" w:space="0" w:color="auto"/>
        <w:left w:val="none" w:sz="0" w:space="0" w:color="auto"/>
        <w:bottom w:val="none" w:sz="0" w:space="0" w:color="auto"/>
        <w:right w:val="none" w:sz="0" w:space="0" w:color="auto"/>
      </w:divBdr>
    </w:div>
    <w:div w:id="392701515">
      <w:bodyDiv w:val="1"/>
      <w:marLeft w:val="0"/>
      <w:marRight w:val="0"/>
      <w:marTop w:val="0"/>
      <w:marBottom w:val="0"/>
      <w:divBdr>
        <w:top w:val="none" w:sz="0" w:space="0" w:color="auto"/>
        <w:left w:val="none" w:sz="0" w:space="0" w:color="auto"/>
        <w:bottom w:val="none" w:sz="0" w:space="0" w:color="auto"/>
        <w:right w:val="none" w:sz="0" w:space="0" w:color="auto"/>
      </w:divBdr>
    </w:div>
    <w:div w:id="393161342">
      <w:bodyDiv w:val="1"/>
      <w:marLeft w:val="0"/>
      <w:marRight w:val="0"/>
      <w:marTop w:val="0"/>
      <w:marBottom w:val="0"/>
      <w:divBdr>
        <w:top w:val="none" w:sz="0" w:space="0" w:color="auto"/>
        <w:left w:val="none" w:sz="0" w:space="0" w:color="auto"/>
        <w:bottom w:val="none" w:sz="0" w:space="0" w:color="auto"/>
        <w:right w:val="none" w:sz="0" w:space="0" w:color="auto"/>
      </w:divBdr>
      <w:divsChild>
        <w:div w:id="315845019">
          <w:marLeft w:val="0"/>
          <w:marRight w:val="0"/>
          <w:marTop w:val="0"/>
          <w:marBottom w:val="0"/>
          <w:divBdr>
            <w:top w:val="none" w:sz="0" w:space="0" w:color="auto"/>
            <w:left w:val="none" w:sz="0" w:space="0" w:color="auto"/>
            <w:bottom w:val="none" w:sz="0" w:space="0" w:color="auto"/>
            <w:right w:val="none" w:sz="0" w:space="0" w:color="auto"/>
          </w:divBdr>
        </w:div>
      </w:divsChild>
    </w:div>
    <w:div w:id="396712461">
      <w:bodyDiv w:val="1"/>
      <w:marLeft w:val="0"/>
      <w:marRight w:val="0"/>
      <w:marTop w:val="0"/>
      <w:marBottom w:val="0"/>
      <w:divBdr>
        <w:top w:val="none" w:sz="0" w:space="0" w:color="auto"/>
        <w:left w:val="none" w:sz="0" w:space="0" w:color="auto"/>
        <w:bottom w:val="none" w:sz="0" w:space="0" w:color="auto"/>
        <w:right w:val="none" w:sz="0" w:space="0" w:color="auto"/>
      </w:divBdr>
    </w:div>
    <w:div w:id="417678615">
      <w:bodyDiv w:val="1"/>
      <w:marLeft w:val="0"/>
      <w:marRight w:val="0"/>
      <w:marTop w:val="0"/>
      <w:marBottom w:val="0"/>
      <w:divBdr>
        <w:top w:val="none" w:sz="0" w:space="0" w:color="auto"/>
        <w:left w:val="none" w:sz="0" w:space="0" w:color="auto"/>
        <w:bottom w:val="none" w:sz="0" w:space="0" w:color="auto"/>
        <w:right w:val="none" w:sz="0" w:space="0" w:color="auto"/>
      </w:divBdr>
    </w:div>
    <w:div w:id="427310157">
      <w:bodyDiv w:val="1"/>
      <w:marLeft w:val="0"/>
      <w:marRight w:val="0"/>
      <w:marTop w:val="0"/>
      <w:marBottom w:val="0"/>
      <w:divBdr>
        <w:top w:val="none" w:sz="0" w:space="0" w:color="auto"/>
        <w:left w:val="none" w:sz="0" w:space="0" w:color="auto"/>
        <w:bottom w:val="none" w:sz="0" w:space="0" w:color="auto"/>
        <w:right w:val="none" w:sz="0" w:space="0" w:color="auto"/>
      </w:divBdr>
    </w:div>
    <w:div w:id="440688182">
      <w:bodyDiv w:val="1"/>
      <w:marLeft w:val="0"/>
      <w:marRight w:val="0"/>
      <w:marTop w:val="0"/>
      <w:marBottom w:val="0"/>
      <w:divBdr>
        <w:top w:val="none" w:sz="0" w:space="0" w:color="auto"/>
        <w:left w:val="none" w:sz="0" w:space="0" w:color="auto"/>
        <w:bottom w:val="none" w:sz="0" w:space="0" w:color="auto"/>
        <w:right w:val="none" w:sz="0" w:space="0" w:color="auto"/>
      </w:divBdr>
    </w:div>
    <w:div w:id="453670943">
      <w:bodyDiv w:val="1"/>
      <w:marLeft w:val="0"/>
      <w:marRight w:val="0"/>
      <w:marTop w:val="0"/>
      <w:marBottom w:val="0"/>
      <w:divBdr>
        <w:top w:val="none" w:sz="0" w:space="0" w:color="auto"/>
        <w:left w:val="none" w:sz="0" w:space="0" w:color="auto"/>
        <w:bottom w:val="none" w:sz="0" w:space="0" w:color="auto"/>
        <w:right w:val="none" w:sz="0" w:space="0" w:color="auto"/>
      </w:divBdr>
    </w:div>
    <w:div w:id="467168381">
      <w:bodyDiv w:val="1"/>
      <w:marLeft w:val="0"/>
      <w:marRight w:val="0"/>
      <w:marTop w:val="0"/>
      <w:marBottom w:val="0"/>
      <w:divBdr>
        <w:top w:val="none" w:sz="0" w:space="0" w:color="auto"/>
        <w:left w:val="none" w:sz="0" w:space="0" w:color="auto"/>
        <w:bottom w:val="none" w:sz="0" w:space="0" w:color="auto"/>
        <w:right w:val="none" w:sz="0" w:space="0" w:color="auto"/>
      </w:divBdr>
      <w:divsChild>
        <w:div w:id="274944450">
          <w:marLeft w:val="0"/>
          <w:marRight w:val="0"/>
          <w:marTop w:val="0"/>
          <w:marBottom w:val="0"/>
          <w:divBdr>
            <w:top w:val="none" w:sz="0" w:space="0" w:color="auto"/>
            <w:left w:val="none" w:sz="0" w:space="0" w:color="auto"/>
            <w:bottom w:val="none" w:sz="0" w:space="0" w:color="auto"/>
            <w:right w:val="none" w:sz="0" w:space="0" w:color="auto"/>
          </w:divBdr>
          <w:divsChild>
            <w:div w:id="409616836">
              <w:marLeft w:val="0"/>
              <w:marRight w:val="0"/>
              <w:marTop w:val="0"/>
              <w:marBottom w:val="0"/>
              <w:divBdr>
                <w:top w:val="none" w:sz="0" w:space="0" w:color="auto"/>
                <w:left w:val="none" w:sz="0" w:space="0" w:color="auto"/>
                <w:bottom w:val="none" w:sz="0" w:space="0" w:color="auto"/>
                <w:right w:val="none" w:sz="0" w:space="0" w:color="auto"/>
              </w:divBdr>
            </w:div>
            <w:div w:id="926037930">
              <w:marLeft w:val="0"/>
              <w:marRight w:val="0"/>
              <w:marTop w:val="0"/>
              <w:marBottom w:val="0"/>
              <w:divBdr>
                <w:top w:val="none" w:sz="0" w:space="0" w:color="auto"/>
                <w:left w:val="none" w:sz="0" w:space="0" w:color="auto"/>
                <w:bottom w:val="none" w:sz="0" w:space="0" w:color="auto"/>
                <w:right w:val="none" w:sz="0" w:space="0" w:color="auto"/>
              </w:divBdr>
            </w:div>
          </w:divsChild>
        </w:div>
        <w:div w:id="277181990">
          <w:marLeft w:val="0"/>
          <w:marRight w:val="0"/>
          <w:marTop w:val="0"/>
          <w:marBottom w:val="0"/>
          <w:divBdr>
            <w:top w:val="none" w:sz="0" w:space="0" w:color="auto"/>
            <w:left w:val="none" w:sz="0" w:space="0" w:color="auto"/>
            <w:bottom w:val="none" w:sz="0" w:space="0" w:color="auto"/>
            <w:right w:val="none" w:sz="0" w:space="0" w:color="auto"/>
          </w:divBdr>
        </w:div>
      </w:divsChild>
    </w:div>
    <w:div w:id="483013722">
      <w:bodyDiv w:val="1"/>
      <w:marLeft w:val="0"/>
      <w:marRight w:val="0"/>
      <w:marTop w:val="0"/>
      <w:marBottom w:val="0"/>
      <w:divBdr>
        <w:top w:val="none" w:sz="0" w:space="0" w:color="auto"/>
        <w:left w:val="none" w:sz="0" w:space="0" w:color="auto"/>
        <w:bottom w:val="none" w:sz="0" w:space="0" w:color="auto"/>
        <w:right w:val="none" w:sz="0" w:space="0" w:color="auto"/>
      </w:divBdr>
    </w:div>
    <w:div w:id="488910997">
      <w:bodyDiv w:val="1"/>
      <w:marLeft w:val="0"/>
      <w:marRight w:val="0"/>
      <w:marTop w:val="0"/>
      <w:marBottom w:val="0"/>
      <w:divBdr>
        <w:top w:val="none" w:sz="0" w:space="0" w:color="auto"/>
        <w:left w:val="none" w:sz="0" w:space="0" w:color="auto"/>
        <w:bottom w:val="none" w:sz="0" w:space="0" w:color="auto"/>
        <w:right w:val="none" w:sz="0" w:space="0" w:color="auto"/>
      </w:divBdr>
    </w:div>
    <w:div w:id="490948974">
      <w:bodyDiv w:val="1"/>
      <w:marLeft w:val="0"/>
      <w:marRight w:val="0"/>
      <w:marTop w:val="0"/>
      <w:marBottom w:val="0"/>
      <w:divBdr>
        <w:top w:val="none" w:sz="0" w:space="0" w:color="auto"/>
        <w:left w:val="none" w:sz="0" w:space="0" w:color="auto"/>
        <w:bottom w:val="none" w:sz="0" w:space="0" w:color="auto"/>
        <w:right w:val="none" w:sz="0" w:space="0" w:color="auto"/>
      </w:divBdr>
      <w:divsChild>
        <w:div w:id="467090777">
          <w:marLeft w:val="0"/>
          <w:marRight w:val="0"/>
          <w:marTop w:val="0"/>
          <w:marBottom w:val="0"/>
          <w:divBdr>
            <w:top w:val="none" w:sz="0" w:space="0" w:color="auto"/>
            <w:left w:val="none" w:sz="0" w:space="0" w:color="auto"/>
            <w:bottom w:val="none" w:sz="0" w:space="0" w:color="auto"/>
            <w:right w:val="none" w:sz="0" w:space="0" w:color="auto"/>
          </w:divBdr>
        </w:div>
      </w:divsChild>
    </w:div>
    <w:div w:id="531303930">
      <w:bodyDiv w:val="1"/>
      <w:marLeft w:val="0"/>
      <w:marRight w:val="0"/>
      <w:marTop w:val="0"/>
      <w:marBottom w:val="0"/>
      <w:divBdr>
        <w:top w:val="none" w:sz="0" w:space="0" w:color="auto"/>
        <w:left w:val="none" w:sz="0" w:space="0" w:color="auto"/>
        <w:bottom w:val="none" w:sz="0" w:space="0" w:color="auto"/>
        <w:right w:val="none" w:sz="0" w:space="0" w:color="auto"/>
      </w:divBdr>
      <w:divsChild>
        <w:div w:id="1982880902">
          <w:marLeft w:val="0"/>
          <w:marRight w:val="0"/>
          <w:marTop w:val="0"/>
          <w:marBottom w:val="0"/>
          <w:divBdr>
            <w:top w:val="none" w:sz="0" w:space="0" w:color="auto"/>
            <w:left w:val="none" w:sz="0" w:space="0" w:color="auto"/>
            <w:bottom w:val="none" w:sz="0" w:space="0" w:color="auto"/>
            <w:right w:val="none" w:sz="0" w:space="0" w:color="auto"/>
          </w:divBdr>
        </w:div>
      </w:divsChild>
    </w:div>
    <w:div w:id="550729994">
      <w:bodyDiv w:val="1"/>
      <w:marLeft w:val="0"/>
      <w:marRight w:val="0"/>
      <w:marTop w:val="0"/>
      <w:marBottom w:val="0"/>
      <w:divBdr>
        <w:top w:val="none" w:sz="0" w:space="0" w:color="auto"/>
        <w:left w:val="none" w:sz="0" w:space="0" w:color="auto"/>
        <w:bottom w:val="none" w:sz="0" w:space="0" w:color="auto"/>
        <w:right w:val="none" w:sz="0" w:space="0" w:color="auto"/>
      </w:divBdr>
    </w:div>
    <w:div w:id="556353758">
      <w:bodyDiv w:val="1"/>
      <w:marLeft w:val="0"/>
      <w:marRight w:val="0"/>
      <w:marTop w:val="0"/>
      <w:marBottom w:val="0"/>
      <w:divBdr>
        <w:top w:val="none" w:sz="0" w:space="0" w:color="auto"/>
        <w:left w:val="none" w:sz="0" w:space="0" w:color="auto"/>
        <w:bottom w:val="none" w:sz="0" w:space="0" w:color="auto"/>
        <w:right w:val="none" w:sz="0" w:space="0" w:color="auto"/>
      </w:divBdr>
    </w:div>
    <w:div w:id="558054939">
      <w:bodyDiv w:val="1"/>
      <w:marLeft w:val="0"/>
      <w:marRight w:val="0"/>
      <w:marTop w:val="0"/>
      <w:marBottom w:val="0"/>
      <w:divBdr>
        <w:top w:val="none" w:sz="0" w:space="0" w:color="auto"/>
        <w:left w:val="none" w:sz="0" w:space="0" w:color="auto"/>
        <w:bottom w:val="none" w:sz="0" w:space="0" w:color="auto"/>
        <w:right w:val="none" w:sz="0" w:space="0" w:color="auto"/>
      </w:divBdr>
    </w:div>
    <w:div w:id="599921776">
      <w:bodyDiv w:val="1"/>
      <w:marLeft w:val="0"/>
      <w:marRight w:val="0"/>
      <w:marTop w:val="0"/>
      <w:marBottom w:val="0"/>
      <w:divBdr>
        <w:top w:val="none" w:sz="0" w:space="0" w:color="auto"/>
        <w:left w:val="none" w:sz="0" w:space="0" w:color="auto"/>
        <w:bottom w:val="none" w:sz="0" w:space="0" w:color="auto"/>
        <w:right w:val="none" w:sz="0" w:space="0" w:color="auto"/>
      </w:divBdr>
    </w:div>
    <w:div w:id="605188944">
      <w:bodyDiv w:val="1"/>
      <w:marLeft w:val="0"/>
      <w:marRight w:val="0"/>
      <w:marTop w:val="0"/>
      <w:marBottom w:val="0"/>
      <w:divBdr>
        <w:top w:val="none" w:sz="0" w:space="0" w:color="auto"/>
        <w:left w:val="none" w:sz="0" w:space="0" w:color="auto"/>
        <w:bottom w:val="none" w:sz="0" w:space="0" w:color="auto"/>
        <w:right w:val="none" w:sz="0" w:space="0" w:color="auto"/>
      </w:divBdr>
    </w:div>
    <w:div w:id="608663024">
      <w:bodyDiv w:val="1"/>
      <w:marLeft w:val="0"/>
      <w:marRight w:val="0"/>
      <w:marTop w:val="0"/>
      <w:marBottom w:val="0"/>
      <w:divBdr>
        <w:top w:val="none" w:sz="0" w:space="0" w:color="auto"/>
        <w:left w:val="none" w:sz="0" w:space="0" w:color="auto"/>
        <w:bottom w:val="none" w:sz="0" w:space="0" w:color="auto"/>
        <w:right w:val="none" w:sz="0" w:space="0" w:color="auto"/>
      </w:divBdr>
      <w:divsChild>
        <w:div w:id="139427353">
          <w:marLeft w:val="0"/>
          <w:marRight w:val="0"/>
          <w:marTop w:val="0"/>
          <w:marBottom w:val="0"/>
          <w:divBdr>
            <w:top w:val="none" w:sz="0" w:space="0" w:color="auto"/>
            <w:left w:val="none" w:sz="0" w:space="0" w:color="auto"/>
            <w:bottom w:val="none" w:sz="0" w:space="0" w:color="auto"/>
            <w:right w:val="none" w:sz="0" w:space="0" w:color="auto"/>
          </w:divBdr>
        </w:div>
      </w:divsChild>
    </w:div>
    <w:div w:id="610747169">
      <w:bodyDiv w:val="1"/>
      <w:marLeft w:val="0"/>
      <w:marRight w:val="0"/>
      <w:marTop w:val="0"/>
      <w:marBottom w:val="0"/>
      <w:divBdr>
        <w:top w:val="none" w:sz="0" w:space="0" w:color="auto"/>
        <w:left w:val="none" w:sz="0" w:space="0" w:color="auto"/>
        <w:bottom w:val="none" w:sz="0" w:space="0" w:color="auto"/>
        <w:right w:val="none" w:sz="0" w:space="0" w:color="auto"/>
      </w:divBdr>
    </w:div>
    <w:div w:id="629021620">
      <w:bodyDiv w:val="1"/>
      <w:marLeft w:val="0"/>
      <w:marRight w:val="0"/>
      <w:marTop w:val="0"/>
      <w:marBottom w:val="0"/>
      <w:divBdr>
        <w:top w:val="none" w:sz="0" w:space="0" w:color="auto"/>
        <w:left w:val="none" w:sz="0" w:space="0" w:color="auto"/>
        <w:bottom w:val="none" w:sz="0" w:space="0" w:color="auto"/>
        <w:right w:val="none" w:sz="0" w:space="0" w:color="auto"/>
      </w:divBdr>
    </w:div>
    <w:div w:id="637342554">
      <w:bodyDiv w:val="1"/>
      <w:marLeft w:val="0"/>
      <w:marRight w:val="0"/>
      <w:marTop w:val="0"/>
      <w:marBottom w:val="0"/>
      <w:divBdr>
        <w:top w:val="none" w:sz="0" w:space="0" w:color="auto"/>
        <w:left w:val="none" w:sz="0" w:space="0" w:color="auto"/>
        <w:bottom w:val="none" w:sz="0" w:space="0" w:color="auto"/>
        <w:right w:val="none" w:sz="0" w:space="0" w:color="auto"/>
      </w:divBdr>
      <w:divsChild>
        <w:div w:id="89199634">
          <w:marLeft w:val="0"/>
          <w:marRight w:val="0"/>
          <w:marTop w:val="0"/>
          <w:marBottom w:val="0"/>
          <w:divBdr>
            <w:top w:val="none" w:sz="0" w:space="0" w:color="auto"/>
            <w:left w:val="none" w:sz="0" w:space="0" w:color="auto"/>
            <w:bottom w:val="none" w:sz="0" w:space="0" w:color="auto"/>
            <w:right w:val="none" w:sz="0" w:space="0" w:color="auto"/>
          </w:divBdr>
        </w:div>
        <w:div w:id="115374331">
          <w:marLeft w:val="0"/>
          <w:marRight w:val="0"/>
          <w:marTop w:val="0"/>
          <w:marBottom w:val="0"/>
          <w:divBdr>
            <w:top w:val="none" w:sz="0" w:space="0" w:color="auto"/>
            <w:left w:val="none" w:sz="0" w:space="0" w:color="auto"/>
            <w:bottom w:val="none" w:sz="0" w:space="0" w:color="auto"/>
            <w:right w:val="none" w:sz="0" w:space="0" w:color="auto"/>
          </w:divBdr>
        </w:div>
        <w:div w:id="121116858">
          <w:marLeft w:val="0"/>
          <w:marRight w:val="0"/>
          <w:marTop w:val="0"/>
          <w:marBottom w:val="0"/>
          <w:divBdr>
            <w:top w:val="none" w:sz="0" w:space="0" w:color="auto"/>
            <w:left w:val="none" w:sz="0" w:space="0" w:color="auto"/>
            <w:bottom w:val="none" w:sz="0" w:space="0" w:color="auto"/>
            <w:right w:val="none" w:sz="0" w:space="0" w:color="auto"/>
          </w:divBdr>
        </w:div>
        <w:div w:id="138612952">
          <w:marLeft w:val="0"/>
          <w:marRight w:val="0"/>
          <w:marTop w:val="0"/>
          <w:marBottom w:val="0"/>
          <w:divBdr>
            <w:top w:val="none" w:sz="0" w:space="0" w:color="auto"/>
            <w:left w:val="none" w:sz="0" w:space="0" w:color="auto"/>
            <w:bottom w:val="none" w:sz="0" w:space="0" w:color="auto"/>
            <w:right w:val="none" w:sz="0" w:space="0" w:color="auto"/>
          </w:divBdr>
        </w:div>
        <w:div w:id="159933974">
          <w:marLeft w:val="0"/>
          <w:marRight w:val="0"/>
          <w:marTop w:val="0"/>
          <w:marBottom w:val="0"/>
          <w:divBdr>
            <w:top w:val="none" w:sz="0" w:space="0" w:color="auto"/>
            <w:left w:val="none" w:sz="0" w:space="0" w:color="auto"/>
            <w:bottom w:val="none" w:sz="0" w:space="0" w:color="auto"/>
            <w:right w:val="none" w:sz="0" w:space="0" w:color="auto"/>
          </w:divBdr>
        </w:div>
        <w:div w:id="300766835">
          <w:marLeft w:val="0"/>
          <w:marRight w:val="0"/>
          <w:marTop w:val="0"/>
          <w:marBottom w:val="0"/>
          <w:divBdr>
            <w:top w:val="none" w:sz="0" w:space="0" w:color="auto"/>
            <w:left w:val="none" w:sz="0" w:space="0" w:color="auto"/>
            <w:bottom w:val="none" w:sz="0" w:space="0" w:color="auto"/>
            <w:right w:val="none" w:sz="0" w:space="0" w:color="auto"/>
          </w:divBdr>
        </w:div>
        <w:div w:id="319819551">
          <w:marLeft w:val="0"/>
          <w:marRight w:val="0"/>
          <w:marTop w:val="0"/>
          <w:marBottom w:val="0"/>
          <w:divBdr>
            <w:top w:val="none" w:sz="0" w:space="0" w:color="auto"/>
            <w:left w:val="none" w:sz="0" w:space="0" w:color="auto"/>
            <w:bottom w:val="none" w:sz="0" w:space="0" w:color="auto"/>
            <w:right w:val="none" w:sz="0" w:space="0" w:color="auto"/>
          </w:divBdr>
        </w:div>
        <w:div w:id="367604300">
          <w:marLeft w:val="0"/>
          <w:marRight w:val="0"/>
          <w:marTop w:val="0"/>
          <w:marBottom w:val="0"/>
          <w:divBdr>
            <w:top w:val="none" w:sz="0" w:space="0" w:color="auto"/>
            <w:left w:val="none" w:sz="0" w:space="0" w:color="auto"/>
            <w:bottom w:val="none" w:sz="0" w:space="0" w:color="auto"/>
            <w:right w:val="none" w:sz="0" w:space="0" w:color="auto"/>
          </w:divBdr>
        </w:div>
        <w:div w:id="378018288">
          <w:marLeft w:val="0"/>
          <w:marRight w:val="0"/>
          <w:marTop w:val="0"/>
          <w:marBottom w:val="0"/>
          <w:divBdr>
            <w:top w:val="none" w:sz="0" w:space="0" w:color="auto"/>
            <w:left w:val="none" w:sz="0" w:space="0" w:color="auto"/>
            <w:bottom w:val="none" w:sz="0" w:space="0" w:color="auto"/>
            <w:right w:val="none" w:sz="0" w:space="0" w:color="auto"/>
          </w:divBdr>
        </w:div>
        <w:div w:id="385181264">
          <w:marLeft w:val="0"/>
          <w:marRight w:val="0"/>
          <w:marTop w:val="0"/>
          <w:marBottom w:val="0"/>
          <w:divBdr>
            <w:top w:val="none" w:sz="0" w:space="0" w:color="auto"/>
            <w:left w:val="none" w:sz="0" w:space="0" w:color="auto"/>
            <w:bottom w:val="none" w:sz="0" w:space="0" w:color="auto"/>
            <w:right w:val="none" w:sz="0" w:space="0" w:color="auto"/>
          </w:divBdr>
        </w:div>
        <w:div w:id="431585676">
          <w:marLeft w:val="0"/>
          <w:marRight w:val="0"/>
          <w:marTop w:val="0"/>
          <w:marBottom w:val="0"/>
          <w:divBdr>
            <w:top w:val="none" w:sz="0" w:space="0" w:color="auto"/>
            <w:left w:val="none" w:sz="0" w:space="0" w:color="auto"/>
            <w:bottom w:val="none" w:sz="0" w:space="0" w:color="auto"/>
            <w:right w:val="none" w:sz="0" w:space="0" w:color="auto"/>
          </w:divBdr>
        </w:div>
        <w:div w:id="438380641">
          <w:marLeft w:val="0"/>
          <w:marRight w:val="0"/>
          <w:marTop w:val="0"/>
          <w:marBottom w:val="0"/>
          <w:divBdr>
            <w:top w:val="none" w:sz="0" w:space="0" w:color="auto"/>
            <w:left w:val="none" w:sz="0" w:space="0" w:color="auto"/>
            <w:bottom w:val="none" w:sz="0" w:space="0" w:color="auto"/>
            <w:right w:val="none" w:sz="0" w:space="0" w:color="auto"/>
          </w:divBdr>
        </w:div>
        <w:div w:id="471800291">
          <w:marLeft w:val="0"/>
          <w:marRight w:val="0"/>
          <w:marTop w:val="0"/>
          <w:marBottom w:val="0"/>
          <w:divBdr>
            <w:top w:val="none" w:sz="0" w:space="0" w:color="auto"/>
            <w:left w:val="none" w:sz="0" w:space="0" w:color="auto"/>
            <w:bottom w:val="none" w:sz="0" w:space="0" w:color="auto"/>
            <w:right w:val="none" w:sz="0" w:space="0" w:color="auto"/>
          </w:divBdr>
        </w:div>
        <w:div w:id="475878061">
          <w:marLeft w:val="0"/>
          <w:marRight w:val="0"/>
          <w:marTop w:val="0"/>
          <w:marBottom w:val="0"/>
          <w:divBdr>
            <w:top w:val="none" w:sz="0" w:space="0" w:color="auto"/>
            <w:left w:val="none" w:sz="0" w:space="0" w:color="auto"/>
            <w:bottom w:val="none" w:sz="0" w:space="0" w:color="auto"/>
            <w:right w:val="none" w:sz="0" w:space="0" w:color="auto"/>
          </w:divBdr>
        </w:div>
        <w:div w:id="480581141">
          <w:marLeft w:val="0"/>
          <w:marRight w:val="0"/>
          <w:marTop w:val="0"/>
          <w:marBottom w:val="0"/>
          <w:divBdr>
            <w:top w:val="none" w:sz="0" w:space="0" w:color="auto"/>
            <w:left w:val="none" w:sz="0" w:space="0" w:color="auto"/>
            <w:bottom w:val="none" w:sz="0" w:space="0" w:color="auto"/>
            <w:right w:val="none" w:sz="0" w:space="0" w:color="auto"/>
          </w:divBdr>
        </w:div>
        <w:div w:id="510219063">
          <w:marLeft w:val="0"/>
          <w:marRight w:val="0"/>
          <w:marTop w:val="0"/>
          <w:marBottom w:val="0"/>
          <w:divBdr>
            <w:top w:val="none" w:sz="0" w:space="0" w:color="auto"/>
            <w:left w:val="none" w:sz="0" w:space="0" w:color="auto"/>
            <w:bottom w:val="none" w:sz="0" w:space="0" w:color="auto"/>
            <w:right w:val="none" w:sz="0" w:space="0" w:color="auto"/>
          </w:divBdr>
        </w:div>
        <w:div w:id="511531571">
          <w:marLeft w:val="0"/>
          <w:marRight w:val="0"/>
          <w:marTop w:val="0"/>
          <w:marBottom w:val="0"/>
          <w:divBdr>
            <w:top w:val="none" w:sz="0" w:space="0" w:color="auto"/>
            <w:left w:val="none" w:sz="0" w:space="0" w:color="auto"/>
            <w:bottom w:val="none" w:sz="0" w:space="0" w:color="auto"/>
            <w:right w:val="none" w:sz="0" w:space="0" w:color="auto"/>
          </w:divBdr>
        </w:div>
        <w:div w:id="584538396">
          <w:marLeft w:val="0"/>
          <w:marRight w:val="0"/>
          <w:marTop w:val="0"/>
          <w:marBottom w:val="0"/>
          <w:divBdr>
            <w:top w:val="none" w:sz="0" w:space="0" w:color="auto"/>
            <w:left w:val="none" w:sz="0" w:space="0" w:color="auto"/>
            <w:bottom w:val="none" w:sz="0" w:space="0" w:color="auto"/>
            <w:right w:val="none" w:sz="0" w:space="0" w:color="auto"/>
          </w:divBdr>
        </w:div>
        <w:div w:id="844789372">
          <w:marLeft w:val="0"/>
          <w:marRight w:val="0"/>
          <w:marTop w:val="0"/>
          <w:marBottom w:val="0"/>
          <w:divBdr>
            <w:top w:val="none" w:sz="0" w:space="0" w:color="auto"/>
            <w:left w:val="none" w:sz="0" w:space="0" w:color="auto"/>
            <w:bottom w:val="none" w:sz="0" w:space="0" w:color="auto"/>
            <w:right w:val="none" w:sz="0" w:space="0" w:color="auto"/>
          </w:divBdr>
        </w:div>
        <w:div w:id="859900503">
          <w:marLeft w:val="0"/>
          <w:marRight w:val="0"/>
          <w:marTop w:val="0"/>
          <w:marBottom w:val="0"/>
          <w:divBdr>
            <w:top w:val="none" w:sz="0" w:space="0" w:color="auto"/>
            <w:left w:val="none" w:sz="0" w:space="0" w:color="auto"/>
            <w:bottom w:val="none" w:sz="0" w:space="0" w:color="auto"/>
            <w:right w:val="none" w:sz="0" w:space="0" w:color="auto"/>
          </w:divBdr>
        </w:div>
        <w:div w:id="932591190">
          <w:marLeft w:val="0"/>
          <w:marRight w:val="0"/>
          <w:marTop w:val="0"/>
          <w:marBottom w:val="0"/>
          <w:divBdr>
            <w:top w:val="none" w:sz="0" w:space="0" w:color="auto"/>
            <w:left w:val="none" w:sz="0" w:space="0" w:color="auto"/>
            <w:bottom w:val="none" w:sz="0" w:space="0" w:color="auto"/>
            <w:right w:val="none" w:sz="0" w:space="0" w:color="auto"/>
          </w:divBdr>
        </w:div>
        <w:div w:id="963846621">
          <w:marLeft w:val="0"/>
          <w:marRight w:val="0"/>
          <w:marTop w:val="0"/>
          <w:marBottom w:val="0"/>
          <w:divBdr>
            <w:top w:val="none" w:sz="0" w:space="0" w:color="auto"/>
            <w:left w:val="none" w:sz="0" w:space="0" w:color="auto"/>
            <w:bottom w:val="none" w:sz="0" w:space="0" w:color="auto"/>
            <w:right w:val="none" w:sz="0" w:space="0" w:color="auto"/>
          </w:divBdr>
        </w:div>
        <w:div w:id="1006246971">
          <w:marLeft w:val="0"/>
          <w:marRight w:val="0"/>
          <w:marTop w:val="0"/>
          <w:marBottom w:val="0"/>
          <w:divBdr>
            <w:top w:val="none" w:sz="0" w:space="0" w:color="auto"/>
            <w:left w:val="none" w:sz="0" w:space="0" w:color="auto"/>
            <w:bottom w:val="none" w:sz="0" w:space="0" w:color="auto"/>
            <w:right w:val="none" w:sz="0" w:space="0" w:color="auto"/>
          </w:divBdr>
        </w:div>
        <w:div w:id="1058237482">
          <w:marLeft w:val="0"/>
          <w:marRight w:val="0"/>
          <w:marTop w:val="0"/>
          <w:marBottom w:val="0"/>
          <w:divBdr>
            <w:top w:val="none" w:sz="0" w:space="0" w:color="auto"/>
            <w:left w:val="none" w:sz="0" w:space="0" w:color="auto"/>
            <w:bottom w:val="none" w:sz="0" w:space="0" w:color="auto"/>
            <w:right w:val="none" w:sz="0" w:space="0" w:color="auto"/>
          </w:divBdr>
        </w:div>
        <w:div w:id="1059090468">
          <w:marLeft w:val="0"/>
          <w:marRight w:val="0"/>
          <w:marTop w:val="0"/>
          <w:marBottom w:val="0"/>
          <w:divBdr>
            <w:top w:val="none" w:sz="0" w:space="0" w:color="auto"/>
            <w:left w:val="none" w:sz="0" w:space="0" w:color="auto"/>
            <w:bottom w:val="none" w:sz="0" w:space="0" w:color="auto"/>
            <w:right w:val="none" w:sz="0" w:space="0" w:color="auto"/>
          </w:divBdr>
        </w:div>
        <w:div w:id="1073233804">
          <w:marLeft w:val="0"/>
          <w:marRight w:val="0"/>
          <w:marTop w:val="0"/>
          <w:marBottom w:val="0"/>
          <w:divBdr>
            <w:top w:val="none" w:sz="0" w:space="0" w:color="auto"/>
            <w:left w:val="none" w:sz="0" w:space="0" w:color="auto"/>
            <w:bottom w:val="none" w:sz="0" w:space="0" w:color="auto"/>
            <w:right w:val="none" w:sz="0" w:space="0" w:color="auto"/>
          </w:divBdr>
        </w:div>
        <w:div w:id="1108814150">
          <w:marLeft w:val="0"/>
          <w:marRight w:val="0"/>
          <w:marTop w:val="0"/>
          <w:marBottom w:val="0"/>
          <w:divBdr>
            <w:top w:val="none" w:sz="0" w:space="0" w:color="auto"/>
            <w:left w:val="none" w:sz="0" w:space="0" w:color="auto"/>
            <w:bottom w:val="none" w:sz="0" w:space="0" w:color="auto"/>
            <w:right w:val="none" w:sz="0" w:space="0" w:color="auto"/>
          </w:divBdr>
        </w:div>
        <w:div w:id="1158225836">
          <w:marLeft w:val="0"/>
          <w:marRight w:val="0"/>
          <w:marTop w:val="0"/>
          <w:marBottom w:val="0"/>
          <w:divBdr>
            <w:top w:val="none" w:sz="0" w:space="0" w:color="auto"/>
            <w:left w:val="none" w:sz="0" w:space="0" w:color="auto"/>
            <w:bottom w:val="none" w:sz="0" w:space="0" w:color="auto"/>
            <w:right w:val="none" w:sz="0" w:space="0" w:color="auto"/>
          </w:divBdr>
        </w:div>
        <w:div w:id="1183015846">
          <w:marLeft w:val="0"/>
          <w:marRight w:val="0"/>
          <w:marTop w:val="0"/>
          <w:marBottom w:val="0"/>
          <w:divBdr>
            <w:top w:val="none" w:sz="0" w:space="0" w:color="auto"/>
            <w:left w:val="none" w:sz="0" w:space="0" w:color="auto"/>
            <w:bottom w:val="none" w:sz="0" w:space="0" w:color="auto"/>
            <w:right w:val="none" w:sz="0" w:space="0" w:color="auto"/>
          </w:divBdr>
        </w:div>
        <w:div w:id="1221096794">
          <w:marLeft w:val="0"/>
          <w:marRight w:val="0"/>
          <w:marTop w:val="0"/>
          <w:marBottom w:val="0"/>
          <w:divBdr>
            <w:top w:val="none" w:sz="0" w:space="0" w:color="auto"/>
            <w:left w:val="none" w:sz="0" w:space="0" w:color="auto"/>
            <w:bottom w:val="none" w:sz="0" w:space="0" w:color="auto"/>
            <w:right w:val="none" w:sz="0" w:space="0" w:color="auto"/>
          </w:divBdr>
        </w:div>
        <w:div w:id="1328702618">
          <w:marLeft w:val="0"/>
          <w:marRight w:val="0"/>
          <w:marTop w:val="0"/>
          <w:marBottom w:val="0"/>
          <w:divBdr>
            <w:top w:val="none" w:sz="0" w:space="0" w:color="auto"/>
            <w:left w:val="none" w:sz="0" w:space="0" w:color="auto"/>
            <w:bottom w:val="none" w:sz="0" w:space="0" w:color="auto"/>
            <w:right w:val="none" w:sz="0" w:space="0" w:color="auto"/>
          </w:divBdr>
        </w:div>
        <w:div w:id="1342316355">
          <w:marLeft w:val="0"/>
          <w:marRight w:val="0"/>
          <w:marTop w:val="0"/>
          <w:marBottom w:val="0"/>
          <w:divBdr>
            <w:top w:val="none" w:sz="0" w:space="0" w:color="auto"/>
            <w:left w:val="none" w:sz="0" w:space="0" w:color="auto"/>
            <w:bottom w:val="none" w:sz="0" w:space="0" w:color="auto"/>
            <w:right w:val="none" w:sz="0" w:space="0" w:color="auto"/>
          </w:divBdr>
        </w:div>
        <w:div w:id="1709837999">
          <w:marLeft w:val="0"/>
          <w:marRight w:val="0"/>
          <w:marTop w:val="0"/>
          <w:marBottom w:val="0"/>
          <w:divBdr>
            <w:top w:val="none" w:sz="0" w:space="0" w:color="auto"/>
            <w:left w:val="none" w:sz="0" w:space="0" w:color="auto"/>
            <w:bottom w:val="none" w:sz="0" w:space="0" w:color="auto"/>
            <w:right w:val="none" w:sz="0" w:space="0" w:color="auto"/>
          </w:divBdr>
        </w:div>
        <w:div w:id="1746953615">
          <w:marLeft w:val="0"/>
          <w:marRight w:val="0"/>
          <w:marTop w:val="0"/>
          <w:marBottom w:val="0"/>
          <w:divBdr>
            <w:top w:val="none" w:sz="0" w:space="0" w:color="auto"/>
            <w:left w:val="none" w:sz="0" w:space="0" w:color="auto"/>
            <w:bottom w:val="none" w:sz="0" w:space="0" w:color="auto"/>
            <w:right w:val="none" w:sz="0" w:space="0" w:color="auto"/>
          </w:divBdr>
        </w:div>
        <w:div w:id="1783575840">
          <w:marLeft w:val="0"/>
          <w:marRight w:val="0"/>
          <w:marTop w:val="0"/>
          <w:marBottom w:val="0"/>
          <w:divBdr>
            <w:top w:val="none" w:sz="0" w:space="0" w:color="auto"/>
            <w:left w:val="none" w:sz="0" w:space="0" w:color="auto"/>
            <w:bottom w:val="none" w:sz="0" w:space="0" w:color="auto"/>
            <w:right w:val="none" w:sz="0" w:space="0" w:color="auto"/>
          </w:divBdr>
        </w:div>
        <w:div w:id="2007512672">
          <w:marLeft w:val="0"/>
          <w:marRight w:val="0"/>
          <w:marTop w:val="0"/>
          <w:marBottom w:val="0"/>
          <w:divBdr>
            <w:top w:val="none" w:sz="0" w:space="0" w:color="auto"/>
            <w:left w:val="none" w:sz="0" w:space="0" w:color="auto"/>
            <w:bottom w:val="none" w:sz="0" w:space="0" w:color="auto"/>
            <w:right w:val="none" w:sz="0" w:space="0" w:color="auto"/>
          </w:divBdr>
        </w:div>
        <w:div w:id="2056465159">
          <w:marLeft w:val="0"/>
          <w:marRight w:val="0"/>
          <w:marTop w:val="0"/>
          <w:marBottom w:val="0"/>
          <w:divBdr>
            <w:top w:val="none" w:sz="0" w:space="0" w:color="auto"/>
            <w:left w:val="none" w:sz="0" w:space="0" w:color="auto"/>
            <w:bottom w:val="none" w:sz="0" w:space="0" w:color="auto"/>
            <w:right w:val="none" w:sz="0" w:space="0" w:color="auto"/>
          </w:divBdr>
        </w:div>
      </w:divsChild>
    </w:div>
    <w:div w:id="649287639">
      <w:bodyDiv w:val="1"/>
      <w:marLeft w:val="0"/>
      <w:marRight w:val="0"/>
      <w:marTop w:val="0"/>
      <w:marBottom w:val="0"/>
      <w:divBdr>
        <w:top w:val="none" w:sz="0" w:space="0" w:color="auto"/>
        <w:left w:val="none" w:sz="0" w:space="0" w:color="auto"/>
        <w:bottom w:val="none" w:sz="0" w:space="0" w:color="auto"/>
        <w:right w:val="none" w:sz="0" w:space="0" w:color="auto"/>
      </w:divBdr>
    </w:div>
    <w:div w:id="662322914">
      <w:bodyDiv w:val="1"/>
      <w:marLeft w:val="0"/>
      <w:marRight w:val="0"/>
      <w:marTop w:val="0"/>
      <w:marBottom w:val="0"/>
      <w:divBdr>
        <w:top w:val="none" w:sz="0" w:space="0" w:color="auto"/>
        <w:left w:val="none" w:sz="0" w:space="0" w:color="auto"/>
        <w:bottom w:val="none" w:sz="0" w:space="0" w:color="auto"/>
        <w:right w:val="none" w:sz="0" w:space="0" w:color="auto"/>
      </w:divBdr>
    </w:div>
    <w:div w:id="672730298">
      <w:bodyDiv w:val="1"/>
      <w:marLeft w:val="0"/>
      <w:marRight w:val="0"/>
      <w:marTop w:val="0"/>
      <w:marBottom w:val="0"/>
      <w:divBdr>
        <w:top w:val="none" w:sz="0" w:space="0" w:color="auto"/>
        <w:left w:val="none" w:sz="0" w:space="0" w:color="auto"/>
        <w:bottom w:val="none" w:sz="0" w:space="0" w:color="auto"/>
        <w:right w:val="none" w:sz="0" w:space="0" w:color="auto"/>
      </w:divBdr>
      <w:divsChild>
        <w:div w:id="724914132">
          <w:marLeft w:val="0"/>
          <w:marRight w:val="0"/>
          <w:marTop w:val="0"/>
          <w:marBottom w:val="0"/>
          <w:divBdr>
            <w:top w:val="none" w:sz="0" w:space="0" w:color="auto"/>
            <w:left w:val="none" w:sz="0" w:space="0" w:color="auto"/>
            <w:bottom w:val="none" w:sz="0" w:space="0" w:color="auto"/>
            <w:right w:val="none" w:sz="0" w:space="0" w:color="auto"/>
          </w:divBdr>
        </w:div>
      </w:divsChild>
    </w:div>
    <w:div w:id="673457783">
      <w:bodyDiv w:val="1"/>
      <w:marLeft w:val="0"/>
      <w:marRight w:val="0"/>
      <w:marTop w:val="0"/>
      <w:marBottom w:val="0"/>
      <w:divBdr>
        <w:top w:val="none" w:sz="0" w:space="0" w:color="auto"/>
        <w:left w:val="none" w:sz="0" w:space="0" w:color="auto"/>
        <w:bottom w:val="none" w:sz="0" w:space="0" w:color="auto"/>
        <w:right w:val="none" w:sz="0" w:space="0" w:color="auto"/>
      </w:divBdr>
    </w:div>
    <w:div w:id="700278583">
      <w:bodyDiv w:val="1"/>
      <w:marLeft w:val="0"/>
      <w:marRight w:val="0"/>
      <w:marTop w:val="0"/>
      <w:marBottom w:val="0"/>
      <w:divBdr>
        <w:top w:val="none" w:sz="0" w:space="0" w:color="auto"/>
        <w:left w:val="none" w:sz="0" w:space="0" w:color="auto"/>
        <w:bottom w:val="none" w:sz="0" w:space="0" w:color="auto"/>
        <w:right w:val="none" w:sz="0" w:space="0" w:color="auto"/>
      </w:divBdr>
    </w:div>
    <w:div w:id="733163856">
      <w:bodyDiv w:val="1"/>
      <w:marLeft w:val="0"/>
      <w:marRight w:val="0"/>
      <w:marTop w:val="0"/>
      <w:marBottom w:val="0"/>
      <w:divBdr>
        <w:top w:val="none" w:sz="0" w:space="0" w:color="auto"/>
        <w:left w:val="none" w:sz="0" w:space="0" w:color="auto"/>
        <w:bottom w:val="none" w:sz="0" w:space="0" w:color="auto"/>
        <w:right w:val="none" w:sz="0" w:space="0" w:color="auto"/>
      </w:divBdr>
    </w:div>
    <w:div w:id="733436187">
      <w:bodyDiv w:val="1"/>
      <w:marLeft w:val="0"/>
      <w:marRight w:val="0"/>
      <w:marTop w:val="0"/>
      <w:marBottom w:val="0"/>
      <w:divBdr>
        <w:top w:val="none" w:sz="0" w:space="0" w:color="auto"/>
        <w:left w:val="none" w:sz="0" w:space="0" w:color="auto"/>
        <w:bottom w:val="none" w:sz="0" w:space="0" w:color="auto"/>
        <w:right w:val="none" w:sz="0" w:space="0" w:color="auto"/>
      </w:divBdr>
    </w:div>
    <w:div w:id="734860361">
      <w:bodyDiv w:val="1"/>
      <w:marLeft w:val="0"/>
      <w:marRight w:val="0"/>
      <w:marTop w:val="0"/>
      <w:marBottom w:val="0"/>
      <w:divBdr>
        <w:top w:val="none" w:sz="0" w:space="0" w:color="auto"/>
        <w:left w:val="none" w:sz="0" w:space="0" w:color="auto"/>
        <w:bottom w:val="none" w:sz="0" w:space="0" w:color="auto"/>
        <w:right w:val="none" w:sz="0" w:space="0" w:color="auto"/>
      </w:divBdr>
    </w:div>
    <w:div w:id="740567961">
      <w:bodyDiv w:val="1"/>
      <w:marLeft w:val="0"/>
      <w:marRight w:val="0"/>
      <w:marTop w:val="0"/>
      <w:marBottom w:val="0"/>
      <w:divBdr>
        <w:top w:val="none" w:sz="0" w:space="0" w:color="auto"/>
        <w:left w:val="none" w:sz="0" w:space="0" w:color="auto"/>
        <w:bottom w:val="none" w:sz="0" w:space="0" w:color="auto"/>
        <w:right w:val="none" w:sz="0" w:space="0" w:color="auto"/>
      </w:divBdr>
      <w:divsChild>
        <w:div w:id="1709331673">
          <w:marLeft w:val="0"/>
          <w:marRight w:val="0"/>
          <w:marTop w:val="0"/>
          <w:marBottom w:val="0"/>
          <w:divBdr>
            <w:top w:val="none" w:sz="0" w:space="0" w:color="auto"/>
            <w:left w:val="none" w:sz="0" w:space="0" w:color="auto"/>
            <w:bottom w:val="none" w:sz="0" w:space="0" w:color="auto"/>
            <w:right w:val="none" w:sz="0" w:space="0" w:color="auto"/>
          </w:divBdr>
        </w:div>
      </w:divsChild>
    </w:div>
    <w:div w:id="743187021">
      <w:bodyDiv w:val="1"/>
      <w:marLeft w:val="0"/>
      <w:marRight w:val="0"/>
      <w:marTop w:val="0"/>
      <w:marBottom w:val="0"/>
      <w:divBdr>
        <w:top w:val="none" w:sz="0" w:space="0" w:color="auto"/>
        <w:left w:val="none" w:sz="0" w:space="0" w:color="auto"/>
        <w:bottom w:val="none" w:sz="0" w:space="0" w:color="auto"/>
        <w:right w:val="none" w:sz="0" w:space="0" w:color="auto"/>
      </w:divBdr>
    </w:div>
    <w:div w:id="763191798">
      <w:bodyDiv w:val="1"/>
      <w:marLeft w:val="0"/>
      <w:marRight w:val="0"/>
      <w:marTop w:val="0"/>
      <w:marBottom w:val="0"/>
      <w:divBdr>
        <w:top w:val="none" w:sz="0" w:space="0" w:color="auto"/>
        <w:left w:val="none" w:sz="0" w:space="0" w:color="auto"/>
        <w:bottom w:val="none" w:sz="0" w:space="0" w:color="auto"/>
        <w:right w:val="none" w:sz="0" w:space="0" w:color="auto"/>
      </w:divBdr>
    </w:div>
    <w:div w:id="788475813">
      <w:bodyDiv w:val="1"/>
      <w:marLeft w:val="0"/>
      <w:marRight w:val="0"/>
      <w:marTop w:val="0"/>
      <w:marBottom w:val="0"/>
      <w:divBdr>
        <w:top w:val="none" w:sz="0" w:space="0" w:color="auto"/>
        <w:left w:val="none" w:sz="0" w:space="0" w:color="auto"/>
        <w:bottom w:val="none" w:sz="0" w:space="0" w:color="auto"/>
        <w:right w:val="none" w:sz="0" w:space="0" w:color="auto"/>
      </w:divBdr>
    </w:div>
    <w:div w:id="795104559">
      <w:bodyDiv w:val="1"/>
      <w:marLeft w:val="0"/>
      <w:marRight w:val="0"/>
      <w:marTop w:val="0"/>
      <w:marBottom w:val="0"/>
      <w:divBdr>
        <w:top w:val="none" w:sz="0" w:space="0" w:color="auto"/>
        <w:left w:val="none" w:sz="0" w:space="0" w:color="auto"/>
        <w:bottom w:val="none" w:sz="0" w:space="0" w:color="auto"/>
        <w:right w:val="none" w:sz="0" w:space="0" w:color="auto"/>
      </w:divBdr>
    </w:div>
    <w:div w:id="807362331">
      <w:bodyDiv w:val="1"/>
      <w:marLeft w:val="0"/>
      <w:marRight w:val="0"/>
      <w:marTop w:val="0"/>
      <w:marBottom w:val="0"/>
      <w:divBdr>
        <w:top w:val="none" w:sz="0" w:space="0" w:color="auto"/>
        <w:left w:val="none" w:sz="0" w:space="0" w:color="auto"/>
        <w:bottom w:val="none" w:sz="0" w:space="0" w:color="auto"/>
        <w:right w:val="none" w:sz="0" w:space="0" w:color="auto"/>
      </w:divBdr>
    </w:div>
    <w:div w:id="830415589">
      <w:bodyDiv w:val="1"/>
      <w:marLeft w:val="0"/>
      <w:marRight w:val="0"/>
      <w:marTop w:val="0"/>
      <w:marBottom w:val="0"/>
      <w:divBdr>
        <w:top w:val="none" w:sz="0" w:space="0" w:color="auto"/>
        <w:left w:val="none" w:sz="0" w:space="0" w:color="auto"/>
        <w:bottom w:val="none" w:sz="0" w:space="0" w:color="auto"/>
        <w:right w:val="none" w:sz="0" w:space="0" w:color="auto"/>
      </w:divBdr>
    </w:div>
    <w:div w:id="854029785">
      <w:bodyDiv w:val="1"/>
      <w:marLeft w:val="0"/>
      <w:marRight w:val="0"/>
      <w:marTop w:val="0"/>
      <w:marBottom w:val="0"/>
      <w:divBdr>
        <w:top w:val="none" w:sz="0" w:space="0" w:color="auto"/>
        <w:left w:val="none" w:sz="0" w:space="0" w:color="auto"/>
        <w:bottom w:val="none" w:sz="0" w:space="0" w:color="auto"/>
        <w:right w:val="none" w:sz="0" w:space="0" w:color="auto"/>
      </w:divBdr>
    </w:div>
    <w:div w:id="857430730">
      <w:bodyDiv w:val="1"/>
      <w:marLeft w:val="0"/>
      <w:marRight w:val="0"/>
      <w:marTop w:val="0"/>
      <w:marBottom w:val="0"/>
      <w:divBdr>
        <w:top w:val="none" w:sz="0" w:space="0" w:color="auto"/>
        <w:left w:val="none" w:sz="0" w:space="0" w:color="auto"/>
        <w:bottom w:val="none" w:sz="0" w:space="0" w:color="auto"/>
        <w:right w:val="none" w:sz="0" w:space="0" w:color="auto"/>
      </w:divBdr>
    </w:div>
    <w:div w:id="905644717">
      <w:bodyDiv w:val="1"/>
      <w:marLeft w:val="0"/>
      <w:marRight w:val="0"/>
      <w:marTop w:val="0"/>
      <w:marBottom w:val="0"/>
      <w:divBdr>
        <w:top w:val="none" w:sz="0" w:space="0" w:color="auto"/>
        <w:left w:val="none" w:sz="0" w:space="0" w:color="auto"/>
        <w:bottom w:val="none" w:sz="0" w:space="0" w:color="auto"/>
        <w:right w:val="none" w:sz="0" w:space="0" w:color="auto"/>
      </w:divBdr>
    </w:div>
    <w:div w:id="910966953">
      <w:bodyDiv w:val="1"/>
      <w:marLeft w:val="0"/>
      <w:marRight w:val="0"/>
      <w:marTop w:val="0"/>
      <w:marBottom w:val="0"/>
      <w:divBdr>
        <w:top w:val="none" w:sz="0" w:space="0" w:color="auto"/>
        <w:left w:val="none" w:sz="0" w:space="0" w:color="auto"/>
        <w:bottom w:val="none" w:sz="0" w:space="0" w:color="auto"/>
        <w:right w:val="none" w:sz="0" w:space="0" w:color="auto"/>
      </w:divBdr>
      <w:divsChild>
        <w:div w:id="1644385811">
          <w:marLeft w:val="0"/>
          <w:marRight w:val="0"/>
          <w:marTop w:val="0"/>
          <w:marBottom w:val="0"/>
          <w:divBdr>
            <w:top w:val="none" w:sz="0" w:space="0" w:color="auto"/>
            <w:left w:val="none" w:sz="0" w:space="0" w:color="auto"/>
            <w:bottom w:val="none" w:sz="0" w:space="0" w:color="auto"/>
            <w:right w:val="none" w:sz="0" w:space="0" w:color="auto"/>
          </w:divBdr>
        </w:div>
      </w:divsChild>
    </w:div>
    <w:div w:id="930508152">
      <w:bodyDiv w:val="1"/>
      <w:marLeft w:val="0"/>
      <w:marRight w:val="0"/>
      <w:marTop w:val="0"/>
      <w:marBottom w:val="0"/>
      <w:divBdr>
        <w:top w:val="none" w:sz="0" w:space="0" w:color="auto"/>
        <w:left w:val="none" w:sz="0" w:space="0" w:color="auto"/>
        <w:bottom w:val="none" w:sz="0" w:space="0" w:color="auto"/>
        <w:right w:val="none" w:sz="0" w:space="0" w:color="auto"/>
      </w:divBdr>
    </w:div>
    <w:div w:id="949048529">
      <w:bodyDiv w:val="1"/>
      <w:marLeft w:val="0"/>
      <w:marRight w:val="0"/>
      <w:marTop w:val="0"/>
      <w:marBottom w:val="0"/>
      <w:divBdr>
        <w:top w:val="none" w:sz="0" w:space="0" w:color="auto"/>
        <w:left w:val="none" w:sz="0" w:space="0" w:color="auto"/>
        <w:bottom w:val="none" w:sz="0" w:space="0" w:color="auto"/>
        <w:right w:val="none" w:sz="0" w:space="0" w:color="auto"/>
      </w:divBdr>
    </w:div>
    <w:div w:id="960724736">
      <w:bodyDiv w:val="1"/>
      <w:marLeft w:val="0"/>
      <w:marRight w:val="0"/>
      <w:marTop w:val="0"/>
      <w:marBottom w:val="0"/>
      <w:divBdr>
        <w:top w:val="none" w:sz="0" w:space="0" w:color="auto"/>
        <w:left w:val="none" w:sz="0" w:space="0" w:color="auto"/>
        <w:bottom w:val="none" w:sz="0" w:space="0" w:color="auto"/>
        <w:right w:val="none" w:sz="0" w:space="0" w:color="auto"/>
      </w:divBdr>
    </w:div>
    <w:div w:id="962075371">
      <w:bodyDiv w:val="1"/>
      <w:marLeft w:val="0"/>
      <w:marRight w:val="0"/>
      <w:marTop w:val="0"/>
      <w:marBottom w:val="0"/>
      <w:divBdr>
        <w:top w:val="none" w:sz="0" w:space="0" w:color="auto"/>
        <w:left w:val="none" w:sz="0" w:space="0" w:color="auto"/>
        <w:bottom w:val="none" w:sz="0" w:space="0" w:color="auto"/>
        <w:right w:val="none" w:sz="0" w:space="0" w:color="auto"/>
      </w:divBdr>
      <w:divsChild>
        <w:div w:id="1356232313">
          <w:marLeft w:val="0"/>
          <w:marRight w:val="0"/>
          <w:marTop w:val="0"/>
          <w:marBottom w:val="0"/>
          <w:divBdr>
            <w:top w:val="none" w:sz="0" w:space="0" w:color="auto"/>
            <w:left w:val="none" w:sz="0" w:space="0" w:color="auto"/>
            <w:bottom w:val="none" w:sz="0" w:space="0" w:color="auto"/>
            <w:right w:val="none" w:sz="0" w:space="0" w:color="auto"/>
          </w:divBdr>
        </w:div>
      </w:divsChild>
    </w:div>
    <w:div w:id="966930894">
      <w:bodyDiv w:val="1"/>
      <w:marLeft w:val="0"/>
      <w:marRight w:val="0"/>
      <w:marTop w:val="0"/>
      <w:marBottom w:val="0"/>
      <w:divBdr>
        <w:top w:val="none" w:sz="0" w:space="0" w:color="auto"/>
        <w:left w:val="none" w:sz="0" w:space="0" w:color="auto"/>
        <w:bottom w:val="none" w:sz="0" w:space="0" w:color="auto"/>
        <w:right w:val="none" w:sz="0" w:space="0" w:color="auto"/>
      </w:divBdr>
    </w:div>
    <w:div w:id="993072406">
      <w:bodyDiv w:val="1"/>
      <w:marLeft w:val="0"/>
      <w:marRight w:val="0"/>
      <w:marTop w:val="0"/>
      <w:marBottom w:val="0"/>
      <w:divBdr>
        <w:top w:val="none" w:sz="0" w:space="0" w:color="auto"/>
        <w:left w:val="none" w:sz="0" w:space="0" w:color="auto"/>
        <w:bottom w:val="none" w:sz="0" w:space="0" w:color="auto"/>
        <w:right w:val="none" w:sz="0" w:space="0" w:color="auto"/>
      </w:divBdr>
    </w:div>
    <w:div w:id="994182609">
      <w:bodyDiv w:val="1"/>
      <w:marLeft w:val="0"/>
      <w:marRight w:val="0"/>
      <w:marTop w:val="0"/>
      <w:marBottom w:val="0"/>
      <w:divBdr>
        <w:top w:val="none" w:sz="0" w:space="0" w:color="auto"/>
        <w:left w:val="none" w:sz="0" w:space="0" w:color="auto"/>
        <w:bottom w:val="none" w:sz="0" w:space="0" w:color="auto"/>
        <w:right w:val="none" w:sz="0" w:space="0" w:color="auto"/>
      </w:divBdr>
      <w:divsChild>
        <w:div w:id="891044336">
          <w:marLeft w:val="0"/>
          <w:marRight w:val="0"/>
          <w:marTop w:val="0"/>
          <w:marBottom w:val="0"/>
          <w:divBdr>
            <w:top w:val="none" w:sz="0" w:space="0" w:color="auto"/>
            <w:left w:val="none" w:sz="0" w:space="0" w:color="auto"/>
            <w:bottom w:val="none" w:sz="0" w:space="0" w:color="auto"/>
            <w:right w:val="none" w:sz="0" w:space="0" w:color="auto"/>
          </w:divBdr>
        </w:div>
        <w:div w:id="1552841548">
          <w:marLeft w:val="0"/>
          <w:marRight w:val="0"/>
          <w:marTop w:val="0"/>
          <w:marBottom w:val="0"/>
          <w:divBdr>
            <w:top w:val="none" w:sz="0" w:space="0" w:color="auto"/>
            <w:left w:val="none" w:sz="0" w:space="0" w:color="auto"/>
            <w:bottom w:val="none" w:sz="0" w:space="0" w:color="auto"/>
            <w:right w:val="none" w:sz="0" w:space="0" w:color="auto"/>
          </w:divBdr>
        </w:div>
      </w:divsChild>
    </w:div>
    <w:div w:id="1015958831">
      <w:bodyDiv w:val="1"/>
      <w:marLeft w:val="0"/>
      <w:marRight w:val="0"/>
      <w:marTop w:val="0"/>
      <w:marBottom w:val="0"/>
      <w:divBdr>
        <w:top w:val="none" w:sz="0" w:space="0" w:color="auto"/>
        <w:left w:val="none" w:sz="0" w:space="0" w:color="auto"/>
        <w:bottom w:val="none" w:sz="0" w:space="0" w:color="auto"/>
        <w:right w:val="none" w:sz="0" w:space="0" w:color="auto"/>
      </w:divBdr>
      <w:divsChild>
        <w:div w:id="1522284459">
          <w:marLeft w:val="0"/>
          <w:marRight w:val="0"/>
          <w:marTop w:val="0"/>
          <w:marBottom w:val="0"/>
          <w:divBdr>
            <w:top w:val="none" w:sz="0" w:space="0" w:color="auto"/>
            <w:left w:val="none" w:sz="0" w:space="0" w:color="auto"/>
            <w:bottom w:val="none" w:sz="0" w:space="0" w:color="auto"/>
            <w:right w:val="none" w:sz="0" w:space="0" w:color="auto"/>
          </w:divBdr>
        </w:div>
      </w:divsChild>
    </w:div>
    <w:div w:id="1017535346">
      <w:bodyDiv w:val="1"/>
      <w:marLeft w:val="0"/>
      <w:marRight w:val="0"/>
      <w:marTop w:val="0"/>
      <w:marBottom w:val="0"/>
      <w:divBdr>
        <w:top w:val="none" w:sz="0" w:space="0" w:color="auto"/>
        <w:left w:val="none" w:sz="0" w:space="0" w:color="auto"/>
        <w:bottom w:val="none" w:sz="0" w:space="0" w:color="auto"/>
        <w:right w:val="none" w:sz="0" w:space="0" w:color="auto"/>
      </w:divBdr>
    </w:div>
    <w:div w:id="1024676465">
      <w:bodyDiv w:val="1"/>
      <w:marLeft w:val="0"/>
      <w:marRight w:val="0"/>
      <w:marTop w:val="0"/>
      <w:marBottom w:val="0"/>
      <w:divBdr>
        <w:top w:val="none" w:sz="0" w:space="0" w:color="auto"/>
        <w:left w:val="none" w:sz="0" w:space="0" w:color="auto"/>
        <w:bottom w:val="none" w:sz="0" w:space="0" w:color="auto"/>
        <w:right w:val="none" w:sz="0" w:space="0" w:color="auto"/>
      </w:divBdr>
    </w:div>
    <w:div w:id="1034504242">
      <w:bodyDiv w:val="1"/>
      <w:marLeft w:val="0"/>
      <w:marRight w:val="0"/>
      <w:marTop w:val="0"/>
      <w:marBottom w:val="0"/>
      <w:divBdr>
        <w:top w:val="none" w:sz="0" w:space="0" w:color="auto"/>
        <w:left w:val="none" w:sz="0" w:space="0" w:color="auto"/>
        <w:bottom w:val="none" w:sz="0" w:space="0" w:color="auto"/>
        <w:right w:val="none" w:sz="0" w:space="0" w:color="auto"/>
      </w:divBdr>
    </w:div>
    <w:div w:id="1051536471">
      <w:bodyDiv w:val="1"/>
      <w:marLeft w:val="0"/>
      <w:marRight w:val="0"/>
      <w:marTop w:val="0"/>
      <w:marBottom w:val="0"/>
      <w:divBdr>
        <w:top w:val="none" w:sz="0" w:space="0" w:color="auto"/>
        <w:left w:val="none" w:sz="0" w:space="0" w:color="auto"/>
        <w:bottom w:val="none" w:sz="0" w:space="0" w:color="auto"/>
        <w:right w:val="none" w:sz="0" w:space="0" w:color="auto"/>
      </w:divBdr>
    </w:div>
    <w:div w:id="1058095683">
      <w:bodyDiv w:val="1"/>
      <w:marLeft w:val="0"/>
      <w:marRight w:val="0"/>
      <w:marTop w:val="0"/>
      <w:marBottom w:val="0"/>
      <w:divBdr>
        <w:top w:val="none" w:sz="0" w:space="0" w:color="auto"/>
        <w:left w:val="none" w:sz="0" w:space="0" w:color="auto"/>
        <w:bottom w:val="none" w:sz="0" w:space="0" w:color="auto"/>
        <w:right w:val="none" w:sz="0" w:space="0" w:color="auto"/>
      </w:divBdr>
    </w:div>
    <w:div w:id="1088424728">
      <w:bodyDiv w:val="1"/>
      <w:marLeft w:val="0"/>
      <w:marRight w:val="0"/>
      <w:marTop w:val="0"/>
      <w:marBottom w:val="0"/>
      <w:divBdr>
        <w:top w:val="none" w:sz="0" w:space="0" w:color="auto"/>
        <w:left w:val="none" w:sz="0" w:space="0" w:color="auto"/>
        <w:bottom w:val="none" w:sz="0" w:space="0" w:color="auto"/>
        <w:right w:val="none" w:sz="0" w:space="0" w:color="auto"/>
      </w:divBdr>
    </w:div>
    <w:div w:id="1111973494">
      <w:bodyDiv w:val="1"/>
      <w:marLeft w:val="0"/>
      <w:marRight w:val="0"/>
      <w:marTop w:val="0"/>
      <w:marBottom w:val="0"/>
      <w:divBdr>
        <w:top w:val="none" w:sz="0" w:space="0" w:color="auto"/>
        <w:left w:val="none" w:sz="0" w:space="0" w:color="auto"/>
        <w:bottom w:val="none" w:sz="0" w:space="0" w:color="auto"/>
        <w:right w:val="none" w:sz="0" w:space="0" w:color="auto"/>
      </w:divBdr>
    </w:div>
    <w:div w:id="1122574540">
      <w:bodyDiv w:val="1"/>
      <w:marLeft w:val="0"/>
      <w:marRight w:val="0"/>
      <w:marTop w:val="0"/>
      <w:marBottom w:val="0"/>
      <w:divBdr>
        <w:top w:val="none" w:sz="0" w:space="0" w:color="auto"/>
        <w:left w:val="none" w:sz="0" w:space="0" w:color="auto"/>
        <w:bottom w:val="none" w:sz="0" w:space="0" w:color="auto"/>
        <w:right w:val="none" w:sz="0" w:space="0" w:color="auto"/>
      </w:divBdr>
    </w:div>
    <w:div w:id="1144471139">
      <w:bodyDiv w:val="1"/>
      <w:marLeft w:val="0"/>
      <w:marRight w:val="0"/>
      <w:marTop w:val="0"/>
      <w:marBottom w:val="0"/>
      <w:divBdr>
        <w:top w:val="none" w:sz="0" w:space="0" w:color="auto"/>
        <w:left w:val="none" w:sz="0" w:space="0" w:color="auto"/>
        <w:bottom w:val="none" w:sz="0" w:space="0" w:color="auto"/>
        <w:right w:val="none" w:sz="0" w:space="0" w:color="auto"/>
      </w:divBdr>
      <w:divsChild>
        <w:div w:id="2139177070">
          <w:marLeft w:val="0"/>
          <w:marRight w:val="0"/>
          <w:marTop w:val="0"/>
          <w:marBottom w:val="0"/>
          <w:divBdr>
            <w:top w:val="none" w:sz="0" w:space="0" w:color="auto"/>
            <w:left w:val="none" w:sz="0" w:space="0" w:color="auto"/>
            <w:bottom w:val="none" w:sz="0" w:space="0" w:color="auto"/>
            <w:right w:val="none" w:sz="0" w:space="0" w:color="auto"/>
          </w:divBdr>
          <w:divsChild>
            <w:div w:id="1815949679">
              <w:marLeft w:val="0"/>
              <w:marRight w:val="0"/>
              <w:marTop w:val="0"/>
              <w:marBottom w:val="0"/>
              <w:divBdr>
                <w:top w:val="none" w:sz="0" w:space="0" w:color="auto"/>
                <w:left w:val="none" w:sz="0" w:space="0" w:color="auto"/>
                <w:bottom w:val="none" w:sz="0" w:space="0" w:color="auto"/>
                <w:right w:val="none" w:sz="0" w:space="0" w:color="auto"/>
              </w:divBdr>
              <w:divsChild>
                <w:div w:id="1486774508">
                  <w:marLeft w:val="0"/>
                  <w:marRight w:val="0"/>
                  <w:marTop w:val="0"/>
                  <w:marBottom w:val="0"/>
                  <w:divBdr>
                    <w:top w:val="none" w:sz="0" w:space="0" w:color="auto"/>
                    <w:left w:val="none" w:sz="0" w:space="0" w:color="auto"/>
                    <w:bottom w:val="none" w:sz="0" w:space="0" w:color="auto"/>
                    <w:right w:val="none" w:sz="0" w:space="0" w:color="auto"/>
                  </w:divBdr>
                  <w:divsChild>
                    <w:div w:id="1143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8407">
      <w:bodyDiv w:val="1"/>
      <w:marLeft w:val="0"/>
      <w:marRight w:val="0"/>
      <w:marTop w:val="0"/>
      <w:marBottom w:val="0"/>
      <w:divBdr>
        <w:top w:val="none" w:sz="0" w:space="0" w:color="auto"/>
        <w:left w:val="none" w:sz="0" w:space="0" w:color="auto"/>
        <w:bottom w:val="none" w:sz="0" w:space="0" w:color="auto"/>
        <w:right w:val="none" w:sz="0" w:space="0" w:color="auto"/>
      </w:divBdr>
    </w:div>
    <w:div w:id="1165589970">
      <w:bodyDiv w:val="1"/>
      <w:marLeft w:val="0"/>
      <w:marRight w:val="0"/>
      <w:marTop w:val="0"/>
      <w:marBottom w:val="0"/>
      <w:divBdr>
        <w:top w:val="none" w:sz="0" w:space="0" w:color="auto"/>
        <w:left w:val="none" w:sz="0" w:space="0" w:color="auto"/>
        <w:bottom w:val="none" w:sz="0" w:space="0" w:color="auto"/>
        <w:right w:val="none" w:sz="0" w:space="0" w:color="auto"/>
      </w:divBdr>
    </w:div>
    <w:div w:id="1173882988">
      <w:bodyDiv w:val="1"/>
      <w:marLeft w:val="0"/>
      <w:marRight w:val="0"/>
      <w:marTop w:val="0"/>
      <w:marBottom w:val="0"/>
      <w:divBdr>
        <w:top w:val="none" w:sz="0" w:space="0" w:color="auto"/>
        <w:left w:val="none" w:sz="0" w:space="0" w:color="auto"/>
        <w:bottom w:val="none" w:sz="0" w:space="0" w:color="auto"/>
        <w:right w:val="none" w:sz="0" w:space="0" w:color="auto"/>
      </w:divBdr>
    </w:div>
    <w:div w:id="1178618098">
      <w:bodyDiv w:val="1"/>
      <w:marLeft w:val="0"/>
      <w:marRight w:val="0"/>
      <w:marTop w:val="0"/>
      <w:marBottom w:val="0"/>
      <w:divBdr>
        <w:top w:val="none" w:sz="0" w:space="0" w:color="auto"/>
        <w:left w:val="none" w:sz="0" w:space="0" w:color="auto"/>
        <w:bottom w:val="none" w:sz="0" w:space="0" w:color="auto"/>
        <w:right w:val="none" w:sz="0" w:space="0" w:color="auto"/>
      </w:divBdr>
    </w:div>
    <w:div w:id="1182086315">
      <w:bodyDiv w:val="1"/>
      <w:marLeft w:val="0"/>
      <w:marRight w:val="0"/>
      <w:marTop w:val="0"/>
      <w:marBottom w:val="0"/>
      <w:divBdr>
        <w:top w:val="none" w:sz="0" w:space="0" w:color="auto"/>
        <w:left w:val="none" w:sz="0" w:space="0" w:color="auto"/>
        <w:bottom w:val="none" w:sz="0" w:space="0" w:color="auto"/>
        <w:right w:val="none" w:sz="0" w:space="0" w:color="auto"/>
      </w:divBdr>
    </w:div>
    <w:div w:id="1182664494">
      <w:bodyDiv w:val="1"/>
      <w:marLeft w:val="0"/>
      <w:marRight w:val="0"/>
      <w:marTop w:val="0"/>
      <w:marBottom w:val="0"/>
      <w:divBdr>
        <w:top w:val="none" w:sz="0" w:space="0" w:color="auto"/>
        <w:left w:val="none" w:sz="0" w:space="0" w:color="auto"/>
        <w:bottom w:val="none" w:sz="0" w:space="0" w:color="auto"/>
        <w:right w:val="none" w:sz="0" w:space="0" w:color="auto"/>
      </w:divBdr>
      <w:divsChild>
        <w:div w:id="674113921">
          <w:marLeft w:val="0"/>
          <w:marRight w:val="0"/>
          <w:marTop w:val="0"/>
          <w:marBottom w:val="0"/>
          <w:divBdr>
            <w:top w:val="none" w:sz="0" w:space="0" w:color="auto"/>
            <w:left w:val="none" w:sz="0" w:space="0" w:color="auto"/>
            <w:bottom w:val="none" w:sz="0" w:space="0" w:color="auto"/>
            <w:right w:val="none" w:sz="0" w:space="0" w:color="auto"/>
          </w:divBdr>
        </w:div>
      </w:divsChild>
    </w:div>
    <w:div w:id="1206453408">
      <w:bodyDiv w:val="1"/>
      <w:marLeft w:val="0"/>
      <w:marRight w:val="0"/>
      <w:marTop w:val="0"/>
      <w:marBottom w:val="0"/>
      <w:divBdr>
        <w:top w:val="none" w:sz="0" w:space="0" w:color="auto"/>
        <w:left w:val="none" w:sz="0" w:space="0" w:color="auto"/>
        <w:bottom w:val="none" w:sz="0" w:space="0" w:color="auto"/>
        <w:right w:val="none" w:sz="0" w:space="0" w:color="auto"/>
      </w:divBdr>
    </w:div>
    <w:div w:id="1211652022">
      <w:bodyDiv w:val="1"/>
      <w:marLeft w:val="0"/>
      <w:marRight w:val="0"/>
      <w:marTop w:val="0"/>
      <w:marBottom w:val="0"/>
      <w:divBdr>
        <w:top w:val="none" w:sz="0" w:space="0" w:color="auto"/>
        <w:left w:val="none" w:sz="0" w:space="0" w:color="auto"/>
        <w:bottom w:val="none" w:sz="0" w:space="0" w:color="auto"/>
        <w:right w:val="none" w:sz="0" w:space="0" w:color="auto"/>
      </w:divBdr>
    </w:div>
    <w:div w:id="1211772293">
      <w:bodyDiv w:val="1"/>
      <w:marLeft w:val="0"/>
      <w:marRight w:val="0"/>
      <w:marTop w:val="0"/>
      <w:marBottom w:val="0"/>
      <w:divBdr>
        <w:top w:val="none" w:sz="0" w:space="0" w:color="auto"/>
        <w:left w:val="none" w:sz="0" w:space="0" w:color="auto"/>
        <w:bottom w:val="none" w:sz="0" w:space="0" w:color="auto"/>
        <w:right w:val="none" w:sz="0" w:space="0" w:color="auto"/>
      </w:divBdr>
    </w:div>
    <w:div w:id="1217625512">
      <w:bodyDiv w:val="1"/>
      <w:marLeft w:val="0"/>
      <w:marRight w:val="0"/>
      <w:marTop w:val="0"/>
      <w:marBottom w:val="0"/>
      <w:divBdr>
        <w:top w:val="none" w:sz="0" w:space="0" w:color="auto"/>
        <w:left w:val="none" w:sz="0" w:space="0" w:color="auto"/>
        <w:bottom w:val="none" w:sz="0" w:space="0" w:color="auto"/>
        <w:right w:val="none" w:sz="0" w:space="0" w:color="auto"/>
      </w:divBdr>
    </w:div>
    <w:div w:id="1231234360">
      <w:bodyDiv w:val="1"/>
      <w:marLeft w:val="0"/>
      <w:marRight w:val="0"/>
      <w:marTop w:val="0"/>
      <w:marBottom w:val="0"/>
      <w:divBdr>
        <w:top w:val="none" w:sz="0" w:space="0" w:color="auto"/>
        <w:left w:val="none" w:sz="0" w:space="0" w:color="auto"/>
        <w:bottom w:val="none" w:sz="0" w:space="0" w:color="auto"/>
        <w:right w:val="none" w:sz="0" w:space="0" w:color="auto"/>
      </w:divBdr>
    </w:div>
    <w:div w:id="1296107394">
      <w:bodyDiv w:val="1"/>
      <w:marLeft w:val="0"/>
      <w:marRight w:val="0"/>
      <w:marTop w:val="0"/>
      <w:marBottom w:val="0"/>
      <w:divBdr>
        <w:top w:val="none" w:sz="0" w:space="0" w:color="auto"/>
        <w:left w:val="none" w:sz="0" w:space="0" w:color="auto"/>
        <w:bottom w:val="none" w:sz="0" w:space="0" w:color="auto"/>
        <w:right w:val="none" w:sz="0" w:space="0" w:color="auto"/>
      </w:divBdr>
    </w:div>
    <w:div w:id="1300264817">
      <w:bodyDiv w:val="1"/>
      <w:marLeft w:val="0"/>
      <w:marRight w:val="0"/>
      <w:marTop w:val="0"/>
      <w:marBottom w:val="0"/>
      <w:divBdr>
        <w:top w:val="none" w:sz="0" w:space="0" w:color="auto"/>
        <w:left w:val="none" w:sz="0" w:space="0" w:color="auto"/>
        <w:bottom w:val="none" w:sz="0" w:space="0" w:color="auto"/>
        <w:right w:val="none" w:sz="0" w:space="0" w:color="auto"/>
      </w:divBdr>
    </w:div>
    <w:div w:id="1301498063">
      <w:bodyDiv w:val="1"/>
      <w:marLeft w:val="0"/>
      <w:marRight w:val="0"/>
      <w:marTop w:val="0"/>
      <w:marBottom w:val="0"/>
      <w:divBdr>
        <w:top w:val="none" w:sz="0" w:space="0" w:color="auto"/>
        <w:left w:val="none" w:sz="0" w:space="0" w:color="auto"/>
        <w:bottom w:val="none" w:sz="0" w:space="0" w:color="auto"/>
        <w:right w:val="none" w:sz="0" w:space="0" w:color="auto"/>
      </w:divBdr>
    </w:div>
    <w:div w:id="1308165327">
      <w:bodyDiv w:val="1"/>
      <w:marLeft w:val="0"/>
      <w:marRight w:val="0"/>
      <w:marTop w:val="0"/>
      <w:marBottom w:val="0"/>
      <w:divBdr>
        <w:top w:val="none" w:sz="0" w:space="0" w:color="auto"/>
        <w:left w:val="none" w:sz="0" w:space="0" w:color="auto"/>
        <w:bottom w:val="none" w:sz="0" w:space="0" w:color="auto"/>
        <w:right w:val="none" w:sz="0" w:space="0" w:color="auto"/>
      </w:divBdr>
    </w:div>
    <w:div w:id="1313096572">
      <w:bodyDiv w:val="1"/>
      <w:marLeft w:val="0"/>
      <w:marRight w:val="0"/>
      <w:marTop w:val="0"/>
      <w:marBottom w:val="0"/>
      <w:divBdr>
        <w:top w:val="none" w:sz="0" w:space="0" w:color="auto"/>
        <w:left w:val="none" w:sz="0" w:space="0" w:color="auto"/>
        <w:bottom w:val="none" w:sz="0" w:space="0" w:color="auto"/>
        <w:right w:val="none" w:sz="0" w:space="0" w:color="auto"/>
      </w:divBdr>
    </w:div>
    <w:div w:id="1330478085">
      <w:bodyDiv w:val="1"/>
      <w:marLeft w:val="0"/>
      <w:marRight w:val="0"/>
      <w:marTop w:val="0"/>
      <w:marBottom w:val="0"/>
      <w:divBdr>
        <w:top w:val="none" w:sz="0" w:space="0" w:color="auto"/>
        <w:left w:val="none" w:sz="0" w:space="0" w:color="auto"/>
        <w:bottom w:val="none" w:sz="0" w:space="0" w:color="auto"/>
        <w:right w:val="none" w:sz="0" w:space="0" w:color="auto"/>
      </w:divBdr>
      <w:divsChild>
        <w:div w:id="1147281859">
          <w:marLeft w:val="0"/>
          <w:marRight w:val="0"/>
          <w:marTop w:val="0"/>
          <w:marBottom w:val="0"/>
          <w:divBdr>
            <w:top w:val="none" w:sz="0" w:space="0" w:color="auto"/>
            <w:left w:val="none" w:sz="0" w:space="0" w:color="auto"/>
            <w:bottom w:val="none" w:sz="0" w:space="0" w:color="auto"/>
            <w:right w:val="none" w:sz="0" w:space="0" w:color="auto"/>
          </w:divBdr>
        </w:div>
      </w:divsChild>
    </w:div>
    <w:div w:id="1332024271">
      <w:bodyDiv w:val="1"/>
      <w:marLeft w:val="0"/>
      <w:marRight w:val="0"/>
      <w:marTop w:val="0"/>
      <w:marBottom w:val="0"/>
      <w:divBdr>
        <w:top w:val="none" w:sz="0" w:space="0" w:color="auto"/>
        <w:left w:val="none" w:sz="0" w:space="0" w:color="auto"/>
        <w:bottom w:val="none" w:sz="0" w:space="0" w:color="auto"/>
        <w:right w:val="none" w:sz="0" w:space="0" w:color="auto"/>
      </w:divBdr>
    </w:div>
    <w:div w:id="1334652143">
      <w:bodyDiv w:val="1"/>
      <w:marLeft w:val="0"/>
      <w:marRight w:val="0"/>
      <w:marTop w:val="0"/>
      <w:marBottom w:val="0"/>
      <w:divBdr>
        <w:top w:val="none" w:sz="0" w:space="0" w:color="auto"/>
        <w:left w:val="none" w:sz="0" w:space="0" w:color="auto"/>
        <w:bottom w:val="none" w:sz="0" w:space="0" w:color="auto"/>
        <w:right w:val="none" w:sz="0" w:space="0" w:color="auto"/>
      </w:divBdr>
    </w:div>
    <w:div w:id="1337343084">
      <w:bodyDiv w:val="1"/>
      <w:marLeft w:val="0"/>
      <w:marRight w:val="0"/>
      <w:marTop w:val="0"/>
      <w:marBottom w:val="0"/>
      <w:divBdr>
        <w:top w:val="none" w:sz="0" w:space="0" w:color="auto"/>
        <w:left w:val="none" w:sz="0" w:space="0" w:color="auto"/>
        <w:bottom w:val="none" w:sz="0" w:space="0" w:color="auto"/>
        <w:right w:val="none" w:sz="0" w:space="0" w:color="auto"/>
      </w:divBdr>
    </w:div>
    <w:div w:id="1351493241">
      <w:bodyDiv w:val="1"/>
      <w:marLeft w:val="0"/>
      <w:marRight w:val="0"/>
      <w:marTop w:val="0"/>
      <w:marBottom w:val="0"/>
      <w:divBdr>
        <w:top w:val="none" w:sz="0" w:space="0" w:color="auto"/>
        <w:left w:val="none" w:sz="0" w:space="0" w:color="auto"/>
        <w:bottom w:val="none" w:sz="0" w:space="0" w:color="auto"/>
        <w:right w:val="none" w:sz="0" w:space="0" w:color="auto"/>
      </w:divBdr>
    </w:div>
    <w:div w:id="1352997092">
      <w:bodyDiv w:val="1"/>
      <w:marLeft w:val="0"/>
      <w:marRight w:val="0"/>
      <w:marTop w:val="0"/>
      <w:marBottom w:val="0"/>
      <w:divBdr>
        <w:top w:val="none" w:sz="0" w:space="0" w:color="auto"/>
        <w:left w:val="none" w:sz="0" w:space="0" w:color="auto"/>
        <w:bottom w:val="none" w:sz="0" w:space="0" w:color="auto"/>
        <w:right w:val="none" w:sz="0" w:space="0" w:color="auto"/>
      </w:divBdr>
      <w:divsChild>
        <w:div w:id="1702048455">
          <w:marLeft w:val="0"/>
          <w:marRight w:val="0"/>
          <w:marTop w:val="0"/>
          <w:marBottom w:val="0"/>
          <w:divBdr>
            <w:top w:val="none" w:sz="0" w:space="0" w:color="auto"/>
            <w:left w:val="none" w:sz="0" w:space="0" w:color="auto"/>
            <w:bottom w:val="none" w:sz="0" w:space="0" w:color="auto"/>
            <w:right w:val="none" w:sz="0" w:space="0" w:color="auto"/>
          </w:divBdr>
        </w:div>
        <w:div w:id="224493202">
          <w:marLeft w:val="0"/>
          <w:marRight w:val="0"/>
          <w:marTop w:val="0"/>
          <w:marBottom w:val="0"/>
          <w:divBdr>
            <w:top w:val="none" w:sz="0" w:space="0" w:color="auto"/>
            <w:left w:val="none" w:sz="0" w:space="0" w:color="auto"/>
            <w:bottom w:val="none" w:sz="0" w:space="0" w:color="auto"/>
            <w:right w:val="none" w:sz="0" w:space="0" w:color="auto"/>
          </w:divBdr>
        </w:div>
      </w:divsChild>
    </w:div>
    <w:div w:id="1364091133">
      <w:bodyDiv w:val="1"/>
      <w:marLeft w:val="0"/>
      <w:marRight w:val="0"/>
      <w:marTop w:val="0"/>
      <w:marBottom w:val="0"/>
      <w:divBdr>
        <w:top w:val="none" w:sz="0" w:space="0" w:color="auto"/>
        <w:left w:val="none" w:sz="0" w:space="0" w:color="auto"/>
        <w:bottom w:val="none" w:sz="0" w:space="0" w:color="auto"/>
        <w:right w:val="none" w:sz="0" w:space="0" w:color="auto"/>
      </w:divBdr>
    </w:div>
    <w:div w:id="1368068808">
      <w:bodyDiv w:val="1"/>
      <w:marLeft w:val="0"/>
      <w:marRight w:val="0"/>
      <w:marTop w:val="0"/>
      <w:marBottom w:val="0"/>
      <w:divBdr>
        <w:top w:val="none" w:sz="0" w:space="0" w:color="auto"/>
        <w:left w:val="none" w:sz="0" w:space="0" w:color="auto"/>
        <w:bottom w:val="none" w:sz="0" w:space="0" w:color="auto"/>
        <w:right w:val="none" w:sz="0" w:space="0" w:color="auto"/>
      </w:divBdr>
    </w:div>
    <w:div w:id="1370883956">
      <w:bodyDiv w:val="1"/>
      <w:marLeft w:val="0"/>
      <w:marRight w:val="0"/>
      <w:marTop w:val="0"/>
      <w:marBottom w:val="0"/>
      <w:divBdr>
        <w:top w:val="none" w:sz="0" w:space="0" w:color="auto"/>
        <w:left w:val="none" w:sz="0" w:space="0" w:color="auto"/>
        <w:bottom w:val="none" w:sz="0" w:space="0" w:color="auto"/>
        <w:right w:val="none" w:sz="0" w:space="0" w:color="auto"/>
      </w:divBdr>
    </w:div>
    <w:div w:id="1414013855">
      <w:bodyDiv w:val="1"/>
      <w:marLeft w:val="0"/>
      <w:marRight w:val="0"/>
      <w:marTop w:val="0"/>
      <w:marBottom w:val="0"/>
      <w:divBdr>
        <w:top w:val="none" w:sz="0" w:space="0" w:color="auto"/>
        <w:left w:val="none" w:sz="0" w:space="0" w:color="auto"/>
        <w:bottom w:val="none" w:sz="0" w:space="0" w:color="auto"/>
        <w:right w:val="none" w:sz="0" w:space="0" w:color="auto"/>
      </w:divBdr>
      <w:divsChild>
        <w:div w:id="953290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8593530">
      <w:bodyDiv w:val="1"/>
      <w:marLeft w:val="0"/>
      <w:marRight w:val="0"/>
      <w:marTop w:val="0"/>
      <w:marBottom w:val="0"/>
      <w:divBdr>
        <w:top w:val="none" w:sz="0" w:space="0" w:color="auto"/>
        <w:left w:val="none" w:sz="0" w:space="0" w:color="auto"/>
        <w:bottom w:val="none" w:sz="0" w:space="0" w:color="auto"/>
        <w:right w:val="none" w:sz="0" w:space="0" w:color="auto"/>
      </w:divBdr>
      <w:divsChild>
        <w:div w:id="458450379">
          <w:marLeft w:val="0"/>
          <w:marRight w:val="0"/>
          <w:marTop w:val="0"/>
          <w:marBottom w:val="0"/>
          <w:divBdr>
            <w:top w:val="none" w:sz="0" w:space="0" w:color="auto"/>
            <w:left w:val="none" w:sz="0" w:space="0" w:color="auto"/>
            <w:bottom w:val="none" w:sz="0" w:space="0" w:color="auto"/>
            <w:right w:val="none" w:sz="0" w:space="0" w:color="auto"/>
          </w:divBdr>
        </w:div>
      </w:divsChild>
    </w:div>
    <w:div w:id="1437486710">
      <w:bodyDiv w:val="1"/>
      <w:marLeft w:val="0"/>
      <w:marRight w:val="0"/>
      <w:marTop w:val="0"/>
      <w:marBottom w:val="0"/>
      <w:divBdr>
        <w:top w:val="none" w:sz="0" w:space="0" w:color="auto"/>
        <w:left w:val="none" w:sz="0" w:space="0" w:color="auto"/>
        <w:bottom w:val="none" w:sz="0" w:space="0" w:color="auto"/>
        <w:right w:val="none" w:sz="0" w:space="0" w:color="auto"/>
      </w:divBdr>
    </w:div>
    <w:div w:id="1442795796">
      <w:bodyDiv w:val="1"/>
      <w:marLeft w:val="0"/>
      <w:marRight w:val="0"/>
      <w:marTop w:val="0"/>
      <w:marBottom w:val="0"/>
      <w:divBdr>
        <w:top w:val="none" w:sz="0" w:space="0" w:color="auto"/>
        <w:left w:val="none" w:sz="0" w:space="0" w:color="auto"/>
        <w:bottom w:val="none" w:sz="0" w:space="0" w:color="auto"/>
        <w:right w:val="none" w:sz="0" w:space="0" w:color="auto"/>
      </w:divBdr>
    </w:div>
    <w:div w:id="1449546765">
      <w:bodyDiv w:val="1"/>
      <w:marLeft w:val="0"/>
      <w:marRight w:val="0"/>
      <w:marTop w:val="0"/>
      <w:marBottom w:val="0"/>
      <w:divBdr>
        <w:top w:val="none" w:sz="0" w:space="0" w:color="auto"/>
        <w:left w:val="none" w:sz="0" w:space="0" w:color="auto"/>
        <w:bottom w:val="none" w:sz="0" w:space="0" w:color="auto"/>
        <w:right w:val="none" w:sz="0" w:space="0" w:color="auto"/>
      </w:divBdr>
    </w:div>
    <w:div w:id="1460294377">
      <w:bodyDiv w:val="1"/>
      <w:marLeft w:val="0"/>
      <w:marRight w:val="0"/>
      <w:marTop w:val="0"/>
      <w:marBottom w:val="0"/>
      <w:divBdr>
        <w:top w:val="none" w:sz="0" w:space="0" w:color="auto"/>
        <w:left w:val="none" w:sz="0" w:space="0" w:color="auto"/>
        <w:bottom w:val="none" w:sz="0" w:space="0" w:color="auto"/>
        <w:right w:val="none" w:sz="0" w:space="0" w:color="auto"/>
      </w:divBdr>
    </w:div>
    <w:div w:id="1463496178">
      <w:bodyDiv w:val="1"/>
      <w:marLeft w:val="0"/>
      <w:marRight w:val="0"/>
      <w:marTop w:val="0"/>
      <w:marBottom w:val="0"/>
      <w:divBdr>
        <w:top w:val="none" w:sz="0" w:space="0" w:color="auto"/>
        <w:left w:val="none" w:sz="0" w:space="0" w:color="auto"/>
        <w:bottom w:val="none" w:sz="0" w:space="0" w:color="auto"/>
        <w:right w:val="none" w:sz="0" w:space="0" w:color="auto"/>
      </w:divBdr>
      <w:divsChild>
        <w:div w:id="817309658">
          <w:marLeft w:val="0"/>
          <w:marRight w:val="0"/>
          <w:marTop w:val="0"/>
          <w:marBottom w:val="0"/>
          <w:divBdr>
            <w:top w:val="none" w:sz="0" w:space="0" w:color="auto"/>
            <w:left w:val="none" w:sz="0" w:space="0" w:color="auto"/>
            <w:bottom w:val="none" w:sz="0" w:space="0" w:color="auto"/>
            <w:right w:val="none" w:sz="0" w:space="0" w:color="auto"/>
          </w:divBdr>
        </w:div>
      </w:divsChild>
    </w:div>
    <w:div w:id="1506624844">
      <w:bodyDiv w:val="1"/>
      <w:marLeft w:val="0"/>
      <w:marRight w:val="0"/>
      <w:marTop w:val="0"/>
      <w:marBottom w:val="0"/>
      <w:divBdr>
        <w:top w:val="none" w:sz="0" w:space="0" w:color="auto"/>
        <w:left w:val="none" w:sz="0" w:space="0" w:color="auto"/>
        <w:bottom w:val="none" w:sz="0" w:space="0" w:color="auto"/>
        <w:right w:val="none" w:sz="0" w:space="0" w:color="auto"/>
      </w:divBdr>
    </w:div>
    <w:div w:id="1525943413">
      <w:bodyDiv w:val="1"/>
      <w:marLeft w:val="0"/>
      <w:marRight w:val="0"/>
      <w:marTop w:val="0"/>
      <w:marBottom w:val="0"/>
      <w:divBdr>
        <w:top w:val="none" w:sz="0" w:space="0" w:color="auto"/>
        <w:left w:val="none" w:sz="0" w:space="0" w:color="auto"/>
        <w:bottom w:val="none" w:sz="0" w:space="0" w:color="auto"/>
        <w:right w:val="none" w:sz="0" w:space="0" w:color="auto"/>
      </w:divBdr>
    </w:div>
    <w:div w:id="1555576722">
      <w:bodyDiv w:val="1"/>
      <w:marLeft w:val="0"/>
      <w:marRight w:val="0"/>
      <w:marTop w:val="0"/>
      <w:marBottom w:val="0"/>
      <w:divBdr>
        <w:top w:val="none" w:sz="0" w:space="0" w:color="auto"/>
        <w:left w:val="none" w:sz="0" w:space="0" w:color="auto"/>
        <w:bottom w:val="none" w:sz="0" w:space="0" w:color="auto"/>
        <w:right w:val="none" w:sz="0" w:space="0" w:color="auto"/>
      </w:divBdr>
    </w:div>
    <w:div w:id="1563560657">
      <w:bodyDiv w:val="1"/>
      <w:marLeft w:val="0"/>
      <w:marRight w:val="0"/>
      <w:marTop w:val="0"/>
      <w:marBottom w:val="0"/>
      <w:divBdr>
        <w:top w:val="none" w:sz="0" w:space="0" w:color="auto"/>
        <w:left w:val="none" w:sz="0" w:space="0" w:color="auto"/>
        <w:bottom w:val="none" w:sz="0" w:space="0" w:color="auto"/>
        <w:right w:val="none" w:sz="0" w:space="0" w:color="auto"/>
      </w:divBdr>
    </w:div>
    <w:div w:id="1565145697">
      <w:bodyDiv w:val="1"/>
      <w:marLeft w:val="0"/>
      <w:marRight w:val="0"/>
      <w:marTop w:val="0"/>
      <w:marBottom w:val="0"/>
      <w:divBdr>
        <w:top w:val="none" w:sz="0" w:space="0" w:color="auto"/>
        <w:left w:val="none" w:sz="0" w:space="0" w:color="auto"/>
        <w:bottom w:val="none" w:sz="0" w:space="0" w:color="auto"/>
        <w:right w:val="none" w:sz="0" w:space="0" w:color="auto"/>
      </w:divBdr>
    </w:div>
    <w:div w:id="1569153279">
      <w:bodyDiv w:val="1"/>
      <w:marLeft w:val="0"/>
      <w:marRight w:val="0"/>
      <w:marTop w:val="0"/>
      <w:marBottom w:val="0"/>
      <w:divBdr>
        <w:top w:val="none" w:sz="0" w:space="0" w:color="auto"/>
        <w:left w:val="none" w:sz="0" w:space="0" w:color="auto"/>
        <w:bottom w:val="none" w:sz="0" w:space="0" w:color="auto"/>
        <w:right w:val="none" w:sz="0" w:space="0" w:color="auto"/>
      </w:divBdr>
    </w:div>
    <w:div w:id="1573195447">
      <w:bodyDiv w:val="1"/>
      <w:marLeft w:val="0"/>
      <w:marRight w:val="0"/>
      <w:marTop w:val="0"/>
      <w:marBottom w:val="0"/>
      <w:divBdr>
        <w:top w:val="none" w:sz="0" w:space="0" w:color="auto"/>
        <w:left w:val="none" w:sz="0" w:space="0" w:color="auto"/>
        <w:bottom w:val="none" w:sz="0" w:space="0" w:color="auto"/>
        <w:right w:val="none" w:sz="0" w:space="0" w:color="auto"/>
      </w:divBdr>
    </w:div>
    <w:div w:id="1599560042">
      <w:bodyDiv w:val="1"/>
      <w:marLeft w:val="0"/>
      <w:marRight w:val="0"/>
      <w:marTop w:val="0"/>
      <w:marBottom w:val="0"/>
      <w:divBdr>
        <w:top w:val="none" w:sz="0" w:space="0" w:color="auto"/>
        <w:left w:val="none" w:sz="0" w:space="0" w:color="auto"/>
        <w:bottom w:val="none" w:sz="0" w:space="0" w:color="auto"/>
        <w:right w:val="none" w:sz="0" w:space="0" w:color="auto"/>
      </w:divBdr>
      <w:divsChild>
        <w:div w:id="656611409">
          <w:marLeft w:val="0"/>
          <w:marRight w:val="0"/>
          <w:marTop w:val="0"/>
          <w:marBottom w:val="0"/>
          <w:divBdr>
            <w:top w:val="none" w:sz="0" w:space="0" w:color="auto"/>
            <w:left w:val="none" w:sz="0" w:space="0" w:color="auto"/>
            <w:bottom w:val="none" w:sz="0" w:space="0" w:color="auto"/>
            <w:right w:val="none" w:sz="0" w:space="0" w:color="auto"/>
          </w:divBdr>
          <w:divsChild>
            <w:div w:id="893272416">
              <w:marLeft w:val="0"/>
              <w:marRight w:val="0"/>
              <w:marTop w:val="0"/>
              <w:marBottom w:val="0"/>
              <w:divBdr>
                <w:top w:val="none" w:sz="0" w:space="0" w:color="auto"/>
                <w:left w:val="none" w:sz="0" w:space="0" w:color="auto"/>
                <w:bottom w:val="none" w:sz="0" w:space="0" w:color="auto"/>
                <w:right w:val="none" w:sz="0" w:space="0" w:color="auto"/>
              </w:divBdr>
            </w:div>
            <w:div w:id="1095053418">
              <w:marLeft w:val="0"/>
              <w:marRight w:val="0"/>
              <w:marTop w:val="0"/>
              <w:marBottom w:val="0"/>
              <w:divBdr>
                <w:top w:val="none" w:sz="0" w:space="0" w:color="auto"/>
                <w:left w:val="none" w:sz="0" w:space="0" w:color="auto"/>
                <w:bottom w:val="none" w:sz="0" w:space="0" w:color="auto"/>
                <w:right w:val="none" w:sz="0" w:space="0" w:color="auto"/>
              </w:divBdr>
            </w:div>
            <w:div w:id="17708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2700">
      <w:bodyDiv w:val="1"/>
      <w:marLeft w:val="0"/>
      <w:marRight w:val="0"/>
      <w:marTop w:val="0"/>
      <w:marBottom w:val="0"/>
      <w:divBdr>
        <w:top w:val="none" w:sz="0" w:space="0" w:color="auto"/>
        <w:left w:val="none" w:sz="0" w:space="0" w:color="auto"/>
        <w:bottom w:val="none" w:sz="0" w:space="0" w:color="auto"/>
        <w:right w:val="none" w:sz="0" w:space="0" w:color="auto"/>
      </w:divBdr>
    </w:div>
    <w:div w:id="1608926491">
      <w:bodyDiv w:val="1"/>
      <w:marLeft w:val="0"/>
      <w:marRight w:val="0"/>
      <w:marTop w:val="0"/>
      <w:marBottom w:val="0"/>
      <w:divBdr>
        <w:top w:val="none" w:sz="0" w:space="0" w:color="auto"/>
        <w:left w:val="none" w:sz="0" w:space="0" w:color="auto"/>
        <w:bottom w:val="none" w:sz="0" w:space="0" w:color="auto"/>
        <w:right w:val="none" w:sz="0" w:space="0" w:color="auto"/>
      </w:divBdr>
    </w:div>
    <w:div w:id="1617443558">
      <w:bodyDiv w:val="1"/>
      <w:marLeft w:val="0"/>
      <w:marRight w:val="0"/>
      <w:marTop w:val="0"/>
      <w:marBottom w:val="0"/>
      <w:divBdr>
        <w:top w:val="none" w:sz="0" w:space="0" w:color="auto"/>
        <w:left w:val="none" w:sz="0" w:space="0" w:color="auto"/>
        <w:bottom w:val="none" w:sz="0" w:space="0" w:color="auto"/>
        <w:right w:val="none" w:sz="0" w:space="0" w:color="auto"/>
      </w:divBdr>
      <w:divsChild>
        <w:div w:id="863981893">
          <w:marLeft w:val="0"/>
          <w:marRight w:val="0"/>
          <w:marTop w:val="0"/>
          <w:marBottom w:val="0"/>
          <w:divBdr>
            <w:top w:val="none" w:sz="0" w:space="0" w:color="auto"/>
            <w:left w:val="none" w:sz="0" w:space="0" w:color="auto"/>
            <w:bottom w:val="none" w:sz="0" w:space="0" w:color="auto"/>
            <w:right w:val="none" w:sz="0" w:space="0" w:color="auto"/>
          </w:divBdr>
        </w:div>
      </w:divsChild>
    </w:div>
    <w:div w:id="1625887072">
      <w:bodyDiv w:val="1"/>
      <w:marLeft w:val="0"/>
      <w:marRight w:val="0"/>
      <w:marTop w:val="0"/>
      <w:marBottom w:val="0"/>
      <w:divBdr>
        <w:top w:val="none" w:sz="0" w:space="0" w:color="auto"/>
        <w:left w:val="none" w:sz="0" w:space="0" w:color="auto"/>
        <w:bottom w:val="none" w:sz="0" w:space="0" w:color="auto"/>
        <w:right w:val="none" w:sz="0" w:space="0" w:color="auto"/>
      </w:divBdr>
    </w:div>
    <w:div w:id="1627391890">
      <w:bodyDiv w:val="1"/>
      <w:marLeft w:val="0"/>
      <w:marRight w:val="0"/>
      <w:marTop w:val="0"/>
      <w:marBottom w:val="0"/>
      <w:divBdr>
        <w:top w:val="none" w:sz="0" w:space="0" w:color="auto"/>
        <w:left w:val="none" w:sz="0" w:space="0" w:color="auto"/>
        <w:bottom w:val="none" w:sz="0" w:space="0" w:color="auto"/>
        <w:right w:val="none" w:sz="0" w:space="0" w:color="auto"/>
      </w:divBdr>
    </w:div>
    <w:div w:id="1642609745">
      <w:bodyDiv w:val="1"/>
      <w:marLeft w:val="0"/>
      <w:marRight w:val="0"/>
      <w:marTop w:val="0"/>
      <w:marBottom w:val="0"/>
      <w:divBdr>
        <w:top w:val="none" w:sz="0" w:space="0" w:color="auto"/>
        <w:left w:val="none" w:sz="0" w:space="0" w:color="auto"/>
        <w:bottom w:val="none" w:sz="0" w:space="0" w:color="auto"/>
        <w:right w:val="none" w:sz="0" w:space="0" w:color="auto"/>
      </w:divBdr>
    </w:div>
    <w:div w:id="1645237716">
      <w:bodyDiv w:val="1"/>
      <w:marLeft w:val="0"/>
      <w:marRight w:val="0"/>
      <w:marTop w:val="0"/>
      <w:marBottom w:val="0"/>
      <w:divBdr>
        <w:top w:val="none" w:sz="0" w:space="0" w:color="auto"/>
        <w:left w:val="none" w:sz="0" w:space="0" w:color="auto"/>
        <w:bottom w:val="none" w:sz="0" w:space="0" w:color="auto"/>
        <w:right w:val="none" w:sz="0" w:space="0" w:color="auto"/>
      </w:divBdr>
    </w:div>
    <w:div w:id="1661350837">
      <w:bodyDiv w:val="1"/>
      <w:marLeft w:val="0"/>
      <w:marRight w:val="0"/>
      <w:marTop w:val="0"/>
      <w:marBottom w:val="0"/>
      <w:divBdr>
        <w:top w:val="none" w:sz="0" w:space="0" w:color="auto"/>
        <w:left w:val="none" w:sz="0" w:space="0" w:color="auto"/>
        <w:bottom w:val="none" w:sz="0" w:space="0" w:color="auto"/>
        <w:right w:val="none" w:sz="0" w:space="0" w:color="auto"/>
      </w:divBdr>
    </w:div>
    <w:div w:id="1661809382">
      <w:bodyDiv w:val="1"/>
      <w:marLeft w:val="0"/>
      <w:marRight w:val="0"/>
      <w:marTop w:val="0"/>
      <w:marBottom w:val="0"/>
      <w:divBdr>
        <w:top w:val="none" w:sz="0" w:space="0" w:color="auto"/>
        <w:left w:val="none" w:sz="0" w:space="0" w:color="auto"/>
        <w:bottom w:val="none" w:sz="0" w:space="0" w:color="auto"/>
        <w:right w:val="none" w:sz="0" w:space="0" w:color="auto"/>
      </w:divBdr>
    </w:div>
    <w:div w:id="1667321925">
      <w:bodyDiv w:val="1"/>
      <w:marLeft w:val="0"/>
      <w:marRight w:val="0"/>
      <w:marTop w:val="0"/>
      <w:marBottom w:val="0"/>
      <w:divBdr>
        <w:top w:val="none" w:sz="0" w:space="0" w:color="auto"/>
        <w:left w:val="none" w:sz="0" w:space="0" w:color="auto"/>
        <w:bottom w:val="none" w:sz="0" w:space="0" w:color="auto"/>
        <w:right w:val="none" w:sz="0" w:space="0" w:color="auto"/>
      </w:divBdr>
    </w:div>
    <w:div w:id="1675721592">
      <w:bodyDiv w:val="1"/>
      <w:marLeft w:val="0"/>
      <w:marRight w:val="0"/>
      <w:marTop w:val="0"/>
      <w:marBottom w:val="0"/>
      <w:divBdr>
        <w:top w:val="none" w:sz="0" w:space="0" w:color="auto"/>
        <w:left w:val="none" w:sz="0" w:space="0" w:color="auto"/>
        <w:bottom w:val="none" w:sz="0" w:space="0" w:color="auto"/>
        <w:right w:val="none" w:sz="0" w:space="0" w:color="auto"/>
      </w:divBdr>
      <w:divsChild>
        <w:div w:id="1613392749">
          <w:marLeft w:val="0"/>
          <w:marRight w:val="0"/>
          <w:marTop w:val="0"/>
          <w:marBottom w:val="0"/>
          <w:divBdr>
            <w:top w:val="none" w:sz="0" w:space="0" w:color="auto"/>
            <w:left w:val="none" w:sz="0" w:space="0" w:color="auto"/>
            <w:bottom w:val="none" w:sz="0" w:space="0" w:color="auto"/>
            <w:right w:val="none" w:sz="0" w:space="0" w:color="auto"/>
          </w:divBdr>
        </w:div>
      </w:divsChild>
    </w:div>
    <w:div w:id="1710835077">
      <w:bodyDiv w:val="1"/>
      <w:marLeft w:val="0"/>
      <w:marRight w:val="0"/>
      <w:marTop w:val="0"/>
      <w:marBottom w:val="0"/>
      <w:divBdr>
        <w:top w:val="none" w:sz="0" w:space="0" w:color="auto"/>
        <w:left w:val="none" w:sz="0" w:space="0" w:color="auto"/>
        <w:bottom w:val="none" w:sz="0" w:space="0" w:color="auto"/>
        <w:right w:val="none" w:sz="0" w:space="0" w:color="auto"/>
      </w:divBdr>
    </w:div>
    <w:div w:id="1723401846">
      <w:bodyDiv w:val="1"/>
      <w:marLeft w:val="0"/>
      <w:marRight w:val="0"/>
      <w:marTop w:val="0"/>
      <w:marBottom w:val="0"/>
      <w:divBdr>
        <w:top w:val="none" w:sz="0" w:space="0" w:color="auto"/>
        <w:left w:val="none" w:sz="0" w:space="0" w:color="auto"/>
        <w:bottom w:val="none" w:sz="0" w:space="0" w:color="auto"/>
        <w:right w:val="none" w:sz="0" w:space="0" w:color="auto"/>
      </w:divBdr>
      <w:divsChild>
        <w:div w:id="760368573">
          <w:marLeft w:val="0"/>
          <w:marRight w:val="0"/>
          <w:marTop w:val="0"/>
          <w:marBottom w:val="0"/>
          <w:divBdr>
            <w:top w:val="none" w:sz="0" w:space="0" w:color="auto"/>
            <w:left w:val="none" w:sz="0" w:space="0" w:color="auto"/>
            <w:bottom w:val="none" w:sz="0" w:space="0" w:color="auto"/>
            <w:right w:val="none" w:sz="0" w:space="0" w:color="auto"/>
          </w:divBdr>
          <w:divsChild>
            <w:div w:id="525942662">
              <w:marLeft w:val="0"/>
              <w:marRight w:val="0"/>
              <w:marTop w:val="0"/>
              <w:marBottom w:val="0"/>
              <w:divBdr>
                <w:top w:val="none" w:sz="0" w:space="0" w:color="auto"/>
                <w:left w:val="none" w:sz="0" w:space="0" w:color="auto"/>
                <w:bottom w:val="none" w:sz="0" w:space="0" w:color="auto"/>
                <w:right w:val="none" w:sz="0" w:space="0" w:color="auto"/>
              </w:divBdr>
            </w:div>
            <w:div w:id="502093313">
              <w:marLeft w:val="0"/>
              <w:marRight w:val="0"/>
              <w:marTop w:val="0"/>
              <w:marBottom w:val="0"/>
              <w:divBdr>
                <w:top w:val="none" w:sz="0" w:space="0" w:color="auto"/>
                <w:left w:val="none" w:sz="0" w:space="0" w:color="auto"/>
                <w:bottom w:val="none" w:sz="0" w:space="0" w:color="auto"/>
                <w:right w:val="none" w:sz="0" w:space="0" w:color="auto"/>
              </w:divBdr>
            </w:div>
            <w:div w:id="374502900">
              <w:marLeft w:val="0"/>
              <w:marRight w:val="0"/>
              <w:marTop w:val="0"/>
              <w:marBottom w:val="0"/>
              <w:divBdr>
                <w:top w:val="none" w:sz="0" w:space="0" w:color="auto"/>
                <w:left w:val="none" w:sz="0" w:space="0" w:color="auto"/>
                <w:bottom w:val="none" w:sz="0" w:space="0" w:color="auto"/>
                <w:right w:val="none" w:sz="0" w:space="0" w:color="auto"/>
              </w:divBdr>
            </w:div>
          </w:divsChild>
        </w:div>
        <w:div w:id="1892183613">
          <w:marLeft w:val="0"/>
          <w:marRight w:val="0"/>
          <w:marTop w:val="0"/>
          <w:marBottom w:val="0"/>
          <w:divBdr>
            <w:top w:val="none" w:sz="0" w:space="0" w:color="auto"/>
            <w:left w:val="none" w:sz="0" w:space="0" w:color="auto"/>
            <w:bottom w:val="none" w:sz="0" w:space="0" w:color="auto"/>
            <w:right w:val="none" w:sz="0" w:space="0" w:color="auto"/>
          </w:divBdr>
        </w:div>
        <w:div w:id="547377918">
          <w:marLeft w:val="0"/>
          <w:marRight w:val="0"/>
          <w:marTop w:val="0"/>
          <w:marBottom w:val="0"/>
          <w:divBdr>
            <w:top w:val="none" w:sz="0" w:space="0" w:color="auto"/>
            <w:left w:val="none" w:sz="0" w:space="0" w:color="auto"/>
            <w:bottom w:val="none" w:sz="0" w:space="0" w:color="auto"/>
            <w:right w:val="none" w:sz="0" w:space="0" w:color="auto"/>
          </w:divBdr>
          <w:divsChild>
            <w:div w:id="1187712788">
              <w:marLeft w:val="0"/>
              <w:marRight w:val="0"/>
              <w:marTop w:val="0"/>
              <w:marBottom w:val="0"/>
              <w:divBdr>
                <w:top w:val="none" w:sz="0" w:space="0" w:color="auto"/>
                <w:left w:val="none" w:sz="0" w:space="0" w:color="auto"/>
                <w:bottom w:val="none" w:sz="0" w:space="0" w:color="auto"/>
                <w:right w:val="none" w:sz="0" w:space="0" w:color="auto"/>
              </w:divBdr>
            </w:div>
            <w:div w:id="46993653">
              <w:marLeft w:val="0"/>
              <w:marRight w:val="0"/>
              <w:marTop w:val="0"/>
              <w:marBottom w:val="0"/>
              <w:divBdr>
                <w:top w:val="none" w:sz="0" w:space="0" w:color="auto"/>
                <w:left w:val="none" w:sz="0" w:space="0" w:color="auto"/>
                <w:bottom w:val="none" w:sz="0" w:space="0" w:color="auto"/>
                <w:right w:val="none" w:sz="0" w:space="0" w:color="auto"/>
              </w:divBdr>
            </w:div>
          </w:divsChild>
        </w:div>
        <w:div w:id="882400041">
          <w:marLeft w:val="0"/>
          <w:marRight w:val="0"/>
          <w:marTop w:val="0"/>
          <w:marBottom w:val="0"/>
          <w:divBdr>
            <w:top w:val="none" w:sz="0" w:space="0" w:color="auto"/>
            <w:left w:val="none" w:sz="0" w:space="0" w:color="auto"/>
            <w:bottom w:val="none" w:sz="0" w:space="0" w:color="auto"/>
            <w:right w:val="none" w:sz="0" w:space="0" w:color="auto"/>
          </w:divBdr>
          <w:divsChild>
            <w:div w:id="885795150">
              <w:marLeft w:val="0"/>
              <w:marRight w:val="0"/>
              <w:marTop w:val="0"/>
              <w:marBottom w:val="0"/>
              <w:divBdr>
                <w:top w:val="none" w:sz="0" w:space="0" w:color="auto"/>
                <w:left w:val="none" w:sz="0" w:space="0" w:color="auto"/>
                <w:bottom w:val="none" w:sz="0" w:space="0" w:color="auto"/>
                <w:right w:val="none" w:sz="0" w:space="0" w:color="auto"/>
              </w:divBdr>
            </w:div>
            <w:div w:id="791241447">
              <w:marLeft w:val="0"/>
              <w:marRight w:val="0"/>
              <w:marTop w:val="0"/>
              <w:marBottom w:val="0"/>
              <w:divBdr>
                <w:top w:val="none" w:sz="0" w:space="0" w:color="auto"/>
                <w:left w:val="none" w:sz="0" w:space="0" w:color="auto"/>
                <w:bottom w:val="none" w:sz="0" w:space="0" w:color="auto"/>
                <w:right w:val="none" w:sz="0" w:space="0" w:color="auto"/>
              </w:divBdr>
            </w:div>
            <w:div w:id="1461075934">
              <w:marLeft w:val="0"/>
              <w:marRight w:val="0"/>
              <w:marTop w:val="0"/>
              <w:marBottom w:val="0"/>
              <w:divBdr>
                <w:top w:val="none" w:sz="0" w:space="0" w:color="auto"/>
                <w:left w:val="none" w:sz="0" w:space="0" w:color="auto"/>
                <w:bottom w:val="none" w:sz="0" w:space="0" w:color="auto"/>
                <w:right w:val="none" w:sz="0" w:space="0" w:color="auto"/>
              </w:divBdr>
            </w:div>
          </w:divsChild>
        </w:div>
        <w:div w:id="1319310119">
          <w:marLeft w:val="0"/>
          <w:marRight w:val="0"/>
          <w:marTop w:val="0"/>
          <w:marBottom w:val="0"/>
          <w:divBdr>
            <w:top w:val="none" w:sz="0" w:space="0" w:color="auto"/>
            <w:left w:val="none" w:sz="0" w:space="0" w:color="auto"/>
            <w:bottom w:val="none" w:sz="0" w:space="0" w:color="auto"/>
            <w:right w:val="none" w:sz="0" w:space="0" w:color="auto"/>
          </w:divBdr>
        </w:div>
        <w:div w:id="1476068554">
          <w:marLeft w:val="0"/>
          <w:marRight w:val="0"/>
          <w:marTop w:val="0"/>
          <w:marBottom w:val="0"/>
          <w:divBdr>
            <w:top w:val="none" w:sz="0" w:space="0" w:color="auto"/>
            <w:left w:val="none" w:sz="0" w:space="0" w:color="auto"/>
            <w:bottom w:val="none" w:sz="0" w:space="0" w:color="auto"/>
            <w:right w:val="none" w:sz="0" w:space="0" w:color="auto"/>
          </w:divBdr>
          <w:divsChild>
            <w:div w:id="1569611501">
              <w:marLeft w:val="0"/>
              <w:marRight w:val="0"/>
              <w:marTop w:val="0"/>
              <w:marBottom w:val="0"/>
              <w:divBdr>
                <w:top w:val="none" w:sz="0" w:space="0" w:color="auto"/>
                <w:left w:val="none" w:sz="0" w:space="0" w:color="auto"/>
                <w:bottom w:val="none" w:sz="0" w:space="0" w:color="auto"/>
                <w:right w:val="none" w:sz="0" w:space="0" w:color="auto"/>
              </w:divBdr>
            </w:div>
            <w:div w:id="1517424877">
              <w:marLeft w:val="0"/>
              <w:marRight w:val="0"/>
              <w:marTop w:val="0"/>
              <w:marBottom w:val="0"/>
              <w:divBdr>
                <w:top w:val="none" w:sz="0" w:space="0" w:color="auto"/>
                <w:left w:val="none" w:sz="0" w:space="0" w:color="auto"/>
                <w:bottom w:val="none" w:sz="0" w:space="0" w:color="auto"/>
                <w:right w:val="none" w:sz="0" w:space="0" w:color="auto"/>
              </w:divBdr>
            </w:div>
          </w:divsChild>
        </w:div>
        <w:div w:id="2112240555">
          <w:marLeft w:val="0"/>
          <w:marRight w:val="0"/>
          <w:marTop w:val="0"/>
          <w:marBottom w:val="0"/>
          <w:divBdr>
            <w:top w:val="none" w:sz="0" w:space="0" w:color="auto"/>
            <w:left w:val="none" w:sz="0" w:space="0" w:color="auto"/>
            <w:bottom w:val="none" w:sz="0" w:space="0" w:color="auto"/>
            <w:right w:val="none" w:sz="0" w:space="0" w:color="auto"/>
          </w:divBdr>
          <w:divsChild>
            <w:div w:id="1227574507">
              <w:marLeft w:val="0"/>
              <w:marRight w:val="0"/>
              <w:marTop w:val="0"/>
              <w:marBottom w:val="0"/>
              <w:divBdr>
                <w:top w:val="none" w:sz="0" w:space="0" w:color="auto"/>
                <w:left w:val="none" w:sz="0" w:space="0" w:color="auto"/>
                <w:bottom w:val="none" w:sz="0" w:space="0" w:color="auto"/>
                <w:right w:val="none" w:sz="0" w:space="0" w:color="auto"/>
              </w:divBdr>
            </w:div>
            <w:div w:id="82262192">
              <w:marLeft w:val="0"/>
              <w:marRight w:val="0"/>
              <w:marTop w:val="0"/>
              <w:marBottom w:val="0"/>
              <w:divBdr>
                <w:top w:val="none" w:sz="0" w:space="0" w:color="auto"/>
                <w:left w:val="none" w:sz="0" w:space="0" w:color="auto"/>
                <w:bottom w:val="none" w:sz="0" w:space="0" w:color="auto"/>
                <w:right w:val="none" w:sz="0" w:space="0" w:color="auto"/>
              </w:divBdr>
            </w:div>
            <w:div w:id="1381054888">
              <w:marLeft w:val="0"/>
              <w:marRight w:val="0"/>
              <w:marTop w:val="0"/>
              <w:marBottom w:val="0"/>
              <w:divBdr>
                <w:top w:val="none" w:sz="0" w:space="0" w:color="auto"/>
                <w:left w:val="none" w:sz="0" w:space="0" w:color="auto"/>
                <w:bottom w:val="none" w:sz="0" w:space="0" w:color="auto"/>
                <w:right w:val="none" w:sz="0" w:space="0" w:color="auto"/>
              </w:divBdr>
            </w:div>
          </w:divsChild>
        </w:div>
        <w:div w:id="384254411">
          <w:marLeft w:val="0"/>
          <w:marRight w:val="0"/>
          <w:marTop w:val="0"/>
          <w:marBottom w:val="0"/>
          <w:divBdr>
            <w:top w:val="none" w:sz="0" w:space="0" w:color="auto"/>
            <w:left w:val="none" w:sz="0" w:space="0" w:color="auto"/>
            <w:bottom w:val="none" w:sz="0" w:space="0" w:color="auto"/>
            <w:right w:val="none" w:sz="0" w:space="0" w:color="auto"/>
          </w:divBdr>
        </w:div>
        <w:div w:id="210850637">
          <w:marLeft w:val="0"/>
          <w:marRight w:val="0"/>
          <w:marTop w:val="0"/>
          <w:marBottom w:val="0"/>
          <w:divBdr>
            <w:top w:val="none" w:sz="0" w:space="0" w:color="auto"/>
            <w:left w:val="none" w:sz="0" w:space="0" w:color="auto"/>
            <w:bottom w:val="none" w:sz="0" w:space="0" w:color="auto"/>
            <w:right w:val="none" w:sz="0" w:space="0" w:color="auto"/>
          </w:divBdr>
          <w:divsChild>
            <w:div w:id="897086174">
              <w:marLeft w:val="0"/>
              <w:marRight w:val="0"/>
              <w:marTop w:val="0"/>
              <w:marBottom w:val="0"/>
              <w:divBdr>
                <w:top w:val="none" w:sz="0" w:space="0" w:color="auto"/>
                <w:left w:val="none" w:sz="0" w:space="0" w:color="auto"/>
                <w:bottom w:val="none" w:sz="0" w:space="0" w:color="auto"/>
                <w:right w:val="none" w:sz="0" w:space="0" w:color="auto"/>
              </w:divBdr>
            </w:div>
            <w:div w:id="1709601754">
              <w:marLeft w:val="0"/>
              <w:marRight w:val="0"/>
              <w:marTop w:val="0"/>
              <w:marBottom w:val="0"/>
              <w:divBdr>
                <w:top w:val="none" w:sz="0" w:space="0" w:color="auto"/>
                <w:left w:val="none" w:sz="0" w:space="0" w:color="auto"/>
                <w:bottom w:val="none" w:sz="0" w:space="0" w:color="auto"/>
                <w:right w:val="none" w:sz="0" w:space="0" w:color="auto"/>
              </w:divBdr>
            </w:div>
          </w:divsChild>
        </w:div>
        <w:div w:id="1054236121">
          <w:marLeft w:val="0"/>
          <w:marRight w:val="0"/>
          <w:marTop w:val="0"/>
          <w:marBottom w:val="0"/>
          <w:divBdr>
            <w:top w:val="none" w:sz="0" w:space="0" w:color="auto"/>
            <w:left w:val="none" w:sz="0" w:space="0" w:color="auto"/>
            <w:bottom w:val="none" w:sz="0" w:space="0" w:color="auto"/>
            <w:right w:val="none" w:sz="0" w:space="0" w:color="auto"/>
          </w:divBdr>
          <w:divsChild>
            <w:div w:id="1392191842">
              <w:marLeft w:val="0"/>
              <w:marRight w:val="0"/>
              <w:marTop w:val="0"/>
              <w:marBottom w:val="0"/>
              <w:divBdr>
                <w:top w:val="none" w:sz="0" w:space="0" w:color="auto"/>
                <w:left w:val="none" w:sz="0" w:space="0" w:color="auto"/>
                <w:bottom w:val="none" w:sz="0" w:space="0" w:color="auto"/>
                <w:right w:val="none" w:sz="0" w:space="0" w:color="auto"/>
              </w:divBdr>
            </w:div>
            <w:div w:id="983661398">
              <w:marLeft w:val="0"/>
              <w:marRight w:val="0"/>
              <w:marTop w:val="0"/>
              <w:marBottom w:val="0"/>
              <w:divBdr>
                <w:top w:val="none" w:sz="0" w:space="0" w:color="auto"/>
                <w:left w:val="none" w:sz="0" w:space="0" w:color="auto"/>
                <w:bottom w:val="none" w:sz="0" w:space="0" w:color="auto"/>
                <w:right w:val="none" w:sz="0" w:space="0" w:color="auto"/>
              </w:divBdr>
            </w:div>
            <w:div w:id="843932884">
              <w:marLeft w:val="0"/>
              <w:marRight w:val="0"/>
              <w:marTop w:val="0"/>
              <w:marBottom w:val="0"/>
              <w:divBdr>
                <w:top w:val="none" w:sz="0" w:space="0" w:color="auto"/>
                <w:left w:val="none" w:sz="0" w:space="0" w:color="auto"/>
                <w:bottom w:val="none" w:sz="0" w:space="0" w:color="auto"/>
                <w:right w:val="none" w:sz="0" w:space="0" w:color="auto"/>
              </w:divBdr>
            </w:div>
          </w:divsChild>
        </w:div>
        <w:div w:id="1908687471">
          <w:marLeft w:val="0"/>
          <w:marRight w:val="0"/>
          <w:marTop w:val="0"/>
          <w:marBottom w:val="0"/>
          <w:divBdr>
            <w:top w:val="none" w:sz="0" w:space="0" w:color="auto"/>
            <w:left w:val="none" w:sz="0" w:space="0" w:color="auto"/>
            <w:bottom w:val="none" w:sz="0" w:space="0" w:color="auto"/>
            <w:right w:val="none" w:sz="0" w:space="0" w:color="auto"/>
          </w:divBdr>
        </w:div>
        <w:div w:id="1244611651">
          <w:marLeft w:val="0"/>
          <w:marRight w:val="0"/>
          <w:marTop w:val="0"/>
          <w:marBottom w:val="0"/>
          <w:divBdr>
            <w:top w:val="none" w:sz="0" w:space="0" w:color="auto"/>
            <w:left w:val="none" w:sz="0" w:space="0" w:color="auto"/>
            <w:bottom w:val="none" w:sz="0" w:space="0" w:color="auto"/>
            <w:right w:val="none" w:sz="0" w:space="0" w:color="auto"/>
          </w:divBdr>
          <w:divsChild>
            <w:div w:id="872381592">
              <w:marLeft w:val="0"/>
              <w:marRight w:val="0"/>
              <w:marTop w:val="0"/>
              <w:marBottom w:val="0"/>
              <w:divBdr>
                <w:top w:val="none" w:sz="0" w:space="0" w:color="auto"/>
                <w:left w:val="none" w:sz="0" w:space="0" w:color="auto"/>
                <w:bottom w:val="none" w:sz="0" w:space="0" w:color="auto"/>
                <w:right w:val="none" w:sz="0" w:space="0" w:color="auto"/>
              </w:divBdr>
            </w:div>
            <w:div w:id="13579656">
              <w:marLeft w:val="0"/>
              <w:marRight w:val="0"/>
              <w:marTop w:val="0"/>
              <w:marBottom w:val="0"/>
              <w:divBdr>
                <w:top w:val="none" w:sz="0" w:space="0" w:color="auto"/>
                <w:left w:val="none" w:sz="0" w:space="0" w:color="auto"/>
                <w:bottom w:val="none" w:sz="0" w:space="0" w:color="auto"/>
                <w:right w:val="none" w:sz="0" w:space="0" w:color="auto"/>
              </w:divBdr>
            </w:div>
          </w:divsChild>
        </w:div>
        <w:div w:id="1162889529">
          <w:marLeft w:val="0"/>
          <w:marRight w:val="0"/>
          <w:marTop w:val="0"/>
          <w:marBottom w:val="0"/>
          <w:divBdr>
            <w:top w:val="none" w:sz="0" w:space="0" w:color="auto"/>
            <w:left w:val="none" w:sz="0" w:space="0" w:color="auto"/>
            <w:bottom w:val="none" w:sz="0" w:space="0" w:color="auto"/>
            <w:right w:val="none" w:sz="0" w:space="0" w:color="auto"/>
          </w:divBdr>
          <w:divsChild>
            <w:div w:id="1260917663">
              <w:marLeft w:val="0"/>
              <w:marRight w:val="0"/>
              <w:marTop w:val="0"/>
              <w:marBottom w:val="0"/>
              <w:divBdr>
                <w:top w:val="none" w:sz="0" w:space="0" w:color="auto"/>
                <w:left w:val="none" w:sz="0" w:space="0" w:color="auto"/>
                <w:bottom w:val="none" w:sz="0" w:space="0" w:color="auto"/>
                <w:right w:val="none" w:sz="0" w:space="0" w:color="auto"/>
              </w:divBdr>
            </w:div>
            <w:div w:id="1248808115">
              <w:marLeft w:val="0"/>
              <w:marRight w:val="0"/>
              <w:marTop w:val="0"/>
              <w:marBottom w:val="0"/>
              <w:divBdr>
                <w:top w:val="none" w:sz="0" w:space="0" w:color="auto"/>
                <w:left w:val="none" w:sz="0" w:space="0" w:color="auto"/>
                <w:bottom w:val="none" w:sz="0" w:space="0" w:color="auto"/>
                <w:right w:val="none" w:sz="0" w:space="0" w:color="auto"/>
              </w:divBdr>
            </w:div>
            <w:div w:id="23024260">
              <w:marLeft w:val="0"/>
              <w:marRight w:val="0"/>
              <w:marTop w:val="0"/>
              <w:marBottom w:val="0"/>
              <w:divBdr>
                <w:top w:val="none" w:sz="0" w:space="0" w:color="auto"/>
                <w:left w:val="none" w:sz="0" w:space="0" w:color="auto"/>
                <w:bottom w:val="none" w:sz="0" w:space="0" w:color="auto"/>
                <w:right w:val="none" w:sz="0" w:space="0" w:color="auto"/>
              </w:divBdr>
            </w:div>
          </w:divsChild>
        </w:div>
        <w:div w:id="858422715">
          <w:marLeft w:val="0"/>
          <w:marRight w:val="0"/>
          <w:marTop w:val="0"/>
          <w:marBottom w:val="0"/>
          <w:divBdr>
            <w:top w:val="none" w:sz="0" w:space="0" w:color="auto"/>
            <w:left w:val="none" w:sz="0" w:space="0" w:color="auto"/>
            <w:bottom w:val="none" w:sz="0" w:space="0" w:color="auto"/>
            <w:right w:val="none" w:sz="0" w:space="0" w:color="auto"/>
          </w:divBdr>
        </w:div>
        <w:div w:id="57945151">
          <w:marLeft w:val="0"/>
          <w:marRight w:val="0"/>
          <w:marTop w:val="0"/>
          <w:marBottom w:val="0"/>
          <w:divBdr>
            <w:top w:val="none" w:sz="0" w:space="0" w:color="auto"/>
            <w:left w:val="none" w:sz="0" w:space="0" w:color="auto"/>
            <w:bottom w:val="none" w:sz="0" w:space="0" w:color="auto"/>
            <w:right w:val="none" w:sz="0" w:space="0" w:color="auto"/>
          </w:divBdr>
          <w:divsChild>
            <w:div w:id="509881541">
              <w:marLeft w:val="0"/>
              <w:marRight w:val="0"/>
              <w:marTop w:val="0"/>
              <w:marBottom w:val="0"/>
              <w:divBdr>
                <w:top w:val="none" w:sz="0" w:space="0" w:color="auto"/>
                <w:left w:val="none" w:sz="0" w:space="0" w:color="auto"/>
                <w:bottom w:val="none" w:sz="0" w:space="0" w:color="auto"/>
                <w:right w:val="none" w:sz="0" w:space="0" w:color="auto"/>
              </w:divBdr>
            </w:div>
            <w:div w:id="242957183">
              <w:marLeft w:val="0"/>
              <w:marRight w:val="0"/>
              <w:marTop w:val="0"/>
              <w:marBottom w:val="0"/>
              <w:divBdr>
                <w:top w:val="none" w:sz="0" w:space="0" w:color="auto"/>
                <w:left w:val="none" w:sz="0" w:space="0" w:color="auto"/>
                <w:bottom w:val="none" w:sz="0" w:space="0" w:color="auto"/>
                <w:right w:val="none" w:sz="0" w:space="0" w:color="auto"/>
              </w:divBdr>
            </w:div>
          </w:divsChild>
        </w:div>
        <w:div w:id="1327441837">
          <w:marLeft w:val="0"/>
          <w:marRight w:val="0"/>
          <w:marTop w:val="0"/>
          <w:marBottom w:val="0"/>
          <w:divBdr>
            <w:top w:val="none" w:sz="0" w:space="0" w:color="auto"/>
            <w:left w:val="none" w:sz="0" w:space="0" w:color="auto"/>
            <w:bottom w:val="none" w:sz="0" w:space="0" w:color="auto"/>
            <w:right w:val="none" w:sz="0" w:space="0" w:color="auto"/>
          </w:divBdr>
          <w:divsChild>
            <w:div w:id="24717062">
              <w:marLeft w:val="0"/>
              <w:marRight w:val="0"/>
              <w:marTop w:val="0"/>
              <w:marBottom w:val="0"/>
              <w:divBdr>
                <w:top w:val="none" w:sz="0" w:space="0" w:color="auto"/>
                <w:left w:val="none" w:sz="0" w:space="0" w:color="auto"/>
                <w:bottom w:val="none" w:sz="0" w:space="0" w:color="auto"/>
                <w:right w:val="none" w:sz="0" w:space="0" w:color="auto"/>
              </w:divBdr>
            </w:div>
            <w:div w:id="578754172">
              <w:marLeft w:val="0"/>
              <w:marRight w:val="0"/>
              <w:marTop w:val="0"/>
              <w:marBottom w:val="0"/>
              <w:divBdr>
                <w:top w:val="none" w:sz="0" w:space="0" w:color="auto"/>
                <w:left w:val="none" w:sz="0" w:space="0" w:color="auto"/>
                <w:bottom w:val="none" w:sz="0" w:space="0" w:color="auto"/>
                <w:right w:val="none" w:sz="0" w:space="0" w:color="auto"/>
              </w:divBdr>
            </w:div>
            <w:div w:id="419449613">
              <w:marLeft w:val="0"/>
              <w:marRight w:val="0"/>
              <w:marTop w:val="0"/>
              <w:marBottom w:val="0"/>
              <w:divBdr>
                <w:top w:val="none" w:sz="0" w:space="0" w:color="auto"/>
                <w:left w:val="none" w:sz="0" w:space="0" w:color="auto"/>
                <w:bottom w:val="none" w:sz="0" w:space="0" w:color="auto"/>
                <w:right w:val="none" w:sz="0" w:space="0" w:color="auto"/>
              </w:divBdr>
            </w:div>
          </w:divsChild>
        </w:div>
        <w:div w:id="690762548">
          <w:marLeft w:val="0"/>
          <w:marRight w:val="0"/>
          <w:marTop w:val="0"/>
          <w:marBottom w:val="0"/>
          <w:divBdr>
            <w:top w:val="none" w:sz="0" w:space="0" w:color="auto"/>
            <w:left w:val="none" w:sz="0" w:space="0" w:color="auto"/>
            <w:bottom w:val="none" w:sz="0" w:space="0" w:color="auto"/>
            <w:right w:val="none" w:sz="0" w:space="0" w:color="auto"/>
          </w:divBdr>
        </w:div>
        <w:div w:id="1441952966">
          <w:marLeft w:val="0"/>
          <w:marRight w:val="0"/>
          <w:marTop w:val="0"/>
          <w:marBottom w:val="0"/>
          <w:divBdr>
            <w:top w:val="none" w:sz="0" w:space="0" w:color="auto"/>
            <w:left w:val="none" w:sz="0" w:space="0" w:color="auto"/>
            <w:bottom w:val="none" w:sz="0" w:space="0" w:color="auto"/>
            <w:right w:val="none" w:sz="0" w:space="0" w:color="auto"/>
          </w:divBdr>
          <w:divsChild>
            <w:div w:id="1743328221">
              <w:marLeft w:val="0"/>
              <w:marRight w:val="0"/>
              <w:marTop w:val="0"/>
              <w:marBottom w:val="0"/>
              <w:divBdr>
                <w:top w:val="none" w:sz="0" w:space="0" w:color="auto"/>
                <w:left w:val="none" w:sz="0" w:space="0" w:color="auto"/>
                <w:bottom w:val="none" w:sz="0" w:space="0" w:color="auto"/>
                <w:right w:val="none" w:sz="0" w:space="0" w:color="auto"/>
              </w:divBdr>
            </w:div>
            <w:div w:id="293214912">
              <w:marLeft w:val="0"/>
              <w:marRight w:val="0"/>
              <w:marTop w:val="0"/>
              <w:marBottom w:val="0"/>
              <w:divBdr>
                <w:top w:val="none" w:sz="0" w:space="0" w:color="auto"/>
                <w:left w:val="none" w:sz="0" w:space="0" w:color="auto"/>
                <w:bottom w:val="none" w:sz="0" w:space="0" w:color="auto"/>
                <w:right w:val="none" w:sz="0" w:space="0" w:color="auto"/>
              </w:divBdr>
            </w:div>
          </w:divsChild>
        </w:div>
        <w:div w:id="1643735733">
          <w:marLeft w:val="0"/>
          <w:marRight w:val="0"/>
          <w:marTop w:val="0"/>
          <w:marBottom w:val="0"/>
          <w:divBdr>
            <w:top w:val="none" w:sz="0" w:space="0" w:color="auto"/>
            <w:left w:val="none" w:sz="0" w:space="0" w:color="auto"/>
            <w:bottom w:val="none" w:sz="0" w:space="0" w:color="auto"/>
            <w:right w:val="none" w:sz="0" w:space="0" w:color="auto"/>
          </w:divBdr>
          <w:divsChild>
            <w:div w:id="506137703">
              <w:marLeft w:val="0"/>
              <w:marRight w:val="0"/>
              <w:marTop w:val="0"/>
              <w:marBottom w:val="0"/>
              <w:divBdr>
                <w:top w:val="none" w:sz="0" w:space="0" w:color="auto"/>
                <w:left w:val="none" w:sz="0" w:space="0" w:color="auto"/>
                <w:bottom w:val="none" w:sz="0" w:space="0" w:color="auto"/>
                <w:right w:val="none" w:sz="0" w:space="0" w:color="auto"/>
              </w:divBdr>
            </w:div>
            <w:div w:id="1571454843">
              <w:marLeft w:val="0"/>
              <w:marRight w:val="0"/>
              <w:marTop w:val="0"/>
              <w:marBottom w:val="0"/>
              <w:divBdr>
                <w:top w:val="none" w:sz="0" w:space="0" w:color="auto"/>
                <w:left w:val="none" w:sz="0" w:space="0" w:color="auto"/>
                <w:bottom w:val="none" w:sz="0" w:space="0" w:color="auto"/>
                <w:right w:val="none" w:sz="0" w:space="0" w:color="auto"/>
              </w:divBdr>
            </w:div>
            <w:div w:id="825364413">
              <w:marLeft w:val="0"/>
              <w:marRight w:val="0"/>
              <w:marTop w:val="0"/>
              <w:marBottom w:val="0"/>
              <w:divBdr>
                <w:top w:val="none" w:sz="0" w:space="0" w:color="auto"/>
                <w:left w:val="none" w:sz="0" w:space="0" w:color="auto"/>
                <w:bottom w:val="none" w:sz="0" w:space="0" w:color="auto"/>
                <w:right w:val="none" w:sz="0" w:space="0" w:color="auto"/>
              </w:divBdr>
            </w:div>
          </w:divsChild>
        </w:div>
        <w:div w:id="1189370099">
          <w:marLeft w:val="0"/>
          <w:marRight w:val="0"/>
          <w:marTop w:val="0"/>
          <w:marBottom w:val="0"/>
          <w:divBdr>
            <w:top w:val="none" w:sz="0" w:space="0" w:color="auto"/>
            <w:left w:val="none" w:sz="0" w:space="0" w:color="auto"/>
            <w:bottom w:val="none" w:sz="0" w:space="0" w:color="auto"/>
            <w:right w:val="none" w:sz="0" w:space="0" w:color="auto"/>
          </w:divBdr>
        </w:div>
        <w:div w:id="1063286521">
          <w:marLeft w:val="0"/>
          <w:marRight w:val="0"/>
          <w:marTop w:val="0"/>
          <w:marBottom w:val="0"/>
          <w:divBdr>
            <w:top w:val="none" w:sz="0" w:space="0" w:color="auto"/>
            <w:left w:val="none" w:sz="0" w:space="0" w:color="auto"/>
            <w:bottom w:val="none" w:sz="0" w:space="0" w:color="auto"/>
            <w:right w:val="none" w:sz="0" w:space="0" w:color="auto"/>
          </w:divBdr>
          <w:divsChild>
            <w:div w:id="148327034">
              <w:marLeft w:val="0"/>
              <w:marRight w:val="0"/>
              <w:marTop w:val="0"/>
              <w:marBottom w:val="0"/>
              <w:divBdr>
                <w:top w:val="none" w:sz="0" w:space="0" w:color="auto"/>
                <w:left w:val="none" w:sz="0" w:space="0" w:color="auto"/>
                <w:bottom w:val="none" w:sz="0" w:space="0" w:color="auto"/>
                <w:right w:val="none" w:sz="0" w:space="0" w:color="auto"/>
              </w:divBdr>
            </w:div>
            <w:div w:id="1189831799">
              <w:marLeft w:val="0"/>
              <w:marRight w:val="0"/>
              <w:marTop w:val="0"/>
              <w:marBottom w:val="0"/>
              <w:divBdr>
                <w:top w:val="none" w:sz="0" w:space="0" w:color="auto"/>
                <w:left w:val="none" w:sz="0" w:space="0" w:color="auto"/>
                <w:bottom w:val="none" w:sz="0" w:space="0" w:color="auto"/>
                <w:right w:val="none" w:sz="0" w:space="0" w:color="auto"/>
              </w:divBdr>
            </w:div>
          </w:divsChild>
        </w:div>
        <w:div w:id="1683121063">
          <w:marLeft w:val="0"/>
          <w:marRight w:val="0"/>
          <w:marTop w:val="0"/>
          <w:marBottom w:val="0"/>
          <w:divBdr>
            <w:top w:val="none" w:sz="0" w:space="0" w:color="auto"/>
            <w:left w:val="none" w:sz="0" w:space="0" w:color="auto"/>
            <w:bottom w:val="none" w:sz="0" w:space="0" w:color="auto"/>
            <w:right w:val="none" w:sz="0" w:space="0" w:color="auto"/>
          </w:divBdr>
          <w:divsChild>
            <w:div w:id="743265008">
              <w:marLeft w:val="0"/>
              <w:marRight w:val="0"/>
              <w:marTop w:val="0"/>
              <w:marBottom w:val="0"/>
              <w:divBdr>
                <w:top w:val="none" w:sz="0" w:space="0" w:color="auto"/>
                <w:left w:val="none" w:sz="0" w:space="0" w:color="auto"/>
                <w:bottom w:val="none" w:sz="0" w:space="0" w:color="auto"/>
                <w:right w:val="none" w:sz="0" w:space="0" w:color="auto"/>
              </w:divBdr>
            </w:div>
            <w:div w:id="1911620525">
              <w:marLeft w:val="0"/>
              <w:marRight w:val="0"/>
              <w:marTop w:val="0"/>
              <w:marBottom w:val="0"/>
              <w:divBdr>
                <w:top w:val="none" w:sz="0" w:space="0" w:color="auto"/>
                <w:left w:val="none" w:sz="0" w:space="0" w:color="auto"/>
                <w:bottom w:val="none" w:sz="0" w:space="0" w:color="auto"/>
                <w:right w:val="none" w:sz="0" w:space="0" w:color="auto"/>
              </w:divBdr>
            </w:div>
            <w:div w:id="238491689">
              <w:marLeft w:val="0"/>
              <w:marRight w:val="0"/>
              <w:marTop w:val="0"/>
              <w:marBottom w:val="0"/>
              <w:divBdr>
                <w:top w:val="none" w:sz="0" w:space="0" w:color="auto"/>
                <w:left w:val="none" w:sz="0" w:space="0" w:color="auto"/>
                <w:bottom w:val="none" w:sz="0" w:space="0" w:color="auto"/>
                <w:right w:val="none" w:sz="0" w:space="0" w:color="auto"/>
              </w:divBdr>
            </w:div>
          </w:divsChild>
        </w:div>
        <w:div w:id="309941459">
          <w:marLeft w:val="0"/>
          <w:marRight w:val="0"/>
          <w:marTop w:val="0"/>
          <w:marBottom w:val="0"/>
          <w:divBdr>
            <w:top w:val="none" w:sz="0" w:space="0" w:color="auto"/>
            <w:left w:val="none" w:sz="0" w:space="0" w:color="auto"/>
            <w:bottom w:val="none" w:sz="0" w:space="0" w:color="auto"/>
            <w:right w:val="none" w:sz="0" w:space="0" w:color="auto"/>
          </w:divBdr>
        </w:div>
        <w:div w:id="1177842984">
          <w:marLeft w:val="0"/>
          <w:marRight w:val="0"/>
          <w:marTop w:val="0"/>
          <w:marBottom w:val="0"/>
          <w:divBdr>
            <w:top w:val="none" w:sz="0" w:space="0" w:color="auto"/>
            <w:left w:val="none" w:sz="0" w:space="0" w:color="auto"/>
            <w:bottom w:val="none" w:sz="0" w:space="0" w:color="auto"/>
            <w:right w:val="none" w:sz="0" w:space="0" w:color="auto"/>
          </w:divBdr>
          <w:divsChild>
            <w:div w:id="1265383987">
              <w:marLeft w:val="0"/>
              <w:marRight w:val="0"/>
              <w:marTop w:val="0"/>
              <w:marBottom w:val="0"/>
              <w:divBdr>
                <w:top w:val="none" w:sz="0" w:space="0" w:color="auto"/>
                <w:left w:val="none" w:sz="0" w:space="0" w:color="auto"/>
                <w:bottom w:val="none" w:sz="0" w:space="0" w:color="auto"/>
                <w:right w:val="none" w:sz="0" w:space="0" w:color="auto"/>
              </w:divBdr>
            </w:div>
            <w:div w:id="1347167977">
              <w:marLeft w:val="0"/>
              <w:marRight w:val="0"/>
              <w:marTop w:val="0"/>
              <w:marBottom w:val="0"/>
              <w:divBdr>
                <w:top w:val="none" w:sz="0" w:space="0" w:color="auto"/>
                <w:left w:val="none" w:sz="0" w:space="0" w:color="auto"/>
                <w:bottom w:val="none" w:sz="0" w:space="0" w:color="auto"/>
                <w:right w:val="none" w:sz="0" w:space="0" w:color="auto"/>
              </w:divBdr>
            </w:div>
          </w:divsChild>
        </w:div>
        <w:div w:id="677779876">
          <w:marLeft w:val="0"/>
          <w:marRight w:val="0"/>
          <w:marTop w:val="0"/>
          <w:marBottom w:val="0"/>
          <w:divBdr>
            <w:top w:val="none" w:sz="0" w:space="0" w:color="auto"/>
            <w:left w:val="none" w:sz="0" w:space="0" w:color="auto"/>
            <w:bottom w:val="none" w:sz="0" w:space="0" w:color="auto"/>
            <w:right w:val="none" w:sz="0" w:space="0" w:color="auto"/>
          </w:divBdr>
          <w:divsChild>
            <w:div w:id="1092748230">
              <w:marLeft w:val="0"/>
              <w:marRight w:val="0"/>
              <w:marTop w:val="0"/>
              <w:marBottom w:val="0"/>
              <w:divBdr>
                <w:top w:val="none" w:sz="0" w:space="0" w:color="auto"/>
                <w:left w:val="none" w:sz="0" w:space="0" w:color="auto"/>
                <w:bottom w:val="none" w:sz="0" w:space="0" w:color="auto"/>
                <w:right w:val="none" w:sz="0" w:space="0" w:color="auto"/>
              </w:divBdr>
            </w:div>
            <w:div w:id="1193418266">
              <w:marLeft w:val="0"/>
              <w:marRight w:val="0"/>
              <w:marTop w:val="0"/>
              <w:marBottom w:val="0"/>
              <w:divBdr>
                <w:top w:val="none" w:sz="0" w:space="0" w:color="auto"/>
                <w:left w:val="none" w:sz="0" w:space="0" w:color="auto"/>
                <w:bottom w:val="none" w:sz="0" w:space="0" w:color="auto"/>
                <w:right w:val="none" w:sz="0" w:space="0" w:color="auto"/>
              </w:divBdr>
            </w:div>
            <w:div w:id="1660570443">
              <w:marLeft w:val="0"/>
              <w:marRight w:val="0"/>
              <w:marTop w:val="0"/>
              <w:marBottom w:val="0"/>
              <w:divBdr>
                <w:top w:val="none" w:sz="0" w:space="0" w:color="auto"/>
                <w:left w:val="none" w:sz="0" w:space="0" w:color="auto"/>
                <w:bottom w:val="none" w:sz="0" w:space="0" w:color="auto"/>
                <w:right w:val="none" w:sz="0" w:space="0" w:color="auto"/>
              </w:divBdr>
            </w:div>
          </w:divsChild>
        </w:div>
        <w:div w:id="1155024311">
          <w:marLeft w:val="0"/>
          <w:marRight w:val="0"/>
          <w:marTop w:val="0"/>
          <w:marBottom w:val="0"/>
          <w:divBdr>
            <w:top w:val="none" w:sz="0" w:space="0" w:color="auto"/>
            <w:left w:val="none" w:sz="0" w:space="0" w:color="auto"/>
            <w:bottom w:val="none" w:sz="0" w:space="0" w:color="auto"/>
            <w:right w:val="none" w:sz="0" w:space="0" w:color="auto"/>
          </w:divBdr>
        </w:div>
        <w:div w:id="157696965">
          <w:marLeft w:val="0"/>
          <w:marRight w:val="0"/>
          <w:marTop w:val="0"/>
          <w:marBottom w:val="0"/>
          <w:divBdr>
            <w:top w:val="none" w:sz="0" w:space="0" w:color="auto"/>
            <w:left w:val="none" w:sz="0" w:space="0" w:color="auto"/>
            <w:bottom w:val="none" w:sz="0" w:space="0" w:color="auto"/>
            <w:right w:val="none" w:sz="0" w:space="0" w:color="auto"/>
          </w:divBdr>
          <w:divsChild>
            <w:div w:id="646281881">
              <w:marLeft w:val="0"/>
              <w:marRight w:val="0"/>
              <w:marTop w:val="0"/>
              <w:marBottom w:val="0"/>
              <w:divBdr>
                <w:top w:val="none" w:sz="0" w:space="0" w:color="auto"/>
                <w:left w:val="none" w:sz="0" w:space="0" w:color="auto"/>
                <w:bottom w:val="none" w:sz="0" w:space="0" w:color="auto"/>
                <w:right w:val="none" w:sz="0" w:space="0" w:color="auto"/>
              </w:divBdr>
            </w:div>
            <w:div w:id="191535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6827">
      <w:bodyDiv w:val="1"/>
      <w:marLeft w:val="0"/>
      <w:marRight w:val="0"/>
      <w:marTop w:val="0"/>
      <w:marBottom w:val="0"/>
      <w:divBdr>
        <w:top w:val="none" w:sz="0" w:space="0" w:color="auto"/>
        <w:left w:val="none" w:sz="0" w:space="0" w:color="auto"/>
        <w:bottom w:val="none" w:sz="0" w:space="0" w:color="auto"/>
        <w:right w:val="none" w:sz="0" w:space="0" w:color="auto"/>
      </w:divBdr>
    </w:div>
    <w:div w:id="1734158753">
      <w:bodyDiv w:val="1"/>
      <w:marLeft w:val="0"/>
      <w:marRight w:val="0"/>
      <w:marTop w:val="0"/>
      <w:marBottom w:val="0"/>
      <w:divBdr>
        <w:top w:val="none" w:sz="0" w:space="0" w:color="auto"/>
        <w:left w:val="none" w:sz="0" w:space="0" w:color="auto"/>
        <w:bottom w:val="none" w:sz="0" w:space="0" w:color="auto"/>
        <w:right w:val="none" w:sz="0" w:space="0" w:color="auto"/>
      </w:divBdr>
    </w:div>
    <w:div w:id="1750082345">
      <w:bodyDiv w:val="1"/>
      <w:marLeft w:val="0"/>
      <w:marRight w:val="0"/>
      <w:marTop w:val="0"/>
      <w:marBottom w:val="0"/>
      <w:divBdr>
        <w:top w:val="none" w:sz="0" w:space="0" w:color="auto"/>
        <w:left w:val="none" w:sz="0" w:space="0" w:color="auto"/>
        <w:bottom w:val="none" w:sz="0" w:space="0" w:color="auto"/>
        <w:right w:val="none" w:sz="0" w:space="0" w:color="auto"/>
      </w:divBdr>
    </w:div>
    <w:div w:id="1782145571">
      <w:bodyDiv w:val="1"/>
      <w:marLeft w:val="0"/>
      <w:marRight w:val="0"/>
      <w:marTop w:val="0"/>
      <w:marBottom w:val="0"/>
      <w:divBdr>
        <w:top w:val="none" w:sz="0" w:space="0" w:color="auto"/>
        <w:left w:val="none" w:sz="0" w:space="0" w:color="auto"/>
        <w:bottom w:val="none" w:sz="0" w:space="0" w:color="auto"/>
        <w:right w:val="none" w:sz="0" w:space="0" w:color="auto"/>
      </w:divBdr>
    </w:div>
    <w:div w:id="1802915652">
      <w:bodyDiv w:val="1"/>
      <w:marLeft w:val="0"/>
      <w:marRight w:val="0"/>
      <w:marTop w:val="0"/>
      <w:marBottom w:val="0"/>
      <w:divBdr>
        <w:top w:val="none" w:sz="0" w:space="0" w:color="auto"/>
        <w:left w:val="none" w:sz="0" w:space="0" w:color="auto"/>
        <w:bottom w:val="none" w:sz="0" w:space="0" w:color="auto"/>
        <w:right w:val="none" w:sz="0" w:space="0" w:color="auto"/>
      </w:divBdr>
    </w:div>
    <w:div w:id="1808745583">
      <w:bodyDiv w:val="1"/>
      <w:marLeft w:val="0"/>
      <w:marRight w:val="0"/>
      <w:marTop w:val="0"/>
      <w:marBottom w:val="0"/>
      <w:divBdr>
        <w:top w:val="none" w:sz="0" w:space="0" w:color="auto"/>
        <w:left w:val="none" w:sz="0" w:space="0" w:color="auto"/>
        <w:bottom w:val="none" w:sz="0" w:space="0" w:color="auto"/>
        <w:right w:val="none" w:sz="0" w:space="0" w:color="auto"/>
      </w:divBdr>
    </w:div>
    <w:div w:id="1810975216">
      <w:bodyDiv w:val="1"/>
      <w:marLeft w:val="0"/>
      <w:marRight w:val="0"/>
      <w:marTop w:val="0"/>
      <w:marBottom w:val="0"/>
      <w:divBdr>
        <w:top w:val="none" w:sz="0" w:space="0" w:color="auto"/>
        <w:left w:val="none" w:sz="0" w:space="0" w:color="auto"/>
        <w:bottom w:val="none" w:sz="0" w:space="0" w:color="auto"/>
        <w:right w:val="none" w:sz="0" w:space="0" w:color="auto"/>
      </w:divBdr>
      <w:divsChild>
        <w:div w:id="2023556132">
          <w:marLeft w:val="0"/>
          <w:marRight w:val="0"/>
          <w:marTop w:val="0"/>
          <w:marBottom w:val="0"/>
          <w:divBdr>
            <w:top w:val="none" w:sz="0" w:space="0" w:color="auto"/>
            <w:left w:val="none" w:sz="0" w:space="0" w:color="auto"/>
            <w:bottom w:val="none" w:sz="0" w:space="0" w:color="auto"/>
            <w:right w:val="none" w:sz="0" w:space="0" w:color="auto"/>
          </w:divBdr>
        </w:div>
      </w:divsChild>
    </w:div>
    <w:div w:id="1814368870">
      <w:bodyDiv w:val="1"/>
      <w:marLeft w:val="0"/>
      <w:marRight w:val="0"/>
      <w:marTop w:val="0"/>
      <w:marBottom w:val="0"/>
      <w:divBdr>
        <w:top w:val="none" w:sz="0" w:space="0" w:color="auto"/>
        <w:left w:val="none" w:sz="0" w:space="0" w:color="auto"/>
        <w:bottom w:val="none" w:sz="0" w:space="0" w:color="auto"/>
        <w:right w:val="none" w:sz="0" w:space="0" w:color="auto"/>
      </w:divBdr>
    </w:div>
    <w:div w:id="1821339414">
      <w:bodyDiv w:val="1"/>
      <w:marLeft w:val="0"/>
      <w:marRight w:val="0"/>
      <w:marTop w:val="0"/>
      <w:marBottom w:val="0"/>
      <w:divBdr>
        <w:top w:val="none" w:sz="0" w:space="0" w:color="auto"/>
        <w:left w:val="none" w:sz="0" w:space="0" w:color="auto"/>
        <w:bottom w:val="none" w:sz="0" w:space="0" w:color="auto"/>
        <w:right w:val="none" w:sz="0" w:space="0" w:color="auto"/>
      </w:divBdr>
    </w:div>
    <w:div w:id="1822573400">
      <w:bodyDiv w:val="1"/>
      <w:marLeft w:val="0"/>
      <w:marRight w:val="0"/>
      <w:marTop w:val="0"/>
      <w:marBottom w:val="0"/>
      <w:divBdr>
        <w:top w:val="none" w:sz="0" w:space="0" w:color="auto"/>
        <w:left w:val="none" w:sz="0" w:space="0" w:color="auto"/>
        <w:bottom w:val="none" w:sz="0" w:space="0" w:color="auto"/>
        <w:right w:val="none" w:sz="0" w:space="0" w:color="auto"/>
      </w:divBdr>
    </w:div>
    <w:div w:id="1828941091">
      <w:bodyDiv w:val="1"/>
      <w:marLeft w:val="0"/>
      <w:marRight w:val="0"/>
      <w:marTop w:val="0"/>
      <w:marBottom w:val="0"/>
      <w:divBdr>
        <w:top w:val="none" w:sz="0" w:space="0" w:color="auto"/>
        <w:left w:val="none" w:sz="0" w:space="0" w:color="auto"/>
        <w:bottom w:val="none" w:sz="0" w:space="0" w:color="auto"/>
        <w:right w:val="none" w:sz="0" w:space="0" w:color="auto"/>
      </w:divBdr>
    </w:div>
    <w:div w:id="1843813999">
      <w:bodyDiv w:val="1"/>
      <w:marLeft w:val="0"/>
      <w:marRight w:val="0"/>
      <w:marTop w:val="0"/>
      <w:marBottom w:val="0"/>
      <w:divBdr>
        <w:top w:val="none" w:sz="0" w:space="0" w:color="auto"/>
        <w:left w:val="none" w:sz="0" w:space="0" w:color="auto"/>
        <w:bottom w:val="none" w:sz="0" w:space="0" w:color="auto"/>
        <w:right w:val="none" w:sz="0" w:space="0" w:color="auto"/>
      </w:divBdr>
    </w:div>
    <w:div w:id="1848860865">
      <w:bodyDiv w:val="1"/>
      <w:marLeft w:val="0"/>
      <w:marRight w:val="0"/>
      <w:marTop w:val="0"/>
      <w:marBottom w:val="0"/>
      <w:divBdr>
        <w:top w:val="none" w:sz="0" w:space="0" w:color="auto"/>
        <w:left w:val="none" w:sz="0" w:space="0" w:color="auto"/>
        <w:bottom w:val="none" w:sz="0" w:space="0" w:color="auto"/>
        <w:right w:val="none" w:sz="0" w:space="0" w:color="auto"/>
      </w:divBdr>
      <w:divsChild>
        <w:div w:id="97264269">
          <w:marLeft w:val="0"/>
          <w:marRight w:val="0"/>
          <w:marTop w:val="0"/>
          <w:marBottom w:val="0"/>
          <w:divBdr>
            <w:top w:val="none" w:sz="0" w:space="0" w:color="auto"/>
            <w:left w:val="none" w:sz="0" w:space="0" w:color="auto"/>
            <w:bottom w:val="none" w:sz="0" w:space="0" w:color="auto"/>
            <w:right w:val="none" w:sz="0" w:space="0" w:color="auto"/>
          </w:divBdr>
        </w:div>
        <w:div w:id="175309232">
          <w:marLeft w:val="0"/>
          <w:marRight w:val="0"/>
          <w:marTop w:val="0"/>
          <w:marBottom w:val="0"/>
          <w:divBdr>
            <w:top w:val="none" w:sz="0" w:space="0" w:color="auto"/>
            <w:left w:val="none" w:sz="0" w:space="0" w:color="auto"/>
            <w:bottom w:val="none" w:sz="0" w:space="0" w:color="auto"/>
            <w:right w:val="none" w:sz="0" w:space="0" w:color="auto"/>
          </w:divBdr>
        </w:div>
        <w:div w:id="177355621">
          <w:marLeft w:val="0"/>
          <w:marRight w:val="0"/>
          <w:marTop w:val="0"/>
          <w:marBottom w:val="0"/>
          <w:divBdr>
            <w:top w:val="none" w:sz="0" w:space="0" w:color="auto"/>
            <w:left w:val="none" w:sz="0" w:space="0" w:color="auto"/>
            <w:bottom w:val="none" w:sz="0" w:space="0" w:color="auto"/>
            <w:right w:val="none" w:sz="0" w:space="0" w:color="auto"/>
          </w:divBdr>
        </w:div>
        <w:div w:id="196507418">
          <w:marLeft w:val="0"/>
          <w:marRight w:val="0"/>
          <w:marTop w:val="0"/>
          <w:marBottom w:val="0"/>
          <w:divBdr>
            <w:top w:val="none" w:sz="0" w:space="0" w:color="auto"/>
            <w:left w:val="none" w:sz="0" w:space="0" w:color="auto"/>
            <w:bottom w:val="none" w:sz="0" w:space="0" w:color="auto"/>
            <w:right w:val="none" w:sz="0" w:space="0" w:color="auto"/>
          </w:divBdr>
        </w:div>
        <w:div w:id="288704410">
          <w:marLeft w:val="0"/>
          <w:marRight w:val="0"/>
          <w:marTop w:val="0"/>
          <w:marBottom w:val="0"/>
          <w:divBdr>
            <w:top w:val="none" w:sz="0" w:space="0" w:color="auto"/>
            <w:left w:val="none" w:sz="0" w:space="0" w:color="auto"/>
            <w:bottom w:val="none" w:sz="0" w:space="0" w:color="auto"/>
            <w:right w:val="none" w:sz="0" w:space="0" w:color="auto"/>
          </w:divBdr>
        </w:div>
        <w:div w:id="403795698">
          <w:marLeft w:val="0"/>
          <w:marRight w:val="0"/>
          <w:marTop w:val="0"/>
          <w:marBottom w:val="0"/>
          <w:divBdr>
            <w:top w:val="none" w:sz="0" w:space="0" w:color="auto"/>
            <w:left w:val="none" w:sz="0" w:space="0" w:color="auto"/>
            <w:bottom w:val="none" w:sz="0" w:space="0" w:color="auto"/>
            <w:right w:val="none" w:sz="0" w:space="0" w:color="auto"/>
          </w:divBdr>
        </w:div>
        <w:div w:id="417600748">
          <w:marLeft w:val="0"/>
          <w:marRight w:val="0"/>
          <w:marTop w:val="0"/>
          <w:marBottom w:val="0"/>
          <w:divBdr>
            <w:top w:val="none" w:sz="0" w:space="0" w:color="auto"/>
            <w:left w:val="none" w:sz="0" w:space="0" w:color="auto"/>
            <w:bottom w:val="none" w:sz="0" w:space="0" w:color="auto"/>
            <w:right w:val="none" w:sz="0" w:space="0" w:color="auto"/>
          </w:divBdr>
        </w:div>
        <w:div w:id="457918045">
          <w:marLeft w:val="0"/>
          <w:marRight w:val="0"/>
          <w:marTop w:val="0"/>
          <w:marBottom w:val="0"/>
          <w:divBdr>
            <w:top w:val="none" w:sz="0" w:space="0" w:color="auto"/>
            <w:left w:val="none" w:sz="0" w:space="0" w:color="auto"/>
            <w:bottom w:val="none" w:sz="0" w:space="0" w:color="auto"/>
            <w:right w:val="none" w:sz="0" w:space="0" w:color="auto"/>
          </w:divBdr>
        </w:div>
        <w:div w:id="480772270">
          <w:marLeft w:val="0"/>
          <w:marRight w:val="0"/>
          <w:marTop w:val="0"/>
          <w:marBottom w:val="0"/>
          <w:divBdr>
            <w:top w:val="none" w:sz="0" w:space="0" w:color="auto"/>
            <w:left w:val="none" w:sz="0" w:space="0" w:color="auto"/>
            <w:bottom w:val="none" w:sz="0" w:space="0" w:color="auto"/>
            <w:right w:val="none" w:sz="0" w:space="0" w:color="auto"/>
          </w:divBdr>
        </w:div>
        <w:div w:id="499084908">
          <w:marLeft w:val="0"/>
          <w:marRight w:val="0"/>
          <w:marTop w:val="0"/>
          <w:marBottom w:val="0"/>
          <w:divBdr>
            <w:top w:val="none" w:sz="0" w:space="0" w:color="auto"/>
            <w:left w:val="none" w:sz="0" w:space="0" w:color="auto"/>
            <w:bottom w:val="none" w:sz="0" w:space="0" w:color="auto"/>
            <w:right w:val="none" w:sz="0" w:space="0" w:color="auto"/>
          </w:divBdr>
        </w:div>
        <w:div w:id="508524838">
          <w:marLeft w:val="0"/>
          <w:marRight w:val="0"/>
          <w:marTop w:val="0"/>
          <w:marBottom w:val="0"/>
          <w:divBdr>
            <w:top w:val="none" w:sz="0" w:space="0" w:color="auto"/>
            <w:left w:val="none" w:sz="0" w:space="0" w:color="auto"/>
            <w:bottom w:val="none" w:sz="0" w:space="0" w:color="auto"/>
            <w:right w:val="none" w:sz="0" w:space="0" w:color="auto"/>
          </w:divBdr>
        </w:div>
        <w:div w:id="745804403">
          <w:marLeft w:val="0"/>
          <w:marRight w:val="0"/>
          <w:marTop w:val="0"/>
          <w:marBottom w:val="0"/>
          <w:divBdr>
            <w:top w:val="none" w:sz="0" w:space="0" w:color="auto"/>
            <w:left w:val="none" w:sz="0" w:space="0" w:color="auto"/>
            <w:bottom w:val="none" w:sz="0" w:space="0" w:color="auto"/>
            <w:right w:val="none" w:sz="0" w:space="0" w:color="auto"/>
          </w:divBdr>
        </w:div>
        <w:div w:id="771511896">
          <w:marLeft w:val="0"/>
          <w:marRight w:val="0"/>
          <w:marTop w:val="0"/>
          <w:marBottom w:val="0"/>
          <w:divBdr>
            <w:top w:val="none" w:sz="0" w:space="0" w:color="auto"/>
            <w:left w:val="none" w:sz="0" w:space="0" w:color="auto"/>
            <w:bottom w:val="none" w:sz="0" w:space="0" w:color="auto"/>
            <w:right w:val="none" w:sz="0" w:space="0" w:color="auto"/>
          </w:divBdr>
        </w:div>
        <w:div w:id="838036821">
          <w:marLeft w:val="0"/>
          <w:marRight w:val="0"/>
          <w:marTop w:val="0"/>
          <w:marBottom w:val="0"/>
          <w:divBdr>
            <w:top w:val="none" w:sz="0" w:space="0" w:color="auto"/>
            <w:left w:val="none" w:sz="0" w:space="0" w:color="auto"/>
            <w:bottom w:val="none" w:sz="0" w:space="0" w:color="auto"/>
            <w:right w:val="none" w:sz="0" w:space="0" w:color="auto"/>
          </w:divBdr>
        </w:div>
        <w:div w:id="855390068">
          <w:marLeft w:val="0"/>
          <w:marRight w:val="0"/>
          <w:marTop w:val="0"/>
          <w:marBottom w:val="0"/>
          <w:divBdr>
            <w:top w:val="none" w:sz="0" w:space="0" w:color="auto"/>
            <w:left w:val="none" w:sz="0" w:space="0" w:color="auto"/>
            <w:bottom w:val="none" w:sz="0" w:space="0" w:color="auto"/>
            <w:right w:val="none" w:sz="0" w:space="0" w:color="auto"/>
          </w:divBdr>
        </w:div>
        <w:div w:id="935748910">
          <w:marLeft w:val="0"/>
          <w:marRight w:val="0"/>
          <w:marTop w:val="0"/>
          <w:marBottom w:val="0"/>
          <w:divBdr>
            <w:top w:val="none" w:sz="0" w:space="0" w:color="auto"/>
            <w:left w:val="none" w:sz="0" w:space="0" w:color="auto"/>
            <w:bottom w:val="none" w:sz="0" w:space="0" w:color="auto"/>
            <w:right w:val="none" w:sz="0" w:space="0" w:color="auto"/>
          </w:divBdr>
        </w:div>
        <w:div w:id="985822611">
          <w:marLeft w:val="0"/>
          <w:marRight w:val="0"/>
          <w:marTop w:val="0"/>
          <w:marBottom w:val="0"/>
          <w:divBdr>
            <w:top w:val="none" w:sz="0" w:space="0" w:color="auto"/>
            <w:left w:val="none" w:sz="0" w:space="0" w:color="auto"/>
            <w:bottom w:val="none" w:sz="0" w:space="0" w:color="auto"/>
            <w:right w:val="none" w:sz="0" w:space="0" w:color="auto"/>
          </w:divBdr>
        </w:div>
        <w:div w:id="1072507101">
          <w:marLeft w:val="0"/>
          <w:marRight w:val="0"/>
          <w:marTop w:val="0"/>
          <w:marBottom w:val="0"/>
          <w:divBdr>
            <w:top w:val="none" w:sz="0" w:space="0" w:color="auto"/>
            <w:left w:val="none" w:sz="0" w:space="0" w:color="auto"/>
            <w:bottom w:val="none" w:sz="0" w:space="0" w:color="auto"/>
            <w:right w:val="none" w:sz="0" w:space="0" w:color="auto"/>
          </w:divBdr>
        </w:div>
        <w:div w:id="1082143284">
          <w:marLeft w:val="0"/>
          <w:marRight w:val="0"/>
          <w:marTop w:val="0"/>
          <w:marBottom w:val="0"/>
          <w:divBdr>
            <w:top w:val="none" w:sz="0" w:space="0" w:color="auto"/>
            <w:left w:val="none" w:sz="0" w:space="0" w:color="auto"/>
            <w:bottom w:val="none" w:sz="0" w:space="0" w:color="auto"/>
            <w:right w:val="none" w:sz="0" w:space="0" w:color="auto"/>
          </w:divBdr>
        </w:div>
        <w:div w:id="1114253442">
          <w:marLeft w:val="0"/>
          <w:marRight w:val="0"/>
          <w:marTop w:val="0"/>
          <w:marBottom w:val="0"/>
          <w:divBdr>
            <w:top w:val="none" w:sz="0" w:space="0" w:color="auto"/>
            <w:left w:val="none" w:sz="0" w:space="0" w:color="auto"/>
            <w:bottom w:val="none" w:sz="0" w:space="0" w:color="auto"/>
            <w:right w:val="none" w:sz="0" w:space="0" w:color="auto"/>
          </w:divBdr>
        </w:div>
        <w:div w:id="1153179037">
          <w:marLeft w:val="0"/>
          <w:marRight w:val="0"/>
          <w:marTop w:val="0"/>
          <w:marBottom w:val="0"/>
          <w:divBdr>
            <w:top w:val="none" w:sz="0" w:space="0" w:color="auto"/>
            <w:left w:val="none" w:sz="0" w:space="0" w:color="auto"/>
            <w:bottom w:val="none" w:sz="0" w:space="0" w:color="auto"/>
            <w:right w:val="none" w:sz="0" w:space="0" w:color="auto"/>
          </w:divBdr>
        </w:div>
        <w:div w:id="1179348875">
          <w:marLeft w:val="0"/>
          <w:marRight w:val="0"/>
          <w:marTop w:val="0"/>
          <w:marBottom w:val="0"/>
          <w:divBdr>
            <w:top w:val="none" w:sz="0" w:space="0" w:color="auto"/>
            <w:left w:val="none" w:sz="0" w:space="0" w:color="auto"/>
            <w:bottom w:val="none" w:sz="0" w:space="0" w:color="auto"/>
            <w:right w:val="none" w:sz="0" w:space="0" w:color="auto"/>
          </w:divBdr>
        </w:div>
        <w:div w:id="1281494387">
          <w:marLeft w:val="0"/>
          <w:marRight w:val="0"/>
          <w:marTop w:val="0"/>
          <w:marBottom w:val="0"/>
          <w:divBdr>
            <w:top w:val="none" w:sz="0" w:space="0" w:color="auto"/>
            <w:left w:val="none" w:sz="0" w:space="0" w:color="auto"/>
            <w:bottom w:val="none" w:sz="0" w:space="0" w:color="auto"/>
            <w:right w:val="none" w:sz="0" w:space="0" w:color="auto"/>
          </w:divBdr>
        </w:div>
        <w:div w:id="1483885977">
          <w:marLeft w:val="0"/>
          <w:marRight w:val="0"/>
          <w:marTop w:val="0"/>
          <w:marBottom w:val="0"/>
          <w:divBdr>
            <w:top w:val="none" w:sz="0" w:space="0" w:color="auto"/>
            <w:left w:val="none" w:sz="0" w:space="0" w:color="auto"/>
            <w:bottom w:val="none" w:sz="0" w:space="0" w:color="auto"/>
            <w:right w:val="none" w:sz="0" w:space="0" w:color="auto"/>
          </w:divBdr>
        </w:div>
        <w:div w:id="1496729225">
          <w:marLeft w:val="0"/>
          <w:marRight w:val="0"/>
          <w:marTop w:val="0"/>
          <w:marBottom w:val="0"/>
          <w:divBdr>
            <w:top w:val="none" w:sz="0" w:space="0" w:color="auto"/>
            <w:left w:val="none" w:sz="0" w:space="0" w:color="auto"/>
            <w:bottom w:val="none" w:sz="0" w:space="0" w:color="auto"/>
            <w:right w:val="none" w:sz="0" w:space="0" w:color="auto"/>
          </w:divBdr>
        </w:div>
        <w:div w:id="1569653351">
          <w:marLeft w:val="0"/>
          <w:marRight w:val="0"/>
          <w:marTop w:val="0"/>
          <w:marBottom w:val="0"/>
          <w:divBdr>
            <w:top w:val="none" w:sz="0" w:space="0" w:color="auto"/>
            <w:left w:val="none" w:sz="0" w:space="0" w:color="auto"/>
            <w:bottom w:val="none" w:sz="0" w:space="0" w:color="auto"/>
            <w:right w:val="none" w:sz="0" w:space="0" w:color="auto"/>
          </w:divBdr>
        </w:div>
        <w:div w:id="1625890113">
          <w:marLeft w:val="0"/>
          <w:marRight w:val="0"/>
          <w:marTop w:val="0"/>
          <w:marBottom w:val="0"/>
          <w:divBdr>
            <w:top w:val="none" w:sz="0" w:space="0" w:color="auto"/>
            <w:left w:val="none" w:sz="0" w:space="0" w:color="auto"/>
            <w:bottom w:val="none" w:sz="0" w:space="0" w:color="auto"/>
            <w:right w:val="none" w:sz="0" w:space="0" w:color="auto"/>
          </w:divBdr>
        </w:div>
        <w:div w:id="1652097918">
          <w:marLeft w:val="0"/>
          <w:marRight w:val="0"/>
          <w:marTop w:val="0"/>
          <w:marBottom w:val="0"/>
          <w:divBdr>
            <w:top w:val="none" w:sz="0" w:space="0" w:color="auto"/>
            <w:left w:val="none" w:sz="0" w:space="0" w:color="auto"/>
            <w:bottom w:val="none" w:sz="0" w:space="0" w:color="auto"/>
            <w:right w:val="none" w:sz="0" w:space="0" w:color="auto"/>
          </w:divBdr>
        </w:div>
        <w:div w:id="1713964474">
          <w:marLeft w:val="0"/>
          <w:marRight w:val="0"/>
          <w:marTop w:val="0"/>
          <w:marBottom w:val="0"/>
          <w:divBdr>
            <w:top w:val="none" w:sz="0" w:space="0" w:color="auto"/>
            <w:left w:val="none" w:sz="0" w:space="0" w:color="auto"/>
            <w:bottom w:val="none" w:sz="0" w:space="0" w:color="auto"/>
            <w:right w:val="none" w:sz="0" w:space="0" w:color="auto"/>
          </w:divBdr>
        </w:div>
        <w:div w:id="1778598016">
          <w:marLeft w:val="0"/>
          <w:marRight w:val="0"/>
          <w:marTop w:val="0"/>
          <w:marBottom w:val="0"/>
          <w:divBdr>
            <w:top w:val="none" w:sz="0" w:space="0" w:color="auto"/>
            <w:left w:val="none" w:sz="0" w:space="0" w:color="auto"/>
            <w:bottom w:val="none" w:sz="0" w:space="0" w:color="auto"/>
            <w:right w:val="none" w:sz="0" w:space="0" w:color="auto"/>
          </w:divBdr>
        </w:div>
        <w:div w:id="1803572120">
          <w:marLeft w:val="0"/>
          <w:marRight w:val="0"/>
          <w:marTop w:val="0"/>
          <w:marBottom w:val="0"/>
          <w:divBdr>
            <w:top w:val="none" w:sz="0" w:space="0" w:color="auto"/>
            <w:left w:val="none" w:sz="0" w:space="0" w:color="auto"/>
            <w:bottom w:val="none" w:sz="0" w:space="0" w:color="auto"/>
            <w:right w:val="none" w:sz="0" w:space="0" w:color="auto"/>
          </w:divBdr>
        </w:div>
        <w:div w:id="1900356106">
          <w:marLeft w:val="0"/>
          <w:marRight w:val="0"/>
          <w:marTop w:val="0"/>
          <w:marBottom w:val="0"/>
          <w:divBdr>
            <w:top w:val="none" w:sz="0" w:space="0" w:color="auto"/>
            <w:left w:val="none" w:sz="0" w:space="0" w:color="auto"/>
            <w:bottom w:val="none" w:sz="0" w:space="0" w:color="auto"/>
            <w:right w:val="none" w:sz="0" w:space="0" w:color="auto"/>
          </w:divBdr>
        </w:div>
        <w:div w:id="1932081949">
          <w:marLeft w:val="0"/>
          <w:marRight w:val="0"/>
          <w:marTop w:val="0"/>
          <w:marBottom w:val="0"/>
          <w:divBdr>
            <w:top w:val="none" w:sz="0" w:space="0" w:color="auto"/>
            <w:left w:val="none" w:sz="0" w:space="0" w:color="auto"/>
            <w:bottom w:val="none" w:sz="0" w:space="0" w:color="auto"/>
            <w:right w:val="none" w:sz="0" w:space="0" w:color="auto"/>
          </w:divBdr>
        </w:div>
        <w:div w:id="1936596186">
          <w:marLeft w:val="0"/>
          <w:marRight w:val="0"/>
          <w:marTop w:val="0"/>
          <w:marBottom w:val="0"/>
          <w:divBdr>
            <w:top w:val="none" w:sz="0" w:space="0" w:color="auto"/>
            <w:left w:val="none" w:sz="0" w:space="0" w:color="auto"/>
            <w:bottom w:val="none" w:sz="0" w:space="0" w:color="auto"/>
            <w:right w:val="none" w:sz="0" w:space="0" w:color="auto"/>
          </w:divBdr>
        </w:div>
        <w:div w:id="1966302773">
          <w:marLeft w:val="0"/>
          <w:marRight w:val="0"/>
          <w:marTop w:val="0"/>
          <w:marBottom w:val="0"/>
          <w:divBdr>
            <w:top w:val="none" w:sz="0" w:space="0" w:color="auto"/>
            <w:left w:val="none" w:sz="0" w:space="0" w:color="auto"/>
            <w:bottom w:val="none" w:sz="0" w:space="0" w:color="auto"/>
            <w:right w:val="none" w:sz="0" w:space="0" w:color="auto"/>
          </w:divBdr>
        </w:div>
        <w:div w:id="1986933858">
          <w:marLeft w:val="0"/>
          <w:marRight w:val="0"/>
          <w:marTop w:val="0"/>
          <w:marBottom w:val="0"/>
          <w:divBdr>
            <w:top w:val="none" w:sz="0" w:space="0" w:color="auto"/>
            <w:left w:val="none" w:sz="0" w:space="0" w:color="auto"/>
            <w:bottom w:val="none" w:sz="0" w:space="0" w:color="auto"/>
            <w:right w:val="none" w:sz="0" w:space="0" w:color="auto"/>
          </w:divBdr>
        </w:div>
        <w:div w:id="2012949603">
          <w:marLeft w:val="0"/>
          <w:marRight w:val="0"/>
          <w:marTop w:val="0"/>
          <w:marBottom w:val="0"/>
          <w:divBdr>
            <w:top w:val="none" w:sz="0" w:space="0" w:color="auto"/>
            <w:left w:val="none" w:sz="0" w:space="0" w:color="auto"/>
            <w:bottom w:val="none" w:sz="0" w:space="0" w:color="auto"/>
            <w:right w:val="none" w:sz="0" w:space="0" w:color="auto"/>
          </w:divBdr>
        </w:div>
      </w:divsChild>
    </w:div>
    <w:div w:id="1861041013">
      <w:bodyDiv w:val="1"/>
      <w:marLeft w:val="0"/>
      <w:marRight w:val="0"/>
      <w:marTop w:val="0"/>
      <w:marBottom w:val="0"/>
      <w:divBdr>
        <w:top w:val="none" w:sz="0" w:space="0" w:color="auto"/>
        <w:left w:val="none" w:sz="0" w:space="0" w:color="auto"/>
        <w:bottom w:val="none" w:sz="0" w:space="0" w:color="auto"/>
        <w:right w:val="none" w:sz="0" w:space="0" w:color="auto"/>
      </w:divBdr>
    </w:div>
    <w:div w:id="1900549883">
      <w:bodyDiv w:val="1"/>
      <w:marLeft w:val="0"/>
      <w:marRight w:val="0"/>
      <w:marTop w:val="0"/>
      <w:marBottom w:val="0"/>
      <w:divBdr>
        <w:top w:val="none" w:sz="0" w:space="0" w:color="auto"/>
        <w:left w:val="none" w:sz="0" w:space="0" w:color="auto"/>
        <w:bottom w:val="none" w:sz="0" w:space="0" w:color="auto"/>
        <w:right w:val="none" w:sz="0" w:space="0" w:color="auto"/>
      </w:divBdr>
    </w:div>
    <w:div w:id="1905332868">
      <w:bodyDiv w:val="1"/>
      <w:marLeft w:val="0"/>
      <w:marRight w:val="0"/>
      <w:marTop w:val="0"/>
      <w:marBottom w:val="0"/>
      <w:divBdr>
        <w:top w:val="none" w:sz="0" w:space="0" w:color="auto"/>
        <w:left w:val="none" w:sz="0" w:space="0" w:color="auto"/>
        <w:bottom w:val="none" w:sz="0" w:space="0" w:color="auto"/>
        <w:right w:val="none" w:sz="0" w:space="0" w:color="auto"/>
      </w:divBdr>
    </w:div>
    <w:div w:id="1928882140">
      <w:bodyDiv w:val="1"/>
      <w:marLeft w:val="0"/>
      <w:marRight w:val="0"/>
      <w:marTop w:val="0"/>
      <w:marBottom w:val="0"/>
      <w:divBdr>
        <w:top w:val="none" w:sz="0" w:space="0" w:color="auto"/>
        <w:left w:val="none" w:sz="0" w:space="0" w:color="auto"/>
        <w:bottom w:val="none" w:sz="0" w:space="0" w:color="auto"/>
        <w:right w:val="none" w:sz="0" w:space="0" w:color="auto"/>
      </w:divBdr>
    </w:div>
    <w:div w:id="1950235837">
      <w:bodyDiv w:val="1"/>
      <w:marLeft w:val="0"/>
      <w:marRight w:val="0"/>
      <w:marTop w:val="0"/>
      <w:marBottom w:val="0"/>
      <w:divBdr>
        <w:top w:val="none" w:sz="0" w:space="0" w:color="auto"/>
        <w:left w:val="none" w:sz="0" w:space="0" w:color="auto"/>
        <w:bottom w:val="none" w:sz="0" w:space="0" w:color="auto"/>
        <w:right w:val="none" w:sz="0" w:space="0" w:color="auto"/>
      </w:divBdr>
    </w:div>
    <w:div w:id="1959530384">
      <w:bodyDiv w:val="1"/>
      <w:marLeft w:val="0"/>
      <w:marRight w:val="0"/>
      <w:marTop w:val="0"/>
      <w:marBottom w:val="0"/>
      <w:divBdr>
        <w:top w:val="none" w:sz="0" w:space="0" w:color="auto"/>
        <w:left w:val="none" w:sz="0" w:space="0" w:color="auto"/>
        <w:bottom w:val="none" w:sz="0" w:space="0" w:color="auto"/>
        <w:right w:val="none" w:sz="0" w:space="0" w:color="auto"/>
      </w:divBdr>
    </w:div>
    <w:div w:id="1979794491">
      <w:bodyDiv w:val="1"/>
      <w:marLeft w:val="0"/>
      <w:marRight w:val="0"/>
      <w:marTop w:val="0"/>
      <w:marBottom w:val="0"/>
      <w:divBdr>
        <w:top w:val="none" w:sz="0" w:space="0" w:color="auto"/>
        <w:left w:val="none" w:sz="0" w:space="0" w:color="auto"/>
        <w:bottom w:val="none" w:sz="0" w:space="0" w:color="auto"/>
        <w:right w:val="none" w:sz="0" w:space="0" w:color="auto"/>
      </w:divBdr>
    </w:div>
    <w:div w:id="1993214104">
      <w:bodyDiv w:val="1"/>
      <w:marLeft w:val="0"/>
      <w:marRight w:val="0"/>
      <w:marTop w:val="0"/>
      <w:marBottom w:val="0"/>
      <w:divBdr>
        <w:top w:val="none" w:sz="0" w:space="0" w:color="auto"/>
        <w:left w:val="none" w:sz="0" w:space="0" w:color="auto"/>
        <w:bottom w:val="none" w:sz="0" w:space="0" w:color="auto"/>
        <w:right w:val="none" w:sz="0" w:space="0" w:color="auto"/>
      </w:divBdr>
    </w:div>
    <w:div w:id="1994140298">
      <w:bodyDiv w:val="1"/>
      <w:marLeft w:val="0"/>
      <w:marRight w:val="0"/>
      <w:marTop w:val="0"/>
      <w:marBottom w:val="0"/>
      <w:divBdr>
        <w:top w:val="none" w:sz="0" w:space="0" w:color="auto"/>
        <w:left w:val="none" w:sz="0" w:space="0" w:color="auto"/>
        <w:bottom w:val="none" w:sz="0" w:space="0" w:color="auto"/>
        <w:right w:val="none" w:sz="0" w:space="0" w:color="auto"/>
      </w:divBdr>
    </w:div>
    <w:div w:id="2000112904">
      <w:bodyDiv w:val="1"/>
      <w:marLeft w:val="0"/>
      <w:marRight w:val="0"/>
      <w:marTop w:val="0"/>
      <w:marBottom w:val="0"/>
      <w:divBdr>
        <w:top w:val="none" w:sz="0" w:space="0" w:color="auto"/>
        <w:left w:val="none" w:sz="0" w:space="0" w:color="auto"/>
        <w:bottom w:val="none" w:sz="0" w:space="0" w:color="auto"/>
        <w:right w:val="none" w:sz="0" w:space="0" w:color="auto"/>
      </w:divBdr>
    </w:div>
    <w:div w:id="2024277758">
      <w:bodyDiv w:val="1"/>
      <w:marLeft w:val="0"/>
      <w:marRight w:val="0"/>
      <w:marTop w:val="0"/>
      <w:marBottom w:val="0"/>
      <w:divBdr>
        <w:top w:val="none" w:sz="0" w:space="0" w:color="auto"/>
        <w:left w:val="none" w:sz="0" w:space="0" w:color="auto"/>
        <w:bottom w:val="none" w:sz="0" w:space="0" w:color="auto"/>
        <w:right w:val="none" w:sz="0" w:space="0" w:color="auto"/>
      </w:divBdr>
      <w:divsChild>
        <w:div w:id="567149781">
          <w:marLeft w:val="0"/>
          <w:marRight w:val="0"/>
          <w:marTop w:val="0"/>
          <w:marBottom w:val="0"/>
          <w:divBdr>
            <w:top w:val="none" w:sz="0" w:space="0" w:color="auto"/>
            <w:left w:val="none" w:sz="0" w:space="0" w:color="auto"/>
            <w:bottom w:val="none" w:sz="0" w:space="0" w:color="auto"/>
            <w:right w:val="none" w:sz="0" w:space="0" w:color="auto"/>
          </w:divBdr>
        </w:div>
      </w:divsChild>
    </w:div>
    <w:div w:id="2042708451">
      <w:bodyDiv w:val="1"/>
      <w:marLeft w:val="0"/>
      <w:marRight w:val="0"/>
      <w:marTop w:val="0"/>
      <w:marBottom w:val="0"/>
      <w:divBdr>
        <w:top w:val="none" w:sz="0" w:space="0" w:color="auto"/>
        <w:left w:val="none" w:sz="0" w:space="0" w:color="auto"/>
        <w:bottom w:val="none" w:sz="0" w:space="0" w:color="auto"/>
        <w:right w:val="none" w:sz="0" w:space="0" w:color="auto"/>
      </w:divBdr>
    </w:div>
    <w:div w:id="2057200023">
      <w:bodyDiv w:val="1"/>
      <w:marLeft w:val="0"/>
      <w:marRight w:val="0"/>
      <w:marTop w:val="0"/>
      <w:marBottom w:val="0"/>
      <w:divBdr>
        <w:top w:val="none" w:sz="0" w:space="0" w:color="auto"/>
        <w:left w:val="none" w:sz="0" w:space="0" w:color="auto"/>
        <w:bottom w:val="none" w:sz="0" w:space="0" w:color="auto"/>
        <w:right w:val="none" w:sz="0" w:space="0" w:color="auto"/>
      </w:divBdr>
    </w:div>
    <w:div w:id="2094743757">
      <w:bodyDiv w:val="1"/>
      <w:marLeft w:val="0"/>
      <w:marRight w:val="0"/>
      <w:marTop w:val="0"/>
      <w:marBottom w:val="0"/>
      <w:divBdr>
        <w:top w:val="none" w:sz="0" w:space="0" w:color="auto"/>
        <w:left w:val="none" w:sz="0" w:space="0" w:color="auto"/>
        <w:bottom w:val="none" w:sz="0" w:space="0" w:color="auto"/>
        <w:right w:val="none" w:sz="0" w:space="0" w:color="auto"/>
      </w:divBdr>
    </w:div>
    <w:div w:id="2109420384">
      <w:bodyDiv w:val="1"/>
      <w:marLeft w:val="0"/>
      <w:marRight w:val="0"/>
      <w:marTop w:val="0"/>
      <w:marBottom w:val="0"/>
      <w:divBdr>
        <w:top w:val="none" w:sz="0" w:space="0" w:color="auto"/>
        <w:left w:val="none" w:sz="0" w:space="0" w:color="auto"/>
        <w:bottom w:val="none" w:sz="0" w:space="0" w:color="auto"/>
        <w:right w:val="none" w:sz="0" w:space="0" w:color="auto"/>
      </w:divBdr>
      <w:divsChild>
        <w:div w:id="1699314897">
          <w:marLeft w:val="0"/>
          <w:marRight w:val="0"/>
          <w:marTop w:val="0"/>
          <w:marBottom w:val="0"/>
          <w:divBdr>
            <w:top w:val="none" w:sz="0" w:space="0" w:color="auto"/>
            <w:left w:val="none" w:sz="0" w:space="0" w:color="auto"/>
            <w:bottom w:val="none" w:sz="0" w:space="0" w:color="auto"/>
            <w:right w:val="none" w:sz="0" w:space="0" w:color="auto"/>
          </w:divBdr>
        </w:div>
      </w:divsChild>
    </w:div>
    <w:div w:id="2121488722">
      <w:bodyDiv w:val="1"/>
      <w:marLeft w:val="0"/>
      <w:marRight w:val="0"/>
      <w:marTop w:val="0"/>
      <w:marBottom w:val="0"/>
      <w:divBdr>
        <w:top w:val="none" w:sz="0" w:space="0" w:color="auto"/>
        <w:left w:val="none" w:sz="0" w:space="0" w:color="auto"/>
        <w:bottom w:val="none" w:sz="0" w:space="0" w:color="auto"/>
        <w:right w:val="none" w:sz="0" w:space="0" w:color="auto"/>
      </w:divBdr>
    </w:div>
    <w:div w:id="2130396575">
      <w:bodyDiv w:val="1"/>
      <w:marLeft w:val="0"/>
      <w:marRight w:val="0"/>
      <w:marTop w:val="0"/>
      <w:marBottom w:val="0"/>
      <w:divBdr>
        <w:top w:val="none" w:sz="0" w:space="0" w:color="auto"/>
        <w:left w:val="none" w:sz="0" w:space="0" w:color="auto"/>
        <w:bottom w:val="none" w:sz="0" w:space="0" w:color="auto"/>
        <w:right w:val="none" w:sz="0" w:space="0" w:color="auto"/>
      </w:divBdr>
      <w:divsChild>
        <w:div w:id="878472156">
          <w:marLeft w:val="0"/>
          <w:marRight w:val="0"/>
          <w:marTop w:val="0"/>
          <w:marBottom w:val="0"/>
          <w:divBdr>
            <w:top w:val="none" w:sz="0" w:space="0" w:color="auto"/>
            <w:left w:val="none" w:sz="0" w:space="0" w:color="auto"/>
            <w:bottom w:val="none" w:sz="0" w:space="0" w:color="auto"/>
            <w:right w:val="none" w:sz="0" w:space="0" w:color="auto"/>
          </w:divBdr>
        </w:div>
      </w:divsChild>
    </w:div>
    <w:div w:id="2134010717">
      <w:bodyDiv w:val="1"/>
      <w:marLeft w:val="0"/>
      <w:marRight w:val="0"/>
      <w:marTop w:val="0"/>
      <w:marBottom w:val="0"/>
      <w:divBdr>
        <w:top w:val="none" w:sz="0" w:space="0" w:color="auto"/>
        <w:left w:val="none" w:sz="0" w:space="0" w:color="auto"/>
        <w:bottom w:val="none" w:sz="0" w:space="0" w:color="auto"/>
        <w:right w:val="none" w:sz="0" w:space="0" w:color="auto"/>
      </w:divBdr>
      <w:divsChild>
        <w:div w:id="24605010">
          <w:marLeft w:val="0"/>
          <w:marRight w:val="0"/>
          <w:marTop w:val="0"/>
          <w:marBottom w:val="0"/>
          <w:divBdr>
            <w:top w:val="none" w:sz="0" w:space="0" w:color="auto"/>
            <w:left w:val="none" w:sz="0" w:space="0" w:color="auto"/>
            <w:bottom w:val="none" w:sz="0" w:space="0" w:color="auto"/>
            <w:right w:val="none" w:sz="0" w:space="0" w:color="auto"/>
          </w:divBdr>
        </w:div>
      </w:divsChild>
    </w:div>
    <w:div w:id="21429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esnet.org/" TargetMode="External"/><Relationship Id="rId21" Type="http://schemas.openxmlformats.org/officeDocument/2006/relationships/hyperlink" Target="http://web.sfn.org/" TargetMode="External"/><Relationship Id="rId63" Type="http://schemas.openxmlformats.org/officeDocument/2006/relationships/hyperlink" Target="http://web.sfn.org/" TargetMode="External"/><Relationship Id="rId159" Type="http://schemas.openxmlformats.org/officeDocument/2006/relationships/hyperlink" Target="http://www.aesnet.org/" TargetMode="External"/><Relationship Id="rId170" Type="http://schemas.openxmlformats.org/officeDocument/2006/relationships/hyperlink" Target="http://www.aesnet.org/" TargetMode="External"/><Relationship Id="rId226" Type="http://schemas.openxmlformats.org/officeDocument/2006/relationships/hyperlink" Target="https://www.aesnet.org/meetings_events/annual_meeting_abstracts/view/2421162" TargetMode="External"/><Relationship Id="rId268" Type="http://schemas.openxmlformats.org/officeDocument/2006/relationships/hyperlink" Target="https://cms.aesnet.org/abstractslisting/eeg-and-machine-learning-in-prediction-of-impaired-responses-to-visual-stimuli-during-interictal-epileptiform-discharges" TargetMode="External"/><Relationship Id="rId32" Type="http://schemas.openxmlformats.org/officeDocument/2006/relationships/hyperlink" Target="http://web.sfn.org/" TargetMode="External"/><Relationship Id="rId74" Type="http://schemas.openxmlformats.org/officeDocument/2006/relationships/hyperlink" Target="http://www.aesnet.org/" TargetMode="External"/><Relationship Id="rId128" Type="http://schemas.openxmlformats.org/officeDocument/2006/relationships/hyperlink" Target="http://web.sfn.org/" TargetMode="External"/><Relationship Id="rId5" Type="http://schemas.openxmlformats.org/officeDocument/2006/relationships/webSettings" Target="webSettings.xml"/><Relationship Id="rId181" Type="http://schemas.openxmlformats.org/officeDocument/2006/relationships/hyperlink" Target="http://web.sfn.org/" TargetMode="External"/><Relationship Id="rId237" Type="http://schemas.openxmlformats.org/officeDocument/2006/relationships/hyperlink" Target="http://www.aesnet.org/" TargetMode="External"/><Relationship Id="rId279" Type="http://schemas.openxmlformats.org/officeDocument/2006/relationships/hyperlink" Target="https://www.abstractsonline.com/pp8/" TargetMode="External"/><Relationship Id="rId43" Type="http://schemas.openxmlformats.org/officeDocument/2006/relationships/hyperlink" Target="http://web.sfn.org/" TargetMode="External"/><Relationship Id="rId139" Type="http://schemas.openxmlformats.org/officeDocument/2006/relationships/hyperlink" Target="http://www.aesnet.org/" TargetMode="External"/><Relationship Id="rId290" Type="http://schemas.openxmlformats.org/officeDocument/2006/relationships/hyperlink" Target="https://cms.aesnet.org/abstractslisting/multiunit-recording-of-the-locus-coeruleus-and-behavioral-arrest-during-focal-limbic-seizures-in-an-awake-mouse-model" TargetMode="External"/><Relationship Id="rId85" Type="http://schemas.openxmlformats.org/officeDocument/2006/relationships/hyperlink" Target="http://web.sfn.org/" TargetMode="External"/><Relationship Id="rId150" Type="http://schemas.openxmlformats.org/officeDocument/2006/relationships/hyperlink" Target="http://web.sfn.org/" TargetMode="External"/><Relationship Id="rId192" Type="http://schemas.openxmlformats.org/officeDocument/2006/relationships/hyperlink" Target="http://www.sfn.org/Meetings/Past-and-Future-Annual-Meetings" TargetMode="External"/><Relationship Id="rId206" Type="http://schemas.openxmlformats.org/officeDocument/2006/relationships/hyperlink" Target="http://www.aesnet.org/" TargetMode="External"/><Relationship Id="rId248" Type="http://schemas.openxmlformats.org/officeDocument/2006/relationships/hyperlink" Target="https://www.abstractsonline.com/pp8/index.html" TargetMode="External"/><Relationship Id="rId12" Type="http://schemas.openxmlformats.org/officeDocument/2006/relationships/hyperlink" Target="https://www.nihms.nih.gov/db/sub.cgi?mid=177467&amp;type=PDF&amp;from=track_recent&amp;page=file" TargetMode="External"/><Relationship Id="rId33" Type="http://schemas.openxmlformats.org/officeDocument/2006/relationships/hyperlink" Target="http://biomedicalimaging.org/" TargetMode="External"/><Relationship Id="rId108" Type="http://schemas.openxmlformats.org/officeDocument/2006/relationships/hyperlink" Target="http://web.sfn.org/" TargetMode="External"/><Relationship Id="rId129" Type="http://schemas.openxmlformats.org/officeDocument/2006/relationships/hyperlink" Target="http://www.aesnet.org/" TargetMode="External"/><Relationship Id="rId280" Type="http://schemas.openxmlformats.org/officeDocument/2006/relationships/hyperlink" Target="https://www.abstractsonline.com/pp8/" TargetMode="External"/><Relationship Id="rId54" Type="http://schemas.openxmlformats.org/officeDocument/2006/relationships/hyperlink" Target="http://web.sfn.org/" TargetMode="External"/><Relationship Id="rId75" Type="http://schemas.openxmlformats.org/officeDocument/2006/relationships/hyperlink" Target="http://web.sfn.org/" TargetMode="External"/><Relationship Id="rId96" Type="http://schemas.openxmlformats.org/officeDocument/2006/relationships/hyperlink" Target="http://www.aesnet.org/" TargetMode="External"/><Relationship Id="rId140" Type="http://schemas.openxmlformats.org/officeDocument/2006/relationships/hyperlink" Target="http://web.sfn.org/" TargetMode="External"/><Relationship Id="rId161" Type="http://schemas.openxmlformats.org/officeDocument/2006/relationships/hyperlink" Target="http://www.aesnet.org/" TargetMode="External"/><Relationship Id="rId182" Type="http://schemas.openxmlformats.org/officeDocument/2006/relationships/hyperlink" Target="http://www.sfn.org/annual-meeting/past-and-future-annual-meetings" TargetMode="External"/><Relationship Id="rId217" Type="http://schemas.openxmlformats.org/officeDocument/2006/relationships/hyperlink" Target="http://www.aesnet.org/" TargetMode="External"/><Relationship Id="rId6" Type="http://schemas.openxmlformats.org/officeDocument/2006/relationships/footnotes" Target="footnotes.xml"/><Relationship Id="rId238" Type="http://schemas.openxmlformats.org/officeDocument/2006/relationships/hyperlink" Target="https://www.abstractsonline.com/pp8/index.html" TargetMode="External"/><Relationship Id="rId259" Type="http://schemas.openxmlformats.org/officeDocument/2006/relationships/hyperlink" Target="https://www.abstractsonline.com/pp8/index.html" TargetMode="External"/><Relationship Id="rId23" Type="http://schemas.openxmlformats.org/officeDocument/2006/relationships/hyperlink" Target="http://web.sfn.org/" TargetMode="External"/><Relationship Id="rId119" Type="http://schemas.openxmlformats.org/officeDocument/2006/relationships/hyperlink" Target="http://www.aesnet.org/" TargetMode="External"/><Relationship Id="rId270" Type="http://schemas.openxmlformats.org/officeDocument/2006/relationships/hyperlink" Target="https://cms.aesnet.org/abstractslisting/testing-ictal-conscious-awareness--responsiveness-versus-recall-of-experiences-during-seizures" TargetMode="External"/><Relationship Id="rId291" Type="http://schemas.openxmlformats.org/officeDocument/2006/relationships/hyperlink" Target="https://www.unige.ch/ABIM/program/2023/" TargetMode="External"/><Relationship Id="rId44" Type="http://schemas.openxmlformats.org/officeDocument/2006/relationships/hyperlink" Target="http://www.aesnet.org/" TargetMode="External"/><Relationship Id="rId65" Type="http://schemas.openxmlformats.org/officeDocument/2006/relationships/hyperlink" Target="http://web.sfn.org/" TargetMode="External"/><Relationship Id="rId86" Type="http://schemas.openxmlformats.org/officeDocument/2006/relationships/hyperlink" Target="http://www.aesnet.org/" TargetMode="External"/><Relationship Id="rId130" Type="http://schemas.openxmlformats.org/officeDocument/2006/relationships/hyperlink" Target="http://web.sfn.org/" TargetMode="External"/><Relationship Id="rId151" Type="http://schemas.openxmlformats.org/officeDocument/2006/relationships/hyperlink" Target="http://web.sfn.org/" TargetMode="External"/><Relationship Id="rId172" Type="http://schemas.openxmlformats.org/officeDocument/2006/relationships/hyperlink" Target="http://web.sfn.org/" TargetMode="External"/><Relationship Id="rId193" Type="http://schemas.openxmlformats.org/officeDocument/2006/relationships/hyperlink" Target="http://www.sfn.org/Meetings/Past-and-Future-Annual-Meetings" TargetMode="External"/><Relationship Id="rId207" Type="http://schemas.openxmlformats.org/officeDocument/2006/relationships/hyperlink" Target="http://www.aesnet.org/" TargetMode="External"/><Relationship Id="rId228" Type="http://schemas.openxmlformats.org/officeDocument/2006/relationships/hyperlink" Target="https://www.aesnet.org/meetings_events/annual_meeting_abstracts/view/2421107" TargetMode="External"/><Relationship Id="rId249" Type="http://schemas.openxmlformats.org/officeDocument/2006/relationships/hyperlink" Target="https://www.abstractsonline.com/pp8/index.html" TargetMode="External"/><Relationship Id="rId13" Type="http://schemas.openxmlformats.org/officeDocument/2006/relationships/hyperlink" Target="https://doi.org/10.1038/s41467-022-35117-4" TargetMode="External"/><Relationship Id="rId109" Type="http://schemas.openxmlformats.org/officeDocument/2006/relationships/hyperlink" Target="http://www.aesnet.org/" TargetMode="External"/><Relationship Id="rId260" Type="http://schemas.openxmlformats.org/officeDocument/2006/relationships/hyperlink" Target="https://www.abstractsonline.com/pp8/index.html" TargetMode="External"/><Relationship Id="rId281" Type="http://schemas.openxmlformats.org/officeDocument/2006/relationships/hyperlink" Target="https://www.abstractsonline.com/pp8/" TargetMode="External"/><Relationship Id="rId34" Type="http://schemas.openxmlformats.org/officeDocument/2006/relationships/hyperlink" Target="http://biomedicalimaging.org/" TargetMode="External"/><Relationship Id="rId55" Type="http://schemas.openxmlformats.org/officeDocument/2006/relationships/hyperlink" Target="http://www.aesnet.org/" TargetMode="External"/><Relationship Id="rId76" Type="http://schemas.openxmlformats.org/officeDocument/2006/relationships/hyperlink" Target="http://www.aesnet.org/" TargetMode="External"/><Relationship Id="rId97" Type="http://schemas.openxmlformats.org/officeDocument/2006/relationships/hyperlink" Target="http://web.sfn.org/" TargetMode="External"/><Relationship Id="rId120" Type="http://schemas.openxmlformats.org/officeDocument/2006/relationships/hyperlink" Target="http://web.sfn.org/" TargetMode="External"/><Relationship Id="rId141" Type="http://schemas.openxmlformats.org/officeDocument/2006/relationships/hyperlink" Target="http://www.aesnet.org/" TargetMode="External"/><Relationship Id="rId7" Type="http://schemas.openxmlformats.org/officeDocument/2006/relationships/endnotes" Target="endnotes.xml"/><Relationship Id="rId162" Type="http://schemas.openxmlformats.org/officeDocument/2006/relationships/hyperlink" Target="http://web.sfn.org/" TargetMode="External"/><Relationship Id="rId183" Type="http://schemas.openxmlformats.org/officeDocument/2006/relationships/hyperlink" Target="http://www.sfn.org/annual-meeting/past-and-future-annual-meetings" TargetMode="External"/><Relationship Id="rId218" Type="http://schemas.openxmlformats.org/officeDocument/2006/relationships/hyperlink" Target="https://www.aesnet.org/meetings_events/annual_meeting_abstracts/view/2421725" TargetMode="External"/><Relationship Id="rId239" Type="http://schemas.openxmlformats.org/officeDocument/2006/relationships/hyperlink" Target="https://www.abstractsonline.com/pp8/index.html" TargetMode="External"/><Relationship Id="rId250" Type="http://schemas.openxmlformats.org/officeDocument/2006/relationships/hyperlink" Target="https://www.abstractsonline.com/pp8/index.html" TargetMode="External"/><Relationship Id="rId271" Type="http://schemas.openxmlformats.org/officeDocument/2006/relationships/hyperlink" Target="https://www.abstractsonline.com/pp8/" TargetMode="External"/><Relationship Id="rId292" Type="http://schemas.openxmlformats.org/officeDocument/2006/relationships/header" Target="header1.xml"/><Relationship Id="rId24" Type="http://schemas.openxmlformats.org/officeDocument/2006/relationships/hyperlink" Target="http://web.sfn.org/" TargetMode="External"/><Relationship Id="rId45" Type="http://schemas.openxmlformats.org/officeDocument/2006/relationships/hyperlink" Target="http://web.sfn.org/" TargetMode="External"/><Relationship Id="rId66" Type="http://schemas.openxmlformats.org/officeDocument/2006/relationships/hyperlink" Target="http://www.aesnet.org/" TargetMode="External"/><Relationship Id="rId87" Type="http://schemas.openxmlformats.org/officeDocument/2006/relationships/hyperlink" Target="http://web.sfn.org/" TargetMode="External"/><Relationship Id="rId110" Type="http://schemas.openxmlformats.org/officeDocument/2006/relationships/hyperlink" Target="http://web.sfn.org/" TargetMode="External"/><Relationship Id="rId131" Type="http://schemas.openxmlformats.org/officeDocument/2006/relationships/hyperlink" Target="http://www.aesnet.org/" TargetMode="External"/><Relationship Id="rId152" Type="http://schemas.openxmlformats.org/officeDocument/2006/relationships/hyperlink" Target="http://assc20.org/wp-content/uploads/2016/02/Abstracts_Concurrent_Sessions.pdf" TargetMode="External"/><Relationship Id="rId173" Type="http://schemas.openxmlformats.org/officeDocument/2006/relationships/hyperlink" Target="http://web.sfn.org/" TargetMode="External"/><Relationship Id="rId194" Type="http://schemas.openxmlformats.org/officeDocument/2006/relationships/hyperlink" Target="http://www.sfn.org/Meetings/Past-and-Future-Annual-Meetings" TargetMode="External"/><Relationship Id="rId208" Type="http://schemas.openxmlformats.org/officeDocument/2006/relationships/hyperlink" Target="http://www.aesnet.org/" TargetMode="External"/><Relationship Id="rId229" Type="http://schemas.openxmlformats.org/officeDocument/2006/relationships/hyperlink" Target="http://www.aesnet.org/" TargetMode="External"/><Relationship Id="rId240" Type="http://schemas.openxmlformats.org/officeDocument/2006/relationships/hyperlink" Target="https://www.abstractsonline.com/pp8/index.html" TargetMode="External"/><Relationship Id="rId261" Type="http://schemas.openxmlformats.org/officeDocument/2006/relationships/hyperlink" Target="https://www.abstractsonline.com/pp8/index.html" TargetMode="External"/><Relationship Id="rId14" Type="http://schemas.openxmlformats.org/officeDocument/2006/relationships/hyperlink" Target="https://doi.org/10.1038/s41467-%20022-35535-4" TargetMode="External"/><Relationship Id="rId35" Type="http://schemas.openxmlformats.org/officeDocument/2006/relationships/hyperlink" Target="http://web.sfn.org/" TargetMode="External"/><Relationship Id="rId56" Type="http://schemas.openxmlformats.org/officeDocument/2006/relationships/hyperlink" Target="http://www.aesnet.org/" TargetMode="External"/><Relationship Id="rId77" Type="http://schemas.openxmlformats.org/officeDocument/2006/relationships/hyperlink" Target="http://www.aesnet.org/" TargetMode="External"/><Relationship Id="rId100" Type="http://schemas.openxmlformats.org/officeDocument/2006/relationships/hyperlink" Target="http://www.aesnet.org/" TargetMode="External"/><Relationship Id="rId282" Type="http://schemas.openxmlformats.org/officeDocument/2006/relationships/hyperlink" Target="https://cms.aesnet.org/abstractslisting/multi-unit-and-juxtacellular-recording-of-cholinergic-activity-in-the-nucleus-basalis-of-meynert-in-an-awake-mouse-temporal-lobe-seizure-model" TargetMode="External"/><Relationship Id="rId8" Type="http://schemas.openxmlformats.org/officeDocument/2006/relationships/hyperlink" Target="mailto:hal.blumenfeld@yale.edu" TargetMode="External"/><Relationship Id="rId98" Type="http://schemas.openxmlformats.org/officeDocument/2006/relationships/hyperlink" Target="http://www.aesnet.org/" TargetMode="External"/><Relationship Id="rId121" Type="http://schemas.openxmlformats.org/officeDocument/2006/relationships/hyperlink" Target="http://www.aesnet.org/" TargetMode="External"/><Relationship Id="rId142" Type="http://schemas.openxmlformats.org/officeDocument/2006/relationships/hyperlink" Target="http://web.sfn.org/" TargetMode="External"/><Relationship Id="rId163" Type="http://schemas.openxmlformats.org/officeDocument/2006/relationships/hyperlink" Target="http://www.aesnet.org/" TargetMode="External"/><Relationship Id="rId184" Type="http://schemas.openxmlformats.org/officeDocument/2006/relationships/hyperlink" Target="http://www.aesnet.org/" TargetMode="External"/><Relationship Id="rId219" Type="http://schemas.openxmlformats.org/officeDocument/2006/relationships/hyperlink" Target="http://www.aesnet.org/" TargetMode="External"/><Relationship Id="rId230" Type="http://schemas.openxmlformats.org/officeDocument/2006/relationships/hyperlink" Target="http://www.aesnet.org/" TargetMode="External"/><Relationship Id="rId251" Type="http://schemas.openxmlformats.org/officeDocument/2006/relationships/hyperlink" Target="https://www.abstractsonline.com/pp8/index.html" TargetMode="External"/><Relationship Id="rId25" Type="http://schemas.openxmlformats.org/officeDocument/2006/relationships/hyperlink" Target="http://web.sfn.org/" TargetMode="External"/><Relationship Id="rId46" Type="http://schemas.openxmlformats.org/officeDocument/2006/relationships/hyperlink" Target="http://www.aesnet.org/" TargetMode="External"/><Relationship Id="rId67" Type="http://schemas.openxmlformats.org/officeDocument/2006/relationships/hyperlink" Target="http://www.aesnet.org/" TargetMode="External"/><Relationship Id="rId272" Type="http://schemas.openxmlformats.org/officeDocument/2006/relationships/hyperlink" Target="https://www.abstractsonline.com/pp8/" TargetMode="External"/><Relationship Id="rId293" Type="http://schemas.openxmlformats.org/officeDocument/2006/relationships/header" Target="header2.xml"/><Relationship Id="rId88" Type="http://schemas.openxmlformats.org/officeDocument/2006/relationships/hyperlink" Target="http://www.aesnet.org/" TargetMode="External"/><Relationship Id="rId111" Type="http://schemas.openxmlformats.org/officeDocument/2006/relationships/hyperlink" Target="http://www.aesnet.org/" TargetMode="External"/><Relationship Id="rId132" Type="http://schemas.openxmlformats.org/officeDocument/2006/relationships/hyperlink" Target="http://web.sfn.org/" TargetMode="External"/><Relationship Id="rId153" Type="http://schemas.openxmlformats.org/officeDocument/2006/relationships/hyperlink" Target="http://assc20.org/wp-content/uploads/2016/02/Abstracts_Concurrent_Sessions.pdf" TargetMode="External"/><Relationship Id="rId174" Type="http://schemas.openxmlformats.org/officeDocument/2006/relationships/hyperlink" Target="http://web.sfn.org/" TargetMode="External"/><Relationship Id="rId195" Type="http://schemas.openxmlformats.org/officeDocument/2006/relationships/hyperlink" Target="http://www.sfn.org/Meetings/Past-and-Future-Annual-Meetings" TargetMode="External"/><Relationship Id="rId209" Type="http://schemas.openxmlformats.org/officeDocument/2006/relationships/hyperlink" Target="http://www.aesnet.org/" TargetMode="External"/><Relationship Id="rId220" Type="http://schemas.openxmlformats.org/officeDocument/2006/relationships/hyperlink" Target="https://www.aesnet.org/meetings_events/annual_meeting_abstracts/view/2421627" TargetMode="External"/><Relationship Id="rId241" Type="http://schemas.openxmlformats.org/officeDocument/2006/relationships/hyperlink" Target="https://www.abstractsonline.com/pp8/index.html" TargetMode="External"/><Relationship Id="rId15" Type="http://schemas.openxmlformats.org/officeDocument/2006/relationships/hyperlink" Target="http://www.springerlink.com/content/978-1-934115-74-9/" TargetMode="External"/><Relationship Id="rId36" Type="http://schemas.openxmlformats.org/officeDocument/2006/relationships/hyperlink" Target="http://web.sfn.org/" TargetMode="External"/><Relationship Id="rId57" Type="http://schemas.openxmlformats.org/officeDocument/2006/relationships/hyperlink" Target="http://www.aesnet.org/" TargetMode="External"/><Relationship Id="rId262" Type="http://schemas.openxmlformats.org/officeDocument/2006/relationships/hyperlink" Target="https://cms.aesnet.org/abstractslisting/a-wearable-and-mobile-health-platform-for-automatic-responsiveness-testing-in-epilepsy-(artie)--an-emu-pilot-study" TargetMode="External"/><Relationship Id="rId283" Type="http://schemas.openxmlformats.org/officeDocument/2006/relationships/hyperlink" Target="https://cms.aesnet.org/abstractslisting/multiunit-recording-of-the-locus-coeruleus-during-focal-limbic-seizures-in-an-awake-mouse-model" TargetMode="External"/><Relationship Id="rId78" Type="http://schemas.openxmlformats.org/officeDocument/2006/relationships/hyperlink" Target="http://www.aesnet.org/" TargetMode="External"/><Relationship Id="rId99" Type="http://schemas.openxmlformats.org/officeDocument/2006/relationships/hyperlink" Target="http://web.sfn.org/" TargetMode="External"/><Relationship Id="rId101" Type="http://schemas.openxmlformats.org/officeDocument/2006/relationships/hyperlink" Target="http://web.sfn.org/" TargetMode="External"/><Relationship Id="rId122" Type="http://schemas.openxmlformats.org/officeDocument/2006/relationships/hyperlink" Target="http://web.sfn.org/" TargetMode="External"/><Relationship Id="rId143" Type="http://schemas.openxmlformats.org/officeDocument/2006/relationships/hyperlink" Target="http://www.aesnet.org/" TargetMode="External"/><Relationship Id="rId164" Type="http://schemas.openxmlformats.org/officeDocument/2006/relationships/hyperlink" Target="http://web.sfn.org/" TargetMode="External"/><Relationship Id="rId185" Type="http://schemas.openxmlformats.org/officeDocument/2006/relationships/hyperlink" Target="http://www.aesnet.org/" TargetMode="External"/><Relationship Id="rId9" Type="http://schemas.openxmlformats.org/officeDocument/2006/relationships/hyperlink" Target="http://www.yale.edu/blumenfeldlab/" TargetMode="External"/><Relationship Id="rId210" Type="http://schemas.openxmlformats.org/officeDocument/2006/relationships/hyperlink" Target="http://www.aesnet.org/" TargetMode="External"/><Relationship Id="rId26" Type="http://schemas.openxmlformats.org/officeDocument/2006/relationships/hyperlink" Target="http://web.sfn.org/" TargetMode="External"/><Relationship Id="rId231" Type="http://schemas.openxmlformats.org/officeDocument/2006/relationships/hyperlink" Target="http://www.aesnet.org/" TargetMode="External"/><Relationship Id="rId252" Type="http://schemas.openxmlformats.org/officeDocument/2006/relationships/hyperlink" Target="https://www.abstractsonline.com/pp8/index.html" TargetMode="External"/><Relationship Id="rId273" Type="http://schemas.openxmlformats.org/officeDocument/2006/relationships/hyperlink" Target="https://www.abstractsonline.com/pp8/" TargetMode="External"/><Relationship Id="rId294" Type="http://schemas.openxmlformats.org/officeDocument/2006/relationships/fontTable" Target="fontTable.xml"/><Relationship Id="rId47" Type="http://schemas.openxmlformats.org/officeDocument/2006/relationships/hyperlink" Target="http://web.sfn.org/" TargetMode="External"/><Relationship Id="rId68" Type="http://schemas.openxmlformats.org/officeDocument/2006/relationships/hyperlink" Target="http://www.aesnet.org/" TargetMode="External"/><Relationship Id="rId89" Type="http://schemas.openxmlformats.org/officeDocument/2006/relationships/hyperlink" Target="http://web.sfn.org/" TargetMode="External"/><Relationship Id="rId112" Type="http://schemas.openxmlformats.org/officeDocument/2006/relationships/hyperlink" Target="http://web.sfn.org/" TargetMode="External"/><Relationship Id="rId133" Type="http://schemas.openxmlformats.org/officeDocument/2006/relationships/hyperlink" Target="http://web.sfn.org/" TargetMode="External"/><Relationship Id="rId154" Type="http://schemas.openxmlformats.org/officeDocument/2006/relationships/hyperlink" Target="http://web.sfn.org/" TargetMode="External"/><Relationship Id="rId175" Type="http://schemas.openxmlformats.org/officeDocument/2006/relationships/hyperlink" Target="http://web.sfn.org/" TargetMode="External"/><Relationship Id="rId196" Type="http://schemas.openxmlformats.org/officeDocument/2006/relationships/hyperlink" Target="http://www.sfn.org/Meetings/Past-and-Future-Annual-Meetings" TargetMode="External"/><Relationship Id="rId200" Type="http://schemas.openxmlformats.org/officeDocument/2006/relationships/hyperlink" Target="http://www.sfn.org/Meetings/Past-and-Future-Annual-Meetings" TargetMode="External"/><Relationship Id="rId16" Type="http://schemas.openxmlformats.org/officeDocument/2006/relationships/hyperlink" Target="http://web.sfn.org/" TargetMode="External"/><Relationship Id="rId221" Type="http://schemas.openxmlformats.org/officeDocument/2006/relationships/hyperlink" Target="http://www.aesnet.org/" TargetMode="External"/><Relationship Id="rId242" Type="http://schemas.openxmlformats.org/officeDocument/2006/relationships/hyperlink" Target="https://www.abstractsonline.com/pp8/index.html" TargetMode="External"/><Relationship Id="rId263" Type="http://schemas.openxmlformats.org/officeDocument/2006/relationships/hyperlink" Target="https://cms.aesnet.org/abstractslisting/an-epilepsy-network-derived-from-human-brain-lesions-and-deep-brain-stimulation" TargetMode="External"/><Relationship Id="rId284" Type="http://schemas.openxmlformats.org/officeDocument/2006/relationships/hyperlink" Target="https://cms.aesnet.org/abstractslisting/neuronal-firing-during-spike-wave-discharges-in-mouse-model-for-absence-seizure" TargetMode="External"/><Relationship Id="rId37" Type="http://schemas.openxmlformats.org/officeDocument/2006/relationships/hyperlink" Target="http://web.sfn.org/" TargetMode="External"/><Relationship Id="rId58" Type="http://schemas.openxmlformats.org/officeDocument/2006/relationships/hyperlink" Target="http://www.aesnet.org/" TargetMode="External"/><Relationship Id="rId79" Type="http://schemas.openxmlformats.org/officeDocument/2006/relationships/hyperlink" Target="http://www.aesnet.org/" TargetMode="External"/><Relationship Id="rId102" Type="http://schemas.openxmlformats.org/officeDocument/2006/relationships/hyperlink" Target="http://www.aesnet.org/" TargetMode="External"/><Relationship Id="rId123" Type="http://schemas.openxmlformats.org/officeDocument/2006/relationships/hyperlink" Target="http://www.aesnet.org/" TargetMode="External"/><Relationship Id="rId144" Type="http://schemas.openxmlformats.org/officeDocument/2006/relationships/hyperlink" Target="http://www.aesnet.org/" TargetMode="External"/><Relationship Id="rId90" Type="http://schemas.openxmlformats.org/officeDocument/2006/relationships/hyperlink" Target="http://www.aesnet.org/" TargetMode="External"/><Relationship Id="rId165" Type="http://schemas.openxmlformats.org/officeDocument/2006/relationships/hyperlink" Target="http://www.aesnet.org/" TargetMode="External"/><Relationship Id="rId186" Type="http://schemas.openxmlformats.org/officeDocument/2006/relationships/hyperlink" Target="http://www.aesnet.org/" TargetMode="External"/><Relationship Id="rId211" Type="http://schemas.openxmlformats.org/officeDocument/2006/relationships/hyperlink" Target="http://www.aesnet.org/" TargetMode="External"/><Relationship Id="rId232" Type="http://schemas.openxmlformats.org/officeDocument/2006/relationships/hyperlink" Target="http://www.aesnet.org/" TargetMode="External"/><Relationship Id="rId253" Type="http://schemas.openxmlformats.org/officeDocument/2006/relationships/hyperlink" Target="https://www.abstractsonline.com/pp8/index.html" TargetMode="External"/><Relationship Id="rId274" Type="http://schemas.openxmlformats.org/officeDocument/2006/relationships/hyperlink" Target="https://www.abstractsonline.com/pp8/" TargetMode="External"/><Relationship Id="rId295" Type="http://schemas.openxmlformats.org/officeDocument/2006/relationships/theme" Target="theme/theme1.xml"/><Relationship Id="rId27" Type="http://schemas.openxmlformats.org/officeDocument/2006/relationships/hyperlink" Target="http://web.sfn.org/" TargetMode="External"/><Relationship Id="rId48" Type="http://schemas.openxmlformats.org/officeDocument/2006/relationships/hyperlink" Target="http://www.aesnet.org/" TargetMode="External"/><Relationship Id="rId69" Type="http://schemas.openxmlformats.org/officeDocument/2006/relationships/hyperlink" Target="http://www.aesnet.org/" TargetMode="External"/><Relationship Id="rId113" Type="http://schemas.openxmlformats.org/officeDocument/2006/relationships/hyperlink" Target="http://www.aesnet.org/" TargetMode="External"/><Relationship Id="rId134" Type="http://schemas.openxmlformats.org/officeDocument/2006/relationships/hyperlink" Target="http://www.aesnet.org/" TargetMode="External"/><Relationship Id="rId80" Type="http://schemas.openxmlformats.org/officeDocument/2006/relationships/hyperlink" Target="http://www.aesnet.org/" TargetMode="External"/><Relationship Id="rId155" Type="http://schemas.openxmlformats.org/officeDocument/2006/relationships/hyperlink" Target="http://www.aesnet.org/" TargetMode="External"/><Relationship Id="rId176" Type="http://schemas.openxmlformats.org/officeDocument/2006/relationships/hyperlink" Target="http://web.sfn.org/" TargetMode="External"/><Relationship Id="rId197" Type="http://schemas.openxmlformats.org/officeDocument/2006/relationships/hyperlink" Target="http://www.sfn.org/Meetings/Past-and-Future-Annual-Meetings" TargetMode="External"/><Relationship Id="rId201" Type="http://schemas.openxmlformats.org/officeDocument/2006/relationships/hyperlink" Target="http://www.sfn.org/Meetings/Past-and-Future-Annual-Meetings" TargetMode="External"/><Relationship Id="rId222" Type="http://schemas.openxmlformats.org/officeDocument/2006/relationships/hyperlink" Target="https://www.aesnet.org/meetings_events/annual_meeting_abstracts/view/2421109" TargetMode="External"/><Relationship Id="rId243" Type="http://schemas.openxmlformats.org/officeDocument/2006/relationships/hyperlink" Target="https://www.abstractsonline.com/pp8/index.html" TargetMode="External"/><Relationship Id="rId264" Type="http://schemas.openxmlformats.org/officeDocument/2006/relationships/hyperlink" Target="https://cms.aesnet.org/abstractslisting/mouse-model-of-focal-limbic-seizures-with-impaired-behavior-associated-with-cortical-slow-waves-and-reduced-cholinergic-arousal" TargetMode="External"/><Relationship Id="rId285" Type="http://schemas.openxmlformats.org/officeDocument/2006/relationships/hyperlink" Target="https://cms.aesnet.org/abstractslisting/cortical-slow-waves-and-reduced-cholinergic-arousal-in-mouse-model-of-focal-limbic-seizures-with-impaired-behavior" TargetMode="External"/><Relationship Id="rId17" Type="http://schemas.openxmlformats.org/officeDocument/2006/relationships/hyperlink" Target="http://web.sfn.org/" TargetMode="External"/><Relationship Id="rId38" Type="http://schemas.openxmlformats.org/officeDocument/2006/relationships/hyperlink" Target="http://web.sfn.org/" TargetMode="External"/><Relationship Id="rId59" Type="http://schemas.openxmlformats.org/officeDocument/2006/relationships/hyperlink" Target="http://ieeexplore.ieee.org/" TargetMode="External"/><Relationship Id="rId103" Type="http://schemas.openxmlformats.org/officeDocument/2006/relationships/hyperlink" Target="http://www.aesnet.org/" TargetMode="External"/><Relationship Id="rId124" Type="http://schemas.openxmlformats.org/officeDocument/2006/relationships/hyperlink" Target="http://web.sfn.org/" TargetMode="External"/><Relationship Id="rId70" Type="http://schemas.openxmlformats.org/officeDocument/2006/relationships/hyperlink" Target="http://www.aesnet.org/" TargetMode="External"/><Relationship Id="rId91" Type="http://schemas.openxmlformats.org/officeDocument/2006/relationships/hyperlink" Target="http://web.sfn.org/" TargetMode="External"/><Relationship Id="rId145" Type="http://schemas.openxmlformats.org/officeDocument/2006/relationships/hyperlink" Target="http://www.aesnet.org/" TargetMode="External"/><Relationship Id="rId166" Type="http://schemas.openxmlformats.org/officeDocument/2006/relationships/hyperlink" Target="http://web.sfn.org/" TargetMode="External"/><Relationship Id="rId187" Type="http://schemas.openxmlformats.org/officeDocument/2006/relationships/hyperlink" Target="http://www.aesnet.org/" TargetMode="External"/><Relationship Id="rId1" Type="http://schemas.openxmlformats.org/officeDocument/2006/relationships/customXml" Target="../customXml/item1.xml"/><Relationship Id="rId212" Type="http://schemas.openxmlformats.org/officeDocument/2006/relationships/hyperlink" Target="http://www.aesnet.org/" TargetMode="External"/><Relationship Id="rId233" Type="http://schemas.openxmlformats.org/officeDocument/2006/relationships/hyperlink" Target="http://www.aesnet.org/" TargetMode="External"/><Relationship Id="rId254" Type="http://schemas.openxmlformats.org/officeDocument/2006/relationships/hyperlink" Target="https://www.abstractsonline.com/pp8/index.html" TargetMode="External"/><Relationship Id="rId28" Type="http://schemas.openxmlformats.org/officeDocument/2006/relationships/hyperlink" Target="http://web.sfn.org/" TargetMode="External"/><Relationship Id="rId49" Type="http://schemas.openxmlformats.org/officeDocument/2006/relationships/hyperlink" Target="http://web.sfn.org/" TargetMode="External"/><Relationship Id="rId114" Type="http://schemas.openxmlformats.org/officeDocument/2006/relationships/hyperlink" Target="http://www.aesnet.org/" TargetMode="External"/><Relationship Id="rId275" Type="http://schemas.openxmlformats.org/officeDocument/2006/relationships/hyperlink" Target="https://www.abstractsonline.com/pp8/" TargetMode="External"/><Relationship Id="rId60" Type="http://schemas.openxmlformats.org/officeDocument/2006/relationships/hyperlink" Target="http://web.sfn.org/" TargetMode="External"/><Relationship Id="rId81" Type="http://schemas.openxmlformats.org/officeDocument/2006/relationships/hyperlink" Target="http://web.sfn.org/" TargetMode="External"/><Relationship Id="rId135" Type="http://schemas.openxmlformats.org/officeDocument/2006/relationships/hyperlink" Target="http://web.sfn.org/" TargetMode="External"/><Relationship Id="rId156" Type="http://schemas.openxmlformats.org/officeDocument/2006/relationships/hyperlink" Target="http://web.sfn.org/" TargetMode="External"/><Relationship Id="rId177" Type="http://schemas.openxmlformats.org/officeDocument/2006/relationships/hyperlink" Target="http://web.sfn.org/" TargetMode="External"/><Relationship Id="rId198" Type="http://schemas.openxmlformats.org/officeDocument/2006/relationships/hyperlink" Target="http://www.sfn.org/Meetings/Past-and-Future-Annual-Meetings" TargetMode="External"/><Relationship Id="rId202" Type="http://schemas.openxmlformats.org/officeDocument/2006/relationships/hyperlink" Target="http://www.aesnet.org/" TargetMode="External"/><Relationship Id="rId223" Type="http://schemas.openxmlformats.org/officeDocument/2006/relationships/hyperlink" Target="http://www.aesnet.org/" TargetMode="External"/><Relationship Id="rId244" Type="http://schemas.openxmlformats.org/officeDocument/2006/relationships/hyperlink" Target="https://www.abstractsonline.com/pp8/index.html" TargetMode="External"/><Relationship Id="rId18" Type="http://schemas.openxmlformats.org/officeDocument/2006/relationships/hyperlink" Target="http://web.sfn.org/" TargetMode="External"/><Relationship Id="rId39" Type="http://schemas.openxmlformats.org/officeDocument/2006/relationships/hyperlink" Target="http://web.sfn.org/" TargetMode="External"/><Relationship Id="rId265" Type="http://schemas.openxmlformats.org/officeDocument/2006/relationships/hyperlink" Target="https://cms.aesnet.org/abstractslisting/juxtacellular-recording-of-noradrenergic-activity-in-the-locus-coeruleus-in-an-awake-mouse-temporal-lobe-seizure-model" TargetMode="External"/><Relationship Id="rId286" Type="http://schemas.openxmlformats.org/officeDocument/2006/relationships/hyperlink" Target="https://cms.aesnet.org/abstractslisting/long-term-behavioral-tracking-and-adaptive-electrical-brain-stimulation" TargetMode="External"/><Relationship Id="rId50" Type="http://schemas.openxmlformats.org/officeDocument/2006/relationships/hyperlink" Target="http://web.sfn.org/" TargetMode="External"/><Relationship Id="rId104" Type="http://schemas.openxmlformats.org/officeDocument/2006/relationships/hyperlink" Target="http://web.sfn.org/" TargetMode="External"/><Relationship Id="rId125" Type="http://schemas.openxmlformats.org/officeDocument/2006/relationships/hyperlink" Target="http://www.aesnet.org/" TargetMode="External"/><Relationship Id="rId146" Type="http://schemas.openxmlformats.org/officeDocument/2006/relationships/hyperlink" Target="http://web.sfn.org/" TargetMode="External"/><Relationship Id="rId167" Type="http://schemas.openxmlformats.org/officeDocument/2006/relationships/hyperlink" Target="http://web.sfn.org/" TargetMode="External"/><Relationship Id="rId188" Type="http://schemas.openxmlformats.org/officeDocument/2006/relationships/hyperlink" Target="http://www.aesnet.org/" TargetMode="External"/><Relationship Id="rId71" Type="http://schemas.openxmlformats.org/officeDocument/2006/relationships/hyperlink" Target="http://www.aesnet.org/" TargetMode="External"/><Relationship Id="rId92" Type="http://schemas.openxmlformats.org/officeDocument/2006/relationships/hyperlink" Target="http://web.sfn.org/" TargetMode="External"/><Relationship Id="rId213" Type="http://schemas.openxmlformats.org/officeDocument/2006/relationships/hyperlink" Target="http://www.sfn.org/Meetings/Past-and-Future-Annual-Meetings" TargetMode="External"/><Relationship Id="rId234" Type="http://schemas.openxmlformats.org/officeDocument/2006/relationships/hyperlink" Target="http://www.aesnet.org/" TargetMode="External"/><Relationship Id="rId2" Type="http://schemas.openxmlformats.org/officeDocument/2006/relationships/numbering" Target="numbering.xml"/><Relationship Id="rId29" Type="http://schemas.openxmlformats.org/officeDocument/2006/relationships/hyperlink" Target="http://web.sfn.org/" TargetMode="External"/><Relationship Id="rId255" Type="http://schemas.openxmlformats.org/officeDocument/2006/relationships/hyperlink" Target="https://www.abstractsonline.com/pp8/index.html" TargetMode="External"/><Relationship Id="rId276" Type="http://schemas.openxmlformats.org/officeDocument/2006/relationships/hyperlink" Target="https://www.abstractsonline.com/pp8/" TargetMode="External"/><Relationship Id="rId40" Type="http://schemas.openxmlformats.org/officeDocument/2006/relationships/hyperlink" Target="http://web.sfn.org/" TargetMode="External"/><Relationship Id="rId115" Type="http://schemas.openxmlformats.org/officeDocument/2006/relationships/hyperlink" Target="http://www.aesnet.org/" TargetMode="External"/><Relationship Id="rId136" Type="http://schemas.openxmlformats.org/officeDocument/2006/relationships/hyperlink" Target="http://www.aesnet.org/" TargetMode="External"/><Relationship Id="rId157" Type="http://schemas.openxmlformats.org/officeDocument/2006/relationships/hyperlink" Target="http://www.aesnet.org/" TargetMode="External"/><Relationship Id="rId178" Type="http://schemas.openxmlformats.org/officeDocument/2006/relationships/hyperlink" Target="http://web.sfn.org/" TargetMode="External"/><Relationship Id="rId61" Type="http://schemas.openxmlformats.org/officeDocument/2006/relationships/hyperlink" Target="http://web.sfn.org/" TargetMode="External"/><Relationship Id="rId82" Type="http://schemas.openxmlformats.org/officeDocument/2006/relationships/hyperlink" Target="http://www.aesnet.org/" TargetMode="External"/><Relationship Id="rId199" Type="http://schemas.openxmlformats.org/officeDocument/2006/relationships/hyperlink" Target="http://www.sfn.org/Meetings/Past-and-Future-Annual-Meetings" TargetMode="External"/><Relationship Id="rId203" Type="http://schemas.openxmlformats.org/officeDocument/2006/relationships/hyperlink" Target="http://www.aesnet.org/" TargetMode="External"/><Relationship Id="rId19" Type="http://schemas.openxmlformats.org/officeDocument/2006/relationships/hyperlink" Target="http://web.sfn.org/" TargetMode="External"/><Relationship Id="rId224" Type="http://schemas.openxmlformats.org/officeDocument/2006/relationships/hyperlink" Target="https://www.aesnet.org/meetings_events/annual_meeting_abstracts/view/2421078" TargetMode="External"/><Relationship Id="rId245" Type="http://schemas.openxmlformats.org/officeDocument/2006/relationships/hyperlink" Target="https://www.abstractsonline.com/pp8/index.html" TargetMode="External"/><Relationship Id="rId266" Type="http://schemas.openxmlformats.org/officeDocument/2006/relationships/hyperlink" Target="https://cms.aesnet.org/abstractslisting/concordance-of-patient-subjective-report-of-cognition--awareness--and-consciousness-during-seizures-with-objective-behavioral-ratings" TargetMode="External"/><Relationship Id="rId287" Type="http://schemas.openxmlformats.org/officeDocument/2006/relationships/hyperlink" Target="https://cms.aesnet.org/abstractslisting/auditory-stimuli-can-interrupt-spike-wave-discharges-in-a-genetic-absence-epilepsy-rodent-model" TargetMode="External"/><Relationship Id="rId30" Type="http://schemas.openxmlformats.org/officeDocument/2006/relationships/hyperlink" Target="http://web.sfn.org/" TargetMode="External"/><Relationship Id="rId105" Type="http://schemas.openxmlformats.org/officeDocument/2006/relationships/hyperlink" Target="http://www.aesnet.org/" TargetMode="External"/><Relationship Id="rId126" Type="http://schemas.openxmlformats.org/officeDocument/2006/relationships/hyperlink" Target="http://web.sfn.org/" TargetMode="External"/><Relationship Id="rId147" Type="http://schemas.openxmlformats.org/officeDocument/2006/relationships/hyperlink" Target="http://www.aesnet.org/" TargetMode="External"/><Relationship Id="rId168" Type="http://schemas.openxmlformats.org/officeDocument/2006/relationships/hyperlink" Target="http://web.sfn.org/" TargetMode="External"/><Relationship Id="rId51" Type="http://schemas.openxmlformats.org/officeDocument/2006/relationships/hyperlink" Target="http://www.aesnet.org/" TargetMode="External"/><Relationship Id="rId72" Type="http://schemas.openxmlformats.org/officeDocument/2006/relationships/hyperlink" Target="http://www.aesnet.org/" TargetMode="External"/><Relationship Id="rId93" Type="http://schemas.openxmlformats.org/officeDocument/2006/relationships/hyperlink" Target="http://web.sfn.org/" TargetMode="External"/><Relationship Id="rId189" Type="http://schemas.openxmlformats.org/officeDocument/2006/relationships/hyperlink" Target="http://www.aesnet.org/" TargetMode="External"/><Relationship Id="rId3" Type="http://schemas.openxmlformats.org/officeDocument/2006/relationships/styles" Target="styles.xml"/><Relationship Id="rId214" Type="http://schemas.openxmlformats.org/officeDocument/2006/relationships/hyperlink" Target="https://www.aesnet.org/meetings_events/annual_meeting_abstracts/view/2422007" TargetMode="External"/><Relationship Id="rId235" Type="http://schemas.openxmlformats.org/officeDocument/2006/relationships/hyperlink" Target="http://www.aesnet.org/" TargetMode="External"/><Relationship Id="rId256" Type="http://schemas.openxmlformats.org/officeDocument/2006/relationships/hyperlink" Target="https://www.abstractsonline.com/pp8/index.html" TargetMode="External"/><Relationship Id="rId277" Type="http://schemas.openxmlformats.org/officeDocument/2006/relationships/hyperlink" Target="https://www.abstractsonline.com/pp8/" TargetMode="External"/><Relationship Id="rId116" Type="http://schemas.openxmlformats.org/officeDocument/2006/relationships/hyperlink" Target="http://web.sfn.org/" TargetMode="External"/><Relationship Id="rId137" Type="http://schemas.openxmlformats.org/officeDocument/2006/relationships/hyperlink" Target="http://web.sfn.org/" TargetMode="External"/><Relationship Id="rId158" Type="http://schemas.openxmlformats.org/officeDocument/2006/relationships/hyperlink" Target="http://web.sfn.org/" TargetMode="External"/><Relationship Id="rId20" Type="http://schemas.openxmlformats.org/officeDocument/2006/relationships/hyperlink" Target="http://web.sfn.org/" TargetMode="External"/><Relationship Id="rId41" Type="http://schemas.openxmlformats.org/officeDocument/2006/relationships/hyperlink" Target="http://web.sfn.org/" TargetMode="External"/><Relationship Id="rId62" Type="http://schemas.openxmlformats.org/officeDocument/2006/relationships/hyperlink" Target="http://web.sfn.org/" TargetMode="External"/><Relationship Id="rId83" Type="http://schemas.openxmlformats.org/officeDocument/2006/relationships/hyperlink" Target="http://web.sfn.org/" TargetMode="External"/><Relationship Id="rId179" Type="http://schemas.openxmlformats.org/officeDocument/2006/relationships/hyperlink" Target="http://web.sfn.org/" TargetMode="External"/><Relationship Id="rId190" Type="http://schemas.openxmlformats.org/officeDocument/2006/relationships/hyperlink" Target="http://www.aesnet.org/" TargetMode="External"/><Relationship Id="rId204" Type="http://schemas.openxmlformats.org/officeDocument/2006/relationships/hyperlink" Target="http://www.aesnet.org/" TargetMode="External"/><Relationship Id="rId225" Type="http://schemas.openxmlformats.org/officeDocument/2006/relationships/hyperlink" Target="http://www.aesnet.org/" TargetMode="External"/><Relationship Id="rId246" Type="http://schemas.openxmlformats.org/officeDocument/2006/relationships/hyperlink" Target="https://www.abstractsonline.com/pp8/index.html" TargetMode="External"/><Relationship Id="rId267" Type="http://schemas.openxmlformats.org/officeDocument/2006/relationships/hyperlink" Target="https://cms.aesnet.org/abstractslisting/increased-intracranial-eeg-power-and-duration-in-medial-temporal-lobe-seizures-with-impaired-consciousness" TargetMode="External"/><Relationship Id="rId288" Type="http://schemas.openxmlformats.org/officeDocument/2006/relationships/hyperlink" Target="https://cms.aesnet.org/abstractslisting/additive-benefit-of-neuroimaging-and-electroencephalography-in-predicting-post-ischemic-stroke-epilepsy" TargetMode="External"/><Relationship Id="rId106" Type="http://schemas.openxmlformats.org/officeDocument/2006/relationships/hyperlink" Target="http://web.sfn.org/" TargetMode="External"/><Relationship Id="rId127" Type="http://schemas.openxmlformats.org/officeDocument/2006/relationships/hyperlink" Target="http://www.aesnet.org/" TargetMode="External"/><Relationship Id="rId10" Type="http://schemas.openxmlformats.org/officeDocument/2006/relationships/hyperlink" Target="http://spect.yale.edu/" TargetMode="External"/><Relationship Id="rId31" Type="http://schemas.openxmlformats.org/officeDocument/2006/relationships/hyperlink" Target="http://web.sfn.org/" TargetMode="External"/><Relationship Id="rId52" Type="http://schemas.openxmlformats.org/officeDocument/2006/relationships/hyperlink" Target="http://web.sfn.org/" TargetMode="External"/><Relationship Id="rId73" Type="http://schemas.openxmlformats.org/officeDocument/2006/relationships/hyperlink" Target="http://www.epilepsymelbourne2010.org/" TargetMode="External"/><Relationship Id="rId94" Type="http://schemas.openxmlformats.org/officeDocument/2006/relationships/hyperlink" Target="http://www.aesnet.org/" TargetMode="External"/><Relationship Id="rId148" Type="http://schemas.openxmlformats.org/officeDocument/2006/relationships/hyperlink" Target="http://web.sfn.org/" TargetMode="External"/><Relationship Id="rId169" Type="http://schemas.openxmlformats.org/officeDocument/2006/relationships/hyperlink" Target="http://web.sfn.org/" TargetMode="External"/><Relationship Id="rId4" Type="http://schemas.openxmlformats.org/officeDocument/2006/relationships/settings" Target="settings.xml"/><Relationship Id="rId180" Type="http://schemas.openxmlformats.org/officeDocument/2006/relationships/hyperlink" Target="http://www.sfn.org/annual-meeting/past-and-future-annual-meetings" TargetMode="External"/><Relationship Id="rId215" Type="http://schemas.openxmlformats.org/officeDocument/2006/relationships/hyperlink" Target="http://www.aesnet.org/" TargetMode="External"/><Relationship Id="rId236" Type="http://schemas.openxmlformats.org/officeDocument/2006/relationships/hyperlink" Target="http://www.aesnet.org/" TargetMode="External"/><Relationship Id="rId257" Type="http://schemas.openxmlformats.org/officeDocument/2006/relationships/hyperlink" Target="https://www.abstractsonline.com/pp8/" TargetMode="External"/><Relationship Id="rId278" Type="http://schemas.openxmlformats.org/officeDocument/2006/relationships/hyperlink" Target="https://www.abstractsonline.com/pp8/" TargetMode="External"/><Relationship Id="rId42" Type="http://schemas.openxmlformats.org/officeDocument/2006/relationships/hyperlink" Target="http://www.aesnet.org/" TargetMode="External"/><Relationship Id="rId84" Type="http://schemas.openxmlformats.org/officeDocument/2006/relationships/hyperlink" Target="http://www.aesnet.org/" TargetMode="External"/><Relationship Id="rId138" Type="http://schemas.openxmlformats.org/officeDocument/2006/relationships/hyperlink" Target="http://web.sfn.org/" TargetMode="External"/><Relationship Id="rId191" Type="http://schemas.openxmlformats.org/officeDocument/2006/relationships/hyperlink" Target="http://www.sfn.org/Meetings/Past-and-Future-Annual-Meetings" TargetMode="External"/><Relationship Id="rId205" Type="http://schemas.openxmlformats.org/officeDocument/2006/relationships/hyperlink" Target="http://www.aesnet.org/" TargetMode="External"/><Relationship Id="rId247" Type="http://schemas.openxmlformats.org/officeDocument/2006/relationships/hyperlink" Target="https://www.abstractsonline.com/pp8/index.html" TargetMode="External"/><Relationship Id="rId107" Type="http://schemas.openxmlformats.org/officeDocument/2006/relationships/hyperlink" Target="http://www.aesnet.org/" TargetMode="External"/><Relationship Id="rId289" Type="http://schemas.openxmlformats.org/officeDocument/2006/relationships/hyperlink" Target="https://cms.aesnet.org/abstractslisting/stimulation-of-the-thalamus-for-arousal-restoral-in-temporal-lobe-epilepsy-(start)-clinical-trial" TargetMode="External"/><Relationship Id="rId11" Type="http://schemas.openxmlformats.org/officeDocument/2006/relationships/hyperlink" Target="http://www.snm.org/llsap/" TargetMode="External"/><Relationship Id="rId53" Type="http://schemas.openxmlformats.org/officeDocument/2006/relationships/hyperlink" Target="http://www.aesnet.org/" TargetMode="External"/><Relationship Id="rId149" Type="http://schemas.openxmlformats.org/officeDocument/2006/relationships/hyperlink" Target="http://www.aesnet.org/" TargetMode="External"/><Relationship Id="rId95" Type="http://schemas.openxmlformats.org/officeDocument/2006/relationships/hyperlink" Target="http://web.sfn.org/" TargetMode="External"/><Relationship Id="rId160" Type="http://schemas.openxmlformats.org/officeDocument/2006/relationships/hyperlink" Target="http://web.sfn.org/" TargetMode="External"/><Relationship Id="rId216" Type="http://schemas.openxmlformats.org/officeDocument/2006/relationships/hyperlink" Target="https://www.aesnet.org/meetings_events/annual_meeting_abstracts/view/2421536" TargetMode="External"/><Relationship Id="rId258" Type="http://schemas.openxmlformats.org/officeDocument/2006/relationships/hyperlink" Target="https://www.abstractsonline.com/pp8/index.html" TargetMode="External"/><Relationship Id="rId22" Type="http://schemas.openxmlformats.org/officeDocument/2006/relationships/hyperlink" Target="http://web.sfn.org/" TargetMode="External"/><Relationship Id="rId64" Type="http://schemas.openxmlformats.org/officeDocument/2006/relationships/hyperlink" Target="http://web.sfn.org/" TargetMode="External"/><Relationship Id="rId118" Type="http://schemas.openxmlformats.org/officeDocument/2006/relationships/hyperlink" Target="http://web.sfn.org/" TargetMode="External"/><Relationship Id="rId171" Type="http://schemas.openxmlformats.org/officeDocument/2006/relationships/hyperlink" Target="http://web.sfn.org/" TargetMode="External"/><Relationship Id="rId227" Type="http://schemas.openxmlformats.org/officeDocument/2006/relationships/hyperlink" Target="http://www.aesnet.org/" TargetMode="External"/><Relationship Id="rId269" Type="http://schemas.openxmlformats.org/officeDocument/2006/relationships/hyperlink" Target="https://cms.aesnet.org/abstractslisting/frontal-cortex-low-frequency-power-is-associated-with-behavioral-impairment-in-animal-model-of-focal-limbic-seiz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E16F5-5F6E-4F7A-A1F2-F59131DAB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37258</Words>
  <Characters>212374</Characters>
  <Application>Microsoft Office Word</Application>
  <DocSecurity>0</DocSecurity>
  <Lines>3861</Lines>
  <Paragraphs>1394</Paragraphs>
  <ScaleCrop>false</ScaleCrop>
  <HeadingPairs>
    <vt:vector size="2" baseType="variant">
      <vt:variant>
        <vt:lpstr>Title</vt:lpstr>
      </vt:variant>
      <vt:variant>
        <vt:i4>1</vt:i4>
      </vt:variant>
    </vt:vector>
  </HeadingPairs>
  <TitlesOfParts>
    <vt:vector size="1" baseType="lpstr">
      <vt:lpstr>halresume'97</vt:lpstr>
    </vt:vector>
  </TitlesOfParts>
  <Company>Yale University</Company>
  <LinksUpToDate>false</LinksUpToDate>
  <CharactersWithSpaces>248238</CharactersWithSpaces>
  <SharedDoc>false</SharedDoc>
  <HLinks>
    <vt:vector size="966" baseType="variant">
      <vt:variant>
        <vt:i4>3080231</vt:i4>
      </vt:variant>
      <vt:variant>
        <vt:i4>480</vt:i4>
      </vt:variant>
      <vt:variant>
        <vt:i4>0</vt:i4>
      </vt:variant>
      <vt:variant>
        <vt:i4>5</vt:i4>
      </vt:variant>
      <vt:variant>
        <vt:lpwstr>http://www.aesnet.org/</vt:lpwstr>
      </vt:variant>
      <vt:variant>
        <vt:lpwstr/>
      </vt:variant>
      <vt:variant>
        <vt:i4>2818168</vt:i4>
      </vt:variant>
      <vt:variant>
        <vt:i4>477</vt:i4>
      </vt:variant>
      <vt:variant>
        <vt:i4>0</vt:i4>
      </vt:variant>
      <vt:variant>
        <vt:i4>5</vt:i4>
      </vt:variant>
      <vt:variant>
        <vt:lpwstr>http://web.sfn.org/</vt:lpwstr>
      </vt:variant>
      <vt:variant>
        <vt:lpwstr/>
      </vt:variant>
      <vt:variant>
        <vt:i4>2818168</vt:i4>
      </vt:variant>
      <vt:variant>
        <vt:i4>474</vt:i4>
      </vt:variant>
      <vt:variant>
        <vt:i4>0</vt:i4>
      </vt:variant>
      <vt:variant>
        <vt:i4>5</vt:i4>
      </vt:variant>
      <vt:variant>
        <vt:lpwstr>http://web.sfn.org/</vt:lpwstr>
      </vt:variant>
      <vt:variant>
        <vt:lpwstr/>
      </vt:variant>
      <vt:variant>
        <vt:i4>2818168</vt:i4>
      </vt:variant>
      <vt:variant>
        <vt:i4>471</vt:i4>
      </vt:variant>
      <vt:variant>
        <vt:i4>0</vt:i4>
      </vt:variant>
      <vt:variant>
        <vt:i4>5</vt:i4>
      </vt:variant>
      <vt:variant>
        <vt:lpwstr>http://web.sfn.org/</vt:lpwstr>
      </vt:variant>
      <vt:variant>
        <vt:lpwstr/>
      </vt:variant>
      <vt:variant>
        <vt:i4>2818168</vt:i4>
      </vt:variant>
      <vt:variant>
        <vt:i4>468</vt:i4>
      </vt:variant>
      <vt:variant>
        <vt:i4>0</vt:i4>
      </vt:variant>
      <vt:variant>
        <vt:i4>5</vt:i4>
      </vt:variant>
      <vt:variant>
        <vt:lpwstr>http://web.sfn.org/</vt:lpwstr>
      </vt:variant>
      <vt:variant>
        <vt:lpwstr/>
      </vt:variant>
      <vt:variant>
        <vt:i4>3080231</vt:i4>
      </vt:variant>
      <vt:variant>
        <vt:i4>465</vt:i4>
      </vt:variant>
      <vt:variant>
        <vt:i4>0</vt:i4>
      </vt:variant>
      <vt:variant>
        <vt:i4>5</vt:i4>
      </vt:variant>
      <vt:variant>
        <vt:lpwstr>http://www.aesnet.org/</vt:lpwstr>
      </vt:variant>
      <vt:variant>
        <vt:lpwstr/>
      </vt:variant>
      <vt:variant>
        <vt:i4>2818168</vt:i4>
      </vt:variant>
      <vt:variant>
        <vt:i4>462</vt:i4>
      </vt:variant>
      <vt:variant>
        <vt:i4>0</vt:i4>
      </vt:variant>
      <vt:variant>
        <vt:i4>5</vt:i4>
      </vt:variant>
      <vt:variant>
        <vt:lpwstr>http://web.sfn.org/</vt:lpwstr>
      </vt:variant>
      <vt:variant>
        <vt:lpwstr/>
      </vt:variant>
      <vt:variant>
        <vt:i4>3080231</vt:i4>
      </vt:variant>
      <vt:variant>
        <vt:i4>459</vt:i4>
      </vt:variant>
      <vt:variant>
        <vt:i4>0</vt:i4>
      </vt:variant>
      <vt:variant>
        <vt:i4>5</vt:i4>
      </vt:variant>
      <vt:variant>
        <vt:lpwstr>http://www.aesnet.org/</vt:lpwstr>
      </vt:variant>
      <vt:variant>
        <vt:lpwstr/>
      </vt:variant>
      <vt:variant>
        <vt:i4>2818168</vt:i4>
      </vt:variant>
      <vt:variant>
        <vt:i4>456</vt:i4>
      </vt:variant>
      <vt:variant>
        <vt:i4>0</vt:i4>
      </vt:variant>
      <vt:variant>
        <vt:i4>5</vt:i4>
      </vt:variant>
      <vt:variant>
        <vt:lpwstr>http://web.sfn.org/</vt:lpwstr>
      </vt:variant>
      <vt:variant>
        <vt:lpwstr/>
      </vt:variant>
      <vt:variant>
        <vt:i4>3080231</vt:i4>
      </vt:variant>
      <vt:variant>
        <vt:i4>453</vt:i4>
      </vt:variant>
      <vt:variant>
        <vt:i4>0</vt:i4>
      </vt:variant>
      <vt:variant>
        <vt:i4>5</vt:i4>
      </vt:variant>
      <vt:variant>
        <vt:lpwstr>http://www.aesnet.org/</vt:lpwstr>
      </vt:variant>
      <vt:variant>
        <vt:lpwstr/>
      </vt:variant>
      <vt:variant>
        <vt:i4>2818168</vt:i4>
      </vt:variant>
      <vt:variant>
        <vt:i4>450</vt:i4>
      </vt:variant>
      <vt:variant>
        <vt:i4>0</vt:i4>
      </vt:variant>
      <vt:variant>
        <vt:i4>5</vt:i4>
      </vt:variant>
      <vt:variant>
        <vt:lpwstr>http://web.sfn.org/</vt:lpwstr>
      </vt:variant>
      <vt:variant>
        <vt:lpwstr/>
      </vt:variant>
      <vt:variant>
        <vt:i4>3080231</vt:i4>
      </vt:variant>
      <vt:variant>
        <vt:i4>447</vt:i4>
      </vt:variant>
      <vt:variant>
        <vt:i4>0</vt:i4>
      </vt:variant>
      <vt:variant>
        <vt:i4>5</vt:i4>
      </vt:variant>
      <vt:variant>
        <vt:lpwstr>http://www.aesnet.org/</vt:lpwstr>
      </vt:variant>
      <vt:variant>
        <vt:lpwstr/>
      </vt:variant>
      <vt:variant>
        <vt:i4>2818168</vt:i4>
      </vt:variant>
      <vt:variant>
        <vt:i4>444</vt:i4>
      </vt:variant>
      <vt:variant>
        <vt:i4>0</vt:i4>
      </vt:variant>
      <vt:variant>
        <vt:i4>5</vt:i4>
      </vt:variant>
      <vt:variant>
        <vt:lpwstr>http://web.sfn.org/</vt:lpwstr>
      </vt:variant>
      <vt:variant>
        <vt:lpwstr/>
      </vt:variant>
      <vt:variant>
        <vt:i4>3080231</vt:i4>
      </vt:variant>
      <vt:variant>
        <vt:i4>441</vt:i4>
      </vt:variant>
      <vt:variant>
        <vt:i4>0</vt:i4>
      </vt:variant>
      <vt:variant>
        <vt:i4>5</vt:i4>
      </vt:variant>
      <vt:variant>
        <vt:lpwstr>http://www.aesnet.org/</vt:lpwstr>
      </vt:variant>
      <vt:variant>
        <vt:lpwstr/>
      </vt:variant>
      <vt:variant>
        <vt:i4>2818168</vt:i4>
      </vt:variant>
      <vt:variant>
        <vt:i4>438</vt:i4>
      </vt:variant>
      <vt:variant>
        <vt:i4>0</vt:i4>
      </vt:variant>
      <vt:variant>
        <vt:i4>5</vt:i4>
      </vt:variant>
      <vt:variant>
        <vt:lpwstr>http://web.sfn.org/</vt:lpwstr>
      </vt:variant>
      <vt:variant>
        <vt:lpwstr/>
      </vt:variant>
      <vt:variant>
        <vt:i4>3080231</vt:i4>
      </vt:variant>
      <vt:variant>
        <vt:i4>435</vt:i4>
      </vt:variant>
      <vt:variant>
        <vt:i4>0</vt:i4>
      </vt:variant>
      <vt:variant>
        <vt:i4>5</vt:i4>
      </vt:variant>
      <vt:variant>
        <vt:lpwstr>http://www.aesnet.org/</vt:lpwstr>
      </vt:variant>
      <vt:variant>
        <vt:lpwstr/>
      </vt:variant>
      <vt:variant>
        <vt:i4>2818168</vt:i4>
      </vt:variant>
      <vt:variant>
        <vt:i4>432</vt:i4>
      </vt:variant>
      <vt:variant>
        <vt:i4>0</vt:i4>
      </vt:variant>
      <vt:variant>
        <vt:i4>5</vt:i4>
      </vt:variant>
      <vt:variant>
        <vt:lpwstr>http://web.sfn.org/</vt:lpwstr>
      </vt:variant>
      <vt:variant>
        <vt:lpwstr/>
      </vt:variant>
      <vt:variant>
        <vt:i4>5636114</vt:i4>
      </vt:variant>
      <vt:variant>
        <vt:i4>429</vt:i4>
      </vt:variant>
      <vt:variant>
        <vt:i4>0</vt:i4>
      </vt:variant>
      <vt:variant>
        <vt:i4>5</vt:i4>
      </vt:variant>
      <vt:variant>
        <vt:lpwstr>http://assc20.org/wp-content/uploads/2016/02/Abstracts_Concurrent_Sessions.pdf</vt:lpwstr>
      </vt:variant>
      <vt:variant>
        <vt:lpwstr/>
      </vt:variant>
      <vt:variant>
        <vt:i4>5636114</vt:i4>
      </vt:variant>
      <vt:variant>
        <vt:i4>426</vt:i4>
      </vt:variant>
      <vt:variant>
        <vt:i4>0</vt:i4>
      </vt:variant>
      <vt:variant>
        <vt:i4>5</vt:i4>
      </vt:variant>
      <vt:variant>
        <vt:lpwstr>http://assc20.org/wp-content/uploads/2016/02/Abstracts_Concurrent_Sessions.pdf</vt:lpwstr>
      </vt:variant>
      <vt:variant>
        <vt:lpwstr/>
      </vt:variant>
      <vt:variant>
        <vt:i4>2818168</vt:i4>
      </vt:variant>
      <vt:variant>
        <vt:i4>423</vt:i4>
      </vt:variant>
      <vt:variant>
        <vt:i4>0</vt:i4>
      </vt:variant>
      <vt:variant>
        <vt:i4>5</vt:i4>
      </vt:variant>
      <vt:variant>
        <vt:lpwstr>http://web.sfn.org/</vt:lpwstr>
      </vt:variant>
      <vt:variant>
        <vt:lpwstr/>
      </vt:variant>
      <vt:variant>
        <vt:i4>2818168</vt:i4>
      </vt:variant>
      <vt:variant>
        <vt:i4>420</vt:i4>
      </vt:variant>
      <vt:variant>
        <vt:i4>0</vt:i4>
      </vt:variant>
      <vt:variant>
        <vt:i4>5</vt:i4>
      </vt:variant>
      <vt:variant>
        <vt:lpwstr>http://web.sfn.org/</vt:lpwstr>
      </vt:variant>
      <vt:variant>
        <vt:lpwstr/>
      </vt:variant>
      <vt:variant>
        <vt:i4>3080231</vt:i4>
      </vt:variant>
      <vt:variant>
        <vt:i4>417</vt:i4>
      </vt:variant>
      <vt:variant>
        <vt:i4>0</vt:i4>
      </vt:variant>
      <vt:variant>
        <vt:i4>5</vt:i4>
      </vt:variant>
      <vt:variant>
        <vt:lpwstr>http://www.aesnet.org/</vt:lpwstr>
      </vt:variant>
      <vt:variant>
        <vt:lpwstr/>
      </vt:variant>
      <vt:variant>
        <vt:i4>2818168</vt:i4>
      </vt:variant>
      <vt:variant>
        <vt:i4>414</vt:i4>
      </vt:variant>
      <vt:variant>
        <vt:i4>0</vt:i4>
      </vt:variant>
      <vt:variant>
        <vt:i4>5</vt:i4>
      </vt:variant>
      <vt:variant>
        <vt:lpwstr>http://web.sfn.org/</vt:lpwstr>
      </vt:variant>
      <vt:variant>
        <vt:lpwstr/>
      </vt:variant>
      <vt:variant>
        <vt:i4>3080231</vt:i4>
      </vt:variant>
      <vt:variant>
        <vt:i4>411</vt:i4>
      </vt:variant>
      <vt:variant>
        <vt:i4>0</vt:i4>
      </vt:variant>
      <vt:variant>
        <vt:i4>5</vt:i4>
      </vt:variant>
      <vt:variant>
        <vt:lpwstr>http://www.aesnet.org/</vt:lpwstr>
      </vt:variant>
      <vt:variant>
        <vt:lpwstr/>
      </vt:variant>
      <vt:variant>
        <vt:i4>2818168</vt:i4>
      </vt:variant>
      <vt:variant>
        <vt:i4>408</vt:i4>
      </vt:variant>
      <vt:variant>
        <vt:i4>0</vt:i4>
      </vt:variant>
      <vt:variant>
        <vt:i4>5</vt:i4>
      </vt:variant>
      <vt:variant>
        <vt:lpwstr>http://web.sfn.org/</vt:lpwstr>
      </vt:variant>
      <vt:variant>
        <vt:lpwstr/>
      </vt:variant>
      <vt:variant>
        <vt:i4>3080231</vt:i4>
      </vt:variant>
      <vt:variant>
        <vt:i4>405</vt:i4>
      </vt:variant>
      <vt:variant>
        <vt:i4>0</vt:i4>
      </vt:variant>
      <vt:variant>
        <vt:i4>5</vt:i4>
      </vt:variant>
      <vt:variant>
        <vt:lpwstr>http://www.aesnet.org/</vt:lpwstr>
      </vt:variant>
      <vt:variant>
        <vt:lpwstr/>
      </vt:variant>
      <vt:variant>
        <vt:i4>3080231</vt:i4>
      </vt:variant>
      <vt:variant>
        <vt:i4>402</vt:i4>
      </vt:variant>
      <vt:variant>
        <vt:i4>0</vt:i4>
      </vt:variant>
      <vt:variant>
        <vt:i4>5</vt:i4>
      </vt:variant>
      <vt:variant>
        <vt:lpwstr>http://www.aesnet.org/</vt:lpwstr>
      </vt:variant>
      <vt:variant>
        <vt:lpwstr/>
      </vt:variant>
      <vt:variant>
        <vt:i4>3080231</vt:i4>
      </vt:variant>
      <vt:variant>
        <vt:i4>399</vt:i4>
      </vt:variant>
      <vt:variant>
        <vt:i4>0</vt:i4>
      </vt:variant>
      <vt:variant>
        <vt:i4>5</vt:i4>
      </vt:variant>
      <vt:variant>
        <vt:lpwstr>http://www.aesnet.org/</vt:lpwstr>
      </vt:variant>
      <vt:variant>
        <vt:lpwstr/>
      </vt:variant>
      <vt:variant>
        <vt:i4>2818168</vt:i4>
      </vt:variant>
      <vt:variant>
        <vt:i4>396</vt:i4>
      </vt:variant>
      <vt:variant>
        <vt:i4>0</vt:i4>
      </vt:variant>
      <vt:variant>
        <vt:i4>5</vt:i4>
      </vt:variant>
      <vt:variant>
        <vt:lpwstr>http://web.sfn.org/</vt:lpwstr>
      </vt:variant>
      <vt:variant>
        <vt:lpwstr/>
      </vt:variant>
      <vt:variant>
        <vt:i4>3080231</vt:i4>
      </vt:variant>
      <vt:variant>
        <vt:i4>393</vt:i4>
      </vt:variant>
      <vt:variant>
        <vt:i4>0</vt:i4>
      </vt:variant>
      <vt:variant>
        <vt:i4>5</vt:i4>
      </vt:variant>
      <vt:variant>
        <vt:lpwstr>http://www.aesnet.org/</vt:lpwstr>
      </vt:variant>
      <vt:variant>
        <vt:lpwstr/>
      </vt:variant>
      <vt:variant>
        <vt:i4>2818168</vt:i4>
      </vt:variant>
      <vt:variant>
        <vt:i4>390</vt:i4>
      </vt:variant>
      <vt:variant>
        <vt:i4>0</vt:i4>
      </vt:variant>
      <vt:variant>
        <vt:i4>5</vt:i4>
      </vt:variant>
      <vt:variant>
        <vt:lpwstr>http://web.sfn.org/</vt:lpwstr>
      </vt:variant>
      <vt:variant>
        <vt:lpwstr/>
      </vt:variant>
      <vt:variant>
        <vt:i4>3080231</vt:i4>
      </vt:variant>
      <vt:variant>
        <vt:i4>387</vt:i4>
      </vt:variant>
      <vt:variant>
        <vt:i4>0</vt:i4>
      </vt:variant>
      <vt:variant>
        <vt:i4>5</vt:i4>
      </vt:variant>
      <vt:variant>
        <vt:lpwstr>http://www.aesnet.org/</vt:lpwstr>
      </vt:variant>
      <vt:variant>
        <vt:lpwstr/>
      </vt:variant>
      <vt:variant>
        <vt:i4>2818168</vt:i4>
      </vt:variant>
      <vt:variant>
        <vt:i4>384</vt:i4>
      </vt:variant>
      <vt:variant>
        <vt:i4>0</vt:i4>
      </vt:variant>
      <vt:variant>
        <vt:i4>5</vt:i4>
      </vt:variant>
      <vt:variant>
        <vt:lpwstr>http://web.sfn.org/</vt:lpwstr>
      </vt:variant>
      <vt:variant>
        <vt:lpwstr/>
      </vt:variant>
      <vt:variant>
        <vt:i4>2818168</vt:i4>
      </vt:variant>
      <vt:variant>
        <vt:i4>381</vt:i4>
      </vt:variant>
      <vt:variant>
        <vt:i4>0</vt:i4>
      </vt:variant>
      <vt:variant>
        <vt:i4>5</vt:i4>
      </vt:variant>
      <vt:variant>
        <vt:lpwstr>http://web.sfn.org/</vt:lpwstr>
      </vt:variant>
      <vt:variant>
        <vt:lpwstr/>
      </vt:variant>
      <vt:variant>
        <vt:i4>3080231</vt:i4>
      </vt:variant>
      <vt:variant>
        <vt:i4>378</vt:i4>
      </vt:variant>
      <vt:variant>
        <vt:i4>0</vt:i4>
      </vt:variant>
      <vt:variant>
        <vt:i4>5</vt:i4>
      </vt:variant>
      <vt:variant>
        <vt:lpwstr>http://www.aesnet.org/</vt:lpwstr>
      </vt:variant>
      <vt:variant>
        <vt:lpwstr/>
      </vt:variant>
      <vt:variant>
        <vt:i4>2818168</vt:i4>
      </vt:variant>
      <vt:variant>
        <vt:i4>375</vt:i4>
      </vt:variant>
      <vt:variant>
        <vt:i4>0</vt:i4>
      </vt:variant>
      <vt:variant>
        <vt:i4>5</vt:i4>
      </vt:variant>
      <vt:variant>
        <vt:lpwstr>http://web.sfn.org/</vt:lpwstr>
      </vt:variant>
      <vt:variant>
        <vt:lpwstr/>
      </vt:variant>
      <vt:variant>
        <vt:i4>3080231</vt:i4>
      </vt:variant>
      <vt:variant>
        <vt:i4>372</vt:i4>
      </vt:variant>
      <vt:variant>
        <vt:i4>0</vt:i4>
      </vt:variant>
      <vt:variant>
        <vt:i4>5</vt:i4>
      </vt:variant>
      <vt:variant>
        <vt:lpwstr>http://www.aesnet.org/</vt:lpwstr>
      </vt:variant>
      <vt:variant>
        <vt:lpwstr/>
      </vt:variant>
      <vt:variant>
        <vt:i4>2818168</vt:i4>
      </vt:variant>
      <vt:variant>
        <vt:i4>369</vt:i4>
      </vt:variant>
      <vt:variant>
        <vt:i4>0</vt:i4>
      </vt:variant>
      <vt:variant>
        <vt:i4>5</vt:i4>
      </vt:variant>
      <vt:variant>
        <vt:lpwstr>http://web.sfn.org/</vt:lpwstr>
      </vt:variant>
      <vt:variant>
        <vt:lpwstr/>
      </vt:variant>
      <vt:variant>
        <vt:i4>2818168</vt:i4>
      </vt:variant>
      <vt:variant>
        <vt:i4>366</vt:i4>
      </vt:variant>
      <vt:variant>
        <vt:i4>0</vt:i4>
      </vt:variant>
      <vt:variant>
        <vt:i4>5</vt:i4>
      </vt:variant>
      <vt:variant>
        <vt:lpwstr>http://web.sfn.org/</vt:lpwstr>
      </vt:variant>
      <vt:variant>
        <vt:lpwstr/>
      </vt:variant>
      <vt:variant>
        <vt:i4>3080231</vt:i4>
      </vt:variant>
      <vt:variant>
        <vt:i4>363</vt:i4>
      </vt:variant>
      <vt:variant>
        <vt:i4>0</vt:i4>
      </vt:variant>
      <vt:variant>
        <vt:i4>5</vt:i4>
      </vt:variant>
      <vt:variant>
        <vt:lpwstr>http://www.aesnet.org/</vt:lpwstr>
      </vt:variant>
      <vt:variant>
        <vt:lpwstr/>
      </vt:variant>
      <vt:variant>
        <vt:i4>2818168</vt:i4>
      </vt:variant>
      <vt:variant>
        <vt:i4>360</vt:i4>
      </vt:variant>
      <vt:variant>
        <vt:i4>0</vt:i4>
      </vt:variant>
      <vt:variant>
        <vt:i4>5</vt:i4>
      </vt:variant>
      <vt:variant>
        <vt:lpwstr>http://web.sfn.org/</vt:lpwstr>
      </vt:variant>
      <vt:variant>
        <vt:lpwstr/>
      </vt:variant>
      <vt:variant>
        <vt:i4>3080231</vt:i4>
      </vt:variant>
      <vt:variant>
        <vt:i4>357</vt:i4>
      </vt:variant>
      <vt:variant>
        <vt:i4>0</vt:i4>
      </vt:variant>
      <vt:variant>
        <vt:i4>5</vt:i4>
      </vt:variant>
      <vt:variant>
        <vt:lpwstr>http://www.aesnet.org/</vt:lpwstr>
      </vt:variant>
      <vt:variant>
        <vt:lpwstr/>
      </vt:variant>
      <vt:variant>
        <vt:i4>2818168</vt:i4>
      </vt:variant>
      <vt:variant>
        <vt:i4>354</vt:i4>
      </vt:variant>
      <vt:variant>
        <vt:i4>0</vt:i4>
      </vt:variant>
      <vt:variant>
        <vt:i4>5</vt:i4>
      </vt:variant>
      <vt:variant>
        <vt:lpwstr>http://web.sfn.org/</vt:lpwstr>
      </vt:variant>
      <vt:variant>
        <vt:lpwstr/>
      </vt:variant>
      <vt:variant>
        <vt:i4>3080231</vt:i4>
      </vt:variant>
      <vt:variant>
        <vt:i4>351</vt:i4>
      </vt:variant>
      <vt:variant>
        <vt:i4>0</vt:i4>
      </vt:variant>
      <vt:variant>
        <vt:i4>5</vt:i4>
      </vt:variant>
      <vt:variant>
        <vt:lpwstr>http://www.aesnet.org/</vt:lpwstr>
      </vt:variant>
      <vt:variant>
        <vt:lpwstr/>
      </vt:variant>
      <vt:variant>
        <vt:i4>2818168</vt:i4>
      </vt:variant>
      <vt:variant>
        <vt:i4>348</vt:i4>
      </vt:variant>
      <vt:variant>
        <vt:i4>0</vt:i4>
      </vt:variant>
      <vt:variant>
        <vt:i4>5</vt:i4>
      </vt:variant>
      <vt:variant>
        <vt:lpwstr>http://web.sfn.org/</vt:lpwstr>
      </vt:variant>
      <vt:variant>
        <vt:lpwstr/>
      </vt:variant>
      <vt:variant>
        <vt:i4>3080231</vt:i4>
      </vt:variant>
      <vt:variant>
        <vt:i4>345</vt:i4>
      </vt:variant>
      <vt:variant>
        <vt:i4>0</vt:i4>
      </vt:variant>
      <vt:variant>
        <vt:i4>5</vt:i4>
      </vt:variant>
      <vt:variant>
        <vt:lpwstr>http://www.aesnet.org/</vt:lpwstr>
      </vt:variant>
      <vt:variant>
        <vt:lpwstr/>
      </vt:variant>
      <vt:variant>
        <vt:i4>2818168</vt:i4>
      </vt:variant>
      <vt:variant>
        <vt:i4>342</vt:i4>
      </vt:variant>
      <vt:variant>
        <vt:i4>0</vt:i4>
      </vt:variant>
      <vt:variant>
        <vt:i4>5</vt:i4>
      </vt:variant>
      <vt:variant>
        <vt:lpwstr>http://web.sfn.org/</vt:lpwstr>
      </vt:variant>
      <vt:variant>
        <vt:lpwstr/>
      </vt:variant>
      <vt:variant>
        <vt:i4>3080231</vt:i4>
      </vt:variant>
      <vt:variant>
        <vt:i4>339</vt:i4>
      </vt:variant>
      <vt:variant>
        <vt:i4>0</vt:i4>
      </vt:variant>
      <vt:variant>
        <vt:i4>5</vt:i4>
      </vt:variant>
      <vt:variant>
        <vt:lpwstr>http://www.aesnet.org/</vt:lpwstr>
      </vt:variant>
      <vt:variant>
        <vt:lpwstr/>
      </vt:variant>
      <vt:variant>
        <vt:i4>2818168</vt:i4>
      </vt:variant>
      <vt:variant>
        <vt:i4>336</vt:i4>
      </vt:variant>
      <vt:variant>
        <vt:i4>0</vt:i4>
      </vt:variant>
      <vt:variant>
        <vt:i4>5</vt:i4>
      </vt:variant>
      <vt:variant>
        <vt:lpwstr>http://web.sfn.org/</vt:lpwstr>
      </vt:variant>
      <vt:variant>
        <vt:lpwstr/>
      </vt:variant>
      <vt:variant>
        <vt:i4>3080231</vt:i4>
      </vt:variant>
      <vt:variant>
        <vt:i4>333</vt:i4>
      </vt:variant>
      <vt:variant>
        <vt:i4>0</vt:i4>
      </vt:variant>
      <vt:variant>
        <vt:i4>5</vt:i4>
      </vt:variant>
      <vt:variant>
        <vt:lpwstr>http://www.aesnet.org/</vt:lpwstr>
      </vt:variant>
      <vt:variant>
        <vt:lpwstr/>
      </vt:variant>
      <vt:variant>
        <vt:i4>2818168</vt:i4>
      </vt:variant>
      <vt:variant>
        <vt:i4>330</vt:i4>
      </vt:variant>
      <vt:variant>
        <vt:i4>0</vt:i4>
      </vt:variant>
      <vt:variant>
        <vt:i4>5</vt:i4>
      </vt:variant>
      <vt:variant>
        <vt:lpwstr>http://web.sfn.org/</vt:lpwstr>
      </vt:variant>
      <vt:variant>
        <vt:lpwstr/>
      </vt:variant>
      <vt:variant>
        <vt:i4>3080231</vt:i4>
      </vt:variant>
      <vt:variant>
        <vt:i4>327</vt:i4>
      </vt:variant>
      <vt:variant>
        <vt:i4>0</vt:i4>
      </vt:variant>
      <vt:variant>
        <vt:i4>5</vt:i4>
      </vt:variant>
      <vt:variant>
        <vt:lpwstr>http://www.aesnet.org/</vt:lpwstr>
      </vt:variant>
      <vt:variant>
        <vt:lpwstr/>
      </vt:variant>
      <vt:variant>
        <vt:i4>2818168</vt:i4>
      </vt:variant>
      <vt:variant>
        <vt:i4>324</vt:i4>
      </vt:variant>
      <vt:variant>
        <vt:i4>0</vt:i4>
      </vt:variant>
      <vt:variant>
        <vt:i4>5</vt:i4>
      </vt:variant>
      <vt:variant>
        <vt:lpwstr>http://web.sfn.org/</vt:lpwstr>
      </vt:variant>
      <vt:variant>
        <vt:lpwstr/>
      </vt:variant>
      <vt:variant>
        <vt:i4>3080231</vt:i4>
      </vt:variant>
      <vt:variant>
        <vt:i4>321</vt:i4>
      </vt:variant>
      <vt:variant>
        <vt:i4>0</vt:i4>
      </vt:variant>
      <vt:variant>
        <vt:i4>5</vt:i4>
      </vt:variant>
      <vt:variant>
        <vt:lpwstr>http://www.aesnet.org/</vt:lpwstr>
      </vt:variant>
      <vt:variant>
        <vt:lpwstr/>
      </vt:variant>
      <vt:variant>
        <vt:i4>2818168</vt:i4>
      </vt:variant>
      <vt:variant>
        <vt:i4>318</vt:i4>
      </vt:variant>
      <vt:variant>
        <vt:i4>0</vt:i4>
      </vt:variant>
      <vt:variant>
        <vt:i4>5</vt:i4>
      </vt:variant>
      <vt:variant>
        <vt:lpwstr>http://web.sfn.org/</vt:lpwstr>
      </vt:variant>
      <vt:variant>
        <vt:lpwstr/>
      </vt:variant>
      <vt:variant>
        <vt:i4>3080231</vt:i4>
      </vt:variant>
      <vt:variant>
        <vt:i4>315</vt:i4>
      </vt:variant>
      <vt:variant>
        <vt:i4>0</vt:i4>
      </vt:variant>
      <vt:variant>
        <vt:i4>5</vt:i4>
      </vt:variant>
      <vt:variant>
        <vt:lpwstr>http://www.aesnet.org/</vt:lpwstr>
      </vt:variant>
      <vt:variant>
        <vt:lpwstr/>
      </vt:variant>
      <vt:variant>
        <vt:i4>3080231</vt:i4>
      </vt:variant>
      <vt:variant>
        <vt:i4>312</vt:i4>
      </vt:variant>
      <vt:variant>
        <vt:i4>0</vt:i4>
      </vt:variant>
      <vt:variant>
        <vt:i4>5</vt:i4>
      </vt:variant>
      <vt:variant>
        <vt:lpwstr>http://www.aesnet.org/</vt:lpwstr>
      </vt:variant>
      <vt:variant>
        <vt:lpwstr/>
      </vt:variant>
      <vt:variant>
        <vt:i4>3080231</vt:i4>
      </vt:variant>
      <vt:variant>
        <vt:i4>309</vt:i4>
      </vt:variant>
      <vt:variant>
        <vt:i4>0</vt:i4>
      </vt:variant>
      <vt:variant>
        <vt:i4>5</vt:i4>
      </vt:variant>
      <vt:variant>
        <vt:lpwstr>http://www.aesnet.org/</vt:lpwstr>
      </vt:variant>
      <vt:variant>
        <vt:lpwstr/>
      </vt:variant>
      <vt:variant>
        <vt:i4>2818168</vt:i4>
      </vt:variant>
      <vt:variant>
        <vt:i4>306</vt:i4>
      </vt:variant>
      <vt:variant>
        <vt:i4>0</vt:i4>
      </vt:variant>
      <vt:variant>
        <vt:i4>5</vt:i4>
      </vt:variant>
      <vt:variant>
        <vt:lpwstr>http://web.sfn.org/</vt:lpwstr>
      </vt:variant>
      <vt:variant>
        <vt:lpwstr/>
      </vt:variant>
      <vt:variant>
        <vt:i4>3080231</vt:i4>
      </vt:variant>
      <vt:variant>
        <vt:i4>303</vt:i4>
      </vt:variant>
      <vt:variant>
        <vt:i4>0</vt:i4>
      </vt:variant>
      <vt:variant>
        <vt:i4>5</vt:i4>
      </vt:variant>
      <vt:variant>
        <vt:lpwstr>http://www.aesnet.org/</vt:lpwstr>
      </vt:variant>
      <vt:variant>
        <vt:lpwstr/>
      </vt:variant>
      <vt:variant>
        <vt:i4>2818168</vt:i4>
      </vt:variant>
      <vt:variant>
        <vt:i4>300</vt:i4>
      </vt:variant>
      <vt:variant>
        <vt:i4>0</vt:i4>
      </vt:variant>
      <vt:variant>
        <vt:i4>5</vt:i4>
      </vt:variant>
      <vt:variant>
        <vt:lpwstr>http://web.sfn.org/</vt:lpwstr>
      </vt:variant>
      <vt:variant>
        <vt:lpwstr/>
      </vt:variant>
      <vt:variant>
        <vt:i4>3080231</vt:i4>
      </vt:variant>
      <vt:variant>
        <vt:i4>297</vt:i4>
      </vt:variant>
      <vt:variant>
        <vt:i4>0</vt:i4>
      </vt:variant>
      <vt:variant>
        <vt:i4>5</vt:i4>
      </vt:variant>
      <vt:variant>
        <vt:lpwstr>http://www.aesnet.org/</vt:lpwstr>
      </vt:variant>
      <vt:variant>
        <vt:lpwstr/>
      </vt:variant>
      <vt:variant>
        <vt:i4>2818168</vt:i4>
      </vt:variant>
      <vt:variant>
        <vt:i4>294</vt:i4>
      </vt:variant>
      <vt:variant>
        <vt:i4>0</vt:i4>
      </vt:variant>
      <vt:variant>
        <vt:i4>5</vt:i4>
      </vt:variant>
      <vt:variant>
        <vt:lpwstr>http://web.sfn.org/</vt:lpwstr>
      </vt:variant>
      <vt:variant>
        <vt:lpwstr/>
      </vt:variant>
      <vt:variant>
        <vt:i4>3080231</vt:i4>
      </vt:variant>
      <vt:variant>
        <vt:i4>291</vt:i4>
      </vt:variant>
      <vt:variant>
        <vt:i4>0</vt:i4>
      </vt:variant>
      <vt:variant>
        <vt:i4>5</vt:i4>
      </vt:variant>
      <vt:variant>
        <vt:lpwstr>http://www.aesnet.org/</vt:lpwstr>
      </vt:variant>
      <vt:variant>
        <vt:lpwstr/>
      </vt:variant>
      <vt:variant>
        <vt:i4>2818168</vt:i4>
      </vt:variant>
      <vt:variant>
        <vt:i4>288</vt:i4>
      </vt:variant>
      <vt:variant>
        <vt:i4>0</vt:i4>
      </vt:variant>
      <vt:variant>
        <vt:i4>5</vt:i4>
      </vt:variant>
      <vt:variant>
        <vt:lpwstr>http://web.sfn.org/</vt:lpwstr>
      </vt:variant>
      <vt:variant>
        <vt:lpwstr/>
      </vt:variant>
      <vt:variant>
        <vt:i4>3080231</vt:i4>
      </vt:variant>
      <vt:variant>
        <vt:i4>285</vt:i4>
      </vt:variant>
      <vt:variant>
        <vt:i4>0</vt:i4>
      </vt:variant>
      <vt:variant>
        <vt:i4>5</vt:i4>
      </vt:variant>
      <vt:variant>
        <vt:lpwstr>http://www.aesnet.org/</vt:lpwstr>
      </vt:variant>
      <vt:variant>
        <vt:lpwstr/>
      </vt:variant>
      <vt:variant>
        <vt:i4>2818168</vt:i4>
      </vt:variant>
      <vt:variant>
        <vt:i4>282</vt:i4>
      </vt:variant>
      <vt:variant>
        <vt:i4>0</vt:i4>
      </vt:variant>
      <vt:variant>
        <vt:i4>5</vt:i4>
      </vt:variant>
      <vt:variant>
        <vt:lpwstr>http://web.sfn.org/</vt:lpwstr>
      </vt:variant>
      <vt:variant>
        <vt:lpwstr/>
      </vt:variant>
      <vt:variant>
        <vt:i4>3080231</vt:i4>
      </vt:variant>
      <vt:variant>
        <vt:i4>279</vt:i4>
      </vt:variant>
      <vt:variant>
        <vt:i4>0</vt:i4>
      </vt:variant>
      <vt:variant>
        <vt:i4>5</vt:i4>
      </vt:variant>
      <vt:variant>
        <vt:lpwstr>http://www.aesnet.org/</vt:lpwstr>
      </vt:variant>
      <vt:variant>
        <vt:lpwstr/>
      </vt:variant>
      <vt:variant>
        <vt:i4>3080231</vt:i4>
      </vt:variant>
      <vt:variant>
        <vt:i4>276</vt:i4>
      </vt:variant>
      <vt:variant>
        <vt:i4>0</vt:i4>
      </vt:variant>
      <vt:variant>
        <vt:i4>5</vt:i4>
      </vt:variant>
      <vt:variant>
        <vt:lpwstr>http://www.aesnet.org/</vt:lpwstr>
      </vt:variant>
      <vt:variant>
        <vt:lpwstr/>
      </vt:variant>
      <vt:variant>
        <vt:i4>2818168</vt:i4>
      </vt:variant>
      <vt:variant>
        <vt:i4>273</vt:i4>
      </vt:variant>
      <vt:variant>
        <vt:i4>0</vt:i4>
      </vt:variant>
      <vt:variant>
        <vt:i4>5</vt:i4>
      </vt:variant>
      <vt:variant>
        <vt:lpwstr>http://web.sfn.org/</vt:lpwstr>
      </vt:variant>
      <vt:variant>
        <vt:lpwstr/>
      </vt:variant>
      <vt:variant>
        <vt:i4>3080231</vt:i4>
      </vt:variant>
      <vt:variant>
        <vt:i4>270</vt:i4>
      </vt:variant>
      <vt:variant>
        <vt:i4>0</vt:i4>
      </vt:variant>
      <vt:variant>
        <vt:i4>5</vt:i4>
      </vt:variant>
      <vt:variant>
        <vt:lpwstr>http://www.aesnet.org/</vt:lpwstr>
      </vt:variant>
      <vt:variant>
        <vt:lpwstr/>
      </vt:variant>
      <vt:variant>
        <vt:i4>2818168</vt:i4>
      </vt:variant>
      <vt:variant>
        <vt:i4>267</vt:i4>
      </vt:variant>
      <vt:variant>
        <vt:i4>0</vt:i4>
      </vt:variant>
      <vt:variant>
        <vt:i4>5</vt:i4>
      </vt:variant>
      <vt:variant>
        <vt:lpwstr>http://web.sfn.org/</vt:lpwstr>
      </vt:variant>
      <vt:variant>
        <vt:lpwstr/>
      </vt:variant>
      <vt:variant>
        <vt:i4>3080231</vt:i4>
      </vt:variant>
      <vt:variant>
        <vt:i4>264</vt:i4>
      </vt:variant>
      <vt:variant>
        <vt:i4>0</vt:i4>
      </vt:variant>
      <vt:variant>
        <vt:i4>5</vt:i4>
      </vt:variant>
      <vt:variant>
        <vt:lpwstr>http://www.aesnet.org/</vt:lpwstr>
      </vt:variant>
      <vt:variant>
        <vt:lpwstr/>
      </vt:variant>
      <vt:variant>
        <vt:i4>2818168</vt:i4>
      </vt:variant>
      <vt:variant>
        <vt:i4>261</vt:i4>
      </vt:variant>
      <vt:variant>
        <vt:i4>0</vt:i4>
      </vt:variant>
      <vt:variant>
        <vt:i4>5</vt:i4>
      </vt:variant>
      <vt:variant>
        <vt:lpwstr>http://web.sfn.org/</vt:lpwstr>
      </vt:variant>
      <vt:variant>
        <vt:lpwstr/>
      </vt:variant>
      <vt:variant>
        <vt:i4>3080231</vt:i4>
      </vt:variant>
      <vt:variant>
        <vt:i4>258</vt:i4>
      </vt:variant>
      <vt:variant>
        <vt:i4>0</vt:i4>
      </vt:variant>
      <vt:variant>
        <vt:i4>5</vt:i4>
      </vt:variant>
      <vt:variant>
        <vt:lpwstr>http://www.aesnet.org/</vt:lpwstr>
      </vt:variant>
      <vt:variant>
        <vt:lpwstr/>
      </vt:variant>
      <vt:variant>
        <vt:i4>2818168</vt:i4>
      </vt:variant>
      <vt:variant>
        <vt:i4>255</vt:i4>
      </vt:variant>
      <vt:variant>
        <vt:i4>0</vt:i4>
      </vt:variant>
      <vt:variant>
        <vt:i4>5</vt:i4>
      </vt:variant>
      <vt:variant>
        <vt:lpwstr>http://web.sfn.org/</vt:lpwstr>
      </vt:variant>
      <vt:variant>
        <vt:lpwstr/>
      </vt:variant>
      <vt:variant>
        <vt:i4>3080231</vt:i4>
      </vt:variant>
      <vt:variant>
        <vt:i4>252</vt:i4>
      </vt:variant>
      <vt:variant>
        <vt:i4>0</vt:i4>
      </vt:variant>
      <vt:variant>
        <vt:i4>5</vt:i4>
      </vt:variant>
      <vt:variant>
        <vt:lpwstr>http://www.aesnet.org/</vt:lpwstr>
      </vt:variant>
      <vt:variant>
        <vt:lpwstr/>
      </vt:variant>
      <vt:variant>
        <vt:i4>2818168</vt:i4>
      </vt:variant>
      <vt:variant>
        <vt:i4>249</vt:i4>
      </vt:variant>
      <vt:variant>
        <vt:i4>0</vt:i4>
      </vt:variant>
      <vt:variant>
        <vt:i4>5</vt:i4>
      </vt:variant>
      <vt:variant>
        <vt:lpwstr>http://web.sfn.org/</vt:lpwstr>
      </vt:variant>
      <vt:variant>
        <vt:lpwstr/>
      </vt:variant>
      <vt:variant>
        <vt:i4>2818168</vt:i4>
      </vt:variant>
      <vt:variant>
        <vt:i4>246</vt:i4>
      </vt:variant>
      <vt:variant>
        <vt:i4>0</vt:i4>
      </vt:variant>
      <vt:variant>
        <vt:i4>5</vt:i4>
      </vt:variant>
      <vt:variant>
        <vt:lpwstr>http://web.sfn.org/</vt:lpwstr>
      </vt:variant>
      <vt:variant>
        <vt:lpwstr/>
      </vt:variant>
      <vt:variant>
        <vt:i4>2818168</vt:i4>
      </vt:variant>
      <vt:variant>
        <vt:i4>243</vt:i4>
      </vt:variant>
      <vt:variant>
        <vt:i4>0</vt:i4>
      </vt:variant>
      <vt:variant>
        <vt:i4>5</vt:i4>
      </vt:variant>
      <vt:variant>
        <vt:lpwstr>http://web.sfn.org/</vt:lpwstr>
      </vt:variant>
      <vt:variant>
        <vt:lpwstr/>
      </vt:variant>
      <vt:variant>
        <vt:i4>3080231</vt:i4>
      </vt:variant>
      <vt:variant>
        <vt:i4>240</vt:i4>
      </vt:variant>
      <vt:variant>
        <vt:i4>0</vt:i4>
      </vt:variant>
      <vt:variant>
        <vt:i4>5</vt:i4>
      </vt:variant>
      <vt:variant>
        <vt:lpwstr>http://www.aesnet.org/</vt:lpwstr>
      </vt:variant>
      <vt:variant>
        <vt:lpwstr/>
      </vt:variant>
      <vt:variant>
        <vt:i4>2818168</vt:i4>
      </vt:variant>
      <vt:variant>
        <vt:i4>237</vt:i4>
      </vt:variant>
      <vt:variant>
        <vt:i4>0</vt:i4>
      </vt:variant>
      <vt:variant>
        <vt:i4>5</vt:i4>
      </vt:variant>
      <vt:variant>
        <vt:lpwstr>http://web.sfn.org/</vt:lpwstr>
      </vt:variant>
      <vt:variant>
        <vt:lpwstr/>
      </vt:variant>
      <vt:variant>
        <vt:i4>3080231</vt:i4>
      </vt:variant>
      <vt:variant>
        <vt:i4>234</vt:i4>
      </vt:variant>
      <vt:variant>
        <vt:i4>0</vt:i4>
      </vt:variant>
      <vt:variant>
        <vt:i4>5</vt:i4>
      </vt:variant>
      <vt:variant>
        <vt:lpwstr>http://www.aesnet.org/</vt:lpwstr>
      </vt:variant>
      <vt:variant>
        <vt:lpwstr/>
      </vt:variant>
      <vt:variant>
        <vt:i4>2818168</vt:i4>
      </vt:variant>
      <vt:variant>
        <vt:i4>231</vt:i4>
      </vt:variant>
      <vt:variant>
        <vt:i4>0</vt:i4>
      </vt:variant>
      <vt:variant>
        <vt:i4>5</vt:i4>
      </vt:variant>
      <vt:variant>
        <vt:lpwstr>http://web.sfn.org/</vt:lpwstr>
      </vt:variant>
      <vt:variant>
        <vt:lpwstr/>
      </vt:variant>
      <vt:variant>
        <vt:i4>3080231</vt:i4>
      </vt:variant>
      <vt:variant>
        <vt:i4>228</vt:i4>
      </vt:variant>
      <vt:variant>
        <vt:i4>0</vt:i4>
      </vt:variant>
      <vt:variant>
        <vt:i4>5</vt:i4>
      </vt:variant>
      <vt:variant>
        <vt:lpwstr>http://www.aesnet.org/</vt:lpwstr>
      </vt:variant>
      <vt:variant>
        <vt:lpwstr/>
      </vt:variant>
      <vt:variant>
        <vt:i4>2818168</vt:i4>
      </vt:variant>
      <vt:variant>
        <vt:i4>225</vt:i4>
      </vt:variant>
      <vt:variant>
        <vt:i4>0</vt:i4>
      </vt:variant>
      <vt:variant>
        <vt:i4>5</vt:i4>
      </vt:variant>
      <vt:variant>
        <vt:lpwstr>http://web.sfn.org/</vt:lpwstr>
      </vt:variant>
      <vt:variant>
        <vt:lpwstr/>
      </vt:variant>
      <vt:variant>
        <vt:i4>3080231</vt:i4>
      </vt:variant>
      <vt:variant>
        <vt:i4>222</vt:i4>
      </vt:variant>
      <vt:variant>
        <vt:i4>0</vt:i4>
      </vt:variant>
      <vt:variant>
        <vt:i4>5</vt:i4>
      </vt:variant>
      <vt:variant>
        <vt:lpwstr>http://www.aesnet.org/</vt:lpwstr>
      </vt:variant>
      <vt:variant>
        <vt:lpwstr/>
      </vt:variant>
      <vt:variant>
        <vt:i4>2818168</vt:i4>
      </vt:variant>
      <vt:variant>
        <vt:i4>219</vt:i4>
      </vt:variant>
      <vt:variant>
        <vt:i4>0</vt:i4>
      </vt:variant>
      <vt:variant>
        <vt:i4>5</vt:i4>
      </vt:variant>
      <vt:variant>
        <vt:lpwstr>http://web.sfn.org/</vt:lpwstr>
      </vt:variant>
      <vt:variant>
        <vt:lpwstr/>
      </vt:variant>
      <vt:variant>
        <vt:i4>3080231</vt:i4>
      </vt:variant>
      <vt:variant>
        <vt:i4>216</vt:i4>
      </vt:variant>
      <vt:variant>
        <vt:i4>0</vt:i4>
      </vt:variant>
      <vt:variant>
        <vt:i4>5</vt:i4>
      </vt:variant>
      <vt:variant>
        <vt:lpwstr>http://www.aesnet.org/</vt:lpwstr>
      </vt:variant>
      <vt:variant>
        <vt:lpwstr/>
      </vt:variant>
      <vt:variant>
        <vt:i4>2818168</vt:i4>
      </vt:variant>
      <vt:variant>
        <vt:i4>213</vt:i4>
      </vt:variant>
      <vt:variant>
        <vt:i4>0</vt:i4>
      </vt:variant>
      <vt:variant>
        <vt:i4>5</vt:i4>
      </vt:variant>
      <vt:variant>
        <vt:lpwstr>http://web.sfn.org/</vt:lpwstr>
      </vt:variant>
      <vt:variant>
        <vt:lpwstr/>
      </vt:variant>
      <vt:variant>
        <vt:i4>3080231</vt:i4>
      </vt:variant>
      <vt:variant>
        <vt:i4>210</vt:i4>
      </vt:variant>
      <vt:variant>
        <vt:i4>0</vt:i4>
      </vt:variant>
      <vt:variant>
        <vt:i4>5</vt:i4>
      </vt:variant>
      <vt:variant>
        <vt:lpwstr>http://www.aesnet.org/</vt:lpwstr>
      </vt:variant>
      <vt:variant>
        <vt:lpwstr/>
      </vt:variant>
      <vt:variant>
        <vt:i4>3080231</vt:i4>
      </vt:variant>
      <vt:variant>
        <vt:i4>207</vt:i4>
      </vt:variant>
      <vt:variant>
        <vt:i4>0</vt:i4>
      </vt:variant>
      <vt:variant>
        <vt:i4>5</vt:i4>
      </vt:variant>
      <vt:variant>
        <vt:lpwstr>http://www.aesnet.org/</vt:lpwstr>
      </vt:variant>
      <vt:variant>
        <vt:lpwstr/>
      </vt:variant>
      <vt:variant>
        <vt:i4>3080231</vt:i4>
      </vt:variant>
      <vt:variant>
        <vt:i4>204</vt:i4>
      </vt:variant>
      <vt:variant>
        <vt:i4>0</vt:i4>
      </vt:variant>
      <vt:variant>
        <vt:i4>5</vt:i4>
      </vt:variant>
      <vt:variant>
        <vt:lpwstr>http://www.aesnet.org/</vt:lpwstr>
      </vt:variant>
      <vt:variant>
        <vt:lpwstr/>
      </vt:variant>
      <vt:variant>
        <vt:i4>3080231</vt:i4>
      </vt:variant>
      <vt:variant>
        <vt:i4>201</vt:i4>
      </vt:variant>
      <vt:variant>
        <vt:i4>0</vt:i4>
      </vt:variant>
      <vt:variant>
        <vt:i4>5</vt:i4>
      </vt:variant>
      <vt:variant>
        <vt:lpwstr>http://www.aesnet.org/</vt:lpwstr>
      </vt:variant>
      <vt:variant>
        <vt:lpwstr/>
      </vt:variant>
      <vt:variant>
        <vt:i4>3080231</vt:i4>
      </vt:variant>
      <vt:variant>
        <vt:i4>198</vt:i4>
      </vt:variant>
      <vt:variant>
        <vt:i4>0</vt:i4>
      </vt:variant>
      <vt:variant>
        <vt:i4>5</vt:i4>
      </vt:variant>
      <vt:variant>
        <vt:lpwstr>http://www.aesnet.org/</vt:lpwstr>
      </vt:variant>
      <vt:variant>
        <vt:lpwstr/>
      </vt:variant>
      <vt:variant>
        <vt:i4>2818168</vt:i4>
      </vt:variant>
      <vt:variant>
        <vt:i4>195</vt:i4>
      </vt:variant>
      <vt:variant>
        <vt:i4>0</vt:i4>
      </vt:variant>
      <vt:variant>
        <vt:i4>5</vt:i4>
      </vt:variant>
      <vt:variant>
        <vt:lpwstr>http://web.sfn.org/</vt:lpwstr>
      </vt:variant>
      <vt:variant>
        <vt:lpwstr/>
      </vt:variant>
      <vt:variant>
        <vt:i4>3080231</vt:i4>
      </vt:variant>
      <vt:variant>
        <vt:i4>192</vt:i4>
      </vt:variant>
      <vt:variant>
        <vt:i4>0</vt:i4>
      </vt:variant>
      <vt:variant>
        <vt:i4>5</vt:i4>
      </vt:variant>
      <vt:variant>
        <vt:lpwstr>http://www.aesnet.org/</vt:lpwstr>
      </vt:variant>
      <vt:variant>
        <vt:lpwstr/>
      </vt:variant>
      <vt:variant>
        <vt:i4>4194310</vt:i4>
      </vt:variant>
      <vt:variant>
        <vt:i4>189</vt:i4>
      </vt:variant>
      <vt:variant>
        <vt:i4>0</vt:i4>
      </vt:variant>
      <vt:variant>
        <vt:i4>5</vt:i4>
      </vt:variant>
      <vt:variant>
        <vt:lpwstr>http://www.epilepsymelbourne2010.org/</vt:lpwstr>
      </vt:variant>
      <vt:variant>
        <vt:lpwstr/>
      </vt:variant>
      <vt:variant>
        <vt:i4>3080231</vt:i4>
      </vt:variant>
      <vt:variant>
        <vt:i4>186</vt:i4>
      </vt:variant>
      <vt:variant>
        <vt:i4>0</vt:i4>
      </vt:variant>
      <vt:variant>
        <vt:i4>5</vt:i4>
      </vt:variant>
      <vt:variant>
        <vt:lpwstr>http://www.aesnet.org/</vt:lpwstr>
      </vt:variant>
      <vt:variant>
        <vt:lpwstr/>
      </vt:variant>
      <vt:variant>
        <vt:i4>3080231</vt:i4>
      </vt:variant>
      <vt:variant>
        <vt:i4>183</vt:i4>
      </vt:variant>
      <vt:variant>
        <vt:i4>0</vt:i4>
      </vt:variant>
      <vt:variant>
        <vt:i4>5</vt:i4>
      </vt:variant>
      <vt:variant>
        <vt:lpwstr>http://www.aesnet.org/</vt:lpwstr>
      </vt:variant>
      <vt:variant>
        <vt:lpwstr/>
      </vt:variant>
      <vt:variant>
        <vt:i4>3080231</vt:i4>
      </vt:variant>
      <vt:variant>
        <vt:i4>180</vt:i4>
      </vt:variant>
      <vt:variant>
        <vt:i4>0</vt:i4>
      </vt:variant>
      <vt:variant>
        <vt:i4>5</vt:i4>
      </vt:variant>
      <vt:variant>
        <vt:lpwstr>http://www.aesnet.org/</vt:lpwstr>
      </vt:variant>
      <vt:variant>
        <vt:lpwstr/>
      </vt:variant>
      <vt:variant>
        <vt:i4>3080231</vt:i4>
      </vt:variant>
      <vt:variant>
        <vt:i4>177</vt:i4>
      </vt:variant>
      <vt:variant>
        <vt:i4>0</vt:i4>
      </vt:variant>
      <vt:variant>
        <vt:i4>5</vt:i4>
      </vt:variant>
      <vt:variant>
        <vt:lpwstr>http://www.aesnet.org/</vt:lpwstr>
      </vt:variant>
      <vt:variant>
        <vt:lpwstr/>
      </vt:variant>
      <vt:variant>
        <vt:i4>3080231</vt:i4>
      </vt:variant>
      <vt:variant>
        <vt:i4>174</vt:i4>
      </vt:variant>
      <vt:variant>
        <vt:i4>0</vt:i4>
      </vt:variant>
      <vt:variant>
        <vt:i4>5</vt:i4>
      </vt:variant>
      <vt:variant>
        <vt:lpwstr>http://www.aesnet.org/</vt:lpwstr>
      </vt:variant>
      <vt:variant>
        <vt:lpwstr/>
      </vt:variant>
      <vt:variant>
        <vt:i4>3080231</vt:i4>
      </vt:variant>
      <vt:variant>
        <vt:i4>171</vt:i4>
      </vt:variant>
      <vt:variant>
        <vt:i4>0</vt:i4>
      </vt:variant>
      <vt:variant>
        <vt:i4>5</vt:i4>
      </vt:variant>
      <vt:variant>
        <vt:lpwstr>http://www.aesnet.org/</vt:lpwstr>
      </vt:variant>
      <vt:variant>
        <vt:lpwstr/>
      </vt:variant>
      <vt:variant>
        <vt:i4>3080231</vt:i4>
      </vt:variant>
      <vt:variant>
        <vt:i4>168</vt:i4>
      </vt:variant>
      <vt:variant>
        <vt:i4>0</vt:i4>
      </vt:variant>
      <vt:variant>
        <vt:i4>5</vt:i4>
      </vt:variant>
      <vt:variant>
        <vt:lpwstr>http://www.aesnet.org/</vt:lpwstr>
      </vt:variant>
      <vt:variant>
        <vt:lpwstr/>
      </vt:variant>
      <vt:variant>
        <vt:i4>2818168</vt:i4>
      </vt:variant>
      <vt:variant>
        <vt:i4>165</vt:i4>
      </vt:variant>
      <vt:variant>
        <vt:i4>0</vt:i4>
      </vt:variant>
      <vt:variant>
        <vt:i4>5</vt:i4>
      </vt:variant>
      <vt:variant>
        <vt:lpwstr>http://web.sfn.org/</vt:lpwstr>
      </vt:variant>
      <vt:variant>
        <vt:lpwstr/>
      </vt:variant>
      <vt:variant>
        <vt:i4>2818168</vt:i4>
      </vt:variant>
      <vt:variant>
        <vt:i4>162</vt:i4>
      </vt:variant>
      <vt:variant>
        <vt:i4>0</vt:i4>
      </vt:variant>
      <vt:variant>
        <vt:i4>5</vt:i4>
      </vt:variant>
      <vt:variant>
        <vt:lpwstr>http://web.sfn.org/</vt:lpwstr>
      </vt:variant>
      <vt:variant>
        <vt:lpwstr/>
      </vt:variant>
      <vt:variant>
        <vt:i4>2818168</vt:i4>
      </vt:variant>
      <vt:variant>
        <vt:i4>159</vt:i4>
      </vt:variant>
      <vt:variant>
        <vt:i4>0</vt:i4>
      </vt:variant>
      <vt:variant>
        <vt:i4>5</vt:i4>
      </vt:variant>
      <vt:variant>
        <vt:lpwstr>http://web.sfn.org/</vt:lpwstr>
      </vt:variant>
      <vt:variant>
        <vt:lpwstr/>
      </vt:variant>
      <vt:variant>
        <vt:i4>2818168</vt:i4>
      </vt:variant>
      <vt:variant>
        <vt:i4>156</vt:i4>
      </vt:variant>
      <vt:variant>
        <vt:i4>0</vt:i4>
      </vt:variant>
      <vt:variant>
        <vt:i4>5</vt:i4>
      </vt:variant>
      <vt:variant>
        <vt:lpwstr>http://web.sfn.org/</vt:lpwstr>
      </vt:variant>
      <vt:variant>
        <vt:lpwstr/>
      </vt:variant>
      <vt:variant>
        <vt:i4>2818168</vt:i4>
      </vt:variant>
      <vt:variant>
        <vt:i4>153</vt:i4>
      </vt:variant>
      <vt:variant>
        <vt:i4>0</vt:i4>
      </vt:variant>
      <vt:variant>
        <vt:i4>5</vt:i4>
      </vt:variant>
      <vt:variant>
        <vt:lpwstr>http://web.sfn.org/</vt:lpwstr>
      </vt:variant>
      <vt:variant>
        <vt:lpwstr/>
      </vt:variant>
      <vt:variant>
        <vt:i4>2818168</vt:i4>
      </vt:variant>
      <vt:variant>
        <vt:i4>150</vt:i4>
      </vt:variant>
      <vt:variant>
        <vt:i4>0</vt:i4>
      </vt:variant>
      <vt:variant>
        <vt:i4>5</vt:i4>
      </vt:variant>
      <vt:variant>
        <vt:lpwstr>http://web.sfn.org/</vt:lpwstr>
      </vt:variant>
      <vt:variant>
        <vt:lpwstr/>
      </vt:variant>
      <vt:variant>
        <vt:i4>6750243</vt:i4>
      </vt:variant>
      <vt:variant>
        <vt:i4>147</vt:i4>
      </vt:variant>
      <vt:variant>
        <vt:i4>0</vt:i4>
      </vt:variant>
      <vt:variant>
        <vt:i4>5</vt:i4>
      </vt:variant>
      <vt:variant>
        <vt:lpwstr>http://ieeexplore.ieee.org/</vt:lpwstr>
      </vt:variant>
      <vt:variant>
        <vt:lpwstr/>
      </vt:variant>
      <vt:variant>
        <vt:i4>3080231</vt:i4>
      </vt:variant>
      <vt:variant>
        <vt:i4>144</vt:i4>
      </vt:variant>
      <vt:variant>
        <vt:i4>0</vt:i4>
      </vt:variant>
      <vt:variant>
        <vt:i4>5</vt:i4>
      </vt:variant>
      <vt:variant>
        <vt:lpwstr>http://www.aesnet.org/</vt:lpwstr>
      </vt:variant>
      <vt:variant>
        <vt:lpwstr/>
      </vt:variant>
      <vt:variant>
        <vt:i4>3080231</vt:i4>
      </vt:variant>
      <vt:variant>
        <vt:i4>141</vt:i4>
      </vt:variant>
      <vt:variant>
        <vt:i4>0</vt:i4>
      </vt:variant>
      <vt:variant>
        <vt:i4>5</vt:i4>
      </vt:variant>
      <vt:variant>
        <vt:lpwstr>http://www.aesnet.org/</vt:lpwstr>
      </vt:variant>
      <vt:variant>
        <vt:lpwstr/>
      </vt:variant>
      <vt:variant>
        <vt:i4>3080231</vt:i4>
      </vt:variant>
      <vt:variant>
        <vt:i4>138</vt:i4>
      </vt:variant>
      <vt:variant>
        <vt:i4>0</vt:i4>
      </vt:variant>
      <vt:variant>
        <vt:i4>5</vt:i4>
      </vt:variant>
      <vt:variant>
        <vt:lpwstr>http://www.aesnet.org/</vt:lpwstr>
      </vt:variant>
      <vt:variant>
        <vt:lpwstr/>
      </vt:variant>
      <vt:variant>
        <vt:i4>3080231</vt:i4>
      </vt:variant>
      <vt:variant>
        <vt:i4>135</vt:i4>
      </vt:variant>
      <vt:variant>
        <vt:i4>0</vt:i4>
      </vt:variant>
      <vt:variant>
        <vt:i4>5</vt:i4>
      </vt:variant>
      <vt:variant>
        <vt:lpwstr>http://www.aesnet.org/</vt:lpwstr>
      </vt:variant>
      <vt:variant>
        <vt:lpwstr/>
      </vt:variant>
      <vt:variant>
        <vt:i4>2818168</vt:i4>
      </vt:variant>
      <vt:variant>
        <vt:i4>132</vt:i4>
      </vt:variant>
      <vt:variant>
        <vt:i4>0</vt:i4>
      </vt:variant>
      <vt:variant>
        <vt:i4>5</vt:i4>
      </vt:variant>
      <vt:variant>
        <vt:lpwstr>http://web.sfn.org/</vt:lpwstr>
      </vt:variant>
      <vt:variant>
        <vt:lpwstr/>
      </vt:variant>
      <vt:variant>
        <vt:i4>3080231</vt:i4>
      </vt:variant>
      <vt:variant>
        <vt:i4>129</vt:i4>
      </vt:variant>
      <vt:variant>
        <vt:i4>0</vt:i4>
      </vt:variant>
      <vt:variant>
        <vt:i4>5</vt:i4>
      </vt:variant>
      <vt:variant>
        <vt:lpwstr>http://www.aesnet.org/</vt:lpwstr>
      </vt:variant>
      <vt:variant>
        <vt:lpwstr/>
      </vt:variant>
      <vt:variant>
        <vt:i4>2818168</vt:i4>
      </vt:variant>
      <vt:variant>
        <vt:i4>126</vt:i4>
      </vt:variant>
      <vt:variant>
        <vt:i4>0</vt:i4>
      </vt:variant>
      <vt:variant>
        <vt:i4>5</vt:i4>
      </vt:variant>
      <vt:variant>
        <vt:lpwstr>http://web.sfn.org/</vt:lpwstr>
      </vt:variant>
      <vt:variant>
        <vt:lpwstr/>
      </vt:variant>
      <vt:variant>
        <vt:i4>3080231</vt:i4>
      </vt:variant>
      <vt:variant>
        <vt:i4>123</vt:i4>
      </vt:variant>
      <vt:variant>
        <vt:i4>0</vt:i4>
      </vt:variant>
      <vt:variant>
        <vt:i4>5</vt:i4>
      </vt:variant>
      <vt:variant>
        <vt:lpwstr>http://www.aesnet.org/</vt:lpwstr>
      </vt:variant>
      <vt:variant>
        <vt:lpwstr/>
      </vt:variant>
      <vt:variant>
        <vt:i4>2818168</vt:i4>
      </vt:variant>
      <vt:variant>
        <vt:i4>120</vt:i4>
      </vt:variant>
      <vt:variant>
        <vt:i4>0</vt:i4>
      </vt:variant>
      <vt:variant>
        <vt:i4>5</vt:i4>
      </vt:variant>
      <vt:variant>
        <vt:lpwstr>http://web.sfn.org/</vt:lpwstr>
      </vt:variant>
      <vt:variant>
        <vt:lpwstr/>
      </vt:variant>
      <vt:variant>
        <vt:i4>2818168</vt:i4>
      </vt:variant>
      <vt:variant>
        <vt:i4>117</vt:i4>
      </vt:variant>
      <vt:variant>
        <vt:i4>0</vt:i4>
      </vt:variant>
      <vt:variant>
        <vt:i4>5</vt:i4>
      </vt:variant>
      <vt:variant>
        <vt:lpwstr>http://web.sfn.org/</vt:lpwstr>
      </vt:variant>
      <vt:variant>
        <vt:lpwstr/>
      </vt:variant>
      <vt:variant>
        <vt:i4>3080231</vt:i4>
      </vt:variant>
      <vt:variant>
        <vt:i4>114</vt:i4>
      </vt:variant>
      <vt:variant>
        <vt:i4>0</vt:i4>
      </vt:variant>
      <vt:variant>
        <vt:i4>5</vt:i4>
      </vt:variant>
      <vt:variant>
        <vt:lpwstr>http://www.aesnet.org/</vt:lpwstr>
      </vt:variant>
      <vt:variant>
        <vt:lpwstr/>
      </vt:variant>
      <vt:variant>
        <vt:i4>2818168</vt:i4>
      </vt:variant>
      <vt:variant>
        <vt:i4>111</vt:i4>
      </vt:variant>
      <vt:variant>
        <vt:i4>0</vt:i4>
      </vt:variant>
      <vt:variant>
        <vt:i4>5</vt:i4>
      </vt:variant>
      <vt:variant>
        <vt:lpwstr>http://web.sfn.org/</vt:lpwstr>
      </vt:variant>
      <vt:variant>
        <vt:lpwstr/>
      </vt:variant>
      <vt:variant>
        <vt:i4>3080231</vt:i4>
      </vt:variant>
      <vt:variant>
        <vt:i4>108</vt:i4>
      </vt:variant>
      <vt:variant>
        <vt:i4>0</vt:i4>
      </vt:variant>
      <vt:variant>
        <vt:i4>5</vt:i4>
      </vt:variant>
      <vt:variant>
        <vt:lpwstr>http://www.aesnet.org/</vt:lpwstr>
      </vt:variant>
      <vt:variant>
        <vt:lpwstr/>
      </vt:variant>
      <vt:variant>
        <vt:i4>2818168</vt:i4>
      </vt:variant>
      <vt:variant>
        <vt:i4>105</vt:i4>
      </vt:variant>
      <vt:variant>
        <vt:i4>0</vt:i4>
      </vt:variant>
      <vt:variant>
        <vt:i4>5</vt:i4>
      </vt:variant>
      <vt:variant>
        <vt:lpwstr>http://web.sfn.org/</vt:lpwstr>
      </vt:variant>
      <vt:variant>
        <vt:lpwstr/>
      </vt:variant>
      <vt:variant>
        <vt:i4>3080231</vt:i4>
      </vt:variant>
      <vt:variant>
        <vt:i4>102</vt:i4>
      </vt:variant>
      <vt:variant>
        <vt:i4>0</vt:i4>
      </vt:variant>
      <vt:variant>
        <vt:i4>5</vt:i4>
      </vt:variant>
      <vt:variant>
        <vt:lpwstr>http://www.aesnet.org/</vt:lpwstr>
      </vt:variant>
      <vt:variant>
        <vt:lpwstr/>
      </vt:variant>
      <vt:variant>
        <vt:i4>2818168</vt:i4>
      </vt:variant>
      <vt:variant>
        <vt:i4>99</vt:i4>
      </vt:variant>
      <vt:variant>
        <vt:i4>0</vt:i4>
      </vt:variant>
      <vt:variant>
        <vt:i4>5</vt:i4>
      </vt:variant>
      <vt:variant>
        <vt:lpwstr>http://web.sfn.org/</vt:lpwstr>
      </vt:variant>
      <vt:variant>
        <vt:lpwstr/>
      </vt:variant>
      <vt:variant>
        <vt:i4>3080231</vt:i4>
      </vt:variant>
      <vt:variant>
        <vt:i4>96</vt:i4>
      </vt:variant>
      <vt:variant>
        <vt:i4>0</vt:i4>
      </vt:variant>
      <vt:variant>
        <vt:i4>5</vt:i4>
      </vt:variant>
      <vt:variant>
        <vt:lpwstr>http://www.aesnet.org/</vt:lpwstr>
      </vt:variant>
      <vt:variant>
        <vt:lpwstr/>
      </vt:variant>
      <vt:variant>
        <vt:i4>2818168</vt:i4>
      </vt:variant>
      <vt:variant>
        <vt:i4>93</vt:i4>
      </vt:variant>
      <vt:variant>
        <vt:i4>0</vt:i4>
      </vt:variant>
      <vt:variant>
        <vt:i4>5</vt:i4>
      </vt:variant>
      <vt:variant>
        <vt:lpwstr>http://web.sfn.org/</vt:lpwstr>
      </vt:variant>
      <vt:variant>
        <vt:lpwstr/>
      </vt:variant>
      <vt:variant>
        <vt:i4>2818168</vt:i4>
      </vt:variant>
      <vt:variant>
        <vt:i4>90</vt:i4>
      </vt:variant>
      <vt:variant>
        <vt:i4>0</vt:i4>
      </vt:variant>
      <vt:variant>
        <vt:i4>5</vt:i4>
      </vt:variant>
      <vt:variant>
        <vt:lpwstr>http://web.sfn.org/</vt:lpwstr>
      </vt:variant>
      <vt:variant>
        <vt:lpwstr/>
      </vt:variant>
      <vt:variant>
        <vt:i4>2818168</vt:i4>
      </vt:variant>
      <vt:variant>
        <vt:i4>87</vt:i4>
      </vt:variant>
      <vt:variant>
        <vt:i4>0</vt:i4>
      </vt:variant>
      <vt:variant>
        <vt:i4>5</vt:i4>
      </vt:variant>
      <vt:variant>
        <vt:lpwstr>http://web.sfn.org/</vt:lpwstr>
      </vt:variant>
      <vt:variant>
        <vt:lpwstr/>
      </vt:variant>
      <vt:variant>
        <vt:i4>2818168</vt:i4>
      </vt:variant>
      <vt:variant>
        <vt:i4>84</vt:i4>
      </vt:variant>
      <vt:variant>
        <vt:i4>0</vt:i4>
      </vt:variant>
      <vt:variant>
        <vt:i4>5</vt:i4>
      </vt:variant>
      <vt:variant>
        <vt:lpwstr>http://web.sfn.org/</vt:lpwstr>
      </vt:variant>
      <vt:variant>
        <vt:lpwstr/>
      </vt:variant>
      <vt:variant>
        <vt:i4>2818168</vt:i4>
      </vt:variant>
      <vt:variant>
        <vt:i4>81</vt:i4>
      </vt:variant>
      <vt:variant>
        <vt:i4>0</vt:i4>
      </vt:variant>
      <vt:variant>
        <vt:i4>5</vt:i4>
      </vt:variant>
      <vt:variant>
        <vt:lpwstr>http://web.sfn.org/</vt:lpwstr>
      </vt:variant>
      <vt:variant>
        <vt:lpwstr/>
      </vt:variant>
      <vt:variant>
        <vt:i4>2818168</vt:i4>
      </vt:variant>
      <vt:variant>
        <vt:i4>78</vt:i4>
      </vt:variant>
      <vt:variant>
        <vt:i4>0</vt:i4>
      </vt:variant>
      <vt:variant>
        <vt:i4>5</vt:i4>
      </vt:variant>
      <vt:variant>
        <vt:lpwstr>http://web.sfn.org/</vt:lpwstr>
      </vt:variant>
      <vt:variant>
        <vt:lpwstr/>
      </vt:variant>
      <vt:variant>
        <vt:i4>2818168</vt:i4>
      </vt:variant>
      <vt:variant>
        <vt:i4>75</vt:i4>
      </vt:variant>
      <vt:variant>
        <vt:i4>0</vt:i4>
      </vt:variant>
      <vt:variant>
        <vt:i4>5</vt:i4>
      </vt:variant>
      <vt:variant>
        <vt:lpwstr>http://web.sfn.org/</vt:lpwstr>
      </vt:variant>
      <vt:variant>
        <vt:lpwstr/>
      </vt:variant>
      <vt:variant>
        <vt:i4>4522078</vt:i4>
      </vt:variant>
      <vt:variant>
        <vt:i4>72</vt:i4>
      </vt:variant>
      <vt:variant>
        <vt:i4>0</vt:i4>
      </vt:variant>
      <vt:variant>
        <vt:i4>5</vt:i4>
      </vt:variant>
      <vt:variant>
        <vt:lpwstr>http://biomedicalimaging.org/</vt:lpwstr>
      </vt:variant>
      <vt:variant>
        <vt:lpwstr/>
      </vt:variant>
      <vt:variant>
        <vt:i4>4522078</vt:i4>
      </vt:variant>
      <vt:variant>
        <vt:i4>69</vt:i4>
      </vt:variant>
      <vt:variant>
        <vt:i4>0</vt:i4>
      </vt:variant>
      <vt:variant>
        <vt:i4>5</vt:i4>
      </vt:variant>
      <vt:variant>
        <vt:lpwstr>http://biomedicalimaging.org/</vt:lpwstr>
      </vt:variant>
      <vt:variant>
        <vt:lpwstr/>
      </vt:variant>
      <vt:variant>
        <vt:i4>2818168</vt:i4>
      </vt:variant>
      <vt:variant>
        <vt:i4>66</vt:i4>
      </vt:variant>
      <vt:variant>
        <vt:i4>0</vt:i4>
      </vt:variant>
      <vt:variant>
        <vt:i4>5</vt:i4>
      </vt:variant>
      <vt:variant>
        <vt:lpwstr>http://web.sfn.org/</vt:lpwstr>
      </vt:variant>
      <vt:variant>
        <vt:lpwstr/>
      </vt:variant>
      <vt:variant>
        <vt:i4>2818168</vt:i4>
      </vt:variant>
      <vt:variant>
        <vt:i4>63</vt:i4>
      </vt:variant>
      <vt:variant>
        <vt:i4>0</vt:i4>
      </vt:variant>
      <vt:variant>
        <vt:i4>5</vt:i4>
      </vt:variant>
      <vt:variant>
        <vt:lpwstr>http://web.sfn.org/</vt:lpwstr>
      </vt:variant>
      <vt:variant>
        <vt:lpwstr/>
      </vt:variant>
      <vt:variant>
        <vt:i4>2818168</vt:i4>
      </vt:variant>
      <vt:variant>
        <vt:i4>60</vt:i4>
      </vt:variant>
      <vt:variant>
        <vt:i4>0</vt:i4>
      </vt:variant>
      <vt:variant>
        <vt:i4>5</vt:i4>
      </vt:variant>
      <vt:variant>
        <vt:lpwstr>http://web.sfn.org/</vt:lpwstr>
      </vt:variant>
      <vt:variant>
        <vt:lpwstr/>
      </vt:variant>
      <vt:variant>
        <vt:i4>2818168</vt:i4>
      </vt:variant>
      <vt:variant>
        <vt:i4>57</vt:i4>
      </vt:variant>
      <vt:variant>
        <vt:i4>0</vt:i4>
      </vt:variant>
      <vt:variant>
        <vt:i4>5</vt:i4>
      </vt:variant>
      <vt:variant>
        <vt:lpwstr>http://web.sfn.org/</vt:lpwstr>
      </vt:variant>
      <vt:variant>
        <vt:lpwstr/>
      </vt:variant>
      <vt:variant>
        <vt:i4>2818168</vt:i4>
      </vt:variant>
      <vt:variant>
        <vt:i4>54</vt:i4>
      </vt:variant>
      <vt:variant>
        <vt:i4>0</vt:i4>
      </vt:variant>
      <vt:variant>
        <vt:i4>5</vt:i4>
      </vt:variant>
      <vt:variant>
        <vt:lpwstr>http://web.sfn.org/</vt:lpwstr>
      </vt:variant>
      <vt:variant>
        <vt:lpwstr/>
      </vt:variant>
      <vt:variant>
        <vt:i4>2818168</vt:i4>
      </vt:variant>
      <vt:variant>
        <vt:i4>51</vt:i4>
      </vt:variant>
      <vt:variant>
        <vt:i4>0</vt:i4>
      </vt:variant>
      <vt:variant>
        <vt:i4>5</vt:i4>
      </vt:variant>
      <vt:variant>
        <vt:lpwstr>http://web.sfn.org/</vt:lpwstr>
      </vt:variant>
      <vt:variant>
        <vt:lpwstr/>
      </vt:variant>
      <vt:variant>
        <vt:i4>2818168</vt:i4>
      </vt:variant>
      <vt:variant>
        <vt:i4>48</vt:i4>
      </vt:variant>
      <vt:variant>
        <vt:i4>0</vt:i4>
      </vt:variant>
      <vt:variant>
        <vt:i4>5</vt:i4>
      </vt:variant>
      <vt:variant>
        <vt:lpwstr>http://web.sfn.org/</vt:lpwstr>
      </vt:variant>
      <vt:variant>
        <vt:lpwstr/>
      </vt:variant>
      <vt:variant>
        <vt:i4>2818168</vt:i4>
      </vt:variant>
      <vt:variant>
        <vt:i4>45</vt:i4>
      </vt:variant>
      <vt:variant>
        <vt:i4>0</vt:i4>
      </vt:variant>
      <vt:variant>
        <vt:i4>5</vt:i4>
      </vt:variant>
      <vt:variant>
        <vt:lpwstr>http://web.sfn.org/</vt:lpwstr>
      </vt:variant>
      <vt:variant>
        <vt:lpwstr/>
      </vt:variant>
      <vt:variant>
        <vt:i4>2818168</vt:i4>
      </vt:variant>
      <vt:variant>
        <vt:i4>42</vt:i4>
      </vt:variant>
      <vt:variant>
        <vt:i4>0</vt:i4>
      </vt:variant>
      <vt:variant>
        <vt:i4>5</vt:i4>
      </vt:variant>
      <vt:variant>
        <vt:lpwstr>http://web.sfn.org/</vt:lpwstr>
      </vt:variant>
      <vt:variant>
        <vt:lpwstr/>
      </vt:variant>
      <vt:variant>
        <vt:i4>2818168</vt:i4>
      </vt:variant>
      <vt:variant>
        <vt:i4>39</vt:i4>
      </vt:variant>
      <vt:variant>
        <vt:i4>0</vt:i4>
      </vt:variant>
      <vt:variant>
        <vt:i4>5</vt:i4>
      </vt:variant>
      <vt:variant>
        <vt:lpwstr>http://web.sfn.org/</vt:lpwstr>
      </vt:variant>
      <vt:variant>
        <vt:lpwstr/>
      </vt:variant>
      <vt:variant>
        <vt:i4>2818168</vt:i4>
      </vt:variant>
      <vt:variant>
        <vt:i4>36</vt:i4>
      </vt:variant>
      <vt:variant>
        <vt:i4>0</vt:i4>
      </vt:variant>
      <vt:variant>
        <vt:i4>5</vt:i4>
      </vt:variant>
      <vt:variant>
        <vt:lpwstr>http://web.sfn.org/</vt:lpwstr>
      </vt:variant>
      <vt:variant>
        <vt:lpwstr/>
      </vt:variant>
      <vt:variant>
        <vt:i4>2818168</vt:i4>
      </vt:variant>
      <vt:variant>
        <vt:i4>33</vt:i4>
      </vt:variant>
      <vt:variant>
        <vt:i4>0</vt:i4>
      </vt:variant>
      <vt:variant>
        <vt:i4>5</vt:i4>
      </vt:variant>
      <vt:variant>
        <vt:lpwstr>http://web.sfn.org/</vt:lpwstr>
      </vt:variant>
      <vt:variant>
        <vt:lpwstr/>
      </vt:variant>
      <vt:variant>
        <vt:i4>2818168</vt:i4>
      </vt:variant>
      <vt:variant>
        <vt:i4>30</vt:i4>
      </vt:variant>
      <vt:variant>
        <vt:i4>0</vt:i4>
      </vt:variant>
      <vt:variant>
        <vt:i4>5</vt:i4>
      </vt:variant>
      <vt:variant>
        <vt:lpwstr>http://web.sfn.org/</vt:lpwstr>
      </vt:variant>
      <vt:variant>
        <vt:lpwstr/>
      </vt:variant>
      <vt:variant>
        <vt:i4>2818168</vt:i4>
      </vt:variant>
      <vt:variant>
        <vt:i4>27</vt:i4>
      </vt:variant>
      <vt:variant>
        <vt:i4>0</vt:i4>
      </vt:variant>
      <vt:variant>
        <vt:i4>5</vt:i4>
      </vt:variant>
      <vt:variant>
        <vt:lpwstr>http://web.sfn.org/</vt:lpwstr>
      </vt:variant>
      <vt:variant>
        <vt:lpwstr/>
      </vt:variant>
      <vt:variant>
        <vt:i4>2818168</vt:i4>
      </vt:variant>
      <vt:variant>
        <vt:i4>24</vt:i4>
      </vt:variant>
      <vt:variant>
        <vt:i4>0</vt:i4>
      </vt:variant>
      <vt:variant>
        <vt:i4>5</vt:i4>
      </vt:variant>
      <vt:variant>
        <vt:lpwstr>http://web.sfn.org/</vt:lpwstr>
      </vt:variant>
      <vt:variant>
        <vt:lpwstr/>
      </vt:variant>
      <vt:variant>
        <vt:i4>2818168</vt:i4>
      </vt:variant>
      <vt:variant>
        <vt:i4>21</vt:i4>
      </vt:variant>
      <vt:variant>
        <vt:i4>0</vt:i4>
      </vt:variant>
      <vt:variant>
        <vt:i4>5</vt:i4>
      </vt:variant>
      <vt:variant>
        <vt:lpwstr>http://web.sfn.org/</vt:lpwstr>
      </vt:variant>
      <vt:variant>
        <vt:lpwstr/>
      </vt:variant>
      <vt:variant>
        <vt:i4>2818168</vt:i4>
      </vt:variant>
      <vt:variant>
        <vt:i4>18</vt:i4>
      </vt:variant>
      <vt:variant>
        <vt:i4>0</vt:i4>
      </vt:variant>
      <vt:variant>
        <vt:i4>5</vt:i4>
      </vt:variant>
      <vt:variant>
        <vt:lpwstr>http://web.sfn.org/</vt:lpwstr>
      </vt:variant>
      <vt:variant>
        <vt:lpwstr/>
      </vt:variant>
      <vt:variant>
        <vt:i4>2228320</vt:i4>
      </vt:variant>
      <vt:variant>
        <vt:i4>15</vt:i4>
      </vt:variant>
      <vt:variant>
        <vt:i4>0</vt:i4>
      </vt:variant>
      <vt:variant>
        <vt:i4>5</vt:i4>
      </vt:variant>
      <vt:variant>
        <vt:lpwstr>http://www.springerlink.com/content/978-1-934115-74-9/</vt:lpwstr>
      </vt:variant>
      <vt:variant>
        <vt:lpwstr/>
      </vt:variant>
      <vt:variant>
        <vt:i4>2162759</vt:i4>
      </vt:variant>
      <vt:variant>
        <vt:i4>12</vt:i4>
      </vt:variant>
      <vt:variant>
        <vt:i4>0</vt:i4>
      </vt:variant>
      <vt:variant>
        <vt:i4>5</vt:i4>
      </vt:variant>
      <vt:variant>
        <vt:lpwstr>https://www.nihms.nih.gov/db/sub.cgi?mid=177467&amp;type=PDF&amp;from=track_recent&amp;page=file</vt:lpwstr>
      </vt:variant>
      <vt:variant>
        <vt:lpwstr/>
      </vt:variant>
      <vt:variant>
        <vt:i4>5374016</vt:i4>
      </vt:variant>
      <vt:variant>
        <vt:i4>9</vt:i4>
      </vt:variant>
      <vt:variant>
        <vt:i4>0</vt:i4>
      </vt:variant>
      <vt:variant>
        <vt:i4>5</vt:i4>
      </vt:variant>
      <vt:variant>
        <vt:lpwstr>http://www.snm.org/llsap/</vt:lpwstr>
      </vt:variant>
      <vt:variant>
        <vt:lpwstr/>
      </vt:variant>
      <vt:variant>
        <vt:i4>3735584</vt:i4>
      </vt:variant>
      <vt:variant>
        <vt:i4>6</vt:i4>
      </vt:variant>
      <vt:variant>
        <vt:i4>0</vt:i4>
      </vt:variant>
      <vt:variant>
        <vt:i4>5</vt:i4>
      </vt:variant>
      <vt:variant>
        <vt:lpwstr>http://spect.yale.edu/</vt:lpwstr>
      </vt:variant>
      <vt:variant>
        <vt:lpwstr/>
      </vt:variant>
      <vt:variant>
        <vt:i4>8060978</vt:i4>
      </vt:variant>
      <vt:variant>
        <vt:i4>3</vt:i4>
      </vt:variant>
      <vt:variant>
        <vt:i4>0</vt:i4>
      </vt:variant>
      <vt:variant>
        <vt:i4>5</vt:i4>
      </vt:variant>
      <vt:variant>
        <vt:lpwstr>http://www.yale.edu/blumenfeldlab/</vt:lpwstr>
      </vt:variant>
      <vt:variant>
        <vt:lpwstr/>
      </vt:variant>
      <vt:variant>
        <vt:i4>4849716</vt:i4>
      </vt:variant>
      <vt:variant>
        <vt:i4>0</vt:i4>
      </vt:variant>
      <vt:variant>
        <vt:i4>0</vt:i4>
      </vt:variant>
      <vt:variant>
        <vt:i4>5</vt:i4>
      </vt:variant>
      <vt:variant>
        <vt:lpwstr>mailto:hal.blumenfeld@yale.edu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halresume'97</dc:title>
  <dc:subject/>
  <dc:creator>Michelle Brody, Ph.D.</dc:creator>
  <cp:keywords/>
  <cp:lastModifiedBy>Polak, Kathy</cp:lastModifiedBy>
  <cp:revision>2</cp:revision>
  <cp:lastPrinted>2005-05-06T17:49:00Z</cp:lastPrinted>
  <dcterms:created xsi:type="dcterms:W3CDTF">2023-07-11T15:53:00Z</dcterms:created>
  <dcterms:modified xsi:type="dcterms:W3CDTF">2023-07-11T15:53:00Z</dcterms:modified>
</cp:coreProperties>
</file>